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36A0A0" w14:textId="3A1541A6" w:rsidR="00487E4C" w:rsidRPr="00520857" w:rsidRDefault="00520857" w:rsidP="00803CA7">
      <w:pPr>
        <w:pStyle w:val="Titel"/>
        <w:jc w:val="center"/>
        <w:rPr>
          <w:sz w:val="56"/>
          <w:szCs w:val="56"/>
        </w:rPr>
      </w:pPr>
      <w:r w:rsidRPr="00520857">
        <w:rPr>
          <w:sz w:val="56"/>
          <w:szCs w:val="56"/>
        </w:rPr>
        <w:t>Determining the electron temperature in a CO2 plasma using optical emission spectroscopy</w:t>
      </w:r>
    </w:p>
    <w:p w14:paraId="6FBCFCE1" w14:textId="77777777" w:rsidR="00487E4C" w:rsidRPr="00487E4C" w:rsidRDefault="00487E4C" w:rsidP="00803CA7">
      <w:pPr>
        <w:jc w:val="center"/>
      </w:pPr>
    </w:p>
    <w:p w14:paraId="2C51ADDF" w14:textId="0887E802" w:rsidR="00097146" w:rsidRDefault="00FE1707" w:rsidP="00803CA7">
      <w:pPr>
        <w:pStyle w:val="Ondertitel"/>
      </w:pPr>
      <w:r w:rsidRPr="006C6503">
        <w:t xml:space="preserve">A </w:t>
      </w:r>
      <w:r w:rsidR="006C6503" w:rsidRPr="006C6503">
        <w:t>bachelor thesis on</w:t>
      </w:r>
      <w:r w:rsidR="001540FF" w:rsidRPr="006C6503">
        <w:t xml:space="preserve"> </w:t>
      </w:r>
      <w:r w:rsidR="006C6503" w:rsidRPr="006C6503">
        <w:t xml:space="preserve">how to determine the electron temperature in a CO2 plasma by analyzing the continuum emission gathered with </w:t>
      </w:r>
      <w:r w:rsidR="001540FF" w:rsidRPr="006C6503">
        <w:t>optical emission spectroscopy</w:t>
      </w:r>
    </w:p>
    <w:p w14:paraId="54881F6C" w14:textId="77777777" w:rsidR="00A253F8" w:rsidRDefault="00A253F8" w:rsidP="00803CA7">
      <w:pPr>
        <w:jc w:val="center"/>
      </w:pPr>
      <w:r>
        <w:rPr>
          <w:noProof/>
        </w:rPr>
        <w:drawing>
          <wp:inline distT="0" distB="0" distL="0" distR="0" wp14:anchorId="26F8D005" wp14:editId="325117AC">
            <wp:extent cx="4901194" cy="1347219"/>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FF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1194" cy="1347219"/>
                    </a:xfrm>
                    <a:prstGeom prst="rect">
                      <a:avLst/>
                    </a:prstGeom>
                  </pic:spPr>
                </pic:pic>
              </a:graphicData>
            </a:graphic>
          </wp:inline>
        </w:drawing>
      </w:r>
    </w:p>
    <w:p w14:paraId="052A6328" w14:textId="77777777" w:rsidR="00833E2C" w:rsidRDefault="00833E2C" w:rsidP="00803CA7">
      <w:pPr>
        <w:jc w:val="center"/>
      </w:pPr>
    </w:p>
    <w:p w14:paraId="462A9EBE" w14:textId="77777777" w:rsidR="00833E2C" w:rsidRDefault="00833E2C" w:rsidP="00803CA7">
      <w:pPr>
        <w:jc w:val="center"/>
      </w:pPr>
      <w:r>
        <w:rPr>
          <w:noProof/>
        </w:rPr>
        <w:drawing>
          <wp:inline distT="0" distB="0" distL="0" distR="0" wp14:anchorId="6C0602BD" wp14:editId="3DA40405">
            <wp:extent cx="3780282" cy="665988"/>
            <wp:effectExtent l="0" t="0" r="0"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WO+logo+N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0282" cy="665988"/>
                    </a:xfrm>
                    <a:prstGeom prst="rect">
                      <a:avLst/>
                    </a:prstGeom>
                  </pic:spPr>
                </pic:pic>
              </a:graphicData>
            </a:graphic>
          </wp:inline>
        </w:drawing>
      </w:r>
    </w:p>
    <w:p w14:paraId="6C18B51D" w14:textId="77777777" w:rsidR="00833E2C" w:rsidRDefault="00833E2C" w:rsidP="00803CA7">
      <w:pPr>
        <w:jc w:val="center"/>
      </w:pPr>
    </w:p>
    <w:p w14:paraId="0AE90E6D" w14:textId="77777777" w:rsidR="00833E2C" w:rsidRDefault="00833E2C" w:rsidP="00803CA7">
      <w:pPr>
        <w:jc w:val="center"/>
      </w:pPr>
      <w:r>
        <w:rPr>
          <w:noProof/>
        </w:rPr>
        <w:drawing>
          <wp:inline distT="0" distB="0" distL="0" distR="0" wp14:anchorId="583B1B4B" wp14:editId="6E92E02A">
            <wp:extent cx="2857500" cy="722366"/>
            <wp:effectExtent l="0" t="0" r="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png"/>
                    <pic:cNvPicPr/>
                  </pic:nvPicPr>
                  <pic:blipFill>
                    <a:blip r:embed="rId10">
                      <a:extLst>
                        <a:ext uri="{28A0092B-C50C-407E-A947-70E740481C1C}">
                          <a14:useLocalDpi xmlns:a14="http://schemas.microsoft.com/office/drawing/2010/main" val="0"/>
                        </a:ext>
                      </a:extLst>
                    </a:blip>
                    <a:stretch>
                      <a:fillRect/>
                    </a:stretch>
                  </pic:blipFill>
                  <pic:spPr>
                    <a:xfrm>
                      <a:off x="0" y="0"/>
                      <a:ext cx="2882553" cy="728699"/>
                    </a:xfrm>
                    <a:prstGeom prst="rect">
                      <a:avLst/>
                    </a:prstGeom>
                  </pic:spPr>
                </pic:pic>
              </a:graphicData>
            </a:graphic>
          </wp:inline>
        </w:drawing>
      </w:r>
    </w:p>
    <w:p w14:paraId="29DB2CDD" w14:textId="77777777" w:rsidR="00325B54" w:rsidRPr="00A253F8" w:rsidRDefault="00325B54" w:rsidP="00803CA7">
      <w:pPr>
        <w:jc w:val="both"/>
      </w:pPr>
    </w:p>
    <w:tbl>
      <w:tblPr>
        <w:tblStyle w:val="Tabelraster"/>
        <w:tblW w:w="0" w:type="auto"/>
        <w:tblInd w:w="4390" w:type="dxa"/>
        <w:tblLook w:val="04A0" w:firstRow="1" w:lastRow="0" w:firstColumn="1" w:lastColumn="0" w:noHBand="0" w:noVBand="1"/>
      </w:tblPr>
      <w:tblGrid>
        <w:gridCol w:w="1984"/>
        <w:gridCol w:w="3022"/>
      </w:tblGrid>
      <w:tr w:rsidR="00833E2C" w14:paraId="373E5448" w14:textId="77777777" w:rsidTr="00833E2C">
        <w:tc>
          <w:tcPr>
            <w:tcW w:w="1984" w:type="dxa"/>
          </w:tcPr>
          <w:p w14:paraId="5854D5C7" w14:textId="77777777" w:rsidR="00833E2C" w:rsidRDefault="00833E2C" w:rsidP="00803CA7">
            <w:pPr>
              <w:jc w:val="both"/>
            </w:pPr>
            <w:r>
              <w:t>Author:</w:t>
            </w:r>
          </w:p>
        </w:tc>
        <w:tc>
          <w:tcPr>
            <w:tcW w:w="3022" w:type="dxa"/>
          </w:tcPr>
          <w:p w14:paraId="499A15AC" w14:textId="77777777" w:rsidR="00833E2C" w:rsidRDefault="00833E2C" w:rsidP="00803CA7">
            <w:pPr>
              <w:jc w:val="both"/>
            </w:pPr>
            <w:r>
              <w:t>H.J.L. Hendrickx</w:t>
            </w:r>
          </w:p>
        </w:tc>
      </w:tr>
      <w:tr w:rsidR="00833E2C" w14:paraId="0B419DAD" w14:textId="77777777" w:rsidTr="00833E2C">
        <w:tc>
          <w:tcPr>
            <w:tcW w:w="1984" w:type="dxa"/>
          </w:tcPr>
          <w:p w14:paraId="6D341E1A" w14:textId="77777777" w:rsidR="00833E2C" w:rsidRDefault="00833E2C" w:rsidP="00803CA7">
            <w:pPr>
              <w:jc w:val="both"/>
            </w:pPr>
          </w:p>
        </w:tc>
        <w:tc>
          <w:tcPr>
            <w:tcW w:w="3022" w:type="dxa"/>
          </w:tcPr>
          <w:p w14:paraId="0373C462" w14:textId="2EE7821E" w:rsidR="00833E2C" w:rsidRDefault="00715BDE" w:rsidP="00803CA7">
            <w:pPr>
              <w:jc w:val="both"/>
            </w:pPr>
            <w:r>
              <w:t>Bachelor Thesis</w:t>
            </w:r>
          </w:p>
        </w:tc>
      </w:tr>
      <w:tr w:rsidR="00833E2C" w14:paraId="643460E8" w14:textId="77777777" w:rsidTr="00833E2C">
        <w:tc>
          <w:tcPr>
            <w:tcW w:w="1984" w:type="dxa"/>
          </w:tcPr>
          <w:p w14:paraId="6F4AA08E" w14:textId="77777777" w:rsidR="00833E2C" w:rsidRDefault="00833E2C" w:rsidP="00803CA7">
            <w:pPr>
              <w:jc w:val="both"/>
            </w:pPr>
            <w:r>
              <w:br w:type="page"/>
              <w:t>Commissioning party:</w:t>
            </w:r>
          </w:p>
        </w:tc>
        <w:tc>
          <w:tcPr>
            <w:tcW w:w="3022" w:type="dxa"/>
          </w:tcPr>
          <w:p w14:paraId="1CFE55F5" w14:textId="77777777" w:rsidR="00833E2C" w:rsidRDefault="00833E2C" w:rsidP="00803CA7">
            <w:pPr>
              <w:jc w:val="both"/>
            </w:pPr>
            <w:r>
              <w:t>Dutch Institute for Fundamental Energy Research</w:t>
            </w:r>
          </w:p>
        </w:tc>
      </w:tr>
      <w:tr w:rsidR="00833E2C" w14:paraId="4FCD66FE" w14:textId="77777777" w:rsidTr="00833E2C">
        <w:tc>
          <w:tcPr>
            <w:tcW w:w="1984" w:type="dxa"/>
          </w:tcPr>
          <w:p w14:paraId="48769A5E" w14:textId="77777777" w:rsidR="00833E2C" w:rsidRDefault="00833E2C" w:rsidP="00803CA7">
            <w:pPr>
              <w:jc w:val="both"/>
            </w:pPr>
          </w:p>
        </w:tc>
        <w:tc>
          <w:tcPr>
            <w:tcW w:w="3022" w:type="dxa"/>
          </w:tcPr>
          <w:p w14:paraId="090CEC2E" w14:textId="77777777" w:rsidR="00833E2C" w:rsidRDefault="00833E2C" w:rsidP="00803CA7">
            <w:pPr>
              <w:jc w:val="both"/>
            </w:pPr>
            <w:r>
              <w:t>HZ University of applied sciences</w:t>
            </w:r>
          </w:p>
        </w:tc>
      </w:tr>
      <w:tr w:rsidR="00833E2C" w14:paraId="2E58036F" w14:textId="77777777" w:rsidTr="00833E2C">
        <w:tc>
          <w:tcPr>
            <w:tcW w:w="1984" w:type="dxa"/>
          </w:tcPr>
          <w:p w14:paraId="15F506A7" w14:textId="77777777" w:rsidR="00833E2C" w:rsidRDefault="00833E2C" w:rsidP="00803CA7">
            <w:pPr>
              <w:jc w:val="both"/>
            </w:pPr>
          </w:p>
        </w:tc>
        <w:tc>
          <w:tcPr>
            <w:tcW w:w="3022" w:type="dxa"/>
          </w:tcPr>
          <w:p w14:paraId="740CE91D" w14:textId="77777777" w:rsidR="00833E2C" w:rsidRDefault="00833E2C" w:rsidP="00803CA7">
            <w:pPr>
              <w:jc w:val="both"/>
            </w:pPr>
            <w:r>
              <w:t>Energie- &amp; Procestechnologie</w:t>
            </w:r>
          </w:p>
        </w:tc>
      </w:tr>
      <w:tr w:rsidR="00833E2C" w14:paraId="63D61197" w14:textId="77777777" w:rsidTr="00833E2C">
        <w:tc>
          <w:tcPr>
            <w:tcW w:w="1984" w:type="dxa"/>
          </w:tcPr>
          <w:p w14:paraId="01888395" w14:textId="77777777" w:rsidR="00833E2C" w:rsidRDefault="00833E2C" w:rsidP="00803CA7">
            <w:pPr>
              <w:jc w:val="both"/>
            </w:pPr>
            <w:r>
              <w:t>First examiner:</w:t>
            </w:r>
          </w:p>
        </w:tc>
        <w:tc>
          <w:tcPr>
            <w:tcW w:w="3022" w:type="dxa"/>
          </w:tcPr>
          <w:p w14:paraId="6D2C9ED4" w14:textId="77777777" w:rsidR="00833E2C" w:rsidRDefault="00833E2C" w:rsidP="00803CA7">
            <w:pPr>
              <w:jc w:val="both"/>
            </w:pPr>
            <w:r>
              <w:t>J.T.H. Hoeijmakers</w:t>
            </w:r>
          </w:p>
        </w:tc>
      </w:tr>
      <w:tr w:rsidR="00833E2C" w14:paraId="36F6CB67" w14:textId="77777777" w:rsidTr="00833E2C">
        <w:tc>
          <w:tcPr>
            <w:tcW w:w="1984" w:type="dxa"/>
          </w:tcPr>
          <w:p w14:paraId="266DCCDC" w14:textId="77777777" w:rsidR="00833E2C" w:rsidRDefault="00833E2C" w:rsidP="00803CA7">
            <w:pPr>
              <w:jc w:val="both"/>
            </w:pPr>
            <w:r>
              <w:t>Second examiner:</w:t>
            </w:r>
          </w:p>
        </w:tc>
        <w:tc>
          <w:tcPr>
            <w:tcW w:w="3022" w:type="dxa"/>
          </w:tcPr>
          <w:p w14:paraId="5D58E930" w14:textId="77777777" w:rsidR="00833E2C" w:rsidRDefault="00DC6FC7" w:rsidP="00803CA7">
            <w:pPr>
              <w:jc w:val="both"/>
            </w:pPr>
            <w:r>
              <w:t>J.A.H.R. Prins</w:t>
            </w:r>
          </w:p>
        </w:tc>
      </w:tr>
      <w:tr w:rsidR="00833E2C" w14:paraId="6B248E63" w14:textId="77777777" w:rsidTr="00833E2C">
        <w:tc>
          <w:tcPr>
            <w:tcW w:w="1984" w:type="dxa"/>
          </w:tcPr>
          <w:p w14:paraId="34E5F6A6" w14:textId="77777777" w:rsidR="00833E2C" w:rsidRDefault="00833E2C" w:rsidP="00803CA7">
            <w:pPr>
              <w:jc w:val="both"/>
            </w:pPr>
            <w:r>
              <w:t>Supervisor:</w:t>
            </w:r>
          </w:p>
        </w:tc>
        <w:tc>
          <w:tcPr>
            <w:tcW w:w="3022" w:type="dxa"/>
          </w:tcPr>
          <w:p w14:paraId="75341C09" w14:textId="77777777" w:rsidR="00833E2C" w:rsidRDefault="00833E2C" w:rsidP="00803CA7">
            <w:pPr>
              <w:jc w:val="both"/>
            </w:pPr>
            <w:r>
              <w:t>F.J.J. Peeters</w:t>
            </w:r>
          </w:p>
        </w:tc>
      </w:tr>
      <w:tr w:rsidR="00833E2C" w14:paraId="09EE5AD3" w14:textId="77777777" w:rsidTr="00833E2C">
        <w:tc>
          <w:tcPr>
            <w:tcW w:w="1984" w:type="dxa"/>
          </w:tcPr>
          <w:p w14:paraId="74775563" w14:textId="77777777" w:rsidR="00833E2C" w:rsidRDefault="00833E2C" w:rsidP="00803CA7">
            <w:pPr>
              <w:jc w:val="both"/>
            </w:pPr>
          </w:p>
        </w:tc>
        <w:tc>
          <w:tcPr>
            <w:tcW w:w="3022" w:type="dxa"/>
          </w:tcPr>
          <w:p w14:paraId="2113A6AF" w14:textId="77777777" w:rsidR="00833E2C" w:rsidRDefault="00833E2C" w:rsidP="00803CA7">
            <w:pPr>
              <w:jc w:val="both"/>
            </w:pPr>
            <w:r>
              <w:t>Eindhoven</w:t>
            </w:r>
          </w:p>
        </w:tc>
      </w:tr>
      <w:tr w:rsidR="00833E2C" w14:paraId="641260D3" w14:textId="77777777" w:rsidTr="00833E2C">
        <w:tc>
          <w:tcPr>
            <w:tcW w:w="1984" w:type="dxa"/>
          </w:tcPr>
          <w:p w14:paraId="181EFC90" w14:textId="77777777" w:rsidR="00833E2C" w:rsidRDefault="00833E2C" w:rsidP="00803CA7">
            <w:pPr>
              <w:jc w:val="both"/>
            </w:pPr>
          </w:p>
        </w:tc>
        <w:tc>
          <w:tcPr>
            <w:tcW w:w="3022" w:type="dxa"/>
          </w:tcPr>
          <w:p w14:paraId="77CBE4B8" w14:textId="2DF64D5B" w:rsidR="00833E2C" w:rsidRDefault="00A264BE" w:rsidP="00803CA7">
            <w:pPr>
              <w:jc w:val="both"/>
            </w:pPr>
            <w:r>
              <w:t>07</w:t>
            </w:r>
            <w:r w:rsidR="00F34E42">
              <w:t>-0</w:t>
            </w:r>
            <w:r>
              <w:t>6</w:t>
            </w:r>
            <w:r w:rsidR="00F34E42">
              <w:t>-2017</w:t>
            </w:r>
          </w:p>
        </w:tc>
      </w:tr>
      <w:tr w:rsidR="00833E2C" w14:paraId="18309E02" w14:textId="77777777" w:rsidTr="00833E2C">
        <w:tc>
          <w:tcPr>
            <w:tcW w:w="1984" w:type="dxa"/>
          </w:tcPr>
          <w:p w14:paraId="301973C4" w14:textId="77777777" w:rsidR="00833E2C" w:rsidRDefault="00833E2C" w:rsidP="00803CA7">
            <w:pPr>
              <w:jc w:val="both"/>
            </w:pPr>
            <w:r>
              <w:t>Version:</w:t>
            </w:r>
          </w:p>
        </w:tc>
        <w:tc>
          <w:tcPr>
            <w:tcW w:w="3022" w:type="dxa"/>
          </w:tcPr>
          <w:p w14:paraId="5B7AFC5F" w14:textId="3C817C56" w:rsidR="00833E2C" w:rsidRDefault="00A264BE" w:rsidP="00803CA7">
            <w:pPr>
              <w:jc w:val="both"/>
            </w:pPr>
            <w:r>
              <w:t>2</w:t>
            </w:r>
          </w:p>
        </w:tc>
      </w:tr>
    </w:tbl>
    <w:p w14:paraId="1C2A6FDF" w14:textId="77777777" w:rsidR="00B65331" w:rsidRDefault="00B65331" w:rsidP="00803CA7">
      <w:pPr>
        <w:jc w:val="both"/>
        <w:sectPr w:rsidR="00B65331" w:rsidSect="00B65331">
          <w:footerReference w:type="default" r:id="rId11"/>
          <w:pgSz w:w="12240" w:h="15840"/>
          <w:pgMar w:top="1417" w:right="1417" w:bottom="1417" w:left="1417" w:header="708" w:footer="708" w:gutter="0"/>
          <w:pgNumType w:fmt="lowerLetter" w:start="1"/>
          <w:cols w:space="708"/>
          <w:titlePg/>
          <w:docGrid w:linePitch="360"/>
        </w:sectPr>
      </w:pPr>
    </w:p>
    <w:p w14:paraId="231279E2" w14:textId="77777777" w:rsidR="00B65331" w:rsidRDefault="00833E2C" w:rsidP="00803CA7">
      <w:pPr>
        <w:jc w:val="both"/>
        <w:sectPr w:rsidR="00B65331" w:rsidSect="00B65331">
          <w:pgSz w:w="12240" w:h="15840"/>
          <w:pgMar w:top="1417" w:right="1417" w:bottom="1417" w:left="1417" w:header="708" w:footer="708" w:gutter="0"/>
          <w:pgNumType w:fmt="lowerLetter" w:start="1"/>
          <w:cols w:space="708"/>
          <w:titlePg/>
          <w:docGrid w:linePitch="360"/>
        </w:sectPr>
      </w:pPr>
      <w:r>
        <w:lastRenderedPageBreak/>
        <w:br w:type="page"/>
      </w:r>
    </w:p>
    <w:p w14:paraId="4EEFE182" w14:textId="77777777" w:rsidR="00520857" w:rsidRPr="00520857" w:rsidRDefault="00520857" w:rsidP="00803CA7">
      <w:pPr>
        <w:pStyle w:val="Titel"/>
        <w:jc w:val="center"/>
        <w:rPr>
          <w:sz w:val="56"/>
          <w:szCs w:val="56"/>
        </w:rPr>
      </w:pPr>
      <w:r w:rsidRPr="00520857">
        <w:rPr>
          <w:sz w:val="56"/>
          <w:szCs w:val="56"/>
        </w:rPr>
        <w:lastRenderedPageBreak/>
        <w:t>Determining the electron temperature in a CO2 plasma using optical emission spectroscopy</w:t>
      </w:r>
    </w:p>
    <w:p w14:paraId="63AB13F0" w14:textId="77777777" w:rsidR="00520857" w:rsidRPr="00487E4C" w:rsidRDefault="00520857" w:rsidP="00803CA7">
      <w:pPr>
        <w:jc w:val="center"/>
      </w:pPr>
    </w:p>
    <w:p w14:paraId="5E19E4F8" w14:textId="60DC58AF" w:rsidR="006C6503" w:rsidRDefault="006C6503" w:rsidP="00803CA7">
      <w:pPr>
        <w:pStyle w:val="Ondertitel"/>
      </w:pPr>
      <w:r w:rsidRPr="006C6503">
        <w:t>A bachelor thesis on how to determine the electron temperature in a CO2 plasma by analyzing the continuum emission gathered with optical emission spectroscopy</w:t>
      </w:r>
    </w:p>
    <w:p w14:paraId="7FDABEC0" w14:textId="77777777" w:rsidR="00964012" w:rsidRDefault="00964012" w:rsidP="00803CA7">
      <w:pPr>
        <w:jc w:val="both"/>
      </w:pPr>
    </w:p>
    <w:p w14:paraId="05D4B720" w14:textId="77777777" w:rsidR="00964012" w:rsidRDefault="00964012" w:rsidP="00803CA7">
      <w:pPr>
        <w:pStyle w:val="Ondertitel"/>
        <w:jc w:val="both"/>
      </w:pPr>
    </w:p>
    <w:p w14:paraId="4C820557" w14:textId="77777777" w:rsidR="00964012" w:rsidRDefault="00964012" w:rsidP="00803CA7">
      <w:pPr>
        <w:jc w:val="both"/>
      </w:pPr>
    </w:p>
    <w:p w14:paraId="3313B5B8" w14:textId="77777777" w:rsidR="00964012" w:rsidRDefault="00964012" w:rsidP="00803CA7">
      <w:pPr>
        <w:jc w:val="both"/>
      </w:pPr>
    </w:p>
    <w:p w14:paraId="162F28E4" w14:textId="77777777" w:rsidR="00964012" w:rsidRDefault="00964012" w:rsidP="00803CA7">
      <w:pPr>
        <w:jc w:val="both"/>
      </w:pPr>
    </w:p>
    <w:p w14:paraId="2A406C86" w14:textId="77777777" w:rsidR="00964012" w:rsidRDefault="00964012" w:rsidP="00803CA7">
      <w:pPr>
        <w:jc w:val="both"/>
      </w:pPr>
    </w:p>
    <w:p w14:paraId="04902547" w14:textId="77777777" w:rsidR="00964012" w:rsidRDefault="00964012" w:rsidP="00803CA7">
      <w:pPr>
        <w:jc w:val="both"/>
      </w:pPr>
    </w:p>
    <w:p w14:paraId="28F2CB0B" w14:textId="77777777" w:rsidR="00964012" w:rsidRDefault="00964012" w:rsidP="00803CA7">
      <w:pPr>
        <w:jc w:val="both"/>
      </w:pPr>
    </w:p>
    <w:p w14:paraId="05642BF5" w14:textId="77777777" w:rsidR="00325B54" w:rsidRDefault="00325B54" w:rsidP="00803CA7">
      <w:pPr>
        <w:jc w:val="both"/>
      </w:pPr>
    </w:p>
    <w:p w14:paraId="6EF70A00" w14:textId="77777777" w:rsidR="00964012" w:rsidRDefault="00964012" w:rsidP="00803CA7">
      <w:pPr>
        <w:jc w:val="both"/>
      </w:pPr>
    </w:p>
    <w:p w14:paraId="1647A474" w14:textId="77777777" w:rsidR="00964012" w:rsidRDefault="00964012" w:rsidP="00803CA7">
      <w:pPr>
        <w:jc w:val="both"/>
      </w:pPr>
    </w:p>
    <w:p w14:paraId="557CB2C2" w14:textId="77777777" w:rsidR="00964012" w:rsidRDefault="00964012" w:rsidP="00803CA7">
      <w:pPr>
        <w:jc w:val="both"/>
      </w:pPr>
    </w:p>
    <w:p w14:paraId="2BE2944B" w14:textId="77777777" w:rsidR="00964012" w:rsidRDefault="00964012" w:rsidP="00803CA7">
      <w:pPr>
        <w:jc w:val="both"/>
      </w:pPr>
    </w:p>
    <w:p w14:paraId="2E5FD697" w14:textId="77777777" w:rsidR="00964012" w:rsidRPr="00A253F8" w:rsidRDefault="00964012" w:rsidP="00803CA7">
      <w:pPr>
        <w:jc w:val="both"/>
      </w:pPr>
    </w:p>
    <w:tbl>
      <w:tblPr>
        <w:tblStyle w:val="Tabelraster"/>
        <w:tblW w:w="0" w:type="auto"/>
        <w:tblInd w:w="4390" w:type="dxa"/>
        <w:tblLook w:val="04A0" w:firstRow="1" w:lastRow="0" w:firstColumn="1" w:lastColumn="0" w:noHBand="0" w:noVBand="1"/>
      </w:tblPr>
      <w:tblGrid>
        <w:gridCol w:w="1984"/>
        <w:gridCol w:w="3022"/>
      </w:tblGrid>
      <w:tr w:rsidR="00964012" w14:paraId="7674E6DC" w14:textId="77777777" w:rsidTr="001655E0">
        <w:tc>
          <w:tcPr>
            <w:tcW w:w="1984" w:type="dxa"/>
          </w:tcPr>
          <w:p w14:paraId="2DB8346D" w14:textId="77777777" w:rsidR="00964012" w:rsidRDefault="00964012" w:rsidP="00803CA7">
            <w:pPr>
              <w:jc w:val="both"/>
            </w:pPr>
            <w:r>
              <w:t>Author:</w:t>
            </w:r>
          </w:p>
        </w:tc>
        <w:tc>
          <w:tcPr>
            <w:tcW w:w="3022" w:type="dxa"/>
          </w:tcPr>
          <w:p w14:paraId="0EBFFDB6" w14:textId="77777777" w:rsidR="00964012" w:rsidRDefault="00964012" w:rsidP="00803CA7">
            <w:pPr>
              <w:jc w:val="both"/>
            </w:pPr>
            <w:r>
              <w:t>H.J.L. Hendrickx</w:t>
            </w:r>
          </w:p>
        </w:tc>
      </w:tr>
      <w:tr w:rsidR="00964012" w14:paraId="16C52413" w14:textId="77777777" w:rsidTr="001655E0">
        <w:tc>
          <w:tcPr>
            <w:tcW w:w="1984" w:type="dxa"/>
          </w:tcPr>
          <w:p w14:paraId="7DC98B84" w14:textId="77777777" w:rsidR="00964012" w:rsidRDefault="00964012" w:rsidP="00803CA7">
            <w:pPr>
              <w:jc w:val="both"/>
            </w:pPr>
          </w:p>
        </w:tc>
        <w:tc>
          <w:tcPr>
            <w:tcW w:w="3022" w:type="dxa"/>
          </w:tcPr>
          <w:p w14:paraId="37FA4210" w14:textId="2773D01F" w:rsidR="00964012" w:rsidRDefault="00715BDE" w:rsidP="00803CA7">
            <w:pPr>
              <w:jc w:val="both"/>
            </w:pPr>
            <w:r>
              <w:t>Bachelor Thesis</w:t>
            </w:r>
          </w:p>
        </w:tc>
      </w:tr>
      <w:tr w:rsidR="00964012" w14:paraId="7FDC9976" w14:textId="77777777" w:rsidTr="001655E0">
        <w:tc>
          <w:tcPr>
            <w:tcW w:w="1984" w:type="dxa"/>
          </w:tcPr>
          <w:p w14:paraId="2405B296" w14:textId="77777777" w:rsidR="00964012" w:rsidRDefault="00964012" w:rsidP="00803CA7">
            <w:pPr>
              <w:jc w:val="both"/>
            </w:pPr>
            <w:r>
              <w:br w:type="page"/>
              <w:t>Commissioning party:</w:t>
            </w:r>
          </w:p>
        </w:tc>
        <w:tc>
          <w:tcPr>
            <w:tcW w:w="3022" w:type="dxa"/>
          </w:tcPr>
          <w:p w14:paraId="09A0FB7D" w14:textId="77777777" w:rsidR="00964012" w:rsidRDefault="00964012" w:rsidP="00803CA7">
            <w:pPr>
              <w:jc w:val="both"/>
            </w:pPr>
            <w:r>
              <w:t>Dutch Institute for Fundamental Energy Research</w:t>
            </w:r>
          </w:p>
        </w:tc>
      </w:tr>
      <w:tr w:rsidR="00964012" w14:paraId="345B0CF1" w14:textId="77777777" w:rsidTr="001655E0">
        <w:tc>
          <w:tcPr>
            <w:tcW w:w="1984" w:type="dxa"/>
          </w:tcPr>
          <w:p w14:paraId="4CF846C4" w14:textId="77777777" w:rsidR="00964012" w:rsidRDefault="00964012" w:rsidP="00803CA7">
            <w:pPr>
              <w:jc w:val="both"/>
            </w:pPr>
          </w:p>
        </w:tc>
        <w:tc>
          <w:tcPr>
            <w:tcW w:w="3022" w:type="dxa"/>
          </w:tcPr>
          <w:p w14:paraId="6BBFB3A1" w14:textId="77777777" w:rsidR="00964012" w:rsidRDefault="00964012" w:rsidP="00803CA7">
            <w:pPr>
              <w:jc w:val="both"/>
            </w:pPr>
            <w:r>
              <w:t>HZ University of applied sciences</w:t>
            </w:r>
          </w:p>
        </w:tc>
      </w:tr>
      <w:tr w:rsidR="00964012" w14:paraId="58FB4573" w14:textId="77777777" w:rsidTr="001655E0">
        <w:tc>
          <w:tcPr>
            <w:tcW w:w="1984" w:type="dxa"/>
          </w:tcPr>
          <w:p w14:paraId="240C514B" w14:textId="77777777" w:rsidR="00964012" w:rsidRDefault="00964012" w:rsidP="00803CA7">
            <w:pPr>
              <w:jc w:val="both"/>
            </w:pPr>
          </w:p>
        </w:tc>
        <w:tc>
          <w:tcPr>
            <w:tcW w:w="3022" w:type="dxa"/>
          </w:tcPr>
          <w:p w14:paraId="079778A0" w14:textId="77777777" w:rsidR="00964012" w:rsidRDefault="00964012" w:rsidP="00803CA7">
            <w:pPr>
              <w:jc w:val="both"/>
            </w:pPr>
            <w:r>
              <w:t>Energie- &amp; Procestechnologie</w:t>
            </w:r>
          </w:p>
        </w:tc>
      </w:tr>
      <w:tr w:rsidR="00964012" w14:paraId="70CB4733" w14:textId="77777777" w:rsidTr="001655E0">
        <w:tc>
          <w:tcPr>
            <w:tcW w:w="1984" w:type="dxa"/>
          </w:tcPr>
          <w:p w14:paraId="3AA436E0" w14:textId="77777777" w:rsidR="00964012" w:rsidRDefault="00964012" w:rsidP="00803CA7">
            <w:pPr>
              <w:jc w:val="both"/>
            </w:pPr>
            <w:r>
              <w:t>First examiner:</w:t>
            </w:r>
          </w:p>
        </w:tc>
        <w:tc>
          <w:tcPr>
            <w:tcW w:w="3022" w:type="dxa"/>
          </w:tcPr>
          <w:p w14:paraId="48DA1102" w14:textId="77777777" w:rsidR="00964012" w:rsidRDefault="00964012" w:rsidP="00803CA7">
            <w:pPr>
              <w:jc w:val="both"/>
            </w:pPr>
            <w:r>
              <w:t>J.T.H. Hoeijmakers</w:t>
            </w:r>
          </w:p>
        </w:tc>
      </w:tr>
      <w:tr w:rsidR="00964012" w14:paraId="6FC553D8" w14:textId="77777777" w:rsidTr="001655E0">
        <w:tc>
          <w:tcPr>
            <w:tcW w:w="1984" w:type="dxa"/>
          </w:tcPr>
          <w:p w14:paraId="417768B0" w14:textId="77777777" w:rsidR="00964012" w:rsidRDefault="00964012" w:rsidP="00803CA7">
            <w:pPr>
              <w:jc w:val="both"/>
            </w:pPr>
            <w:r>
              <w:t>Second examiner:</w:t>
            </w:r>
          </w:p>
        </w:tc>
        <w:tc>
          <w:tcPr>
            <w:tcW w:w="3022" w:type="dxa"/>
          </w:tcPr>
          <w:p w14:paraId="1CF7F6D7" w14:textId="77777777" w:rsidR="00964012" w:rsidRDefault="00DC6FC7" w:rsidP="00803CA7">
            <w:pPr>
              <w:jc w:val="both"/>
            </w:pPr>
            <w:r>
              <w:t>J.A.H.R. Prins</w:t>
            </w:r>
          </w:p>
        </w:tc>
      </w:tr>
      <w:tr w:rsidR="00964012" w14:paraId="0C2CDF2A" w14:textId="77777777" w:rsidTr="001655E0">
        <w:tc>
          <w:tcPr>
            <w:tcW w:w="1984" w:type="dxa"/>
          </w:tcPr>
          <w:p w14:paraId="002E7916" w14:textId="77777777" w:rsidR="00964012" w:rsidRDefault="00964012" w:rsidP="00803CA7">
            <w:pPr>
              <w:jc w:val="both"/>
            </w:pPr>
            <w:r>
              <w:t>Supervisor:</w:t>
            </w:r>
          </w:p>
        </w:tc>
        <w:tc>
          <w:tcPr>
            <w:tcW w:w="3022" w:type="dxa"/>
          </w:tcPr>
          <w:p w14:paraId="11E7FEF6" w14:textId="77777777" w:rsidR="00964012" w:rsidRDefault="00964012" w:rsidP="00803CA7">
            <w:pPr>
              <w:jc w:val="both"/>
            </w:pPr>
            <w:r>
              <w:t>F.J.J. Peeters</w:t>
            </w:r>
          </w:p>
        </w:tc>
      </w:tr>
      <w:tr w:rsidR="00964012" w14:paraId="5642C4E1" w14:textId="77777777" w:rsidTr="001655E0">
        <w:tc>
          <w:tcPr>
            <w:tcW w:w="1984" w:type="dxa"/>
          </w:tcPr>
          <w:p w14:paraId="307A0E27" w14:textId="77777777" w:rsidR="00964012" w:rsidRDefault="00964012" w:rsidP="00803CA7">
            <w:pPr>
              <w:jc w:val="both"/>
            </w:pPr>
          </w:p>
        </w:tc>
        <w:tc>
          <w:tcPr>
            <w:tcW w:w="3022" w:type="dxa"/>
          </w:tcPr>
          <w:p w14:paraId="557DCD88" w14:textId="77777777" w:rsidR="00964012" w:rsidRDefault="00964012" w:rsidP="00803CA7">
            <w:pPr>
              <w:jc w:val="both"/>
            </w:pPr>
            <w:r>
              <w:t>Eindhoven</w:t>
            </w:r>
          </w:p>
        </w:tc>
      </w:tr>
      <w:tr w:rsidR="00964012" w14:paraId="026685D9" w14:textId="77777777" w:rsidTr="001655E0">
        <w:tc>
          <w:tcPr>
            <w:tcW w:w="1984" w:type="dxa"/>
          </w:tcPr>
          <w:p w14:paraId="5A87C9D9" w14:textId="77777777" w:rsidR="00964012" w:rsidRDefault="00964012" w:rsidP="00803CA7">
            <w:pPr>
              <w:jc w:val="both"/>
            </w:pPr>
          </w:p>
        </w:tc>
        <w:tc>
          <w:tcPr>
            <w:tcW w:w="3022" w:type="dxa"/>
          </w:tcPr>
          <w:p w14:paraId="26576911" w14:textId="77FB1437" w:rsidR="00964012" w:rsidRDefault="00A264BE" w:rsidP="00803CA7">
            <w:pPr>
              <w:jc w:val="both"/>
            </w:pPr>
            <w:r>
              <w:t>07-06</w:t>
            </w:r>
            <w:r w:rsidR="00F34E42">
              <w:t>-2017</w:t>
            </w:r>
          </w:p>
        </w:tc>
      </w:tr>
      <w:tr w:rsidR="00964012" w14:paraId="5F838BB0" w14:textId="77777777" w:rsidTr="001655E0">
        <w:tc>
          <w:tcPr>
            <w:tcW w:w="1984" w:type="dxa"/>
          </w:tcPr>
          <w:p w14:paraId="3229930D" w14:textId="77777777" w:rsidR="00964012" w:rsidRDefault="00964012" w:rsidP="00803CA7">
            <w:pPr>
              <w:jc w:val="both"/>
            </w:pPr>
            <w:r>
              <w:t>Version:</w:t>
            </w:r>
          </w:p>
        </w:tc>
        <w:tc>
          <w:tcPr>
            <w:tcW w:w="3022" w:type="dxa"/>
          </w:tcPr>
          <w:p w14:paraId="7FFB1C8F" w14:textId="6215CEAA" w:rsidR="00964012" w:rsidRDefault="00A264BE" w:rsidP="00803CA7">
            <w:pPr>
              <w:jc w:val="both"/>
            </w:pPr>
            <w:r>
              <w:t>2</w:t>
            </w:r>
          </w:p>
        </w:tc>
      </w:tr>
    </w:tbl>
    <w:p w14:paraId="46571302" w14:textId="0FE210B3" w:rsidR="000442D2" w:rsidRDefault="000442D2" w:rsidP="00803CA7">
      <w:pPr>
        <w:jc w:val="both"/>
        <w:sectPr w:rsidR="000442D2" w:rsidSect="00B65331">
          <w:pgSz w:w="12240" w:h="15840"/>
          <w:pgMar w:top="1417" w:right="1417" w:bottom="1417" w:left="1417" w:header="708" w:footer="708" w:gutter="0"/>
          <w:pgNumType w:fmt="lowerRoman" w:start="1"/>
          <w:cols w:space="708"/>
          <w:titlePg/>
          <w:docGrid w:linePitch="360"/>
        </w:sectPr>
      </w:pPr>
      <w:bookmarkStart w:id="0" w:name="_GoBack"/>
      <w:bookmarkEnd w:id="0"/>
    </w:p>
    <w:p w14:paraId="26607102" w14:textId="77777777" w:rsidR="007B6F9A" w:rsidRDefault="007B6F9A" w:rsidP="00803CA7">
      <w:pPr>
        <w:jc w:val="both"/>
        <w:rPr>
          <w:rStyle w:val="Intensievebenadrukking"/>
          <w:rFonts w:asciiTheme="majorHAnsi" w:eastAsiaTheme="majorEastAsia" w:hAnsiTheme="majorHAnsi" w:cstheme="majorBidi"/>
          <w:b w:val="0"/>
          <w:bCs w:val="0"/>
          <w:i w:val="0"/>
          <w:iCs w:val="0"/>
          <w:color w:val="1481AB" w:themeColor="accent1" w:themeShade="BF"/>
          <w:sz w:val="36"/>
          <w:szCs w:val="36"/>
        </w:rPr>
      </w:pPr>
      <w:r>
        <w:rPr>
          <w:rStyle w:val="Intensievebenadrukking"/>
          <w:b w:val="0"/>
          <w:bCs w:val="0"/>
          <w:i w:val="0"/>
          <w:iCs w:val="0"/>
        </w:rPr>
        <w:lastRenderedPageBreak/>
        <w:br w:type="page"/>
      </w:r>
    </w:p>
    <w:p w14:paraId="0D5B04BA" w14:textId="6EA761D1" w:rsidR="00705807" w:rsidRPr="007B6F9A" w:rsidRDefault="00705807" w:rsidP="00803CA7">
      <w:pPr>
        <w:pStyle w:val="Kopvaninhoudsopgave"/>
        <w:jc w:val="both"/>
        <w:rPr>
          <w:rStyle w:val="Kop1Char"/>
        </w:rPr>
      </w:pPr>
      <w:r w:rsidRPr="007B6F9A">
        <w:rPr>
          <w:rStyle w:val="Intensievebenadrukking"/>
          <w:b w:val="0"/>
          <w:bCs w:val="0"/>
          <w:i w:val="0"/>
          <w:iCs w:val="0"/>
        </w:rPr>
        <w:lastRenderedPageBreak/>
        <w:t>Abstract</w:t>
      </w:r>
    </w:p>
    <w:p w14:paraId="77D1192D" w14:textId="77777777" w:rsidR="00705807" w:rsidRDefault="00705807" w:rsidP="00803CA7">
      <w:pPr>
        <w:jc w:val="both"/>
      </w:pPr>
    </w:p>
    <w:p w14:paraId="2BBFC9BC" w14:textId="06A36469" w:rsidR="00705807" w:rsidRDefault="00705807" w:rsidP="00803CA7">
      <w:pPr>
        <w:jc w:val="both"/>
      </w:pPr>
      <w:r>
        <w:t xml:space="preserve">The </w:t>
      </w:r>
      <w:r w:rsidRPr="006F5647">
        <w:rPr>
          <w:i/>
        </w:rPr>
        <w:t>Dutch Institute For Fundamental Energy Research</w:t>
      </w:r>
      <w:r>
        <w:t xml:space="preserve"> (DIFFER) carries out research into the conversion and storage of sustainable energy in so-called </w:t>
      </w:r>
      <w:r w:rsidRPr="007B6F9A">
        <w:rPr>
          <w:i/>
        </w:rPr>
        <w:t>solar fuels</w:t>
      </w:r>
      <w:r>
        <w:t xml:space="preserve">. The research into solar fuels aims to find efficient and convenient methods to </w:t>
      </w:r>
      <w:r w:rsidR="001540FF">
        <w:t xml:space="preserve">chemically </w:t>
      </w:r>
      <w:r>
        <w:t xml:space="preserve">store electrical energy in fuels. An efficient and easy to use method of storing electrical energy would facilitate the increase of sustainable energy production. With sufficient electrical energy CO2 from the atmosphere, combined with water, can be converted to hydrocarbons. The first step in converting CO2 into a carbon based fuel is the dissociation of CO2 into CO and O. DIFFER explores the possibilities of </w:t>
      </w:r>
      <w:r w:rsidR="006C6503">
        <w:t>this process</w:t>
      </w:r>
      <w:r>
        <w:t xml:space="preserve"> by using a microwave plasma. This project focusses on this step of the process, studying the plasma that converts CO2 into CO and O. </w:t>
      </w:r>
    </w:p>
    <w:p w14:paraId="77AB0AD5" w14:textId="77777777" w:rsidR="00705807" w:rsidRDefault="00705807" w:rsidP="00803CA7">
      <w:pPr>
        <w:jc w:val="both"/>
      </w:pPr>
      <w:r>
        <w:t>The dissociation process in the plasma is strongly influenced by the conditions in the plasma. One of these conditions is the electron temperature. Finding a method to measure the electron temperature in a CO2 plasma could improve the understanding of CO2 plasma and the conversion processes within. One method of analyzing plasmas is by studying its natural light emission using spectroscopy. This report is centered around the research question:</w:t>
      </w:r>
    </w:p>
    <w:p w14:paraId="77CB8FE7" w14:textId="77777777" w:rsidR="00705807" w:rsidRDefault="00705807" w:rsidP="00803CA7">
      <w:pPr>
        <w:jc w:val="both"/>
      </w:pPr>
    </w:p>
    <w:p w14:paraId="575C7AF1" w14:textId="77777777" w:rsidR="00705807" w:rsidRDefault="00705807" w:rsidP="00803CA7">
      <w:pPr>
        <w:jc w:val="center"/>
        <w:rPr>
          <w:rStyle w:val="Intensievebenadrukking"/>
        </w:rPr>
      </w:pPr>
      <w:r>
        <w:rPr>
          <w:rStyle w:val="Intensievebenadrukking"/>
        </w:rPr>
        <w:t>How</w:t>
      </w:r>
      <w:r w:rsidRPr="00CE2706">
        <w:rPr>
          <w:rStyle w:val="Intensievebenadrukking"/>
        </w:rPr>
        <w:t xml:space="preserve"> can </w:t>
      </w:r>
      <w:r>
        <w:rPr>
          <w:rStyle w:val="Intensievebenadrukking"/>
        </w:rPr>
        <w:t>visible</w:t>
      </w:r>
      <w:r w:rsidRPr="00CE2706">
        <w:rPr>
          <w:rStyle w:val="Intensievebenadrukking"/>
        </w:rPr>
        <w:t xml:space="preserve"> and near UV emission spectroscopy be used to determine the electron tempe</w:t>
      </w:r>
      <w:r>
        <w:rPr>
          <w:rStyle w:val="Intensievebenadrukking"/>
        </w:rPr>
        <w:t>rature in a microwave CO2 plasma</w:t>
      </w:r>
      <w:r w:rsidRPr="00CE2706">
        <w:rPr>
          <w:rStyle w:val="Intensievebenadrukking"/>
        </w:rPr>
        <w:t>?</w:t>
      </w:r>
    </w:p>
    <w:p w14:paraId="11E54A4B" w14:textId="77777777" w:rsidR="00705807" w:rsidRDefault="00705807" w:rsidP="00803CA7">
      <w:pPr>
        <w:jc w:val="both"/>
        <w:rPr>
          <w:rStyle w:val="Intensievebenadrukking"/>
        </w:rPr>
      </w:pPr>
    </w:p>
    <w:p w14:paraId="245FD173" w14:textId="77777777" w:rsidR="00705807" w:rsidRDefault="00705807" w:rsidP="00803CA7">
      <w:pPr>
        <w:jc w:val="both"/>
      </w:pPr>
      <w:r>
        <w:t>The goal of this research was to find a method to obtain an absolute emission spectrum of CO2 plasma from which the electron temperature can be determined by analyzing the continuum emission.</w:t>
      </w:r>
    </w:p>
    <w:p w14:paraId="0AF2F715" w14:textId="77777777" w:rsidR="00705807" w:rsidRDefault="00705807" w:rsidP="00803CA7">
      <w:pPr>
        <w:jc w:val="both"/>
      </w:pPr>
      <w:r>
        <w:t>In order to reach this goal, an optical collection system was built. The spectrometer was found to have a dark-offset in the transmitted signal. This offset is both pixel- and temperature dependent. To eliminate this offset, for every pixel the relation between the offset of the pixel and the temperature was determined. Using two calibrated light sources, the optical setup was calibrated. The resulting calibration curve corrects the signal for losses in all parts of the setup, such as the quartz tube, lenses, fiber and spectrometer. Using the dark correction and the calibration curve a quantitative emission spectrum could be calculated. By measuring spectra at different locations in the plasma, the location-dependent light emission could be reconstructed with a spatial resolution of 200 μm.</w:t>
      </w:r>
      <w:r w:rsidRPr="00DF24A9">
        <w:t xml:space="preserve"> </w:t>
      </w:r>
      <w:r>
        <w:t>This method was used to analyze two CO2 plasmas under different pressures, 100 mbar and 250 mbar. Both plasmas had a power input of 1.4 kW and a flow of 6 slm.</w:t>
      </w:r>
    </w:p>
    <w:p w14:paraId="79BC8C2F" w14:textId="6F4AB017" w:rsidR="007B6F9A" w:rsidRDefault="00705807" w:rsidP="00803CA7">
      <w:pPr>
        <w:jc w:val="both"/>
      </w:pPr>
      <w:r>
        <w:t xml:space="preserve">A theoretical model for bremsstrahlung and an empirical model for CO-O recombination emission was subsequently fitted onto the continuum emission spectrum. Values for the electron temperature, gas temperature and the [CO][O] density product were obtained by this fit. The electron temperature was 2.2 eV (or 25000 K) for both plasmas. The electron temperature does not vary for different radial positions in the plasma, but the uncertainty increases with radius. </w:t>
      </w:r>
      <w:r w:rsidRPr="006C6503">
        <w:t>The metho</w:t>
      </w:r>
      <w:r w:rsidR="001540FF" w:rsidRPr="006C6503">
        <w:t>d is also shown to be effective</w:t>
      </w:r>
      <w:r w:rsidRPr="006C6503">
        <w:t xml:space="preserve"> in regions where CO-O recombination radiation is dominant over bremsstrahlung, as </w:t>
      </w:r>
      <w:r w:rsidR="006C6503" w:rsidRPr="006C6503">
        <w:t xml:space="preserve">is the case </w:t>
      </w:r>
      <w:r w:rsidRPr="006C6503">
        <w:t>downstream from the plasma.</w:t>
      </w:r>
      <w:r>
        <w:t xml:space="preserve"> Here, the model can be used to determine the local gas temperature and give information about the CO and O concentrations.</w:t>
      </w:r>
    </w:p>
    <w:p w14:paraId="25705719" w14:textId="77777777" w:rsidR="007B6F9A" w:rsidRDefault="007B6F9A" w:rsidP="00803CA7">
      <w:pPr>
        <w:jc w:val="both"/>
      </w:pPr>
      <w:r>
        <w:br w:type="page"/>
      </w:r>
    </w:p>
    <w:p w14:paraId="44FA389D" w14:textId="515ADA2A" w:rsidR="007B6F9A" w:rsidRPr="00044275" w:rsidRDefault="007B6F9A" w:rsidP="00803CA7">
      <w:pPr>
        <w:pStyle w:val="Kopvaninhoudsopgave"/>
        <w:jc w:val="both"/>
        <w:rPr>
          <w:rStyle w:val="Intensievebenadrukking"/>
          <w:b w:val="0"/>
          <w:bCs w:val="0"/>
          <w:i w:val="0"/>
          <w:iCs w:val="0"/>
          <w:lang w:val="nl-NL"/>
        </w:rPr>
      </w:pPr>
      <w:r w:rsidRPr="00044275">
        <w:rPr>
          <w:rStyle w:val="Intensievebenadrukking"/>
          <w:b w:val="0"/>
          <w:bCs w:val="0"/>
          <w:i w:val="0"/>
          <w:iCs w:val="0"/>
          <w:lang w:val="nl-NL"/>
        </w:rPr>
        <w:lastRenderedPageBreak/>
        <w:t>Samenvatting</w:t>
      </w:r>
    </w:p>
    <w:p w14:paraId="5D576E0E" w14:textId="0B168DC5" w:rsidR="00A95A23" w:rsidRPr="00044275" w:rsidRDefault="00A95A23" w:rsidP="00803CA7">
      <w:pPr>
        <w:jc w:val="both"/>
        <w:rPr>
          <w:lang w:val="nl-NL"/>
        </w:rPr>
      </w:pPr>
    </w:p>
    <w:p w14:paraId="355B2DCC" w14:textId="2C45151E" w:rsidR="007B6F9A" w:rsidRPr="007B6F9A" w:rsidRDefault="007B6F9A" w:rsidP="00803CA7">
      <w:pPr>
        <w:jc w:val="both"/>
        <w:rPr>
          <w:lang w:val="nl-NL"/>
        </w:rPr>
      </w:pPr>
      <w:r w:rsidRPr="007B6F9A">
        <w:rPr>
          <w:lang w:val="nl-NL"/>
        </w:rPr>
        <w:t xml:space="preserve">Het </w:t>
      </w:r>
      <w:r w:rsidRPr="007B6F9A">
        <w:rPr>
          <w:i/>
          <w:lang w:val="nl-NL"/>
        </w:rPr>
        <w:t>Dutch Institute For Fundamental Energy Research</w:t>
      </w:r>
      <w:r w:rsidRPr="007B6F9A">
        <w:rPr>
          <w:lang w:val="nl-NL"/>
        </w:rPr>
        <w:t xml:space="preserve"> (DIFFER) verricht onderzoek naar de omzetting en opslag van duurzame energie in zogenaamde </w:t>
      </w:r>
      <w:r>
        <w:rPr>
          <w:i/>
          <w:lang w:val="nl-NL"/>
        </w:rPr>
        <w:t>solar fuels</w:t>
      </w:r>
      <w:r w:rsidRPr="007B6F9A">
        <w:rPr>
          <w:lang w:val="nl-NL"/>
        </w:rPr>
        <w:t>. Het onderzoek naar solar fuels streeft naar efficiënte en handige methoden om elektrische energie chemisch op te slaan in brandstoffen. Een efficiënte en makkelijk te gebruiken methode voor het opslaan van elektrische energie zou de toename van duurzame energieproductie vergemakkelijken. Met voldoende elektrische energie kan CO</w:t>
      </w:r>
      <w:r>
        <w:rPr>
          <w:lang w:val="nl-NL"/>
        </w:rPr>
        <w:t xml:space="preserve">2 uit de atmosfeer gecombineerd </w:t>
      </w:r>
      <w:r w:rsidRPr="007B6F9A">
        <w:rPr>
          <w:lang w:val="nl-NL"/>
        </w:rPr>
        <w:t xml:space="preserve">met water worden omgezet in koolwaterstoffen. De eerste stap in het omzetten van CO2 in een </w:t>
      </w:r>
      <w:r>
        <w:rPr>
          <w:lang w:val="nl-NL"/>
        </w:rPr>
        <w:t>organische</w:t>
      </w:r>
      <w:r w:rsidRPr="007B6F9A">
        <w:rPr>
          <w:lang w:val="nl-NL"/>
        </w:rPr>
        <w:t xml:space="preserve"> brandstof is de dissociatie van CO2 in CO en O. DIFFER onderzoekt de mogelijkheden</w:t>
      </w:r>
      <w:r w:rsidR="006C6503">
        <w:rPr>
          <w:lang w:val="nl-NL"/>
        </w:rPr>
        <w:t xml:space="preserve"> voor dit proces </w:t>
      </w:r>
      <w:r w:rsidRPr="007B6F9A">
        <w:rPr>
          <w:lang w:val="nl-NL"/>
        </w:rPr>
        <w:t xml:space="preserve">door gebruik te maken van een </w:t>
      </w:r>
      <w:r>
        <w:rPr>
          <w:lang w:val="nl-NL"/>
        </w:rPr>
        <w:t>microgolf</w:t>
      </w:r>
      <w:r w:rsidRPr="007B6F9A">
        <w:rPr>
          <w:lang w:val="nl-NL"/>
        </w:rPr>
        <w:t xml:space="preserve"> plasma. Dit project richt zich op deze stap van het proces, het bestuderen van het plasma dat CO2 omzet in CO en O.</w:t>
      </w:r>
    </w:p>
    <w:p w14:paraId="05F8BFC9" w14:textId="65A02127" w:rsidR="007B6F9A" w:rsidRPr="007B6F9A" w:rsidRDefault="007B6F9A" w:rsidP="00803CA7">
      <w:pPr>
        <w:jc w:val="both"/>
        <w:rPr>
          <w:lang w:val="nl-NL"/>
        </w:rPr>
      </w:pPr>
      <w:r w:rsidRPr="007B6F9A">
        <w:rPr>
          <w:lang w:val="nl-NL"/>
        </w:rPr>
        <w:t xml:space="preserve">Het dissociatieproces in het plasma wordt sterk beïnvloed door de condities in het plasma. Een van deze </w:t>
      </w:r>
      <w:r>
        <w:rPr>
          <w:lang w:val="nl-NL"/>
        </w:rPr>
        <w:t>condities</w:t>
      </w:r>
      <w:r w:rsidRPr="007B6F9A">
        <w:rPr>
          <w:lang w:val="nl-NL"/>
        </w:rPr>
        <w:t xml:space="preserve"> is de elektronentemperatuur. Het vinden van een methode om de elektronentemperatuur in een CO2-plasma te meten zou het begrip van CO2-plasma en de omzettingsprocessen binnen kunnen ve</w:t>
      </w:r>
      <w:r>
        <w:rPr>
          <w:lang w:val="nl-NL"/>
        </w:rPr>
        <w:t>rbeteren. Een methode om plasma</w:t>
      </w:r>
      <w:r w:rsidRPr="007B6F9A">
        <w:rPr>
          <w:lang w:val="nl-NL"/>
        </w:rPr>
        <w:t>s te analyseren is door het bestuderen van zijn natuurlijke lichtemissie met behulp van spectroscopie. Dit rapport is gericht op de onderzoeksvraag:</w:t>
      </w:r>
    </w:p>
    <w:p w14:paraId="32E22FE0" w14:textId="77777777" w:rsidR="007B6F9A" w:rsidRPr="007B6F9A" w:rsidRDefault="007B6F9A" w:rsidP="00803CA7">
      <w:pPr>
        <w:jc w:val="center"/>
        <w:rPr>
          <w:lang w:val="nl-NL"/>
        </w:rPr>
      </w:pPr>
    </w:p>
    <w:p w14:paraId="2A538482" w14:textId="2F543098" w:rsidR="007B6F9A" w:rsidRPr="007B6F9A" w:rsidRDefault="007B6F9A" w:rsidP="00803CA7">
      <w:pPr>
        <w:jc w:val="center"/>
        <w:rPr>
          <w:b/>
          <w:lang w:val="nl-NL"/>
        </w:rPr>
      </w:pPr>
      <w:r w:rsidRPr="007B6F9A">
        <w:rPr>
          <w:b/>
          <w:lang w:val="nl-NL"/>
        </w:rPr>
        <w:t>Hoe kan zichtbare en UV-</w:t>
      </w:r>
      <w:r>
        <w:rPr>
          <w:b/>
          <w:lang w:val="nl-NL"/>
        </w:rPr>
        <w:t>emissie</w:t>
      </w:r>
      <w:r w:rsidRPr="007B6F9A">
        <w:rPr>
          <w:b/>
          <w:lang w:val="nl-NL"/>
        </w:rPr>
        <w:t xml:space="preserve"> spectroscopie worden gebruikt om de ele</w:t>
      </w:r>
      <w:r>
        <w:rPr>
          <w:b/>
          <w:lang w:val="nl-NL"/>
        </w:rPr>
        <w:t>k</w:t>
      </w:r>
      <w:r w:rsidRPr="007B6F9A">
        <w:rPr>
          <w:b/>
          <w:lang w:val="nl-NL"/>
        </w:rPr>
        <w:t>tron</w:t>
      </w:r>
      <w:r>
        <w:rPr>
          <w:b/>
          <w:lang w:val="nl-NL"/>
        </w:rPr>
        <w:t>en</w:t>
      </w:r>
      <w:r w:rsidRPr="007B6F9A">
        <w:rPr>
          <w:b/>
          <w:lang w:val="nl-NL"/>
        </w:rPr>
        <w:t xml:space="preserve">temperatuur in een </w:t>
      </w:r>
      <w:r>
        <w:rPr>
          <w:b/>
          <w:lang w:val="nl-NL"/>
        </w:rPr>
        <w:t>microgolf</w:t>
      </w:r>
      <w:r w:rsidRPr="007B6F9A">
        <w:rPr>
          <w:b/>
          <w:lang w:val="nl-NL"/>
        </w:rPr>
        <w:t xml:space="preserve"> CO2 plasma te bepalen?</w:t>
      </w:r>
    </w:p>
    <w:p w14:paraId="610F4ACA" w14:textId="77777777" w:rsidR="007B6F9A" w:rsidRPr="007B6F9A" w:rsidRDefault="007B6F9A" w:rsidP="00803CA7">
      <w:pPr>
        <w:jc w:val="both"/>
        <w:rPr>
          <w:lang w:val="nl-NL"/>
        </w:rPr>
      </w:pPr>
    </w:p>
    <w:p w14:paraId="22B4FFE0" w14:textId="77777777" w:rsidR="007B6F9A" w:rsidRPr="007B6F9A" w:rsidRDefault="007B6F9A" w:rsidP="00803CA7">
      <w:pPr>
        <w:jc w:val="both"/>
        <w:rPr>
          <w:lang w:val="nl-NL"/>
        </w:rPr>
      </w:pPr>
      <w:r w:rsidRPr="007B6F9A">
        <w:rPr>
          <w:lang w:val="nl-NL"/>
        </w:rPr>
        <w:t>Het doel van dit onderzoek was om een ​​methode te vinden om een ​​absoluut emissiespectrum van CO2 plasma te verkrijgen, waaruit de elektronentemperatuur kan worden bepaald door de continuumemissie te analyseren.</w:t>
      </w:r>
    </w:p>
    <w:p w14:paraId="14C8FBB6" w14:textId="542667D9" w:rsidR="007B6F9A" w:rsidRPr="007B6F9A" w:rsidRDefault="007B6F9A" w:rsidP="00803CA7">
      <w:pPr>
        <w:jc w:val="both"/>
        <w:rPr>
          <w:lang w:val="nl-NL"/>
        </w:rPr>
      </w:pPr>
      <w:r w:rsidRPr="007B6F9A">
        <w:rPr>
          <w:lang w:val="nl-NL"/>
        </w:rPr>
        <w:t>Om dit doe</w:t>
      </w:r>
      <w:r w:rsidR="004823D6">
        <w:rPr>
          <w:lang w:val="nl-NL"/>
        </w:rPr>
        <w:t>l te bereiken, werd een optische meetopstelling</w:t>
      </w:r>
      <w:r w:rsidRPr="007B6F9A">
        <w:rPr>
          <w:lang w:val="nl-NL"/>
        </w:rPr>
        <w:t xml:space="preserve"> gebouwd. De spectrometer bleek een </w:t>
      </w:r>
      <w:r w:rsidR="004823D6">
        <w:rPr>
          <w:lang w:val="nl-NL"/>
        </w:rPr>
        <w:t>achtergrond</w:t>
      </w:r>
      <w:r w:rsidRPr="007B6F9A">
        <w:rPr>
          <w:lang w:val="nl-NL"/>
        </w:rPr>
        <w:t xml:space="preserve">afwijking in het </w:t>
      </w:r>
      <w:r w:rsidR="004823D6">
        <w:rPr>
          <w:lang w:val="nl-NL"/>
        </w:rPr>
        <w:t>doorgegeven</w:t>
      </w:r>
      <w:r w:rsidRPr="007B6F9A">
        <w:rPr>
          <w:lang w:val="nl-NL"/>
        </w:rPr>
        <w:t xml:space="preserve"> signaal te hebben. Deze </w:t>
      </w:r>
      <w:r w:rsidR="004823D6">
        <w:rPr>
          <w:lang w:val="nl-NL"/>
        </w:rPr>
        <w:t>afwijking</w:t>
      </w:r>
      <w:r w:rsidRPr="007B6F9A">
        <w:rPr>
          <w:lang w:val="nl-NL"/>
        </w:rPr>
        <w:t xml:space="preserve"> is zowel pixel- als temperatuurafhankelijk. Om deze </w:t>
      </w:r>
      <w:r w:rsidR="004823D6">
        <w:rPr>
          <w:lang w:val="nl-NL"/>
        </w:rPr>
        <w:t>afwijking</w:t>
      </w:r>
      <w:r w:rsidRPr="007B6F9A">
        <w:rPr>
          <w:lang w:val="nl-NL"/>
        </w:rPr>
        <w:t xml:space="preserve"> te elimineren, werd voor elke pixel de relatie tussen de </w:t>
      </w:r>
      <w:r w:rsidR="004823D6">
        <w:rPr>
          <w:lang w:val="nl-NL"/>
        </w:rPr>
        <w:t>afwijking</w:t>
      </w:r>
      <w:r w:rsidRPr="007B6F9A">
        <w:rPr>
          <w:lang w:val="nl-NL"/>
        </w:rPr>
        <w:t xml:space="preserve"> van de pixel en de temperatuur bepaald. Met behulp van twee gekalibreerde lichtbronnen is de optische </w:t>
      </w:r>
      <w:r w:rsidR="004823D6">
        <w:rPr>
          <w:lang w:val="nl-NL"/>
        </w:rPr>
        <w:t>op</w:t>
      </w:r>
      <w:r w:rsidRPr="007B6F9A">
        <w:rPr>
          <w:lang w:val="nl-NL"/>
        </w:rPr>
        <w:t xml:space="preserve">stelling gekalibreerd. De resulterende kalibratiekromme corrigeert het signaal voor verliezen in alle delen van de </w:t>
      </w:r>
      <w:r w:rsidR="004823D6">
        <w:rPr>
          <w:lang w:val="nl-NL"/>
        </w:rPr>
        <w:t>opstelling</w:t>
      </w:r>
      <w:r w:rsidRPr="007B6F9A">
        <w:rPr>
          <w:lang w:val="nl-NL"/>
        </w:rPr>
        <w:t xml:space="preserve">, zoals de kwartsbuis, lenzen, </w:t>
      </w:r>
      <w:r w:rsidR="004823D6">
        <w:rPr>
          <w:lang w:val="nl-NL"/>
        </w:rPr>
        <w:t xml:space="preserve"> fiber </w:t>
      </w:r>
      <w:r w:rsidRPr="007B6F9A">
        <w:rPr>
          <w:lang w:val="nl-NL"/>
        </w:rPr>
        <w:t xml:space="preserve">en spectrometer. Met behulp van de </w:t>
      </w:r>
      <w:r w:rsidR="004823D6">
        <w:rPr>
          <w:lang w:val="nl-NL"/>
        </w:rPr>
        <w:t>achtergrondc</w:t>
      </w:r>
      <w:r w:rsidRPr="007B6F9A">
        <w:rPr>
          <w:lang w:val="nl-NL"/>
        </w:rPr>
        <w:t xml:space="preserve">orrectie en de kalibratiekromme kan een kwantitatief emissiespectrum worden berekend. Door spectra op verschillende locaties in het plasma te meten, kan de locatie-afhankelijke lichtemissie worden gereconstrueerd met een ruimtelijke resolutie van 200 </w:t>
      </w:r>
      <w:r>
        <w:t>μ</w:t>
      </w:r>
      <w:r w:rsidRPr="007B6F9A">
        <w:rPr>
          <w:lang w:val="nl-NL"/>
        </w:rPr>
        <w:t xml:space="preserve">m. Deze methode </w:t>
      </w:r>
      <w:r w:rsidR="004823D6">
        <w:rPr>
          <w:lang w:val="nl-NL"/>
        </w:rPr>
        <w:t>is</w:t>
      </w:r>
      <w:r w:rsidRPr="007B6F9A">
        <w:rPr>
          <w:lang w:val="nl-NL"/>
        </w:rPr>
        <w:t xml:space="preserve"> gebruikt om twee CO2-plasma's te analyseren</w:t>
      </w:r>
      <w:r w:rsidR="004823D6">
        <w:rPr>
          <w:lang w:val="nl-NL"/>
        </w:rPr>
        <w:t xml:space="preserve"> bij</w:t>
      </w:r>
      <w:r w:rsidRPr="007B6F9A">
        <w:rPr>
          <w:lang w:val="nl-NL"/>
        </w:rPr>
        <w:t xml:space="preserve"> verschillende druk, 100 mbar en 250 mbar. Beide plasma's hadden een vermogen van 1,4 kW en een </w:t>
      </w:r>
      <w:r w:rsidR="004823D6">
        <w:rPr>
          <w:lang w:val="nl-NL"/>
        </w:rPr>
        <w:t>volume</w:t>
      </w:r>
      <w:r w:rsidRPr="007B6F9A">
        <w:rPr>
          <w:lang w:val="nl-NL"/>
        </w:rPr>
        <w:t>stroom van 6 slm.</w:t>
      </w:r>
    </w:p>
    <w:p w14:paraId="5E407E26" w14:textId="48636E5D" w:rsidR="007B6F9A" w:rsidRPr="00050EE0" w:rsidRDefault="007B6F9A" w:rsidP="00803CA7">
      <w:pPr>
        <w:jc w:val="both"/>
        <w:rPr>
          <w:rStyle w:val="Intensievebenadrukking"/>
          <w:b w:val="0"/>
          <w:bCs w:val="0"/>
          <w:i w:val="0"/>
          <w:iCs w:val="0"/>
          <w:lang w:val="nl-NL"/>
        </w:rPr>
      </w:pPr>
      <w:r w:rsidRPr="007B6F9A">
        <w:rPr>
          <w:lang w:val="nl-NL"/>
        </w:rPr>
        <w:t xml:space="preserve">Een theoretisch model voor </w:t>
      </w:r>
      <w:r w:rsidR="004823D6">
        <w:rPr>
          <w:lang w:val="nl-NL"/>
        </w:rPr>
        <w:t>remstraling</w:t>
      </w:r>
      <w:r w:rsidRPr="007B6F9A">
        <w:rPr>
          <w:lang w:val="nl-NL"/>
        </w:rPr>
        <w:t xml:space="preserve"> en een empirisch model voor CO-O recombinatie emissie werd vervolgens </w:t>
      </w:r>
      <w:r w:rsidR="004823D6">
        <w:rPr>
          <w:lang w:val="nl-NL"/>
        </w:rPr>
        <w:t>gefit op de continuum</w:t>
      </w:r>
      <w:r w:rsidRPr="007B6F9A">
        <w:rPr>
          <w:lang w:val="nl-NL"/>
        </w:rPr>
        <w:t xml:space="preserve">emissie spectrum. Waarden voor de elektronentemperatuur, gastemperatuur en het [CO] [O] </w:t>
      </w:r>
      <w:r w:rsidR="004823D6">
        <w:rPr>
          <w:lang w:val="nl-NL"/>
        </w:rPr>
        <w:t>concentratie</w:t>
      </w:r>
      <w:r w:rsidR="004823D6" w:rsidRPr="007B6F9A">
        <w:rPr>
          <w:lang w:val="nl-NL"/>
        </w:rPr>
        <w:t>product</w:t>
      </w:r>
      <w:r w:rsidRPr="007B6F9A">
        <w:rPr>
          <w:lang w:val="nl-NL"/>
        </w:rPr>
        <w:t xml:space="preserve"> werden verkregen door deze </w:t>
      </w:r>
      <w:r w:rsidR="004823D6">
        <w:rPr>
          <w:lang w:val="nl-NL"/>
        </w:rPr>
        <w:t>fit</w:t>
      </w:r>
      <w:r w:rsidRPr="007B6F9A">
        <w:rPr>
          <w:lang w:val="nl-NL"/>
        </w:rPr>
        <w:t xml:space="preserve">. De elektronentemperatuur was 2,2 eV (of 25000 K) voor beide plasma's. De elektronentemperatuur varieert niet voor verschillende radiale posities in het plasma, maar de onzekerheid neemt toe met de straal. De methode blijkt ook effectief te zijn in gebieden waar CO-O recombinatie straling dominant is over </w:t>
      </w:r>
      <w:r w:rsidR="004823D6">
        <w:rPr>
          <w:lang w:val="nl-NL"/>
        </w:rPr>
        <w:t>remstraling</w:t>
      </w:r>
      <w:r w:rsidRPr="007B6F9A">
        <w:rPr>
          <w:lang w:val="nl-NL"/>
        </w:rPr>
        <w:t>, zoals stroomafwaarts</w:t>
      </w:r>
      <w:r w:rsidR="004823D6">
        <w:rPr>
          <w:lang w:val="nl-NL"/>
        </w:rPr>
        <w:t xml:space="preserve"> ten opzichte van</w:t>
      </w:r>
      <w:r w:rsidRPr="007B6F9A">
        <w:rPr>
          <w:lang w:val="nl-NL"/>
        </w:rPr>
        <w:t xml:space="preserve"> het plasma. Hier kan het model worden gebruikt om de lokale gastemperatuur te bepalen en informatie te geven over de CO en O concentraties.</w:t>
      </w:r>
      <w:r w:rsidRPr="007B6F9A">
        <w:rPr>
          <w:rStyle w:val="Intensievebenadrukking"/>
          <w:b w:val="0"/>
          <w:bCs w:val="0"/>
          <w:i w:val="0"/>
          <w:iCs w:val="0"/>
          <w:lang w:val="nl-NL"/>
        </w:rPr>
        <w:br w:type="page"/>
      </w:r>
    </w:p>
    <w:p w14:paraId="7E25FDC0" w14:textId="0CF641A1" w:rsidR="001750CD" w:rsidRPr="00DD0A1B" w:rsidRDefault="0000104F" w:rsidP="00803CA7">
      <w:pPr>
        <w:pStyle w:val="Kopvaninhoudsopgave"/>
        <w:jc w:val="both"/>
        <w:rPr>
          <w:rStyle w:val="Intensievebenadrukking"/>
          <w:b w:val="0"/>
          <w:bCs w:val="0"/>
          <w:i w:val="0"/>
          <w:iCs w:val="0"/>
        </w:rPr>
      </w:pPr>
      <w:r>
        <w:rPr>
          <w:rStyle w:val="Intensievebenadrukking"/>
          <w:b w:val="0"/>
          <w:bCs w:val="0"/>
          <w:i w:val="0"/>
          <w:iCs w:val="0"/>
        </w:rPr>
        <w:lastRenderedPageBreak/>
        <w:t xml:space="preserve">List </w:t>
      </w:r>
      <w:r w:rsidR="00520857">
        <w:rPr>
          <w:rStyle w:val="Intensievebenadrukking"/>
          <w:b w:val="0"/>
          <w:bCs w:val="0"/>
          <w:i w:val="0"/>
          <w:iCs w:val="0"/>
        </w:rPr>
        <w:t xml:space="preserve">of symbols </w:t>
      </w:r>
    </w:p>
    <w:p w14:paraId="188A8B07" w14:textId="77777777" w:rsidR="00520857" w:rsidRDefault="00520857" w:rsidP="00803CA7">
      <w:pPr>
        <w:jc w:val="both"/>
      </w:pPr>
    </w:p>
    <w:p w14:paraId="3605A62D" w14:textId="495AF5A3" w:rsidR="00520857" w:rsidRDefault="00520857" w:rsidP="00803CA7">
      <w:pPr>
        <w:jc w:val="both"/>
      </w:pPr>
      <w:r>
        <w:t>Units:</w:t>
      </w:r>
    </w:p>
    <w:tbl>
      <w:tblPr>
        <w:tblStyle w:val="Tabelraster"/>
        <w:tblW w:w="0" w:type="auto"/>
        <w:tblLook w:val="04A0" w:firstRow="1" w:lastRow="0" w:firstColumn="1" w:lastColumn="0" w:noHBand="0" w:noVBand="1"/>
      </w:tblPr>
      <w:tblGrid>
        <w:gridCol w:w="1271"/>
        <w:gridCol w:w="3974"/>
        <w:gridCol w:w="4151"/>
      </w:tblGrid>
      <w:tr w:rsidR="003563FC" w:rsidRPr="00A72ED4" w14:paraId="57BCEF8D" w14:textId="77777777" w:rsidTr="00A41664">
        <w:tc>
          <w:tcPr>
            <w:tcW w:w="1271" w:type="dxa"/>
            <w:tcBorders>
              <w:top w:val="nil"/>
              <w:left w:val="nil"/>
              <w:bottom w:val="nil"/>
              <w:right w:val="nil"/>
            </w:tcBorders>
          </w:tcPr>
          <w:p w14:paraId="0E31D612" w14:textId="063EC6CC" w:rsidR="003563FC" w:rsidRPr="00A72ED4" w:rsidRDefault="003563FC" w:rsidP="00803CA7">
            <w:pPr>
              <w:jc w:val="both"/>
              <w:rPr>
                <w:b/>
              </w:rPr>
            </w:pPr>
            <w:r w:rsidRPr="00A72ED4">
              <w:rPr>
                <w:b/>
              </w:rPr>
              <w:t>Unit</w:t>
            </w:r>
          </w:p>
        </w:tc>
        <w:tc>
          <w:tcPr>
            <w:tcW w:w="3974" w:type="dxa"/>
            <w:tcBorders>
              <w:top w:val="nil"/>
              <w:left w:val="nil"/>
              <w:bottom w:val="nil"/>
              <w:right w:val="nil"/>
            </w:tcBorders>
          </w:tcPr>
          <w:p w14:paraId="28EE2C8F" w14:textId="19FB31C1" w:rsidR="003563FC" w:rsidRPr="00A72ED4" w:rsidRDefault="00D711AC" w:rsidP="00803CA7">
            <w:pPr>
              <w:jc w:val="both"/>
              <w:rPr>
                <w:b/>
              </w:rPr>
            </w:pPr>
            <w:r>
              <w:rPr>
                <w:b/>
              </w:rPr>
              <w:t>SI</w:t>
            </w:r>
          </w:p>
        </w:tc>
        <w:tc>
          <w:tcPr>
            <w:tcW w:w="4151" w:type="dxa"/>
            <w:tcBorders>
              <w:top w:val="nil"/>
              <w:left w:val="nil"/>
              <w:bottom w:val="nil"/>
              <w:right w:val="nil"/>
            </w:tcBorders>
          </w:tcPr>
          <w:p w14:paraId="54303062" w14:textId="0C2F36B8" w:rsidR="003563FC" w:rsidRPr="00A72ED4" w:rsidRDefault="00664028" w:rsidP="00803CA7">
            <w:pPr>
              <w:jc w:val="both"/>
              <w:rPr>
                <w:b/>
              </w:rPr>
            </w:pPr>
            <w:r w:rsidRPr="00A72ED4">
              <w:rPr>
                <w:b/>
              </w:rPr>
              <w:t>Info</w:t>
            </w:r>
          </w:p>
        </w:tc>
      </w:tr>
      <w:tr w:rsidR="00520857" w14:paraId="6AF3DF36" w14:textId="77777777" w:rsidTr="00A41664">
        <w:tc>
          <w:tcPr>
            <w:tcW w:w="1271" w:type="dxa"/>
            <w:tcBorders>
              <w:top w:val="nil"/>
              <w:left w:val="nil"/>
              <w:bottom w:val="nil"/>
              <w:right w:val="nil"/>
            </w:tcBorders>
          </w:tcPr>
          <w:p w14:paraId="6CA24BDA" w14:textId="72059397" w:rsidR="00520857" w:rsidRDefault="00520857" w:rsidP="00803CA7">
            <w:pPr>
              <w:jc w:val="both"/>
            </w:pPr>
            <w:r>
              <w:t>m</w:t>
            </w:r>
          </w:p>
        </w:tc>
        <w:tc>
          <w:tcPr>
            <w:tcW w:w="3974" w:type="dxa"/>
            <w:tcBorders>
              <w:top w:val="nil"/>
              <w:left w:val="nil"/>
              <w:bottom w:val="nil"/>
              <w:right w:val="nil"/>
            </w:tcBorders>
          </w:tcPr>
          <w:p w14:paraId="2944D44C" w14:textId="792201C8" w:rsidR="00520857" w:rsidRDefault="00344EDD" w:rsidP="00803CA7">
            <w:pPr>
              <w:jc w:val="both"/>
            </w:pPr>
            <w:r>
              <w:t>m</w:t>
            </w:r>
          </w:p>
        </w:tc>
        <w:tc>
          <w:tcPr>
            <w:tcW w:w="4151" w:type="dxa"/>
            <w:tcBorders>
              <w:top w:val="nil"/>
              <w:left w:val="nil"/>
              <w:bottom w:val="nil"/>
              <w:right w:val="nil"/>
            </w:tcBorders>
          </w:tcPr>
          <w:p w14:paraId="509122E1" w14:textId="2823B727" w:rsidR="00520857" w:rsidRDefault="00664028" w:rsidP="00803CA7">
            <w:pPr>
              <w:jc w:val="both"/>
            </w:pPr>
            <w:r>
              <w:t>Distance</w:t>
            </w:r>
          </w:p>
        </w:tc>
      </w:tr>
      <w:tr w:rsidR="00520857" w14:paraId="5A5BC888" w14:textId="77777777" w:rsidTr="00A41664">
        <w:tc>
          <w:tcPr>
            <w:tcW w:w="1271" w:type="dxa"/>
            <w:tcBorders>
              <w:top w:val="nil"/>
              <w:left w:val="nil"/>
              <w:bottom w:val="nil"/>
              <w:right w:val="nil"/>
            </w:tcBorders>
          </w:tcPr>
          <w:p w14:paraId="28C713C7" w14:textId="146DA559" w:rsidR="00520857" w:rsidRDefault="003563FC" w:rsidP="00803CA7">
            <w:pPr>
              <w:jc w:val="both"/>
            </w:pPr>
            <w:r>
              <w:t>K</w:t>
            </w:r>
          </w:p>
        </w:tc>
        <w:tc>
          <w:tcPr>
            <w:tcW w:w="3974" w:type="dxa"/>
            <w:tcBorders>
              <w:top w:val="nil"/>
              <w:left w:val="nil"/>
              <w:bottom w:val="nil"/>
              <w:right w:val="nil"/>
            </w:tcBorders>
          </w:tcPr>
          <w:p w14:paraId="784E8830" w14:textId="4DCDBB68" w:rsidR="00520857" w:rsidRDefault="00344EDD" w:rsidP="00803CA7">
            <w:pPr>
              <w:jc w:val="both"/>
            </w:pPr>
            <w:r>
              <w:t>m</w:t>
            </w:r>
          </w:p>
        </w:tc>
        <w:tc>
          <w:tcPr>
            <w:tcW w:w="4151" w:type="dxa"/>
            <w:tcBorders>
              <w:top w:val="nil"/>
              <w:left w:val="nil"/>
              <w:bottom w:val="nil"/>
              <w:right w:val="nil"/>
            </w:tcBorders>
          </w:tcPr>
          <w:p w14:paraId="77CBA3E7" w14:textId="7D362B5B" w:rsidR="00520857" w:rsidRDefault="00664028" w:rsidP="00803CA7">
            <w:pPr>
              <w:jc w:val="both"/>
            </w:pPr>
            <w:r>
              <w:t>Temperature</w:t>
            </w:r>
          </w:p>
        </w:tc>
      </w:tr>
      <w:tr w:rsidR="00520857" w14:paraId="1D2BC038" w14:textId="77777777" w:rsidTr="00A41664">
        <w:tc>
          <w:tcPr>
            <w:tcW w:w="1271" w:type="dxa"/>
            <w:tcBorders>
              <w:top w:val="nil"/>
              <w:left w:val="nil"/>
              <w:bottom w:val="nil"/>
              <w:right w:val="nil"/>
            </w:tcBorders>
          </w:tcPr>
          <w:p w14:paraId="0E28EDBD" w14:textId="689B6A88" w:rsidR="00520857" w:rsidRDefault="00344EDD" w:rsidP="00803CA7">
            <w:pPr>
              <w:jc w:val="both"/>
            </w:pPr>
            <w:r>
              <w:t>W</w:t>
            </w:r>
          </w:p>
        </w:tc>
        <w:tc>
          <w:tcPr>
            <w:tcW w:w="3974" w:type="dxa"/>
            <w:tcBorders>
              <w:top w:val="nil"/>
              <w:left w:val="nil"/>
              <w:bottom w:val="nil"/>
              <w:right w:val="nil"/>
            </w:tcBorders>
          </w:tcPr>
          <w:p w14:paraId="53352774" w14:textId="1CAC7008" w:rsidR="00520857" w:rsidRPr="00483355" w:rsidRDefault="00483355" w:rsidP="00803CA7">
            <w:pPr>
              <w:jc w:val="both"/>
            </w:pPr>
            <w:r>
              <w:t>J</w:t>
            </w:r>
            <w:r w:rsidR="00344EDD">
              <w:t>s</w:t>
            </w:r>
            <w:r>
              <w:rPr>
                <w:vertAlign w:val="superscript"/>
              </w:rPr>
              <w:t>-1</w:t>
            </w:r>
          </w:p>
        </w:tc>
        <w:tc>
          <w:tcPr>
            <w:tcW w:w="4151" w:type="dxa"/>
            <w:tcBorders>
              <w:top w:val="nil"/>
              <w:left w:val="nil"/>
              <w:bottom w:val="nil"/>
              <w:right w:val="nil"/>
            </w:tcBorders>
          </w:tcPr>
          <w:p w14:paraId="39376508" w14:textId="5E09FF54" w:rsidR="00520857" w:rsidRDefault="00344EDD" w:rsidP="00803CA7">
            <w:pPr>
              <w:jc w:val="both"/>
            </w:pPr>
            <w:r>
              <w:t>Power</w:t>
            </w:r>
          </w:p>
        </w:tc>
      </w:tr>
      <w:tr w:rsidR="00520857" w14:paraId="647DD3CE" w14:textId="77777777" w:rsidTr="00A41664">
        <w:tc>
          <w:tcPr>
            <w:tcW w:w="1271" w:type="dxa"/>
            <w:tcBorders>
              <w:top w:val="nil"/>
              <w:left w:val="nil"/>
              <w:bottom w:val="nil"/>
              <w:right w:val="nil"/>
            </w:tcBorders>
          </w:tcPr>
          <w:p w14:paraId="3279F5CB" w14:textId="1670C4A7" w:rsidR="00520857" w:rsidRDefault="00344EDD" w:rsidP="00803CA7">
            <w:pPr>
              <w:jc w:val="both"/>
            </w:pPr>
            <w:r>
              <w:t>sr</w:t>
            </w:r>
          </w:p>
        </w:tc>
        <w:tc>
          <w:tcPr>
            <w:tcW w:w="3974" w:type="dxa"/>
            <w:tcBorders>
              <w:top w:val="nil"/>
              <w:left w:val="nil"/>
              <w:bottom w:val="nil"/>
              <w:right w:val="nil"/>
            </w:tcBorders>
          </w:tcPr>
          <w:p w14:paraId="0BD7313C" w14:textId="5C2A3532" w:rsidR="00520857" w:rsidRDefault="00520857" w:rsidP="00803CA7">
            <w:pPr>
              <w:jc w:val="both"/>
            </w:pPr>
          </w:p>
        </w:tc>
        <w:tc>
          <w:tcPr>
            <w:tcW w:w="4151" w:type="dxa"/>
            <w:tcBorders>
              <w:top w:val="nil"/>
              <w:left w:val="nil"/>
              <w:bottom w:val="nil"/>
              <w:right w:val="nil"/>
            </w:tcBorders>
          </w:tcPr>
          <w:p w14:paraId="59887F05" w14:textId="485BFBEA" w:rsidR="00520857" w:rsidRDefault="00344EDD" w:rsidP="00803CA7">
            <w:pPr>
              <w:jc w:val="both"/>
            </w:pPr>
            <w:r>
              <w:t>Steradian  Solid angle</w:t>
            </w:r>
          </w:p>
        </w:tc>
      </w:tr>
      <w:tr w:rsidR="00520857" w14:paraId="6B06E0DF" w14:textId="77777777" w:rsidTr="00A41664">
        <w:tc>
          <w:tcPr>
            <w:tcW w:w="1271" w:type="dxa"/>
            <w:tcBorders>
              <w:top w:val="nil"/>
              <w:left w:val="nil"/>
              <w:bottom w:val="nil"/>
              <w:right w:val="nil"/>
            </w:tcBorders>
          </w:tcPr>
          <w:p w14:paraId="4A3382BE" w14:textId="5796CC73" w:rsidR="00520857" w:rsidRDefault="00483355" w:rsidP="00803CA7">
            <w:pPr>
              <w:jc w:val="both"/>
            </w:pPr>
            <w:r>
              <w:t>GHz</w:t>
            </w:r>
          </w:p>
        </w:tc>
        <w:tc>
          <w:tcPr>
            <w:tcW w:w="3974" w:type="dxa"/>
            <w:tcBorders>
              <w:top w:val="nil"/>
              <w:left w:val="nil"/>
              <w:bottom w:val="nil"/>
              <w:right w:val="nil"/>
            </w:tcBorders>
          </w:tcPr>
          <w:p w14:paraId="352B84FF" w14:textId="142EF160" w:rsidR="00520857" w:rsidRPr="00483355" w:rsidRDefault="00483355" w:rsidP="00803CA7">
            <w:pPr>
              <w:jc w:val="both"/>
            </w:pPr>
            <w:r>
              <w:t>s</w:t>
            </w:r>
            <w:r>
              <w:rPr>
                <w:vertAlign w:val="superscript"/>
              </w:rPr>
              <w:t xml:space="preserve">-1 </w:t>
            </w:r>
          </w:p>
        </w:tc>
        <w:tc>
          <w:tcPr>
            <w:tcW w:w="4151" w:type="dxa"/>
            <w:tcBorders>
              <w:top w:val="nil"/>
              <w:left w:val="nil"/>
              <w:bottom w:val="nil"/>
              <w:right w:val="nil"/>
            </w:tcBorders>
          </w:tcPr>
          <w:p w14:paraId="6199F989" w14:textId="7B829D85" w:rsidR="00520857" w:rsidRDefault="00154EEC" w:rsidP="00803CA7">
            <w:pPr>
              <w:jc w:val="both"/>
            </w:pPr>
            <w:r>
              <w:t>Frequency</w:t>
            </w:r>
          </w:p>
        </w:tc>
      </w:tr>
      <w:tr w:rsidR="00520857" w14:paraId="7D1C0A80" w14:textId="77777777" w:rsidTr="00A41664">
        <w:tc>
          <w:tcPr>
            <w:tcW w:w="1271" w:type="dxa"/>
            <w:tcBorders>
              <w:top w:val="nil"/>
              <w:left w:val="nil"/>
              <w:bottom w:val="nil"/>
              <w:right w:val="nil"/>
            </w:tcBorders>
          </w:tcPr>
          <w:p w14:paraId="01EDBEA1" w14:textId="4184673C" w:rsidR="00520857" w:rsidRDefault="00154EEC" w:rsidP="00803CA7">
            <w:pPr>
              <w:jc w:val="both"/>
            </w:pPr>
            <w:r>
              <w:t>s</w:t>
            </w:r>
          </w:p>
        </w:tc>
        <w:tc>
          <w:tcPr>
            <w:tcW w:w="3974" w:type="dxa"/>
            <w:tcBorders>
              <w:top w:val="nil"/>
              <w:left w:val="nil"/>
              <w:bottom w:val="nil"/>
              <w:right w:val="nil"/>
            </w:tcBorders>
          </w:tcPr>
          <w:p w14:paraId="18B6E475" w14:textId="1124420F" w:rsidR="00520857" w:rsidRDefault="00154EEC" w:rsidP="00803CA7">
            <w:pPr>
              <w:jc w:val="both"/>
            </w:pPr>
            <w:r>
              <w:t>s</w:t>
            </w:r>
          </w:p>
        </w:tc>
        <w:tc>
          <w:tcPr>
            <w:tcW w:w="4151" w:type="dxa"/>
            <w:tcBorders>
              <w:top w:val="nil"/>
              <w:left w:val="nil"/>
              <w:bottom w:val="nil"/>
              <w:right w:val="nil"/>
            </w:tcBorders>
          </w:tcPr>
          <w:p w14:paraId="3B67184D" w14:textId="3706E309" w:rsidR="00520857" w:rsidRDefault="00154EEC" w:rsidP="00803CA7">
            <w:pPr>
              <w:jc w:val="both"/>
            </w:pPr>
            <w:r>
              <w:t>time</w:t>
            </w:r>
          </w:p>
        </w:tc>
      </w:tr>
      <w:tr w:rsidR="00520857" w14:paraId="689BC729" w14:textId="77777777" w:rsidTr="00A41664">
        <w:tc>
          <w:tcPr>
            <w:tcW w:w="1271" w:type="dxa"/>
            <w:tcBorders>
              <w:top w:val="nil"/>
              <w:left w:val="nil"/>
              <w:bottom w:val="nil"/>
              <w:right w:val="nil"/>
            </w:tcBorders>
          </w:tcPr>
          <w:p w14:paraId="37CBCA1C" w14:textId="0266A978" w:rsidR="00520857" w:rsidRDefault="00154EEC" w:rsidP="00803CA7">
            <w:pPr>
              <w:jc w:val="both"/>
            </w:pPr>
            <w:r>
              <w:rPr>
                <w:rFonts w:cstheme="minorHAnsi"/>
              </w:rPr>
              <w:t>°</w:t>
            </w:r>
            <w:r>
              <w:t>C</w:t>
            </w:r>
          </w:p>
        </w:tc>
        <w:tc>
          <w:tcPr>
            <w:tcW w:w="3974" w:type="dxa"/>
            <w:tcBorders>
              <w:top w:val="nil"/>
              <w:left w:val="nil"/>
              <w:bottom w:val="nil"/>
              <w:right w:val="nil"/>
            </w:tcBorders>
          </w:tcPr>
          <w:p w14:paraId="20156685" w14:textId="37800A7B" w:rsidR="00520857" w:rsidRDefault="00154EEC" w:rsidP="00803CA7">
            <w:pPr>
              <w:jc w:val="both"/>
            </w:pPr>
            <w:r>
              <w:t>K</w:t>
            </w:r>
          </w:p>
        </w:tc>
        <w:tc>
          <w:tcPr>
            <w:tcW w:w="4151" w:type="dxa"/>
            <w:tcBorders>
              <w:top w:val="nil"/>
              <w:left w:val="nil"/>
              <w:bottom w:val="nil"/>
              <w:right w:val="nil"/>
            </w:tcBorders>
          </w:tcPr>
          <w:p w14:paraId="700AC7B1" w14:textId="490FA254" w:rsidR="00520857" w:rsidRDefault="00154EEC" w:rsidP="00803CA7">
            <w:pPr>
              <w:jc w:val="both"/>
            </w:pPr>
            <w:r>
              <w:t>Temperature</w:t>
            </w:r>
            <w:r w:rsidR="00641B8D">
              <w:t>, 0</w:t>
            </w:r>
            <w:r w:rsidR="00641B8D">
              <w:rPr>
                <w:rFonts w:cstheme="minorHAnsi"/>
              </w:rPr>
              <w:t>°</w:t>
            </w:r>
            <w:r w:rsidR="00641B8D">
              <w:t>C = 273 K</w:t>
            </w:r>
          </w:p>
        </w:tc>
      </w:tr>
      <w:tr w:rsidR="00520857" w14:paraId="320D774C" w14:textId="77777777" w:rsidTr="00A41664">
        <w:tc>
          <w:tcPr>
            <w:tcW w:w="1271" w:type="dxa"/>
            <w:tcBorders>
              <w:top w:val="nil"/>
              <w:left w:val="nil"/>
              <w:bottom w:val="nil"/>
              <w:right w:val="nil"/>
            </w:tcBorders>
          </w:tcPr>
          <w:p w14:paraId="3B346575" w14:textId="3B7C0E4C" w:rsidR="00520857" w:rsidRDefault="00154EEC" w:rsidP="00803CA7">
            <w:pPr>
              <w:jc w:val="both"/>
            </w:pPr>
            <w:r>
              <w:t>slm</w:t>
            </w:r>
          </w:p>
        </w:tc>
        <w:tc>
          <w:tcPr>
            <w:tcW w:w="3974" w:type="dxa"/>
            <w:tcBorders>
              <w:top w:val="nil"/>
              <w:left w:val="nil"/>
              <w:bottom w:val="nil"/>
              <w:right w:val="nil"/>
            </w:tcBorders>
          </w:tcPr>
          <w:p w14:paraId="6425131E" w14:textId="31E287EB" w:rsidR="00520857" w:rsidRPr="00154EEC" w:rsidRDefault="00154EEC" w:rsidP="00803CA7">
            <w:pPr>
              <w:jc w:val="both"/>
            </w:pPr>
            <w:r>
              <w:t>m</w:t>
            </w:r>
            <w:r>
              <w:rPr>
                <w:vertAlign w:val="superscript"/>
              </w:rPr>
              <w:t>3</w:t>
            </w:r>
            <w:r>
              <w:t>s</w:t>
            </w:r>
            <w:r>
              <w:rPr>
                <w:vertAlign w:val="superscript"/>
              </w:rPr>
              <w:t>-1</w:t>
            </w:r>
          </w:p>
        </w:tc>
        <w:tc>
          <w:tcPr>
            <w:tcW w:w="4151" w:type="dxa"/>
            <w:tcBorders>
              <w:top w:val="nil"/>
              <w:left w:val="nil"/>
              <w:bottom w:val="nil"/>
              <w:right w:val="nil"/>
            </w:tcBorders>
          </w:tcPr>
          <w:p w14:paraId="7D5B4906" w14:textId="7568CAFF" w:rsidR="00520857" w:rsidRDefault="00154EEC" w:rsidP="00803CA7">
            <w:pPr>
              <w:jc w:val="both"/>
            </w:pPr>
            <w:r>
              <w:t>Flow in standard liter per minute (1atm, 0</w:t>
            </w:r>
            <w:r>
              <w:rPr>
                <w:rFonts w:cstheme="minorHAnsi"/>
              </w:rPr>
              <w:t>°</w:t>
            </w:r>
            <w:r>
              <w:t>C)</w:t>
            </w:r>
          </w:p>
        </w:tc>
      </w:tr>
      <w:tr w:rsidR="00641B8D" w14:paraId="2EF2B205" w14:textId="77777777" w:rsidTr="00A41664">
        <w:tc>
          <w:tcPr>
            <w:tcW w:w="1271" w:type="dxa"/>
            <w:tcBorders>
              <w:top w:val="nil"/>
              <w:left w:val="nil"/>
              <w:bottom w:val="nil"/>
              <w:right w:val="nil"/>
            </w:tcBorders>
          </w:tcPr>
          <w:p w14:paraId="23B6F419" w14:textId="2FA444DB" w:rsidR="00641B8D" w:rsidRDefault="00641B8D" w:rsidP="00803CA7">
            <w:pPr>
              <w:jc w:val="both"/>
            </w:pPr>
            <w:r>
              <w:t>eV</w:t>
            </w:r>
          </w:p>
        </w:tc>
        <w:tc>
          <w:tcPr>
            <w:tcW w:w="3974" w:type="dxa"/>
            <w:tcBorders>
              <w:top w:val="nil"/>
              <w:left w:val="nil"/>
              <w:bottom w:val="nil"/>
              <w:right w:val="nil"/>
            </w:tcBorders>
          </w:tcPr>
          <w:p w14:paraId="3CBF2877" w14:textId="4BF253A2" w:rsidR="00641B8D" w:rsidRDefault="00641B8D" w:rsidP="00803CA7">
            <w:pPr>
              <w:jc w:val="both"/>
            </w:pPr>
            <w:r>
              <w:t>K</w:t>
            </w:r>
          </w:p>
        </w:tc>
        <w:tc>
          <w:tcPr>
            <w:tcW w:w="4151" w:type="dxa"/>
            <w:tcBorders>
              <w:top w:val="nil"/>
              <w:left w:val="nil"/>
              <w:bottom w:val="nil"/>
              <w:right w:val="nil"/>
            </w:tcBorders>
          </w:tcPr>
          <w:p w14:paraId="0C803EB7" w14:textId="7AD6B122" w:rsidR="00641B8D" w:rsidRDefault="00641B8D" w:rsidP="00803CA7">
            <w:pPr>
              <w:jc w:val="both"/>
            </w:pPr>
            <w:r>
              <w:t>Actually eV/k</w:t>
            </w:r>
            <w:r>
              <w:rPr>
                <w:vertAlign w:val="subscript"/>
              </w:rPr>
              <w:t>b</w:t>
            </w:r>
            <w:r>
              <w:t xml:space="preserve"> , 1eV = 11604 K </w:t>
            </w:r>
          </w:p>
        </w:tc>
      </w:tr>
    </w:tbl>
    <w:p w14:paraId="11C4E391" w14:textId="77777777" w:rsidR="00520857" w:rsidRDefault="00520857" w:rsidP="00803CA7">
      <w:pPr>
        <w:jc w:val="both"/>
      </w:pPr>
    </w:p>
    <w:p w14:paraId="222A3A3F" w14:textId="2363CA40" w:rsidR="00664028" w:rsidRDefault="00664028" w:rsidP="00803CA7">
      <w:pPr>
        <w:jc w:val="both"/>
      </w:pPr>
      <w:r>
        <w:t>Symbols: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969"/>
        <w:gridCol w:w="4161"/>
      </w:tblGrid>
      <w:tr w:rsidR="00A41664" w14:paraId="61173BCA" w14:textId="77777777" w:rsidTr="00A41664">
        <w:tc>
          <w:tcPr>
            <w:tcW w:w="1276" w:type="dxa"/>
          </w:tcPr>
          <w:p w14:paraId="67F540B7" w14:textId="535D9557" w:rsidR="00A41664" w:rsidRPr="00A41664" w:rsidRDefault="00A41664" w:rsidP="00803CA7">
            <w:pPr>
              <w:jc w:val="both"/>
              <w:rPr>
                <w:b/>
              </w:rPr>
            </w:pPr>
            <w:r w:rsidRPr="00A41664">
              <w:rPr>
                <w:b/>
              </w:rPr>
              <w:t>Parameter</w:t>
            </w:r>
          </w:p>
        </w:tc>
        <w:tc>
          <w:tcPr>
            <w:tcW w:w="3969" w:type="dxa"/>
          </w:tcPr>
          <w:p w14:paraId="46C08A11" w14:textId="411B66E4" w:rsidR="00A41664" w:rsidRPr="00A41664" w:rsidRDefault="00A41664" w:rsidP="00803CA7">
            <w:pPr>
              <w:jc w:val="both"/>
              <w:rPr>
                <w:b/>
              </w:rPr>
            </w:pPr>
            <w:r w:rsidRPr="00A41664">
              <w:rPr>
                <w:b/>
              </w:rPr>
              <w:t>Use</w:t>
            </w:r>
          </w:p>
        </w:tc>
        <w:tc>
          <w:tcPr>
            <w:tcW w:w="4161" w:type="dxa"/>
          </w:tcPr>
          <w:p w14:paraId="637D82FE" w14:textId="48370618" w:rsidR="00A41664" w:rsidRPr="00A41664" w:rsidRDefault="00A41664" w:rsidP="00803CA7">
            <w:pPr>
              <w:jc w:val="both"/>
              <w:rPr>
                <w:b/>
              </w:rPr>
            </w:pPr>
            <w:r w:rsidRPr="00A41664">
              <w:rPr>
                <w:b/>
              </w:rPr>
              <w:t>Units</w:t>
            </w:r>
          </w:p>
        </w:tc>
      </w:tr>
      <w:tr w:rsidR="00A72ED4" w14:paraId="230FFF82" w14:textId="77777777" w:rsidTr="00A41664">
        <w:tc>
          <w:tcPr>
            <w:tcW w:w="1276" w:type="dxa"/>
          </w:tcPr>
          <w:p w14:paraId="7ABD6437" w14:textId="1F37E05D" w:rsidR="00A72ED4" w:rsidRDefault="00A72ED4" w:rsidP="00803CA7">
            <w:pPr>
              <w:jc w:val="both"/>
            </w:pPr>
            <w:r>
              <w:t>c</w:t>
            </w:r>
            <w:r>
              <w:rPr>
                <w:vertAlign w:val="subscript"/>
              </w:rPr>
              <w:t>1</w:t>
            </w:r>
          </w:p>
        </w:tc>
        <w:tc>
          <w:tcPr>
            <w:tcW w:w="3969" w:type="dxa"/>
          </w:tcPr>
          <w:p w14:paraId="4EBA9B19" w14:textId="3DA71924" w:rsidR="00A72ED4" w:rsidRDefault="00A72ED4" w:rsidP="00803CA7">
            <w:pPr>
              <w:jc w:val="both"/>
            </w:pPr>
            <w:r>
              <w:t>Constant</w:t>
            </w:r>
          </w:p>
        </w:tc>
        <w:tc>
          <w:tcPr>
            <w:tcW w:w="4161" w:type="dxa"/>
          </w:tcPr>
          <w:p w14:paraId="67DCF781" w14:textId="4E7C4D3F" w:rsidR="00A72ED4" w:rsidRDefault="00A72ED4" w:rsidP="00803CA7">
            <w:pPr>
              <w:jc w:val="both"/>
            </w:pPr>
            <w:r>
              <w:t>Wm</w:t>
            </w:r>
            <w:r>
              <w:rPr>
                <w:vertAlign w:val="superscript"/>
              </w:rPr>
              <w:t>5</w:t>
            </w:r>
            <w:r>
              <w:t>sr</w:t>
            </w:r>
            <w:r>
              <w:rPr>
                <w:vertAlign w:val="superscript"/>
              </w:rPr>
              <w:t>-1</w:t>
            </w:r>
            <w:r>
              <w:t>nm</w:t>
            </w:r>
            <w:r>
              <w:rPr>
                <w:vertAlign w:val="superscript"/>
              </w:rPr>
              <w:t>-1</w:t>
            </w:r>
          </w:p>
        </w:tc>
      </w:tr>
      <w:tr w:rsidR="00A72ED4" w14:paraId="20AE5708" w14:textId="77777777" w:rsidTr="00A41664">
        <w:tc>
          <w:tcPr>
            <w:tcW w:w="1276" w:type="dxa"/>
          </w:tcPr>
          <w:p w14:paraId="37C9EA6E" w14:textId="11AC5B8E" w:rsidR="00A72ED4" w:rsidRDefault="00A72ED4" w:rsidP="00803CA7">
            <w:pPr>
              <w:jc w:val="both"/>
            </w:pPr>
            <w:r>
              <w:t>c</w:t>
            </w:r>
            <w:r>
              <w:rPr>
                <w:vertAlign w:val="subscript"/>
              </w:rPr>
              <w:t>2</w:t>
            </w:r>
          </w:p>
        </w:tc>
        <w:tc>
          <w:tcPr>
            <w:tcW w:w="3969" w:type="dxa"/>
          </w:tcPr>
          <w:p w14:paraId="58334D62" w14:textId="1C411F1E" w:rsidR="00A72ED4" w:rsidRDefault="00A72ED4" w:rsidP="00803CA7">
            <w:pPr>
              <w:jc w:val="both"/>
            </w:pPr>
            <w:r>
              <w:t>Constant</w:t>
            </w:r>
          </w:p>
        </w:tc>
        <w:tc>
          <w:tcPr>
            <w:tcW w:w="4161" w:type="dxa"/>
          </w:tcPr>
          <w:p w14:paraId="432C971F" w14:textId="09539526" w:rsidR="00A72ED4" w:rsidRDefault="00A72ED4" w:rsidP="00803CA7">
            <w:pPr>
              <w:jc w:val="both"/>
            </w:pPr>
            <w:r>
              <w:t>mK</w:t>
            </w:r>
          </w:p>
        </w:tc>
      </w:tr>
      <w:tr w:rsidR="00A72ED4" w14:paraId="2569D5CC" w14:textId="77777777" w:rsidTr="00A41664">
        <w:tc>
          <w:tcPr>
            <w:tcW w:w="1276" w:type="dxa"/>
          </w:tcPr>
          <w:p w14:paraId="5B4D8E6B" w14:textId="0A9E1B75" w:rsidR="00A72ED4" w:rsidRDefault="00A72ED4" w:rsidP="00803CA7">
            <w:pPr>
              <w:jc w:val="both"/>
            </w:pPr>
            <w:r>
              <w:t>f</w:t>
            </w:r>
          </w:p>
        </w:tc>
        <w:tc>
          <w:tcPr>
            <w:tcW w:w="3969" w:type="dxa"/>
          </w:tcPr>
          <w:p w14:paraId="495D87C5" w14:textId="6E901C10" w:rsidR="00A72ED4" w:rsidRDefault="00A72ED4" w:rsidP="00803CA7">
            <w:pPr>
              <w:jc w:val="both"/>
            </w:pPr>
            <w:r>
              <w:t>Dissociation factor</w:t>
            </w:r>
          </w:p>
        </w:tc>
        <w:tc>
          <w:tcPr>
            <w:tcW w:w="4161" w:type="dxa"/>
          </w:tcPr>
          <w:p w14:paraId="242E75CC" w14:textId="2991735F" w:rsidR="00A72ED4" w:rsidRDefault="00A72ED4" w:rsidP="00803CA7">
            <w:pPr>
              <w:jc w:val="both"/>
            </w:pPr>
            <w:r>
              <w:t>-</w:t>
            </w:r>
          </w:p>
        </w:tc>
      </w:tr>
      <w:tr w:rsidR="009041CE" w14:paraId="44DBF8A9" w14:textId="77777777" w:rsidTr="00A41664">
        <w:tc>
          <w:tcPr>
            <w:tcW w:w="1276" w:type="dxa"/>
          </w:tcPr>
          <w:p w14:paraId="727D10F9" w14:textId="0F1232ED" w:rsidR="009041CE" w:rsidRDefault="009041CE" w:rsidP="00803CA7">
            <w:pPr>
              <w:jc w:val="both"/>
            </w:pPr>
            <w:r>
              <w:t>f</w:t>
            </w:r>
            <w:r>
              <w:rPr>
                <w:vertAlign w:val="subscript"/>
              </w:rPr>
              <w:t>CO</w:t>
            </w:r>
          </w:p>
        </w:tc>
        <w:tc>
          <w:tcPr>
            <w:tcW w:w="3969" w:type="dxa"/>
          </w:tcPr>
          <w:p w14:paraId="43011831" w14:textId="29245432" w:rsidR="009041CE" w:rsidRDefault="009041CE" w:rsidP="00803CA7">
            <w:pPr>
              <w:jc w:val="both"/>
            </w:pPr>
            <w:r>
              <w:t>CO concentration actor</w:t>
            </w:r>
          </w:p>
        </w:tc>
        <w:tc>
          <w:tcPr>
            <w:tcW w:w="4161" w:type="dxa"/>
          </w:tcPr>
          <w:p w14:paraId="1C09F3D5" w14:textId="71BEBC88" w:rsidR="009041CE" w:rsidRDefault="009041CE" w:rsidP="00803CA7">
            <w:pPr>
              <w:jc w:val="both"/>
            </w:pPr>
            <w:r>
              <w:t>-</w:t>
            </w:r>
          </w:p>
        </w:tc>
      </w:tr>
      <w:tr w:rsidR="009041CE" w14:paraId="515413EE" w14:textId="77777777" w:rsidTr="00A41664">
        <w:tc>
          <w:tcPr>
            <w:tcW w:w="1276" w:type="dxa"/>
          </w:tcPr>
          <w:p w14:paraId="01E93D1D" w14:textId="3612756E" w:rsidR="009041CE" w:rsidRDefault="009041CE" w:rsidP="00803CA7">
            <w:pPr>
              <w:jc w:val="both"/>
            </w:pPr>
            <w:r>
              <w:t>f</w:t>
            </w:r>
            <w:r>
              <w:rPr>
                <w:vertAlign w:val="subscript"/>
              </w:rPr>
              <w:t>O</w:t>
            </w:r>
          </w:p>
        </w:tc>
        <w:tc>
          <w:tcPr>
            <w:tcW w:w="3969" w:type="dxa"/>
          </w:tcPr>
          <w:p w14:paraId="6BDA2E6A" w14:textId="6E2DDFF7" w:rsidR="009041CE" w:rsidRDefault="009041CE" w:rsidP="00803CA7">
            <w:pPr>
              <w:jc w:val="both"/>
            </w:pPr>
            <w:r>
              <w:t>O concentration factor</w:t>
            </w:r>
          </w:p>
        </w:tc>
        <w:tc>
          <w:tcPr>
            <w:tcW w:w="4161" w:type="dxa"/>
          </w:tcPr>
          <w:p w14:paraId="2C339125" w14:textId="3D539A5A" w:rsidR="009041CE" w:rsidRDefault="009041CE" w:rsidP="00803CA7">
            <w:pPr>
              <w:jc w:val="both"/>
            </w:pPr>
            <w:r>
              <w:t>-</w:t>
            </w:r>
          </w:p>
        </w:tc>
      </w:tr>
      <w:tr w:rsidR="00A72ED4" w14:paraId="29E09111" w14:textId="77777777" w:rsidTr="00A41664">
        <w:tc>
          <w:tcPr>
            <w:tcW w:w="1276" w:type="dxa"/>
          </w:tcPr>
          <w:p w14:paraId="683BBFE9" w14:textId="4C03CA2B" w:rsidR="00A72ED4" w:rsidRDefault="00A72ED4" w:rsidP="00803CA7">
            <w:pPr>
              <w:jc w:val="both"/>
            </w:pPr>
            <w:r>
              <w:t>f</w:t>
            </w:r>
            <w:r>
              <w:rPr>
                <w:vertAlign w:val="subscript"/>
              </w:rPr>
              <w:t>1</w:t>
            </w:r>
          </w:p>
        </w:tc>
        <w:tc>
          <w:tcPr>
            <w:tcW w:w="3969" w:type="dxa"/>
          </w:tcPr>
          <w:p w14:paraId="573E2E73" w14:textId="486FB879" w:rsidR="00A72ED4" w:rsidRDefault="00A72ED4" w:rsidP="00803CA7">
            <w:pPr>
              <w:jc w:val="both"/>
            </w:pPr>
            <w:r>
              <w:t>Focal length of L1</w:t>
            </w:r>
          </w:p>
        </w:tc>
        <w:tc>
          <w:tcPr>
            <w:tcW w:w="4161" w:type="dxa"/>
          </w:tcPr>
          <w:p w14:paraId="0788E5B2" w14:textId="0104E688" w:rsidR="00A72ED4" w:rsidRDefault="00A72ED4" w:rsidP="00803CA7">
            <w:pPr>
              <w:jc w:val="both"/>
            </w:pPr>
            <w:r>
              <w:t>mm</w:t>
            </w:r>
          </w:p>
        </w:tc>
      </w:tr>
      <w:tr w:rsidR="00A72ED4" w14:paraId="3AEF71B8" w14:textId="77777777" w:rsidTr="00A41664">
        <w:tc>
          <w:tcPr>
            <w:tcW w:w="1276" w:type="dxa"/>
          </w:tcPr>
          <w:p w14:paraId="272A03E2" w14:textId="340CAA73" w:rsidR="00A72ED4" w:rsidRDefault="00A72ED4" w:rsidP="00803CA7">
            <w:pPr>
              <w:jc w:val="both"/>
            </w:pPr>
            <w:r>
              <w:t>f</w:t>
            </w:r>
            <w:r>
              <w:rPr>
                <w:vertAlign w:val="subscript"/>
              </w:rPr>
              <w:t>2</w:t>
            </w:r>
          </w:p>
        </w:tc>
        <w:tc>
          <w:tcPr>
            <w:tcW w:w="3969" w:type="dxa"/>
          </w:tcPr>
          <w:p w14:paraId="11E3AC40" w14:textId="64F3DCB6" w:rsidR="00A72ED4" w:rsidRDefault="00A72ED4" w:rsidP="00803CA7">
            <w:pPr>
              <w:jc w:val="both"/>
            </w:pPr>
            <w:r>
              <w:t>Focal length of L2</w:t>
            </w:r>
          </w:p>
        </w:tc>
        <w:tc>
          <w:tcPr>
            <w:tcW w:w="4161" w:type="dxa"/>
          </w:tcPr>
          <w:p w14:paraId="6653E119" w14:textId="7A671CC6" w:rsidR="00A72ED4" w:rsidRDefault="00A72ED4" w:rsidP="00803CA7">
            <w:pPr>
              <w:jc w:val="both"/>
            </w:pPr>
            <w:r>
              <w:t>mm</w:t>
            </w:r>
          </w:p>
        </w:tc>
      </w:tr>
      <w:tr w:rsidR="00A72ED4" w14:paraId="0BF0DB36" w14:textId="77777777" w:rsidTr="00A41664">
        <w:tc>
          <w:tcPr>
            <w:tcW w:w="1276" w:type="dxa"/>
          </w:tcPr>
          <w:p w14:paraId="3F8D5CBA" w14:textId="0071D797" w:rsidR="00A72ED4" w:rsidRPr="00344EDD" w:rsidRDefault="00A72ED4" w:rsidP="00803CA7">
            <w:pPr>
              <w:jc w:val="both"/>
              <w:rPr>
                <w:vertAlign w:val="subscript"/>
              </w:rPr>
            </w:pPr>
            <w:r>
              <w:t>H</w:t>
            </w:r>
          </w:p>
        </w:tc>
        <w:tc>
          <w:tcPr>
            <w:tcW w:w="3969" w:type="dxa"/>
          </w:tcPr>
          <w:p w14:paraId="2D2B257C" w14:textId="2A686D3C" w:rsidR="00A72ED4" w:rsidRDefault="00A72ED4" w:rsidP="00803CA7">
            <w:pPr>
              <w:jc w:val="both"/>
            </w:pPr>
            <w:r>
              <w:t>Hankel function</w:t>
            </w:r>
          </w:p>
        </w:tc>
        <w:tc>
          <w:tcPr>
            <w:tcW w:w="4161" w:type="dxa"/>
          </w:tcPr>
          <w:p w14:paraId="6B49DEAF" w14:textId="0D98D433" w:rsidR="00A72ED4" w:rsidRDefault="00A72ED4" w:rsidP="00803CA7">
            <w:pPr>
              <w:jc w:val="both"/>
            </w:pPr>
          </w:p>
        </w:tc>
      </w:tr>
      <w:tr w:rsidR="00A72ED4" w14:paraId="40A9600F" w14:textId="77777777" w:rsidTr="00A41664">
        <w:tc>
          <w:tcPr>
            <w:tcW w:w="1276" w:type="dxa"/>
          </w:tcPr>
          <w:p w14:paraId="32164F01" w14:textId="7E7089BF" w:rsidR="00A72ED4" w:rsidRDefault="00A72ED4" w:rsidP="00803CA7">
            <w:pPr>
              <w:jc w:val="both"/>
            </w:pPr>
            <w:r>
              <w:t>i</w:t>
            </w:r>
          </w:p>
        </w:tc>
        <w:tc>
          <w:tcPr>
            <w:tcW w:w="3969" w:type="dxa"/>
          </w:tcPr>
          <w:p w14:paraId="1CE1AF89" w14:textId="3E6156A7" w:rsidR="00A72ED4" w:rsidRDefault="00A72ED4" w:rsidP="00803CA7">
            <w:pPr>
              <w:jc w:val="both"/>
            </w:pPr>
            <w:r>
              <w:t>Square root of -1</w:t>
            </w:r>
          </w:p>
        </w:tc>
        <w:tc>
          <w:tcPr>
            <w:tcW w:w="4161" w:type="dxa"/>
          </w:tcPr>
          <w:p w14:paraId="1917C9E7" w14:textId="30DFDFEA" w:rsidR="00A72ED4" w:rsidRDefault="00A72ED4" w:rsidP="00803CA7">
            <w:pPr>
              <w:jc w:val="both"/>
            </w:pPr>
          </w:p>
        </w:tc>
      </w:tr>
      <w:tr w:rsidR="00A72ED4" w14:paraId="2A329B9B" w14:textId="77777777" w:rsidTr="00A41664">
        <w:tc>
          <w:tcPr>
            <w:tcW w:w="1276" w:type="dxa"/>
          </w:tcPr>
          <w:p w14:paraId="1035BDDB" w14:textId="43853ADD" w:rsidR="00A72ED4" w:rsidRPr="00154EEC" w:rsidRDefault="00A72ED4" w:rsidP="00803CA7">
            <w:pPr>
              <w:jc w:val="both"/>
              <w:rPr>
                <w:vertAlign w:val="subscript"/>
              </w:rPr>
            </w:pPr>
            <w:r>
              <w:t>I</w:t>
            </w:r>
            <w:r>
              <w:rPr>
                <w:vertAlign w:val="subscript"/>
              </w:rPr>
              <w:t>e-n</w:t>
            </w:r>
          </w:p>
        </w:tc>
        <w:tc>
          <w:tcPr>
            <w:tcW w:w="3969" w:type="dxa"/>
          </w:tcPr>
          <w:p w14:paraId="78C14230" w14:textId="693015E3" w:rsidR="00A72ED4" w:rsidRDefault="00A72ED4" w:rsidP="00803CA7">
            <w:pPr>
              <w:jc w:val="both"/>
            </w:pPr>
            <w:r>
              <w:t>Electron neutral radiation intensity</w:t>
            </w:r>
          </w:p>
        </w:tc>
        <w:tc>
          <w:tcPr>
            <w:tcW w:w="4161" w:type="dxa"/>
          </w:tcPr>
          <w:p w14:paraId="29151E28" w14:textId="74C48AFD" w:rsidR="00A72ED4" w:rsidRDefault="00A72ED4" w:rsidP="00803CA7">
            <w:pPr>
              <w:jc w:val="both"/>
            </w:pPr>
            <w:r w:rsidRPr="00E67114">
              <w:rPr>
                <w:rFonts w:cstheme="minorHAnsi"/>
              </w:rPr>
              <w:t>Wm</w:t>
            </w:r>
            <w:r w:rsidRPr="00E67114">
              <w:rPr>
                <w:rFonts w:cstheme="minorHAnsi"/>
                <w:vertAlign w:val="superscript"/>
              </w:rPr>
              <w:t>-3</w:t>
            </w:r>
            <w:r w:rsidRPr="00E67114">
              <w:rPr>
                <w:rFonts w:cstheme="minorHAnsi"/>
              </w:rPr>
              <w:t>sr</w:t>
            </w:r>
            <w:r w:rsidRPr="00E67114">
              <w:rPr>
                <w:rFonts w:cstheme="minorHAnsi"/>
                <w:vertAlign w:val="superscript"/>
              </w:rPr>
              <w:t>-1</w:t>
            </w:r>
            <w:r w:rsidRPr="00E67114">
              <w:rPr>
                <w:rFonts w:cstheme="minorHAnsi"/>
              </w:rPr>
              <w:t>nm</w:t>
            </w:r>
            <w:r w:rsidRPr="00E67114">
              <w:rPr>
                <w:rFonts w:cstheme="minorHAnsi"/>
                <w:vertAlign w:val="superscript"/>
              </w:rPr>
              <w:t>-1</w:t>
            </w:r>
          </w:p>
        </w:tc>
      </w:tr>
      <w:tr w:rsidR="00A72ED4" w14:paraId="21CA4F90" w14:textId="77777777" w:rsidTr="00A41664">
        <w:tc>
          <w:tcPr>
            <w:tcW w:w="1276" w:type="dxa"/>
          </w:tcPr>
          <w:p w14:paraId="01874400" w14:textId="331510D6" w:rsidR="00A72ED4" w:rsidRPr="00154EEC" w:rsidRDefault="00A72ED4" w:rsidP="00803CA7">
            <w:pPr>
              <w:jc w:val="both"/>
              <w:rPr>
                <w:vertAlign w:val="subscript"/>
              </w:rPr>
            </w:pPr>
            <w:r>
              <w:t>I</w:t>
            </w:r>
            <w:r>
              <w:rPr>
                <w:vertAlign w:val="subscript"/>
              </w:rPr>
              <w:t>CO-O</w:t>
            </w:r>
          </w:p>
        </w:tc>
        <w:tc>
          <w:tcPr>
            <w:tcW w:w="3969" w:type="dxa"/>
          </w:tcPr>
          <w:p w14:paraId="3D485D96" w14:textId="4A339E36" w:rsidR="00A72ED4" w:rsidRDefault="00A72ED4" w:rsidP="00803CA7">
            <w:pPr>
              <w:jc w:val="both"/>
            </w:pPr>
            <w:r>
              <w:t>CO-O recombination intensity</w:t>
            </w:r>
          </w:p>
        </w:tc>
        <w:tc>
          <w:tcPr>
            <w:tcW w:w="4161" w:type="dxa"/>
          </w:tcPr>
          <w:p w14:paraId="1C3B1611" w14:textId="3949477F" w:rsidR="00A72ED4" w:rsidRDefault="00A72ED4" w:rsidP="00803CA7">
            <w:pPr>
              <w:jc w:val="both"/>
            </w:pPr>
            <w:r w:rsidRPr="00E67114">
              <w:rPr>
                <w:rFonts w:cstheme="minorHAnsi"/>
              </w:rPr>
              <w:t>Wm</w:t>
            </w:r>
            <w:r w:rsidRPr="00E67114">
              <w:rPr>
                <w:rFonts w:cstheme="minorHAnsi"/>
                <w:vertAlign w:val="superscript"/>
              </w:rPr>
              <w:t>-3</w:t>
            </w:r>
            <w:r w:rsidRPr="00E67114">
              <w:rPr>
                <w:rFonts w:cstheme="minorHAnsi"/>
              </w:rPr>
              <w:t>sr</w:t>
            </w:r>
            <w:r w:rsidRPr="00E67114">
              <w:rPr>
                <w:rFonts w:cstheme="minorHAnsi"/>
                <w:vertAlign w:val="superscript"/>
              </w:rPr>
              <w:t>-1</w:t>
            </w:r>
            <w:r w:rsidRPr="00E67114">
              <w:rPr>
                <w:rFonts w:cstheme="minorHAnsi"/>
              </w:rPr>
              <w:t>nm</w:t>
            </w:r>
            <w:r w:rsidRPr="00E67114">
              <w:rPr>
                <w:rFonts w:cstheme="minorHAnsi"/>
                <w:vertAlign w:val="superscript"/>
              </w:rPr>
              <w:t>-1</w:t>
            </w:r>
          </w:p>
        </w:tc>
      </w:tr>
      <w:tr w:rsidR="00A72ED4" w14:paraId="5CDCD773" w14:textId="77777777" w:rsidTr="00A41664">
        <w:tc>
          <w:tcPr>
            <w:tcW w:w="1276" w:type="dxa"/>
          </w:tcPr>
          <w:p w14:paraId="5E3677FD" w14:textId="262CEA7E" w:rsidR="00A72ED4" w:rsidRDefault="00A72ED4" w:rsidP="00803CA7">
            <w:pPr>
              <w:jc w:val="both"/>
            </w:pPr>
            <w:r>
              <w:t>k</w:t>
            </w:r>
          </w:p>
        </w:tc>
        <w:tc>
          <w:tcPr>
            <w:tcW w:w="3969" w:type="dxa"/>
          </w:tcPr>
          <w:p w14:paraId="6AA5FC20" w14:textId="242C9CB9" w:rsidR="00A72ED4" w:rsidRDefault="00A72ED4" w:rsidP="00803CA7">
            <w:pPr>
              <w:jc w:val="both"/>
            </w:pPr>
            <w:r>
              <w:t xml:space="preserve">Reaction rate coefficient </w:t>
            </w:r>
          </w:p>
        </w:tc>
        <w:tc>
          <w:tcPr>
            <w:tcW w:w="4161" w:type="dxa"/>
          </w:tcPr>
          <w:p w14:paraId="7CC641F2" w14:textId="5E851A7B" w:rsidR="00A72ED4" w:rsidRDefault="00A72ED4" w:rsidP="00803CA7">
            <w:pPr>
              <w:jc w:val="both"/>
            </w:pPr>
            <w:r w:rsidRPr="002940B8">
              <w:rPr>
                <w:rFonts w:cstheme="minorHAnsi"/>
              </w:rPr>
              <w:t>Wm</w:t>
            </w:r>
            <w:r w:rsidRPr="002940B8">
              <w:rPr>
                <w:rFonts w:cstheme="minorHAnsi"/>
                <w:vertAlign w:val="superscript"/>
              </w:rPr>
              <w:t>3</w:t>
            </w:r>
            <w:r w:rsidRPr="002940B8">
              <w:rPr>
                <w:rFonts w:cstheme="minorHAnsi"/>
              </w:rPr>
              <w:t xml:space="preserve"> sr</w:t>
            </w:r>
            <w:r w:rsidRPr="002940B8">
              <w:rPr>
                <w:rFonts w:cstheme="minorHAnsi"/>
                <w:vertAlign w:val="superscript"/>
              </w:rPr>
              <w:t>-1</w:t>
            </w:r>
            <w:r w:rsidRPr="002940B8">
              <w:rPr>
                <w:rFonts w:cstheme="minorHAnsi"/>
              </w:rPr>
              <w:t>nm</w:t>
            </w:r>
            <w:r w:rsidRPr="002940B8">
              <w:rPr>
                <w:rFonts w:cstheme="minorHAnsi"/>
                <w:vertAlign w:val="superscript"/>
              </w:rPr>
              <w:t>-1</w:t>
            </w:r>
          </w:p>
        </w:tc>
      </w:tr>
      <w:tr w:rsidR="00A72ED4" w14:paraId="5A8300C1" w14:textId="77777777" w:rsidTr="00A41664">
        <w:tc>
          <w:tcPr>
            <w:tcW w:w="1276" w:type="dxa"/>
          </w:tcPr>
          <w:p w14:paraId="3CD701AE" w14:textId="14579F2E" w:rsidR="00A72ED4" w:rsidRPr="00664028" w:rsidRDefault="00A72ED4" w:rsidP="00803CA7">
            <w:pPr>
              <w:jc w:val="both"/>
            </w:pPr>
            <w:r>
              <w:t>n</w:t>
            </w:r>
          </w:p>
        </w:tc>
        <w:tc>
          <w:tcPr>
            <w:tcW w:w="3969" w:type="dxa"/>
          </w:tcPr>
          <w:p w14:paraId="1F684F13" w14:textId="00826A8D" w:rsidR="00A72ED4" w:rsidRDefault="00A72ED4" w:rsidP="00803CA7">
            <w:pPr>
              <w:jc w:val="both"/>
            </w:pPr>
            <w:r>
              <w:t>Electron energy state</w:t>
            </w:r>
          </w:p>
        </w:tc>
        <w:tc>
          <w:tcPr>
            <w:tcW w:w="4161" w:type="dxa"/>
          </w:tcPr>
          <w:p w14:paraId="7FAE3DBA" w14:textId="40B36126" w:rsidR="00A72ED4" w:rsidRPr="00664028" w:rsidRDefault="00A72ED4" w:rsidP="00803CA7">
            <w:pPr>
              <w:jc w:val="both"/>
            </w:pPr>
            <w:r>
              <w:t>-</w:t>
            </w:r>
          </w:p>
        </w:tc>
      </w:tr>
      <w:tr w:rsidR="00A72ED4" w14:paraId="0461DDAF" w14:textId="77777777" w:rsidTr="00A41664">
        <w:tc>
          <w:tcPr>
            <w:tcW w:w="1276" w:type="dxa"/>
          </w:tcPr>
          <w:p w14:paraId="6EC0D370" w14:textId="3CA2C89B" w:rsidR="00A72ED4" w:rsidRPr="00344EDD" w:rsidRDefault="00A72ED4" w:rsidP="00803CA7">
            <w:pPr>
              <w:jc w:val="both"/>
              <w:rPr>
                <w:vertAlign w:val="subscript"/>
              </w:rPr>
            </w:pPr>
            <w:r>
              <w:t>n</w:t>
            </w:r>
          </w:p>
        </w:tc>
        <w:tc>
          <w:tcPr>
            <w:tcW w:w="3969" w:type="dxa"/>
          </w:tcPr>
          <w:p w14:paraId="767C5C08" w14:textId="4BF6C3B7" w:rsidR="00A72ED4" w:rsidRDefault="00A72ED4" w:rsidP="00803CA7">
            <w:pPr>
              <w:jc w:val="both"/>
            </w:pPr>
            <w:r>
              <w:t>Amount of substance</w:t>
            </w:r>
          </w:p>
        </w:tc>
        <w:tc>
          <w:tcPr>
            <w:tcW w:w="4161" w:type="dxa"/>
          </w:tcPr>
          <w:p w14:paraId="1BE391EC" w14:textId="54BF226A" w:rsidR="00A72ED4" w:rsidRDefault="00A72ED4" w:rsidP="00803CA7">
            <w:pPr>
              <w:jc w:val="both"/>
            </w:pPr>
            <w:r>
              <w:t>mole</w:t>
            </w:r>
          </w:p>
        </w:tc>
      </w:tr>
      <w:tr w:rsidR="00A72ED4" w14:paraId="5949A9C3" w14:textId="77777777" w:rsidTr="00A41664">
        <w:tc>
          <w:tcPr>
            <w:tcW w:w="1276" w:type="dxa"/>
          </w:tcPr>
          <w:p w14:paraId="398238F9" w14:textId="738CBEA0" w:rsidR="00A72ED4" w:rsidRPr="00664028" w:rsidRDefault="00A72ED4" w:rsidP="00803CA7">
            <w:pPr>
              <w:jc w:val="both"/>
            </w:pPr>
            <w:r>
              <w:t>N</w:t>
            </w:r>
            <w:r>
              <w:rPr>
                <w:vertAlign w:val="subscript"/>
              </w:rPr>
              <w:t>A</w:t>
            </w:r>
          </w:p>
        </w:tc>
        <w:tc>
          <w:tcPr>
            <w:tcW w:w="3969" w:type="dxa"/>
          </w:tcPr>
          <w:p w14:paraId="53D07D5A" w14:textId="7979FD41" w:rsidR="00A72ED4" w:rsidRDefault="00A72ED4" w:rsidP="00803CA7">
            <w:pPr>
              <w:jc w:val="both"/>
            </w:pPr>
            <w:r>
              <w:t>Avogadro constant</w:t>
            </w:r>
          </w:p>
        </w:tc>
        <w:tc>
          <w:tcPr>
            <w:tcW w:w="4161" w:type="dxa"/>
          </w:tcPr>
          <w:p w14:paraId="0065B7D2" w14:textId="57F58DA3" w:rsidR="00A72ED4" w:rsidRDefault="00A72ED4" w:rsidP="00803CA7">
            <w:pPr>
              <w:jc w:val="both"/>
            </w:pPr>
            <w:r>
              <w:t>-</w:t>
            </w:r>
          </w:p>
        </w:tc>
      </w:tr>
      <w:tr w:rsidR="00A72ED4" w14:paraId="4ECDA419" w14:textId="77777777" w:rsidTr="00A41664">
        <w:tc>
          <w:tcPr>
            <w:tcW w:w="1276" w:type="dxa"/>
          </w:tcPr>
          <w:p w14:paraId="54F79663" w14:textId="25E9FA4C" w:rsidR="00A72ED4" w:rsidRDefault="00A72ED4" w:rsidP="00803CA7">
            <w:pPr>
              <w:jc w:val="both"/>
            </w:pPr>
            <w:r>
              <w:t>n</w:t>
            </w:r>
            <w:r>
              <w:rPr>
                <w:vertAlign w:val="subscript"/>
              </w:rPr>
              <w:t>0</w:t>
            </w:r>
          </w:p>
        </w:tc>
        <w:tc>
          <w:tcPr>
            <w:tcW w:w="3969" w:type="dxa"/>
          </w:tcPr>
          <w:p w14:paraId="39512ABC" w14:textId="1C33EFD5" w:rsidR="00A72ED4" w:rsidRDefault="00A72ED4" w:rsidP="00803CA7">
            <w:pPr>
              <w:jc w:val="both"/>
            </w:pPr>
            <w:r>
              <w:t>Molecule/particle density</w:t>
            </w:r>
          </w:p>
        </w:tc>
        <w:tc>
          <w:tcPr>
            <w:tcW w:w="4161" w:type="dxa"/>
          </w:tcPr>
          <w:p w14:paraId="79E12ECF" w14:textId="0F847707" w:rsidR="00A72ED4" w:rsidRDefault="00A72ED4" w:rsidP="00803CA7">
            <w:pPr>
              <w:jc w:val="both"/>
            </w:pPr>
            <w:r>
              <w:t>m</w:t>
            </w:r>
            <w:r>
              <w:rPr>
                <w:vertAlign w:val="superscript"/>
              </w:rPr>
              <w:t>-3</w:t>
            </w:r>
          </w:p>
        </w:tc>
      </w:tr>
      <w:tr w:rsidR="00A72ED4" w14:paraId="6F939C27" w14:textId="77777777" w:rsidTr="00A41664">
        <w:tc>
          <w:tcPr>
            <w:tcW w:w="1276" w:type="dxa"/>
          </w:tcPr>
          <w:p w14:paraId="5C4C66AA" w14:textId="485FE5C9" w:rsidR="00A72ED4" w:rsidRPr="00483355" w:rsidRDefault="00A72ED4" w:rsidP="00803CA7">
            <w:pPr>
              <w:jc w:val="both"/>
              <w:rPr>
                <w:vertAlign w:val="subscript"/>
              </w:rPr>
            </w:pPr>
            <w:r>
              <w:t>n</w:t>
            </w:r>
            <w:r>
              <w:rPr>
                <w:vertAlign w:val="subscript"/>
              </w:rPr>
              <w:t>e</w:t>
            </w:r>
          </w:p>
        </w:tc>
        <w:tc>
          <w:tcPr>
            <w:tcW w:w="3969" w:type="dxa"/>
          </w:tcPr>
          <w:p w14:paraId="7A0B6664" w14:textId="21FF2F8E" w:rsidR="00A72ED4" w:rsidRPr="00483355" w:rsidRDefault="00A72ED4" w:rsidP="00803CA7">
            <w:pPr>
              <w:jc w:val="both"/>
            </w:pPr>
            <w:r>
              <w:t>Electron density</w:t>
            </w:r>
          </w:p>
        </w:tc>
        <w:tc>
          <w:tcPr>
            <w:tcW w:w="4161" w:type="dxa"/>
          </w:tcPr>
          <w:p w14:paraId="2263F3FB" w14:textId="55D024C4" w:rsidR="00A72ED4" w:rsidRDefault="00A72ED4" w:rsidP="00803CA7">
            <w:pPr>
              <w:jc w:val="both"/>
            </w:pPr>
            <w:r>
              <w:t>m</w:t>
            </w:r>
            <w:r>
              <w:rPr>
                <w:vertAlign w:val="superscript"/>
              </w:rPr>
              <w:t>-3</w:t>
            </w:r>
          </w:p>
        </w:tc>
      </w:tr>
      <w:tr w:rsidR="00A72ED4" w14:paraId="4FCA43A7" w14:textId="77777777" w:rsidTr="00A41664">
        <w:tc>
          <w:tcPr>
            <w:tcW w:w="1276" w:type="dxa"/>
          </w:tcPr>
          <w:p w14:paraId="0F949A6E" w14:textId="2D1F464D" w:rsidR="00A72ED4" w:rsidRPr="00664028" w:rsidRDefault="00A72ED4" w:rsidP="00803CA7">
            <w:pPr>
              <w:jc w:val="both"/>
            </w:pPr>
            <w:r>
              <w:t>n</w:t>
            </w:r>
            <w:r>
              <w:rPr>
                <w:vertAlign w:val="subscript"/>
              </w:rPr>
              <w:t>i</w:t>
            </w:r>
          </w:p>
        </w:tc>
        <w:tc>
          <w:tcPr>
            <w:tcW w:w="3969" w:type="dxa"/>
          </w:tcPr>
          <w:p w14:paraId="52F51AB1" w14:textId="23D8BC4F" w:rsidR="00A72ED4" w:rsidRDefault="00A72ED4" w:rsidP="00803CA7">
            <w:pPr>
              <w:jc w:val="both"/>
            </w:pPr>
            <w:r>
              <w:t>Ion density</w:t>
            </w:r>
          </w:p>
        </w:tc>
        <w:tc>
          <w:tcPr>
            <w:tcW w:w="4161" w:type="dxa"/>
          </w:tcPr>
          <w:p w14:paraId="200DE300" w14:textId="4CBCEF5A" w:rsidR="00A72ED4" w:rsidRDefault="00A72ED4" w:rsidP="00803CA7">
            <w:pPr>
              <w:jc w:val="both"/>
            </w:pPr>
            <w:r>
              <w:t>m</w:t>
            </w:r>
            <w:r>
              <w:rPr>
                <w:vertAlign w:val="superscript"/>
              </w:rPr>
              <w:t>-3</w:t>
            </w:r>
          </w:p>
        </w:tc>
      </w:tr>
      <w:tr w:rsidR="00A72ED4" w14:paraId="0422762B" w14:textId="77777777" w:rsidTr="00A41664">
        <w:tc>
          <w:tcPr>
            <w:tcW w:w="1276" w:type="dxa"/>
          </w:tcPr>
          <w:p w14:paraId="72F14635" w14:textId="0946A58D" w:rsidR="00A72ED4" w:rsidRPr="00664028" w:rsidRDefault="00A72ED4" w:rsidP="00803CA7">
            <w:pPr>
              <w:jc w:val="both"/>
            </w:pPr>
            <w:r>
              <w:t>n</w:t>
            </w:r>
            <w:r>
              <w:rPr>
                <w:vertAlign w:val="subscript"/>
              </w:rPr>
              <w:t>n</w:t>
            </w:r>
          </w:p>
        </w:tc>
        <w:tc>
          <w:tcPr>
            <w:tcW w:w="3969" w:type="dxa"/>
          </w:tcPr>
          <w:p w14:paraId="2D1F562B" w14:textId="7649BF7A" w:rsidR="00A72ED4" w:rsidRDefault="00A72ED4" w:rsidP="00803CA7">
            <w:pPr>
              <w:jc w:val="both"/>
            </w:pPr>
            <w:r>
              <w:t>Neutral particle density</w:t>
            </w:r>
          </w:p>
        </w:tc>
        <w:tc>
          <w:tcPr>
            <w:tcW w:w="4161" w:type="dxa"/>
          </w:tcPr>
          <w:p w14:paraId="26396D4A" w14:textId="0643A070" w:rsidR="00A72ED4" w:rsidRDefault="00A72ED4" w:rsidP="00803CA7">
            <w:pPr>
              <w:jc w:val="both"/>
            </w:pPr>
            <w:r>
              <w:t>m</w:t>
            </w:r>
            <w:r>
              <w:rPr>
                <w:vertAlign w:val="superscript"/>
              </w:rPr>
              <w:t>-3</w:t>
            </w:r>
          </w:p>
        </w:tc>
      </w:tr>
      <w:tr w:rsidR="00A72ED4" w14:paraId="3E83B83F" w14:textId="77777777" w:rsidTr="00A41664">
        <w:tc>
          <w:tcPr>
            <w:tcW w:w="1276" w:type="dxa"/>
          </w:tcPr>
          <w:p w14:paraId="2CFD82FE" w14:textId="308A2A36" w:rsidR="00A72ED4" w:rsidRPr="00664028" w:rsidRDefault="00A72ED4" w:rsidP="00803CA7">
            <w:pPr>
              <w:jc w:val="both"/>
            </w:pPr>
            <w:r>
              <w:t>p</w:t>
            </w:r>
          </w:p>
        </w:tc>
        <w:tc>
          <w:tcPr>
            <w:tcW w:w="3969" w:type="dxa"/>
          </w:tcPr>
          <w:p w14:paraId="1497180D" w14:textId="3F82357B" w:rsidR="00A72ED4" w:rsidRDefault="00A72ED4" w:rsidP="00803CA7">
            <w:pPr>
              <w:jc w:val="both"/>
            </w:pPr>
            <w:r>
              <w:t>Pressure</w:t>
            </w:r>
          </w:p>
        </w:tc>
        <w:tc>
          <w:tcPr>
            <w:tcW w:w="4161" w:type="dxa"/>
          </w:tcPr>
          <w:p w14:paraId="03827308" w14:textId="014A7DB0" w:rsidR="00A72ED4" w:rsidRDefault="00A72ED4" w:rsidP="00803CA7">
            <w:pPr>
              <w:jc w:val="both"/>
            </w:pPr>
            <w:r>
              <w:t>Pa or mbar</w:t>
            </w:r>
          </w:p>
        </w:tc>
      </w:tr>
      <w:tr w:rsidR="00A72ED4" w14:paraId="0002425B" w14:textId="77777777" w:rsidTr="00A41664">
        <w:tc>
          <w:tcPr>
            <w:tcW w:w="1276" w:type="dxa"/>
          </w:tcPr>
          <w:p w14:paraId="7A0279B3" w14:textId="56491324" w:rsidR="00A72ED4" w:rsidRPr="00664028" w:rsidRDefault="00A72ED4" w:rsidP="00803CA7">
            <w:pPr>
              <w:jc w:val="both"/>
            </w:pPr>
            <w:r>
              <w:t>Q</w:t>
            </w:r>
          </w:p>
        </w:tc>
        <w:tc>
          <w:tcPr>
            <w:tcW w:w="3969" w:type="dxa"/>
          </w:tcPr>
          <w:p w14:paraId="4C03CAC7" w14:textId="4C701D13" w:rsidR="00A72ED4" w:rsidRDefault="00A72ED4" w:rsidP="00803CA7">
            <w:pPr>
              <w:jc w:val="both"/>
            </w:pPr>
            <w:r>
              <w:t>Cross-section</w:t>
            </w:r>
          </w:p>
        </w:tc>
        <w:tc>
          <w:tcPr>
            <w:tcW w:w="4161" w:type="dxa"/>
          </w:tcPr>
          <w:p w14:paraId="48870CC8" w14:textId="0418494F" w:rsidR="00A72ED4" w:rsidRDefault="00A72ED4" w:rsidP="00803CA7">
            <w:pPr>
              <w:jc w:val="both"/>
            </w:pPr>
            <w:r>
              <w:t>m</w:t>
            </w:r>
            <w:r>
              <w:rPr>
                <w:vertAlign w:val="superscript"/>
              </w:rPr>
              <w:t>2</w:t>
            </w:r>
          </w:p>
        </w:tc>
      </w:tr>
      <w:tr w:rsidR="00A72ED4" w14:paraId="22A18F53" w14:textId="77777777" w:rsidTr="00A41664">
        <w:tc>
          <w:tcPr>
            <w:tcW w:w="1276" w:type="dxa"/>
          </w:tcPr>
          <w:p w14:paraId="03353E5F" w14:textId="004E2183" w:rsidR="00A72ED4" w:rsidRDefault="00A72ED4" w:rsidP="00803CA7">
            <w:pPr>
              <w:jc w:val="both"/>
            </w:pPr>
            <w:r>
              <w:t>R</w:t>
            </w:r>
          </w:p>
        </w:tc>
        <w:tc>
          <w:tcPr>
            <w:tcW w:w="3969" w:type="dxa"/>
          </w:tcPr>
          <w:p w14:paraId="2CA68067" w14:textId="50685E94" w:rsidR="00A72ED4" w:rsidRDefault="00A72ED4" w:rsidP="00803CA7">
            <w:pPr>
              <w:jc w:val="both"/>
            </w:pPr>
            <w:r>
              <w:t>Gas constant</w:t>
            </w:r>
          </w:p>
        </w:tc>
        <w:tc>
          <w:tcPr>
            <w:tcW w:w="4161" w:type="dxa"/>
          </w:tcPr>
          <w:p w14:paraId="0A98CA9D" w14:textId="4F013240" w:rsidR="00A72ED4" w:rsidRPr="00344EDD" w:rsidRDefault="00A72ED4" w:rsidP="00803CA7">
            <w:pPr>
              <w:jc w:val="both"/>
              <w:rPr>
                <w:vertAlign w:val="superscript"/>
              </w:rPr>
            </w:pPr>
            <w:r>
              <w:t>kgm</w:t>
            </w:r>
            <w:r>
              <w:rPr>
                <w:vertAlign w:val="superscript"/>
              </w:rPr>
              <w:t>2</w:t>
            </w:r>
            <w:r>
              <w:t>s</w:t>
            </w:r>
            <w:r>
              <w:rPr>
                <w:vertAlign w:val="superscript"/>
              </w:rPr>
              <w:t>-2</w:t>
            </w:r>
            <w:r>
              <w:t>K</w:t>
            </w:r>
            <w:r>
              <w:rPr>
                <w:vertAlign w:val="superscript"/>
              </w:rPr>
              <w:t>-1</w:t>
            </w:r>
            <w:r>
              <w:t>mol</w:t>
            </w:r>
            <w:r>
              <w:rPr>
                <w:vertAlign w:val="superscript"/>
              </w:rPr>
              <w:t>-1</w:t>
            </w:r>
          </w:p>
        </w:tc>
      </w:tr>
      <w:tr w:rsidR="00A72ED4" w14:paraId="58C6F61C" w14:textId="77777777" w:rsidTr="00A41664">
        <w:tc>
          <w:tcPr>
            <w:tcW w:w="1276" w:type="dxa"/>
          </w:tcPr>
          <w:p w14:paraId="71B84D89" w14:textId="7BF1AB58" w:rsidR="00A72ED4" w:rsidRPr="00664028" w:rsidRDefault="00A72ED4" w:rsidP="00803CA7">
            <w:pPr>
              <w:jc w:val="both"/>
            </w:pPr>
            <w:r>
              <w:t>r</w:t>
            </w:r>
          </w:p>
        </w:tc>
        <w:tc>
          <w:tcPr>
            <w:tcW w:w="3969" w:type="dxa"/>
          </w:tcPr>
          <w:p w14:paraId="46836E9E" w14:textId="014756F8" w:rsidR="00A72ED4" w:rsidRDefault="00A72ED4" w:rsidP="00803CA7">
            <w:pPr>
              <w:jc w:val="both"/>
            </w:pPr>
            <w:r>
              <w:t>Radial position</w:t>
            </w:r>
          </w:p>
        </w:tc>
        <w:tc>
          <w:tcPr>
            <w:tcW w:w="4161" w:type="dxa"/>
          </w:tcPr>
          <w:p w14:paraId="3B376FC0" w14:textId="28E00F48" w:rsidR="00A72ED4" w:rsidRDefault="00A72ED4" w:rsidP="00803CA7">
            <w:pPr>
              <w:jc w:val="both"/>
            </w:pPr>
            <w:r>
              <w:t>m or mm</w:t>
            </w:r>
          </w:p>
        </w:tc>
      </w:tr>
      <w:tr w:rsidR="00A72ED4" w14:paraId="2442A752" w14:textId="77777777" w:rsidTr="00A41664">
        <w:tc>
          <w:tcPr>
            <w:tcW w:w="1276" w:type="dxa"/>
          </w:tcPr>
          <w:p w14:paraId="63DC7672" w14:textId="35317FB4" w:rsidR="00A72ED4" w:rsidRPr="00664028" w:rsidRDefault="00A72ED4" w:rsidP="00803CA7">
            <w:pPr>
              <w:jc w:val="both"/>
            </w:pPr>
            <w:r>
              <w:t>T</w:t>
            </w:r>
            <w:r>
              <w:rPr>
                <w:vertAlign w:val="subscript"/>
              </w:rPr>
              <w:t>g</w:t>
            </w:r>
          </w:p>
        </w:tc>
        <w:tc>
          <w:tcPr>
            <w:tcW w:w="3969" w:type="dxa"/>
          </w:tcPr>
          <w:p w14:paraId="1BB8F14C" w14:textId="46FCEDC3" w:rsidR="00A72ED4" w:rsidRDefault="00A72ED4" w:rsidP="00803CA7">
            <w:pPr>
              <w:jc w:val="both"/>
            </w:pPr>
            <w:r>
              <w:t>Gas temperature</w:t>
            </w:r>
          </w:p>
        </w:tc>
        <w:tc>
          <w:tcPr>
            <w:tcW w:w="4161" w:type="dxa"/>
          </w:tcPr>
          <w:p w14:paraId="210DAA15" w14:textId="703A35B7" w:rsidR="00A72ED4" w:rsidRDefault="00A72ED4" w:rsidP="00803CA7">
            <w:pPr>
              <w:jc w:val="both"/>
            </w:pPr>
            <w:r>
              <w:t>K</w:t>
            </w:r>
          </w:p>
        </w:tc>
      </w:tr>
      <w:tr w:rsidR="00A72ED4" w14:paraId="2CC62EE4" w14:textId="77777777" w:rsidTr="00A41664">
        <w:tc>
          <w:tcPr>
            <w:tcW w:w="1276" w:type="dxa"/>
          </w:tcPr>
          <w:p w14:paraId="3DE8A238" w14:textId="042BB28F" w:rsidR="00A72ED4" w:rsidRPr="00344EDD" w:rsidRDefault="00A72ED4" w:rsidP="00803CA7">
            <w:pPr>
              <w:jc w:val="both"/>
            </w:pPr>
            <w:r>
              <w:t>T</w:t>
            </w:r>
            <w:r>
              <w:rPr>
                <w:vertAlign w:val="subscript"/>
              </w:rPr>
              <w:t>e</w:t>
            </w:r>
          </w:p>
        </w:tc>
        <w:tc>
          <w:tcPr>
            <w:tcW w:w="3969" w:type="dxa"/>
          </w:tcPr>
          <w:p w14:paraId="20A400CF" w14:textId="1B6DBBD8" w:rsidR="00A72ED4" w:rsidRDefault="00A72ED4" w:rsidP="00803CA7">
            <w:pPr>
              <w:jc w:val="both"/>
            </w:pPr>
            <w:r>
              <w:t>Electron temperature</w:t>
            </w:r>
          </w:p>
        </w:tc>
        <w:tc>
          <w:tcPr>
            <w:tcW w:w="4161" w:type="dxa"/>
          </w:tcPr>
          <w:p w14:paraId="4EBFBD18" w14:textId="5BCC012B" w:rsidR="00A72ED4" w:rsidRDefault="00A72ED4" w:rsidP="00803CA7">
            <w:pPr>
              <w:jc w:val="both"/>
            </w:pPr>
            <w:r>
              <w:t>K or eV</w:t>
            </w:r>
          </w:p>
        </w:tc>
      </w:tr>
      <w:tr w:rsidR="00A72ED4" w14:paraId="507008EB" w14:textId="77777777" w:rsidTr="00A41664">
        <w:tc>
          <w:tcPr>
            <w:tcW w:w="1276" w:type="dxa"/>
          </w:tcPr>
          <w:p w14:paraId="353AAD8A" w14:textId="427793DE" w:rsidR="00A72ED4" w:rsidRDefault="00A72ED4" w:rsidP="00803CA7">
            <w:pPr>
              <w:jc w:val="both"/>
            </w:pPr>
            <w:r>
              <w:t>V</w:t>
            </w:r>
          </w:p>
        </w:tc>
        <w:tc>
          <w:tcPr>
            <w:tcW w:w="3969" w:type="dxa"/>
          </w:tcPr>
          <w:p w14:paraId="27205236" w14:textId="00707CA6" w:rsidR="00A72ED4" w:rsidRDefault="00A72ED4" w:rsidP="00803CA7">
            <w:pPr>
              <w:jc w:val="both"/>
            </w:pPr>
            <w:r>
              <w:t>Volume</w:t>
            </w:r>
          </w:p>
        </w:tc>
        <w:tc>
          <w:tcPr>
            <w:tcW w:w="4161" w:type="dxa"/>
          </w:tcPr>
          <w:p w14:paraId="1DFEBB9C" w14:textId="766AAD57" w:rsidR="00A72ED4" w:rsidRDefault="00A72ED4" w:rsidP="00803CA7">
            <w:pPr>
              <w:jc w:val="both"/>
            </w:pPr>
            <w:r>
              <w:t>m</w:t>
            </w:r>
            <w:r>
              <w:rPr>
                <w:vertAlign w:val="superscript"/>
              </w:rPr>
              <w:t>3</w:t>
            </w:r>
          </w:p>
        </w:tc>
      </w:tr>
      <w:tr w:rsidR="00A72ED4" w14:paraId="6331B1F3" w14:textId="77777777" w:rsidTr="00A41664">
        <w:tc>
          <w:tcPr>
            <w:tcW w:w="1276" w:type="dxa"/>
          </w:tcPr>
          <w:p w14:paraId="7512F084" w14:textId="3BEF518B" w:rsidR="00A72ED4" w:rsidRDefault="00A72ED4" w:rsidP="00803CA7">
            <w:pPr>
              <w:jc w:val="both"/>
            </w:pPr>
            <w:r>
              <w:t>x</w:t>
            </w:r>
          </w:p>
        </w:tc>
        <w:tc>
          <w:tcPr>
            <w:tcW w:w="3969" w:type="dxa"/>
          </w:tcPr>
          <w:p w14:paraId="72A1ED4A" w14:textId="6EE46493" w:rsidR="00A72ED4" w:rsidRDefault="00A72ED4" w:rsidP="00803CA7">
            <w:pPr>
              <w:jc w:val="both"/>
            </w:pPr>
            <w:r>
              <w:t>Coordinate</w:t>
            </w:r>
            <w:r w:rsidR="00A41664">
              <w:t xml:space="preserve"> of</w:t>
            </w:r>
            <w:r>
              <w:t xml:space="preserve"> optics</w:t>
            </w:r>
          </w:p>
        </w:tc>
        <w:tc>
          <w:tcPr>
            <w:tcW w:w="4161" w:type="dxa"/>
          </w:tcPr>
          <w:p w14:paraId="49191B1B" w14:textId="22310BAD" w:rsidR="00A72ED4" w:rsidRDefault="00A72ED4" w:rsidP="00803CA7">
            <w:pPr>
              <w:jc w:val="both"/>
            </w:pPr>
            <w:r>
              <w:t>M</w:t>
            </w:r>
          </w:p>
        </w:tc>
      </w:tr>
      <w:tr w:rsidR="00A72ED4" w14:paraId="02F81ED8" w14:textId="77777777" w:rsidTr="00A41664">
        <w:tc>
          <w:tcPr>
            <w:tcW w:w="1276" w:type="dxa"/>
          </w:tcPr>
          <w:p w14:paraId="12DF4F5F" w14:textId="4E99AFF5" w:rsidR="00A72ED4" w:rsidRDefault="00A72ED4" w:rsidP="00803CA7">
            <w:pPr>
              <w:jc w:val="both"/>
            </w:pPr>
            <w:r>
              <w:t>y</w:t>
            </w:r>
          </w:p>
        </w:tc>
        <w:tc>
          <w:tcPr>
            <w:tcW w:w="3969" w:type="dxa"/>
          </w:tcPr>
          <w:p w14:paraId="1BF4992D" w14:textId="65CA60C6" w:rsidR="00A72ED4" w:rsidRDefault="00A72ED4" w:rsidP="00803CA7">
            <w:pPr>
              <w:jc w:val="both"/>
            </w:pPr>
            <w:r>
              <w:t xml:space="preserve">Coordinate of optics </w:t>
            </w:r>
          </w:p>
        </w:tc>
        <w:tc>
          <w:tcPr>
            <w:tcW w:w="4161" w:type="dxa"/>
          </w:tcPr>
          <w:p w14:paraId="11A50687" w14:textId="160FBFC6" w:rsidR="00A72ED4" w:rsidRDefault="00A72ED4" w:rsidP="00803CA7">
            <w:pPr>
              <w:jc w:val="both"/>
            </w:pPr>
            <w:r>
              <w:t>m</w:t>
            </w:r>
          </w:p>
        </w:tc>
      </w:tr>
      <w:tr w:rsidR="00A72ED4" w14:paraId="5642953D" w14:textId="77777777" w:rsidTr="00A41664">
        <w:tc>
          <w:tcPr>
            <w:tcW w:w="1276" w:type="dxa"/>
          </w:tcPr>
          <w:p w14:paraId="5494E99E" w14:textId="7572A616" w:rsidR="00A72ED4" w:rsidRDefault="00A72ED4" w:rsidP="00803CA7">
            <w:pPr>
              <w:jc w:val="both"/>
            </w:pPr>
            <w:r>
              <w:rPr>
                <w:rFonts w:ascii="Cambria Math" w:hAnsi="Cambria Math"/>
              </w:rPr>
              <w:t>𝜆</w:t>
            </w:r>
          </w:p>
        </w:tc>
        <w:tc>
          <w:tcPr>
            <w:tcW w:w="3969" w:type="dxa"/>
          </w:tcPr>
          <w:p w14:paraId="6FD33214" w14:textId="4A5A916D" w:rsidR="00A72ED4" w:rsidRDefault="00A72ED4" w:rsidP="00803CA7">
            <w:pPr>
              <w:jc w:val="both"/>
            </w:pPr>
            <w:r>
              <w:t>Wavelength</w:t>
            </w:r>
          </w:p>
        </w:tc>
        <w:tc>
          <w:tcPr>
            <w:tcW w:w="4161" w:type="dxa"/>
          </w:tcPr>
          <w:p w14:paraId="143527BF" w14:textId="0F89F11F" w:rsidR="00A72ED4" w:rsidRDefault="00A72ED4" w:rsidP="00803CA7">
            <w:pPr>
              <w:jc w:val="both"/>
            </w:pPr>
            <w:r>
              <w:t>m or nm</w:t>
            </w:r>
          </w:p>
        </w:tc>
      </w:tr>
      <w:tr w:rsidR="00A72ED4" w14:paraId="24B94AF0" w14:textId="77777777" w:rsidTr="00A41664">
        <w:tc>
          <w:tcPr>
            <w:tcW w:w="1276" w:type="dxa"/>
          </w:tcPr>
          <w:p w14:paraId="04849AA3" w14:textId="22AAE953" w:rsidR="00A72ED4" w:rsidRDefault="00A72ED4" w:rsidP="00803CA7">
            <w:pPr>
              <w:jc w:val="both"/>
            </w:pPr>
          </w:p>
        </w:tc>
        <w:tc>
          <w:tcPr>
            <w:tcW w:w="3969" w:type="dxa"/>
          </w:tcPr>
          <w:p w14:paraId="6E2D0D25" w14:textId="5CCF9599" w:rsidR="00A72ED4" w:rsidRDefault="00A72ED4" w:rsidP="00803CA7">
            <w:pPr>
              <w:jc w:val="both"/>
            </w:pPr>
          </w:p>
        </w:tc>
        <w:tc>
          <w:tcPr>
            <w:tcW w:w="4161" w:type="dxa"/>
          </w:tcPr>
          <w:p w14:paraId="515E2B8B" w14:textId="729F1AAF" w:rsidR="00A72ED4" w:rsidRDefault="00A72ED4" w:rsidP="00803CA7">
            <w:pPr>
              <w:jc w:val="both"/>
            </w:pPr>
          </w:p>
        </w:tc>
      </w:tr>
    </w:tbl>
    <w:p w14:paraId="037CC82F" w14:textId="77777777" w:rsidR="00664028" w:rsidRDefault="00664028" w:rsidP="00803CA7">
      <w:pPr>
        <w:jc w:val="both"/>
      </w:pPr>
    </w:p>
    <w:p w14:paraId="44667AF3" w14:textId="77777777" w:rsidR="00367B34" w:rsidRDefault="00DC6FC7" w:rsidP="00803CA7">
      <w:pPr>
        <w:pStyle w:val="Kopvaninhoudsopgave"/>
        <w:jc w:val="both"/>
      </w:pPr>
      <w:r>
        <w:lastRenderedPageBreak/>
        <w:t xml:space="preserve">Table of </w:t>
      </w:r>
      <w:r w:rsidR="004E3409">
        <w:t>Contents</w:t>
      </w:r>
    </w:p>
    <w:p w14:paraId="2A8797C4" w14:textId="77777777" w:rsidR="00367B34" w:rsidRDefault="001655E0" w:rsidP="00803CA7">
      <w:pPr>
        <w:tabs>
          <w:tab w:val="left" w:pos="1388"/>
        </w:tabs>
        <w:jc w:val="both"/>
      </w:pPr>
      <w:r>
        <w:tab/>
      </w:r>
    </w:p>
    <w:p w14:paraId="2ED60BBA" w14:textId="77777777" w:rsidR="001655E0" w:rsidRDefault="001655E0" w:rsidP="00803CA7">
      <w:pPr>
        <w:tabs>
          <w:tab w:val="left" w:pos="1388"/>
        </w:tabs>
        <w:jc w:val="both"/>
      </w:pPr>
    </w:p>
    <w:p w14:paraId="4DA19838" w14:textId="77777777" w:rsidR="00287799" w:rsidRDefault="00DE5933">
      <w:pPr>
        <w:pStyle w:val="Inhopg1"/>
        <w:tabs>
          <w:tab w:val="right" w:leader="dot" w:pos="9396"/>
        </w:tabs>
        <w:rPr>
          <w:noProof/>
          <w:sz w:val="22"/>
          <w:szCs w:val="22"/>
        </w:rPr>
      </w:pPr>
      <w:r>
        <w:rPr>
          <w:sz w:val="22"/>
          <w:szCs w:val="22"/>
        </w:rPr>
        <w:fldChar w:fldCharType="begin"/>
      </w:r>
      <w:r>
        <w:rPr>
          <w:sz w:val="22"/>
          <w:szCs w:val="22"/>
        </w:rPr>
        <w:instrText xml:space="preserve"> TOC \o "1-3" \h \z \u </w:instrText>
      </w:r>
      <w:r>
        <w:rPr>
          <w:sz w:val="22"/>
          <w:szCs w:val="22"/>
        </w:rPr>
        <w:fldChar w:fldCharType="separate"/>
      </w:r>
      <w:hyperlink w:anchor="_Toc484620046" w:history="1">
        <w:r w:rsidR="00287799" w:rsidRPr="00AC2E6B">
          <w:rPr>
            <w:rStyle w:val="Hyperlink"/>
            <w:noProof/>
          </w:rPr>
          <w:t>1 Introduction</w:t>
        </w:r>
        <w:r w:rsidR="00287799">
          <w:rPr>
            <w:noProof/>
            <w:webHidden/>
          </w:rPr>
          <w:tab/>
        </w:r>
        <w:r w:rsidR="00287799">
          <w:rPr>
            <w:noProof/>
            <w:webHidden/>
          </w:rPr>
          <w:fldChar w:fldCharType="begin"/>
        </w:r>
        <w:r w:rsidR="00287799">
          <w:rPr>
            <w:noProof/>
            <w:webHidden/>
          </w:rPr>
          <w:instrText xml:space="preserve"> PAGEREF _Toc484620046 \h </w:instrText>
        </w:r>
        <w:r w:rsidR="00287799">
          <w:rPr>
            <w:noProof/>
            <w:webHidden/>
          </w:rPr>
        </w:r>
        <w:r w:rsidR="00287799">
          <w:rPr>
            <w:noProof/>
            <w:webHidden/>
          </w:rPr>
          <w:fldChar w:fldCharType="separate"/>
        </w:r>
        <w:r w:rsidR="00F356EE">
          <w:rPr>
            <w:noProof/>
            <w:webHidden/>
          </w:rPr>
          <w:t>1</w:t>
        </w:r>
        <w:r w:rsidR="00287799">
          <w:rPr>
            <w:noProof/>
            <w:webHidden/>
          </w:rPr>
          <w:fldChar w:fldCharType="end"/>
        </w:r>
      </w:hyperlink>
    </w:p>
    <w:p w14:paraId="4B597429" w14:textId="77777777" w:rsidR="00287799" w:rsidRDefault="002348F2">
      <w:pPr>
        <w:pStyle w:val="Inhopg1"/>
        <w:tabs>
          <w:tab w:val="right" w:leader="dot" w:pos="9396"/>
        </w:tabs>
        <w:rPr>
          <w:noProof/>
          <w:sz w:val="22"/>
          <w:szCs w:val="22"/>
        </w:rPr>
      </w:pPr>
      <w:hyperlink w:anchor="_Toc484620047" w:history="1">
        <w:r w:rsidR="00287799" w:rsidRPr="00AC2E6B">
          <w:rPr>
            <w:rStyle w:val="Hyperlink"/>
            <w:noProof/>
          </w:rPr>
          <w:t>2 Theory</w:t>
        </w:r>
        <w:r w:rsidR="00287799">
          <w:rPr>
            <w:noProof/>
            <w:webHidden/>
          </w:rPr>
          <w:tab/>
        </w:r>
        <w:r w:rsidR="00287799">
          <w:rPr>
            <w:noProof/>
            <w:webHidden/>
          </w:rPr>
          <w:fldChar w:fldCharType="begin"/>
        </w:r>
        <w:r w:rsidR="00287799">
          <w:rPr>
            <w:noProof/>
            <w:webHidden/>
          </w:rPr>
          <w:instrText xml:space="preserve"> PAGEREF _Toc484620047 \h </w:instrText>
        </w:r>
        <w:r w:rsidR="00287799">
          <w:rPr>
            <w:noProof/>
            <w:webHidden/>
          </w:rPr>
        </w:r>
        <w:r w:rsidR="00287799">
          <w:rPr>
            <w:noProof/>
            <w:webHidden/>
          </w:rPr>
          <w:fldChar w:fldCharType="separate"/>
        </w:r>
        <w:r w:rsidR="00F356EE">
          <w:rPr>
            <w:noProof/>
            <w:webHidden/>
          </w:rPr>
          <w:t>3</w:t>
        </w:r>
        <w:r w:rsidR="00287799">
          <w:rPr>
            <w:noProof/>
            <w:webHidden/>
          </w:rPr>
          <w:fldChar w:fldCharType="end"/>
        </w:r>
      </w:hyperlink>
    </w:p>
    <w:p w14:paraId="41CA1E3D" w14:textId="77777777" w:rsidR="00287799" w:rsidRDefault="002348F2">
      <w:pPr>
        <w:pStyle w:val="Inhopg2"/>
        <w:tabs>
          <w:tab w:val="right" w:leader="dot" w:pos="9396"/>
        </w:tabs>
        <w:rPr>
          <w:noProof/>
          <w:sz w:val="22"/>
          <w:szCs w:val="22"/>
        </w:rPr>
      </w:pPr>
      <w:hyperlink w:anchor="_Toc484620048" w:history="1">
        <w:r w:rsidR="00287799" w:rsidRPr="00AC2E6B">
          <w:rPr>
            <w:rStyle w:val="Hyperlink"/>
            <w:noProof/>
          </w:rPr>
          <w:t>2.1 Plasma</w:t>
        </w:r>
        <w:r w:rsidR="00287799">
          <w:rPr>
            <w:noProof/>
            <w:webHidden/>
          </w:rPr>
          <w:tab/>
        </w:r>
        <w:r w:rsidR="00287799">
          <w:rPr>
            <w:noProof/>
            <w:webHidden/>
          </w:rPr>
          <w:fldChar w:fldCharType="begin"/>
        </w:r>
        <w:r w:rsidR="00287799">
          <w:rPr>
            <w:noProof/>
            <w:webHidden/>
          </w:rPr>
          <w:instrText xml:space="preserve"> PAGEREF _Toc484620048 \h </w:instrText>
        </w:r>
        <w:r w:rsidR="00287799">
          <w:rPr>
            <w:noProof/>
            <w:webHidden/>
          </w:rPr>
        </w:r>
        <w:r w:rsidR="00287799">
          <w:rPr>
            <w:noProof/>
            <w:webHidden/>
          </w:rPr>
          <w:fldChar w:fldCharType="separate"/>
        </w:r>
        <w:r w:rsidR="00F356EE">
          <w:rPr>
            <w:noProof/>
            <w:webHidden/>
          </w:rPr>
          <w:t>3</w:t>
        </w:r>
        <w:r w:rsidR="00287799">
          <w:rPr>
            <w:noProof/>
            <w:webHidden/>
          </w:rPr>
          <w:fldChar w:fldCharType="end"/>
        </w:r>
      </w:hyperlink>
    </w:p>
    <w:p w14:paraId="01F6DFBB" w14:textId="77777777" w:rsidR="00287799" w:rsidRDefault="002348F2">
      <w:pPr>
        <w:pStyle w:val="Inhopg3"/>
        <w:tabs>
          <w:tab w:val="right" w:leader="dot" w:pos="9396"/>
        </w:tabs>
        <w:rPr>
          <w:rFonts w:cstheme="minorBidi"/>
          <w:noProof/>
          <w:sz w:val="22"/>
        </w:rPr>
      </w:pPr>
      <w:hyperlink w:anchor="_Toc484620049" w:history="1">
        <w:r w:rsidR="00287799" w:rsidRPr="00AC2E6B">
          <w:rPr>
            <w:rStyle w:val="Hyperlink"/>
            <w:noProof/>
          </w:rPr>
          <w:t>2.1.1 Plasma parameters</w:t>
        </w:r>
        <w:r w:rsidR="00287799">
          <w:rPr>
            <w:noProof/>
            <w:webHidden/>
          </w:rPr>
          <w:tab/>
        </w:r>
        <w:r w:rsidR="00287799">
          <w:rPr>
            <w:noProof/>
            <w:webHidden/>
          </w:rPr>
          <w:fldChar w:fldCharType="begin"/>
        </w:r>
        <w:r w:rsidR="00287799">
          <w:rPr>
            <w:noProof/>
            <w:webHidden/>
          </w:rPr>
          <w:instrText xml:space="preserve"> PAGEREF _Toc484620049 \h </w:instrText>
        </w:r>
        <w:r w:rsidR="00287799">
          <w:rPr>
            <w:noProof/>
            <w:webHidden/>
          </w:rPr>
        </w:r>
        <w:r w:rsidR="00287799">
          <w:rPr>
            <w:noProof/>
            <w:webHidden/>
          </w:rPr>
          <w:fldChar w:fldCharType="separate"/>
        </w:r>
        <w:r w:rsidR="00F356EE">
          <w:rPr>
            <w:noProof/>
            <w:webHidden/>
          </w:rPr>
          <w:t>3</w:t>
        </w:r>
        <w:r w:rsidR="00287799">
          <w:rPr>
            <w:noProof/>
            <w:webHidden/>
          </w:rPr>
          <w:fldChar w:fldCharType="end"/>
        </w:r>
      </w:hyperlink>
    </w:p>
    <w:p w14:paraId="76F1CD0A" w14:textId="77777777" w:rsidR="00287799" w:rsidRDefault="002348F2">
      <w:pPr>
        <w:pStyle w:val="Inhopg3"/>
        <w:tabs>
          <w:tab w:val="right" w:leader="dot" w:pos="9396"/>
        </w:tabs>
        <w:rPr>
          <w:rFonts w:cstheme="minorBidi"/>
          <w:noProof/>
          <w:sz w:val="22"/>
        </w:rPr>
      </w:pPr>
      <w:hyperlink w:anchor="_Toc484620050" w:history="1">
        <w:r w:rsidR="00287799" w:rsidRPr="00AC2E6B">
          <w:rPr>
            <w:rStyle w:val="Hyperlink"/>
            <w:noProof/>
          </w:rPr>
          <w:t>2.1.2 Plasma for chemical dissociation</w:t>
        </w:r>
        <w:r w:rsidR="00287799">
          <w:rPr>
            <w:noProof/>
            <w:webHidden/>
          </w:rPr>
          <w:tab/>
        </w:r>
        <w:r w:rsidR="00287799">
          <w:rPr>
            <w:noProof/>
            <w:webHidden/>
          </w:rPr>
          <w:fldChar w:fldCharType="begin"/>
        </w:r>
        <w:r w:rsidR="00287799">
          <w:rPr>
            <w:noProof/>
            <w:webHidden/>
          </w:rPr>
          <w:instrText xml:space="preserve"> PAGEREF _Toc484620050 \h </w:instrText>
        </w:r>
        <w:r w:rsidR="00287799">
          <w:rPr>
            <w:noProof/>
            <w:webHidden/>
          </w:rPr>
        </w:r>
        <w:r w:rsidR="00287799">
          <w:rPr>
            <w:noProof/>
            <w:webHidden/>
          </w:rPr>
          <w:fldChar w:fldCharType="separate"/>
        </w:r>
        <w:r w:rsidR="00F356EE">
          <w:rPr>
            <w:noProof/>
            <w:webHidden/>
          </w:rPr>
          <w:t>4</w:t>
        </w:r>
        <w:r w:rsidR="00287799">
          <w:rPr>
            <w:noProof/>
            <w:webHidden/>
          </w:rPr>
          <w:fldChar w:fldCharType="end"/>
        </w:r>
      </w:hyperlink>
    </w:p>
    <w:p w14:paraId="3553FD1C" w14:textId="77777777" w:rsidR="00287799" w:rsidRDefault="002348F2">
      <w:pPr>
        <w:pStyle w:val="Inhopg2"/>
        <w:tabs>
          <w:tab w:val="right" w:leader="dot" w:pos="9396"/>
        </w:tabs>
        <w:rPr>
          <w:noProof/>
          <w:sz w:val="22"/>
          <w:szCs w:val="22"/>
        </w:rPr>
      </w:pPr>
      <w:hyperlink w:anchor="_Toc484620051" w:history="1">
        <w:r w:rsidR="00287799" w:rsidRPr="00AC2E6B">
          <w:rPr>
            <w:rStyle w:val="Hyperlink"/>
            <w:noProof/>
          </w:rPr>
          <w:t>2.2 Light emission from plasma</w:t>
        </w:r>
        <w:r w:rsidR="00287799">
          <w:rPr>
            <w:noProof/>
            <w:webHidden/>
          </w:rPr>
          <w:tab/>
        </w:r>
        <w:r w:rsidR="00287799">
          <w:rPr>
            <w:noProof/>
            <w:webHidden/>
          </w:rPr>
          <w:fldChar w:fldCharType="begin"/>
        </w:r>
        <w:r w:rsidR="00287799">
          <w:rPr>
            <w:noProof/>
            <w:webHidden/>
          </w:rPr>
          <w:instrText xml:space="preserve"> PAGEREF _Toc484620051 \h </w:instrText>
        </w:r>
        <w:r w:rsidR="00287799">
          <w:rPr>
            <w:noProof/>
            <w:webHidden/>
          </w:rPr>
        </w:r>
        <w:r w:rsidR="00287799">
          <w:rPr>
            <w:noProof/>
            <w:webHidden/>
          </w:rPr>
          <w:fldChar w:fldCharType="separate"/>
        </w:r>
        <w:r w:rsidR="00F356EE">
          <w:rPr>
            <w:noProof/>
            <w:webHidden/>
          </w:rPr>
          <w:t>5</w:t>
        </w:r>
        <w:r w:rsidR="00287799">
          <w:rPr>
            <w:noProof/>
            <w:webHidden/>
          </w:rPr>
          <w:fldChar w:fldCharType="end"/>
        </w:r>
      </w:hyperlink>
    </w:p>
    <w:p w14:paraId="7221EB1E" w14:textId="77777777" w:rsidR="00287799" w:rsidRDefault="002348F2">
      <w:pPr>
        <w:pStyle w:val="Inhopg3"/>
        <w:tabs>
          <w:tab w:val="right" w:leader="dot" w:pos="9396"/>
        </w:tabs>
        <w:rPr>
          <w:rFonts w:cstheme="minorBidi"/>
          <w:noProof/>
          <w:sz w:val="22"/>
        </w:rPr>
      </w:pPr>
      <w:hyperlink w:anchor="_Toc484620052" w:history="1">
        <w:r w:rsidR="00287799" w:rsidRPr="00AC2E6B">
          <w:rPr>
            <w:rStyle w:val="Hyperlink"/>
            <w:noProof/>
          </w:rPr>
          <w:t>2.2.1 Electron excitation and line emission</w:t>
        </w:r>
        <w:r w:rsidR="00287799">
          <w:rPr>
            <w:noProof/>
            <w:webHidden/>
          </w:rPr>
          <w:tab/>
        </w:r>
        <w:r w:rsidR="00287799">
          <w:rPr>
            <w:noProof/>
            <w:webHidden/>
          </w:rPr>
          <w:fldChar w:fldCharType="begin"/>
        </w:r>
        <w:r w:rsidR="00287799">
          <w:rPr>
            <w:noProof/>
            <w:webHidden/>
          </w:rPr>
          <w:instrText xml:space="preserve"> PAGEREF _Toc484620052 \h </w:instrText>
        </w:r>
        <w:r w:rsidR="00287799">
          <w:rPr>
            <w:noProof/>
            <w:webHidden/>
          </w:rPr>
        </w:r>
        <w:r w:rsidR="00287799">
          <w:rPr>
            <w:noProof/>
            <w:webHidden/>
          </w:rPr>
          <w:fldChar w:fldCharType="separate"/>
        </w:r>
        <w:r w:rsidR="00F356EE">
          <w:rPr>
            <w:noProof/>
            <w:webHidden/>
          </w:rPr>
          <w:t>5</w:t>
        </w:r>
        <w:r w:rsidR="00287799">
          <w:rPr>
            <w:noProof/>
            <w:webHidden/>
          </w:rPr>
          <w:fldChar w:fldCharType="end"/>
        </w:r>
      </w:hyperlink>
    </w:p>
    <w:p w14:paraId="1A45D6D6" w14:textId="77777777" w:rsidR="00287799" w:rsidRDefault="002348F2">
      <w:pPr>
        <w:pStyle w:val="Inhopg3"/>
        <w:tabs>
          <w:tab w:val="right" w:leader="dot" w:pos="9396"/>
        </w:tabs>
        <w:rPr>
          <w:rFonts w:cstheme="minorBidi"/>
          <w:noProof/>
          <w:sz w:val="22"/>
        </w:rPr>
      </w:pPr>
      <w:hyperlink w:anchor="_Toc484620053" w:history="1">
        <w:r w:rsidR="00287799" w:rsidRPr="00AC2E6B">
          <w:rPr>
            <w:rStyle w:val="Hyperlink"/>
            <w:noProof/>
          </w:rPr>
          <w:t>2.2.2 Continuum emission: Bremsstrahlung</w:t>
        </w:r>
        <w:r w:rsidR="00287799">
          <w:rPr>
            <w:noProof/>
            <w:webHidden/>
          </w:rPr>
          <w:tab/>
        </w:r>
        <w:r w:rsidR="00287799">
          <w:rPr>
            <w:noProof/>
            <w:webHidden/>
          </w:rPr>
          <w:fldChar w:fldCharType="begin"/>
        </w:r>
        <w:r w:rsidR="00287799">
          <w:rPr>
            <w:noProof/>
            <w:webHidden/>
          </w:rPr>
          <w:instrText xml:space="preserve"> PAGEREF _Toc484620053 \h </w:instrText>
        </w:r>
        <w:r w:rsidR="00287799">
          <w:rPr>
            <w:noProof/>
            <w:webHidden/>
          </w:rPr>
        </w:r>
        <w:r w:rsidR="00287799">
          <w:rPr>
            <w:noProof/>
            <w:webHidden/>
          </w:rPr>
          <w:fldChar w:fldCharType="separate"/>
        </w:r>
        <w:r w:rsidR="00F356EE">
          <w:rPr>
            <w:noProof/>
            <w:webHidden/>
          </w:rPr>
          <w:t>6</w:t>
        </w:r>
        <w:r w:rsidR="00287799">
          <w:rPr>
            <w:noProof/>
            <w:webHidden/>
          </w:rPr>
          <w:fldChar w:fldCharType="end"/>
        </w:r>
      </w:hyperlink>
    </w:p>
    <w:p w14:paraId="044F89D1" w14:textId="77777777" w:rsidR="00287799" w:rsidRDefault="002348F2">
      <w:pPr>
        <w:pStyle w:val="Inhopg3"/>
        <w:tabs>
          <w:tab w:val="right" w:leader="dot" w:pos="9396"/>
        </w:tabs>
        <w:rPr>
          <w:rFonts w:cstheme="minorBidi"/>
          <w:noProof/>
          <w:sz w:val="22"/>
        </w:rPr>
      </w:pPr>
      <w:hyperlink w:anchor="_Toc484620054" w:history="1">
        <w:r w:rsidR="00287799" w:rsidRPr="00AC2E6B">
          <w:rPr>
            <w:rStyle w:val="Hyperlink"/>
            <w:noProof/>
          </w:rPr>
          <w:t>2.2.3 Continuum emission: CO-O recombination radiation</w:t>
        </w:r>
        <w:r w:rsidR="00287799">
          <w:rPr>
            <w:noProof/>
            <w:webHidden/>
          </w:rPr>
          <w:tab/>
        </w:r>
        <w:r w:rsidR="00287799">
          <w:rPr>
            <w:noProof/>
            <w:webHidden/>
          </w:rPr>
          <w:fldChar w:fldCharType="begin"/>
        </w:r>
        <w:r w:rsidR="00287799">
          <w:rPr>
            <w:noProof/>
            <w:webHidden/>
          </w:rPr>
          <w:instrText xml:space="preserve"> PAGEREF _Toc484620054 \h </w:instrText>
        </w:r>
        <w:r w:rsidR="00287799">
          <w:rPr>
            <w:noProof/>
            <w:webHidden/>
          </w:rPr>
        </w:r>
        <w:r w:rsidR="00287799">
          <w:rPr>
            <w:noProof/>
            <w:webHidden/>
          </w:rPr>
          <w:fldChar w:fldCharType="separate"/>
        </w:r>
        <w:r w:rsidR="00F356EE">
          <w:rPr>
            <w:noProof/>
            <w:webHidden/>
          </w:rPr>
          <w:t>8</w:t>
        </w:r>
        <w:r w:rsidR="00287799">
          <w:rPr>
            <w:noProof/>
            <w:webHidden/>
          </w:rPr>
          <w:fldChar w:fldCharType="end"/>
        </w:r>
      </w:hyperlink>
    </w:p>
    <w:p w14:paraId="7A66C1A2" w14:textId="77777777" w:rsidR="00287799" w:rsidRDefault="002348F2">
      <w:pPr>
        <w:pStyle w:val="Inhopg2"/>
        <w:tabs>
          <w:tab w:val="right" w:leader="dot" w:pos="9396"/>
        </w:tabs>
        <w:rPr>
          <w:noProof/>
          <w:sz w:val="22"/>
          <w:szCs w:val="22"/>
        </w:rPr>
      </w:pPr>
      <w:hyperlink w:anchor="_Toc484620055" w:history="1">
        <w:r w:rsidR="00287799" w:rsidRPr="00AC2E6B">
          <w:rPr>
            <w:rStyle w:val="Hyperlink"/>
            <w:noProof/>
          </w:rPr>
          <w:t>2.3 Abel inversion</w:t>
        </w:r>
        <w:r w:rsidR="00287799">
          <w:rPr>
            <w:noProof/>
            <w:webHidden/>
          </w:rPr>
          <w:tab/>
        </w:r>
        <w:r w:rsidR="00287799">
          <w:rPr>
            <w:noProof/>
            <w:webHidden/>
          </w:rPr>
          <w:fldChar w:fldCharType="begin"/>
        </w:r>
        <w:r w:rsidR="00287799">
          <w:rPr>
            <w:noProof/>
            <w:webHidden/>
          </w:rPr>
          <w:instrText xml:space="preserve"> PAGEREF _Toc484620055 \h </w:instrText>
        </w:r>
        <w:r w:rsidR="00287799">
          <w:rPr>
            <w:noProof/>
            <w:webHidden/>
          </w:rPr>
        </w:r>
        <w:r w:rsidR="00287799">
          <w:rPr>
            <w:noProof/>
            <w:webHidden/>
          </w:rPr>
          <w:fldChar w:fldCharType="separate"/>
        </w:r>
        <w:r w:rsidR="00F356EE">
          <w:rPr>
            <w:noProof/>
            <w:webHidden/>
          </w:rPr>
          <w:t>10</w:t>
        </w:r>
        <w:r w:rsidR="00287799">
          <w:rPr>
            <w:noProof/>
            <w:webHidden/>
          </w:rPr>
          <w:fldChar w:fldCharType="end"/>
        </w:r>
      </w:hyperlink>
    </w:p>
    <w:p w14:paraId="531F5238" w14:textId="77777777" w:rsidR="00287799" w:rsidRDefault="002348F2">
      <w:pPr>
        <w:pStyle w:val="Inhopg1"/>
        <w:tabs>
          <w:tab w:val="right" w:leader="dot" w:pos="9396"/>
        </w:tabs>
        <w:rPr>
          <w:noProof/>
          <w:sz w:val="22"/>
          <w:szCs w:val="22"/>
        </w:rPr>
      </w:pPr>
      <w:hyperlink w:anchor="_Toc484620056" w:history="1">
        <w:r w:rsidR="00287799" w:rsidRPr="00AC2E6B">
          <w:rPr>
            <w:rStyle w:val="Hyperlink"/>
            <w:noProof/>
          </w:rPr>
          <w:t>3 Experimental method</w:t>
        </w:r>
        <w:r w:rsidR="00287799">
          <w:rPr>
            <w:noProof/>
            <w:webHidden/>
          </w:rPr>
          <w:tab/>
        </w:r>
        <w:r w:rsidR="00287799">
          <w:rPr>
            <w:noProof/>
            <w:webHidden/>
          </w:rPr>
          <w:fldChar w:fldCharType="begin"/>
        </w:r>
        <w:r w:rsidR="00287799">
          <w:rPr>
            <w:noProof/>
            <w:webHidden/>
          </w:rPr>
          <w:instrText xml:space="preserve"> PAGEREF _Toc484620056 \h </w:instrText>
        </w:r>
        <w:r w:rsidR="00287799">
          <w:rPr>
            <w:noProof/>
            <w:webHidden/>
          </w:rPr>
        </w:r>
        <w:r w:rsidR="00287799">
          <w:rPr>
            <w:noProof/>
            <w:webHidden/>
          </w:rPr>
          <w:fldChar w:fldCharType="separate"/>
        </w:r>
        <w:r w:rsidR="00F356EE">
          <w:rPr>
            <w:noProof/>
            <w:webHidden/>
          </w:rPr>
          <w:t>11</w:t>
        </w:r>
        <w:r w:rsidR="00287799">
          <w:rPr>
            <w:noProof/>
            <w:webHidden/>
          </w:rPr>
          <w:fldChar w:fldCharType="end"/>
        </w:r>
      </w:hyperlink>
    </w:p>
    <w:p w14:paraId="73A21D9C" w14:textId="77777777" w:rsidR="00287799" w:rsidRDefault="002348F2">
      <w:pPr>
        <w:pStyle w:val="Inhopg2"/>
        <w:tabs>
          <w:tab w:val="right" w:leader="dot" w:pos="9396"/>
        </w:tabs>
        <w:rPr>
          <w:noProof/>
          <w:sz w:val="22"/>
          <w:szCs w:val="22"/>
        </w:rPr>
      </w:pPr>
      <w:hyperlink w:anchor="_Toc484620057" w:history="1">
        <w:r w:rsidR="00287799" w:rsidRPr="00AC2E6B">
          <w:rPr>
            <w:rStyle w:val="Hyperlink"/>
            <w:noProof/>
          </w:rPr>
          <w:t>3.1 Experimental setup</w:t>
        </w:r>
        <w:r w:rsidR="00287799">
          <w:rPr>
            <w:noProof/>
            <w:webHidden/>
          </w:rPr>
          <w:tab/>
        </w:r>
        <w:r w:rsidR="00287799">
          <w:rPr>
            <w:noProof/>
            <w:webHidden/>
          </w:rPr>
          <w:fldChar w:fldCharType="begin"/>
        </w:r>
        <w:r w:rsidR="00287799">
          <w:rPr>
            <w:noProof/>
            <w:webHidden/>
          </w:rPr>
          <w:instrText xml:space="preserve"> PAGEREF _Toc484620057 \h </w:instrText>
        </w:r>
        <w:r w:rsidR="00287799">
          <w:rPr>
            <w:noProof/>
            <w:webHidden/>
          </w:rPr>
        </w:r>
        <w:r w:rsidR="00287799">
          <w:rPr>
            <w:noProof/>
            <w:webHidden/>
          </w:rPr>
          <w:fldChar w:fldCharType="separate"/>
        </w:r>
        <w:r w:rsidR="00F356EE">
          <w:rPr>
            <w:noProof/>
            <w:webHidden/>
          </w:rPr>
          <w:t>11</w:t>
        </w:r>
        <w:r w:rsidR="00287799">
          <w:rPr>
            <w:noProof/>
            <w:webHidden/>
          </w:rPr>
          <w:fldChar w:fldCharType="end"/>
        </w:r>
      </w:hyperlink>
    </w:p>
    <w:p w14:paraId="2D56DFC3" w14:textId="77777777" w:rsidR="00287799" w:rsidRDefault="002348F2">
      <w:pPr>
        <w:pStyle w:val="Inhopg3"/>
        <w:tabs>
          <w:tab w:val="right" w:leader="dot" w:pos="9396"/>
        </w:tabs>
        <w:rPr>
          <w:rFonts w:cstheme="minorBidi"/>
          <w:noProof/>
          <w:sz w:val="22"/>
        </w:rPr>
      </w:pPr>
      <w:hyperlink w:anchor="_Toc484620058" w:history="1">
        <w:r w:rsidR="00287799" w:rsidRPr="00AC2E6B">
          <w:rPr>
            <w:rStyle w:val="Hyperlink"/>
            <w:noProof/>
          </w:rPr>
          <w:t>3.1.1 Microwave</w:t>
        </w:r>
        <w:r w:rsidR="00287799">
          <w:rPr>
            <w:noProof/>
            <w:webHidden/>
          </w:rPr>
          <w:tab/>
        </w:r>
        <w:r w:rsidR="00287799">
          <w:rPr>
            <w:noProof/>
            <w:webHidden/>
          </w:rPr>
          <w:fldChar w:fldCharType="begin"/>
        </w:r>
        <w:r w:rsidR="00287799">
          <w:rPr>
            <w:noProof/>
            <w:webHidden/>
          </w:rPr>
          <w:instrText xml:space="preserve"> PAGEREF _Toc484620058 \h </w:instrText>
        </w:r>
        <w:r w:rsidR="00287799">
          <w:rPr>
            <w:noProof/>
            <w:webHidden/>
          </w:rPr>
        </w:r>
        <w:r w:rsidR="00287799">
          <w:rPr>
            <w:noProof/>
            <w:webHidden/>
          </w:rPr>
          <w:fldChar w:fldCharType="separate"/>
        </w:r>
        <w:r w:rsidR="00F356EE">
          <w:rPr>
            <w:noProof/>
            <w:webHidden/>
          </w:rPr>
          <w:t>12</w:t>
        </w:r>
        <w:r w:rsidR="00287799">
          <w:rPr>
            <w:noProof/>
            <w:webHidden/>
          </w:rPr>
          <w:fldChar w:fldCharType="end"/>
        </w:r>
      </w:hyperlink>
    </w:p>
    <w:p w14:paraId="78D2F981" w14:textId="77777777" w:rsidR="00287799" w:rsidRDefault="002348F2">
      <w:pPr>
        <w:pStyle w:val="Inhopg3"/>
        <w:tabs>
          <w:tab w:val="right" w:leader="dot" w:pos="9396"/>
        </w:tabs>
        <w:rPr>
          <w:rFonts w:cstheme="minorBidi"/>
          <w:noProof/>
          <w:sz w:val="22"/>
        </w:rPr>
      </w:pPr>
      <w:hyperlink w:anchor="_Toc484620059" w:history="1">
        <w:r w:rsidR="00287799" w:rsidRPr="00AC2E6B">
          <w:rPr>
            <w:rStyle w:val="Hyperlink"/>
            <w:noProof/>
          </w:rPr>
          <w:t>3.1.2 Optics</w:t>
        </w:r>
        <w:r w:rsidR="00287799">
          <w:rPr>
            <w:noProof/>
            <w:webHidden/>
          </w:rPr>
          <w:tab/>
        </w:r>
        <w:r w:rsidR="00287799">
          <w:rPr>
            <w:noProof/>
            <w:webHidden/>
          </w:rPr>
          <w:fldChar w:fldCharType="begin"/>
        </w:r>
        <w:r w:rsidR="00287799">
          <w:rPr>
            <w:noProof/>
            <w:webHidden/>
          </w:rPr>
          <w:instrText xml:space="preserve"> PAGEREF _Toc484620059 \h </w:instrText>
        </w:r>
        <w:r w:rsidR="00287799">
          <w:rPr>
            <w:noProof/>
            <w:webHidden/>
          </w:rPr>
        </w:r>
        <w:r w:rsidR="00287799">
          <w:rPr>
            <w:noProof/>
            <w:webHidden/>
          </w:rPr>
          <w:fldChar w:fldCharType="separate"/>
        </w:r>
        <w:r w:rsidR="00F356EE">
          <w:rPr>
            <w:noProof/>
            <w:webHidden/>
          </w:rPr>
          <w:t>12</w:t>
        </w:r>
        <w:r w:rsidR="00287799">
          <w:rPr>
            <w:noProof/>
            <w:webHidden/>
          </w:rPr>
          <w:fldChar w:fldCharType="end"/>
        </w:r>
      </w:hyperlink>
    </w:p>
    <w:p w14:paraId="50BAB682" w14:textId="77777777" w:rsidR="00287799" w:rsidRDefault="002348F2">
      <w:pPr>
        <w:pStyle w:val="Inhopg3"/>
        <w:tabs>
          <w:tab w:val="right" w:leader="dot" w:pos="9396"/>
        </w:tabs>
        <w:rPr>
          <w:rFonts w:cstheme="minorBidi"/>
          <w:noProof/>
          <w:sz w:val="22"/>
        </w:rPr>
      </w:pPr>
      <w:hyperlink w:anchor="_Toc484620060" w:history="1">
        <w:r w:rsidR="00287799" w:rsidRPr="00AC2E6B">
          <w:rPr>
            <w:rStyle w:val="Hyperlink"/>
            <w:noProof/>
          </w:rPr>
          <w:t>3.1.3 Spectrometer</w:t>
        </w:r>
        <w:r w:rsidR="00287799">
          <w:rPr>
            <w:noProof/>
            <w:webHidden/>
          </w:rPr>
          <w:tab/>
        </w:r>
        <w:r w:rsidR="00287799">
          <w:rPr>
            <w:noProof/>
            <w:webHidden/>
          </w:rPr>
          <w:fldChar w:fldCharType="begin"/>
        </w:r>
        <w:r w:rsidR="00287799">
          <w:rPr>
            <w:noProof/>
            <w:webHidden/>
          </w:rPr>
          <w:instrText xml:space="preserve"> PAGEREF _Toc484620060 \h </w:instrText>
        </w:r>
        <w:r w:rsidR="00287799">
          <w:rPr>
            <w:noProof/>
            <w:webHidden/>
          </w:rPr>
        </w:r>
        <w:r w:rsidR="00287799">
          <w:rPr>
            <w:noProof/>
            <w:webHidden/>
          </w:rPr>
          <w:fldChar w:fldCharType="separate"/>
        </w:r>
        <w:r w:rsidR="00F356EE">
          <w:rPr>
            <w:noProof/>
            <w:webHidden/>
          </w:rPr>
          <w:t>13</w:t>
        </w:r>
        <w:r w:rsidR="00287799">
          <w:rPr>
            <w:noProof/>
            <w:webHidden/>
          </w:rPr>
          <w:fldChar w:fldCharType="end"/>
        </w:r>
      </w:hyperlink>
    </w:p>
    <w:p w14:paraId="25F881C1" w14:textId="77777777" w:rsidR="00287799" w:rsidRDefault="002348F2">
      <w:pPr>
        <w:pStyle w:val="Inhopg3"/>
        <w:tabs>
          <w:tab w:val="right" w:leader="dot" w:pos="9396"/>
        </w:tabs>
        <w:rPr>
          <w:rFonts w:cstheme="minorBidi"/>
          <w:noProof/>
          <w:sz w:val="22"/>
        </w:rPr>
      </w:pPr>
      <w:hyperlink w:anchor="_Toc484620061" w:history="1">
        <w:r w:rsidR="00287799" w:rsidRPr="00AC2E6B">
          <w:rPr>
            <w:rStyle w:val="Hyperlink"/>
            <w:noProof/>
          </w:rPr>
          <w:t>3.1.4 Spectrometer calibration</w:t>
        </w:r>
        <w:r w:rsidR="00287799">
          <w:rPr>
            <w:noProof/>
            <w:webHidden/>
          </w:rPr>
          <w:tab/>
        </w:r>
        <w:r w:rsidR="00287799">
          <w:rPr>
            <w:noProof/>
            <w:webHidden/>
          </w:rPr>
          <w:fldChar w:fldCharType="begin"/>
        </w:r>
        <w:r w:rsidR="00287799">
          <w:rPr>
            <w:noProof/>
            <w:webHidden/>
          </w:rPr>
          <w:instrText xml:space="preserve"> PAGEREF _Toc484620061 \h </w:instrText>
        </w:r>
        <w:r w:rsidR="00287799">
          <w:rPr>
            <w:noProof/>
            <w:webHidden/>
          </w:rPr>
        </w:r>
        <w:r w:rsidR="00287799">
          <w:rPr>
            <w:noProof/>
            <w:webHidden/>
          </w:rPr>
          <w:fldChar w:fldCharType="separate"/>
        </w:r>
        <w:r w:rsidR="00F356EE">
          <w:rPr>
            <w:noProof/>
            <w:webHidden/>
          </w:rPr>
          <w:t>13</w:t>
        </w:r>
        <w:r w:rsidR="00287799">
          <w:rPr>
            <w:noProof/>
            <w:webHidden/>
          </w:rPr>
          <w:fldChar w:fldCharType="end"/>
        </w:r>
      </w:hyperlink>
    </w:p>
    <w:p w14:paraId="49968B80" w14:textId="77777777" w:rsidR="00287799" w:rsidRDefault="002348F2">
      <w:pPr>
        <w:pStyle w:val="Inhopg2"/>
        <w:tabs>
          <w:tab w:val="right" w:leader="dot" w:pos="9396"/>
        </w:tabs>
        <w:rPr>
          <w:noProof/>
          <w:sz w:val="22"/>
          <w:szCs w:val="22"/>
        </w:rPr>
      </w:pPr>
      <w:hyperlink w:anchor="_Toc484620062" w:history="1">
        <w:r w:rsidR="00287799" w:rsidRPr="00AC2E6B">
          <w:rPr>
            <w:rStyle w:val="Hyperlink"/>
            <w:noProof/>
          </w:rPr>
          <w:t>3.2 Positioning with stepper motor</w:t>
        </w:r>
        <w:r w:rsidR="00287799">
          <w:rPr>
            <w:noProof/>
            <w:webHidden/>
          </w:rPr>
          <w:tab/>
        </w:r>
        <w:r w:rsidR="00287799">
          <w:rPr>
            <w:noProof/>
            <w:webHidden/>
          </w:rPr>
          <w:fldChar w:fldCharType="begin"/>
        </w:r>
        <w:r w:rsidR="00287799">
          <w:rPr>
            <w:noProof/>
            <w:webHidden/>
          </w:rPr>
          <w:instrText xml:space="preserve"> PAGEREF _Toc484620062 \h </w:instrText>
        </w:r>
        <w:r w:rsidR="00287799">
          <w:rPr>
            <w:noProof/>
            <w:webHidden/>
          </w:rPr>
        </w:r>
        <w:r w:rsidR="00287799">
          <w:rPr>
            <w:noProof/>
            <w:webHidden/>
          </w:rPr>
          <w:fldChar w:fldCharType="separate"/>
        </w:r>
        <w:r w:rsidR="00F356EE">
          <w:rPr>
            <w:noProof/>
            <w:webHidden/>
          </w:rPr>
          <w:t>14</w:t>
        </w:r>
        <w:r w:rsidR="00287799">
          <w:rPr>
            <w:noProof/>
            <w:webHidden/>
          </w:rPr>
          <w:fldChar w:fldCharType="end"/>
        </w:r>
      </w:hyperlink>
    </w:p>
    <w:p w14:paraId="2F7284CB" w14:textId="77777777" w:rsidR="00287799" w:rsidRDefault="002348F2">
      <w:pPr>
        <w:pStyle w:val="Inhopg2"/>
        <w:tabs>
          <w:tab w:val="right" w:leader="dot" w:pos="9396"/>
        </w:tabs>
        <w:rPr>
          <w:noProof/>
          <w:sz w:val="22"/>
          <w:szCs w:val="22"/>
        </w:rPr>
      </w:pPr>
      <w:hyperlink w:anchor="_Toc484620063" w:history="1">
        <w:r w:rsidR="00287799" w:rsidRPr="00AC2E6B">
          <w:rPr>
            <w:rStyle w:val="Hyperlink"/>
            <w:noProof/>
          </w:rPr>
          <w:t>3.3 Matlab</w:t>
        </w:r>
        <w:r w:rsidR="00287799">
          <w:rPr>
            <w:noProof/>
            <w:webHidden/>
          </w:rPr>
          <w:tab/>
        </w:r>
        <w:r w:rsidR="00287799">
          <w:rPr>
            <w:noProof/>
            <w:webHidden/>
          </w:rPr>
          <w:fldChar w:fldCharType="begin"/>
        </w:r>
        <w:r w:rsidR="00287799">
          <w:rPr>
            <w:noProof/>
            <w:webHidden/>
          </w:rPr>
          <w:instrText xml:space="preserve"> PAGEREF _Toc484620063 \h </w:instrText>
        </w:r>
        <w:r w:rsidR="00287799">
          <w:rPr>
            <w:noProof/>
            <w:webHidden/>
          </w:rPr>
        </w:r>
        <w:r w:rsidR="00287799">
          <w:rPr>
            <w:noProof/>
            <w:webHidden/>
          </w:rPr>
          <w:fldChar w:fldCharType="separate"/>
        </w:r>
        <w:r w:rsidR="00F356EE">
          <w:rPr>
            <w:noProof/>
            <w:webHidden/>
          </w:rPr>
          <w:t>14</w:t>
        </w:r>
        <w:r w:rsidR="00287799">
          <w:rPr>
            <w:noProof/>
            <w:webHidden/>
          </w:rPr>
          <w:fldChar w:fldCharType="end"/>
        </w:r>
      </w:hyperlink>
    </w:p>
    <w:p w14:paraId="575D2AAC" w14:textId="77777777" w:rsidR="00287799" w:rsidRDefault="002348F2">
      <w:pPr>
        <w:pStyle w:val="Inhopg1"/>
        <w:tabs>
          <w:tab w:val="right" w:leader="dot" w:pos="9396"/>
        </w:tabs>
        <w:rPr>
          <w:noProof/>
          <w:sz w:val="22"/>
          <w:szCs w:val="22"/>
        </w:rPr>
      </w:pPr>
      <w:hyperlink w:anchor="_Toc484620064" w:history="1">
        <w:r w:rsidR="00287799" w:rsidRPr="00AC2E6B">
          <w:rPr>
            <w:rStyle w:val="Hyperlink"/>
            <w:noProof/>
          </w:rPr>
          <w:t>4 Processing data, results and discussion</w:t>
        </w:r>
        <w:r w:rsidR="00287799">
          <w:rPr>
            <w:noProof/>
            <w:webHidden/>
          </w:rPr>
          <w:tab/>
        </w:r>
        <w:r w:rsidR="00287799">
          <w:rPr>
            <w:noProof/>
            <w:webHidden/>
          </w:rPr>
          <w:fldChar w:fldCharType="begin"/>
        </w:r>
        <w:r w:rsidR="00287799">
          <w:rPr>
            <w:noProof/>
            <w:webHidden/>
          </w:rPr>
          <w:instrText xml:space="preserve"> PAGEREF _Toc484620064 \h </w:instrText>
        </w:r>
        <w:r w:rsidR="00287799">
          <w:rPr>
            <w:noProof/>
            <w:webHidden/>
          </w:rPr>
        </w:r>
        <w:r w:rsidR="00287799">
          <w:rPr>
            <w:noProof/>
            <w:webHidden/>
          </w:rPr>
          <w:fldChar w:fldCharType="separate"/>
        </w:r>
        <w:r w:rsidR="00F356EE">
          <w:rPr>
            <w:noProof/>
            <w:webHidden/>
          </w:rPr>
          <w:t>15</w:t>
        </w:r>
        <w:r w:rsidR="00287799">
          <w:rPr>
            <w:noProof/>
            <w:webHidden/>
          </w:rPr>
          <w:fldChar w:fldCharType="end"/>
        </w:r>
      </w:hyperlink>
    </w:p>
    <w:p w14:paraId="2C3AFAE7" w14:textId="77777777" w:rsidR="00287799" w:rsidRDefault="002348F2">
      <w:pPr>
        <w:pStyle w:val="Inhopg2"/>
        <w:tabs>
          <w:tab w:val="right" w:leader="dot" w:pos="9396"/>
        </w:tabs>
        <w:rPr>
          <w:noProof/>
          <w:sz w:val="22"/>
          <w:szCs w:val="22"/>
        </w:rPr>
      </w:pPr>
      <w:hyperlink w:anchor="_Toc484620065" w:history="1">
        <w:r w:rsidR="00287799" w:rsidRPr="00AC2E6B">
          <w:rPr>
            <w:rStyle w:val="Hyperlink"/>
            <w:noProof/>
          </w:rPr>
          <w:t>4.1 Calibration</w:t>
        </w:r>
        <w:r w:rsidR="00287799">
          <w:rPr>
            <w:noProof/>
            <w:webHidden/>
          </w:rPr>
          <w:tab/>
        </w:r>
        <w:r w:rsidR="00287799">
          <w:rPr>
            <w:noProof/>
            <w:webHidden/>
          </w:rPr>
          <w:fldChar w:fldCharType="begin"/>
        </w:r>
        <w:r w:rsidR="00287799">
          <w:rPr>
            <w:noProof/>
            <w:webHidden/>
          </w:rPr>
          <w:instrText xml:space="preserve"> PAGEREF _Toc484620065 \h </w:instrText>
        </w:r>
        <w:r w:rsidR="00287799">
          <w:rPr>
            <w:noProof/>
            <w:webHidden/>
          </w:rPr>
        </w:r>
        <w:r w:rsidR="00287799">
          <w:rPr>
            <w:noProof/>
            <w:webHidden/>
          </w:rPr>
          <w:fldChar w:fldCharType="separate"/>
        </w:r>
        <w:r w:rsidR="00F356EE">
          <w:rPr>
            <w:noProof/>
            <w:webHidden/>
          </w:rPr>
          <w:t>15</w:t>
        </w:r>
        <w:r w:rsidR="00287799">
          <w:rPr>
            <w:noProof/>
            <w:webHidden/>
          </w:rPr>
          <w:fldChar w:fldCharType="end"/>
        </w:r>
      </w:hyperlink>
    </w:p>
    <w:p w14:paraId="6DB83167" w14:textId="77777777" w:rsidR="00287799" w:rsidRDefault="002348F2">
      <w:pPr>
        <w:pStyle w:val="Inhopg2"/>
        <w:tabs>
          <w:tab w:val="right" w:leader="dot" w:pos="9396"/>
        </w:tabs>
        <w:rPr>
          <w:noProof/>
          <w:sz w:val="22"/>
          <w:szCs w:val="22"/>
        </w:rPr>
      </w:pPr>
      <w:hyperlink w:anchor="_Toc484620066" w:history="1">
        <w:r w:rsidR="00287799" w:rsidRPr="00AC2E6B">
          <w:rPr>
            <w:rStyle w:val="Hyperlink"/>
            <w:noProof/>
          </w:rPr>
          <w:t>4.2 Dark correction</w:t>
        </w:r>
        <w:r w:rsidR="00287799">
          <w:rPr>
            <w:noProof/>
            <w:webHidden/>
          </w:rPr>
          <w:tab/>
        </w:r>
        <w:r w:rsidR="00287799">
          <w:rPr>
            <w:noProof/>
            <w:webHidden/>
          </w:rPr>
          <w:fldChar w:fldCharType="begin"/>
        </w:r>
        <w:r w:rsidR="00287799">
          <w:rPr>
            <w:noProof/>
            <w:webHidden/>
          </w:rPr>
          <w:instrText xml:space="preserve"> PAGEREF _Toc484620066 \h </w:instrText>
        </w:r>
        <w:r w:rsidR="00287799">
          <w:rPr>
            <w:noProof/>
            <w:webHidden/>
          </w:rPr>
        </w:r>
        <w:r w:rsidR="00287799">
          <w:rPr>
            <w:noProof/>
            <w:webHidden/>
          </w:rPr>
          <w:fldChar w:fldCharType="separate"/>
        </w:r>
        <w:r w:rsidR="00F356EE">
          <w:rPr>
            <w:noProof/>
            <w:webHidden/>
          </w:rPr>
          <w:t>16</w:t>
        </w:r>
        <w:r w:rsidR="00287799">
          <w:rPr>
            <w:noProof/>
            <w:webHidden/>
          </w:rPr>
          <w:fldChar w:fldCharType="end"/>
        </w:r>
      </w:hyperlink>
    </w:p>
    <w:p w14:paraId="4E4C332E" w14:textId="77777777" w:rsidR="00287799" w:rsidRDefault="002348F2">
      <w:pPr>
        <w:pStyle w:val="Inhopg3"/>
        <w:tabs>
          <w:tab w:val="right" w:leader="dot" w:pos="9396"/>
        </w:tabs>
        <w:rPr>
          <w:rFonts w:cstheme="minorBidi"/>
          <w:noProof/>
          <w:sz w:val="22"/>
        </w:rPr>
      </w:pPr>
      <w:hyperlink w:anchor="_Toc484620067" w:history="1">
        <w:r w:rsidR="00287799" w:rsidRPr="00AC2E6B">
          <w:rPr>
            <w:rStyle w:val="Hyperlink"/>
            <w:noProof/>
          </w:rPr>
          <w:t>4.2.1 Pixel dependent offset</w:t>
        </w:r>
        <w:r w:rsidR="00287799">
          <w:rPr>
            <w:noProof/>
            <w:webHidden/>
          </w:rPr>
          <w:tab/>
        </w:r>
        <w:r w:rsidR="00287799">
          <w:rPr>
            <w:noProof/>
            <w:webHidden/>
          </w:rPr>
          <w:fldChar w:fldCharType="begin"/>
        </w:r>
        <w:r w:rsidR="00287799">
          <w:rPr>
            <w:noProof/>
            <w:webHidden/>
          </w:rPr>
          <w:instrText xml:space="preserve"> PAGEREF _Toc484620067 \h </w:instrText>
        </w:r>
        <w:r w:rsidR="00287799">
          <w:rPr>
            <w:noProof/>
            <w:webHidden/>
          </w:rPr>
        </w:r>
        <w:r w:rsidR="00287799">
          <w:rPr>
            <w:noProof/>
            <w:webHidden/>
          </w:rPr>
          <w:fldChar w:fldCharType="separate"/>
        </w:r>
        <w:r w:rsidR="00F356EE">
          <w:rPr>
            <w:noProof/>
            <w:webHidden/>
          </w:rPr>
          <w:t>16</w:t>
        </w:r>
        <w:r w:rsidR="00287799">
          <w:rPr>
            <w:noProof/>
            <w:webHidden/>
          </w:rPr>
          <w:fldChar w:fldCharType="end"/>
        </w:r>
      </w:hyperlink>
    </w:p>
    <w:p w14:paraId="5C5441CD" w14:textId="77777777" w:rsidR="00287799" w:rsidRDefault="002348F2">
      <w:pPr>
        <w:pStyle w:val="Inhopg3"/>
        <w:tabs>
          <w:tab w:val="right" w:leader="dot" w:pos="9396"/>
        </w:tabs>
        <w:rPr>
          <w:rFonts w:cstheme="minorBidi"/>
          <w:noProof/>
          <w:sz w:val="22"/>
        </w:rPr>
      </w:pPr>
      <w:hyperlink w:anchor="_Toc484620068" w:history="1">
        <w:r w:rsidR="00287799" w:rsidRPr="00AC2E6B">
          <w:rPr>
            <w:rStyle w:val="Hyperlink"/>
            <w:noProof/>
          </w:rPr>
          <w:t>4.2.2 Temperature dependent offset</w:t>
        </w:r>
        <w:r w:rsidR="00287799">
          <w:rPr>
            <w:noProof/>
            <w:webHidden/>
          </w:rPr>
          <w:tab/>
        </w:r>
        <w:r w:rsidR="00287799">
          <w:rPr>
            <w:noProof/>
            <w:webHidden/>
          </w:rPr>
          <w:fldChar w:fldCharType="begin"/>
        </w:r>
        <w:r w:rsidR="00287799">
          <w:rPr>
            <w:noProof/>
            <w:webHidden/>
          </w:rPr>
          <w:instrText xml:space="preserve"> PAGEREF _Toc484620068 \h </w:instrText>
        </w:r>
        <w:r w:rsidR="00287799">
          <w:rPr>
            <w:noProof/>
            <w:webHidden/>
          </w:rPr>
        </w:r>
        <w:r w:rsidR="00287799">
          <w:rPr>
            <w:noProof/>
            <w:webHidden/>
          </w:rPr>
          <w:fldChar w:fldCharType="separate"/>
        </w:r>
        <w:r w:rsidR="00F356EE">
          <w:rPr>
            <w:noProof/>
            <w:webHidden/>
          </w:rPr>
          <w:t>16</w:t>
        </w:r>
        <w:r w:rsidR="00287799">
          <w:rPr>
            <w:noProof/>
            <w:webHidden/>
          </w:rPr>
          <w:fldChar w:fldCharType="end"/>
        </w:r>
      </w:hyperlink>
    </w:p>
    <w:p w14:paraId="276D4A5D" w14:textId="77777777" w:rsidR="00287799" w:rsidRDefault="002348F2">
      <w:pPr>
        <w:pStyle w:val="Inhopg3"/>
        <w:tabs>
          <w:tab w:val="right" w:leader="dot" w:pos="9396"/>
        </w:tabs>
        <w:rPr>
          <w:rFonts w:cstheme="minorBidi"/>
          <w:noProof/>
          <w:sz w:val="22"/>
        </w:rPr>
      </w:pPr>
      <w:hyperlink w:anchor="_Toc484620069" w:history="1">
        <w:r w:rsidR="00287799" w:rsidRPr="00AC2E6B">
          <w:rPr>
            <w:rStyle w:val="Hyperlink"/>
            <w:noProof/>
          </w:rPr>
          <w:t>4.2.4 Effect of dark correction on a dark signal</w:t>
        </w:r>
        <w:r w:rsidR="00287799">
          <w:rPr>
            <w:noProof/>
            <w:webHidden/>
          </w:rPr>
          <w:tab/>
        </w:r>
        <w:r w:rsidR="00287799">
          <w:rPr>
            <w:noProof/>
            <w:webHidden/>
          </w:rPr>
          <w:fldChar w:fldCharType="begin"/>
        </w:r>
        <w:r w:rsidR="00287799">
          <w:rPr>
            <w:noProof/>
            <w:webHidden/>
          </w:rPr>
          <w:instrText xml:space="preserve"> PAGEREF _Toc484620069 \h </w:instrText>
        </w:r>
        <w:r w:rsidR="00287799">
          <w:rPr>
            <w:noProof/>
            <w:webHidden/>
          </w:rPr>
        </w:r>
        <w:r w:rsidR="00287799">
          <w:rPr>
            <w:noProof/>
            <w:webHidden/>
          </w:rPr>
          <w:fldChar w:fldCharType="separate"/>
        </w:r>
        <w:r w:rsidR="00F356EE">
          <w:rPr>
            <w:noProof/>
            <w:webHidden/>
          </w:rPr>
          <w:t>18</w:t>
        </w:r>
        <w:r w:rsidR="00287799">
          <w:rPr>
            <w:noProof/>
            <w:webHidden/>
          </w:rPr>
          <w:fldChar w:fldCharType="end"/>
        </w:r>
      </w:hyperlink>
    </w:p>
    <w:p w14:paraId="26CA930D" w14:textId="77777777" w:rsidR="00287799" w:rsidRDefault="002348F2">
      <w:pPr>
        <w:pStyle w:val="Inhopg2"/>
        <w:tabs>
          <w:tab w:val="right" w:leader="dot" w:pos="9396"/>
        </w:tabs>
        <w:rPr>
          <w:noProof/>
          <w:sz w:val="22"/>
          <w:szCs w:val="22"/>
        </w:rPr>
      </w:pPr>
      <w:hyperlink w:anchor="_Toc484620070" w:history="1">
        <w:r w:rsidR="00287799" w:rsidRPr="00AC2E6B">
          <w:rPr>
            <w:rStyle w:val="Hyperlink"/>
            <w:noProof/>
          </w:rPr>
          <w:t>4.3 Processing the spectrum data</w:t>
        </w:r>
        <w:r w:rsidR="00287799">
          <w:rPr>
            <w:noProof/>
            <w:webHidden/>
          </w:rPr>
          <w:tab/>
        </w:r>
        <w:r w:rsidR="00287799">
          <w:rPr>
            <w:noProof/>
            <w:webHidden/>
          </w:rPr>
          <w:fldChar w:fldCharType="begin"/>
        </w:r>
        <w:r w:rsidR="00287799">
          <w:rPr>
            <w:noProof/>
            <w:webHidden/>
          </w:rPr>
          <w:instrText xml:space="preserve"> PAGEREF _Toc484620070 \h </w:instrText>
        </w:r>
        <w:r w:rsidR="00287799">
          <w:rPr>
            <w:noProof/>
            <w:webHidden/>
          </w:rPr>
        </w:r>
        <w:r w:rsidR="00287799">
          <w:rPr>
            <w:noProof/>
            <w:webHidden/>
          </w:rPr>
          <w:fldChar w:fldCharType="separate"/>
        </w:r>
        <w:r w:rsidR="00F356EE">
          <w:rPr>
            <w:noProof/>
            <w:webHidden/>
          </w:rPr>
          <w:t>19</w:t>
        </w:r>
        <w:r w:rsidR="00287799">
          <w:rPr>
            <w:noProof/>
            <w:webHidden/>
          </w:rPr>
          <w:fldChar w:fldCharType="end"/>
        </w:r>
      </w:hyperlink>
    </w:p>
    <w:p w14:paraId="44781537" w14:textId="77777777" w:rsidR="00287799" w:rsidRDefault="002348F2">
      <w:pPr>
        <w:pStyle w:val="Inhopg2"/>
        <w:tabs>
          <w:tab w:val="right" w:leader="dot" w:pos="9396"/>
        </w:tabs>
        <w:rPr>
          <w:noProof/>
          <w:sz w:val="22"/>
          <w:szCs w:val="22"/>
        </w:rPr>
      </w:pPr>
      <w:hyperlink w:anchor="_Toc484620071" w:history="1">
        <w:r w:rsidR="00287799" w:rsidRPr="00AC2E6B">
          <w:rPr>
            <w:rStyle w:val="Hyperlink"/>
            <w:noProof/>
          </w:rPr>
          <w:t>4.4 Fitting model to data</w:t>
        </w:r>
        <w:r w:rsidR="00287799">
          <w:rPr>
            <w:noProof/>
            <w:webHidden/>
          </w:rPr>
          <w:tab/>
        </w:r>
        <w:r w:rsidR="00287799">
          <w:rPr>
            <w:noProof/>
            <w:webHidden/>
          </w:rPr>
          <w:fldChar w:fldCharType="begin"/>
        </w:r>
        <w:r w:rsidR="00287799">
          <w:rPr>
            <w:noProof/>
            <w:webHidden/>
          </w:rPr>
          <w:instrText xml:space="preserve"> PAGEREF _Toc484620071 \h </w:instrText>
        </w:r>
        <w:r w:rsidR="00287799">
          <w:rPr>
            <w:noProof/>
            <w:webHidden/>
          </w:rPr>
        </w:r>
        <w:r w:rsidR="00287799">
          <w:rPr>
            <w:noProof/>
            <w:webHidden/>
          </w:rPr>
          <w:fldChar w:fldCharType="separate"/>
        </w:r>
        <w:r w:rsidR="00F356EE">
          <w:rPr>
            <w:noProof/>
            <w:webHidden/>
          </w:rPr>
          <w:t>21</w:t>
        </w:r>
        <w:r w:rsidR="00287799">
          <w:rPr>
            <w:noProof/>
            <w:webHidden/>
          </w:rPr>
          <w:fldChar w:fldCharType="end"/>
        </w:r>
      </w:hyperlink>
    </w:p>
    <w:p w14:paraId="4DD2C15C" w14:textId="77777777" w:rsidR="00287799" w:rsidRDefault="002348F2">
      <w:pPr>
        <w:pStyle w:val="Inhopg3"/>
        <w:tabs>
          <w:tab w:val="right" w:leader="dot" w:pos="9396"/>
        </w:tabs>
        <w:rPr>
          <w:rFonts w:cstheme="minorBidi"/>
          <w:noProof/>
          <w:sz w:val="22"/>
        </w:rPr>
      </w:pPr>
      <w:hyperlink w:anchor="_Toc484620072" w:history="1">
        <w:r w:rsidR="00287799" w:rsidRPr="00AC2E6B">
          <w:rPr>
            <w:rStyle w:val="Hyperlink"/>
            <w:noProof/>
          </w:rPr>
          <w:t>4.4.1 Assumed electron density and gas temperature in the plasma</w:t>
        </w:r>
        <w:r w:rsidR="00287799">
          <w:rPr>
            <w:noProof/>
            <w:webHidden/>
          </w:rPr>
          <w:tab/>
        </w:r>
        <w:r w:rsidR="00287799">
          <w:rPr>
            <w:noProof/>
            <w:webHidden/>
          </w:rPr>
          <w:fldChar w:fldCharType="begin"/>
        </w:r>
        <w:r w:rsidR="00287799">
          <w:rPr>
            <w:noProof/>
            <w:webHidden/>
          </w:rPr>
          <w:instrText xml:space="preserve"> PAGEREF _Toc484620072 \h </w:instrText>
        </w:r>
        <w:r w:rsidR="00287799">
          <w:rPr>
            <w:noProof/>
            <w:webHidden/>
          </w:rPr>
        </w:r>
        <w:r w:rsidR="00287799">
          <w:rPr>
            <w:noProof/>
            <w:webHidden/>
          </w:rPr>
          <w:fldChar w:fldCharType="separate"/>
        </w:r>
        <w:r w:rsidR="00F356EE">
          <w:rPr>
            <w:noProof/>
            <w:webHidden/>
          </w:rPr>
          <w:t>21</w:t>
        </w:r>
        <w:r w:rsidR="00287799">
          <w:rPr>
            <w:noProof/>
            <w:webHidden/>
          </w:rPr>
          <w:fldChar w:fldCharType="end"/>
        </w:r>
      </w:hyperlink>
    </w:p>
    <w:p w14:paraId="2950D338" w14:textId="77777777" w:rsidR="00287799" w:rsidRDefault="002348F2">
      <w:pPr>
        <w:pStyle w:val="Inhopg3"/>
        <w:tabs>
          <w:tab w:val="right" w:leader="dot" w:pos="9396"/>
        </w:tabs>
        <w:rPr>
          <w:rFonts w:cstheme="minorBidi"/>
          <w:noProof/>
          <w:sz w:val="22"/>
        </w:rPr>
      </w:pPr>
      <w:hyperlink w:anchor="_Toc484620073" w:history="1">
        <w:r w:rsidR="00287799" w:rsidRPr="00AC2E6B">
          <w:rPr>
            <w:rStyle w:val="Hyperlink"/>
            <w:noProof/>
          </w:rPr>
          <w:t>4.4.2 100 mbar plasma</w:t>
        </w:r>
        <w:r w:rsidR="00287799">
          <w:rPr>
            <w:noProof/>
            <w:webHidden/>
          </w:rPr>
          <w:tab/>
        </w:r>
        <w:r w:rsidR="00287799">
          <w:rPr>
            <w:noProof/>
            <w:webHidden/>
          </w:rPr>
          <w:fldChar w:fldCharType="begin"/>
        </w:r>
        <w:r w:rsidR="00287799">
          <w:rPr>
            <w:noProof/>
            <w:webHidden/>
          </w:rPr>
          <w:instrText xml:space="preserve"> PAGEREF _Toc484620073 \h </w:instrText>
        </w:r>
        <w:r w:rsidR="00287799">
          <w:rPr>
            <w:noProof/>
            <w:webHidden/>
          </w:rPr>
        </w:r>
        <w:r w:rsidR="00287799">
          <w:rPr>
            <w:noProof/>
            <w:webHidden/>
          </w:rPr>
          <w:fldChar w:fldCharType="separate"/>
        </w:r>
        <w:r w:rsidR="00F356EE">
          <w:rPr>
            <w:noProof/>
            <w:webHidden/>
          </w:rPr>
          <w:t>22</w:t>
        </w:r>
        <w:r w:rsidR="00287799">
          <w:rPr>
            <w:noProof/>
            <w:webHidden/>
          </w:rPr>
          <w:fldChar w:fldCharType="end"/>
        </w:r>
      </w:hyperlink>
    </w:p>
    <w:p w14:paraId="1CC3DB4B" w14:textId="77777777" w:rsidR="00287799" w:rsidRDefault="002348F2">
      <w:pPr>
        <w:pStyle w:val="Inhopg3"/>
        <w:tabs>
          <w:tab w:val="right" w:leader="dot" w:pos="9396"/>
        </w:tabs>
        <w:rPr>
          <w:rFonts w:cstheme="minorBidi"/>
          <w:noProof/>
          <w:sz w:val="22"/>
        </w:rPr>
      </w:pPr>
      <w:hyperlink w:anchor="_Toc484620074" w:history="1">
        <w:r w:rsidR="00287799" w:rsidRPr="00AC2E6B">
          <w:rPr>
            <w:rStyle w:val="Hyperlink"/>
            <w:noProof/>
          </w:rPr>
          <w:t>4.4.3 250 mbar plasma</w:t>
        </w:r>
        <w:r w:rsidR="00287799">
          <w:rPr>
            <w:noProof/>
            <w:webHidden/>
          </w:rPr>
          <w:tab/>
        </w:r>
        <w:r w:rsidR="00287799">
          <w:rPr>
            <w:noProof/>
            <w:webHidden/>
          </w:rPr>
          <w:fldChar w:fldCharType="begin"/>
        </w:r>
        <w:r w:rsidR="00287799">
          <w:rPr>
            <w:noProof/>
            <w:webHidden/>
          </w:rPr>
          <w:instrText xml:space="preserve"> PAGEREF _Toc484620074 \h </w:instrText>
        </w:r>
        <w:r w:rsidR="00287799">
          <w:rPr>
            <w:noProof/>
            <w:webHidden/>
          </w:rPr>
        </w:r>
        <w:r w:rsidR="00287799">
          <w:rPr>
            <w:noProof/>
            <w:webHidden/>
          </w:rPr>
          <w:fldChar w:fldCharType="separate"/>
        </w:r>
        <w:r w:rsidR="00F356EE">
          <w:rPr>
            <w:noProof/>
            <w:webHidden/>
          </w:rPr>
          <w:t>24</w:t>
        </w:r>
        <w:r w:rsidR="00287799">
          <w:rPr>
            <w:noProof/>
            <w:webHidden/>
          </w:rPr>
          <w:fldChar w:fldCharType="end"/>
        </w:r>
      </w:hyperlink>
    </w:p>
    <w:p w14:paraId="20C09ED2" w14:textId="77777777" w:rsidR="00287799" w:rsidRDefault="002348F2">
      <w:pPr>
        <w:pStyle w:val="Inhopg3"/>
        <w:tabs>
          <w:tab w:val="right" w:leader="dot" w:pos="9396"/>
        </w:tabs>
        <w:rPr>
          <w:rFonts w:cstheme="minorBidi"/>
          <w:noProof/>
          <w:sz w:val="22"/>
        </w:rPr>
      </w:pPr>
      <w:hyperlink w:anchor="_Toc484620075" w:history="1">
        <w:r w:rsidR="00287799" w:rsidRPr="00AC2E6B">
          <w:rPr>
            <w:rStyle w:val="Hyperlink"/>
            <w:noProof/>
          </w:rPr>
          <w:t>4.4.4 Afterglow</w:t>
        </w:r>
        <w:r w:rsidR="00287799">
          <w:rPr>
            <w:noProof/>
            <w:webHidden/>
          </w:rPr>
          <w:tab/>
        </w:r>
        <w:r w:rsidR="00287799">
          <w:rPr>
            <w:noProof/>
            <w:webHidden/>
          </w:rPr>
          <w:fldChar w:fldCharType="begin"/>
        </w:r>
        <w:r w:rsidR="00287799">
          <w:rPr>
            <w:noProof/>
            <w:webHidden/>
          </w:rPr>
          <w:instrText xml:space="preserve"> PAGEREF _Toc484620075 \h </w:instrText>
        </w:r>
        <w:r w:rsidR="00287799">
          <w:rPr>
            <w:noProof/>
            <w:webHidden/>
          </w:rPr>
        </w:r>
        <w:r w:rsidR="00287799">
          <w:rPr>
            <w:noProof/>
            <w:webHidden/>
          </w:rPr>
          <w:fldChar w:fldCharType="separate"/>
        </w:r>
        <w:r w:rsidR="00F356EE">
          <w:rPr>
            <w:noProof/>
            <w:webHidden/>
          </w:rPr>
          <w:t>27</w:t>
        </w:r>
        <w:r w:rsidR="00287799">
          <w:rPr>
            <w:noProof/>
            <w:webHidden/>
          </w:rPr>
          <w:fldChar w:fldCharType="end"/>
        </w:r>
      </w:hyperlink>
    </w:p>
    <w:p w14:paraId="18999836" w14:textId="77777777" w:rsidR="00287799" w:rsidRDefault="002348F2">
      <w:pPr>
        <w:pStyle w:val="Inhopg2"/>
        <w:tabs>
          <w:tab w:val="right" w:leader="dot" w:pos="9396"/>
        </w:tabs>
        <w:rPr>
          <w:noProof/>
          <w:sz w:val="22"/>
          <w:szCs w:val="22"/>
        </w:rPr>
      </w:pPr>
      <w:hyperlink w:anchor="_Toc484620076" w:history="1">
        <w:r w:rsidR="00287799" w:rsidRPr="00AC2E6B">
          <w:rPr>
            <w:rStyle w:val="Hyperlink"/>
            <w:noProof/>
          </w:rPr>
          <w:t>4.5 Discussion</w:t>
        </w:r>
        <w:r w:rsidR="00287799">
          <w:rPr>
            <w:noProof/>
            <w:webHidden/>
          </w:rPr>
          <w:tab/>
        </w:r>
        <w:r w:rsidR="00287799">
          <w:rPr>
            <w:noProof/>
            <w:webHidden/>
          </w:rPr>
          <w:fldChar w:fldCharType="begin"/>
        </w:r>
        <w:r w:rsidR="00287799">
          <w:rPr>
            <w:noProof/>
            <w:webHidden/>
          </w:rPr>
          <w:instrText xml:space="preserve"> PAGEREF _Toc484620076 \h </w:instrText>
        </w:r>
        <w:r w:rsidR="00287799">
          <w:rPr>
            <w:noProof/>
            <w:webHidden/>
          </w:rPr>
        </w:r>
        <w:r w:rsidR="00287799">
          <w:rPr>
            <w:noProof/>
            <w:webHidden/>
          </w:rPr>
          <w:fldChar w:fldCharType="separate"/>
        </w:r>
        <w:r w:rsidR="00F356EE">
          <w:rPr>
            <w:noProof/>
            <w:webHidden/>
          </w:rPr>
          <w:t>29</w:t>
        </w:r>
        <w:r w:rsidR="00287799">
          <w:rPr>
            <w:noProof/>
            <w:webHidden/>
          </w:rPr>
          <w:fldChar w:fldCharType="end"/>
        </w:r>
      </w:hyperlink>
    </w:p>
    <w:p w14:paraId="577112C0" w14:textId="77777777" w:rsidR="00287799" w:rsidRDefault="002348F2">
      <w:pPr>
        <w:pStyle w:val="Inhopg3"/>
        <w:tabs>
          <w:tab w:val="right" w:leader="dot" w:pos="9396"/>
        </w:tabs>
        <w:rPr>
          <w:rFonts w:cstheme="minorBidi"/>
          <w:noProof/>
          <w:sz w:val="22"/>
        </w:rPr>
      </w:pPr>
      <w:hyperlink w:anchor="_Toc484620077" w:history="1">
        <w:r w:rsidR="00287799" w:rsidRPr="00AC2E6B">
          <w:rPr>
            <w:rStyle w:val="Hyperlink"/>
            <w:noProof/>
          </w:rPr>
          <w:t>4.5.1 Spectrometer temperature</w:t>
        </w:r>
        <w:r w:rsidR="00287799">
          <w:rPr>
            <w:noProof/>
            <w:webHidden/>
          </w:rPr>
          <w:tab/>
        </w:r>
        <w:r w:rsidR="00287799">
          <w:rPr>
            <w:noProof/>
            <w:webHidden/>
          </w:rPr>
          <w:fldChar w:fldCharType="begin"/>
        </w:r>
        <w:r w:rsidR="00287799">
          <w:rPr>
            <w:noProof/>
            <w:webHidden/>
          </w:rPr>
          <w:instrText xml:space="preserve"> PAGEREF _Toc484620077 \h </w:instrText>
        </w:r>
        <w:r w:rsidR="00287799">
          <w:rPr>
            <w:noProof/>
            <w:webHidden/>
          </w:rPr>
        </w:r>
        <w:r w:rsidR="00287799">
          <w:rPr>
            <w:noProof/>
            <w:webHidden/>
          </w:rPr>
          <w:fldChar w:fldCharType="separate"/>
        </w:r>
        <w:r w:rsidR="00F356EE">
          <w:rPr>
            <w:noProof/>
            <w:webHidden/>
          </w:rPr>
          <w:t>29</w:t>
        </w:r>
        <w:r w:rsidR="00287799">
          <w:rPr>
            <w:noProof/>
            <w:webHidden/>
          </w:rPr>
          <w:fldChar w:fldCharType="end"/>
        </w:r>
      </w:hyperlink>
    </w:p>
    <w:p w14:paraId="27E9465D" w14:textId="77777777" w:rsidR="00287799" w:rsidRDefault="002348F2">
      <w:pPr>
        <w:pStyle w:val="Inhopg3"/>
        <w:tabs>
          <w:tab w:val="right" w:leader="dot" w:pos="9396"/>
        </w:tabs>
        <w:rPr>
          <w:rFonts w:cstheme="minorBidi"/>
          <w:noProof/>
          <w:sz w:val="22"/>
        </w:rPr>
      </w:pPr>
      <w:hyperlink w:anchor="_Toc484620078" w:history="1">
        <w:r w:rsidR="00287799" w:rsidRPr="00AC2E6B">
          <w:rPr>
            <w:rStyle w:val="Hyperlink"/>
            <w:noProof/>
          </w:rPr>
          <w:t>4.5.2 Temperature profile</w:t>
        </w:r>
        <w:r w:rsidR="00287799">
          <w:rPr>
            <w:noProof/>
            <w:webHidden/>
          </w:rPr>
          <w:tab/>
        </w:r>
        <w:r w:rsidR="00287799">
          <w:rPr>
            <w:noProof/>
            <w:webHidden/>
          </w:rPr>
          <w:fldChar w:fldCharType="begin"/>
        </w:r>
        <w:r w:rsidR="00287799">
          <w:rPr>
            <w:noProof/>
            <w:webHidden/>
          </w:rPr>
          <w:instrText xml:space="preserve"> PAGEREF _Toc484620078 \h </w:instrText>
        </w:r>
        <w:r w:rsidR="00287799">
          <w:rPr>
            <w:noProof/>
            <w:webHidden/>
          </w:rPr>
        </w:r>
        <w:r w:rsidR="00287799">
          <w:rPr>
            <w:noProof/>
            <w:webHidden/>
          </w:rPr>
          <w:fldChar w:fldCharType="separate"/>
        </w:r>
        <w:r w:rsidR="00F356EE">
          <w:rPr>
            <w:noProof/>
            <w:webHidden/>
          </w:rPr>
          <w:t>29</w:t>
        </w:r>
        <w:r w:rsidR="00287799">
          <w:rPr>
            <w:noProof/>
            <w:webHidden/>
          </w:rPr>
          <w:fldChar w:fldCharType="end"/>
        </w:r>
      </w:hyperlink>
    </w:p>
    <w:p w14:paraId="3B3D25DE" w14:textId="77777777" w:rsidR="00287799" w:rsidRDefault="002348F2">
      <w:pPr>
        <w:pStyle w:val="Inhopg3"/>
        <w:tabs>
          <w:tab w:val="right" w:leader="dot" w:pos="9396"/>
        </w:tabs>
        <w:rPr>
          <w:rFonts w:cstheme="minorBidi"/>
          <w:noProof/>
          <w:sz w:val="22"/>
        </w:rPr>
      </w:pPr>
      <w:hyperlink w:anchor="_Toc484620079" w:history="1">
        <w:r w:rsidR="00287799" w:rsidRPr="00AC2E6B">
          <w:rPr>
            <w:rStyle w:val="Hyperlink"/>
            <w:noProof/>
          </w:rPr>
          <w:t>4.5.3 Gas composition</w:t>
        </w:r>
        <w:r w:rsidR="00287799">
          <w:rPr>
            <w:noProof/>
            <w:webHidden/>
          </w:rPr>
          <w:tab/>
        </w:r>
        <w:r w:rsidR="00287799">
          <w:rPr>
            <w:noProof/>
            <w:webHidden/>
          </w:rPr>
          <w:fldChar w:fldCharType="begin"/>
        </w:r>
        <w:r w:rsidR="00287799">
          <w:rPr>
            <w:noProof/>
            <w:webHidden/>
          </w:rPr>
          <w:instrText xml:space="preserve"> PAGEREF _Toc484620079 \h </w:instrText>
        </w:r>
        <w:r w:rsidR="00287799">
          <w:rPr>
            <w:noProof/>
            <w:webHidden/>
          </w:rPr>
        </w:r>
        <w:r w:rsidR="00287799">
          <w:rPr>
            <w:noProof/>
            <w:webHidden/>
          </w:rPr>
          <w:fldChar w:fldCharType="separate"/>
        </w:r>
        <w:r w:rsidR="00F356EE">
          <w:rPr>
            <w:noProof/>
            <w:webHidden/>
          </w:rPr>
          <w:t>29</w:t>
        </w:r>
        <w:r w:rsidR="00287799">
          <w:rPr>
            <w:noProof/>
            <w:webHidden/>
          </w:rPr>
          <w:fldChar w:fldCharType="end"/>
        </w:r>
      </w:hyperlink>
    </w:p>
    <w:p w14:paraId="33E28573" w14:textId="77777777" w:rsidR="00287799" w:rsidRDefault="002348F2">
      <w:pPr>
        <w:pStyle w:val="Inhopg3"/>
        <w:tabs>
          <w:tab w:val="right" w:leader="dot" w:pos="9396"/>
        </w:tabs>
        <w:rPr>
          <w:rFonts w:cstheme="minorBidi"/>
          <w:noProof/>
          <w:sz w:val="22"/>
        </w:rPr>
      </w:pPr>
      <w:hyperlink w:anchor="_Toc484620080" w:history="1">
        <w:r w:rsidR="00287799" w:rsidRPr="00AC2E6B">
          <w:rPr>
            <w:rStyle w:val="Hyperlink"/>
            <w:noProof/>
          </w:rPr>
          <w:t>4.5.4 Cross-section and electron density profile</w:t>
        </w:r>
        <w:r w:rsidR="00287799">
          <w:rPr>
            <w:noProof/>
            <w:webHidden/>
          </w:rPr>
          <w:tab/>
        </w:r>
        <w:r w:rsidR="00287799">
          <w:rPr>
            <w:noProof/>
            <w:webHidden/>
          </w:rPr>
          <w:fldChar w:fldCharType="begin"/>
        </w:r>
        <w:r w:rsidR="00287799">
          <w:rPr>
            <w:noProof/>
            <w:webHidden/>
          </w:rPr>
          <w:instrText xml:space="preserve"> PAGEREF _Toc484620080 \h </w:instrText>
        </w:r>
        <w:r w:rsidR="00287799">
          <w:rPr>
            <w:noProof/>
            <w:webHidden/>
          </w:rPr>
        </w:r>
        <w:r w:rsidR="00287799">
          <w:rPr>
            <w:noProof/>
            <w:webHidden/>
          </w:rPr>
          <w:fldChar w:fldCharType="separate"/>
        </w:r>
        <w:r w:rsidR="00F356EE">
          <w:rPr>
            <w:noProof/>
            <w:webHidden/>
          </w:rPr>
          <w:t>29</w:t>
        </w:r>
        <w:r w:rsidR="00287799">
          <w:rPr>
            <w:noProof/>
            <w:webHidden/>
          </w:rPr>
          <w:fldChar w:fldCharType="end"/>
        </w:r>
      </w:hyperlink>
    </w:p>
    <w:p w14:paraId="1426516A" w14:textId="77777777" w:rsidR="00287799" w:rsidRDefault="002348F2">
      <w:pPr>
        <w:pStyle w:val="Inhopg1"/>
        <w:tabs>
          <w:tab w:val="right" w:leader="dot" w:pos="9396"/>
        </w:tabs>
        <w:rPr>
          <w:noProof/>
          <w:sz w:val="22"/>
          <w:szCs w:val="22"/>
        </w:rPr>
      </w:pPr>
      <w:hyperlink w:anchor="_Toc484620081" w:history="1">
        <w:r w:rsidR="00287799" w:rsidRPr="00AC2E6B">
          <w:rPr>
            <w:rStyle w:val="Hyperlink"/>
            <w:noProof/>
          </w:rPr>
          <w:t>5 Conclusion and recommendations</w:t>
        </w:r>
        <w:r w:rsidR="00287799">
          <w:rPr>
            <w:noProof/>
            <w:webHidden/>
          </w:rPr>
          <w:tab/>
        </w:r>
        <w:r w:rsidR="00287799">
          <w:rPr>
            <w:noProof/>
            <w:webHidden/>
          </w:rPr>
          <w:fldChar w:fldCharType="begin"/>
        </w:r>
        <w:r w:rsidR="00287799">
          <w:rPr>
            <w:noProof/>
            <w:webHidden/>
          </w:rPr>
          <w:instrText xml:space="preserve"> PAGEREF _Toc484620081 \h </w:instrText>
        </w:r>
        <w:r w:rsidR="00287799">
          <w:rPr>
            <w:noProof/>
            <w:webHidden/>
          </w:rPr>
        </w:r>
        <w:r w:rsidR="00287799">
          <w:rPr>
            <w:noProof/>
            <w:webHidden/>
          </w:rPr>
          <w:fldChar w:fldCharType="separate"/>
        </w:r>
        <w:r w:rsidR="00F356EE">
          <w:rPr>
            <w:noProof/>
            <w:webHidden/>
          </w:rPr>
          <w:t>30</w:t>
        </w:r>
        <w:r w:rsidR="00287799">
          <w:rPr>
            <w:noProof/>
            <w:webHidden/>
          </w:rPr>
          <w:fldChar w:fldCharType="end"/>
        </w:r>
      </w:hyperlink>
    </w:p>
    <w:p w14:paraId="1D0E11AC" w14:textId="77777777" w:rsidR="00287799" w:rsidRDefault="002348F2">
      <w:pPr>
        <w:pStyle w:val="Inhopg1"/>
        <w:tabs>
          <w:tab w:val="right" w:leader="dot" w:pos="9396"/>
        </w:tabs>
        <w:rPr>
          <w:noProof/>
          <w:sz w:val="22"/>
          <w:szCs w:val="22"/>
        </w:rPr>
      </w:pPr>
      <w:hyperlink w:anchor="_Toc484620082" w:history="1">
        <w:r w:rsidR="00287799" w:rsidRPr="00AC2E6B">
          <w:rPr>
            <w:rStyle w:val="Hyperlink"/>
            <w:noProof/>
          </w:rPr>
          <w:t>6 References</w:t>
        </w:r>
        <w:r w:rsidR="00287799">
          <w:rPr>
            <w:noProof/>
            <w:webHidden/>
          </w:rPr>
          <w:tab/>
        </w:r>
        <w:r w:rsidR="00287799">
          <w:rPr>
            <w:noProof/>
            <w:webHidden/>
          </w:rPr>
          <w:fldChar w:fldCharType="begin"/>
        </w:r>
        <w:r w:rsidR="00287799">
          <w:rPr>
            <w:noProof/>
            <w:webHidden/>
          </w:rPr>
          <w:instrText xml:space="preserve"> PAGEREF _Toc484620082 \h </w:instrText>
        </w:r>
        <w:r w:rsidR="00287799">
          <w:rPr>
            <w:noProof/>
            <w:webHidden/>
          </w:rPr>
        </w:r>
        <w:r w:rsidR="00287799">
          <w:rPr>
            <w:noProof/>
            <w:webHidden/>
          </w:rPr>
          <w:fldChar w:fldCharType="separate"/>
        </w:r>
        <w:r w:rsidR="00F356EE">
          <w:rPr>
            <w:noProof/>
            <w:webHidden/>
          </w:rPr>
          <w:t>32</w:t>
        </w:r>
        <w:r w:rsidR="00287799">
          <w:rPr>
            <w:noProof/>
            <w:webHidden/>
          </w:rPr>
          <w:fldChar w:fldCharType="end"/>
        </w:r>
      </w:hyperlink>
    </w:p>
    <w:p w14:paraId="3FC8B5DF" w14:textId="77777777" w:rsidR="00287799" w:rsidRDefault="002348F2">
      <w:pPr>
        <w:pStyle w:val="Inhopg1"/>
        <w:tabs>
          <w:tab w:val="right" w:leader="dot" w:pos="9396"/>
        </w:tabs>
        <w:rPr>
          <w:noProof/>
          <w:sz w:val="22"/>
          <w:szCs w:val="22"/>
        </w:rPr>
      </w:pPr>
      <w:hyperlink w:anchor="_Toc484620083" w:history="1">
        <w:r w:rsidR="00287799" w:rsidRPr="00AC2E6B">
          <w:rPr>
            <w:rStyle w:val="Hyperlink"/>
            <w:noProof/>
          </w:rPr>
          <w:t>Appendix A: k values by Slack and Grillo</w:t>
        </w:r>
        <w:r w:rsidR="00287799">
          <w:rPr>
            <w:noProof/>
            <w:webHidden/>
          </w:rPr>
          <w:tab/>
        </w:r>
        <w:r w:rsidR="00287799">
          <w:rPr>
            <w:noProof/>
            <w:webHidden/>
          </w:rPr>
          <w:fldChar w:fldCharType="begin"/>
        </w:r>
        <w:r w:rsidR="00287799">
          <w:rPr>
            <w:noProof/>
            <w:webHidden/>
          </w:rPr>
          <w:instrText xml:space="preserve"> PAGEREF _Toc484620083 \h </w:instrText>
        </w:r>
        <w:r w:rsidR="00287799">
          <w:rPr>
            <w:noProof/>
            <w:webHidden/>
          </w:rPr>
        </w:r>
        <w:r w:rsidR="00287799">
          <w:rPr>
            <w:noProof/>
            <w:webHidden/>
          </w:rPr>
          <w:fldChar w:fldCharType="separate"/>
        </w:r>
        <w:r w:rsidR="00F356EE">
          <w:rPr>
            <w:noProof/>
            <w:webHidden/>
          </w:rPr>
          <w:t>I</w:t>
        </w:r>
        <w:r w:rsidR="00287799">
          <w:rPr>
            <w:noProof/>
            <w:webHidden/>
          </w:rPr>
          <w:fldChar w:fldCharType="end"/>
        </w:r>
      </w:hyperlink>
    </w:p>
    <w:p w14:paraId="11F6034E" w14:textId="77777777" w:rsidR="00287799" w:rsidRDefault="002348F2">
      <w:pPr>
        <w:pStyle w:val="Inhopg1"/>
        <w:tabs>
          <w:tab w:val="right" w:leader="dot" w:pos="9396"/>
        </w:tabs>
        <w:rPr>
          <w:noProof/>
          <w:sz w:val="22"/>
          <w:szCs w:val="22"/>
        </w:rPr>
      </w:pPr>
      <w:hyperlink w:anchor="_Toc484620084" w:history="1">
        <w:r w:rsidR="00287799" w:rsidRPr="00AC2E6B">
          <w:rPr>
            <w:rStyle w:val="Hyperlink"/>
            <w:noProof/>
          </w:rPr>
          <w:t>Appendix B: Power spectra calibration lamps</w:t>
        </w:r>
        <w:r w:rsidR="00287799">
          <w:rPr>
            <w:noProof/>
            <w:webHidden/>
          </w:rPr>
          <w:tab/>
        </w:r>
        <w:r w:rsidR="00287799">
          <w:rPr>
            <w:noProof/>
            <w:webHidden/>
          </w:rPr>
          <w:fldChar w:fldCharType="begin"/>
        </w:r>
        <w:r w:rsidR="00287799">
          <w:rPr>
            <w:noProof/>
            <w:webHidden/>
          </w:rPr>
          <w:instrText xml:space="preserve"> PAGEREF _Toc484620084 \h </w:instrText>
        </w:r>
        <w:r w:rsidR="00287799">
          <w:rPr>
            <w:noProof/>
            <w:webHidden/>
          </w:rPr>
        </w:r>
        <w:r w:rsidR="00287799">
          <w:rPr>
            <w:noProof/>
            <w:webHidden/>
          </w:rPr>
          <w:fldChar w:fldCharType="separate"/>
        </w:r>
        <w:r w:rsidR="00F356EE">
          <w:rPr>
            <w:noProof/>
            <w:webHidden/>
          </w:rPr>
          <w:t>II</w:t>
        </w:r>
        <w:r w:rsidR="00287799">
          <w:rPr>
            <w:noProof/>
            <w:webHidden/>
          </w:rPr>
          <w:fldChar w:fldCharType="end"/>
        </w:r>
      </w:hyperlink>
    </w:p>
    <w:p w14:paraId="25E99244" w14:textId="77777777" w:rsidR="00287799" w:rsidRDefault="002348F2">
      <w:pPr>
        <w:pStyle w:val="Inhopg1"/>
        <w:tabs>
          <w:tab w:val="right" w:leader="dot" w:pos="9396"/>
        </w:tabs>
        <w:rPr>
          <w:noProof/>
          <w:sz w:val="22"/>
          <w:szCs w:val="22"/>
        </w:rPr>
      </w:pPr>
      <w:hyperlink w:anchor="_Toc484620085" w:history="1">
        <w:r w:rsidR="00287799" w:rsidRPr="00AC2E6B">
          <w:rPr>
            <w:rStyle w:val="Hyperlink"/>
            <w:noProof/>
          </w:rPr>
          <w:t>Appendix C Matlab scripts</w:t>
        </w:r>
        <w:r w:rsidR="00287799">
          <w:rPr>
            <w:noProof/>
            <w:webHidden/>
          </w:rPr>
          <w:tab/>
        </w:r>
        <w:r w:rsidR="00287799">
          <w:rPr>
            <w:noProof/>
            <w:webHidden/>
          </w:rPr>
          <w:fldChar w:fldCharType="begin"/>
        </w:r>
        <w:r w:rsidR="00287799">
          <w:rPr>
            <w:noProof/>
            <w:webHidden/>
          </w:rPr>
          <w:instrText xml:space="preserve"> PAGEREF _Toc484620085 \h </w:instrText>
        </w:r>
        <w:r w:rsidR="00287799">
          <w:rPr>
            <w:noProof/>
            <w:webHidden/>
          </w:rPr>
        </w:r>
        <w:r w:rsidR="00287799">
          <w:rPr>
            <w:noProof/>
            <w:webHidden/>
          </w:rPr>
          <w:fldChar w:fldCharType="separate"/>
        </w:r>
        <w:r w:rsidR="00F356EE">
          <w:rPr>
            <w:noProof/>
            <w:webHidden/>
          </w:rPr>
          <w:t>IV</w:t>
        </w:r>
        <w:r w:rsidR="00287799">
          <w:rPr>
            <w:noProof/>
            <w:webHidden/>
          </w:rPr>
          <w:fldChar w:fldCharType="end"/>
        </w:r>
      </w:hyperlink>
    </w:p>
    <w:p w14:paraId="0C9D06C2" w14:textId="77777777" w:rsidR="00287799" w:rsidRDefault="002348F2">
      <w:pPr>
        <w:pStyle w:val="Inhopg2"/>
        <w:tabs>
          <w:tab w:val="right" w:leader="dot" w:pos="9396"/>
        </w:tabs>
        <w:rPr>
          <w:noProof/>
          <w:sz w:val="22"/>
          <w:szCs w:val="22"/>
        </w:rPr>
      </w:pPr>
      <w:hyperlink w:anchor="_Toc484620086" w:history="1">
        <w:r w:rsidR="00287799" w:rsidRPr="00AC2E6B">
          <w:rPr>
            <w:rStyle w:val="Hyperlink"/>
            <w:noProof/>
          </w:rPr>
          <w:t>C1 Script to run experiment</w:t>
        </w:r>
        <w:r w:rsidR="00287799">
          <w:rPr>
            <w:noProof/>
            <w:webHidden/>
          </w:rPr>
          <w:tab/>
        </w:r>
        <w:r w:rsidR="00287799">
          <w:rPr>
            <w:noProof/>
            <w:webHidden/>
          </w:rPr>
          <w:fldChar w:fldCharType="begin"/>
        </w:r>
        <w:r w:rsidR="00287799">
          <w:rPr>
            <w:noProof/>
            <w:webHidden/>
          </w:rPr>
          <w:instrText xml:space="preserve"> PAGEREF _Toc484620086 \h </w:instrText>
        </w:r>
        <w:r w:rsidR="00287799">
          <w:rPr>
            <w:noProof/>
            <w:webHidden/>
          </w:rPr>
        </w:r>
        <w:r w:rsidR="00287799">
          <w:rPr>
            <w:noProof/>
            <w:webHidden/>
          </w:rPr>
          <w:fldChar w:fldCharType="separate"/>
        </w:r>
        <w:r w:rsidR="00F356EE">
          <w:rPr>
            <w:noProof/>
            <w:webHidden/>
          </w:rPr>
          <w:t>IV</w:t>
        </w:r>
        <w:r w:rsidR="00287799">
          <w:rPr>
            <w:noProof/>
            <w:webHidden/>
          </w:rPr>
          <w:fldChar w:fldCharType="end"/>
        </w:r>
      </w:hyperlink>
    </w:p>
    <w:p w14:paraId="7F1901F6" w14:textId="77777777" w:rsidR="00287799" w:rsidRDefault="002348F2">
      <w:pPr>
        <w:pStyle w:val="Inhopg2"/>
        <w:tabs>
          <w:tab w:val="right" w:leader="dot" w:pos="9396"/>
        </w:tabs>
        <w:rPr>
          <w:noProof/>
          <w:sz w:val="22"/>
          <w:szCs w:val="22"/>
        </w:rPr>
      </w:pPr>
      <w:hyperlink w:anchor="_Toc484620087" w:history="1">
        <w:r w:rsidR="00287799" w:rsidRPr="00AC2E6B">
          <w:rPr>
            <w:rStyle w:val="Hyperlink"/>
            <w:noProof/>
          </w:rPr>
          <w:t>C2 Script for abel inversion and analyzing data</w:t>
        </w:r>
        <w:r w:rsidR="00287799">
          <w:rPr>
            <w:noProof/>
            <w:webHidden/>
          </w:rPr>
          <w:tab/>
        </w:r>
        <w:r w:rsidR="00287799">
          <w:rPr>
            <w:noProof/>
            <w:webHidden/>
          </w:rPr>
          <w:fldChar w:fldCharType="begin"/>
        </w:r>
        <w:r w:rsidR="00287799">
          <w:rPr>
            <w:noProof/>
            <w:webHidden/>
          </w:rPr>
          <w:instrText xml:space="preserve"> PAGEREF _Toc484620087 \h </w:instrText>
        </w:r>
        <w:r w:rsidR="00287799">
          <w:rPr>
            <w:noProof/>
            <w:webHidden/>
          </w:rPr>
        </w:r>
        <w:r w:rsidR="00287799">
          <w:rPr>
            <w:noProof/>
            <w:webHidden/>
          </w:rPr>
          <w:fldChar w:fldCharType="separate"/>
        </w:r>
        <w:r w:rsidR="00F356EE">
          <w:rPr>
            <w:noProof/>
            <w:webHidden/>
          </w:rPr>
          <w:t>XIII</w:t>
        </w:r>
        <w:r w:rsidR="00287799">
          <w:rPr>
            <w:noProof/>
            <w:webHidden/>
          </w:rPr>
          <w:fldChar w:fldCharType="end"/>
        </w:r>
      </w:hyperlink>
    </w:p>
    <w:p w14:paraId="41718C00" w14:textId="673AA9DB" w:rsidR="00367B34" w:rsidRPr="00D9321D" w:rsidRDefault="00DE5933" w:rsidP="00803CA7">
      <w:pPr>
        <w:jc w:val="both"/>
        <w:rPr>
          <w:lang w:val="nl-NL"/>
        </w:rPr>
      </w:pPr>
      <w:r>
        <w:rPr>
          <w:sz w:val="22"/>
          <w:szCs w:val="22"/>
        </w:rPr>
        <w:fldChar w:fldCharType="end"/>
      </w:r>
      <w:r w:rsidR="00367B34" w:rsidRPr="00D9321D">
        <w:rPr>
          <w:lang w:val="nl-NL"/>
        </w:rPr>
        <w:br/>
      </w:r>
    </w:p>
    <w:p w14:paraId="3C14B072" w14:textId="77777777" w:rsidR="00951E54" w:rsidRPr="00D9321D" w:rsidRDefault="00367B34" w:rsidP="00803CA7">
      <w:pPr>
        <w:pStyle w:val="Kop1"/>
        <w:jc w:val="both"/>
        <w:rPr>
          <w:lang w:val="nl-NL"/>
        </w:rPr>
        <w:sectPr w:rsidR="00951E54" w:rsidRPr="00D9321D" w:rsidSect="00360947">
          <w:pgSz w:w="12240" w:h="15840"/>
          <w:pgMar w:top="1417" w:right="1417" w:bottom="1417" w:left="1417" w:header="708" w:footer="708" w:gutter="0"/>
          <w:pgNumType w:fmt="lowerRoman" w:start="1"/>
          <w:cols w:space="708"/>
          <w:docGrid w:linePitch="360"/>
        </w:sectPr>
      </w:pPr>
      <w:r w:rsidRPr="00D9321D">
        <w:rPr>
          <w:lang w:val="nl-NL"/>
        </w:rPr>
        <w:br w:type="page"/>
      </w:r>
    </w:p>
    <w:p w14:paraId="0720F18E" w14:textId="77777777" w:rsidR="00705807" w:rsidRDefault="00705807" w:rsidP="00803CA7">
      <w:pPr>
        <w:pStyle w:val="Kop1"/>
        <w:jc w:val="both"/>
      </w:pPr>
      <w:bookmarkStart w:id="1" w:name="_Toc484017048"/>
      <w:bookmarkStart w:id="2" w:name="_Toc484620046"/>
      <w:r>
        <w:lastRenderedPageBreak/>
        <w:t>1 Introduction</w:t>
      </w:r>
      <w:bookmarkEnd w:id="1"/>
      <w:bookmarkEnd w:id="2"/>
    </w:p>
    <w:p w14:paraId="15DF878A" w14:textId="77777777" w:rsidR="00705807" w:rsidRDefault="00705807" w:rsidP="00803CA7">
      <w:pPr>
        <w:jc w:val="both"/>
      </w:pPr>
    </w:p>
    <w:p w14:paraId="3B5F8064" w14:textId="7B0F77A0" w:rsidR="00705807" w:rsidRDefault="00705807" w:rsidP="00803CA7">
      <w:pPr>
        <w:jc w:val="both"/>
      </w:pPr>
      <w:r>
        <w:t xml:space="preserve">The </w:t>
      </w:r>
      <w:r w:rsidRPr="006F5647">
        <w:rPr>
          <w:i/>
        </w:rPr>
        <w:t>Dutch Institute For Fundamental Energy Research</w:t>
      </w:r>
      <w:r>
        <w:t xml:space="preserve"> (DIFFER) carries out fundamental scientific research into new and improved energy technology for the future. Research at DIFFER focuses on two major energy themes. The first conducts research into </w:t>
      </w:r>
      <w:r w:rsidRPr="001E038D">
        <w:t>fusion energy</w:t>
      </w:r>
      <w:r>
        <w:t xml:space="preserve"> as a clean, safe and sustainable energy source. </w:t>
      </w:r>
      <w:r w:rsidRPr="006C6503">
        <w:t>The second research</w:t>
      </w:r>
      <w:r w:rsidR="006C6503" w:rsidRPr="006C6503">
        <w:t xml:space="preserve"> is geared towards</w:t>
      </w:r>
      <w:r w:rsidRPr="006C6503">
        <w:t xml:space="preserve"> the conversion and storage of sustainable energy in so-called solar fuels.</w:t>
      </w:r>
      <w:r>
        <w:t xml:space="preserve"> The research into solar fuels aims to find efficient and convenient methods to store electrical energy chemically in fuels. An efficient and easy to use method of storing energy would facilitate the increase of sustainable energy production.</w:t>
      </w:r>
    </w:p>
    <w:p w14:paraId="59CD4C33" w14:textId="269D0F26" w:rsidR="00705807" w:rsidRDefault="00705807" w:rsidP="00803CA7">
      <w:pPr>
        <w:jc w:val="both"/>
      </w:pPr>
      <w:r>
        <w:t>Throughout its history, humanity has been on a quest to exploit as much cheap energy as it could find. The discovery of fossil fuels has boosted mankind’s energy consumption and standard of living. But the use of fossil fuels does not come without its problems. The two most prominent ones are the limited supply of fossil fuels and the environmental impact the burning of fossil fuels has. The emission of carbon dioxide is widely regarded as a severe environmental issue due</w:t>
      </w:r>
      <w:r w:rsidR="001540FF">
        <w:t xml:space="preserve"> to</w:t>
      </w:r>
      <w:r>
        <w:t xml:space="preserve"> its effect on climate change. While clean energy sources are available to produce electricity, the periodic fluctuation of, primarily, photovoltaic and wind energy results in a mismatch between energy consumption and production. Storing electrical energy surpluses for later use would solve this problem. </w:t>
      </w:r>
      <w:r w:rsidR="00A264BE">
        <w:t xml:space="preserve">The solar fuel cycle is shown in </w:t>
      </w:r>
      <w:r w:rsidR="00A264BE">
        <w:fldChar w:fldCharType="begin"/>
      </w:r>
      <w:r w:rsidR="00A264BE">
        <w:instrText xml:space="preserve"> REF _Ref476748521 \h </w:instrText>
      </w:r>
      <w:r w:rsidR="00E35219">
        <w:instrText xml:space="preserve"> \* MERGEFORMAT </w:instrText>
      </w:r>
      <w:r w:rsidR="00A264BE">
        <w:fldChar w:fldCharType="separate"/>
      </w:r>
      <w:r w:rsidR="00F356EE">
        <w:t xml:space="preserve">Figure </w:t>
      </w:r>
      <w:r w:rsidR="00F356EE">
        <w:rPr>
          <w:noProof/>
        </w:rPr>
        <w:t>1</w:t>
      </w:r>
      <w:r w:rsidR="00A264BE">
        <w:fldChar w:fldCharType="end"/>
      </w:r>
      <w:r w:rsidR="00A264BE">
        <w:t>.</w:t>
      </w:r>
    </w:p>
    <w:p w14:paraId="33F1327F" w14:textId="77777777" w:rsidR="00705807" w:rsidRDefault="00705807" w:rsidP="00803CA7">
      <w:pPr>
        <w:keepNext/>
        <w:jc w:val="center"/>
      </w:pPr>
      <w:r>
        <w:rPr>
          <w:noProof/>
        </w:rPr>
        <w:drawing>
          <wp:inline distT="0" distB="0" distL="0" distR="0" wp14:anchorId="28C0BEA7" wp14:editId="055EE589">
            <wp:extent cx="4949528" cy="3989196"/>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graph_sf.png"/>
                    <pic:cNvPicPr/>
                  </pic:nvPicPr>
                  <pic:blipFill>
                    <a:blip r:embed="rId12">
                      <a:extLst>
                        <a:ext uri="{28A0092B-C50C-407E-A947-70E740481C1C}">
                          <a14:useLocalDpi xmlns:a14="http://schemas.microsoft.com/office/drawing/2010/main" val="0"/>
                        </a:ext>
                      </a:extLst>
                    </a:blip>
                    <a:stretch>
                      <a:fillRect/>
                    </a:stretch>
                  </pic:blipFill>
                  <pic:spPr>
                    <a:xfrm>
                      <a:off x="0" y="0"/>
                      <a:ext cx="4961297" cy="3998681"/>
                    </a:xfrm>
                    <a:prstGeom prst="rect">
                      <a:avLst/>
                    </a:prstGeom>
                  </pic:spPr>
                </pic:pic>
              </a:graphicData>
            </a:graphic>
          </wp:inline>
        </w:drawing>
      </w:r>
    </w:p>
    <w:p w14:paraId="472AF02D" w14:textId="77777777" w:rsidR="00705807" w:rsidRDefault="00705807" w:rsidP="00803CA7">
      <w:pPr>
        <w:pStyle w:val="Bijschrift"/>
        <w:jc w:val="center"/>
      </w:pPr>
      <w:bookmarkStart w:id="3" w:name="_Ref476748521"/>
      <w:r>
        <w:t xml:space="preserve">Figure </w:t>
      </w:r>
      <w:fldSimple w:instr=" SEQ Figure \* ARABIC ">
        <w:r w:rsidR="00F356EE">
          <w:rPr>
            <w:noProof/>
          </w:rPr>
          <w:t>1</w:t>
        </w:r>
      </w:fldSimple>
      <w:bookmarkEnd w:id="3"/>
      <w:r>
        <w:t xml:space="preserve"> The CO2 neutral solar fuel cycle</w:t>
      </w:r>
    </w:p>
    <w:p w14:paraId="554CD779" w14:textId="77777777" w:rsidR="00705807" w:rsidRDefault="00705807" w:rsidP="00803CA7">
      <w:pPr>
        <w:jc w:val="center"/>
      </w:pPr>
    </w:p>
    <w:p w14:paraId="7FF310B9" w14:textId="77777777" w:rsidR="00705807" w:rsidRDefault="00705807" w:rsidP="00803CA7">
      <w:pPr>
        <w:jc w:val="both"/>
      </w:pPr>
      <w:r>
        <w:lastRenderedPageBreak/>
        <w:t>One method of doing this is storing the electrical energy as chemical fuels, a concept referred to as power-to-gas. With sufficient energy, CO2 from the atmosphere, combined with water, can be converted to hydrocarbons. When using only sustainable energy sources such as wind and solar as input in such a power-to-gas process, the resulting CO2-neutral fuels are referred to as ‘solar fuels’. Using a chemical fuel as a means of storage has the side benefit that the energy stored can be used in other areas of energy consumption like transportation. The Dutch Institute for Fundamental Energy Research (DIFFER) is conducting research into utilizing a non-equilibrium plasma</w:t>
      </w:r>
      <w:r w:rsidDel="00A100A9">
        <w:t xml:space="preserve"> </w:t>
      </w:r>
      <w:r>
        <w:t>for the efficient production of these solar fuels.</w:t>
      </w:r>
    </w:p>
    <w:p w14:paraId="2AD58C42" w14:textId="77777777" w:rsidR="00705807" w:rsidRDefault="00705807" w:rsidP="00803CA7">
      <w:pPr>
        <w:jc w:val="both"/>
      </w:pPr>
    </w:p>
    <w:p w14:paraId="5D728DFA" w14:textId="77777777" w:rsidR="00705807" w:rsidRDefault="00705807" w:rsidP="00803CA7">
      <w:pPr>
        <w:jc w:val="both"/>
      </w:pPr>
      <w:r>
        <w:t xml:space="preserve">The first step in converting CO2 into a carbon based fuel is the dissociation of CO2 into CO and O. The usage of a plasma to dissociate CO2 has the potential for efficient conversion. This project focusses on this step of the process, studying the plasma that converts CO2 into CO and O. </w:t>
      </w:r>
    </w:p>
    <w:p w14:paraId="0EBD8D09" w14:textId="77777777" w:rsidR="00705807" w:rsidRDefault="00705807" w:rsidP="00803CA7">
      <w:pPr>
        <w:jc w:val="both"/>
      </w:pPr>
      <w:r>
        <w:t>The dissociation process in the plasma is strongly influenced by the conditions in the plasma. One of these conditions is the electron temperature. Finding a method to measure the electron temperature in a CO2 plasma could improve the understanding of CO2 plasma and the conversion processes within. One method of analyzing plasmas is spectroscopy. This report is centered around the research question:</w:t>
      </w:r>
    </w:p>
    <w:p w14:paraId="18D84440" w14:textId="77777777" w:rsidR="00705807" w:rsidRDefault="00705807" w:rsidP="00803CA7">
      <w:pPr>
        <w:jc w:val="center"/>
      </w:pPr>
    </w:p>
    <w:p w14:paraId="3BBF04A5" w14:textId="77777777" w:rsidR="00705807" w:rsidRDefault="00705807" w:rsidP="00803CA7">
      <w:pPr>
        <w:jc w:val="center"/>
        <w:rPr>
          <w:rStyle w:val="Intensievebenadrukking"/>
        </w:rPr>
      </w:pPr>
      <w:r>
        <w:rPr>
          <w:rStyle w:val="Intensievebenadrukking"/>
        </w:rPr>
        <w:t>How</w:t>
      </w:r>
      <w:r w:rsidRPr="00CE2706">
        <w:rPr>
          <w:rStyle w:val="Intensievebenadrukking"/>
        </w:rPr>
        <w:t xml:space="preserve"> can </w:t>
      </w:r>
      <w:r>
        <w:rPr>
          <w:rStyle w:val="Intensievebenadrukking"/>
        </w:rPr>
        <w:t>visible</w:t>
      </w:r>
      <w:r w:rsidRPr="00CE2706">
        <w:rPr>
          <w:rStyle w:val="Intensievebenadrukking"/>
        </w:rPr>
        <w:t xml:space="preserve"> and near UV emission spectroscopy be used to determine the electron tempe</w:t>
      </w:r>
      <w:r>
        <w:rPr>
          <w:rStyle w:val="Intensievebenadrukking"/>
        </w:rPr>
        <w:t>rature in a microwave CO2 plasma</w:t>
      </w:r>
      <w:r w:rsidRPr="00CE2706">
        <w:rPr>
          <w:rStyle w:val="Intensievebenadrukking"/>
        </w:rPr>
        <w:t>?</w:t>
      </w:r>
    </w:p>
    <w:p w14:paraId="2A220D07" w14:textId="77777777" w:rsidR="00705807" w:rsidRDefault="00705807" w:rsidP="00803CA7">
      <w:pPr>
        <w:jc w:val="both"/>
        <w:rPr>
          <w:rStyle w:val="Intensievebenadrukking"/>
        </w:rPr>
      </w:pPr>
    </w:p>
    <w:p w14:paraId="775A8C46" w14:textId="77777777" w:rsidR="00705807" w:rsidRDefault="00705807" w:rsidP="00803CA7">
      <w:pPr>
        <w:jc w:val="both"/>
      </w:pPr>
      <w:r>
        <w:t>The goal of this research is to find a method to obtain an absolute emission spectrum of CO2 plasma from which the electron temperature can be determined by analyzing the continuum emission.</w:t>
      </w:r>
    </w:p>
    <w:p w14:paraId="67C44540" w14:textId="77777777" w:rsidR="00705807" w:rsidRDefault="00705807" w:rsidP="00803CA7">
      <w:pPr>
        <w:jc w:val="both"/>
      </w:pPr>
    </w:p>
    <w:p w14:paraId="6FA190C6" w14:textId="77777777" w:rsidR="00705807" w:rsidRDefault="00705807" w:rsidP="00803CA7">
      <w:pPr>
        <w:jc w:val="both"/>
      </w:pPr>
      <w:r>
        <w:t>This report guides the reader through the steps taken to reach this goal:</w:t>
      </w:r>
    </w:p>
    <w:p w14:paraId="386B92D1" w14:textId="68C50125" w:rsidR="00A06FF3" w:rsidRDefault="00705807" w:rsidP="00803CA7">
      <w:pPr>
        <w:jc w:val="both"/>
      </w:pPr>
      <w:r w:rsidRPr="006C6503">
        <w:t xml:space="preserve">First the theory of plasmas </w:t>
      </w:r>
      <w:r w:rsidR="006C6503">
        <w:t xml:space="preserve">is </w:t>
      </w:r>
      <w:r w:rsidRPr="006C6503">
        <w:t>concisely explained, addressing the characteristic</w:t>
      </w:r>
      <w:r w:rsidR="006C6503">
        <w:t xml:space="preserve">s and parameters of plasmas. It </w:t>
      </w:r>
      <w:r w:rsidRPr="006C6503">
        <w:t>explain</w:t>
      </w:r>
      <w:r w:rsidR="006C6503">
        <w:t>s</w:t>
      </w:r>
      <w:r w:rsidRPr="006C6503">
        <w:t xml:space="preserve"> how plasmas absorb energy and emit light. Then the experimental me</w:t>
      </w:r>
      <w:r w:rsidR="006C6503">
        <w:t>thod is</w:t>
      </w:r>
      <w:r w:rsidRPr="006C6503">
        <w:t xml:space="preserve"> explained. In the succeeding chapter, the steps taken in processing the data </w:t>
      </w:r>
      <w:r w:rsidR="006C6503">
        <w:t xml:space="preserve">are </w:t>
      </w:r>
      <w:r w:rsidRPr="006C6503">
        <w:t xml:space="preserve">shown, followed by a discussion of the results of the research. Finally, the conclusions that can be made on the basis of this research </w:t>
      </w:r>
      <w:r w:rsidR="006C6503">
        <w:t>are</w:t>
      </w:r>
      <w:r w:rsidRPr="006C6503">
        <w:t xml:space="preserve"> stated, including recommendations for further research and suggested improvements for the experimental method.</w:t>
      </w:r>
      <w:r w:rsidR="00A06FF3">
        <w:t xml:space="preserve"> </w:t>
      </w:r>
    </w:p>
    <w:p w14:paraId="11EC3CE3" w14:textId="77777777" w:rsidR="001878A5" w:rsidRDefault="001878A5" w:rsidP="00803CA7">
      <w:pPr>
        <w:jc w:val="both"/>
      </w:pPr>
    </w:p>
    <w:p w14:paraId="2EE88597" w14:textId="77777777" w:rsidR="00367B34" w:rsidRDefault="00367B34" w:rsidP="00803CA7">
      <w:pPr>
        <w:jc w:val="both"/>
      </w:pPr>
      <w:r>
        <w:br w:type="page"/>
      </w:r>
    </w:p>
    <w:p w14:paraId="2959C361" w14:textId="77777777" w:rsidR="00E70141" w:rsidRDefault="00E70141" w:rsidP="00803CA7">
      <w:pPr>
        <w:pStyle w:val="Kop1"/>
        <w:jc w:val="both"/>
      </w:pPr>
      <w:bookmarkStart w:id="4" w:name="_Toc484620047"/>
      <w:r w:rsidRPr="00436E42">
        <w:lastRenderedPageBreak/>
        <w:t xml:space="preserve">2 </w:t>
      </w:r>
      <w:r w:rsidR="001D36DB" w:rsidRPr="00436E42">
        <w:t>Theory</w:t>
      </w:r>
      <w:bookmarkEnd w:id="4"/>
    </w:p>
    <w:p w14:paraId="2E5C2846" w14:textId="77777777" w:rsidR="001E141C" w:rsidRPr="001E141C" w:rsidRDefault="001E141C" w:rsidP="00803CA7">
      <w:pPr>
        <w:jc w:val="both"/>
      </w:pPr>
    </w:p>
    <w:p w14:paraId="19B07FB9" w14:textId="77777777" w:rsidR="00DE7E71" w:rsidRPr="00436E42" w:rsidRDefault="008515B5" w:rsidP="00803CA7">
      <w:pPr>
        <w:pStyle w:val="Kop2"/>
        <w:jc w:val="both"/>
      </w:pPr>
      <w:bookmarkStart w:id="5" w:name="_Toc484089397"/>
      <w:bookmarkStart w:id="6" w:name="_Toc484620048"/>
      <w:r w:rsidRPr="00436E42">
        <w:t>2.1 Plasma</w:t>
      </w:r>
      <w:bookmarkEnd w:id="5"/>
      <w:bookmarkEnd w:id="6"/>
      <w:r w:rsidRPr="00436E42">
        <w:t xml:space="preserve"> </w:t>
      </w:r>
    </w:p>
    <w:p w14:paraId="344611F6" w14:textId="77777777" w:rsidR="00580DB0" w:rsidRDefault="0039027F" w:rsidP="00803CA7">
      <w:pPr>
        <w:jc w:val="both"/>
      </w:pPr>
      <w:r>
        <w:t>After solid, liquid and gas, plasma is the fourth state of matter. Plasma is formed when molecules in a gas ionize. A molecule ionizes if an electron bound to the molecule receives enough energy to become a free electron. A</w:t>
      </w:r>
      <w:r w:rsidR="00DF7B6D">
        <w:t xml:space="preserve"> typical</w:t>
      </w:r>
      <w:r>
        <w:t xml:space="preserve"> plasma contains positively charged ions and negatively charged electrons. This causes a plasma to be electrically conductive. </w:t>
      </w:r>
      <w:r w:rsidR="005D4EE6">
        <w:t>Examples of both technological and natural plasma include fluorescent lamps, welding arcs, static electricity, lightning, as well as the sun and other stars.</w:t>
      </w:r>
      <w:r w:rsidR="004D367E">
        <w:t xml:space="preserve"> Plasmas are characterized by a much higher conductivity than the original gas, significant emission of light and, depending on the composition of the gas, a high chemical reactivity.</w:t>
      </w:r>
    </w:p>
    <w:p w14:paraId="7F2BDBE3" w14:textId="59B6FD64" w:rsidR="00580DB0" w:rsidRDefault="00CF6A31" w:rsidP="00803CA7">
      <w:pPr>
        <w:jc w:val="both"/>
      </w:pPr>
      <w:r>
        <w:t>To create and sustain a plasma, the energy required for ionization must be provided by an energy source.</w:t>
      </w:r>
      <w:r w:rsidR="005D4EE6">
        <w:t xml:space="preserve"> Energy sources </w:t>
      </w:r>
      <w:r w:rsidR="004512DA">
        <w:t xml:space="preserve">commonly used for </w:t>
      </w:r>
      <w:r w:rsidR="005D4EE6">
        <w:t xml:space="preserve">creating plasma </w:t>
      </w:r>
      <w:r w:rsidR="004512DA">
        <w:t>are</w:t>
      </w:r>
      <w:r w:rsidR="005D4EE6">
        <w:t xml:space="preserve"> high voltage sources</w:t>
      </w:r>
      <w:r w:rsidR="004512DA">
        <w:t xml:space="preserve"> or</w:t>
      </w:r>
      <w:r w:rsidR="005D4EE6">
        <w:t xml:space="preserve"> electromagnetic sources. </w:t>
      </w:r>
      <w:r>
        <w:t xml:space="preserve">During the activation of the plasma certain steps occur. An electric field accelerates </w:t>
      </w:r>
      <w:r w:rsidR="00DF7B6D">
        <w:t xml:space="preserve">the few naturally occurring </w:t>
      </w:r>
      <w:r>
        <w:t>free electrons in a gas</w:t>
      </w:r>
      <w:r w:rsidR="00DF7B6D">
        <w:t>,</w:t>
      </w:r>
      <w:r>
        <w:t xml:space="preserve"> which then collide with neutral gas atoms. If the energy of the electrons exceeds the ionization energy, the gas </w:t>
      </w:r>
      <w:r w:rsidR="00717233">
        <w:t>molecules</w:t>
      </w:r>
      <w:r>
        <w:t xml:space="preserve"> will be ionized</w:t>
      </w:r>
      <w:r w:rsidR="00717233">
        <w:t>, releasing new free electrons. These electrons can in turn get accelerated and collide with neutral molecules in an avalanche effect</w:t>
      </w:r>
      <w:r w:rsidR="00580DB0">
        <w:t xml:space="preserve">. </w:t>
      </w:r>
      <w:r w:rsidR="0045784B">
        <w:t xml:space="preserve">A plasma is considered to have formed once the number of new free electrons created </w:t>
      </w:r>
      <w:r w:rsidR="00142A78">
        <w:t xml:space="preserve">per unit time </w:t>
      </w:r>
      <w:r w:rsidR="0045784B">
        <w:t xml:space="preserve">is equal to the number of electrons lost </w:t>
      </w:r>
      <w:r w:rsidR="005D4EE6">
        <w:t>through recombination with ions or through losses at the walls of the system</w:t>
      </w:r>
      <w:r w:rsidR="00142A78">
        <w:t xml:space="preserve"> per unit time</w:t>
      </w:r>
      <w:r w:rsidR="005D4EE6">
        <w:t>.</w:t>
      </w:r>
    </w:p>
    <w:p w14:paraId="509F8548" w14:textId="5C23C0F7" w:rsidR="00666870" w:rsidRDefault="00580DB0" w:rsidP="00803CA7">
      <w:pPr>
        <w:jc w:val="both"/>
      </w:pPr>
      <w:r>
        <w:t xml:space="preserve">Plasmas are classified as either thermal or non-thermal. In a thermal plasma all the different particles (ions, electrons, neutral molecules) have the same temperature and are in thermal equilibrium. In a non-thermal plasma the gas temperature is significantly lower than the electron temperature. </w:t>
      </w:r>
      <w:r w:rsidR="00E85D18">
        <w:t>Thermal plasma tends to occur at high gas pressures, such as in a welding arc or in the interior of the sun, while non-thermal plasma occurs at sub-atmospheric pressures, such as in a fluorescent lamp.</w:t>
      </w:r>
    </w:p>
    <w:p w14:paraId="12C8F1B4" w14:textId="2C53D265" w:rsidR="00BF5167" w:rsidRDefault="00DE7E71" w:rsidP="00803CA7">
      <w:pPr>
        <w:pStyle w:val="Kop3"/>
        <w:jc w:val="both"/>
      </w:pPr>
      <w:bookmarkStart w:id="7" w:name="_Toc484620049"/>
      <w:r>
        <w:t>2.1.</w:t>
      </w:r>
      <w:r w:rsidR="00B64E22">
        <w:t>1</w:t>
      </w:r>
      <w:r w:rsidR="00BF5167">
        <w:t xml:space="preserve"> </w:t>
      </w:r>
      <w:r w:rsidR="00276A66">
        <w:t>Plasma parameters</w:t>
      </w:r>
      <w:bookmarkEnd w:id="7"/>
    </w:p>
    <w:p w14:paraId="41ED3200" w14:textId="235C65B9" w:rsidR="005D5362" w:rsidRDefault="005D5362" w:rsidP="00803CA7">
      <w:pPr>
        <w:jc w:val="both"/>
      </w:pPr>
      <w:r>
        <w:t xml:space="preserve">Not all molecules in a plasma have to be ionized. The number of ions as a fraction of the total number of molecules is called the degree of ionization, which varies from 0 to </w:t>
      </w:r>
      <w:r w:rsidRPr="006C6503">
        <w:t>1</w:t>
      </w:r>
      <w:r w:rsidR="006C6503">
        <w:t>:</w:t>
      </w:r>
    </w:p>
    <w:p w14:paraId="43A3F8E6" w14:textId="77777777" w:rsidR="005D5362" w:rsidRDefault="005D5362" w:rsidP="00803CA7">
      <w:pPr>
        <w:jc w:val="both"/>
      </w:pPr>
    </w:p>
    <w:p w14:paraId="049073AA" w14:textId="09BD0FF0" w:rsidR="005D5362" w:rsidRDefault="005D5362" w:rsidP="00803CA7">
      <w:pPr>
        <w:keepNext/>
        <w:ind w:left="2160" w:firstLine="720"/>
        <w:jc w:val="both"/>
      </w:pPr>
      <m:oMath>
        <m:r>
          <w:rPr>
            <w:rFonts w:ascii="Cambria Math" w:hAnsi="Cambria Math"/>
          </w:rPr>
          <m:t xml:space="preserve">degree of ionization=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num>
          <m:den>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den>
        </m:f>
      </m:oMath>
      <w:r>
        <w:t xml:space="preserve"> </w:t>
      </w:r>
      <w:r w:rsidR="004512DA">
        <w:t>,</w:t>
      </w:r>
      <w:r>
        <w:tab/>
      </w:r>
      <w:r>
        <w:tab/>
      </w:r>
      <w:r>
        <w:tab/>
        <w:t>(</w:t>
      </w:r>
      <w:fldSimple w:instr=" SEQ Vergelijking \* ARABIC ">
        <w:r w:rsidR="00F356EE">
          <w:rPr>
            <w:noProof/>
          </w:rPr>
          <w:t>1</w:t>
        </w:r>
      </w:fldSimple>
      <w:r>
        <w:t>)</w:t>
      </w:r>
    </w:p>
    <w:p w14:paraId="34B1E7A6" w14:textId="77777777" w:rsidR="005D5362" w:rsidRDefault="005D5362" w:rsidP="00803CA7">
      <w:pPr>
        <w:keepNext/>
        <w:jc w:val="both"/>
      </w:pPr>
    </w:p>
    <w:p w14:paraId="28108932" w14:textId="5D61DEA8" w:rsidR="004D18E3" w:rsidRDefault="004512DA" w:rsidP="00803CA7">
      <w:pPr>
        <w:jc w:val="both"/>
      </w:pPr>
      <w:r>
        <w:t>w</w:t>
      </w:r>
      <w:r w:rsidR="005D5362">
        <w:t xml:space="preserve">ith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00083E68">
        <w:t xml:space="preserve"> the ion density [m</w:t>
      </w:r>
      <w:r w:rsidR="00083E68">
        <w:rPr>
          <w:vertAlign w:val="superscript"/>
        </w:rPr>
        <w:t>-3</w:t>
      </w:r>
      <w:r w:rsidR="00083E68">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rsidR="00083E68">
        <w:t xml:space="preserve"> the molecule density [m</w:t>
      </w:r>
      <w:r w:rsidR="00083E68">
        <w:rPr>
          <w:vertAlign w:val="superscript"/>
        </w:rPr>
        <w:t>-3</w:t>
      </w:r>
      <w:r w:rsidR="00083E68">
        <w:t xml:space="preserve">] and </w:t>
      </w:r>
      <m:oMath>
        <m:sSub>
          <m:sSubPr>
            <m:ctrlPr>
              <w:rPr>
                <w:rFonts w:ascii="Cambria Math" w:hAnsi="Cambria Math"/>
                <w:i/>
              </w:rPr>
            </m:ctrlPr>
          </m:sSubPr>
          <m:e>
            <m:r>
              <w:rPr>
                <w:rFonts w:ascii="Cambria Math" w:hAnsi="Cambria Math"/>
              </w:rPr>
              <m:t>n</m:t>
            </m:r>
          </m:e>
          <m:sub>
            <m:r>
              <w:rPr>
                <w:rFonts w:ascii="Cambria Math" w:hAnsi="Cambria Math"/>
              </w:rPr>
              <m:t>n</m:t>
            </m:r>
          </m:sub>
        </m:sSub>
      </m:oMath>
      <w:r w:rsidR="00083E68">
        <w:t xml:space="preserve"> the neutral particle density [m</w:t>
      </w:r>
      <w:r w:rsidR="00083E68">
        <w:rPr>
          <w:vertAlign w:val="superscript"/>
        </w:rPr>
        <w:t>-3</w:t>
      </w:r>
      <w:r w:rsidR="00083E68">
        <w:t xml:space="preserve">]. </w:t>
      </w:r>
      <w:r w:rsidR="004D18E3">
        <w:t xml:space="preserve">The number of free electrons per volume is the electron density </w:t>
      </w:r>
      <m:oMath>
        <m:sSub>
          <m:sSubPr>
            <m:ctrlPr>
              <w:rPr>
                <w:rFonts w:ascii="Cambria Math" w:hAnsi="Cambria Math"/>
                <w:i/>
              </w:rPr>
            </m:ctrlPr>
          </m:sSubPr>
          <m:e>
            <m:r>
              <w:rPr>
                <w:rFonts w:ascii="Cambria Math" w:hAnsi="Cambria Math"/>
              </w:rPr>
              <m:t>n</m:t>
            </m:r>
          </m:e>
          <m:sub>
            <m:r>
              <w:rPr>
                <w:rFonts w:ascii="Cambria Math" w:hAnsi="Cambria Math"/>
              </w:rPr>
              <m:t>e</m:t>
            </m:r>
          </m:sub>
        </m:sSub>
      </m:oMath>
      <w:r w:rsidR="004D18E3">
        <w:t xml:space="preserve">. </w:t>
      </w:r>
      <w:r w:rsidR="00083E68">
        <w:t>If the contribution of second degree ionization</w:t>
      </w:r>
      <w:r>
        <w:t>, i.e. double ionized gas molecules,</w:t>
      </w:r>
      <w:r w:rsidR="00083E68">
        <w:t xml:space="preserve"> is presumed to be negligible, the electron density </w:t>
      </w:r>
      <w:r w:rsidR="0045784B">
        <w:t xml:space="preserve"> </w:t>
      </w:r>
      <m:oMath>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 xml:space="preserve"> </m:t>
        </m:r>
      </m:oMath>
      <w:r w:rsidR="00083E68">
        <w:t xml:space="preserve">and ion density </w:t>
      </w: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 xml:space="preserve"> </m:t>
        </m:r>
      </m:oMath>
      <w:r w:rsidR="00083E68">
        <w:t>are equal</w:t>
      </w:r>
      <w:r>
        <w:t>:</w:t>
      </w:r>
    </w:p>
    <w:p w14:paraId="1D6C1E5B" w14:textId="77777777" w:rsidR="004D18E3" w:rsidRDefault="004D18E3" w:rsidP="00803CA7">
      <w:pPr>
        <w:jc w:val="both"/>
      </w:pPr>
    </w:p>
    <w:p w14:paraId="57D53EB5" w14:textId="1CD79D15" w:rsidR="00083E68" w:rsidRDefault="00083E68" w:rsidP="00803CA7">
      <w:pPr>
        <w:keepNext/>
        <w:ind w:left="2160" w:firstLine="720"/>
        <w:jc w:val="both"/>
      </w:pPr>
      <m:oMath>
        <m:r>
          <w:rPr>
            <w:rFonts w:ascii="Cambria Math" w:hAnsi="Cambria Math"/>
          </w:rPr>
          <m:t xml:space="preserve">degree of ionization=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e</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oMath>
      <w:r w:rsidR="000419D8">
        <w:t xml:space="preserve"> </w:t>
      </w:r>
      <w:r w:rsidR="004512DA">
        <w:t>.</w:t>
      </w:r>
      <w:r w:rsidR="000419D8">
        <w:tab/>
      </w:r>
      <w:r w:rsidR="000419D8">
        <w:tab/>
      </w:r>
      <w:r w:rsidR="000419D8">
        <w:tab/>
      </w:r>
      <w:r w:rsidR="000419D8">
        <w:tab/>
        <w:t>(</w:t>
      </w:r>
      <w:fldSimple w:instr=" SEQ Vergelijking \* ARABIC ">
        <w:r w:rsidR="00F356EE">
          <w:rPr>
            <w:noProof/>
          </w:rPr>
          <w:t>2</w:t>
        </w:r>
      </w:fldSimple>
      <w:r w:rsidR="000419D8">
        <w:t>)</w:t>
      </w:r>
    </w:p>
    <w:p w14:paraId="2AD381B1" w14:textId="77777777" w:rsidR="00580DB0" w:rsidRDefault="00083E68" w:rsidP="00803CA7">
      <w:pPr>
        <w:ind w:left="2160" w:firstLine="720"/>
        <w:jc w:val="both"/>
      </w:pPr>
      <w:r>
        <w:tab/>
      </w:r>
    </w:p>
    <w:p w14:paraId="0F233846" w14:textId="64652067" w:rsidR="004512DA" w:rsidRPr="00AB0C38" w:rsidRDefault="004512DA" w:rsidP="00803CA7">
      <w:pPr>
        <w:jc w:val="both"/>
        <w:rPr>
          <w:i/>
        </w:rPr>
      </w:pPr>
      <w:r>
        <w:t xml:space="preserve">In a typical technological plasma, the fluorescent lamp,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 xml:space="preserve"> </m:t>
        </m:r>
      </m:oMath>
      <w:r>
        <w:t>≈ 10</w:t>
      </w:r>
      <w:r>
        <w:rPr>
          <w:vertAlign w:val="superscript"/>
        </w:rPr>
        <w:t>23</w:t>
      </w:r>
      <w:r>
        <w:t xml:space="preserve"> m</w:t>
      </w:r>
      <w:r>
        <w:rPr>
          <w:vertAlign w:val="superscript"/>
        </w:rPr>
        <w:t>-3</w:t>
      </w:r>
      <w:r>
        <w:t xml:space="preserve"> and </w:t>
      </w:r>
      <m:oMath>
        <m:sSub>
          <m:sSubPr>
            <m:ctrlPr>
              <w:rPr>
                <w:rFonts w:ascii="Cambria Math" w:hAnsi="Cambria Math"/>
                <w:i/>
              </w:rPr>
            </m:ctrlPr>
          </m:sSubPr>
          <m:e>
            <m:r>
              <w:rPr>
                <w:rFonts w:ascii="Cambria Math" w:hAnsi="Cambria Math"/>
              </w:rPr>
              <m:t>n</m:t>
            </m:r>
          </m:e>
          <m:sub>
            <m:r>
              <w:rPr>
                <w:rFonts w:ascii="Cambria Math" w:hAnsi="Cambria Math"/>
              </w:rPr>
              <m:t>e</m:t>
            </m:r>
          </m:sub>
        </m:sSub>
      </m:oMath>
      <w:r>
        <w:t xml:space="preserve"> ≈ 10</w:t>
      </w:r>
      <w:r w:rsidR="00E85D18">
        <w:rPr>
          <w:vertAlign w:val="superscript"/>
        </w:rPr>
        <w:t>18</w:t>
      </w:r>
      <w:r w:rsidR="00E85D18">
        <w:t xml:space="preserve"> m</w:t>
      </w:r>
      <w:r w:rsidR="00E85D18">
        <w:rPr>
          <w:vertAlign w:val="superscript"/>
        </w:rPr>
        <w:t>-3</w:t>
      </w:r>
      <w:r w:rsidR="00E85D18">
        <w:t>, so that the degree of ionization is only ≈ 10</w:t>
      </w:r>
      <w:r w:rsidR="00E85D18">
        <w:rPr>
          <w:vertAlign w:val="superscript"/>
        </w:rPr>
        <w:t>-5</w:t>
      </w:r>
      <w:r w:rsidR="00E85D18">
        <w:t xml:space="preserve"> </w:t>
      </w:r>
      <w:r w:rsidR="00DD5FF5">
        <w:fldChar w:fldCharType="begin"/>
      </w:r>
      <w:r w:rsidR="00DD5FF5">
        <w:instrText xml:space="preserve"> REF _Ref484083298 \h </w:instrText>
      </w:r>
      <w:r w:rsidR="00803CA7">
        <w:instrText xml:space="preserve"> \* MERGEFORMAT </w:instrText>
      </w:r>
      <w:r w:rsidR="00DD5FF5">
        <w:fldChar w:fldCharType="separate"/>
      </w:r>
      <w:r w:rsidR="00F356EE">
        <w:t>[</w:t>
      </w:r>
      <w:r w:rsidR="00F356EE">
        <w:rPr>
          <w:noProof/>
        </w:rPr>
        <w:t>1</w:t>
      </w:r>
      <w:r w:rsidR="00F356EE">
        <w:t>]</w:t>
      </w:r>
      <w:r w:rsidR="00DD5FF5">
        <w:fldChar w:fldCharType="end"/>
      </w:r>
      <w:r w:rsidR="00DD5FF5">
        <w:t xml:space="preserve">. </w:t>
      </w:r>
      <w:r w:rsidR="00E85D18">
        <w:t xml:space="preserve">Such low degrees of ionization imply that the molecule density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rsidR="00E85D18">
        <w:t xml:space="preserve"> and the neutral particle density</w:t>
      </w:r>
      <m:oMath>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n</m:t>
            </m:r>
          </m:sub>
        </m:sSub>
      </m:oMath>
      <w:r w:rsidR="00E85D18">
        <w:t xml:space="preserve"> are effectively equal.</w:t>
      </w:r>
    </w:p>
    <w:p w14:paraId="0E9E3F40" w14:textId="1698FEB0" w:rsidR="004512DA" w:rsidRPr="00E85D18" w:rsidRDefault="000419D8" w:rsidP="00803CA7">
      <w:pPr>
        <w:jc w:val="both"/>
      </w:pPr>
      <w:r>
        <w:lastRenderedPageBreak/>
        <w:t>The temperature of the gas is</w:t>
      </w:r>
      <w:r w:rsidR="0045784B">
        <w:t xml:space="preserve"> expressed as</w:t>
      </w:r>
      <w:r>
        <w:t xml:space="preserve"> </w:t>
      </w:r>
      <m:oMath>
        <m:sSub>
          <m:sSubPr>
            <m:ctrlPr>
              <w:rPr>
                <w:rFonts w:ascii="Cambria Math" w:hAnsi="Cambria Math"/>
                <w:i/>
              </w:rPr>
            </m:ctrlPr>
          </m:sSubPr>
          <m:e>
            <m:r>
              <w:rPr>
                <w:rFonts w:ascii="Cambria Math" w:hAnsi="Cambria Math"/>
              </w:rPr>
              <m:t>T</m:t>
            </m:r>
          </m:e>
          <m:sub>
            <m:r>
              <w:rPr>
                <w:rFonts w:ascii="Cambria Math" w:hAnsi="Cambria Math"/>
              </w:rPr>
              <m:t>g</m:t>
            </m:r>
          </m:sub>
        </m:sSub>
      </m:oMath>
      <w:r>
        <w:t xml:space="preserve"> [K]. The microscopic interpretation of temperature is the distribution of energy over the particles in </w:t>
      </w:r>
      <w:r w:rsidR="00DE7E71">
        <w:t xml:space="preserve">a gas, see </w:t>
      </w:r>
      <w:r w:rsidR="00DE7E71">
        <w:fldChar w:fldCharType="begin"/>
      </w:r>
      <w:r w:rsidR="00DE7E71">
        <w:instrText xml:space="preserve"> REF _Ref482711881 \h </w:instrText>
      </w:r>
      <w:r w:rsidR="00803CA7">
        <w:instrText xml:space="preserve"> \* MERGEFORMAT </w:instrText>
      </w:r>
      <w:r w:rsidR="00DE7E71">
        <w:fldChar w:fldCharType="separate"/>
      </w:r>
      <w:r w:rsidR="00F356EE">
        <w:t xml:space="preserve">Figure </w:t>
      </w:r>
      <w:r w:rsidR="00F356EE">
        <w:rPr>
          <w:noProof/>
        </w:rPr>
        <w:t>2</w:t>
      </w:r>
      <w:r w:rsidR="00DE7E71">
        <w:fldChar w:fldCharType="end"/>
      </w:r>
      <w:r w:rsidR="00DE7E71">
        <w:t>. In a non-thermal plasma the energy distribution of electrons differs from the energy distribution of the molecules</w:t>
      </w:r>
      <w:r w:rsidR="0045784B">
        <w:t>, with</w:t>
      </w:r>
      <w:r w:rsidR="00DE7E71">
        <w:t xml:space="preserve"> </w:t>
      </w:r>
      <w:r w:rsidR="0045784B">
        <w:t>t</w:t>
      </w:r>
      <w:r w:rsidR="00DE7E71">
        <w:t xml:space="preserve">he electron temperature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00DE7E71">
        <w:t xml:space="preserve"> [K] higher than </w:t>
      </w:r>
      <m:oMath>
        <m:sSub>
          <m:sSubPr>
            <m:ctrlPr>
              <w:rPr>
                <w:rFonts w:ascii="Cambria Math" w:hAnsi="Cambria Math"/>
                <w:i/>
              </w:rPr>
            </m:ctrlPr>
          </m:sSubPr>
          <m:e>
            <m:r>
              <w:rPr>
                <w:rFonts w:ascii="Cambria Math" w:hAnsi="Cambria Math"/>
              </w:rPr>
              <m:t>T</m:t>
            </m:r>
          </m:e>
          <m:sub>
            <m:r>
              <w:rPr>
                <w:rFonts w:ascii="Cambria Math" w:hAnsi="Cambria Math"/>
              </w:rPr>
              <m:t>g</m:t>
            </m:r>
          </m:sub>
        </m:sSub>
      </m:oMath>
      <w:r w:rsidR="00DE7E71">
        <w:t>.</w:t>
      </w:r>
      <w:r w:rsidR="0045784B">
        <w:t xml:space="preserve"> </w:t>
      </w:r>
      <w:r w:rsidR="0045784B" w:rsidRPr="00B64E22">
        <w:t xml:space="preserve">This is a consequence of the </w:t>
      </w:r>
      <w:r w:rsidR="00B64E22" w:rsidRPr="00B64E22">
        <w:t>fact that electrons have ~3500 times less mass than the least massive molecule (H</w:t>
      </w:r>
      <w:r w:rsidR="00B64E22" w:rsidRPr="00B64E22">
        <w:rPr>
          <w:vertAlign w:val="subscript"/>
        </w:rPr>
        <w:t>2</w:t>
      </w:r>
      <w:r w:rsidR="00B64E22" w:rsidRPr="00B64E22">
        <w:t>).</w:t>
      </w:r>
      <w:r w:rsidR="0045784B" w:rsidRPr="00B64E22">
        <w:t xml:space="preserve"> Since it is the electrons which are directly accelerated in the applied electric field</w:t>
      </w:r>
      <w:r w:rsidR="004512DA" w:rsidRPr="00B64E22">
        <w:t>, they easily gain a lot of energy (in the form of velocity).</w:t>
      </w:r>
      <w:r w:rsidR="004512DA">
        <w:t xml:space="preserve"> They lose this energy only through collisions with the heavier gas particles, which may occur at a lower rate than they gain energy in the field. This </w:t>
      </w:r>
      <w:r w:rsidR="00E85D18">
        <w:t xml:space="preserve">leads to higher electron temperature </w:t>
      </w:r>
      <w:r w:rsidR="004512DA">
        <w:t xml:space="preserve">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00E85D18">
        <w:t xml:space="preserve"> coexisting with a lower gas temperature </w:t>
      </w:r>
      <m:oMath>
        <m:sSub>
          <m:sSubPr>
            <m:ctrlPr>
              <w:rPr>
                <w:rFonts w:ascii="Cambria Math" w:hAnsi="Cambria Math"/>
                <w:i/>
              </w:rPr>
            </m:ctrlPr>
          </m:sSubPr>
          <m:e>
            <m:r>
              <w:rPr>
                <w:rFonts w:ascii="Cambria Math" w:hAnsi="Cambria Math"/>
              </w:rPr>
              <m:t>T</m:t>
            </m:r>
          </m:e>
          <m:sub>
            <m:r>
              <w:rPr>
                <w:rFonts w:ascii="Cambria Math" w:hAnsi="Cambria Math"/>
              </w:rPr>
              <m:t>g</m:t>
            </m:r>
          </m:sub>
        </m:sSub>
      </m:oMath>
      <w:r w:rsidR="00E85D18">
        <w:t xml:space="preserve"> within the same volume of gas. This difference in temperature is what makes non-thermal plasma of technological interest: low temperature gas particles can be bombarded by high temperature electrons, allowing certain processes to occur at higher rates than would </w:t>
      </w:r>
      <w:r w:rsidR="008E05FE">
        <w:t>be expected based on the temperature of the gas particles alone.</w:t>
      </w:r>
      <w:r w:rsidR="005E3082">
        <w:t xml:space="preserve">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005E3082">
        <w:t xml:space="preserve"> is often given in units of [eV], 1 eV corresponds with 11604 K.</w:t>
      </w:r>
    </w:p>
    <w:p w14:paraId="67ED301F" w14:textId="77777777" w:rsidR="000419D8" w:rsidRDefault="000419D8" w:rsidP="00803CA7">
      <w:pPr>
        <w:jc w:val="center"/>
      </w:pPr>
      <w:r>
        <w:rPr>
          <w:noProof/>
        </w:rPr>
        <w:drawing>
          <wp:inline distT="0" distB="0" distL="0" distR="0" wp14:anchorId="256576C0" wp14:editId="408961B7">
            <wp:extent cx="4762500" cy="24765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in-qimg-cf7503fe90553881aa2ba2a6345e548f.gif"/>
                    <pic:cNvPicPr/>
                  </pic:nvPicPr>
                  <pic:blipFill>
                    <a:blip r:embed="rId13">
                      <a:extLst>
                        <a:ext uri="{28A0092B-C50C-407E-A947-70E740481C1C}">
                          <a14:useLocalDpi xmlns:a14="http://schemas.microsoft.com/office/drawing/2010/main" val="0"/>
                        </a:ext>
                      </a:extLst>
                    </a:blip>
                    <a:stretch>
                      <a:fillRect/>
                    </a:stretch>
                  </pic:blipFill>
                  <pic:spPr>
                    <a:xfrm>
                      <a:off x="0" y="0"/>
                      <a:ext cx="4762500" cy="2476500"/>
                    </a:xfrm>
                    <a:prstGeom prst="rect">
                      <a:avLst/>
                    </a:prstGeom>
                  </pic:spPr>
                </pic:pic>
              </a:graphicData>
            </a:graphic>
          </wp:inline>
        </w:drawing>
      </w:r>
    </w:p>
    <w:p w14:paraId="115C061B" w14:textId="77777777" w:rsidR="000419D8" w:rsidRDefault="000419D8" w:rsidP="00803CA7">
      <w:pPr>
        <w:pStyle w:val="Bijschrift"/>
        <w:jc w:val="center"/>
      </w:pPr>
      <w:bookmarkStart w:id="8" w:name="_Ref482711881"/>
      <w:r>
        <w:t xml:space="preserve">Figure </w:t>
      </w:r>
      <w:fldSimple w:instr=" SEQ Figure \* ARABIC ">
        <w:r w:rsidR="00F356EE">
          <w:rPr>
            <w:noProof/>
          </w:rPr>
          <w:t>2</w:t>
        </w:r>
      </w:fldSimple>
      <w:bookmarkEnd w:id="8"/>
      <w:r>
        <w:t xml:space="preserve"> Energy distribution of molecules for two different temperatures</w:t>
      </w:r>
    </w:p>
    <w:p w14:paraId="08BD5B19" w14:textId="1D8DD3F1" w:rsidR="0032623B" w:rsidRPr="0032623B" w:rsidRDefault="0032623B" w:rsidP="00803CA7">
      <w:pPr>
        <w:jc w:val="center"/>
      </w:pPr>
    </w:p>
    <w:p w14:paraId="635C8022" w14:textId="747A5B88" w:rsidR="00A77E0C" w:rsidRDefault="001A6583" w:rsidP="00803CA7">
      <w:pPr>
        <w:pStyle w:val="Kop3"/>
        <w:jc w:val="both"/>
      </w:pPr>
      <w:bookmarkStart w:id="9" w:name="_Toc484620050"/>
      <w:r>
        <w:t>2.1.</w:t>
      </w:r>
      <w:r w:rsidR="00B64E22">
        <w:t>2</w:t>
      </w:r>
      <w:r>
        <w:t xml:space="preserve"> </w:t>
      </w:r>
      <w:r w:rsidR="003D1A12">
        <w:t>Plasma for chemical d</w:t>
      </w:r>
      <w:r>
        <w:t>issociation</w:t>
      </w:r>
      <w:bookmarkEnd w:id="9"/>
    </w:p>
    <w:p w14:paraId="6EAC7F13" w14:textId="6E056489" w:rsidR="001A6583" w:rsidRDefault="00142A78" w:rsidP="00803CA7">
      <w:pPr>
        <w:autoSpaceDE w:val="0"/>
        <w:autoSpaceDN w:val="0"/>
        <w:adjustRightInd w:val="0"/>
        <w:spacing w:after="0" w:line="240" w:lineRule="auto"/>
        <w:jc w:val="both"/>
        <w:rPr>
          <w:rFonts w:cstheme="minorHAnsi"/>
        </w:rPr>
      </w:pPr>
      <w:r>
        <w:t>In Solar Fuels research, plasma is employed primarily for its high chemical reactivity. Plasma in</w:t>
      </w:r>
      <w:r w:rsidR="006D7358" w:rsidRPr="006D7358">
        <w:t xml:space="preserve"> CO2 can </w:t>
      </w:r>
      <w:r>
        <w:t xml:space="preserve">be used to </w:t>
      </w:r>
      <w:r w:rsidR="006D7358" w:rsidRPr="006D7358">
        <w:t xml:space="preserve">dissociate </w:t>
      </w:r>
      <w:r>
        <w:t xml:space="preserve">the molecules </w:t>
      </w:r>
      <w:r w:rsidR="006D7358" w:rsidRPr="006D7358">
        <w:t>into CO and O.</w:t>
      </w:r>
      <w:r w:rsidR="006D7358" w:rsidRPr="006D7358">
        <w:rPr>
          <w:rFonts w:cstheme="minorHAnsi"/>
        </w:rPr>
        <w:t xml:space="preserve"> Dissociation of CO2 in th</w:t>
      </w:r>
      <w:r w:rsidR="006D7358">
        <w:rPr>
          <w:rFonts w:cstheme="minorHAnsi"/>
        </w:rPr>
        <w:t xml:space="preserve">e plasma can take place via two </w:t>
      </w:r>
      <w:r w:rsidR="006D7358" w:rsidRPr="006D7358">
        <w:rPr>
          <w:rFonts w:cstheme="minorHAnsi"/>
        </w:rPr>
        <w:t>mechanisms. The fi</w:t>
      </w:r>
      <w:r w:rsidR="006D7358">
        <w:rPr>
          <w:rFonts w:cstheme="minorHAnsi"/>
        </w:rPr>
        <w:t xml:space="preserve">rst is by thermal dissociation, </w:t>
      </w:r>
      <w:r w:rsidR="006D7358" w:rsidRPr="006D7358">
        <w:rPr>
          <w:rFonts w:cstheme="minorHAnsi"/>
        </w:rPr>
        <w:t>which reli</w:t>
      </w:r>
      <w:r w:rsidR="006D7358">
        <w:rPr>
          <w:rFonts w:cstheme="minorHAnsi"/>
        </w:rPr>
        <w:t xml:space="preserve">es on a reversible shift in the </w:t>
      </w:r>
      <w:r w:rsidR="006D7358" w:rsidRPr="006D7358">
        <w:rPr>
          <w:rFonts w:cstheme="minorHAnsi"/>
        </w:rPr>
        <w:t>chemical equilibri</w:t>
      </w:r>
      <w:r w:rsidR="006D7358">
        <w:rPr>
          <w:rFonts w:cstheme="minorHAnsi"/>
        </w:rPr>
        <w:t xml:space="preserve">um </w:t>
      </w:r>
      <w:r w:rsidR="006D7358" w:rsidRPr="006D7358">
        <w:rPr>
          <w:rFonts w:cstheme="minorHAnsi"/>
        </w:rPr>
        <w:t>towards the products induced by thermal heating.</w:t>
      </w:r>
      <w:r w:rsidR="0032623B">
        <w:rPr>
          <w:rFonts w:cstheme="minorHAnsi"/>
        </w:rPr>
        <w:t xml:space="preserve"> This type of dissociation is simply the result of the heavy gas particles colliding</w:t>
      </w:r>
      <w:r>
        <w:rPr>
          <w:rFonts w:cstheme="minorHAnsi"/>
        </w:rPr>
        <w:t xml:space="preserve"> and reacting</w:t>
      </w:r>
      <w:r w:rsidR="0032623B">
        <w:rPr>
          <w:rFonts w:cstheme="minorHAnsi"/>
        </w:rPr>
        <w:t xml:space="preserve"> with each other</w:t>
      </w:r>
      <w:r>
        <w:rPr>
          <w:rFonts w:cstheme="minorHAnsi"/>
        </w:rPr>
        <w:t>.</w:t>
      </w:r>
      <w:r w:rsidR="006D7358" w:rsidRPr="006D7358">
        <w:rPr>
          <w:rFonts w:cstheme="minorHAnsi"/>
        </w:rPr>
        <w:t xml:space="preserve"> The</w:t>
      </w:r>
      <w:r w:rsidR="006D7358">
        <w:rPr>
          <w:rFonts w:cstheme="minorHAnsi"/>
        </w:rPr>
        <w:t xml:space="preserve"> </w:t>
      </w:r>
      <w:r w:rsidR="006D7358" w:rsidRPr="006D7358">
        <w:rPr>
          <w:rFonts w:cstheme="minorHAnsi"/>
        </w:rPr>
        <w:t>dissociation fraction is</w:t>
      </w:r>
      <w:r>
        <w:rPr>
          <w:rFonts w:cstheme="minorHAnsi"/>
        </w:rPr>
        <w:t xml:space="preserve"> then </w:t>
      </w:r>
      <w:r w:rsidR="006D7358" w:rsidRPr="006D7358">
        <w:rPr>
          <w:rFonts w:cstheme="minorHAnsi"/>
        </w:rPr>
        <w:t xml:space="preserve">governed by the gas temperature </w:t>
      </w:r>
      <m:oMath>
        <m:sSub>
          <m:sSubPr>
            <m:ctrlPr>
              <w:rPr>
                <w:rFonts w:ascii="Cambria Math" w:hAnsi="Cambria Math"/>
                <w:i/>
              </w:rPr>
            </m:ctrlPr>
          </m:sSubPr>
          <m:e>
            <m:r>
              <w:rPr>
                <w:rFonts w:ascii="Cambria Math" w:hAnsi="Cambria Math"/>
              </w:rPr>
              <m:t>T</m:t>
            </m:r>
          </m:e>
          <m:sub>
            <m:r>
              <w:rPr>
                <w:rFonts w:ascii="Cambria Math" w:hAnsi="Cambria Math"/>
              </w:rPr>
              <m:t>g</m:t>
            </m:r>
          </m:sub>
        </m:sSub>
      </m:oMath>
      <w:r w:rsidR="006D7358">
        <w:t xml:space="preserve"> </w:t>
      </w:r>
      <w:r w:rsidR="006D7358" w:rsidRPr="006D7358">
        <w:rPr>
          <w:rFonts w:cstheme="minorHAnsi"/>
        </w:rPr>
        <w:t>and becomes significant at temperatures typically above</w:t>
      </w:r>
      <w:r w:rsidR="006D7358">
        <w:rPr>
          <w:rFonts w:cstheme="minorHAnsi"/>
        </w:rPr>
        <w:t xml:space="preserve"> </w:t>
      </w:r>
      <w:r w:rsidR="006D7358" w:rsidRPr="006D7358">
        <w:rPr>
          <w:rFonts w:cstheme="minorHAnsi"/>
        </w:rPr>
        <w:t xml:space="preserve">2000 K. </w:t>
      </w:r>
    </w:p>
    <w:p w14:paraId="6A93FD3A" w14:textId="066F75AA" w:rsidR="00A03029" w:rsidRPr="00A03029" w:rsidRDefault="00A03029" w:rsidP="00803CA7">
      <w:pPr>
        <w:autoSpaceDE w:val="0"/>
        <w:autoSpaceDN w:val="0"/>
        <w:adjustRightInd w:val="0"/>
        <w:spacing w:after="0" w:line="240" w:lineRule="auto"/>
        <w:jc w:val="both"/>
        <w:rPr>
          <w:rFonts w:cstheme="minorHAnsi"/>
        </w:rPr>
      </w:pPr>
      <w:r w:rsidRPr="00A03029">
        <w:rPr>
          <w:rFonts w:cstheme="minorHAnsi"/>
        </w:rPr>
        <w:t>The second mechanism of dissociation is initiated via electron-induced vibrational excitation.</w:t>
      </w:r>
      <w:r>
        <w:rPr>
          <w:rFonts w:cstheme="minorHAnsi"/>
        </w:rPr>
        <w:t xml:space="preserve"> </w:t>
      </w:r>
      <w:r w:rsidR="00AB0C38">
        <w:rPr>
          <w:rFonts w:cstheme="minorHAnsi"/>
        </w:rPr>
        <w:t>This dissociation</w:t>
      </w:r>
      <w:r w:rsidR="0032623B">
        <w:rPr>
          <w:rFonts w:cstheme="minorHAnsi"/>
        </w:rPr>
        <w:t xml:space="preserve"> channel relies heavily on the non-thermal nature of the plasma. </w:t>
      </w:r>
      <w:r w:rsidR="007F0741">
        <w:rPr>
          <w:rFonts w:cstheme="minorHAnsi"/>
        </w:rPr>
        <w:t xml:space="preserve">Collisions </w:t>
      </w:r>
      <w:r w:rsidR="0032623B">
        <w:rPr>
          <w:rFonts w:cstheme="minorHAnsi"/>
        </w:rPr>
        <w:t xml:space="preserve">of electrons with </w:t>
      </w:r>
      <w:r w:rsidR="007F0741">
        <w:rPr>
          <w:rFonts w:cstheme="minorHAnsi"/>
        </w:rPr>
        <w:t xml:space="preserve">CO2 molecules result in </w:t>
      </w:r>
      <w:r w:rsidR="0032623B">
        <w:rPr>
          <w:rFonts w:cstheme="minorHAnsi"/>
        </w:rPr>
        <w:t xml:space="preserve">the excitation of </w:t>
      </w:r>
      <w:r w:rsidR="007F0741">
        <w:rPr>
          <w:rFonts w:cstheme="minorHAnsi"/>
        </w:rPr>
        <w:t xml:space="preserve">vibrational modes </w:t>
      </w:r>
      <w:r w:rsidR="00142A78">
        <w:rPr>
          <w:rFonts w:cstheme="minorHAnsi"/>
        </w:rPr>
        <w:t xml:space="preserve">of CO2 </w:t>
      </w:r>
      <w:r w:rsidR="007F0741">
        <w:rPr>
          <w:rFonts w:cstheme="minorHAnsi"/>
        </w:rPr>
        <w:t xml:space="preserve">which favor dissociation. </w:t>
      </w:r>
      <w:r w:rsidR="00E57CA0">
        <w:rPr>
          <w:rFonts w:cstheme="minorHAnsi"/>
        </w:rPr>
        <w:t xml:space="preserve">With this type of dissociation, the CO2 molecule simply vibrates until it breaks apart. </w:t>
      </w:r>
      <w:r w:rsidR="007F0741">
        <w:rPr>
          <w:rFonts w:cstheme="minorHAnsi"/>
        </w:rPr>
        <w:t xml:space="preserve">This mechanism allows for dissociation that uses less energy than thermal dissociation. </w:t>
      </w:r>
      <w:r w:rsidR="0032623B">
        <w:rPr>
          <w:rFonts w:cstheme="minorHAnsi"/>
        </w:rPr>
        <w:t xml:space="preserve">In theory, CO2 dissociation </w:t>
      </w:r>
      <w:r w:rsidR="008405C8">
        <w:rPr>
          <w:rFonts w:cstheme="minorHAnsi"/>
        </w:rPr>
        <w:t xml:space="preserve">could </w:t>
      </w:r>
      <w:r w:rsidR="0032623B">
        <w:rPr>
          <w:rFonts w:cstheme="minorHAnsi"/>
        </w:rPr>
        <w:t xml:space="preserve">be achieved </w:t>
      </w:r>
      <w:r w:rsidR="008405C8">
        <w:rPr>
          <w:rFonts w:cstheme="minorHAnsi"/>
        </w:rPr>
        <w:t xml:space="preserve">through vibrational excitation </w:t>
      </w:r>
      <w:r w:rsidR="0032623B">
        <w:rPr>
          <w:rFonts w:cstheme="minorHAnsi"/>
        </w:rPr>
        <w:t>without the need to heat the gas to &gt; 2000</w:t>
      </w:r>
      <w:r w:rsidR="00E57CA0">
        <w:rPr>
          <w:rFonts w:cstheme="minorHAnsi"/>
        </w:rPr>
        <w:t xml:space="preserve"> </w:t>
      </w:r>
      <w:r w:rsidR="0032623B">
        <w:rPr>
          <w:rFonts w:cstheme="minorHAnsi"/>
        </w:rPr>
        <w:t>K</w:t>
      </w:r>
      <w:r w:rsidR="008405C8">
        <w:rPr>
          <w:rFonts w:cstheme="minorHAnsi"/>
        </w:rPr>
        <w:t>.</w:t>
      </w:r>
      <w:r w:rsidR="00E57CA0">
        <w:rPr>
          <w:rFonts w:cstheme="minorHAnsi"/>
        </w:rPr>
        <w:t xml:space="preserve"> Essential to boosting vibrational dissociation over thermal dissociation is to have an electron temperature no greater than 12000 K in the plasma</w:t>
      </w:r>
      <w:r w:rsidR="00E30BAE">
        <w:rPr>
          <w:rFonts w:cstheme="minorHAnsi"/>
        </w:rPr>
        <w:t xml:space="preserve"> </w:t>
      </w:r>
      <w:r w:rsidR="00F80304">
        <w:rPr>
          <w:rFonts w:cstheme="minorHAnsi"/>
        </w:rPr>
        <w:fldChar w:fldCharType="begin"/>
      </w:r>
      <w:r w:rsidR="00F80304">
        <w:rPr>
          <w:rFonts w:cstheme="minorHAnsi"/>
        </w:rPr>
        <w:instrText xml:space="preserve"> REF _Ref484082802 \h </w:instrText>
      </w:r>
      <w:r w:rsidR="00803CA7">
        <w:rPr>
          <w:rFonts w:cstheme="minorHAnsi"/>
        </w:rPr>
        <w:instrText xml:space="preserve"> \* MERGEFORMAT </w:instrText>
      </w:r>
      <w:r w:rsidR="00F80304">
        <w:rPr>
          <w:rFonts w:cstheme="minorHAnsi"/>
        </w:rPr>
      </w:r>
      <w:r w:rsidR="00F80304">
        <w:rPr>
          <w:rFonts w:cstheme="minorHAnsi"/>
        </w:rPr>
        <w:fldChar w:fldCharType="separate"/>
      </w:r>
      <w:r w:rsidR="00F356EE">
        <w:t>[</w:t>
      </w:r>
      <w:r w:rsidR="00F356EE">
        <w:rPr>
          <w:noProof/>
        </w:rPr>
        <w:t>2</w:t>
      </w:r>
      <w:r w:rsidR="00F356EE">
        <w:t>]</w:t>
      </w:r>
      <w:r w:rsidR="00F80304">
        <w:rPr>
          <w:rFonts w:cstheme="minorHAnsi"/>
        </w:rPr>
        <w:fldChar w:fldCharType="end"/>
      </w:r>
      <w:r w:rsidR="00F80304">
        <w:rPr>
          <w:rFonts w:cstheme="minorHAnsi"/>
        </w:rPr>
        <w:t>.</w:t>
      </w:r>
    </w:p>
    <w:p w14:paraId="4A6687B1" w14:textId="77777777" w:rsidR="00AC32DD" w:rsidRDefault="00AC32DD" w:rsidP="00803CA7">
      <w:pPr>
        <w:jc w:val="both"/>
      </w:pPr>
    </w:p>
    <w:p w14:paraId="5A70612C" w14:textId="77777777" w:rsidR="000868AE" w:rsidRPr="00951E54" w:rsidRDefault="00AC32DD" w:rsidP="00803CA7">
      <w:pPr>
        <w:pStyle w:val="Kop2"/>
        <w:jc w:val="both"/>
      </w:pPr>
      <w:bookmarkStart w:id="10" w:name="_Toc484089398"/>
      <w:bookmarkStart w:id="11" w:name="_Toc484620051"/>
      <w:r w:rsidRPr="00951E54">
        <w:lastRenderedPageBreak/>
        <w:t>2.</w:t>
      </w:r>
      <w:r w:rsidR="008515B5">
        <w:t>2</w:t>
      </w:r>
      <w:r w:rsidRPr="00951E54">
        <w:t xml:space="preserve"> </w:t>
      </w:r>
      <w:r w:rsidR="00C01D47">
        <w:t>Light e</w:t>
      </w:r>
      <w:r w:rsidRPr="00951E54">
        <w:t xml:space="preserve">mission </w:t>
      </w:r>
      <w:r w:rsidR="00C01D47">
        <w:t>from plasma</w:t>
      </w:r>
      <w:bookmarkEnd w:id="10"/>
      <w:bookmarkEnd w:id="11"/>
    </w:p>
    <w:p w14:paraId="244CC6F4" w14:textId="7D01B86C" w:rsidR="00653B24" w:rsidRDefault="003D2433" w:rsidP="00803CA7">
      <w:pPr>
        <w:jc w:val="both"/>
      </w:pPr>
      <w:r>
        <w:t xml:space="preserve">The particles in the plasma can emit light. There are several </w:t>
      </w:r>
      <w:r w:rsidR="00882DD2">
        <w:t>effects</w:t>
      </w:r>
      <w:r>
        <w:t xml:space="preserve"> that can cause this.</w:t>
      </w:r>
      <w:r w:rsidR="00882DD2">
        <w:t xml:space="preserve"> The emission spectrum is a result of all effects combined</w:t>
      </w:r>
      <w:r w:rsidR="00882DD2" w:rsidRPr="00B64E22">
        <w:t xml:space="preserve">. </w:t>
      </w:r>
      <w:r w:rsidR="00B64E22" w:rsidRPr="00B64E22">
        <w:t>The CO2 plasma</w:t>
      </w:r>
      <w:r w:rsidR="006A5861" w:rsidRPr="00B64E22">
        <w:t xml:space="preserve"> emits both line/band radiation and continuum radiation, togeth</w:t>
      </w:r>
      <w:r w:rsidR="006A5861">
        <w:t xml:space="preserve">er shaping the spectrum of which an example is shown in </w:t>
      </w:r>
      <w:r w:rsidR="009870B6">
        <w:fldChar w:fldCharType="begin"/>
      </w:r>
      <w:r w:rsidR="009870B6">
        <w:instrText xml:space="preserve"> REF _Ref483937148 \h </w:instrText>
      </w:r>
      <w:r w:rsidR="00803CA7">
        <w:instrText xml:space="preserve"> \* MERGEFORMAT </w:instrText>
      </w:r>
      <w:r w:rsidR="009870B6">
        <w:fldChar w:fldCharType="separate"/>
      </w:r>
      <w:r w:rsidR="00F356EE">
        <w:t xml:space="preserve">Figure </w:t>
      </w:r>
      <w:r w:rsidR="00F356EE">
        <w:rPr>
          <w:noProof/>
        </w:rPr>
        <w:t>3</w:t>
      </w:r>
      <w:r w:rsidR="009870B6">
        <w:fldChar w:fldCharType="end"/>
      </w:r>
      <w:r w:rsidR="006A5861">
        <w:t>. This report analyses the continuum emission of the CO2 plasma to determine plasma conditions like the electron and gas temperatures.</w:t>
      </w:r>
    </w:p>
    <w:p w14:paraId="009B93D2" w14:textId="6434CF5D" w:rsidR="008066AC" w:rsidRDefault="009341FD" w:rsidP="00803CA7">
      <w:pPr>
        <w:keepNext/>
        <w:jc w:val="center"/>
      </w:pPr>
      <w:r>
        <w:rPr>
          <w:noProof/>
        </w:rPr>
        <mc:AlternateContent>
          <mc:Choice Requires="wpg">
            <w:drawing>
              <wp:anchor distT="0" distB="0" distL="114300" distR="114300" simplePos="0" relativeHeight="251662336" behindDoc="0" locked="0" layoutInCell="1" allowOverlap="1" wp14:anchorId="59041127" wp14:editId="7FFE397C">
                <wp:simplePos x="0" y="0"/>
                <wp:positionH relativeFrom="column">
                  <wp:posOffset>3314065</wp:posOffset>
                </wp:positionH>
                <wp:positionV relativeFrom="paragraph">
                  <wp:posOffset>15875</wp:posOffset>
                </wp:positionV>
                <wp:extent cx="1171575" cy="543560"/>
                <wp:effectExtent l="0" t="0" r="0" b="46990"/>
                <wp:wrapNone/>
                <wp:docPr id="14" name="Groep 14"/>
                <wp:cNvGraphicFramePr/>
                <a:graphic xmlns:a="http://schemas.openxmlformats.org/drawingml/2006/main">
                  <a:graphicData uri="http://schemas.microsoft.com/office/word/2010/wordprocessingGroup">
                    <wpg:wgp>
                      <wpg:cNvGrpSpPr/>
                      <wpg:grpSpPr>
                        <a:xfrm>
                          <a:off x="0" y="0"/>
                          <a:ext cx="1171575" cy="543560"/>
                          <a:chOff x="0" y="0"/>
                          <a:chExt cx="1171575" cy="543560"/>
                        </a:xfrm>
                      </wpg:grpSpPr>
                      <wps:wsp>
                        <wps:cNvPr id="11" name="Rechte verbindingslijn met pijl 11"/>
                        <wps:cNvCnPr/>
                        <wps:spPr>
                          <a:xfrm>
                            <a:off x="655320" y="213360"/>
                            <a:ext cx="33867" cy="330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Rechte verbindingslijn met pijl 26"/>
                        <wps:cNvCnPr/>
                        <wps:spPr>
                          <a:xfrm>
                            <a:off x="655320" y="220980"/>
                            <a:ext cx="299085" cy="892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Tekstvak 40"/>
                        <wps:cNvSpPr txBox="1"/>
                        <wps:spPr>
                          <a:xfrm>
                            <a:off x="0" y="0"/>
                            <a:ext cx="11715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7DC67" w14:textId="2AF86BB8" w:rsidR="00824CBF" w:rsidRPr="00611D7C" w:rsidRDefault="00824CBF">
                              <w:pPr>
                                <w:rPr>
                                  <w:sz w:val="16"/>
                                  <w:szCs w:val="16"/>
                                </w:rPr>
                              </w:pPr>
                              <w:r>
                                <w:rPr>
                                  <w:sz w:val="16"/>
                                  <w:szCs w:val="16"/>
                                </w:rPr>
                                <w:t>Atomic</w:t>
                              </w:r>
                              <w:r w:rsidRPr="00611D7C">
                                <w:rPr>
                                  <w:sz w:val="16"/>
                                  <w:szCs w:val="16"/>
                                </w:rPr>
                                <w:t xml:space="preserve"> line emission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041127" id="Groep 14" o:spid="_x0000_s1026" style="position:absolute;left:0;text-align:left;margin-left:260.95pt;margin-top:1.25pt;width:92.25pt;height:42.8pt;z-index:251662336" coordsize="11715,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">
                <v:shapetype id="_x0000_t32" coordsize="21600,21600" o:spt="32" o:oned="t" path="m,l21600,21600e" filled="f">
                  <v:path arrowok="t" fillok="f" o:connecttype="none"/>
                  <o:lock v:ext="edit" shapetype="t"/>
                </v:shapetype>
                <v:shape id="Rechte verbindingslijn met pijl 11" o:spid="_x0000_s1027" type="#_x0000_t32" style="position:absolute;left:6553;top:2133;width:338;height:3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Q9DMIAAADbAAAADwAAAGRycy9kb3ducmV2LnhtbERPTWsCMRC9C/6HMIXeNKuHIlujtIpQ&#10;eqqrpfQ2bKab1c1kTeLu9t83BcHbPN7nLNeDbURHPtSOFcymGQji0umaKwXHw26yABEissbGMSn4&#10;pQDr1Xi0xFy7nvfUFbESKYRDjgpMjG0uZSgNWQxT1xIn7sd5izFBX0ntsU/htpHzLHuSFmtODQZb&#10;2hgqz8XVKmi69/7yeT1dzPajOxSbr2/z6lulHh+Gl2cQkYZ4F9/cbzrNn8H/L+kA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Q9DMIAAADbAAAADwAAAAAAAAAAAAAA&#10;AAChAgAAZHJzL2Rvd25yZXYueG1sUEsFBgAAAAAEAAQA+QAAAJADAAAAAA==&#10;" strokecolor="black [3213]">
                  <v:stroke endarrow="block"/>
                </v:shape>
                <v:shape id="Rechte verbindingslijn met pijl 26" o:spid="_x0000_s1028" type="#_x0000_t32" style="position:absolute;left:6553;top:2209;width:2991;height:8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vxcQAAADbAAAADwAAAGRycy9kb3ducmV2LnhtbESPQWsCMRSE7wX/Q3iCt5rVg5TVKFUp&#10;FE92bZHeHpvXzdbNy5rE3fXfN4VCj8PMfMOsNoNtREc+1I4VzKYZCOLS6ZorBe+nl8cnECEia2wc&#10;k4I7BdisRw8rzLXr+Y26IlYiQTjkqMDE2OZShtKQxTB1LXHyvpy3GJP0ldQe+wS3jZxn2UJarDkt&#10;GGxpZ6i8FDeroOkO/fXj9n01+2N3KnbnT7P1rVKT8fC8BBFpiP/hv/arVjBfwO+X9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FxAAAANsAAAAPAAAAAAAAAAAA&#10;AAAAAKECAABkcnMvZG93bnJldi54bWxQSwUGAAAAAAQABAD5AAAAkgMAAAAA&#10;" strokecolor="black [3213]">
                  <v:stroke endarrow="block"/>
                </v:shape>
                <v:shapetype id="_x0000_t202" coordsize="21600,21600" o:spt="202" path="m,l,21600r21600,l21600,xe">
                  <v:stroke joinstyle="miter"/>
                  <v:path gradientshapeok="t" o:connecttype="rect"/>
                </v:shapetype>
                <v:shape id="Tekstvak 40" o:spid="_x0000_s1029" type="#_x0000_t202" style="position:absolute;width:117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14:paraId="33D7DC67" w14:textId="2AF86BB8" w:rsidR="00824CBF" w:rsidRPr="00611D7C" w:rsidRDefault="00824CBF">
                        <w:pPr>
                          <w:rPr>
                            <w:sz w:val="16"/>
                            <w:szCs w:val="16"/>
                          </w:rPr>
                        </w:pPr>
                        <w:r>
                          <w:rPr>
                            <w:sz w:val="16"/>
                            <w:szCs w:val="16"/>
                          </w:rPr>
                          <w:t>Atomic</w:t>
                        </w:r>
                        <w:r w:rsidRPr="00611D7C">
                          <w:rPr>
                            <w:sz w:val="16"/>
                            <w:szCs w:val="16"/>
                          </w:rPr>
                          <w:t xml:space="preserve"> line emission</w:t>
                        </w:r>
                      </w:p>
                    </w:txbxContent>
                  </v:textbox>
                </v:shape>
              </v:group>
            </w:pict>
          </mc:Fallback>
        </mc:AlternateContent>
      </w:r>
      <w:r>
        <w:rPr>
          <w:noProof/>
        </w:rPr>
        <mc:AlternateContent>
          <mc:Choice Requires="wpg">
            <w:drawing>
              <wp:anchor distT="0" distB="0" distL="114300" distR="114300" simplePos="0" relativeHeight="251669504" behindDoc="0" locked="0" layoutInCell="1" allowOverlap="1" wp14:anchorId="6FBD2864" wp14:editId="5DD1606E">
                <wp:simplePos x="0" y="0"/>
                <wp:positionH relativeFrom="column">
                  <wp:posOffset>1866265</wp:posOffset>
                </wp:positionH>
                <wp:positionV relativeFrom="paragraph">
                  <wp:posOffset>1296035</wp:posOffset>
                </wp:positionV>
                <wp:extent cx="1390650" cy="323850"/>
                <wp:effectExtent l="0" t="0" r="0" b="19050"/>
                <wp:wrapNone/>
                <wp:docPr id="55" name="Groep 55"/>
                <wp:cNvGraphicFramePr/>
                <a:graphic xmlns:a="http://schemas.openxmlformats.org/drawingml/2006/main">
                  <a:graphicData uri="http://schemas.microsoft.com/office/word/2010/wordprocessingGroup">
                    <wpg:wgp>
                      <wpg:cNvGrpSpPr/>
                      <wpg:grpSpPr>
                        <a:xfrm>
                          <a:off x="0" y="0"/>
                          <a:ext cx="1390650" cy="323850"/>
                          <a:chOff x="-228599" y="0"/>
                          <a:chExt cx="1390650" cy="323850"/>
                        </a:xfrm>
                      </wpg:grpSpPr>
                      <wps:wsp>
                        <wps:cNvPr id="53" name="Linkeraccolade 53"/>
                        <wps:cNvSpPr/>
                        <wps:spPr>
                          <a:xfrm rot="5400000">
                            <a:off x="347663" y="-157163"/>
                            <a:ext cx="133350" cy="82867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vak 54"/>
                        <wps:cNvSpPr txBox="1"/>
                        <wps:spPr>
                          <a:xfrm>
                            <a:off x="-228599" y="0"/>
                            <a:ext cx="1390650" cy="247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9E2F9" w14:textId="21769B85" w:rsidR="00824CBF" w:rsidRDefault="00824CBF">
                              <w:r>
                                <w:rPr>
                                  <w:sz w:val="16"/>
                                  <w:szCs w:val="16"/>
                                </w:rPr>
                                <w:t>Molecular b</w:t>
                              </w:r>
                              <w:r w:rsidRPr="00611D7C">
                                <w:rPr>
                                  <w:sz w:val="16"/>
                                  <w:szCs w:val="16"/>
                                </w:rPr>
                                <w:t>and</w:t>
                              </w:r>
                              <w:r>
                                <w:t xml:space="preserve"> </w:t>
                              </w:r>
                              <w:r w:rsidRPr="00611D7C">
                                <w:rPr>
                                  <w:sz w:val="16"/>
                                  <w:szCs w:val="16"/>
                                </w:rPr>
                                <w:t>emission</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BD2864" id="Groep 55" o:spid="_x0000_s1030" style="position:absolute;left:0;text-align:left;margin-left:146.95pt;margin-top:102.05pt;width:109.5pt;height:25.5pt;z-index:251669504;mso-width-relative:margin" coordorigin="-2285" coordsize="1390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inkeraccolade 53" o:spid="_x0000_s1031" type="#_x0000_t87" style="position:absolute;left:3476;top:-1571;width:1333;height:8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OMMA&#10;AADbAAAADwAAAGRycy9kb3ducmV2LnhtbESPQYvCMBSE7wv+h/AEb2uqomg1igqi7GVZFb0+m2db&#10;bF5qE2v33xthYY/DzHzDzBaNKURNlcstK+h1IxDEidU5pwqOh83nGITzyBoLy6Tglxws5q2PGcba&#10;PvmH6r1PRYCwi1FB5n0ZS+mSjAy6ri2Jg3e1lUEfZJVKXeEzwE0h+1E0kgZzDgsZlrTOKLntH0bB&#10;aTtxw3P/rnun5fhi8+/Rqt58KdVpN8spCE+N/w//tXdawXAA7y/hB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0OMMAAADbAAAADwAAAAAAAAAAAAAAAACYAgAAZHJzL2Rv&#10;d25yZXYueG1sUEsFBgAAAAAEAAQA9QAAAIgDAAAAAA==&#10;" adj="290" strokecolor="black [3213]"/>
                <v:shape id="Tekstvak 54" o:spid="_x0000_s1032" type="#_x0000_t202" style="position:absolute;left:-2285;width:13905;height:2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14:paraId="6FD9E2F9" w14:textId="21769B85" w:rsidR="00824CBF" w:rsidRDefault="00824CBF">
                        <w:r>
                          <w:rPr>
                            <w:sz w:val="16"/>
                            <w:szCs w:val="16"/>
                          </w:rPr>
                          <w:t>Molecular b</w:t>
                        </w:r>
                        <w:r w:rsidRPr="00611D7C">
                          <w:rPr>
                            <w:sz w:val="16"/>
                            <w:szCs w:val="16"/>
                          </w:rPr>
                          <w:t>and</w:t>
                        </w:r>
                        <w:r>
                          <w:t xml:space="preserve"> </w:t>
                        </w:r>
                        <w:r w:rsidRPr="00611D7C">
                          <w:rPr>
                            <w:sz w:val="16"/>
                            <w:szCs w:val="16"/>
                          </w:rPr>
                          <w:t>emission</w:t>
                        </w:r>
                        <w:r>
                          <w:t xml:space="preserve"> </w:t>
                        </w:r>
                      </w:p>
                    </w:txbxContent>
                  </v:textbox>
                </v:shape>
              </v:group>
            </w:pict>
          </mc:Fallback>
        </mc:AlternateContent>
      </w:r>
      <w:r w:rsidR="00611D7C">
        <w:rPr>
          <w:noProof/>
        </w:rPr>
        <mc:AlternateContent>
          <mc:Choice Requires="wpg">
            <w:drawing>
              <wp:anchor distT="0" distB="0" distL="114300" distR="114300" simplePos="0" relativeHeight="251666432" behindDoc="0" locked="0" layoutInCell="1" allowOverlap="1" wp14:anchorId="38997DCB" wp14:editId="446D4F0D">
                <wp:simplePos x="0" y="0"/>
                <wp:positionH relativeFrom="column">
                  <wp:posOffset>1933893</wp:posOffset>
                </wp:positionH>
                <wp:positionV relativeFrom="paragraph">
                  <wp:posOffset>1374140</wp:posOffset>
                </wp:positionV>
                <wp:extent cx="2247900" cy="726082"/>
                <wp:effectExtent l="0" t="0" r="0" b="17145"/>
                <wp:wrapNone/>
                <wp:docPr id="48" name="Groep 48"/>
                <wp:cNvGraphicFramePr/>
                <a:graphic xmlns:a="http://schemas.openxmlformats.org/drawingml/2006/main">
                  <a:graphicData uri="http://schemas.microsoft.com/office/word/2010/wordprocessingGroup">
                    <wpg:wgp>
                      <wpg:cNvGrpSpPr/>
                      <wpg:grpSpPr>
                        <a:xfrm>
                          <a:off x="0" y="0"/>
                          <a:ext cx="2247900" cy="726082"/>
                          <a:chOff x="0" y="0"/>
                          <a:chExt cx="2247900" cy="726082"/>
                        </a:xfrm>
                      </wpg:grpSpPr>
                      <wps:wsp>
                        <wps:cNvPr id="45" name="Vrije vorm 45"/>
                        <wps:cNvSpPr/>
                        <wps:spPr>
                          <a:xfrm>
                            <a:off x="0" y="547688"/>
                            <a:ext cx="1800429" cy="178394"/>
                          </a:xfrm>
                          <a:custGeom>
                            <a:avLst/>
                            <a:gdLst>
                              <a:gd name="connsiteX0" fmla="*/ 0 w 1800429"/>
                              <a:gd name="connsiteY0" fmla="*/ 178394 h 178394"/>
                              <a:gd name="connsiteX1" fmla="*/ 414338 w 1800429"/>
                              <a:gd name="connsiteY1" fmla="*/ 45044 h 178394"/>
                              <a:gd name="connsiteX2" fmla="*/ 800100 w 1800429"/>
                              <a:gd name="connsiteY2" fmla="*/ 2181 h 178394"/>
                              <a:gd name="connsiteX3" fmla="*/ 1362075 w 1800429"/>
                              <a:gd name="connsiteY3" fmla="*/ 102194 h 178394"/>
                              <a:gd name="connsiteX4" fmla="*/ 1776413 w 1800429"/>
                              <a:gd name="connsiteY4" fmla="*/ 135531 h 178394"/>
                              <a:gd name="connsiteX5" fmla="*/ 1776413 w 1800429"/>
                              <a:gd name="connsiteY5" fmla="*/ 135531 h 178394"/>
                              <a:gd name="connsiteX6" fmla="*/ 1800225 w 1800429"/>
                              <a:gd name="connsiteY6" fmla="*/ 111719 h 178394"/>
                              <a:gd name="connsiteX7" fmla="*/ 1785938 w 1800429"/>
                              <a:gd name="connsiteY7" fmla="*/ 140294 h 1783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00429" h="178394">
                                <a:moveTo>
                                  <a:pt x="0" y="178394"/>
                                </a:moveTo>
                                <a:cubicBezTo>
                                  <a:pt x="140494" y="126403"/>
                                  <a:pt x="280988" y="74413"/>
                                  <a:pt x="414338" y="45044"/>
                                </a:cubicBezTo>
                                <a:cubicBezTo>
                                  <a:pt x="547688" y="15675"/>
                                  <a:pt x="642144" y="-7344"/>
                                  <a:pt x="800100" y="2181"/>
                                </a:cubicBezTo>
                                <a:cubicBezTo>
                                  <a:pt x="958056" y="11706"/>
                                  <a:pt x="1199356" y="79969"/>
                                  <a:pt x="1362075" y="102194"/>
                                </a:cubicBezTo>
                                <a:cubicBezTo>
                                  <a:pt x="1524794" y="124419"/>
                                  <a:pt x="1776413" y="135531"/>
                                  <a:pt x="1776413" y="135531"/>
                                </a:cubicBezTo>
                                <a:lnTo>
                                  <a:pt x="1776413" y="135531"/>
                                </a:lnTo>
                                <a:cubicBezTo>
                                  <a:pt x="1780382" y="131562"/>
                                  <a:pt x="1798638" y="110925"/>
                                  <a:pt x="1800225" y="111719"/>
                                </a:cubicBezTo>
                                <a:cubicBezTo>
                                  <a:pt x="1801812" y="112513"/>
                                  <a:pt x="1793875" y="126403"/>
                                  <a:pt x="1785938" y="140294"/>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hte verbindingslijn met pijl 46"/>
                        <wps:cNvCnPr/>
                        <wps:spPr>
                          <a:xfrm flipH="1">
                            <a:off x="1133475" y="200025"/>
                            <a:ext cx="300037" cy="4235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Tekstvak 47"/>
                        <wps:cNvSpPr txBox="1"/>
                        <wps:spPr>
                          <a:xfrm>
                            <a:off x="1038225" y="0"/>
                            <a:ext cx="1209675" cy="3190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FA93E" w14:textId="14850684" w:rsidR="00824CBF" w:rsidRPr="00611D7C" w:rsidRDefault="00824CBF">
                              <w:pPr>
                                <w:rPr>
                                  <w:sz w:val="16"/>
                                  <w:szCs w:val="16"/>
                                </w:rPr>
                              </w:pPr>
                              <w:r w:rsidRPr="00611D7C">
                                <w:rPr>
                                  <w:sz w:val="16"/>
                                  <w:szCs w:val="16"/>
                                </w:rPr>
                                <w:t>Continuum emission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997DCB" id="Groep 48" o:spid="_x0000_s1033" style="position:absolute;left:0;text-align:left;margin-left:152.3pt;margin-top:108.2pt;width:177pt;height:57.15pt;z-index:251666432" coordsize="22479,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">
                <v:shape id="Vrije vorm 45" o:spid="_x0000_s1034" style="position:absolute;top:5476;width:18004;height:1784;visibility:visible;mso-wrap-style:square;v-text-anchor:middle" coordsize="1800429,17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o9sUA&#10;AADbAAAADwAAAGRycy9kb3ducmV2LnhtbESPzWrDMBCE74W8g9hAb42ckJrWiRKCoRBoD61tCLkt&#10;1sY2sVbGUv3z9lWh0OMwM98w++NkWjFQ7xrLCtarCARxaXXDlYIif3t6AeE8ssbWMimYycHxsHjY&#10;Y6LtyF80ZL4SAcIuQQW1910ipStrMuhWtiMO3s32Bn2QfSV1j2OAm1ZuoiiWBhsOCzV2lNZU3rNv&#10;o+B1wOs7z/lHeolPRhfVGF+KT6Uel9NpB8LT5P/Df+2zVrB9ht8v4Qf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Gj2xQAAANsAAAAPAAAAAAAAAAAAAAAAAJgCAABkcnMv&#10;ZG93bnJldi54bWxQSwUGAAAAAAQABAD1AAAAigMAAAAA&#10;" path="m,178394c140494,126403,280988,74413,414338,45044,547688,15675,642144,-7344,800100,2181v157956,9525,399256,77788,561975,100013c1524794,124419,1776413,135531,1776413,135531r,c1780382,131562,1798638,110925,1800225,111719v1587,794,-6350,14684,-14287,28575e" filled="f" strokecolor="black [3213]" strokeweight="1pt">
                  <v:path arrowok="t" o:connecttype="custom" o:connectlocs="0,178394;414338,45044;800100,2181;1362075,102194;1776413,135531;1776413,135531;1800225,111719;1785938,140294" o:connectangles="0,0,0,0,0,0,0,0"/>
                </v:shape>
                <v:shape id="Rechte verbindingslijn met pijl 46" o:spid="_x0000_s1035" type="#_x0000_t32" style="position:absolute;left:11334;top:2000;width:3001;height:42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xTg8QAAADbAAAADwAAAGRycy9kb3ducmV2LnhtbESPS4vCQBCE74L/YeiFvelEV3xkHUUE&#10;18fNKOjemkxvEsz0hMysxn/vCILHoqq+oqbzxpTiSrUrLCvodSMQxKnVBWcKjodVZwzCeWSNpWVS&#10;cCcH81m7NcVY2xvv6Zr4TAQIuxgV5N5XsZQuzcmg69qKOHh/tjbog6wzqWu8BbgpZT+KhtJgwWEh&#10;x4qWOaWX5N8oGMnTOhqnm35v8nU8/y4Tu939WKU+P5rFNwhPjX+HX+2NVjAYwvN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FODxAAAANsAAAAPAAAAAAAAAAAA&#10;AAAAAKECAABkcnMvZG93bnJldi54bWxQSwUGAAAAAAQABAD5AAAAkgMAAAAA&#10;" strokecolor="black [3213]">
                  <v:stroke endarrow="block"/>
                </v:shape>
                <v:shape id="Tekstvak 47" o:spid="_x0000_s1036" type="#_x0000_t202" style="position:absolute;left:10382;width:12097;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14:paraId="23AFA93E" w14:textId="14850684" w:rsidR="00824CBF" w:rsidRPr="00611D7C" w:rsidRDefault="00824CBF">
                        <w:pPr>
                          <w:rPr>
                            <w:sz w:val="16"/>
                            <w:szCs w:val="16"/>
                          </w:rPr>
                        </w:pPr>
                        <w:r w:rsidRPr="00611D7C">
                          <w:rPr>
                            <w:sz w:val="16"/>
                            <w:szCs w:val="16"/>
                          </w:rPr>
                          <w:t>Continuum emission</w:t>
                        </w:r>
                      </w:p>
                    </w:txbxContent>
                  </v:textbox>
                </v:shape>
              </v:group>
            </w:pict>
          </mc:Fallback>
        </mc:AlternateContent>
      </w:r>
      <w:r w:rsidR="006A5861">
        <w:rPr>
          <w:noProof/>
        </w:rPr>
        <w:drawing>
          <wp:inline distT="0" distB="0" distL="0" distR="0" wp14:anchorId="350B9962" wp14:editId="307E7F90">
            <wp:extent cx="3318352" cy="2411730"/>
            <wp:effectExtent l="0" t="0" r="0" b="7620"/>
            <wp:docPr id="1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2 spectrum.png"/>
                    <pic:cNvPicPr/>
                  </pic:nvPicPr>
                  <pic:blipFill>
                    <a:blip r:embed="rId14">
                      <a:extLst>
                        <a:ext uri="{28A0092B-C50C-407E-A947-70E740481C1C}">
                          <a14:useLocalDpi xmlns:a14="http://schemas.microsoft.com/office/drawing/2010/main" val="0"/>
                        </a:ext>
                      </a:extLst>
                    </a:blip>
                    <a:stretch>
                      <a:fillRect/>
                    </a:stretch>
                  </pic:blipFill>
                  <pic:spPr>
                    <a:xfrm>
                      <a:off x="0" y="0"/>
                      <a:ext cx="3332554" cy="2422052"/>
                    </a:xfrm>
                    <a:prstGeom prst="rect">
                      <a:avLst/>
                    </a:prstGeom>
                  </pic:spPr>
                </pic:pic>
              </a:graphicData>
            </a:graphic>
          </wp:inline>
        </w:drawing>
      </w:r>
    </w:p>
    <w:p w14:paraId="30793CAF" w14:textId="460CF3E1" w:rsidR="006A5861" w:rsidRDefault="008066AC" w:rsidP="00803CA7">
      <w:pPr>
        <w:pStyle w:val="Bijschrift"/>
        <w:jc w:val="center"/>
      </w:pPr>
      <w:bookmarkStart w:id="12" w:name="_Ref483937148"/>
      <w:r>
        <w:t xml:space="preserve">Figure </w:t>
      </w:r>
      <w:fldSimple w:instr=" SEQ Figure \* ARABIC ">
        <w:r w:rsidR="00F356EE">
          <w:rPr>
            <w:noProof/>
          </w:rPr>
          <w:t>3</w:t>
        </w:r>
      </w:fldSimple>
      <w:bookmarkEnd w:id="12"/>
      <w:r>
        <w:t xml:space="preserve"> </w:t>
      </w:r>
      <w:r w:rsidRPr="00587895">
        <w:t>A spectrum of a CO2 plasma, consisting of both line/band emission and continuum components</w:t>
      </w:r>
      <w:r>
        <w:t xml:space="preserve"> </w:t>
      </w:r>
      <w:r>
        <w:fldChar w:fldCharType="begin"/>
      </w:r>
      <w:r>
        <w:instrText xml:space="preserve"> REF _Ref477439656 \h </w:instrText>
      </w:r>
      <w:r w:rsidR="00803CA7">
        <w:instrText xml:space="preserve"> \* MERGEFORMAT </w:instrText>
      </w:r>
      <w:r>
        <w:fldChar w:fldCharType="separate"/>
      </w:r>
      <w:r w:rsidR="00F356EE">
        <w:rPr>
          <w:color w:val="auto"/>
        </w:rPr>
        <w:t>[</w:t>
      </w:r>
      <w:r w:rsidR="00F356EE">
        <w:rPr>
          <w:noProof/>
        </w:rPr>
        <w:t>3</w:t>
      </w:r>
      <w:r w:rsidR="00F356EE" w:rsidRPr="0043316C">
        <w:rPr>
          <w:color w:val="auto"/>
        </w:rPr>
        <w:t>]</w:t>
      </w:r>
      <w:r>
        <w:fldChar w:fldCharType="end"/>
      </w:r>
    </w:p>
    <w:p w14:paraId="16275F04" w14:textId="77777777" w:rsidR="006A5861" w:rsidRDefault="006A5861" w:rsidP="00803CA7">
      <w:pPr>
        <w:jc w:val="center"/>
      </w:pPr>
    </w:p>
    <w:p w14:paraId="7F74D2C6" w14:textId="77777777" w:rsidR="008405C8" w:rsidRPr="00951E54" w:rsidRDefault="008405C8" w:rsidP="00803CA7">
      <w:pPr>
        <w:pStyle w:val="Kop3"/>
        <w:jc w:val="both"/>
      </w:pPr>
      <w:bookmarkStart w:id="13" w:name="_Toc484620052"/>
      <w:r w:rsidRPr="00951E54">
        <w:t>2.</w:t>
      </w:r>
      <w:r w:rsidR="00142A78">
        <w:t>2</w:t>
      </w:r>
      <w:r>
        <w:t>.</w:t>
      </w:r>
      <w:r w:rsidR="00142A78">
        <w:t>1</w:t>
      </w:r>
      <w:r w:rsidRPr="00951E54">
        <w:t xml:space="preserve"> Electron excitation</w:t>
      </w:r>
      <w:r w:rsidR="003D1A12">
        <w:t xml:space="preserve"> and line emission</w:t>
      </w:r>
      <w:bookmarkEnd w:id="13"/>
      <w:r w:rsidRPr="00951E54">
        <w:t xml:space="preserve"> </w:t>
      </w:r>
    </w:p>
    <w:p w14:paraId="3FC6EA38" w14:textId="79F4E743" w:rsidR="0088687A" w:rsidRDefault="008405C8" w:rsidP="00803CA7">
      <w:pPr>
        <w:jc w:val="both"/>
      </w:pPr>
      <w:r>
        <w:t>If energy is absorbed by a molecule, it is possible that the energy is absorbed by a bound electron in the outer shell of a molecule.</w:t>
      </w:r>
      <w:r w:rsidRPr="008515B5">
        <w:t xml:space="preserve"> </w:t>
      </w:r>
      <w:r>
        <w:t>Transfer of energy from a free electron to the molecule can excite a bound electron into a higher orbit, which is schematically depicted in</w:t>
      </w:r>
      <w:r w:rsidR="009870B6">
        <w:t xml:space="preserve"> </w:t>
      </w:r>
      <w:r w:rsidR="009870B6">
        <w:fldChar w:fldCharType="begin"/>
      </w:r>
      <w:r w:rsidR="009870B6">
        <w:instrText xml:space="preserve"> REF _Ref483937207 \h </w:instrText>
      </w:r>
      <w:r w:rsidR="00803CA7">
        <w:instrText xml:space="preserve"> \* MERGEFORMAT </w:instrText>
      </w:r>
      <w:r w:rsidR="009870B6">
        <w:fldChar w:fldCharType="separate"/>
      </w:r>
      <w:r w:rsidR="00F356EE">
        <w:t xml:space="preserve">Figure </w:t>
      </w:r>
      <w:r w:rsidR="00F356EE">
        <w:rPr>
          <w:noProof/>
        </w:rPr>
        <w:t>4</w:t>
      </w:r>
      <w:r w:rsidR="009870B6">
        <w:fldChar w:fldCharType="end"/>
      </w:r>
      <w:r>
        <w:t>. For example, an electron in the ground state n=1 can absorb energy and be excited to exited states n=2 or n=3. If an electron absorbs enough energy to go to n=</w:t>
      </w:r>
      <w:r>
        <w:rPr>
          <w:rFonts w:cstheme="minorHAnsi"/>
        </w:rPr>
        <w:t>∞</w:t>
      </w:r>
      <w:r>
        <w:t>, the electron becomes unbound and ionization has taken place. Thus, the amount of electrons exited to</w:t>
      </w:r>
      <w:r w:rsidRPr="00E8270C">
        <w:t xml:space="preserve"> </w:t>
      </w:r>
      <w:r>
        <w:t>n=</w:t>
      </w:r>
      <w:r>
        <w:rPr>
          <w:rFonts w:cstheme="minorHAnsi"/>
        </w:rPr>
        <w:t>∞</w:t>
      </w:r>
      <w:r>
        <w:t xml:space="preserve"> determines the degree of ionization and increases the electron density.  It must be noted that electron energy levels occur in very discrete levels; it is not possible for an electron to be in state n=2.5. This discrete energy level behavior determines, to a large extent, the light-emitting properties of the plasma. When an electronically excited molecule relaxes back to a lower state, the extra energy is released as a photon with a specific wavelength. This spontaneous process causes plasma to produce specific photon emission lines, depending on the type of gas, which can be studied spectroscopically. </w:t>
      </w:r>
      <w:r w:rsidR="003D1A12">
        <w:t xml:space="preserve">Some of these transitions are more common than others, resulting in a wavelength dependent intensity showing up in the emission spectrum as peaks of varying height. All molecules in the plasma have characteristic wavelengths at which photons are emitted. This process is referred to as line- or band emission and the resulting spectrum is called a line- or band spectrum. </w:t>
      </w:r>
      <w:r>
        <w:t xml:space="preserve">An example of line emission is shown in Figure </w:t>
      </w:r>
      <w:r w:rsidR="006A5861">
        <w:t xml:space="preserve">5 </w:t>
      </w:r>
      <w:r>
        <w:t>for a low pressure argon plasma.</w:t>
      </w:r>
      <w:r w:rsidR="0088687A">
        <w:t xml:space="preserve"> In the CO2 plasma being studied in this project, several atoms and molecules occur: CO2, CO, O, O2, C and C2. Although this project focusses on other types of emission, line and band emission from these species will be evident in the spectrum.</w:t>
      </w:r>
    </w:p>
    <w:p w14:paraId="4D143C96" w14:textId="77777777" w:rsidR="008405C8" w:rsidRDefault="008405C8" w:rsidP="00803CA7">
      <w:pPr>
        <w:jc w:val="both"/>
      </w:pPr>
    </w:p>
    <w:p w14:paraId="129E9529" w14:textId="77777777" w:rsidR="008066AC" w:rsidRDefault="008405C8" w:rsidP="00803CA7">
      <w:pPr>
        <w:keepNext/>
        <w:jc w:val="center"/>
      </w:pPr>
      <w:r>
        <w:rPr>
          <w:noProof/>
        </w:rPr>
        <w:lastRenderedPageBreak/>
        <mc:AlternateContent>
          <mc:Choice Requires="wps">
            <w:drawing>
              <wp:anchor distT="0" distB="0" distL="114300" distR="114300" simplePos="0" relativeHeight="251653120" behindDoc="0" locked="0" layoutInCell="1" allowOverlap="1" wp14:anchorId="72FA543B" wp14:editId="110DE9DC">
                <wp:simplePos x="0" y="0"/>
                <wp:positionH relativeFrom="column">
                  <wp:posOffset>4031434</wp:posOffset>
                </wp:positionH>
                <wp:positionV relativeFrom="paragraph">
                  <wp:posOffset>1170124</wp:posOffset>
                </wp:positionV>
                <wp:extent cx="1251857" cy="772885"/>
                <wp:effectExtent l="0" t="0" r="24765" b="27305"/>
                <wp:wrapNone/>
                <wp:docPr id="8" name="Rechthoek 5"/>
                <wp:cNvGraphicFramePr/>
                <a:graphic xmlns:a="http://schemas.openxmlformats.org/drawingml/2006/main">
                  <a:graphicData uri="http://schemas.microsoft.com/office/word/2010/wordprocessingShape">
                    <wps:wsp>
                      <wps:cNvSpPr/>
                      <wps:spPr>
                        <a:xfrm>
                          <a:off x="0" y="0"/>
                          <a:ext cx="1251857" cy="7728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65B02" id="Rechthoek 5" o:spid="_x0000_s1026" style="position:absolute;margin-left:317.45pt;margin-top:92.15pt;width:98.55pt;height:60.8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" fillcolor="white [3212]" strokecolor="white [3212]" strokeweight="1pt"/>
            </w:pict>
          </mc:Fallback>
        </mc:AlternateContent>
      </w:r>
      <w:r>
        <w:rPr>
          <w:noProof/>
        </w:rPr>
        <w:drawing>
          <wp:inline distT="0" distB="0" distL="0" distR="0" wp14:anchorId="7074C611" wp14:editId="13693B33">
            <wp:extent cx="4984129" cy="2628900"/>
            <wp:effectExtent l="0" t="0" r="6985" b="0"/>
            <wp:docPr id="1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b03_groundstate.gif"/>
                    <pic:cNvPicPr/>
                  </pic:nvPicPr>
                  <pic:blipFill>
                    <a:blip r:embed="rId15">
                      <a:extLst>
                        <a:ext uri="{28A0092B-C50C-407E-A947-70E740481C1C}">
                          <a14:useLocalDpi xmlns:a14="http://schemas.microsoft.com/office/drawing/2010/main" val="0"/>
                        </a:ext>
                      </a:extLst>
                    </a:blip>
                    <a:stretch>
                      <a:fillRect/>
                    </a:stretch>
                  </pic:blipFill>
                  <pic:spPr>
                    <a:xfrm>
                      <a:off x="0" y="0"/>
                      <a:ext cx="4986533" cy="2630168"/>
                    </a:xfrm>
                    <a:prstGeom prst="rect">
                      <a:avLst/>
                    </a:prstGeom>
                  </pic:spPr>
                </pic:pic>
              </a:graphicData>
            </a:graphic>
          </wp:inline>
        </w:drawing>
      </w:r>
    </w:p>
    <w:p w14:paraId="1C6522F5" w14:textId="12C21A84" w:rsidR="008405C8" w:rsidRDefault="008066AC" w:rsidP="00803CA7">
      <w:pPr>
        <w:pStyle w:val="Bijschrift"/>
        <w:jc w:val="center"/>
      </w:pPr>
      <w:bookmarkStart w:id="14" w:name="_Ref483937207"/>
      <w:r>
        <w:t xml:space="preserve">Figure </w:t>
      </w:r>
      <w:fldSimple w:instr=" SEQ Figure \* ARABIC ">
        <w:r w:rsidR="00F356EE">
          <w:rPr>
            <w:noProof/>
          </w:rPr>
          <w:t>4</w:t>
        </w:r>
      </w:fldSimple>
      <w:bookmarkEnd w:id="14"/>
      <w:r>
        <w:t xml:space="preserve"> </w:t>
      </w:r>
      <w:r w:rsidRPr="00924041">
        <w:t>Electron excitation and emission</w:t>
      </w:r>
    </w:p>
    <w:p w14:paraId="26252ACA" w14:textId="77777777" w:rsidR="008405C8" w:rsidRDefault="008405C8" w:rsidP="00803CA7">
      <w:pPr>
        <w:jc w:val="center"/>
      </w:pPr>
    </w:p>
    <w:p w14:paraId="39CBD4A2" w14:textId="77777777" w:rsidR="008066AC" w:rsidRDefault="008405C8" w:rsidP="00803CA7">
      <w:pPr>
        <w:keepNext/>
        <w:jc w:val="center"/>
      </w:pPr>
      <w:r>
        <w:rPr>
          <w:noProof/>
        </w:rPr>
        <w:drawing>
          <wp:inline distT="0" distB="0" distL="0" distR="0" wp14:anchorId="7AD6C803" wp14:editId="4710CE45">
            <wp:extent cx="3240405" cy="2587625"/>
            <wp:effectExtent l="0" t="0" r="0" b="3175"/>
            <wp:docPr id="7" name="Picture 7" descr="https://www.researchgate.net/profile/Snejana_Iordanova/publication/223820982/figure/fig3/AS:305085323202562@1449749417138/Fig-3-Emission-spectra-of-argon-inductive-discharge-first-chamber-at-applied-powe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4_1_1_1495442909359_1017" descr="https://www.researchgate.net/profile/Snejana_Iordanova/publication/223820982/figure/fig3/AS:305085323202562@1449749417138/Fig-3-Emission-spectra-of-argon-inductive-discharge-first-chamber-at-applied-power-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0405" cy="2587625"/>
                    </a:xfrm>
                    <a:prstGeom prst="rect">
                      <a:avLst/>
                    </a:prstGeom>
                    <a:noFill/>
                    <a:ln>
                      <a:noFill/>
                    </a:ln>
                  </pic:spPr>
                </pic:pic>
              </a:graphicData>
            </a:graphic>
          </wp:inline>
        </w:drawing>
      </w:r>
    </w:p>
    <w:p w14:paraId="7AE73C5B" w14:textId="4358DE17" w:rsidR="008405C8" w:rsidRDefault="008066AC" w:rsidP="00803CA7">
      <w:pPr>
        <w:pStyle w:val="Bijschrift"/>
        <w:jc w:val="center"/>
      </w:pPr>
      <w:r>
        <w:t xml:space="preserve">Figure </w:t>
      </w:r>
      <w:fldSimple w:instr=" SEQ Figure \* ARABIC ">
        <w:r w:rsidR="00F356EE">
          <w:rPr>
            <w:noProof/>
          </w:rPr>
          <w:t>5</w:t>
        </w:r>
      </w:fldSimple>
      <w:r>
        <w:t xml:space="preserve"> </w:t>
      </w:r>
      <w:r w:rsidRPr="00A810A3">
        <w:t>Example of line emission in argon plasma</w:t>
      </w:r>
      <w:r>
        <w:t xml:space="preserve"> </w:t>
      </w:r>
      <w:r w:rsidR="00F80304">
        <w:fldChar w:fldCharType="begin"/>
      </w:r>
      <w:r w:rsidR="00F80304">
        <w:instrText xml:space="preserve"> REF _Ref484082832 \h </w:instrText>
      </w:r>
      <w:r w:rsidR="00803CA7">
        <w:instrText xml:space="preserve"> \* MERGEFORMAT </w:instrText>
      </w:r>
      <w:r w:rsidR="00F80304">
        <w:fldChar w:fldCharType="separate"/>
      </w:r>
      <w:r w:rsidR="00F356EE">
        <w:t>[</w:t>
      </w:r>
      <w:r w:rsidR="00F356EE">
        <w:rPr>
          <w:noProof/>
        </w:rPr>
        <w:t>4</w:t>
      </w:r>
      <w:r w:rsidR="00F356EE">
        <w:t>]</w:t>
      </w:r>
      <w:r w:rsidR="00F80304">
        <w:fldChar w:fldCharType="end"/>
      </w:r>
    </w:p>
    <w:p w14:paraId="14035903" w14:textId="0043281D" w:rsidR="008405C8" w:rsidRDefault="008405C8" w:rsidP="00803CA7">
      <w:pPr>
        <w:pStyle w:val="Bijschrift"/>
        <w:jc w:val="center"/>
      </w:pPr>
    </w:p>
    <w:p w14:paraId="5F7A7592" w14:textId="77777777" w:rsidR="008405C8" w:rsidRDefault="008405C8" w:rsidP="00803CA7">
      <w:pPr>
        <w:pStyle w:val="Kop3"/>
        <w:jc w:val="both"/>
      </w:pPr>
    </w:p>
    <w:p w14:paraId="77FD45B1" w14:textId="77777777" w:rsidR="00204FC3" w:rsidRDefault="00204FC3" w:rsidP="00803CA7">
      <w:pPr>
        <w:pStyle w:val="Kop3"/>
        <w:jc w:val="both"/>
      </w:pPr>
      <w:bookmarkStart w:id="15" w:name="_Toc484620053"/>
      <w:r>
        <w:t>2.2.</w:t>
      </w:r>
      <w:r w:rsidR="00142A78">
        <w:t>2</w:t>
      </w:r>
      <w:r>
        <w:t xml:space="preserve"> </w:t>
      </w:r>
      <w:r w:rsidR="003D1A12">
        <w:t>C</w:t>
      </w:r>
      <w:r>
        <w:t>ontinuum emission</w:t>
      </w:r>
      <w:r w:rsidR="006A5861">
        <w:t>: Bremsstrahlung</w:t>
      </w:r>
      <w:bookmarkEnd w:id="15"/>
    </w:p>
    <w:p w14:paraId="4A678778" w14:textId="53CF1E86" w:rsidR="00C24878" w:rsidRDefault="00735850" w:rsidP="00803CA7">
      <w:pPr>
        <w:tabs>
          <w:tab w:val="left" w:pos="5625"/>
        </w:tabs>
        <w:jc w:val="both"/>
      </w:pPr>
      <w:r>
        <w:t xml:space="preserve">If an electron in the plasma </w:t>
      </w:r>
      <w:r w:rsidR="003D1A12">
        <w:t xml:space="preserve">interacts </w:t>
      </w:r>
      <w:r>
        <w:t xml:space="preserve">with </w:t>
      </w:r>
      <w:r w:rsidR="00C55468">
        <w:t>another particle</w:t>
      </w:r>
      <w:r w:rsidR="003D1A12">
        <w:t xml:space="preserve"> and</w:t>
      </w:r>
      <w:r w:rsidR="00C55468">
        <w:t xml:space="preserve"> it</w:t>
      </w:r>
      <w:r w:rsidR="003D1A12">
        <w:t>s</w:t>
      </w:r>
      <w:r w:rsidR="00C55468">
        <w:t xml:space="preserve"> </w:t>
      </w:r>
      <w:r w:rsidR="00E514D1">
        <w:t>momentum</w:t>
      </w:r>
      <w:r w:rsidR="00430E49">
        <w:t xml:space="preserve"> </w:t>
      </w:r>
      <w:r w:rsidR="003D1A12">
        <w:t xml:space="preserve">changes, excess energy can be released as  </w:t>
      </w:r>
      <w:r w:rsidR="00E514D1">
        <w:t>a photon.</w:t>
      </w:r>
      <w:r w:rsidR="00142A78">
        <w:t xml:space="preserve"> This is schematically depicted in Figure 4, where an electron approaching a heavy particle is deflected while simultaneously emitting a photon. </w:t>
      </w:r>
      <w:r w:rsidR="0073297A">
        <w:t xml:space="preserve">The emission resulting from these electron-particle interactions is referred to as </w:t>
      </w:r>
      <w:r w:rsidR="0073297A" w:rsidRPr="000E6219">
        <w:rPr>
          <w:i/>
        </w:rPr>
        <w:t>bremsstrahlung</w:t>
      </w:r>
      <w:r w:rsidR="00142A78">
        <w:t xml:space="preserve"> (‘braking radiation’)</w:t>
      </w:r>
      <w:r w:rsidR="0073297A">
        <w:t xml:space="preserve">.  </w:t>
      </w:r>
      <w:r w:rsidR="00C72381">
        <w:t>The energy th</w:t>
      </w:r>
      <w:r w:rsidR="0073297A">
        <w:t>e</w:t>
      </w:r>
      <w:r w:rsidR="00C72381">
        <w:t xml:space="preserve"> photon </w:t>
      </w:r>
      <w:r w:rsidR="00583FA5">
        <w:t>has is not restricted to discre</w:t>
      </w:r>
      <w:r w:rsidR="00C72381">
        <w:t>t</w:t>
      </w:r>
      <w:r w:rsidR="00583FA5">
        <w:t>e</w:t>
      </w:r>
      <w:r w:rsidR="00C72381">
        <w:t xml:space="preserve"> transitions</w:t>
      </w:r>
      <w:r w:rsidR="003D1A12">
        <w:t>, as is the case in line- or band-emission,</w:t>
      </w:r>
      <w:r w:rsidR="0073297A">
        <w:t xml:space="preserve"> and thus the contribution of the bremsstrahlung</w:t>
      </w:r>
      <w:r w:rsidR="00262FE0">
        <w:t xml:space="preserve"> to the spectrum is a continuum. Electrons can </w:t>
      </w:r>
      <w:r w:rsidR="000E6219">
        <w:t>produce bremsstrahlung through interactions</w:t>
      </w:r>
      <w:r w:rsidR="00262FE0">
        <w:t xml:space="preserve"> with ions, potentially recombining in the process, or with neutral molecules</w:t>
      </w:r>
      <w:r w:rsidR="006A5861">
        <w:t>.</w:t>
      </w:r>
      <w:r w:rsidR="0088687A">
        <w:t xml:space="preserve"> </w:t>
      </w:r>
      <w:r w:rsidR="00D32D17">
        <w:t xml:space="preserve">The neutral particles have a positive nucleus </w:t>
      </w:r>
      <w:r w:rsidR="00D32D17">
        <w:lastRenderedPageBreak/>
        <w:t xml:space="preserve">which can interact with electrons. The intensity of the bremsstrahlung depends on the electron and </w:t>
      </w:r>
      <w:r w:rsidR="00142A78">
        <w:t xml:space="preserve">(ion or neutral) </w:t>
      </w:r>
      <w:r w:rsidR="00D32D17">
        <w:t xml:space="preserve">particle densities. </w:t>
      </w:r>
    </w:p>
    <w:p w14:paraId="00C4DD4A" w14:textId="77777777" w:rsidR="00204FC3" w:rsidRDefault="00204FC3" w:rsidP="00803CA7">
      <w:pPr>
        <w:keepNext/>
        <w:tabs>
          <w:tab w:val="left" w:pos="5625"/>
        </w:tabs>
        <w:jc w:val="center"/>
      </w:pPr>
      <w:r>
        <w:rPr>
          <w:noProof/>
        </w:rPr>
        <w:drawing>
          <wp:inline distT="0" distB="0" distL="0" distR="0" wp14:anchorId="1A2164E8" wp14:editId="6AC6167D">
            <wp:extent cx="2606040" cy="2326195"/>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emsstrahlu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3954" cy="2342185"/>
                    </a:xfrm>
                    <a:prstGeom prst="rect">
                      <a:avLst/>
                    </a:prstGeom>
                  </pic:spPr>
                </pic:pic>
              </a:graphicData>
            </a:graphic>
          </wp:inline>
        </w:drawing>
      </w:r>
    </w:p>
    <w:p w14:paraId="1B6A196E" w14:textId="27351E96" w:rsidR="00204FC3" w:rsidRDefault="00204FC3" w:rsidP="00803CA7">
      <w:pPr>
        <w:pStyle w:val="Bijschrift"/>
        <w:jc w:val="center"/>
      </w:pPr>
      <w:r>
        <w:t xml:space="preserve">Figure </w:t>
      </w:r>
      <w:fldSimple w:instr=" SEQ Figure \* ARABIC ">
        <w:r w:rsidR="00F356EE">
          <w:rPr>
            <w:noProof/>
          </w:rPr>
          <w:t>6</w:t>
        </w:r>
      </w:fldSimple>
      <w:r>
        <w:t xml:space="preserve"> </w:t>
      </w:r>
      <w:r w:rsidR="00E87110">
        <w:t>Bremsstrahlung</w:t>
      </w:r>
      <w:r w:rsidR="005C5B75">
        <w:t>: when an electron changes momentum due to interaction with a heavy particle, it can emit a photon.</w:t>
      </w:r>
    </w:p>
    <w:p w14:paraId="505E579E" w14:textId="77777777" w:rsidR="0088687A" w:rsidRDefault="0088687A" w:rsidP="00803CA7">
      <w:pPr>
        <w:jc w:val="both"/>
      </w:pPr>
    </w:p>
    <w:p w14:paraId="4E5438C1" w14:textId="608E63A1" w:rsidR="0088687A" w:rsidRDefault="006A5861" w:rsidP="00803CA7">
      <w:pPr>
        <w:spacing w:after="0"/>
        <w:jc w:val="both"/>
        <w:rPr>
          <w:rFonts w:cstheme="minorHAnsi"/>
        </w:rPr>
      </w:pPr>
      <w:r>
        <w:t xml:space="preserve">In </w:t>
      </w:r>
      <w:r w:rsidR="0088687A">
        <w:t>a CO2 plasma</w:t>
      </w:r>
      <w:r>
        <w:t>, the relatively</w:t>
      </w:r>
      <w:r w:rsidR="0088687A">
        <w:t xml:space="preserve"> low degrees of ionization </w:t>
      </w:r>
      <w:r>
        <w:t xml:space="preserve">make </w:t>
      </w:r>
      <w:r w:rsidR="0088687A">
        <w:t xml:space="preserve">the contribution of electron-ion </w:t>
      </w:r>
      <w:r>
        <w:t xml:space="preserve">bremsstrahlung </w:t>
      </w:r>
      <w:r w:rsidR="0088687A">
        <w:t>negligible</w:t>
      </w:r>
      <w:r>
        <w:t>, leaving only the electron-neutral radiation</w:t>
      </w:r>
      <w:r w:rsidR="00F414D2">
        <w:t xml:space="preserve"> </w:t>
      </w:r>
      <w:r w:rsidR="00F414D2">
        <w:fldChar w:fldCharType="begin"/>
      </w:r>
      <w:r w:rsidR="00F414D2">
        <w:instrText xml:space="preserve"> REF _Ref477439609 \h </w:instrText>
      </w:r>
      <w:r w:rsidR="00803CA7">
        <w:instrText xml:space="preserve"> \* MERGEFORMAT </w:instrText>
      </w:r>
      <w:r w:rsidR="00F414D2">
        <w:fldChar w:fldCharType="separate"/>
      </w:r>
      <w:r w:rsidR="00F356EE">
        <w:t>[</w:t>
      </w:r>
      <w:r w:rsidR="00F356EE">
        <w:rPr>
          <w:noProof/>
        </w:rPr>
        <w:t>5</w:t>
      </w:r>
      <w:r w:rsidR="00F356EE" w:rsidRPr="0043316C">
        <w:t>]</w:t>
      </w:r>
      <w:r w:rsidR="00F414D2">
        <w:fldChar w:fldCharType="end"/>
      </w:r>
      <w:r>
        <w:t xml:space="preserve"> </w:t>
      </w:r>
      <w:r>
        <w:fldChar w:fldCharType="begin"/>
      </w:r>
      <w:r>
        <w:instrText xml:space="preserve"> REF _Ref477439625 \h </w:instrText>
      </w:r>
      <w:r w:rsidR="00803CA7">
        <w:instrText xml:space="preserve"> \* MERGEFORMAT </w:instrText>
      </w:r>
      <w:r>
        <w:fldChar w:fldCharType="separate"/>
      </w:r>
      <w:r w:rsidR="00F356EE">
        <w:t>[</w:t>
      </w:r>
      <w:r w:rsidR="00F356EE">
        <w:rPr>
          <w:noProof/>
        </w:rPr>
        <w:t>6</w:t>
      </w:r>
      <w:r w:rsidR="00F356EE" w:rsidRPr="0043316C">
        <w:t>]</w:t>
      </w:r>
      <w:r>
        <w:fldChar w:fldCharType="end"/>
      </w:r>
      <w:r>
        <w:t>.</w:t>
      </w:r>
      <w:r w:rsidR="0088687A">
        <w:t xml:space="preserve"> The absolute intensity of electron-neutral radiation in </w:t>
      </w:r>
      <w:r w:rsidR="0088687A">
        <w:rPr>
          <w:rFonts w:cstheme="minorHAnsi"/>
        </w:rPr>
        <w:t>[</w:t>
      </w:r>
      <w:r w:rsidR="0088687A" w:rsidRPr="00E67114">
        <w:rPr>
          <w:rFonts w:cstheme="minorHAnsi"/>
        </w:rPr>
        <w:t>Wm</w:t>
      </w:r>
      <w:r w:rsidR="0088687A" w:rsidRPr="00E67114">
        <w:rPr>
          <w:rFonts w:cstheme="minorHAnsi"/>
          <w:vertAlign w:val="superscript"/>
        </w:rPr>
        <w:t>-3</w:t>
      </w:r>
      <w:r w:rsidR="0088687A" w:rsidRPr="00E67114">
        <w:rPr>
          <w:rFonts w:cstheme="minorHAnsi"/>
        </w:rPr>
        <w:t>sr</w:t>
      </w:r>
      <w:r w:rsidR="0088687A" w:rsidRPr="00E67114">
        <w:rPr>
          <w:rFonts w:cstheme="minorHAnsi"/>
          <w:vertAlign w:val="superscript"/>
        </w:rPr>
        <w:t>-1</w:t>
      </w:r>
      <w:r w:rsidR="0088687A" w:rsidRPr="00E67114">
        <w:rPr>
          <w:rFonts w:cstheme="minorHAnsi"/>
        </w:rPr>
        <w:t>nm</w:t>
      </w:r>
      <w:r w:rsidR="0088687A" w:rsidRPr="00E67114">
        <w:rPr>
          <w:rFonts w:cstheme="minorHAnsi"/>
          <w:vertAlign w:val="superscript"/>
        </w:rPr>
        <w:t>-1</w:t>
      </w:r>
      <w:r w:rsidR="0088687A">
        <w:rPr>
          <w:rFonts w:cstheme="minorHAnsi"/>
        </w:rPr>
        <w:t>] is expressed by Akcasu and Wald as</w:t>
      </w:r>
      <w:r w:rsidR="00F80304">
        <w:rPr>
          <w:rFonts w:cstheme="minorHAnsi"/>
        </w:rPr>
        <w:t xml:space="preserve"> </w:t>
      </w:r>
      <w:r w:rsidR="00F80304">
        <w:rPr>
          <w:rFonts w:cstheme="minorHAnsi"/>
        </w:rPr>
        <w:fldChar w:fldCharType="begin"/>
      </w:r>
      <w:r w:rsidR="00F80304">
        <w:rPr>
          <w:rFonts w:cstheme="minorHAnsi"/>
        </w:rPr>
        <w:instrText xml:space="preserve"> REF _Ref484082858 \h </w:instrText>
      </w:r>
      <w:r w:rsidR="00803CA7">
        <w:rPr>
          <w:rFonts w:cstheme="minorHAnsi"/>
        </w:rPr>
        <w:instrText xml:space="preserve"> \* MERGEFORMAT </w:instrText>
      </w:r>
      <w:r w:rsidR="00F80304">
        <w:rPr>
          <w:rFonts w:cstheme="minorHAnsi"/>
        </w:rPr>
      </w:r>
      <w:r w:rsidR="00F80304">
        <w:rPr>
          <w:rFonts w:cstheme="minorHAnsi"/>
        </w:rPr>
        <w:fldChar w:fldCharType="separate"/>
      </w:r>
      <w:r w:rsidR="00F356EE">
        <w:t>[</w:t>
      </w:r>
      <w:r w:rsidR="00F356EE">
        <w:rPr>
          <w:noProof/>
        </w:rPr>
        <w:t>7</w:t>
      </w:r>
      <w:r w:rsidR="00F356EE">
        <w:t>]</w:t>
      </w:r>
      <w:r w:rsidR="00F80304">
        <w:rPr>
          <w:rFonts w:cstheme="minorHAnsi"/>
        </w:rPr>
        <w:fldChar w:fldCharType="end"/>
      </w:r>
      <w:r w:rsidR="0088687A">
        <w:rPr>
          <w:rFonts w:cstheme="minorHAnsi"/>
        </w:rPr>
        <w:t>:</w:t>
      </w:r>
    </w:p>
    <w:p w14:paraId="044D3AE8" w14:textId="29A4ACBA" w:rsidR="00E46B78" w:rsidRDefault="0088687A" w:rsidP="00803CA7">
      <w:pPr>
        <w:keepNext/>
        <w:spacing w:after="0"/>
        <w:ind w:left="2160"/>
        <w:jc w:val="both"/>
      </w:pPr>
      <m:oMathPara>
        <m:oMath>
          <m:r>
            <m:rPr>
              <m:sty m:val="p"/>
            </m:rPr>
            <w:rPr>
              <w:rFonts w:ascii="Cambria Math" w:hAnsi="Cambria Math"/>
            </w:rPr>
            <w:br/>
          </m:r>
          <w:bookmarkStart w:id="16" w:name="_Ref483820018"/>
          <m:sSub>
            <m:sSubPr>
              <m:ctrlPr>
                <w:rPr>
                  <w:rFonts w:ascii="Cambria Math" w:hAnsi="Cambria Math"/>
                  <w:i/>
                </w:rPr>
              </m:ctrlPr>
            </m:sSubPr>
            <m:e>
              <m:r>
                <w:rPr>
                  <w:rFonts w:ascii="Cambria Math" w:hAnsi="Cambria Math"/>
                </w:rPr>
                <m:t>I</m:t>
              </m:r>
            </m:e>
            <m:sub>
              <m:r>
                <w:rPr>
                  <w:rFonts w:ascii="Cambria Math" w:hAnsi="Cambria Math"/>
                </w:rPr>
                <m:t>e-n</m:t>
              </m:r>
            </m:sub>
          </m:sSub>
          <m:d>
            <m:dPr>
              <m:ctrlPr>
                <w:rPr>
                  <w:rFonts w:ascii="Cambria Math" w:hAnsi="Cambria Math"/>
                  <w:i/>
                </w:rPr>
              </m:ctrlPr>
            </m:dPr>
            <m:e>
              <m:r>
                <w:rPr>
                  <w:rFonts w:ascii="Cambria Math" w:hAnsi="Cambria Math"/>
                </w:rPr>
                <m:t>λ</m:t>
              </m:r>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n</m:t>
              </m:r>
            </m:e>
            <m:sub>
              <m:r>
                <w:rPr>
                  <w:rFonts w:ascii="Cambria Math" w:hAnsi="Cambria Math"/>
                </w:rPr>
                <m:t>e</m:t>
              </m:r>
            </m:sub>
          </m:sSub>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Q</m:t>
          </m:r>
          <m:f>
            <m:fPr>
              <m:ctrlPr>
                <w:rPr>
                  <w:rFonts w:ascii="Cambria Math" w:hAnsi="Cambria Math"/>
                  <w:i/>
                </w:rPr>
              </m:ctrlPr>
            </m:fPr>
            <m:num>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num>
                    <m:den>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e</m:t>
                          </m:r>
                        </m:sub>
                      </m:sSub>
                    </m:den>
                  </m:f>
                </m:sup>
              </m:sSup>
            </m:num>
            <m:den>
              <m:sSup>
                <m:sSupPr>
                  <m:ctrlPr>
                    <w:rPr>
                      <w:rFonts w:ascii="Cambria Math" w:hAnsi="Cambria Math"/>
                      <w:i/>
                    </w:rPr>
                  </m:ctrlPr>
                </m:sSupPr>
                <m:e>
                  <m:r>
                    <w:rPr>
                      <w:rFonts w:ascii="Cambria Math" w:hAnsi="Cambria Math"/>
                    </w:rPr>
                    <m:t>λ</m:t>
                  </m:r>
                </m:e>
                <m:sup>
                  <m:r>
                    <w:rPr>
                      <w:rFonts w:ascii="Cambria Math" w:hAnsi="Cambria Math"/>
                    </w:rPr>
                    <m:t>4</m:t>
                  </m:r>
                </m:sup>
              </m:sSup>
              <m:rad>
                <m:radPr>
                  <m:degHide m:val="1"/>
                  <m:ctrlPr>
                    <w:rPr>
                      <w:rFonts w:ascii="Cambria Math" w:hAnsi="Cambria Math"/>
                      <w:i/>
                    </w:rPr>
                  </m:ctrlPr>
                </m:radPr>
                <m:deg/>
                <m:e>
                  <m:sSub>
                    <m:sSubPr>
                      <m:ctrlPr>
                        <w:rPr>
                          <w:rFonts w:ascii="Cambria Math" w:hAnsi="Cambria Math"/>
                          <w:i/>
                        </w:rPr>
                      </m:ctrlPr>
                    </m:sSubPr>
                    <m:e>
                      <m:r>
                        <w:rPr>
                          <w:rFonts w:ascii="Cambria Math" w:hAnsi="Cambria Math"/>
                        </w:rPr>
                        <m:t>T</m:t>
                      </m:r>
                    </m:e>
                    <m:sub>
                      <m:r>
                        <w:rPr>
                          <w:rFonts w:ascii="Cambria Math" w:hAnsi="Cambria Math"/>
                        </w:rPr>
                        <m:t>e</m:t>
                      </m:r>
                    </m:sub>
                  </m:sSub>
                </m:e>
              </m:rad>
            </m:den>
          </m:f>
          <m:r>
            <w:rPr>
              <w:rFonts w:ascii="Cambria Math" w:hAnsi="Cambria Math"/>
            </w:rPr>
            <m:t>(</m:t>
          </m:r>
          <m:sSubSup>
            <m:sSubSupPr>
              <m:ctrlPr>
                <w:rPr>
                  <w:rFonts w:ascii="Cambria Math" w:hAnsi="Cambria Math"/>
                  <w:i/>
                </w:rPr>
              </m:ctrlPr>
            </m:sSubSupPr>
            <m:e>
              <m:r>
                <w:rPr>
                  <w:rFonts w:ascii="Cambria Math" w:hAnsi="Cambria Math"/>
                </w:rPr>
                <m:t>-i*H</m:t>
              </m:r>
            </m:e>
            <m:sub>
              <m:r>
                <w:rPr>
                  <w:rFonts w:ascii="Cambria Math" w:hAnsi="Cambria Math"/>
                </w:rPr>
                <m:t>2</m:t>
              </m:r>
            </m:sub>
            <m:sup>
              <m:d>
                <m:dPr>
                  <m:ctrlPr>
                    <w:rPr>
                      <w:rFonts w:ascii="Cambria Math" w:hAnsi="Cambria Math"/>
                      <w:i/>
                    </w:rPr>
                  </m:ctrlPr>
                </m:dPr>
                <m:e>
                  <m:r>
                    <w:rPr>
                      <w:rFonts w:ascii="Cambria Math" w:hAnsi="Cambria Math"/>
                    </w:rPr>
                    <m:t>1</m:t>
                  </m:r>
                </m:e>
              </m:d>
            </m:sup>
          </m:sSubSup>
          <m:d>
            <m:dPr>
              <m:begChr m:val="["/>
              <m:endChr m:val="]"/>
              <m:ctrlPr>
                <w:rPr>
                  <w:rFonts w:ascii="Cambria Math" w:hAnsi="Cambria Math"/>
                  <w:i/>
                </w:rPr>
              </m:ctrlPr>
            </m:dPr>
            <m:e>
              <m:r>
                <w:rPr>
                  <w:rFonts w:ascii="Cambria Math" w:hAnsi="Cambria Math"/>
                </w:rPr>
                <m:t xml:space="preserve"> </m:t>
              </m:r>
              <m:f>
                <m:fPr>
                  <m:ctrlPr>
                    <w:rPr>
                      <w:rFonts w:ascii="Cambria Math" w:hAnsi="Cambria Math"/>
                      <w:i/>
                    </w:rPr>
                  </m:ctrlPr>
                </m:fPr>
                <m:num>
                  <m:r>
                    <w:rPr>
                      <w:rFonts w:ascii="Cambria Math" w:hAnsi="Cambria Math"/>
                    </w:rPr>
                    <m:t>i</m:t>
                  </m:r>
                  <m:sSub>
                    <m:sSubPr>
                      <m:ctrlPr>
                        <w:rPr>
                          <w:rFonts w:ascii="Cambria Math" w:hAnsi="Cambria Math"/>
                          <w:i/>
                        </w:rPr>
                      </m:ctrlPr>
                    </m:sSubPr>
                    <m:e>
                      <m:r>
                        <w:rPr>
                          <w:rFonts w:ascii="Cambria Math" w:hAnsi="Cambria Math"/>
                        </w:rPr>
                        <m:t>c</m:t>
                      </m:r>
                    </m:e>
                    <m:sub>
                      <m:r>
                        <w:rPr>
                          <w:rFonts w:ascii="Cambria Math" w:hAnsi="Cambria Math"/>
                        </w:rPr>
                        <m:t>2</m:t>
                      </m:r>
                    </m:sub>
                  </m:sSub>
                </m:num>
                <m:den>
                  <m:r>
                    <w:rPr>
                      <w:rFonts w:ascii="Cambria Math" w:hAnsi="Cambria Math"/>
                    </w:rPr>
                    <m:t xml:space="preserve"> λ</m:t>
                  </m:r>
                  <m:sSub>
                    <m:sSubPr>
                      <m:ctrlPr>
                        <w:rPr>
                          <w:rFonts w:ascii="Cambria Math" w:hAnsi="Cambria Math"/>
                          <w:i/>
                        </w:rPr>
                      </m:ctrlPr>
                    </m:sSubPr>
                    <m:e>
                      <m:r>
                        <w:rPr>
                          <w:rFonts w:ascii="Cambria Math" w:hAnsi="Cambria Math"/>
                        </w:rPr>
                        <m:t>T</m:t>
                      </m:r>
                    </m:e>
                    <m:sub>
                      <m:r>
                        <w:rPr>
                          <w:rFonts w:ascii="Cambria Math" w:hAnsi="Cambria Math"/>
                        </w:rPr>
                        <m:t>e</m:t>
                      </m:r>
                    </m:sub>
                  </m:sSub>
                </m:den>
              </m:f>
            </m:e>
          </m:d>
          <m:r>
            <w:rPr>
              <w:rFonts w:ascii="Cambria Math" w:hAnsi="Cambria Math"/>
            </w:rPr>
            <m:t>)</m:t>
          </m:r>
        </m:oMath>
      </m:oMathPara>
      <w:r>
        <w:t>,</w:t>
      </w:r>
      <w:r w:rsidR="00E46B78">
        <w:tab/>
      </w:r>
      <w:r w:rsidR="00E46B78">
        <w:tab/>
      </w:r>
      <w:r w:rsidR="00E46B78">
        <w:tab/>
        <w:t>(</w:t>
      </w:r>
      <w:fldSimple w:instr=" SEQ Vergelijking \* ARABIC ">
        <w:r w:rsidR="00F356EE">
          <w:rPr>
            <w:noProof/>
          </w:rPr>
          <w:t>3</w:t>
        </w:r>
      </w:fldSimple>
      <w:bookmarkEnd w:id="16"/>
      <w:r w:rsidR="00E46B78">
        <w:t>)</w:t>
      </w:r>
    </w:p>
    <w:p w14:paraId="101218EF" w14:textId="66E1CB30" w:rsidR="0088687A" w:rsidRDefault="0088687A" w:rsidP="00803CA7">
      <w:pPr>
        <w:spacing w:after="0"/>
        <w:ind w:left="2160"/>
        <w:jc w:val="both"/>
      </w:pPr>
      <w:r>
        <w:tab/>
      </w:r>
      <w:r>
        <w:tab/>
      </w:r>
      <w:r>
        <w:tab/>
      </w:r>
    </w:p>
    <w:p w14:paraId="215353FB" w14:textId="77777777" w:rsidR="0088687A" w:rsidRPr="00CE4AD4" w:rsidRDefault="0088687A" w:rsidP="00803CA7">
      <w:pPr>
        <w:spacing w:after="0"/>
        <w:ind w:left="2160"/>
        <w:jc w:val="both"/>
      </w:pPr>
    </w:p>
    <w:p w14:paraId="14C97EC8" w14:textId="08E539C7" w:rsidR="0088687A" w:rsidRDefault="0088687A" w:rsidP="00803CA7">
      <w:pPr>
        <w:jc w:val="both"/>
      </w:pPr>
      <w:r>
        <w:t xml:space="preserve">where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t>=1.05·10</w:t>
      </w:r>
      <w:r>
        <w:rPr>
          <w:vertAlign w:val="superscript"/>
        </w:rPr>
        <w:t>-46</w:t>
      </w:r>
      <w:r>
        <w:t xml:space="preserve"> Wm</w:t>
      </w:r>
      <w:r>
        <w:rPr>
          <w:vertAlign w:val="superscript"/>
        </w:rPr>
        <w:t>5</w:t>
      </w:r>
      <w:r>
        <w:t>sr</w:t>
      </w:r>
      <w:r>
        <w:rPr>
          <w:vertAlign w:val="superscript"/>
        </w:rPr>
        <w:t>-1</w:t>
      </w:r>
      <w:r>
        <w:t>nm</w:t>
      </w:r>
      <w:r>
        <w:rPr>
          <w:vertAlign w:val="superscript"/>
        </w:rPr>
        <w:t>-1</w:t>
      </w:r>
      <w:r>
        <w:t xml:space="preserve"> ,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t>=7.2·10</w:t>
      </w:r>
      <w:r>
        <w:rPr>
          <w:vertAlign w:val="superscript"/>
        </w:rPr>
        <w:t>-3</w:t>
      </w:r>
      <w:r>
        <w:t xml:space="preserve"> mK and </w:t>
      </w:r>
      <m:oMath>
        <m:sSubSup>
          <m:sSubSupPr>
            <m:ctrlPr>
              <w:rPr>
                <w:rFonts w:ascii="Cambria Math" w:hAnsi="Cambria Math"/>
                <w:i/>
              </w:rPr>
            </m:ctrlPr>
          </m:sSubSupPr>
          <m:e>
            <m:r>
              <w:rPr>
                <w:rFonts w:ascii="Cambria Math" w:hAnsi="Cambria Math"/>
              </w:rPr>
              <m:t>H</m:t>
            </m:r>
          </m:e>
          <m:sub>
            <m:r>
              <w:rPr>
                <w:rFonts w:ascii="Cambria Math" w:hAnsi="Cambria Math"/>
              </w:rPr>
              <m:t>2</m:t>
            </m:r>
          </m:sub>
          <m:sup>
            <m:d>
              <m:dPr>
                <m:ctrlPr>
                  <w:rPr>
                    <w:rFonts w:ascii="Cambria Math" w:hAnsi="Cambria Math"/>
                    <w:i/>
                  </w:rPr>
                </m:ctrlPr>
              </m:dPr>
              <m:e>
                <m:r>
                  <w:rPr>
                    <w:rFonts w:ascii="Cambria Math" w:hAnsi="Cambria Math"/>
                  </w:rPr>
                  <m:t>1</m:t>
                </m:r>
              </m:e>
            </m:d>
          </m:sup>
        </m:sSubSup>
      </m:oMath>
      <w:r>
        <w:t xml:space="preserve"> a second order Hankel function of the first kind. </w:t>
      </w:r>
      <m:oMath>
        <m:r>
          <w:rPr>
            <w:rFonts w:ascii="Cambria Math" w:hAnsi="Cambria Math"/>
          </w:rPr>
          <m:t>Q</m:t>
        </m:r>
      </m:oMath>
      <w:r>
        <w:t xml:space="preserve"> is the cross-section for electron momentum transfer to gas particles in [m</w:t>
      </w:r>
      <w:r>
        <w:rPr>
          <w:vertAlign w:val="superscript"/>
        </w:rPr>
        <w:t>2</w:t>
      </w:r>
      <w:r w:rsidR="007E0021">
        <w:t xml:space="preserve">], or in other words the likeliness of electron-molecule interaction. </w:t>
      </w:r>
      <w:r>
        <w:t xml:space="preserve"> </w:t>
      </w:r>
      <m:oMath>
        <m:r>
          <w:rPr>
            <w:rFonts w:ascii="Cambria Math" w:hAnsi="Cambria Math"/>
          </w:rPr>
          <m:t>Q</m:t>
        </m:r>
      </m:oMath>
      <w:r>
        <w:t xml:space="preserve"> depends weakly on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t xml:space="preserve"> and the type of molecules in the gas, but is set to be constant at 10</w:t>
      </w:r>
      <w:r>
        <w:rPr>
          <w:vertAlign w:val="superscript"/>
        </w:rPr>
        <w:t xml:space="preserve">-19 </w:t>
      </w:r>
      <w:r>
        <w:t>m</w:t>
      </w:r>
      <w:r>
        <w:rPr>
          <w:vertAlign w:val="superscript"/>
        </w:rPr>
        <w:t>2</w:t>
      </w:r>
      <w:r>
        <w:t xml:space="preserve"> for this report.</w:t>
      </w:r>
    </w:p>
    <w:p w14:paraId="00DBEB08" w14:textId="5A54AD5A" w:rsidR="00A264BE" w:rsidRDefault="00A264BE" w:rsidP="00803CA7">
      <w:pPr>
        <w:jc w:val="both"/>
        <w:rPr>
          <w:rFonts w:asciiTheme="majorHAnsi" w:eastAsiaTheme="majorEastAsia" w:hAnsiTheme="majorHAnsi" w:cstheme="majorBidi"/>
          <w:color w:val="404040" w:themeColor="text1" w:themeTint="BF"/>
          <w:sz w:val="26"/>
          <w:szCs w:val="26"/>
        </w:rPr>
      </w:pPr>
      <w:r>
        <w:br w:type="page"/>
      </w:r>
    </w:p>
    <w:p w14:paraId="111173C9" w14:textId="5A54AD5A" w:rsidR="006A5861" w:rsidRDefault="006A5861" w:rsidP="00803CA7">
      <w:pPr>
        <w:pStyle w:val="Kop3"/>
        <w:jc w:val="both"/>
      </w:pPr>
      <w:bookmarkStart w:id="17" w:name="_Toc484620054"/>
      <w:r>
        <w:lastRenderedPageBreak/>
        <w:t>2.2.3 Continuum emission: CO-O recombination radiation</w:t>
      </w:r>
      <w:bookmarkEnd w:id="17"/>
    </w:p>
    <w:p w14:paraId="6593912D" w14:textId="77777777" w:rsidR="006A5861" w:rsidRDefault="006A5861" w:rsidP="00803CA7">
      <w:pPr>
        <w:spacing w:after="0"/>
        <w:jc w:val="both"/>
        <w:rPr>
          <w:rFonts w:cstheme="minorHAnsi"/>
        </w:rPr>
      </w:pPr>
      <w:r>
        <w:t xml:space="preserve">CO and O molecules in the plasma can recombine into CO2. The CO2 produced in this recombination reaction tends to be in a higher energy state (Figure 3). The CO2 can subsequently transition to a lower energy state by emitting a photon. While </w:t>
      </w:r>
      <w:r w:rsidRPr="00E67114">
        <w:t xml:space="preserve">CO2 transitions are discreet, due to the many possible transitions, the spectrum looks continuous. </w:t>
      </w:r>
      <w:r>
        <w:t xml:space="preserve">The shape of the spectrum is dependent on the temperature of the gas, while its intensity depends on the product of the concentration of CO and O. The </w:t>
      </w:r>
      <w:r w:rsidRPr="00E67114">
        <w:rPr>
          <w:rFonts w:cstheme="minorHAnsi"/>
        </w:rPr>
        <w:t xml:space="preserve">emission </w:t>
      </w:r>
      <m:oMath>
        <m:sSub>
          <m:sSubPr>
            <m:ctrlPr>
              <w:rPr>
                <w:rFonts w:ascii="Cambria Math" w:hAnsi="Cambria Math"/>
                <w:i/>
              </w:rPr>
            </m:ctrlPr>
          </m:sSubPr>
          <m:e>
            <m:r>
              <w:rPr>
                <w:rFonts w:ascii="Cambria Math" w:hAnsi="Cambria Math"/>
              </w:rPr>
              <m:t>I</m:t>
            </m:r>
          </m:e>
          <m:sub>
            <m:r>
              <w:rPr>
                <w:rFonts w:ascii="Cambria Math" w:hAnsi="Cambria Math"/>
              </w:rPr>
              <m:t>CO-O</m:t>
            </m:r>
          </m:sub>
        </m:sSub>
      </m:oMath>
      <w:r w:rsidRPr="00E67114">
        <w:rPr>
          <w:rFonts w:cstheme="minorHAnsi"/>
        </w:rPr>
        <w:t xml:space="preserve"> </w:t>
      </w:r>
      <w:r>
        <w:rPr>
          <w:rFonts w:cstheme="minorHAnsi"/>
        </w:rPr>
        <w:t xml:space="preserve"> [</w:t>
      </w:r>
      <w:r w:rsidRPr="00E67114">
        <w:rPr>
          <w:rFonts w:cstheme="minorHAnsi"/>
        </w:rPr>
        <w:t>Wm</w:t>
      </w:r>
      <w:r w:rsidRPr="00E67114">
        <w:rPr>
          <w:rFonts w:cstheme="minorHAnsi"/>
          <w:vertAlign w:val="superscript"/>
        </w:rPr>
        <w:t>-3</w:t>
      </w:r>
      <w:r w:rsidRPr="00E67114">
        <w:rPr>
          <w:rFonts w:cstheme="minorHAnsi"/>
        </w:rPr>
        <w:t>sr</w:t>
      </w:r>
      <w:r w:rsidRPr="00E67114">
        <w:rPr>
          <w:rFonts w:cstheme="minorHAnsi"/>
          <w:vertAlign w:val="superscript"/>
        </w:rPr>
        <w:t>-1</w:t>
      </w:r>
      <w:r w:rsidRPr="00E67114">
        <w:rPr>
          <w:rFonts w:cstheme="minorHAnsi"/>
        </w:rPr>
        <w:t>nm</w:t>
      </w:r>
      <w:r w:rsidRPr="00E67114">
        <w:rPr>
          <w:rFonts w:cstheme="minorHAnsi"/>
          <w:vertAlign w:val="superscript"/>
        </w:rPr>
        <w:t>-1</w:t>
      </w:r>
      <w:r>
        <w:rPr>
          <w:rFonts w:cstheme="minorHAnsi"/>
        </w:rPr>
        <w:t>] can be described by:</w:t>
      </w:r>
    </w:p>
    <w:p w14:paraId="69355D29" w14:textId="77777777" w:rsidR="006A5861" w:rsidRDefault="006A5861" w:rsidP="00803CA7">
      <w:pPr>
        <w:jc w:val="both"/>
        <w:rPr>
          <w:rFonts w:cstheme="minorHAnsi"/>
        </w:rPr>
      </w:pPr>
    </w:p>
    <w:bookmarkStart w:id="18" w:name="_Ref483820047"/>
    <w:p w14:paraId="04A0E3B5" w14:textId="64010315" w:rsidR="00E46B78" w:rsidRDefault="002348F2" w:rsidP="00803CA7">
      <w:pPr>
        <w:keepNext/>
        <w:spacing w:after="0"/>
        <w:ind w:left="2160" w:firstLine="720"/>
        <w:jc w:val="both"/>
      </w:pPr>
      <m:oMath>
        <m:sSub>
          <m:sSubPr>
            <m:ctrlPr>
              <w:rPr>
                <w:rFonts w:ascii="Cambria Math" w:hAnsi="Cambria Math"/>
                <w:i/>
              </w:rPr>
            </m:ctrlPr>
          </m:sSubPr>
          <m:e>
            <m:r>
              <w:rPr>
                <w:rFonts w:ascii="Cambria Math" w:hAnsi="Cambria Math"/>
              </w:rPr>
              <m:t>I</m:t>
            </m:r>
          </m:e>
          <m:sub>
            <m:r>
              <w:rPr>
                <w:rFonts w:ascii="Cambria Math" w:hAnsi="Cambria Math"/>
              </w:rPr>
              <m:t>CO-O</m:t>
            </m:r>
          </m:sub>
        </m:sSub>
        <m:d>
          <m:dPr>
            <m:ctrlPr>
              <w:rPr>
                <w:rFonts w:ascii="Cambria Math" w:hAnsi="Cambria Math"/>
                <w:i/>
              </w:rPr>
            </m:ctrlPr>
          </m:dPr>
          <m:e>
            <m:r>
              <w:rPr>
                <w:rFonts w:ascii="Cambria Math" w:hAnsi="Cambria Math"/>
              </w:rPr>
              <m:t>λ</m:t>
            </m:r>
          </m:e>
        </m:d>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g</m:t>
                </m:r>
              </m:sub>
            </m:sSub>
            <m:r>
              <w:rPr>
                <w:rFonts w:ascii="Cambria Math" w:hAnsi="Cambria Math"/>
              </w:rPr>
              <m:t>,λ</m:t>
            </m:r>
          </m:e>
        </m:d>
        <m:d>
          <m:dPr>
            <m:begChr m:val="["/>
            <m:endChr m:val="]"/>
            <m:ctrlPr>
              <w:rPr>
                <w:rFonts w:ascii="Cambria Math" w:hAnsi="Cambria Math"/>
                <w:i/>
              </w:rPr>
            </m:ctrlPr>
          </m:dPr>
          <m:e>
            <m:r>
              <w:rPr>
                <w:rFonts w:ascii="Cambria Math" w:hAnsi="Cambria Math"/>
              </w:rPr>
              <m:t>CO</m:t>
            </m:r>
          </m:e>
        </m:d>
        <m:r>
          <w:rPr>
            <w:rFonts w:ascii="Cambria Math" w:hAnsi="Cambria Math"/>
          </w:rPr>
          <m:t>[O]</m:t>
        </m:r>
      </m:oMath>
      <w:r w:rsidR="006A5861">
        <w:t xml:space="preserve"> </w:t>
      </w:r>
      <w:r w:rsidR="00E46B78">
        <w:tab/>
      </w:r>
      <w:r w:rsidR="00E46B78">
        <w:tab/>
      </w:r>
      <w:r w:rsidR="00E46B78">
        <w:tab/>
      </w:r>
      <w:r w:rsidR="00E46B78">
        <w:tab/>
        <w:t>(</w:t>
      </w:r>
      <w:fldSimple w:instr=" SEQ Vergelijking \* ARABIC ">
        <w:r w:rsidR="00F356EE">
          <w:rPr>
            <w:noProof/>
          </w:rPr>
          <w:t>4</w:t>
        </w:r>
      </w:fldSimple>
      <w:r w:rsidR="00E46B78">
        <w:t>)</w:t>
      </w:r>
      <w:bookmarkEnd w:id="18"/>
    </w:p>
    <w:p w14:paraId="3F43EABA" w14:textId="3C783DAF" w:rsidR="006A5861" w:rsidRDefault="006A5861" w:rsidP="00803CA7">
      <w:pPr>
        <w:keepNext/>
        <w:spacing w:after="0"/>
        <w:ind w:left="2160" w:firstLine="720"/>
        <w:jc w:val="both"/>
      </w:pPr>
      <w:r>
        <w:tab/>
      </w:r>
      <w:r>
        <w:tab/>
      </w:r>
      <w:r>
        <w:tab/>
      </w:r>
      <w:r>
        <w:tab/>
      </w:r>
    </w:p>
    <w:p w14:paraId="2B90AC93" w14:textId="77777777" w:rsidR="006A5861" w:rsidRDefault="006A5861" w:rsidP="00803CA7">
      <w:pPr>
        <w:keepNext/>
        <w:ind w:left="2160" w:firstLine="720"/>
        <w:jc w:val="both"/>
      </w:pPr>
    </w:p>
    <w:p w14:paraId="7AB550F6" w14:textId="5191002A" w:rsidR="0088687A" w:rsidRDefault="006A5861" w:rsidP="00803CA7">
      <w:pPr>
        <w:jc w:val="both"/>
        <w:rPr>
          <w:rFonts w:cstheme="minorHAnsi"/>
        </w:rPr>
      </w:pPr>
      <w:r>
        <w:t>With [CO] and [O] concentrations in [</w:t>
      </w:r>
      <w:r w:rsidRPr="00E67114">
        <w:rPr>
          <w:rFonts w:cstheme="minorHAnsi"/>
        </w:rPr>
        <w:t>m</w:t>
      </w:r>
      <w:r>
        <w:rPr>
          <w:rFonts w:cstheme="minorHAnsi"/>
          <w:vertAlign w:val="superscript"/>
        </w:rPr>
        <w:t>-3</w:t>
      </w:r>
      <w:r>
        <w:t xml:space="preserve">] and </w:t>
      </w:r>
      <m:oMath>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g</m:t>
                </m:r>
              </m:sub>
            </m:sSub>
            <m:r>
              <w:rPr>
                <w:rFonts w:ascii="Cambria Math" w:hAnsi="Cambria Math"/>
              </w:rPr>
              <m:t>,λ</m:t>
            </m:r>
          </m:e>
        </m:d>
        <m:r>
          <w:rPr>
            <w:rFonts w:ascii="Cambria Math" w:hAnsi="Cambria Math"/>
          </w:rPr>
          <m:t xml:space="preserve"> </m:t>
        </m:r>
      </m:oMath>
      <w:r>
        <w:t xml:space="preserve">a reaction rate coefficient </w:t>
      </w:r>
      <w:r w:rsidRPr="002940B8">
        <w:rPr>
          <w:rFonts w:cstheme="minorHAnsi"/>
        </w:rPr>
        <w:t>in [Wm</w:t>
      </w:r>
      <w:r w:rsidRPr="002940B8">
        <w:rPr>
          <w:rFonts w:cstheme="minorHAnsi"/>
          <w:vertAlign w:val="superscript"/>
        </w:rPr>
        <w:t>3</w:t>
      </w:r>
      <w:r w:rsidRPr="002940B8">
        <w:rPr>
          <w:rFonts w:cstheme="minorHAnsi"/>
        </w:rPr>
        <w:t xml:space="preserve"> sr</w:t>
      </w:r>
      <w:r w:rsidRPr="002940B8">
        <w:rPr>
          <w:rFonts w:cstheme="minorHAnsi"/>
          <w:vertAlign w:val="superscript"/>
        </w:rPr>
        <w:t>-1</w:t>
      </w:r>
      <w:r w:rsidRPr="002940B8">
        <w:rPr>
          <w:rFonts w:cstheme="minorHAnsi"/>
        </w:rPr>
        <w:t>nm</w:t>
      </w:r>
      <w:r w:rsidRPr="002940B8">
        <w:rPr>
          <w:rFonts w:cstheme="minorHAnsi"/>
          <w:vertAlign w:val="superscript"/>
        </w:rPr>
        <w:t>-1</w:t>
      </w:r>
      <w:r w:rsidRPr="002940B8">
        <w:rPr>
          <w:rFonts w:cstheme="minorHAnsi"/>
        </w:rPr>
        <w:t>]</w:t>
      </w:r>
      <w:r>
        <w:rPr>
          <w:rFonts w:cstheme="minorHAnsi"/>
        </w:rPr>
        <w:t xml:space="preserve">. For the values of </w:t>
      </w:r>
      <m:oMath>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g</m:t>
                </m:r>
              </m:sub>
            </m:sSub>
            <m:r>
              <w:rPr>
                <w:rFonts w:ascii="Cambria Math" w:hAnsi="Cambria Math"/>
              </w:rPr>
              <m:t>,λ</m:t>
            </m:r>
          </m:e>
        </m:d>
      </m:oMath>
      <w:r>
        <w:rPr>
          <w:rFonts w:cstheme="minorHAnsi"/>
        </w:rPr>
        <w:t xml:space="preserve"> empirical data by Slack an Grillo is used </w:t>
      </w:r>
      <w:r>
        <w:rPr>
          <w:rFonts w:cstheme="minorHAnsi"/>
        </w:rPr>
        <w:fldChar w:fldCharType="begin"/>
      </w:r>
      <w:r>
        <w:rPr>
          <w:rFonts w:cstheme="minorHAnsi"/>
        </w:rPr>
        <w:instrText xml:space="preserve"> REF _Ref477439644 \h </w:instrText>
      </w:r>
      <w:r w:rsidR="00803CA7">
        <w:rPr>
          <w:rFonts w:cstheme="minorHAnsi"/>
        </w:rPr>
        <w:instrText xml:space="preserve"> \* MERGEFORMAT </w:instrText>
      </w:r>
      <w:r>
        <w:rPr>
          <w:rFonts w:cstheme="minorHAnsi"/>
        </w:rPr>
      </w:r>
      <w:r>
        <w:rPr>
          <w:rFonts w:cstheme="minorHAnsi"/>
        </w:rPr>
        <w:fldChar w:fldCharType="separate"/>
      </w:r>
      <w:r w:rsidR="00F356EE">
        <w:t>[</w:t>
      </w:r>
      <w:r w:rsidR="00F356EE">
        <w:rPr>
          <w:noProof/>
        </w:rPr>
        <w:t>8</w:t>
      </w:r>
      <w:r w:rsidR="00F356EE" w:rsidRPr="0043316C">
        <w:t>]</w:t>
      </w:r>
      <w:r>
        <w:rPr>
          <w:rFonts w:cstheme="minorHAnsi"/>
        </w:rPr>
        <w:fldChar w:fldCharType="end"/>
      </w:r>
      <w:r>
        <w:rPr>
          <w:rFonts w:cstheme="minorHAnsi"/>
        </w:rPr>
        <w:t xml:space="preserve">. Clarification of </w:t>
      </w:r>
      <m:oMath>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g</m:t>
                </m:r>
              </m:sub>
            </m:sSub>
            <m:r>
              <w:rPr>
                <w:rFonts w:ascii="Cambria Math" w:hAnsi="Cambria Math"/>
              </w:rPr>
              <m:t>,λ</m:t>
            </m:r>
          </m:e>
        </m:d>
      </m:oMath>
      <w:r>
        <w:rPr>
          <w:rFonts w:cstheme="minorHAnsi"/>
        </w:rPr>
        <w:t xml:space="preserve"> can be found in</w:t>
      </w:r>
      <w:r w:rsidR="00A90CAC">
        <w:rPr>
          <w:rFonts w:cstheme="minorHAnsi"/>
        </w:rPr>
        <w:t xml:space="preserve"> Appendix A. </w:t>
      </w:r>
      <w:r w:rsidR="00221DAF">
        <w:rPr>
          <w:rFonts w:cstheme="minorHAnsi"/>
        </w:rPr>
        <w:t xml:space="preserve">Since </w:t>
      </w:r>
      <m:oMath>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g</m:t>
                </m:r>
              </m:sub>
            </m:sSub>
            <m:r>
              <w:rPr>
                <w:rFonts w:ascii="Cambria Math" w:hAnsi="Cambria Math"/>
              </w:rPr>
              <m:t>,λ</m:t>
            </m:r>
          </m:e>
        </m:d>
      </m:oMath>
      <w:r w:rsidR="00221DAF">
        <w:rPr>
          <w:rFonts w:cstheme="minorHAnsi"/>
        </w:rPr>
        <w:t xml:space="preserve"> is dependent on </w:t>
      </w:r>
      <m:oMath>
        <m:sSub>
          <m:sSubPr>
            <m:ctrlPr>
              <w:rPr>
                <w:rFonts w:ascii="Cambria Math" w:hAnsi="Cambria Math"/>
                <w:i/>
              </w:rPr>
            </m:ctrlPr>
          </m:sSubPr>
          <m:e>
            <m:r>
              <w:rPr>
                <w:rFonts w:ascii="Cambria Math" w:hAnsi="Cambria Math"/>
              </w:rPr>
              <m:t>T</m:t>
            </m:r>
          </m:e>
          <m:sub>
            <m:r>
              <w:rPr>
                <w:rFonts w:ascii="Cambria Math" w:hAnsi="Cambria Math"/>
              </w:rPr>
              <m:t>g</m:t>
            </m:r>
          </m:sub>
        </m:sSub>
      </m:oMath>
      <w:r w:rsidR="00221DAF">
        <w:rPr>
          <w:rFonts w:cstheme="minorHAnsi"/>
        </w:rPr>
        <w:t xml:space="preserve">, an assumption for the gas temperature must be made. </w:t>
      </w:r>
    </w:p>
    <w:p w14:paraId="36700EFF" w14:textId="422A886C" w:rsidR="000668DD" w:rsidRDefault="00221DAF" w:rsidP="00803CA7">
      <w:pPr>
        <w:jc w:val="both"/>
        <w:rPr>
          <w:rFonts w:cstheme="minorHAnsi"/>
        </w:rPr>
      </w:pPr>
      <w:r>
        <w:rPr>
          <w:rFonts w:cstheme="minorHAnsi"/>
        </w:rPr>
        <w:t>The gas temperature is also needed to calculate the particle density of the gas using the ideal gas law:</w:t>
      </w:r>
    </w:p>
    <w:p w14:paraId="444D3C9F" w14:textId="77777777" w:rsidR="00221DAF" w:rsidRDefault="00221DAF" w:rsidP="00803CA7">
      <w:pPr>
        <w:jc w:val="both"/>
        <w:rPr>
          <w:rFonts w:cstheme="minorHAnsi"/>
        </w:rPr>
      </w:pPr>
    </w:p>
    <w:p w14:paraId="50FE354C" w14:textId="0CE56C3A" w:rsidR="00221DAF" w:rsidRDefault="00221DAF" w:rsidP="00803CA7">
      <w:pPr>
        <w:keepNext/>
        <w:ind w:left="2160" w:firstLine="720"/>
        <w:jc w:val="both"/>
      </w:pPr>
      <m:oMath>
        <m:r>
          <w:rPr>
            <w:rFonts w:ascii="Cambria Math" w:hAnsi="Cambria Math"/>
          </w:rPr>
          <m:t>pV=nR</m:t>
        </m:r>
        <m:sSub>
          <m:sSubPr>
            <m:ctrlPr>
              <w:rPr>
                <w:rFonts w:ascii="Cambria Math" w:hAnsi="Cambria Math"/>
                <w:i/>
              </w:rPr>
            </m:ctrlPr>
          </m:sSubPr>
          <m:e>
            <m:r>
              <w:rPr>
                <w:rFonts w:ascii="Cambria Math" w:hAnsi="Cambria Math"/>
              </w:rPr>
              <m:t>T</m:t>
            </m:r>
          </m:e>
          <m:sub>
            <m:r>
              <w:rPr>
                <w:rFonts w:ascii="Cambria Math" w:hAnsi="Cambria Math"/>
              </w:rPr>
              <m:t>g</m:t>
            </m:r>
          </m:sub>
        </m:sSub>
      </m:oMath>
      <w:r>
        <w:t xml:space="preserve"> </w:t>
      </w:r>
      <w:r w:rsidR="00D77338">
        <w:t>,</w:t>
      </w:r>
      <w:r>
        <w:tab/>
      </w:r>
      <w:r>
        <w:tab/>
      </w:r>
      <w:r>
        <w:tab/>
      </w:r>
      <w:r>
        <w:tab/>
      </w:r>
      <w:r>
        <w:tab/>
      </w:r>
      <w:r>
        <w:tab/>
        <w:t>(</w:t>
      </w:r>
      <w:fldSimple w:instr=" SEQ Vergelijking \* ARABIC ">
        <w:r w:rsidR="00F356EE">
          <w:rPr>
            <w:noProof/>
          </w:rPr>
          <w:t>5</w:t>
        </w:r>
      </w:fldSimple>
      <w:r>
        <w:t>)</w:t>
      </w:r>
    </w:p>
    <w:p w14:paraId="621B71BB" w14:textId="77777777" w:rsidR="00221DAF" w:rsidRDefault="00221DAF" w:rsidP="00803CA7">
      <w:pPr>
        <w:keepNext/>
        <w:ind w:left="2160" w:firstLine="720"/>
        <w:jc w:val="both"/>
      </w:pPr>
    </w:p>
    <w:p w14:paraId="75D14C5E" w14:textId="3BE3208E" w:rsidR="00A33A2C" w:rsidRDefault="00D77338" w:rsidP="00803CA7">
      <w:pPr>
        <w:jc w:val="both"/>
      </w:pPr>
      <w:r>
        <w:t>w</w:t>
      </w:r>
      <w:r w:rsidR="00221DAF">
        <w:t>ith pressure p in [pa], volume V in [m</w:t>
      </w:r>
      <w:r w:rsidR="00221DAF">
        <w:rPr>
          <w:vertAlign w:val="superscript"/>
        </w:rPr>
        <w:t>3</w:t>
      </w:r>
      <w:r w:rsidR="00221DAF">
        <w:t>], n the amount of substance in the gas in [mole], gas constant R=8.314 kgm</w:t>
      </w:r>
      <w:r w:rsidR="00221DAF">
        <w:rPr>
          <w:vertAlign w:val="superscript"/>
        </w:rPr>
        <w:t>2</w:t>
      </w:r>
      <w:r w:rsidR="00221DAF">
        <w:t>s</w:t>
      </w:r>
      <w:r w:rsidR="00221DAF">
        <w:rPr>
          <w:vertAlign w:val="superscript"/>
        </w:rPr>
        <w:t>-2</w:t>
      </w:r>
      <w:r w:rsidR="00221DAF">
        <w:t>K</w:t>
      </w:r>
      <w:r w:rsidR="00221DAF">
        <w:rPr>
          <w:vertAlign w:val="superscript"/>
        </w:rPr>
        <w:t>-1</w:t>
      </w:r>
      <w:r w:rsidR="00221DAF">
        <w:t>mol</w:t>
      </w:r>
      <w:r w:rsidR="00221DAF">
        <w:rPr>
          <w:vertAlign w:val="superscript"/>
        </w:rPr>
        <w:t>-1</w:t>
      </w:r>
      <w:r w:rsidR="00221DAF">
        <w:t xml:space="preserve"> and T the temperature in [K].</w:t>
      </w:r>
      <w:r>
        <w:t xml:space="preserve"> The particle density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[m</w:t>
      </w:r>
      <w:r>
        <w:rPr>
          <w:vertAlign w:val="superscript"/>
        </w:rPr>
        <w:t>-3</w:t>
      </w:r>
      <w:r>
        <w:t xml:space="preserve">] is calculated in a variation of the </w:t>
      </w:r>
      <w:r w:rsidR="005C5B75">
        <w:t xml:space="preserve">ideal </w:t>
      </w:r>
      <w:r>
        <w:t>gas law:</w:t>
      </w:r>
    </w:p>
    <w:p w14:paraId="0747B8F0" w14:textId="77777777" w:rsidR="00D77338" w:rsidRDefault="00D77338" w:rsidP="00803CA7">
      <w:pPr>
        <w:jc w:val="both"/>
      </w:pPr>
    </w:p>
    <w:p w14:paraId="223EADE8" w14:textId="2AC8009F" w:rsidR="00D77338" w:rsidRDefault="002348F2" w:rsidP="00803CA7">
      <w:pPr>
        <w:keepNext/>
        <w:ind w:left="2160" w:firstLine="720"/>
        <w:jc w:val="both"/>
      </w:pP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p</m:t>
            </m:r>
            <m:sSub>
              <m:sSubPr>
                <m:ctrlPr>
                  <w:rPr>
                    <w:rFonts w:ascii="Cambria Math" w:hAnsi="Cambria Math"/>
                    <w:i/>
                  </w:rPr>
                </m:ctrlPr>
              </m:sSubPr>
              <m:e>
                <m:r>
                  <w:rPr>
                    <w:rFonts w:ascii="Cambria Math" w:hAnsi="Cambria Math"/>
                  </w:rPr>
                  <m:t>N</m:t>
                </m:r>
              </m:e>
              <m:sub>
                <m:r>
                  <w:rPr>
                    <w:rFonts w:ascii="Cambria Math" w:hAnsi="Cambria Math"/>
                  </w:rPr>
                  <m:t>A</m:t>
                </m:r>
              </m:sub>
            </m:sSub>
          </m:num>
          <m:den>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g</m:t>
                </m:r>
              </m:sub>
            </m:sSub>
          </m:den>
        </m:f>
      </m:oMath>
      <w:r w:rsidR="00D77338">
        <w:t xml:space="preserve"> ,</w:t>
      </w:r>
      <w:r w:rsidR="00D77338">
        <w:tab/>
      </w:r>
      <w:r w:rsidR="00D77338">
        <w:tab/>
      </w:r>
      <w:r w:rsidR="00D77338">
        <w:tab/>
      </w:r>
      <w:r w:rsidR="00D77338">
        <w:tab/>
      </w:r>
      <w:r w:rsidR="00D77338">
        <w:tab/>
      </w:r>
      <w:r w:rsidR="00D77338">
        <w:tab/>
        <w:t>(</w:t>
      </w:r>
      <w:fldSimple w:instr=" SEQ Vergelijking \* ARABIC ">
        <w:r w:rsidR="00F356EE">
          <w:rPr>
            <w:noProof/>
          </w:rPr>
          <w:t>6</w:t>
        </w:r>
      </w:fldSimple>
      <w:r w:rsidR="00D77338">
        <w:t>)</w:t>
      </w:r>
    </w:p>
    <w:p w14:paraId="59A25327" w14:textId="77777777" w:rsidR="00D77338" w:rsidRDefault="00D77338" w:rsidP="00803CA7">
      <w:pPr>
        <w:jc w:val="both"/>
      </w:pPr>
    </w:p>
    <w:p w14:paraId="15A63AC2" w14:textId="0FD4307C" w:rsidR="001D4D28" w:rsidRDefault="00D77338" w:rsidP="00803CA7">
      <w:pPr>
        <w:jc w:val="both"/>
      </w:pPr>
      <w:r>
        <w:t>with N</w:t>
      </w:r>
      <w:r>
        <w:rPr>
          <w:vertAlign w:val="subscript"/>
        </w:rPr>
        <w:t>A</w:t>
      </w:r>
      <w:r>
        <w:t xml:space="preserve"> being Avogadro</w:t>
      </w:r>
      <w:r w:rsidR="00583FA5">
        <w:t>’s</w:t>
      </w:r>
      <w:r>
        <w:t xml:space="preserve"> constant 6.022*10</w:t>
      </w:r>
      <w:r>
        <w:rPr>
          <w:vertAlign w:val="superscript"/>
        </w:rPr>
        <w:t>23</w:t>
      </w:r>
      <w:r w:rsidR="00CD5902">
        <w:t xml:space="preserve">. </w:t>
      </w:r>
      <w:r>
        <w:t xml:space="preserve"> [CO] and [O] in equation (4) </w:t>
      </w:r>
      <w:r w:rsidR="00CD5902">
        <w:t xml:space="preserve">are dependent on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rsidR="00CD5902">
        <w:t xml:space="preserve"> and the degree of dissociation of CO2. If for a moment the assumption is made that the plasma contains only CO2, CO and O, a </w:t>
      </w:r>
      <w:r w:rsidR="00111805">
        <w:t>factor</w:t>
      </w:r>
      <w:r w:rsidR="00CD5902">
        <w:t xml:space="preserve"> </w:t>
      </w:r>
      <m:oMath>
        <m:r>
          <w:rPr>
            <w:rFonts w:ascii="Cambria Math" w:hAnsi="Cambria Math"/>
          </w:rPr>
          <m:t>f</m:t>
        </m:r>
      </m:oMath>
      <w:r w:rsidR="00CD5902">
        <w:t xml:space="preserve"> can be introduced. </w:t>
      </w:r>
      <m:oMath>
        <m:r>
          <w:rPr>
            <w:rFonts w:ascii="Cambria Math" w:hAnsi="Cambria Math"/>
          </w:rPr>
          <m:t>f</m:t>
        </m:r>
      </m:oMath>
      <w:r w:rsidR="00CD5902">
        <w:t xml:space="preserve"> is the </w:t>
      </w:r>
      <w:r w:rsidR="00111805">
        <w:t xml:space="preserve">degree </w:t>
      </w:r>
      <w:r w:rsidR="00CD5902">
        <w:t xml:space="preserve">to which CO2 is dissociated into CO and O so that the concentrations of CO and </w:t>
      </w:r>
      <w:r w:rsidR="001D4D28">
        <w:t>O are</w:t>
      </w:r>
    </w:p>
    <w:p w14:paraId="6EE5CCB9" w14:textId="363A4E0E" w:rsidR="001D4D28" w:rsidRDefault="001D4D28" w:rsidP="00803CA7">
      <w:pPr>
        <w:keepNext/>
        <w:ind w:left="2880"/>
        <w:jc w:val="both"/>
      </w:pPr>
      <w:r>
        <w:br/>
      </w:r>
      <m:oMath>
        <m:d>
          <m:dPr>
            <m:begChr m:val="["/>
            <m:endChr m:val="]"/>
            <m:ctrlPr>
              <w:rPr>
                <w:rFonts w:ascii="Cambria Math" w:hAnsi="Cambria Math"/>
                <w:i/>
              </w:rPr>
            </m:ctrlPr>
          </m:dPr>
          <m:e>
            <m:r>
              <w:rPr>
                <w:rFonts w:ascii="Cambria Math" w:hAnsi="Cambria Math"/>
              </w:rPr>
              <m:t>CO</m:t>
            </m:r>
          </m:e>
        </m:d>
        <m:r>
          <w:rPr>
            <w:rFonts w:ascii="Cambria Math" w:hAnsi="Cambria Math"/>
          </w:rPr>
          <m:t>=</m:t>
        </m:r>
        <m:d>
          <m:dPr>
            <m:begChr m:val="["/>
            <m:endChr m:val="]"/>
            <m:ctrlPr>
              <w:rPr>
                <w:rFonts w:ascii="Cambria Math" w:hAnsi="Cambria Math"/>
                <w:i/>
              </w:rPr>
            </m:ctrlPr>
          </m:dPr>
          <m:e>
            <m:r>
              <w:rPr>
                <w:rFonts w:ascii="Cambria Math" w:hAnsi="Cambria Math"/>
              </w:rPr>
              <m:t>O</m:t>
            </m:r>
          </m:e>
        </m:d>
        <m:r>
          <w:rPr>
            <w:rFonts w:ascii="Cambria Math" w:hAnsi="Cambria Math"/>
          </w:rPr>
          <m:t>=f</m:t>
        </m:r>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w:r>
        <w:tab/>
      </w:r>
      <w:r>
        <w:tab/>
      </w:r>
      <w:r>
        <w:tab/>
      </w:r>
      <w:r>
        <w:tab/>
      </w:r>
      <w:r>
        <w:tab/>
        <w:t>(</w:t>
      </w:r>
      <w:fldSimple w:instr=" SEQ Vergelijking \* ARABIC ">
        <w:r w:rsidR="00F356EE">
          <w:rPr>
            <w:noProof/>
          </w:rPr>
          <w:t>7</w:t>
        </w:r>
      </w:fldSimple>
      <w:r>
        <w:t>)</w:t>
      </w:r>
    </w:p>
    <w:p w14:paraId="3DEA0941" w14:textId="77777777" w:rsidR="001D4D28" w:rsidRDefault="001D4D28" w:rsidP="00803CA7">
      <w:pPr>
        <w:keepNext/>
        <w:ind w:left="2880"/>
        <w:jc w:val="both"/>
      </w:pPr>
    </w:p>
    <w:p w14:paraId="56F05D72" w14:textId="248DD3CC" w:rsidR="001D4D28" w:rsidRDefault="001D4D28" w:rsidP="00803CA7">
      <w:pPr>
        <w:keepNext/>
        <w:jc w:val="both"/>
      </w:pPr>
      <w:r>
        <w:t>Applying (7) to equation (4) results in the following expression for the emission:</w:t>
      </w:r>
    </w:p>
    <w:p w14:paraId="08AE5F61" w14:textId="77777777" w:rsidR="001D4D28" w:rsidRDefault="001D4D28" w:rsidP="00803CA7">
      <w:pPr>
        <w:keepNext/>
        <w:jc w:val="both"/>
      </w:pPr>
    </w:p>
    <w:p w14:paraId="7002FE7E" w14:textId="049B618C" w:rsidR="001D4D28" w:rsidRDefault="001D4D28" w:rsidP="00803CA7">
      <w:pPr>
        <w:keepNext/>
        <w:jc w:val="both"/>
      </w:pPr>
      <w:r>
        <w:tab/>
      </w:r>
      <w:r w:rsidR="00111805">
        <w:tab/>
      </w:r>
      <w:r w:rsidR="00111805">
        <w:tab/>
      </w:r>
      <w:r w:rsidR="00111805">
        <w:tab/>
      </w:r>
      <m:oMath>
        <m:sSub>
          <m:sSubPr>
            <m:ctrlPr>
              <w:rPr>
                <w:rFonts w:ascii="Cambria Math" w:hAnsi="Cambria Math"/>
                <w:i/>
              </w:rPr>
            </m:ctrlPr>
          </m:sSubPr>
          <m:e>
            <m:r>
              <w:rPr>
                <w:rFonts w:ascii="Cambria Math" w:hAnsi="Cambria Math"/>
              </w:rPr>
              <m:t>I</m:t>
            </m:r>
          </m:e>
          <m:sub>
            <m:r>
              <w:rPr>
                <w:rFonts w:ascii="Cambria Math" w:hAnsi="Cambria Math"/>
              </w:rPr>
              <m:t>CO-O</m:t>
            </m:r>
          </m:sub>
        </m:sSub>
        <m:d>
          <m:dPr>
            <m:ctrlPr>
              <w:rPr>
                <w:rFonts w:ascii="Cambria Math" w:hAnsi="Cambria Math"/>
                <w:i/>
              </w:rPr>
            </m:ctrlPr>
          </m:dPr>
          <m:e>
            <m:r>
              <w:rPr>
                <w:rFonts w:ascii="Cambria Math" w:hAnsi="Cambria Math"/>
              </w:rPr>
              <m:t>λ</m:t>
            </m:r>
          </m:e>
        </m:d>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g</m:t>
                </m:r>
              </m:sub>
            </m:sSub>
            <m:r>
              <w:rPr>
                <w:rFonts w:ascii="Cambria Math" w:hAnsi="Cambria Math"/>
              </w:rPr>
              <m:t>,λ</m:t>
            </m:r>
          </m:e>
        </m:d>
        <m:sSup>
          <m:sSupPr>
            <m:ctrlPr>
              <w:rPr>
                <w:rFonts w:ascii="Cambria Math" w:hAnsi="Cambria Math"/>
                <w:i/>
              </w:rPr>
            </m:ctrlPr>
          </m:sSupPr>
          <m:e>
            <m:r>
              <w:rPr>
                <w:rFonts w:ascii="Cambria Math" w:hAnsi="Cambria Math"/>
              </w:rPr>
              <m:t>f</m:t>
            </m:r>
          </m:e>
          <m:sup>
            <m:r>
              <w:rPr>
                <w:rFonts w:ascii="Cambria Math" w:hAnsi="Cambria Math"/>
              </w:rPr>
              <m:t>2</m:t>
            </m:r>
          </m:sup>
        </m:sSup>
        <m:sSup>
          <m:sSupPr>
            <m:ctrlPr>
              <w:rPr>
                <w:rFonts w:ascii="Cambria Math" w:hAnsi="Cambria Math"/>
                <w:i/>
              </w:rPr>
            </m:ctrlPr>
          </m:sSupPr>
          <m:e>
            <m:sSub>
              <m:sSubPr>
                <m:ctrlPr>
                  <w:rPr>
                    <w:rFonts w:ascii="Cambria Math" w:hAnsi="Cambria Math"/>
                    <w:i/>
                  </w:rPr>
                </m:ctrlPr>
              </m:sSubPr>
              <m:e>
                <m:r>
                  <w:rPr>
                    <w:rFonts w:ascii="Cambria Math" w:hAnsi="Cambria Math"/>
                  </w:rPr>
                  <m:t>n</m:t>
                </m:r>
              </m:e>
              <m:sub>
                <m:r>
                  <w:rPr>
                    <w:rFonts w:ascii="Cambria Math" w:hAnsi="Cambria Math"/>
                  </w:rPr>
                  <m:t>0</m:t>
                </m:r>
              </m:sub>
            </m:sSub>
          </m:e>
          <m:sup>
            <m:r>
              <w:rPr>
                <w:rFonts w:ascii="Cambria Math" w:hAnsi="Cambria Math"/>
              </w:rPr>
              <m:t>2</m:t>
            </m:r>
          </m:sup>
        </m:sSup>
      </m:oMath>
      <w:r w:rsidR="00111805">
        <w:t xml:space="preserve"> </w:t>
      </w:r>
      <w:r w:rsidR="00111805">
        <w:tab/>
      </w:r>
      <w:r w:rsidR="00111805">
        <w:tab/>
      </w:r>
      <w:r w:rsidR="00111805">
        <w:tab/>
      </w:r>
      <w:r w:rsidR="00111805">
        <w:tab/>
        <w:t>(</w:t>
      </w:r>
      <w:fldSimple w:instr=" SEQ Vergelijking \* ARABIC ">
        <w:r w:rsidR="00F356EE">
          <w:rPr>
            <w:noProof/>
          </w:rPr>
          <w:t>8</w:t>
        </w:r>
      </w:fldSimple>
      <w:r w:rsidR="00111805">
        <w:t>)</w:t>
      </w:r>
    </w:p>
    <w:p w14:paraId="57F9FC7E" w14:textId="77777777" w:rsidR="00111805" w:rsidRDefault="00111805" w:rsidP="00803CA7">
      <w:pPr>
        <w:keepNext/>
        <w:jc w:val="both"/>
      </w:pPr>
    </w:p>
    <w:p w14:paraId="71BC9602" w14:textId="25085761" w:rsidR="001D4D28" w:rsidRDefault="001D4D28" w:rsidP="00803CA7">
      <w:pPr>
        <w:keepNext/>
        <w:jc w:val="both"/>
      </w:pPr>
      <w:r>
        <w:t xml:space="preserve">In reality the concentration of CO is not equal to that of O due to the formation of O2. </w:t>
      </w:r>
      <w:r w:rsidR="00111805">
        <w:t xml:space="preserve">To take the disparity in concentration of CO and O into consideration the value of factor </w:t>
      </w:r>
      <m:oMath>
        <m:r>
          <w:rPr>
            <w:rFonts w:ascii="Cambria Math" w:hAnsi="Cambria Math"/>
          </w:rPr>
          <m:t>f</m:t>
        </m:r>
      </m:oMath>
      <w:r w:rsidR="00966B9B">
        <w:t xml:space="preserve"> should formally be split into separate </w:t>
      </w:r>
      <w:r w:rsidR="00966B9B">
        <w:lastRenderedPageBreak/>
        <w:t>fractions</w:t>
      </w:r>
      <m:oMath>
        <m:r>
          <w:rPr>
            <w:rFonts w:ascii="Cambria Math" w:hAnsi="Cambria Math"/>
          </w:rPr>
          <m:t xml:space="preserve"> </m:t>
        </m:r>
        <m:sSub>
          <m:sSubPr>
            <m:ctrlPr>
              <w:rPr>
                <w:rFonts w:ascii="Cambria Math" w:hAnsi="Cambria Math"/>
                <w:i/>
                <w:iCs/>
              </w:rPr>
            </m:ctrlPr>
          </m:sSubPr>
          <m:e>
            <m:r>
              <w:rPr>
                <w:rFonts w:ascii="Cambria Math" w:hAnsi="Cambria Math"/>
              </w:rPr>
              <m:t>f</m:t>
            </m:r>
          </m:e>
          <m:sub>
            <m:r>
              <w:rPr>
                <w:rFonts w:ascii="Cambria Math" w:hAnsi="Cambria Math"/>
              </w:rPr>
              <m:t>CO</m:t>
            </m:r>
          </m:sub>
        </m:sSub>
      </m:oMath>
      <w:r w:rsidR="00966B9B">
        <w:rPr>
          <w:i/>
        </w:rPr>
        <w:t xml:space="preserve"> </w:t>
      </w:r>
      <w:r w:rsidR="00966B9B">
        <w:t xml:space="preserve">and </w:t>
      </w:r>
      <m:oMath>
        <m:sSub>
          <m:sSubPr>
            <m:ctrlPr>
              <w:rPr>
                <w:rFonts w:ascii="Cambria Math" w:hAnsi="Cambria Math"/>
                <w:i/>
                <w:iCs/>
              </w:rPr>
            </m:ctrlPr>
          </m:sSubPr>
          <m:e>
            <m:r>
              <w:rPr>
                <w:rFonts w:ascii="Cambria Math" w:hAnsi="Cambria Math"/>
              </w:rPr>
              <m:t>f</m:t>
            </m:r>
          </m:e>
          <m:sub>
            <m:r>
              <w:rPr>
                <w:rFonts w:ascii="Cambria Math" w:hAnsi="Cambria Math"/>
              </w:rPr>
              <m:t>O</m:t>
            </m:r>
          </m:sub>
        </m:sSub>
        <m:r>
          <w:rPr>
            <w:rFonts w:ascii="Cambria Math" w:hAnsi="Cambria Math"/>
          </w:rPr>
          <m:t xml:space="preserve"> </m:t>
        </m:r>
      </m:oMath>
      <w:r w:rsidR="00966B9B">
        <w:t xml:space="preserve">for CO and O, respectively. The end result, however, </w:t>
      </w:r>
      <w:r w:rsidR="00111805">
        <w:rPr>
          <w:iCs/>
        </w:rPr>
        <w:t>is</w:t>
      </w:r>
      <w:r w:rsidR="00966B9B">
        <w:rPr>
          <w:iCs/>
        </w:rPr>
        <w:t xml:space="preserve"> the same as when combining equation (4) with equation (8):</w:t>
      </w:r>
    </w:p>
    <w:p w14:paraId="23DD5ABC" w14:textId="77777777" w:rsidR="001D4D28" w:rsidRDefault="001D4D28" w:rsidP="00803CA7">
      <w:pPr>
        <w:keepNext/>
        <w:jc w:val="both"/>
      </w:pPr>
    </w:p>
    <w:p w14:paraId="75D14374" w14:textId="6EE170C3" w:rsidR="001D4D28" w:rsidRDefault="001D4D28" w:rsidP="00803CA7">
      <w:pPr>
        <w:keepNext/>
        <w:ind w:left="2160" w:firstLine="720"/>
        <w:jc w:val="both"/>
      </w:pPr>
      <m:oMath>
        <m:r>
          <w:rPr>
            <w:rFonts w:ascii="Cambria Math" w:hAnsi="Cambria Math"/>
          </w:rPr>
          <m:t>f</m:t>
        </m:r>
        <m:r>
          <m:rPr>
            <m:sty m:val="p"/>
          </m:rPr>
          <w:rPr>
            <w:rFonts w:ascii="Cambria Math" w:hAnsi="Cambria Math"/>
          </w:rPr>
          <m:t>=</m:t>
        </m:r>
        <m:rad>
          <m:radPr>
            <m:degHide m:val="1"/>
            <m:ctrlPr>
              <w:rPr>
                <w:rFonts w:ascii="Cambria Math" w:hAnsi="Cambria Math"/>
                <w:i/>
                <w:iCs/>
              </w:rPr>
            </m:ctrlPr>
          </m:radPr>
          <m:deg/>
          <m:e>
            <m:sSub>
              <m:sSubPr>
                <m:ctrlPr>
                  <w:rPr>
                    <w:rFonts w:ascii="Cambria Math" w:hAnsi="Cambria Math"/>
                    <w:i/>
                    <w:iCs/>
                  </w:rPr>
                </m:ctrlPr>
              </m:sSubPr>
              <m:e>
                <m:r>
                  <w:rPr>
                    <w:rFonts w:ascii="Cambria Math" w:hAnsi="Cambria Math"/>
                  </w:rPr>
                  <m:t>f</m:t>
                </m:r>
              </m:e>
              <m:sub>
                <m:r>
                  <w:rPr>
                    <w:rFonts w:ascii="Cambria Math" w:hAnsi="Cambria Math"/>
                  </w:rPr>
                  <m:t>CO</m:t>
                </m:r>
              </m:sub>
            </m:sSub>
            <m:sSub>
              <m:sSubPr>
                <m:ctrlPr>
                  <w:rPr>
                    <w:rFonts w:ascii="Cambria Math" w:hAnsi="Cambria Math"/>
                    <w:i/>
                    <w:iCs/>
                  </w:rPr>
                </m:ctrlPr>
              </m:sSubPr>
              <m:e>
                <m:r>
                  <w:rPr>
                    <w:rFonts w:ascii="Cambria Math" w:hAnsi="Cambria Math"/>
                  </w:rPr>
                  <m:t>f</m:t>
                </m:r>
              </m:e>
              <m:sub>
                <m:r>
                  <w:rPr>
                    <w:rFonts w:ascii="Cambria Math" w:hAnsi="Cambria Math"/>
                  </w:rPr>
                  <m:t>O</m:t>
                </m:r>
              </m:sub>
            </m:sSub>
          </m:e>
        </m:ra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d>
                  <m:dPr>
                    <m:begChr m:val="["/>
                    <m:endChr m:val="]"/>
                    <m:ctrlPr>
                      <w:rPr>
                        <w:rFonts w:ascii="Cambria Math" w:hAnsi="Cambria Math"/>
                        <w:i/>
                        <w:iCs/>
                      </w:rPr>
                    </m:ctrlPr>
                  </m:dPr>
                  <m:e>
                    <m:r>
                      <w:rPr>
                        <w:rFonts w:ascii="Cambria Math" w:hAnsi="Cambria Math"/>
                      </w:rPr>
                      <m:t>CO</m:t>
                    </m:r>
                  </m:e>
                </m:d>
                <m:d>
                  <m:dPr>
                    <m:begChr m:val="["/>
                    <m:endChr m:val="]"/>
                    <m:ctrlPr>
                      <w:rPr>
                        <w:rFonts w:ascii="Cambria Math" w:hAnsi="Cambria Math"/>
                        <w:i/>
                        <w:iCs/>
                      </w:rPr>
                    </m:ctrlPr>
                  </m:dPr>
                  <m:e>
                    <m:r>
                      <w:rPr>
                        <w:rFonts w:ascii="Cambria Math" w:hAnsi="Cambria Math"/>
                      </w:rPr>
                      <m:t>O</m:t>
                    </m:r>
                  </m:e>
                </m:d>
              </m:num>
              <m:den>
                <m:sSubSup>
                  <m:sSubSupPr>
                    <m:ctrlPr>
                      <w:rPr>
                        <w:rFonts w:ascii="Cambria Math" w:hAnsi="Cambria Math"/>
                        <w:i/>
                        <w:iCs/>
                      </w:rPr>
                    </m:ctrlPr>
                  </m:sSubSupPr>
                  <m:e>
                    <m:r>
                      <w:rPr>
                        <w:rFonts w:ascii="Cambria Math" w:hAnsi="Cambria Math"/>
                      </w:rPr>
                      <m:t>n</m:t>
                    </m:r>
                  </m:e>
                  <m:sub>
                    <m:r>
                      <w:rPr>
                        <w:rFonts w:ascii="Cambria Math" w:hAnsi="Cambria Math"/>
                      </w:rPr>
                      <m:t>0</m:t>
                    </m:r>
                  </m:sub>
                  <m:sup>
                    <m:r>
                      <m:rPr>
                        <m:sty m:val="p"/>
                      </m:rPr>
                      <w:rPr>
                        <w:rFonts w:ascii="Cambria Math" w:hAnsi="Cambria Math"/>
                      </w:rPr>
                      <m:t>2</m:t>
                    </m:r>
                  </m:sup>
                </m:sSubSup>
              </m:den>
            </m:f>
          </m:e>
        </m:rad>
      </m:oMath>
      <w:r w:rsidR="00111805">
        <w:rPr>
          <w:iCs/>
        </w:rPr>
        <w:t xml:space="preserve"> </w:t>
      </w:r>
      <w:r w:rsidR="00111805">
        <w:rPr>
          <w:iCs/>
        </w:rPr>
        <w:tab/>
      </w:r>
      <w:r w:rsidR="00111805">
        <w:rPr>
          <w:iCs/>
        </w:rPr>
        <w:tab/>
      </w:r>
      <w:r w:rsidR="00111805">
        <w:rPr>
          <w:iCs/>
        </w:rPr>
        <w:tab/>
      </w:r>
      <w:r w:rsidR="00111805">
        <w:rPr>
          <w:iCs/>
        </w:rPr>
        <w:tab/>
      </w:r>
      <w:r w:rsidR="00111805">
        <w:rPr>
          <w:iCs/>
        </w:rPr>
        <w:tab/>
      </w:r>
      <w:r w:rsidR="00111805">
        <w:rPr>
          <w:iCs/>
        </w:rPr>
        <w:tab/>
        <w:t>(</w:t>
      </w:r>
      <w:fldSimple w:instr=" SEQ Vergelijking \* ARABIC ">
        <w:r w:rsidR="00F356EE">
          <w:rPr>
            <w:noProof/>
          </w:rPr>
          <w:t>9</w:t>
        </w:r>
      </w:fldSimple>
      <w:r w:rsidR="00111805">
        <w:t>)</w:t>
      </w:r>
    </w:p>
    <w:p w14:paraId="4B12B9A6" w14:textId="77777777" w:rsidR="00111805" w:rsidRDefault="00111805" w:rsidP="00803CA7">
      <w:pPr>
        <w:keepNext/>
        <w:jc w:val="both"/>
      </w:pPr>
    </w:p>
    <w:p w14:paraId="2868E1E3" w14:textId="4C0CD7DD" w:rsidR="00111805" w:rsidRPr="008D2E77" w:rsidRDefault="00111805" w:rsidP="00803CA7">
      <w:pPr>
        <w:keepNext/>
        <w:jc w:val="both"/>
        <w:rPr>
          <w:iCs/>
        </w:rPr>
      </w:pPr>
      <w:r>
        <w:t xml:space="preserve">This definition for </w:t>
      </w:r>
      <m:oMath>
        <m:r>
          <w:rPr>
            <w:rFonts w:ascii="Cambria Math" w:hAnsi="Cambria Math"/>
          </w:rPr>
          <m:t>f</m:t>
        </m:r>
      </m:oMath>
      <w:r>
        <w:rPr>
          <w:iCs/>
        </w:rPr>
        <w:t xml:space="preserve"> will be used </w:t>
      </w:r>
      <w:r w:rsidR="00966B9B">
        <w:rPr>
          <w:iCs/>
        </w:rPr>
        <w:t xml:space="preserve">throughout </w:t>
      </w:r>
      <w:r>
        <w:rPr>
          <w:iCs/>
        </w:rPr>
        <w:t xml:space="preserve">this report, thereby </w:t>
      </w:r>
      <w:r w:rsidR="003922F6">
        <w:rPr>
          <w:iCs/>
        </w:rPr>
        <w:t xml:space="preserve">supposing the formation of C and C2 </w:t>
      </w:r>
      <w:r w:rsidR="00141C21">
        <w:rPr>
          <w:iCs/>
        </w:rPr>
        <w:t xml:space="preserve">to be </w:t>
      </w:r>
      <w:r w:rsidR="003922F6">
        <w:rPr>
          <w:iCs/>
        </w:rPr>
        <w:t>negligible.</w:t>
      </w:r>
      <w:r w:rsidR="00141C21">
        <w:rPr>
          <w:iCs/>
        </w:rPr>
        <w:t xml:space="preserve"> </w:t>
      </w:r>
      <w:r w:rsidR="00966B9B">
        <w:rPr>
          <w:iCs/>
        </w:rPr>
        <w:t xml:space="preserve">Since </w:t>
      </w:r>
      <w:r w:rsidR="008D2E77">
        <w:rPr>
          <w:iCs/>
        </w:rPr>
        <w:t>the fraction</w:t>
      </w:r>
      <w:r w:rsidR="008D2E77">
        <w:t xml:space="preserve"> </w:t>
      </w:r>
      <m:oMath>
        <m:sSub>
          <m:sSubPr>
            <m:ctrlPr>
              <w:rPr>
                <w:rFonts w:ascii="Cambria Math" w:hAnsi="Cambria Math"/>
                <w:i/>
                <w:iCs/>
              </w:rPr>
            </m:ctrlPr>
          </m:sSubPr>
          <m:e>
            <m:r>
              <w:rPr>
                <w:rFonts w:ascii="Cambria Math" w:hAnsi="Cambria Math"/>
              </w:rPr>
              <m:t>f</m:t>
            </m:r>
          </m:e>
          <m:sub>
            <m:r>
              <w:rPr>
                <w:rFonts w:ascii="Cambria Math" w:hAnsi="Cambria Math"/>
              </w:rPr>
              <m:t>O</m:t>
            </m:r>
          </m:sub>
        </m:sSub>
      </m:oMath>
      <w:r w:rsidR="008D2E77">
        <w:rPr>
          <w:iCs/>
        </w:rPr>
        <w:t xml:space="preserve"> may be lower than </w:t>
      </w:r>
      <m:oMath>
        <m:sSub>
          <m:sSubPr>
            <m:ctrlPr>
              <w:rPr>
                <w:rFonts w:ascii="Cambria Math" w:hAnsi="Cambria Math"/>
                <w:i/>
                <w:iCs/>
              </w:rPr>
            </m:ctrlPr>
          </m:sSubPr>
          <m:e>
            <m:r>
              <w:rPr>
                <w:rFonts w:ascii="Cambria Math" w:hAnsi="Cambria Math"/>
              </w:rPr>
              <m:t>f</m:t>
            </m:r>
          </m:e>
          <m:sub>
            <m:r>
              <w:rPr>
                <w:rFonts w:ascii="Cambria Math" w:hAnsi="Cambria Math"/>
              </w:rPr>
              <m:t>CO</m:t>
            </m:r>
          </m:sub>
        </m:sSub>
      </m:oMath>
      <w:r w:rsidR="008D2E77">
        <w:rPr>
          <w:i/>
        </w:rPr>
        <w:t xml:space="preserve"> </w:t>
      </w:r>
      <w:r w:rsidR="008D2E77">
        <w:t xml:space="preserve"> due to formation of </w:t>
      </w:r>
      <w:r w:rsidR="008D2E77">
        <w:rPr>
          <w:iCs/>
        </w:rPr>
        <w:t xml:space="preserve">O2, </w:t>
      </w:r>
      <m:oMath>
        <m:r>
          <w:rPr>
            <w:rFonts w:ascii="Cambria Math" w:hAnsi="Cambria Math"/>
          </w:rPr>
          <m:t>f</m:t>
        </m:r>
      </m:oMath>
      <w:r w:rsidR="008D2E77">
        <w:t xml:space="preserve"> only provides a lower limit to the dissociation degree of CO</w:t>
      </w:r>
      <w:r w:rsidR="008D2E77" w:rsidRPr="00F665FE">
        <w:t>2</w:t>
      </w:r>
      <w:r w:rsidR="008D2E77">
        <w:t>.</w:t>
      </w:r>
    </w:p>
    <w:p w14:paraId="1F7F5A89" w14:textId="77777777" w:rsidR="003922F6" w:rsidRDefault="003922F6" w:rsidP="00803CA7">
      <w:pPr>
        <w:keepNext/>
        <w:jc w:val="both"/>
      </w:pPr>
    </w:p>
    <w:p w14:paraId="2D431B13" w14:textId="77777777" w:rsidR="001E141C" w:rsidRDefault="001E141C" w:rsidP="00803CA7">
      <w:pPr>
        <w:jc w:val="both"/>
        <w:rPr>
          <w:rFonts w:asciiTheme="majorHAnsi" w:eastAsiaTheme="majorEastAsia" w:hAnsiTheme="majorHAnsi" w:cstheme="majorBidi"/>
          <w:color w:val="1481AB" w:themeColor="accent1" w:themeShade="BF"/>
          <w:sz w:val="28"/>
          <w:szCs w:val="28"/>
        </w:rPr>
      </w:pPr>
      <w:bookmarkStart w:id="19" w:name="_Toc484089399"/>
      <w:r>
        <w:br w:type="page"/>
      </w:r>
    </w:p>
    <w:p w14:paraId="796BADA1" w14:textId="2081C3D9" w:rsidR="00BD2A46" w:rsidRDefault="00BD2A46" w:rsidP="00803CA7">
      <w:pPr>
        <w:pStyle w:val="Kop2"/>
        <w:jc w:val="both"/>
      </w:pPr>
      <w:bookmarkStart w:id="20" w:name="_Toc484620055"/>
      <w:r>
        <w:lastRenderedPageBreak/>
        <w:t>2.3 Abel</w:t>
      </w:r>
      <w:r w:rsidR="002C1C1C">
        <w:t xml:space="preserve"> i</w:t>
      </w:r>
      <w:r>
        <w:t>nversion</w:t>
      </w:r>
      <w:bookmarkEnd w:id="19"/>
      <w:bookmarkEnd w:id="20"/>
    </w:p>
    <w:p w14:paraId="5DE1F880" w14:textId="72B92BE8" w:rsidR="002C1C1C" w:rsidRDefault="002C1C1C" w:rsidP="00803CA7">
      <w:pPr>
        <w:jc w:val="both"/>
      </w:pPr>
      <w:r>
        <w:t xml:space="preserve">In order to </w:t>
      </w:r>
      <w:r w:rsidR="00D86338">
        <w:t>determine local plasma properties using spectroscopic methods</w:t>
      </w:r>
      <w:r>
        <w:t xml:space="preserve">, the emission must be determined locally. </w:t>
      </w:r>
      <w:r w:rsidR="000F4516">
        <w:t xml:space="preserve">When measuring </w:t>
      </w:r>
      <w:r w:rsidR="00D86338">
        <w:t xml:space="preserve">the </w:t>
      </w:r>
      <w:r w:rsidR="000F4516">
        <w:t xml:space="preserve">plasma, </w:t>
      </w:r>
      <w:r w:rsidR="00D86338">
        <w:t xml:space="preserve">the integrated </w:t>
      </w:r>
      <w:r w:rsidR="000F4516">
        <w:t xml:space="preserve">emission </w:t>
      </w:r>
      <w:r w:rsidR="001B5441">
        <w:t>along a line of sight through the</w:t>
      </w:r>
      <w:r w:rsidR="000F4516">
        <w:t xml:space="preserve"> plasma is observed</w:t>
      </w:r>
      <w:r w:rsidR="00D86338">
        <w:t xml:space="preserve"> instead, see Figure 7.</w:t>
      </w:r>
      <w:r w:rsidR="000F4516">
        <w:t xml:space="preserve"> Considering the non-homogenous shape of the plasma, simpl</w:t>
      </w:r>
      <w:r w:rsidR="00D86338">
        <w:t>y</w:t>
      </w:r>
      <w:r w:rsidR="000F4516">
        <w:t xml:space="preserve"> </w:t>
      </w:r>
      <w:r w:rsidR="00D86338">
        <w:t>correcting for t</w:t>
      </w:r>
      <w:r w:rsidR="000F4516">
        <w:t xml:space="preserve">he width of the circle </w:t>
      </w:r>
      <w:r w:rsidR="001B5441">
        <w:t xml:space="preserve">at each measurement point </w:t>
      </w:r>
      <w:r w:rsidR="000F4516">
        <w:t>will not suffice.</w:t>
      </w:r>
    </w:p>
    <w:p w14:paraId="21B0FC60" w14:textId="77777777" w:rsidR="008066AC" w:rsidRDefault="00F20378" w:rsidP="00803CA7">
      <w:pPr>
        <w:keepNext/>
        <w:jc w:val="center"/>
      </w:pPr>
      <w:r>
        <w:rPr>
          <w:noProof/>
        </w:rPr>
        <w:drawing>
          <wp:inline distT="0" distB="0" distL="0" distR="0" wp14:anchorId="70A3D397" wp14:editId="4C59A90E">
            <wp:extent cx="3273045" cy="3736975"/>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ine_of_sight_plasma.png"/>
                    <pic:cNvPicPr/>
                  </pic:nvPicPr>
                  <pic:blipFill>
                    <a:blip r:embed="rId18">
                      <a:extLst>
                        <a:ext uri="{28A0092B-C50C-407E-A947-70E740481C1C}">
                          <a14:useLocalDpi xmlns:a14="http://schemas.microsoft.com/office/drawing/2010/main" val="0"/>
                        </a:ext>
                      </a:extLst>
                    </a:blip>
                    <a:stretch>
                      <a:fillRect/>
                    </a:stretch>
                  </pic:blipFill>
                  <pic:spPr>
                    <a:xfrm>
                      <a:off x="0" y="0"/>
                      <a:ext cx="3280406" cy="3745379"/>
                    </a:xfrm>
                    <a:prstGeom prst="rect">
                      <a:avLst/>
                    </a:prstGeom>
                  </pic:spPr>
                </pic:pic>
              </a:graphicData>
            </a:graphic>
          </wp:inline>
        </w:drawing>
      </w:r>
    </w:p>
    <w:p w14:paraId="35809F34" w14:textId="1C25ADD1" w:rsidR="00F20378" w:rsidRDefault="008066AC" w:rsidP="00803CA7">
      <w:pPr>
        <w:pStyle w:val="Bijschrift"/>
        <w:jc w:val="center"/>
      </w:pPr>
      <w:r>
        <w:t xml:space="preserve">Figure </w:t>
      </w:r>
      <w:fldSimple w:instr=" SEQ Figure \* ARABIC ">
        <w:r w:rsidR="00F356EE">
          <w:rPr>
            <w:noProof/>
          </w:rPr>
          <w:t>7</w:t>
        </w:r>
      </w:fldSimple>
      <w:r>
        <w:t xml:space="preserve"> </w:t>
      </w:r>
      <w:r w:rsidR="00D86338">
        <w:t>Schematic of the l</w:t>
      </w:r>
      <w:r>
        <w:t xml:space="preserve">ine of sight </w:t>
      </w:r>
      <w:r w:rsidR="00D86338">
        <w:t>measurements through the plasma as seen from above</w:t>
      </w:r>
      <w:r w:rsidR="00F414D2">
        <w:t xml:space="preserve">. The </w:t>
      </w:r>
      <w:r w:rsidR="008D2E77">
        <w:t xml:space="preserve">integrated </w:t>
      </w:r>
      <w:r w:rsidR="00F414D2">
        <w:t xml:space="preserve">plasma </w:t>
      </w:r>
      <w:r w:rsidR="008D2E77">
        <w:t xml:space="preserve">intensity </w:t>
      </w:r>
      <w:r w:rsidR="00F414D2">
        <w:t>is observed</w:t>
      </w:r>
      <w:r w:rsidR="008D2E77">
        <w:t xml:space="preserve"> along the x-coordinate at each y position</w:t>
      </w:r>
      <w:r w:rsidR="00D86338">
        <w:t xml:space="preserve"> (top)</w:t>
      </w:r>
      <w:r w:rsidR="008D2E77">
        <w:t>. With Abel inversion the radial plasma intensity profile can be reconstructed</w:t>
      </w:r>
      <w:r w:rsidR="00D86338">
        <w:t xml:space="preserve"> (bottom)</w:t>
      </w:r>
      <w:r w:rsidR="008D2E77">
        <w:t>.</w:t>
      </w:r>
    </w:p>
    <w:p w14:paraId="41072A74" w14:textId="4C9CE571" w:rsidR="002C1C1C" w:rsidRDefault="002C1C1C" w:rsidP="00803CA7">
      <w:pPr>
        <w:jc w:val="center"/>
      </w:pPr>
    </w:p>
    <w:p w14:paraId="4AF489D1" w14:textId="77777777" w:rsidR="002C1C1C" w:rsidRDefault="002C1C1C" w:rsidP="00803CA7">
      <w:pPr>
        <w:jc w:val="both"/>
      </w:pPr>
    </w:p>
    <w:p w14:paraId="2258036D" w14:textId="42C01B95" w:rsidR="00BD2A46" w:rsidRPr="00DD5FF5" w:rsidRDefault="002C1C1C" w:rsidP="00803CA7">
      <w:pPr>
        <w:jc w:val="both"/>
      </w:pPr>
      <w:r>
        <w:t xml:space="preserve">To reconstruct the radial </w:t>
      </w:r>
      <w:r w:rsidR="001B5441">
        <w:t xml:space="preserve">emission </w:t>
      </w:r>
      <w:r>
        <w:t>profile from the measured profile</w:t>
      </w:r>
      <w:r w:rsidR="00BD6674">
        <w:t xml:space="preserve">, the data is Abel Inverted. </w:t>
      </w:r>
      <w:r w:rsidR="008066AC">
        <w:t xml:space="preserve">Abel inversion is an </w:t>
      </w:r>
      <w:r w:rsidR="00BD6674">
        <w:t xml:space="preserve">integral transform technique that can be used to obtain the radial distribution function of an axially or spherically symmetric function or dataset. </w:t>
      </w:r>
      <w:r w:rsidR="00940351">
        <w:t xml:space="preserve">The Abel inversion is conducted as described by Cho and Na. </w:t>
      </w:r>
      <w:r w:rsidR="00DD5FF5">
        <w:fldChar w:fldCharType="begin"/>
      </w:r>
      <w:r w:rsidR="00DD5FF5">
        <w:instrText xml:space="preserve"> REF _Ref484083098 \h </w:instrText>
      </w:r>
      <w:r w:rsidR="00803CA7">
        <w:instrText xml:space="preserve"> \* MERGEFORMAT </w:instrText>
      </w:r>
      <w:r w:rsidR="00DD5FF5">
        <w:fldChar w:fldCharType="separate"/>
      </w:r>
      <w:r w:rsidR="00F356EE">
        <w:t>[</w:t>
      </w:r>
      <w:r w:rsidR="00F356EE">
        <w:rPr>
          <w:noProof/>
        </w:rPr>
        <w:t>9</w:t>
      </w:r>
      <w:r w:rsidR="00F356EE">
        <w:t>]</w:t>
      </w:r>
      <w:r w:rsidR="00DD5FF5">
        <w:fldChar w:fldCharType="end"/>
      </w:r>
      <w:r w:rsidR="00DD5FF5" w:rsidRPr="00DD5FF5">
        <w:t xml:space="preserve"> </w:t>
      </w:r>
      <w:r w:rsidR="00BD2A46" w:rsidRPr="00DD5FF5">
        <w:br w:type="page"/>
      </w:r>
    </w:p>
    <w:p w14:paraId="488A09EB" w14:textId="77777777" w:rsidR="00002895" w:rsidRDefault="00002895" w:rsidP="00803CA7">
      <w:pPr>
        <w:pStyle w:val="Kop1"/>
        <w:jc w:val="both"/>
      </w:pPr>
      <w:bookmarkStart w:id="21" w:name="_Toc484620056"/>
      <w:r w:rsidRPr="00DD5FF5">
        <w:lastRenderedPageBreak/>
        <w:t>3 Experimental method</w:t>
      </w:r>
      <w:bookmarkEnd w:id="21"/>
    </w:p>
    <w:p w14:paraId="565A5655" w14:textId="77777777" w:rsidR="00881C35" w:rsidRPr="00881C35" w:rsidRDefault="00881C35" w:rsidP="00803CA7">
      <w:pPr>
        <w:jc w:val="both"/>
      </w:pPr>
    </w:p>
    <w:p w14:paraId="09001F13" w14:textId="08B26056" w:rsidR="00EA636D" w:rsidRDefault="00EA636D" w:rsidP="00803CA7">
      <w:pPr>
        <w:pStyle w:val="Kop2"/>
        <w:jc w:val="both"/>
      </w:pPr>
      <w:bookmarkStart w:id="22" w:name="_Toc484089400"/>
      <w:bookmarkStart w:id="23" w:name="_Toc484620057"/>
      <w:r>
        <w:t>3.1 Experimental setup</w:t>
      </w:r>
      <w:bookmarkEnd w:id="22"/>
      <w:bookmarkEnd w:id="23"/>
    </w:p>
    <w:p w14:paraId="4706FE49" w14:textId="2AE07C23" w:rsidR="00353875" w:rsidRPr="00353875" w:rsidRDefault="00353875" w:rsidP="00803CA7">
      <w:pPr>
        <w:jc w:val="both"/>
      </w:pPr>
      <w:r>
        <w:t xml:space="preserve">A schematic view of the experimental setup is shown in </w:t>
      </w:r>
      <w:r>
        <w:fldChar w:fldCharType="begin"/>
      </w:r>
      <w:r>
        <w:instrText xml:space="preserve"> REF _Ref483309316 \h </w:instrText>
      </w:r>
      <w:r w:rsidR="00E35219">
        <w:instrText xml:space="preserve"> \* MERGEFORMAT </w:instrText>
      </w:r>
      <w:r>
        <w:fldChar w:fldCharType="separate"/>
      </w:r>
      <w:r w:rsidR="00F356EE">
        <w:t xml:space="preserve">Figure </w:t>
      </w:r>
      <w:r w:rsidR="00F356EE">
        <w:rPr>
          <w:noProof/>
        </w:rPr>
        <w:t>8</w:t>
      </w:r>
      <w:r>
        <w:fldChar w:fldCharType="end"/>
      </w:r>
      <w:r w:rsidR="00EB283A">
        <w:t xml:space="preserve">, with </w:t>
      </w:r>
      <w:r w:rsidR="001B5441">
        <w:t xml:space="preserve">a more detailed drawing </w:t>
      </w:r>
      <w:r w:rsidR="00EB283A">
        <w:t>of the plasma setup and a photograph of the plasma are shown in Figure 9.</w:t>
      </w:r>
      <w:r w:rsidR="007A3992">
        <w:t xml:space="preserve"> CO2 flows </w:t>
      </w:r>
      <w:r w:rsidR="00EB283A">
        <w:t xml:space="preserve">in a vortex </w:t>
      </w:r>
      <w:r w:rsidR="007A3992">
        <w:t xml:space="preserve">through </w:t>
      </w:r>
      <w:r w:rsidR="00EB283A">
        <w:t xml:space="preserve">a Ø3 cm </w:t>
      </w:r>
      <w:r w:rsidR="007A3992">
        <w:t>quartz tube. The CO2 flow can be adjusted but is for this project set to 6</w:t>
      </w:r>
      <w:r w:rsidR="001B5441">
        <w:t xml:space="preserve"> </w:t>
      </w:r>
      <w:r w:rsidR="007A3992">
        <w:t>slm (standard liter per minute for 0</w:t>
      </w:r>
      <w:r w:rsidR="007A3992">
        <w:rPr>
          <w:rFonts w:cstheme="minorHAnsi"/>
        </w:rPr>
        <w:t>°</w:t>
      </w:r>
      <w:r w:rsidR="007A3992">
        <w:t xml:space="preserve">C and </w:t>
      </w:r>
      <w:r w:rsidR="00E04EE4">
        <w:t>1</w:t>
      </w:r>
      <w:r w:rsidR="001B5441">
        <w:t xml:space="preserve"> </w:t>
      </w:r>
      <w:r w:rsidR="00E04EE4">
        <w:t>atm</w:t>
      </w:r>
      <w:r w:rsidR="007A3992">
        <w:t>)</w:t>
      </w:r>
      <w:r w:rsidR="00E04EE4">
        <w:t xml:space="preserve">. The CO2 in the tube is exposed to microwave radiation resulting in the formation of a plasma. </w:t>
      </w:r>
      <w:r w:rsidR="001B5441">
        <w:t>L</w:t>
      </w:r>
      <w:r w:rsidR="00E04EE4">
        <w:t>ight emitted by the plasma</w:t>
      </w:r>
      <w:r w:rsidR="00EB283A">
        <w:t xml:space="preserve"> along a line of sight</w:t>
      </w:r>
      <w:r w:rsidR="00E04EE4">
        <w:t xml:space="preserve"> is caught by the optical setup after which it is converted to a signal by the spectrometer. </w:t>
      </w:r>
      <w:r w:rsidR="00EB283A">
        <w:t xml:space="preserve">The optical setup will be discussed in more detail </w:t>
      </w:r>
      <w:r w:rsidR="00A41C3B">
        <w:t>in the following sections</w:t>
      </w:r>
      <w:r w:rsidR="00EB283A">
        <w:t>.</w:t>
      </w:r>
    </w:p>
    <w:p w14:paraId="5BFB9214" w14:textId="4167263B" w:rsidR="00353875" w:rsidRDefault="00EA636D" w:rsidP="00803CA7">
      <w:pPr>
        <w:pStyle w:val="Tekstopmerking"/>
        <w:jc w:val="center"/>
      </w:pPr>
      <w:r>
        <w:rPr>
          <w:noProof/>
        </w:rPr>
        <mc:AlternateContent>
          <mc:Choice Requires="wpg">
            <w:drawing>
              <wp:anchor distT="0" distB="0" distL="114300" distR="114300" simplePos="0" relativeHeight="251674624" behindDoc="0" locked="0" layoutInCell="1" allowOverlap="1" wp14:anchorId="7E3CD1A0" wp14:editId="5D4159B0">
                <wp:simplePos x="0" y="0"/>
                <wp:positionH relativeFrom="margin">
                  <wp:align>center</wp:align>
                </wp:positionH>
                <wp:positionV relativeFrom="paragraph">
                  <wp:posOffset>1905</wp:posOffset>
                </wp:positionV>
                <wp:extent cx="1286164" cy="377825"/>
                <wp:effectExtent l="38100" t="0" r="0" b="60325"/>
                <wp:wrapNone/>
                <wp:docPr id="34" name="Groep 34"/>
                <wp:cNvGraphicFramePr/>
                <a:graphic xmlns:a="http://schemas.openxmlformats.org/drawingml/2006/main">
                  <a:graphicData uri="http://schemas.microsoft.com/office/word/2010/wordprocessingGroup">
                    <wpg:wgp>
                      <wpg:cNvGrpSpPr/>
                      <wpg:grpSpPr>
                        <a:xfrm>
                          <a:off x="0" y="0"/>
                          <a:ext cx="1286164" cy="377825"/>
                          <a:chOff x="-6927" y="0"/>
                          <a:chExt cx="1286164" cy="377825"/>
                        </a:xfrm>
                      </wpg:grpSpPr>
                      <wps:wsp>
                        <wps:cNvPr id="25" name="Rechte verbindingslijn met pijl 25"/>
                        <wps:cNvCnPr/>
                        <wps:spPr>
                          <a:xfrm flipH="1">
                            <a:off x="-6927" y="152400"/>
                            <a:ext cx="381000" cy="225425"/>
                          </a:xfrm>
                          <a:prstGeom prst="straightConnector1">
                            <a:avLst/>
                          </a:prstGeom>
                          <a:ln w="3175" cap="rnd">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32" name="Tekstvak 32"/>
                        <wps:cNvSpPr txBox="1"/>
                        <wps:spPr>
                          <a:xfrm>
                            <a:off x="339437" y="0"/>
                            <a:ext cx="9398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84B45" w14:textId="6A152BEC" w:rsidR="00824CBF" w:rsidRDefault="00824CBF">
                              <w:r w:rsidRPr="00353875">
                                <w:rPr>
                                  <w:sz w:val="14"/>
                                </w:rPr>
                                <w:t>Quartz</w:t>
                              </w:r>
                              <w:r w:rsidRPr="00353875">
                                <w:rPr>
                                  <w:sz w:val="20"/>
                                </w:rPr>
                                <w:t xml:space="preserve"> </w:t>
                              </w:r>
                              <w:r w:rsidRPr="00353875">
                                <w:rPr>
                                  <w:sz w:val="14"/>
                                </w:rPr>
                                <w:t>tube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3CD1A0" id="Groep 34" o:spid="_x0000_s1037" style="position:absolute;left:0;text-align:left;margin-left:0;margin-top:.15pt;width:101.25pt;height:29.75pt;z-index:251674624;mso-position-horizontal:center;mso-position-horizontal-relative:margin;mso-width-relative:margin;mso-height-relative:margin" coordorigin="-69" coordsize="12861,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">
                <v:shape id="Rechte verbindingslijn met pijl 25" o:spid="_x0000_s1038" type="#_x0000_t32" style="position:absolute;left:-69;top:1524;width:3809;height:22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yV8YAAADbAAAADwAAAGRycy9kb3ducmV2LnhtbESPQUsDMRSE70L/Q3iCN5u1oNi1abGl&#10;SlFadPXg8bF5brbdvCxJbNP+eiMIPQ4z8w0zmSXbiT350DpWcDMsQBDXTrfcKPj8eLq+BxEissbO&#10;MSk4UoDZdHAxwVK7A7/TvoqNyBAOJSowMfallKE2ZDEMXU+cvW/nLcYsfSO1x0OG206OiuJOWmw5&#10;LxjsaWGo3lU/VoF/3ozb9Wn5mr62L/PFyqU3E+ZKXV2mxwcQkVI8h//bK61gdAt/X/IP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aMlfGAAAA2wAAAA8AAAAAAAAA&#10;AAAAAAAAoQIAAGRycy9kb3ducmV2LnhtbFBLBQYAAAAABAAEAPkAAACUAwAAAAA=&#10;" strokecolor="black [3213]" strokeweight=".25pt">
                  <v:stroke endarrow="block" endarrowwidth="narrow" endarrowlength="short" endcap="round"/>
                </v:shape>
                <v:shape id="Tekstvak 32" o:spid="_x0000_s1039" type="#_x0000_t202" style="position:absolute;left:3394;width:939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14:paraId="2E784B45" w14:textId="6A152BEC" w:rsidR="00824CBF" w:rsidRDefault="00824CBF">
                        <w:r w:rsidRPr="00353875">
                          <w:rPr>
                            <w:sz w:val="14"/>
                          </w:rPr>
                          <w:t>Quartz</w:t>
                        </w:r>
                        <w:r w:rsidRPr="00353875">
                          <w:rPr>
                            <w:sz w:val="20"/>
                          </w:rPr>
                          <w:t xml:space="preserve"> </w:t>
                        </w:r>
                        <w:r w:rsidRPr="00353875">
                          <w:rPr>
                            <w:sz w:val="14"/>
                          </w:rPr>
                          <w:t>tube</w:t>
                        </w:r>
                      </w:p>
                    </w:txbxContent>
                  </v:textbox>
                </v:shape>
                <w10:wrap anchorx="margin"/>
              </v:group>
            </w:pict>
          </mc:Fallback>
        </mc:AlternateContent>
      </w:r>
      <w:r>
        <w:rPr>
          <w:noProof/>
        </w:rPr>
        <w:drawing>
          <wp:inline distT="0" distB="0" distL="0" distR="0" wp14:anchorId="62F8F5C9" wp14:editId="60AF880C">
            <wp:extent cx="4053333" cy="2280054"/>
            <wp:effectExtent l="0" t="0" r="4445" b="635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hematische setu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64672" cy="2286432"/>
                    </a:xfrm>
                    <a:prstGeom prst="rect">
                      <a:avLst/>
                    </a:prstGeom>
                  </pic:spPr>
                </pic:pic>
              </a:graphicData>
            </a:graphic>
          </wp:inline>
        </w:drawing>
      </w:r>
    </w:p>
    <w:p w14:paraId="64B4D73E" w14:textId="68BB2C35" w:rsidR="00EA636D" w:rsidRDefault="00353875" w:rsidP="00803CA7">
      <w:pPr>
        <w:pStyle w:val="Bijschrift"/>
        <w:jc w:val="center"/>
      </w:pPr>
      <w:bookmarkStart w:id="24" w:name="_Ref483309316"/>
      <w:r>
        <w:t xml:space="preserve">Figure </w:t>
      </w:r>
      <w:fldSimple w:instr=" SEQ Figure \* ARABIC ">
        <w:r w:rsidR="00F356EE">
          <w:rPr>
            <w:noProof/>
          </w:rPr>
          <w:t>8</w:t>
        </w:r>
      </w:fldSimple>
      <w:bookmarkEnd w:id="24"/>
      <w:r>
        <w:t xml:space="preserve"> Schematic view of the experimental setup</w:t>
      </w:r>
    </w:p>
    <w:p w14:paraId="403E73A7" w14:textId="5EEEF22D" w:rsidR="009341FD" w:rsidRPr="00F665FE" w:rsidRDefault="009341FD" w:rsidP="00803CA7">
      <w:pPr>
        <w:jc w:val="both"/>
      </w:pPr>
      <w:bookmarkStart w:id="25" w:name="_Ref484079076"/>
      <w:r w:rsidRPr="00F665FE">
        <w:t xml:space="preserve">The purpose of CO2 flowing in a vortex as opposed to </w:t>
      </w:r>
      <w:r>
        <w:t>a purely axial</w:t>
      </w:r>
      <w:r w:rsidR="00891CC5">
        <w:t xml:space="preserve"> flow, as depicted in </w:t>
      </w:r>
      <w:r w:rsidR="00891CC5">
        <w:fldChar w:fldCharType="begin"/>
      </w:r>
      <w:r w:rsidR="00891CC5">
        <w:instrText xml:space="preserve"> REF _Ref484079219 \h </w:instrText>
      </w:r>
      <w:r w:rsidR="00803CA7">
        <w:instrText xml:space="preserve"> \* MERGEFORMAT </w:instrText>
      </w:r>
      <w:r w:rsidR="00891CC5">
        <w:fldChar w:fldCharType="separate"/>
      </w:r>
      <w:r w:rsidR="00F356EE">
        <w:t xml:space="preserve">Figure </w:t>
      </w:r>
      <w:r w:rsidR="00F356EE">
        <w:rPr>
          <w:noProof/>
        </w:rPr>
        <w:t>9</w:t>
      </w:r>
      <w:r w:rsidR="00891CC5">
        <w:fldChar w:fldCharType="end"/>
      </w:r>
      <w:r w:rsidRPr="00F665FE">
        <w:t xml:space="preserve">, is to stabilize the plasma in the middle of the tube and keep the temperatures at the sides of the flow relatively low as not </w:t>
      </w:r>
      <w:r w:rsidRPr="00284AE0">
        <w:t>to</w:t>
      </w:r>
      <w:r w:rsidRPr="00EB283A">
        <w:t xml:space="preserve"> </w:t>
      </w:r>
      <w:r w:rsidRPr="00F665FE">
        <w:t>melt the quartz</w:t>
      </w:r>
      <w:r>
        <w:t xml:space="preserve"> tube</w:t>
      </w:r>
      <w:r w:rsidRPr="00F665FE">
        <w:t>.</w:t>
      </w:r>
      <w:bookmarkEnd w:id="25"/>
      <w:r w:rsidRPr="00F665FE">
        <w:t xml:space="preserve"> </w:t>
      </w:r>
    </w:p>
    <w:p w14:paraId="14028895" w14:textId="77777777" w:rsidR="009341FD" w:rsidRPr="009341FD" w:rsidRDefault="009341FD" w:rsidP="00803CA7">
      <w:pPr>
        <w:jc w:val="both"/>
      </w:pPr>
    </w:p>
    <w:p w14:paraId="6661719F" w14:textId="77777777" w:rsidR="00544009" w:rsidRDefault="00353875" w:rsidP="00803CA7">
      <w:pPr>
        <w:keepNext/>
        <w:jc w:val="center"/>
      </w:pPr>
      <w:r>
        <w:rPr>
          <w:rFonts w:ascii="Times New Roman" w:hAnsi="Times New Roman" w:cs="Times New Roman"/>
          <w:noProof/>
          <w:sz w:val="20"/>
          <w:szCs w:val="20"/>
        </w:rPr>
        <w:drawing>
          <wp:inline distT="0" distB="0" distL="0" distR="0" wp14:anchorId="66CC2522" wp14:editId="49031AA3">
            <wp:extent cx="2529205" cy="1846580"/>
            <wp:effectExtent l="0" t="0" r="4445" b="1270"/>
            <wp:docPr id="12" name="Picture 12" descr="C:\Users\peeters\AppData\Local\Microsoft\Windows\Temporary Internet Files\Content.Word\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eters\AppData\Local\Microsoft\Windows\Temporary Internet Files\Content.Word\Setup.png"/>
                    <pic:cNvPicPr>
                      <a:picLocks noChangeAspect="1" noChangeArrowheads="1"/>
                    </pic:cNvPicPr>
                  </pic:nvPicPr>
                  <pic:blipFill>
                    <a:blip r:embed="rId20" cstate="print">
                      <a:extLst>
                        <a:ext uri="{28A0092B-C50C-407E-A947-70E740481C1C}">
                          <a14:useLocalDpi xmlns:a14="http://schemas.microsoft.com/office/drawing/2010/main" val="0"/>
                        </a:ext>
                      </a:extLst>
                    </a:blip>
                    <a:srcRect b="11832"/>
                    <a:stretch>
                      <a:fillRect/>
                    </a:stretch>
                  </pic:blipFill>
                  <pic:spPr bwMode="auto">
                    <a:xfrm>
                      <a:off x="0" y="0"/>
                      <a:ext cx="2529205" cy="1846580"/>
                    </a:xfrm>
                    <a:prstGeom prst="rect">
                      <a:avLst/>
                    </a:prstGeom>
                    <a:noFill/>
                    <a:ln>
                      <a:noFill/>
                    </a:ln>
                  </pic:spPr>
                </pic:pic>
              </a:graphicData>
            </a:graphic>
          </wp:inline>
        </w:drawing>
      </w:r>
    </w:p>
    <w:p w14:paraId="1FEBD0A6" w14:textId="6366E655" w:rsidR="00353875" w:rsidRPr="00353875" w:rsidRDefault="00544009" w:rsidP="00803CA7">
      <w:pPr>
        <w:pStyle w:val="Bijschrift"/>
        <w:jc w:val="center"/>
      </w:pPr>
      <w:bookmarkStart w:id="26" w:name="_Ref484079219"/>
      <w:r>
        <w:t xml:space="preserve">Figure </w:t>
      </w:r>
      <w:fldSimple w:instr=" SEQ Figure \* ARABIC ">
        <w:r w:rsidR="00F356EE">
          <w:rPr>
            <w:noProof/>
          </w:rPr>
          <w:t>9</w:t>
        </w:r>
      </w:fldSimple>
      <w:bookmarkEnd w:id="26"/>
      <w:r>
        <w:t xml:space="preserve"> On the left </w:t>
      </w:r>
      <w:r w:rsidR="00EB283A">
        <w:t xml:space="preserve">a cross-sectional view of </w:t>
      </w:r>
      <w:r>
        <w:t xml:space="preserve">the plasma setup and on the right a </w:t>
      </w:r>
      <w:r w:rsidR="00EB283A">
        <w:t xml:space="preserve">photograph of the </w:t>
      </w:r>
      <w:r>
        <w:t xml:space="preserve">CO2 plasma in the quartz tube. </w:t>
      </w:r>
      <w:r w:rsidR="001B5441">
        <w:t xml:space="preserve">The red arrows in the left image indicate the vortex flow. </w:t>
      </w:r>
      <w:r>
        <w:t>The arrows</w:t>
      </w:r>
      <w:r w:rsidR="001B5441">
        <w:t xml:space="preserve"> in the right image</w:t>
      </w:r>
      <w:r>
        <w:t xml:space="preserve"> indicate </w:t>
      </w:r>
      <w:r w:rsidR="001B5441">
        <w:t xml:space="preserve">axial </w:t>
      </w:r>
      <w:r>
        <w:t>measurement positions.</w:t>
      </w:r>
    </w:p>
    <w:p w14:paraId="4DB81E00" w14:textId="7EB1AC4B" w:rsidR="008B35C7" w:rsidRPr="006F2D78" w:rsidRDefault="008B35C7" w:rsidP="00803CA7">
      <w:pPr>
        <w:pStyle w:val="Kop3"/>
        <w:jc w:val="both"/>
      </w:pPr>
      <w:bookmarkStart w:id="27" w:name="_Toc484620058"/>
      <w:r w:rsidRPr="006F2D78">
        <w:lastRenderedPageBreak/>
        <w:t>3.1</w:t>
      </w:r>
      <w:r w:rsidR="00E05006">
        <w:t>.1</w:t>
      </w:r>
      <w:r w:rsidRPr="006F2D78">
        <w:t xml:space="preserve"> Microwave</w:t>
      </w:r>
      <w:bookmarkEnd w:id="27"/>
    </w:p>
    <w:p w14:paraId="2B63D6D8" w14:textId="0FCD9A64" w:rsidR="008B35C7" w:rsidRPr="006F2D78" w:rsidRDefault="006F2D78" w:rsidP="00803CA7">
      <w:pPr>
        <w:jc w:val="both"/>
      </w:pPr>
      <w:r w:rsidRPr="006F2D78">
        <w:t>To activate and maintain the plasma</w:t>
      </w:r>
      <w:r>
        <w:t xml:space="preserve"> the </w:t>
      </w:r>
      <w:r w:rsidR="00544009">
        <w:t>CO2 gas is exposed to microwave radiation</w:t>
      </w:r>
      <w:r w:rsidR="00EB283A">
        <w:t>. The microwave radiation is contained within a rectangular waveguide</w:t>
      </w:r>
      <w:r w:rsidR="00544009">
        <w:t xml:space="preserve"> </w:t>
      </w:r>
      <w:r w:rsidR="00A41C3B">
        <w:t>surrounding the quartz tube, see</w:t>
      </w:r>
      <w:r w:rsidR="00891CC5">
        <w:t xml:space="preserve"> </w:t>
      </w:r>
      <w:r w:rsidR="00891CC5">
        <w:fldChar w:fldCharType="begin"/>
      </w:r>
      <w:r w:rsidR="00891CC5">
        <w:instrText xml:space="preserve"> REF _Ref484079219 \h </w:instrText>
      </w:r>
      <w:r w:rsidR="00803CA7">
        <w:instrText xml:space="preserve"> \* MERGEFORMAT </w:instrText>
      </w:r>
      <w:r w:rsidR="00891CC5">
        <w:fldChar w:fldCharType="separate"/>
      </w:r>
      <w:r w:rsidR="00F356EE">
        <w:t xml:space="preserve">Figure </w:t>
      </w:r>
      <w:r w:rsidR="00F356EE">
        <w:rPr>
          <w:noProof/>
        </w:rPr>
        <w:t>9</w:t>
      </w:r>
      <w:r w:rsidR="00891CC5">
        <w:fldChar w:fldCharType="end"/>
      </w:r>
      <w:r w:rsidR="00A41C3B">
        <w:t xml:space="preserve">. </w:t>
      </w:r>
      <w:r w:rsidR="00550974">
        <w:t xml:space="preserve">The frequency of the microwave is 2.45 GHz, corresponding to a wavelength of 12.2cm. This is the same frequency as used in common microwave ovens. The power of the microwave radiation can be adjusted </w:t>
      </w:r>
      <w:r w:rsidR="00EB283A">
        <w:t xml:space="preserve">but </w:t>
      </w:r>
      <w:r w:rsidR="00550974">
        <w:t>is set to 1.4</w:t>
      </w:r>
      <w:r w:rsidR="00EB283A">
        <w:t xml:space="preserve"> </w:t>
      </w:r>
      <w:r w:rsidR="00550974">
        <w:t xml:space="preserve">kW for the purposes of this project. </w:t>
      </w:r>
    </w:p>
    <w:p w14:paraId="3035B482" w14:textId="77777777" w:rsidR="008B35C7" w:rsidRPr="006F2D78" w:rsidRDefault="008B35C7" w:rsidP="00803CA7">
      <w:pPr>
        <w:jc w:val="both"/>
      </w:pPr>
    </w:p>
    <w:p w14:paraId="312B71E5" w14:textId="012BC478" w:rsidR="00002895" w:rsidRDefault="00002895" w:rsidP="00803CA7">
      <w:pPr>
        <w:pStyle w:val="Kop3"/>
        <w:jc w:val="both"/>
      </w:pPr>
      <w:bookmarkStart w:id="28" w:name="_Toc484620059"/>
      <w:r w:rsidRPr="006F2D78">
        <w:t>3.</w:t>
      </w:r>
      <w:r w:rsidR="00E05006">
        <w:t>1.</w:t>
      </w:r>
      <w:r w:rsidR="008B35C7" w:rsidRPr="006F2D78">
        <w:t>2</w:t>
      </w:r>
      <w:r w:rsidRPr="006F2D78">
        <w:t xml:space="preserve"> Optics</w:t>
      </w:r>
      <w:bookmarkEnd w:id="28"/>
    </w:p>
    <w:p w14:paraId="4E6875F3" w14:textId="273B5960" w:rsidR="006C56FB" w:rsidRPr="006C56FB" w:rsidRDefault="006C56FB" w:rsidP="00803CA7">
      <w:pPr>
        <w:jc w:val="both"/>
      </w:pPr>
      <w:r>
        <w:t xml:space="preserve">The light emitted by the plasma is </w:t>
      </w:r>
      <w:r w:rsidR="00F41142">
        <w:t>collected by the optical setup as shown in</w:t>
      </w:r>
      <w:r w:rsidR="00891CC5">
        <w:t xml:space="preserve"> </w:t>
      </w:r>
      <w:r w:rsidR="00891CC5">
        <w:fldChar w:fldCharType="begin"/>
      </w:r>
      <w:r w:rsidR="00891CC5">
        <w:instrText xml:space="preserve"> REF _Ref484079349 \h </w:instrText>
      </w:r>
      <w:r w:rsidR="00E35219">
        <w:instrText xml:space="preserve"> \* MERGEFORMAT </w:instrText>
      </w:r>
      <w:r w:rsidR="00891CC5">
        <w:fldChar w:fldCharType="separate"/>
      </w:r>
      <w:r w:rsidR="00F356EE">
        <w:t xml:space="preserve">Figure </w:t>
      </w:r>
      <w:r w:rsidR="00F356EE">
        <w:rPr>
          <w:noProof/>
        </w:rPr>
        <w:t>10</w:t>
      </w:r>
      <w:r w:rsidR="00891CC5">
        <w:fldChar w:fldCharType="end"/>
      </w:r>
      <w:r w:rsidR="00F41142">
        <w:t>. The optical system consists of lens L1 with f</w:t>
      </w:r>
      <w:r w:rsidR="006F045C">
        <w:t>1</w:t>
      </w:r>
      <w:r w:rsidR="00F41142">
        <w:t>=125</w:t>
      </w:r>
      <w:r w:rsidR="00D86338">
        <w:t xml:space="preserve"> </w:t>
      </w:r>
      <w:r w:rsidR="00F41142">
        <w:t>mm</w:t>
      </w:r>
      <w:r w:rsidR="006F045C">
        <w:t xml:space="preserve"> (600</w:t>
      </w:r>
      <w:r w:rsidR="00D86338">
        <w:t xml:space="preserve"> </w:t>
      </w:r>
      <w:r w:rsidR="006F045C">
        <w:t>nm)</w:t>
      </w:r>
      <w:r w:rsidR="00F41142">
        <w:t>, a pinhole of 200</w:t>
      </w:r>
      <w:r w:rsidR="00D86338">
        <w:t xml:space="preserve"> </w:t>
      </w:r>
      <w:r w:rsidR="00F41142">
        <w:rPr>
          <w:rFonts w:ascii="Cambria Math" w:hAnsi="Cambria Math"/>
        </w:rPr>
        <w:t>𝜇</w:t>
      </w:r>
      <w:r w:rsidR="00F41142">
        <w:t>m diameter, lens L2 with f</w:t>
      </w:r>
      <w:r w:rsidR="006F045C">
        <w:t>1</w:t>
      </w:r>
      <w:r w:rsidR="00F41142">
        <w:t>=35</w:t>
      </w:r>
      <w:r w:rsidR="00D86338">
        <w:t xml:space="preserve"> </w:t>
      </w:r>
      <w:r w:rsidR="00F41142">
        <w:t>mm and an optical fiber with an opening of 50</w:t>
      </w:r>
      <w:r w:rsidR="00D86338">
        <w:t xml:space="preserve"> </w:t>
      </w:r>
      <w:r w:rsidR="00F41142">
        <w:rPr>
          <w:rFonts w:ascii="Cambria Math" w:hAnsi="Cambria Math"/>
        </w:rPr>
        <w:t>𝜇</w:t>
      </w:r>
      <w:r w:rsidR="00F41142">
        <w:t>m in diameter.</w:t>
      </w:r>
      <w:r w:rsidR="00A76D66">
        <w:t xml:space="preserve"> The d</w:t>
      </w:r>
      <w:r w:rsidR="00DA6863">
        <w:t>iameter of the lenses is 22.9</w:t>
      </w:r>
      <w:r w:rsidR="00D86338">
        <w:t xml:space="preserve"> </w:t>
      </w:r>
      <w:r w:rsidR="00DA6863">
        <w:t>mm.</w:t>
      </w:r>
      <w:r w:rsidR="00E90A94">
        <w:t xml:space="preserve"> With these optics, light emitted in front of the lens L1 can be collected with roughly equal efficiency, see Figure 11, leading to a line of sight measurement of plasma emission.</w:t>
      </w:r>
    </w:p>
    <w:bookmarkStart w:id="29" w:name="_Toc483839927"/>
    <w:p w14:paraId="30581822" w14:textId="6E80B78D" w:rsidR="00891CC5" w:rsidRDefault="007635EB" w:rsidP="00803CA7">
      <w:pPr>
        <w:keepNext/>
        <w:jc w:val="center"/>
      </w:pPr>
      <w:r>
        <w:rPr>
          <w:noProof/>
        </w:rPr>
        <mc:AlternateContent>
          <mc:Choice Requires="wpg">
            <w:drawing>
              <wp:anchor distT="0" distB="0" distL="114300" distR="114300" simplePos="0" relativeHeight="251699200" behindDoc="0" locked="0" layoutInCell="1" allowOverlap="1" wp14:anchorId="4BAB96C6" wp14:editId="5B0E8918">
                <wp:simplePos x="0" y="0"/>
                <wp:positionH relativeFrom="column">
                  <wp:posOffset>94774</wp:posOffset>
                </wp:positionH>
                <wp:positionV relativeFrom="paragraph">
                  <wp:posOffset>1250472</wp:posOffset>
                </wp:positionV>
                <wp:extent cx="5604351" cy="275433"/>
                <wp:effectExtent l="0" t="0" r="15875" b="0"/>
                <wp:wrapNone/>
                <wp:docPr id="199" name="Groep 199"/>
                <wp:cNvGraphicFramePr/>
                <a:graphic xmlns:a="http://schemas.openxmlformats.org/drawingml/2006/main">
                  <a:graphicData uri="http://schemas.microsoft.com/office/word/2010/wordprocessingGroup">
                    <wpg:wgp>
                      <wpg:cNvGrpSpPr/>
                      <wpg:grpSpPr>
                        <a:xfrm>
                          <a:off x="0" y="0"/>
                          <a:ext cx="5604351" cy="275433"/>
                          <a:chOff x="0" y="0"/>
                          <a:chExt cx="5604351" cy="275433"/>
                        </a:xfrm>
                      </wpg:grpSpPr>
                      <wps:wsp>
                        <wps:cNvPr id="49" name="Vierkante haak rechts 49"/>
                        <wps:cNvSpPr/>
                        <wps:spPr>
                          <a:xfrm rot="5400000">
                            <a:off x="605631" y="-594517"/>
                            <a:ext cx="45719" cy="1256982"/>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Vierkante haak rechts 50"/>
                        <wps:cNvSpPr/>
                        <wps:spPr>
                          <a:xfrm rot="5400000">
                            <a:off x="2085181" y="-772317"/>
                            <a:ext cx="51437" cy="1596072"/>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Vierkante haak rechts 51"/>
                        <wps:cNvSpPr/>
                        <wps:spPr>
                          <a:xfrm rot="5400000">
                            <a:off x="3672681" y="-727867"/>
                            <a:ext cx="48897" cy="1518920"/>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Vierkante haak rechts 52"/>
                        <wps:cNvSpPr/>
                        <wps:spPr>
                          <a:xfrm rot="5400000">
                            <a:off x="5031581" y="-524667"/>
                            <a:ext cx="45719" cy="1099820"/>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kstvak 63"/>
                        <wps:cNvSpPr txBox="1"/>
                        <wps:spPr>
                          <a:xfrm>
                            <a:off x="364331" y="34133"/>
                            <a:ext cx="55880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3ED5D0" w14:textId="4D39EE7F" w:rsidR="00824CBF" w:rsidRDefault="00824CBF">
                              <w:r>
                                <w:rPr>
                                  <w:sz w:val="16"/>
                                </w:rPr>
                                <w:t>245mm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kstvak 196"/>
                        <wps:cNvSpPr txBox="1"/>
                        <wps:spPr>
                          <a:xfrm>
                            <a:off x="1831181" y="34133"/>
                            <a:ext cx="57785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C451E" w14:textId="29B82AFF" w:rsidR="00824CBF" w:rsidRDefault="00824CBF" w:rsidP="006C56FB">
                              <w:r>
                                <w:rPr>
                                  <w:sz w:val="16"/>
                                </w:rPr>
                                <w:t>245mm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kstvak 197"/>
                        <wps:cNvSpPr txBox="1"/>
                        <wps:spPr>
                          <a:xfrm>
                            <a:off x="3475831" y="27783"/>
                            <a:ext cx="55245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D9670B" w14:textId="767D4F2A" w:rsidR="00824CBF" w:rsidRDefault="00824CBF" w:rsidP="006C56FB">
                              <w:r>
                                <w:rPr>
                                  <w:sz w:val="16"/>
                                </w:rPr>
                                <w:t>176mm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kstvak 198"/>
                        <wps:cNvSpPr txBox="1"/>
                        <wps:spPr>
                          <a:xfrm>
                            <a:off x="4815681" y="21433"/>
                            <a:ext cx="47625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736AE" w14:textId="4C4077DF" w:rsidR="00824CBF" w:rsidRDefault="00824CBF" w:rsidP="00F467D6">
                              <w:r>
                                <w:rPr>
                                  <w:sz w:val="16"/>
                                </w:rPr>
                                <w:t>37mm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AB96C6" id="Groep 199" o:spid="_x0000_s1040" style="position:absolute;left:0;text-align:left;margin-left:7.45pt;margin-top:98.45pt;width:441.3pt;height:21.7pt;z-index:251699200" coordsize="56043,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Vierkante haak rechts 49" o:spid="_x0000_s1041" type="#_x0000_t86" style="position:absolute;left:6056;top:-5945;width:457;height:125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bBsMA&#10;AADbAAAADwAAAGRycy9kb3ducmV2LnhtbESP0WrCQBRE3wv+w3IF3+pGLaLRVSRFqvRJzQdcs9ck&#10;mL0bdrcx/fuuIPRxmJkzzHrbm0Z05HxtWcFknIAgLqyuuVSQX/bvCxA+IGtsLJOCX/Kw3Qze1phq&#10;++ATdedQighhn6KCKoQ2ldIXFRn0Y9sSR+9mncEQpSuldviIcNPIaZLMpcGa40KFLWUVFffzj1HQ&#10;fWfH2X53y+fZ8uuYH8gV98+rUqNhv1uBCNSH//CrfdAKPpbw/B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RbBsMAAADbAAAADwAAAAAAAAAAAAAAAACYAgAAZHJzL2Rv&#10;d25yZXYueG1sUEsFBgAAAAAEAAQA9QAAAIgDAAAAAA==&#10;" adj="65" strokecolor="black [3213]"/>
                <v:shape id="Vierkante haak rechts 50" o:spid="_x0000_s1042" type="#_x0000_t86" style="position:absolute;left:20852;top:-7724;width:514;height:159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WbsA&#10;AADbAAAADwAAAGRycy9kb3ducmV2LnhtbERPyQrCMBC9C/5DGMGbpgqKVKOIIIg39+vYTBdsJqWJ&#10;Wvv15iB4fLx9sWpMKV5Uu8KygtEwAkGcWF1wpuB82g5mIJxH1lhaJgUfcrBadjsLjLV984FeR5+J&#10;EMIuRgW591UspUtyMuiGtiIOXGprgz7AOpO6xncIN6UcR9FUGiw4NORY0San5HF8GgU3TNt7uaWL&#10;S/Wlba/7Pd4/qFS/16znIDw1/i/+uXdawSSsD1/CD5DL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YC/lm7AAAA2wAAAA8AAAAAAAAAAAAAAAAAmAIAAGRycy9kb3ducmV2Lnht&#10;bFBLBQYAAAAABAAEAPUAAACAAwAAAAA=&#10;" adj="58" strokecolor="black [3213]"/>
                <v:shape id="Vierkante haak rechts 51" o:spid="_x0000_s1043" type="#_x0000_t86" style="position:absolute;left:36726;top:-7279;width:489;height:151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bwsAA&#10;AADbAAAADwAAAGRycy9kb3ducmV2LnhtbESPS4vCQBCE7wv+h6EFb+tEwWWJToIIgnjzfW0znQdm&#10;ekJm1Jhf7ywIeyyq6itqkXamFg9qXWVZwWQcgSDOrK64UHA8rL9/QTiPrLG2TApe5CBNBl8LjLV9&#10;8o4ee1+IAGEXo4LS+yaW0mUlGXRj2xAHL7etQR9kW0jd4jPATS2nUfQjDVYcFkpsaFVSdtvfjYIL&#10;5v21XtPJ5frU9+ftFq8vVGo07JZzEJ46/x/+tDdawWwCf1/CD5DJ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5bwsAAAADbAAAADwAAAAAAAAAAAAAAAACYAgAAZHJzL2Rvd25y&#10;ZXYueG1sUEsFBgAAAAAEAAQA9QAAAIUDAAAAAA==&#10;" adj="58" strokecolor="black [3213]"/>
                <v:shape id="Vierkante haak rechts 52" o:spid="_x0000_s1044" type="#_x0000_t86" style="position:absolute;left:50315;top:-5247;width:458;height:1099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LD8QA&#10;AADbAAAADwAAAGRycy9kb3ducmV2LnhtbESPT2vCQBTE74V+h+UVepG6Udoi0VVKQNqLB/+0Xh/Z&#10;1ySYfRt2X2P89m5B8DjMzG+YxWpwreopxMazgck4A0VcettwZeCwX7/MQEVBtth6JgMXirBaPj4s&#10;MLf+zFvqd1KpBOGYo4FapMu1jmVNDuPYd8TJ+/XBoSQZKm0DnhPctXqaZe/aYcNpocaOiprK0+7P&#10;GTht+08Z+c3PMcpo8z17LWwXCmOen4aPOSihQe7hW/vLGnibwv+X9AP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XCw/EAAAA2wAAAA8AAAAAAAAAAAAAAAAAmAIAAGRycy9k&#10;b3ducmV2LnhtbFBLBQYAAAAABAAEAPUAAACJAwAAAAA=&#10;" adj="75" strokecolor="black [3213]"/>
                <v:shape id="Tekstvak 63" o:spid="_x0000_s1045" type="#_x0000_t202" style="position:absolute;left:3643;top:341;width:558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14:paraId="4E3ED5D0" w14:textId="4D39EE7F" w:rsidR="00824CBF" w:rsidRDefault="00824CBF">
                        <w:r>
                          <w:rPr>
                            <w:sz w:val="16"/>
                          </w:rPr>
                          <w:t>245mm</w:t>
                        </w:r>
                      </w:p>
                    </w:txbxContent>
                  </v:textbox>
                </v:shape>
                <v:shape id="Tekstvak 196" o:spid="_x0000_s1046" type="#_x0000_t202" style="position:absolute;left:18311;top:341;width:577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a8QA&#10;AADcAAAADwAAAGRycy9kb3ducmV2LnhtbERPTWvCQBC9F/wPywi9NZsKDTbNKhKQlqIHYy69TbNj&#10;EpqdTbNbTf31riB4m8f7nGw5mk4caXCtZQXPUQyCuLK65VpBuV8/zUE4j6yxs0wK/snBcjF5yDDV&#10;9sQ7Oha+FiGEXYoKGu/7VEpXNWTQRbYnDtzBDgZ9gEMt9YCnEG46OYvjRBpsOTQ02FPeUPVT/BkF&#10;n/l6i7vvmZmfu/x9c1j1v+XXi1KP03H1BsLT6O/im/tDh/mvCV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omvEAAAA3AAAAA8AAAAAAAAAAAAAAAAAmAIAAGRycy9k&#10;b3ducmV2LnhtbFBLBQYAAAAABAAEAPUAAACJAwAAAAA=&#10;" filled="f" stroked="f" strokeweight=".5pt">
                  <v:textbox>
                    <w:txbxContent>
                      <w:p w14:paraId="3B2C451E" w14:textId="29B82AFF" w:rsidR="00824CBF" w:rsidRDefault="00824CBF" w:rsidP="006C56FB">
                        <w:r>
                          <w:rPr>
                            <w:sz w:val="16"/>
                          </w:rPr>
                          <w:t>245mm</w:t>
                        </w:r>
                      </w:p>
                    </w:txbxContent>
                  </v:textbox>
                </v:shape>
                <v:shape id="Tekstvak 197" o:spid="_x0000_s1047" type="#_x0000_t202" style="position:absolute;left:34758;top:277;width:552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w:txbxContent>
                      <w:p w14:paraId="7BD9670B" w14:textId="767D4F2A" w:rsidR="00824CBF" w:rsidRDefault="00824CBF" w:rsidP="006C56FB">
                        <w:r>
                          <w:rPr>
                            <w:sz w:val="16"/>
                          </w:rPr>
                          <w:t>176mm</w:t>
                        </w:r>
                      </w:p>
                    </w:txbxContent>
                  </v:textbox>
                </v:shape>
                <v:shape id="Tekstvak 198" o:spid="_x0000_s1048" type="#_x0000_t202" style="position:absolute;left:48156;top:214;width:47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gs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rT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gsYAAADcAAAADwAAAAAAAAAAAAAAAACYAgAAZHJz&#10;L2Rvd25yZXYueG1sUEsFBgAAAAAEAAQA9QAAAIsDAAAAAA==&#10;" filled="f" stroked="f" strokeweight=".5pt">
                  <v:textbox>
                    <w:txbxContent>
                      <w:p w14:paraId="78C736AE" w14:textId="4C4077DF" w:rsidR="00824CBF" w:rsidRDefault="00824CBF" w:rsidP="00F467D6">
                        <w:r>
                          <w:rPr>
                            <w:sz w:val="16"/>
                          </w:rPr>
                          <w:t>37mm</w:t>
                        </w:r>
                      </w:p>
                    </w:txbxContent>
                  </v:textbox>
                </v:shape>
              </v:group>
            </w:pict>
          </mc:Fallback>
        </mc:AlternateContent>
      </w:r>
      <w:r w:rsidR="006C56FB">
        <w:rPr>
          <w:noProof/>
        </w:rPr>
        <mc:AlternateContent>
          <mc:Choice Requires="wps">
            <w:drawing>
              <wp:anchor distT="0" distB="0" distL="114300" distR="114300" simplePos="0" relativeHeight="251683840" behindDoc="0" locked="0" layoutInCell="1" allowOverlap="1" wp14:anchorId="307FFEF7" wp14:editId="3D6D3A88">
                <wp:simplePos x="0" y="0"/>
                <wp:positionH relativeFrom="margin">
                  <wp:posOffset>5227955</wp:posOffset>
                </wp:positionH>
                <wp:positionV relativeFrom="paragraph">
                  <wp:posOffset>249555</wp:posOffset>
                </wp:positionV>
                <wp:extent cx="825500" cy="393700"/>
                <wp:effectExtent l="0" t="0" r="0" b="6350"/>
                <wp:wrapNone/>
                <wp:docPr id="43" name="Tekstvak 43"/>
                <wp:cNvGraphicFramePr/>
                <a:graphic xmlns:a="http://schemas.openxmlformats.org/drawingml/2006/main">
                  <a:graphicData uri="http://schemas.microsoft.com/office/word/2010/wordprocessingShape">
                    <wps:wsp>
                      <wps:cNvSpPr txBox="1"/>
                      <wps:spPr>
                        <a:xfrm>
                          <a:off x="0" y="0"/>
                          <a:ext cx="82550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AB4EE1" w14:textId="25144314" w:rsidR="00824CBF" w:rsidRPr="006C56FB" w:rsidRDefault="00824CBF" w:rsidP="006C56FB">
                            <w:pPr>
                              <w:rPr>
                                <w:sz w:val="22"/>
                              </w:rPr>
                            </w:pPr>
                            <w:r>
                              <w:rPr>
                                <w:sz w:val="18"/>
                              </w:rPr>
                              <w:t>Fiber to spectrometer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FFEF7" id="Tekstvak 43" o:spid="_x0000_s1049" type="#_x0000_t202" style="position:absolute;left:0;text-align:left;margin-left:411.65pt;margin-top:19.65pt;width:65pt;height:3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" filled="f" stroked="f" strokeweight=".5pt">
                <v:textbox>
                  <w:txbxContent>
                    <w:p w14:paraId="0CAB4EE1" w14:textId="25144314" w:rsidR="00824CBF" w:rsidRPr="006C56FB" w:rsidRDefault="00824CBF" w:rsidP="006C56FB">
                      <w:pPr>
                        <w:rPr>
                          <w:sz w:val="22"/>
                        </w:rPr>
                      </w:pPr>
                      <w:r>
                        <w:rPr>
                          <w:sz w:val="18"/>
                        </w:rPr>
                        <w:t>Fiber to spectrometer</w:t>
                      </w:r>
                    </w:p>
                  </w:txbxContent>
                </v:textbox>
                <w10:wrap anchorx="margin"/>
              </v:shape>
            </w:pict>
          </mc:Fallback>
        </mc:AlternateContent>
      </w:r>
      <w:r w:rsidR="006C56FB">
        <w:rPr>
          <w:noProof/>
        </w:rPr>
        <mc:AlternateContent>
          <mc:Choice Requires="wps">
            <w:drawing>
              <wp:anchor distT="0" distB="0" distL="114300" distR="114300" simplePos="0" relativeHeight="251681792" behindDoc="0" locked="0" layoutInCell="1" allowOverlap="1" wp14:anchorId="6D1C16E5" wp14:editId="226B58C9">
                <wp:simplePos x="0" y="0"/>
                <wp:positionH relativeFrom="margin">
                  <wp:posOffset>4408805</wp:posOffset>
                </wp:positionH>
                <wp:positionV relativeFrom="paragraph">
                  <wp:posOffset>929005</wp:posOffset>
                </wp:positionV>
                <wp:extent cx="635000" cy="260350"/>
                <wp:effectExtent l="0" t="0" r="0" b="6350"/>
                <wp:wrapNone/>
                <wp:docPr id="42" name="Tekstvak 42"/>
                <wp:cNvGraphicFramePr/>
                <a:graphic xmlns:a="http://schemas.openxmlformats.org/drawingml/2006/main">
                  <a:graphicData uri="http://schemas.microsoft.com/office/word/2010/wordprocessingShape">
                    <wps:wsp>
                      <wps:cNvSpPr txBox="1"/>
                      <wps:spPr>
                        <a:xfrm>
                          <a:off x="0" y="0"/>
                          <a:ext cx="6350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65395" w14:textId="49FB376C" w:rsidR="00824CBF" w:rsidRPr="006C56FB" w:rsidRDefault="00824CBF" w:rsidP="006C56FB">
                            <w:pPr>
                              <w:rPr>
                                <w:sz w:val="22"/>
                              </w:rPr>
                            </w:pPr>
                            <w:r>
                              <w:rPr>
                                <w:sz w:val="18"/>
                              </w:rPr>
                              <w:t>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1C16E5" id="Tekstvak 42" o:spid="_x0000_s1050" type="#_x0000_t202" style="position:absolute;left:0;text-align:left;margin-left:347.15pt;margin-top:73.15pt;width:50pt;height:20.5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" filled="f" stroked="f" strokeweight=".5pt">
                <v:textbox>
                  <w:txbxContent>
                    <w:p w14:paraId="54F65395" w14:textId="49FB376C" w:rsidR="00824CBF" w:rsidRPr="006C56FB" w:rsidRDefault="00824CBF" w:rsidP="006C56FB">
                      <w:pPr>
                        <w:rPr>
                          <w:sz w:val="22"/>
                        </w:rPr>
                      </w:pPr>
                      <w:r>
                        <w:rPr>
                          <w:sz w:val="18"/>
                        </w:rPr>
                        <w:t>L2</w:t>
                      </w:r>
                    </w:p>
                  </w:txbxContent>
                </v:textbox>
                <w10:wrap anchorx="margin"/>
              </v:shape>
            </w:pict>
          </mc:Fallback>
        </mc:AlternateContent>
      </w:r>
      <w:r w:rsidR="006C56FB">
        <w:rPr>
          <w:noProof/>
        </w:rPr>
        <mc:AlternateContent>
          <mc:Choice Requires="wps">
            <w:drawing>
              <wp:anchor distT="0" distB="0" distL="114300" distR="114300" simplePos="0" relativeHeight="251679744" behindDoc="0" locked="0" layoutInCell="1" allowOverlap="1" wp14:anchorId="60EBC6F8" wp14:editId="0B39E7A5">
                <wp:simplePos x="0" y="0"/>
                <wp:positionH relativeFrom="margin">
                  <wp:posOffset>2959100</wp:posOffset>
                </wp:positionH>
                <wp:positionV relativeFrom="paragraph">
                  <wp:posOffset>69215</wp:posOffset>
                </wp:positionV>
                <wp:extent cx="635000" cy="260350"/>
                <wp:effectExtent l="0" t="0" r="0" b="6350"/>
                <wp:wrapNone/>
                <wp:docPr id="39" name="Tekstvak 39"/>
                <wp:cNvGraphicFramePr/>
                <a:graphic xmlns:a="http://schemas.openxmlformats.org/drawingml/2006/main">
                  <a:graphicData uri="http://schemas.microsoft.com/office/word/2010/wordprocessingShape">
                    <wps:wsp>
                      <wps:cNvSpPr txBox="1"/>
                      <wps:spPr>
                        <a:xfrm>
                          <a:off x="0" y="0"/>
                          <a:ext cx="6350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70746" w14:textId="3688BADC" w:rsidR="00824CBF" w:rsidRPr="006C56FB" w:rsidRDefault="00824CBF" w:rsidP="006C56FB">
                            <w:pPr>
                              <w:rPr>
                                <w:sz w:val="22"/>
                              </w:rPr>
                            </w:pPr>
                            <w:r w:rsidRPr="006C56FB">
                              <w:rPr>
                                <w:sz w:val="18"/>
                              </w:rPr>
                              <w:t>p</w:t>
                            </w:r>
                            <w:r>
                              <w:rPr>
                                <w:sz w:val="18"/>
                              </w:rPr>
                              <w:t>inhole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EBC6F8" id="Tekstvak 39" o:spid="_x0000_s1051" type="#_x0000_t202" style="position:absolute;left:0;text-align:left;margin-left:233pt;margin-top:5.45pt;width:50pt;height:20.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" filled="f" stroked="f" strokeweight=".5pt">
                <v:textbox>
                  <w:txbxContent>
                    <w:p w14:paraId="6AD70746" w14:textId="3688BADC" w:rsidR="00824CBF" w:rsidRPr="006C56FB" w:rsidRDefault="00824CBF" w:rsidP="006C56FB">
                      <w:pPr>
                        <w:rPr>
                          <w:sz w:val="22"/>
                        </w:rPr>
                      </w:pPr>
                      <w:r w:rsidRPr="006C56FB">
                        <w:rPr>
                          <w:sz w:val="18"/>
                        </w:rPr>
                        <w:t>p</w:t>
                      </w:r>
                      <w:r>
                        <w:rPr>
                          <w:sz w:val="18"/>
                        </w:rPr>
                        <w:t>inhole</w:t>
                      </w:r>
                    </w:p>
                  </w:txbxContent>
                </v:textbox>
                <w10:wrap anchorx="margin"/>
              </v:shape>
            </w:pict>
          </mc:Fallback>
        </mc:AlternateContent>
      </w:r>
      <w:r w:rsidR="006C56FB">
        <w:rPr>
          <w:noProof/>
        </w:rPr>
        <mc:AlternateContent>
          <mc:Choice Requires="wps">
            <w:drawing>
              <wp:anchor distT="0" distB="0" distL="114300" distR="114300" simplePos="0" relativeHeight="251677696" behindDoc="0" locked="0" layoutInCell="1" allowOverlap="1" wp14:anchorId="1C23E534" wp14:editId="47786980">
                <wp:simplePos x="0" y="0"/>
                <wp:positionH relativeFrom="margin">
                  <wp:posOffset>1233805</wp:posOffset>
                </wp:positionH>
                <wp:positionV relativeFrom="paragraph">
                  <wp:posOffset>954405</wp:posOffset>
                </wp:positionV>
                <wp:extent cx="635000" cy="260350"/>
                <wp:effectExtent l="0" t="0" r="0" b="6350"/>
                <wp:wrapNone/>
                <wp:docPr id="38" name="Tekstvak 38"/>
                <wp:cNvGraphicFramePr/>
                <a:graphic xmlns:a="http://schemas.openxmlformats.org/drawingml/2006/main">
                  <a:graphicData uri="http://schemas.microsoft.com/office/word/2010/wordprocessingShape">
                    <wps:wsp>
                      <wps:cNvSpPr txBox="1"/>
                      <wps:spPr>
                        <a:xfrm>
                          <a:off x="0" y="0"/>
                          <a:ext cx="6350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2E4DC" w14:textId="2D517EE4" w:rsidR="00824CBF" w:rsidRPr="006C56FB" w:rsidRDefault="00824CBF" w:rsidP="006C56FB">
                            <w:pPr>
                              <w:rPr>
                                <w:sz w:val="22"/>
                              </w:rPr>
                            </w:pPr>
                            <w:r>
                              <w:rPr>
                                <w:sz w:val="18"/>
                              </w:rPr>
                              <w:t>L1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23E534" id="Tekstvak 38" o:spid="_x0000_s1052" type="#_x0000_t202" style="position:absolute;left:0;text-align:left;margin-left:97.15pt;margin-top:75.15pt;width:50pt;height:20.5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" filled="f" stroked="f" strokeweight=".5pt">
                <v:textbox>
                  <w:txbxContent>
                    <w:p w14:paraId="7602E4DC" w14:textId="2D517EE4" w:rsidR="00824CBF" w:rsidRPr="006C56FB" w:rsidRDefault="00824CBF" w:rsidP="006C56FB">
                      <w:pPr>
                        <w:rPr>
                          <w:sz w:val="22"/>
                        </w:rPr>
                      </w:pPr>
                      <w:r>
                        <w:rPr>
                          <w:sz w:val="18"/>
                        </w:rPr>
                        <w:t>L1</w:t>
                      </w:r>
                    </w:p>
                  </w:txbxContent>
                </v:textbox>
                <w10:wrap anchorx="margin"/>
              </v:shape>
            </w:pict>
          </mc:Fallback>
        </mc:AlternateContent>
      </w:r>
      <w:r w:rsidR="006C56FB">
        <w:rPr>
          <w:noProof/>
        </w:rPr>
        <mc:AlternateContent>
          <mc:Choice Requires="wps">
            <w:drawing>
              <wp:anchor distT="0" distB="0" distL="114300" distR="114300" simplePos="0" relativeHeight="251675648" behindDoc="0" locked="0" layoutInCell="1" allowOverlap="1" wp14:anchorId="32501525" wp14:editId="7174350E">
                <wp:simplePos x="0" y="0"/>
                <wp:positionH relativeFrom="margin">
                  <wp:posOffset>-50800</wp:posOffset>
                </wp:positionH>
                <wp:positionV relativeFrom="paragraph">
                  <wp:posOffset>262255</wp:posOffset>
                </wp:positionV>
                <wp:extent cx="635000" cy="260350"/>
                <wp:effectExtent l="0" t="0" r="0" b="6350"/>
                <wp:wrapNone/>
                <wp:docPr id="37" name="Tekstvak 37"/>
                <wp:cNvGraphicFramePr/>
                <a:graphic xmlns:a="http://schemas.openxmlformats.org/drawingml/2006/main">
                  <a:graphicData uri="http://schemas.microsoft.com/office/word/2010/wordprocessingShape">
                    <wps:wsp>
                      <wps:cNvSpPr txBox="1"/>
                      <wps:spPr>
                        <a:xfrm>
                          <a:off x="0" y="0"/>
                          <a:ext cx="6350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BE1FC7" w14:textId="4BD7E495" w:rsidR="00824CBF" w:rsidRPr="006C56FB" w:rsidRDefault="00824CBF">
                            <w:pPr>
                              <w:rPr>
                                <w:sz w:val="22"/>
                              </w:rPr>
                            </w:pPr>
                            <w:r w:rsidRPr="006C56FB">
                              <w:rPr>
                                <w:sz w:val="18"/>
                              </w:rPr>
                              <w:t>plasma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501525" id="Tekstvak 37" o:spid="_x0000_s1053" type="#_x0000_t202" style="position:absolute;left:0;text-align:left;margin-left:-4pt;margin-top:20.65pt;width:50pt;height:20.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" filled="f" stroked="f" strokeweight=".5pt">
                <v:textbox>
                  <w:txbxContent>
                    <w:p w14:paraId="60BE1FC7" w14:textId="4BD7E495" w:rsidR="00824CBF" w:rsidRPr="006C56FB" w:rsidRDefault="00824CBF">
                      <w:pPr>
                        <w:rPr>
                          <w:sz w:val="22"/>
                        </w:rPr>
                      </w:pPr>
                      <w:r w:rsidRPr="006C56FB">
                        <w:rPr>
                          <w:sz w:val="18"/>
                        </w:rPr>
                        <w:t>plasma</w:t>
                      </w:r>
                    </w:p>
                  </w:txbxContent>
                </v:textbox>
                <w10:wrap anchorx="margin"/>
              </v:shape>
            </w:pict>
          </mc:Fallback>
        </mc:AlternateContent>
      </w:r>
      <w:r w:rsidR="006C56FB">
        <w:rPr>
          <w:noProof/>
        </w:rPr>
        <w:drawing>
          <wp:inline distT="0" distB="0" distL="0" distR="0" wp14:anchorId="2B180C65" wp14:editId="122446F6">
            <wp:extent cx="5972810" cy="1263650"/>
            <wp:effectExtent l="0" t="0" r="889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ptic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2810" cy="1263650"/>
                    </a:xfrm>
                    <a:prstGeom prst="rect">
                      <a:avLst/>
                    </a:prstGeom>
                  </pic:spPr>
                </pic:pic>
              </a:graphicData>
            </a:graphic>
          </wp:inline>
        </w:drawing>
      </w:r>
      <w:bookmarkEnd w:id="29"/>
    </w:p>
    <w:p w14:paraId="57AE34B6" w14:textId="77777777" w:rsidR="00891CC5" w:rsidRDefault="00891CC5" w:rsidP="00803CA7">
      <w:pPr>
        <w:keepNext/>
        <w:jc w:val="center"/>
      </w:pPr>
    </w:p>
    <w:p w14:paraId="6ABD303C" w14:textId="349AEA13" w:rsidR="00002895" w:rsidRPr="006F2D78" w:rsidRDefault="00891CC5" w:rsidP="00803CA7">
      <w:pPr>
        <w:pStyle w:val="Bijschrift"/>
        <w:jc w:val="center"/>
      </w:pPr>
      <w:bookmarkStart w:id="30" w:name="_Ref484079349"/>
      <w:r>
        <w:t xml:space="preserve">Figure </w:t>
      </w:r>
      <w:fldSimple w:instr=" SEQ Figure \* ARABIC ">
        <w:r w:rsidR="00F356EE">
          <w:rPr>
            <w:noProof/>
          </w:rPr>
          <w:t>10</w:t>
        </w:r>
      </w:fldSimple>
      <w:bookmarkEnd w:id="30"/>
      <w:r>
        <w:t xml:space="preserve"> Optical system (not to scale)</w:t>
      </w:r>
    </w:p>
    <w:p w14:paraId="78EF50C8" w14:textId="4E46D233" w:rsidR="006C56FB" w:rsidRDefault="006C56FB" w:rsidP="00803CA7">
      <w:pPr>
        <w:jc w:val="center"/>
      </w:pPr>
    </w:p>
    <w:p w14:paraId="6D5FAE01" w14:textId="77777777" w:rsidR="00891CC5" w:rsidRDefault="00ED410E" w:rsidP="00803CA7">
      <w:pPr>
        <w:keepNext/>
        <w:jc w:val="center"/>
      </w:pPr>
      <w:r>
        <w:pict w14:anchorId="187AD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186pt">
            <v:imagedata r:id="rId22" o:title="1Collection_efficiency_per_wavelength"/>
          </v:shape>
        </w:pict>
      </w:r>
    </w:p>
    <w:p w14:paraId="705DAD40" w14:textId="662094F0" w:rsidR="009135DF" w:rsidRDefault="00891CC5" w:rsidP="00803CA7">
      <w:pPr>
        <w:pStyle w:val="Bijschrift"/>
        <w:jc w:val="center"/>
      </w:pPr>
      <w:r>
        <w:t xml:space="preserve">Figure </w:t>
      </w:r>
      <w:fldSimple w:instr=" SEQ Figure \* ARABIC ">
        <w:r w:rsidR="00F356EE">
          <w:rPr>
            <w:noProof/>
          </w:rPr>
          <w:t>11</w:t>
        </w:r>
      </w:fldSimple>
      <w:r>
        <w:t xml:space="preserve"> </w:t>
      </w:r>
      <w:r w:rsidRPr="004252D1">
        <w:t>The purpose of CO2 flowing in a vortex as opposed to a purely axial flow, as depicted in Figure 9, is to stabilize the plasma in the middle of the tube and keep the temperatures at the sides of the flow relatively low as not to melt the quartz tube.</w:t>
      </w:r>
    </w:p>
    <w:p w14:paraId="14CA9C85" w14:textId="054A558B" w:rsidR="009135DF" w:rsidRDefault="009135DF" w:rsidP="00803CA7">
      <w:pPr>
        <w:jc w:val="both"/>
      </w:pPr>
    </w:p>
    <w:p w14:paraId="54CC5F11" w14:textId="77777777" w:rsidR="009135DF" w:rsidRDefault="009135DF" w:rsidP="00803CA7">
      <w:pPr>
        <w:jc w:val="both"/>
      </w:pPr>
    </w:p>
    <w:p w14:paraId="55D29BB4" w14:textId="77777777" w:rsidR="009135DF" w:rsidRDefault="009135DF" w:rsidP="00803CA7">
      <w:pPr>
        <w:jc w:val="both"/>
      </w:pPr>
    </w:p>
    <w:p w14:paraId="75B8061B" w14:textId="256D34D2" w:rsidR="007635EB" w:rsidRPr="006C56FB" w:rsidRDefault="00AE1893" w:rsidP="00803CA7">
      <w:pPr>
        <w:jc w:val="both"/>
      </w:pPr>
      <w:r>
        <w:t xml:space="preserve">L1 is positioned a distance from the light source at </w:t>
      </w:r>
      <w:r w:rsidR="006F045C">
        <w:t xml:space="preserve">circa twice </w:t>
      </w:r>
      <w:r>
        <w:t xml:space="preserve">the distance of the focal length </w:t>
      </w:r>
      <w:r w:rsidR="006F045C">
        <w:t xml:space="preserve">f1. The pinhole is positioned at </w:t>
      </w:r>
      <w:r w:rsidR="00E90A94">
        <w:t xml:space="preserve">roughly </w:t>
      </w:r>
      <w:r w:rsidR="006F045C">
        <w:t>the same distance</w:t>
      </w:r>
      <w:r w:rsidR="00E90A94">
        <w:t xml:space="preserve"> on the other side of L1</w:t>
      </w:r>
      <w:r w:rsidR="006F045C">
        <w:t xml:space="preserve">. The </w:t>
      </w:r>
      <w:r w:rsidR="00693CA1">
        <w:t xml:space="preserve">pinhole is used to </w:t>
      </w:r>
      <w:r w:rsidR="00E90A94">
        <w:t>narrow down the diameter of the line of sight</w:t>
      </w:r>
      <w:r w:rsidR="00693CA1">
        <w:t>.</w:t>
      </w:r>
      <w:r w:rsidR="00DA6863">
        <w:t xml:space="preserve"> The size of the pinhole therefore determines the </w:t>
      </w:r>
      <w:r w:rsidR="00A41C3B">
        <w:t xml:space="preserve">spatial </w:t>
      </w:r>
      <w:r w:rsidR="00DA6863">
        <w:t>resolution of the measurements.</w:t>
      </w:r>
      <w:r w:rsidR="00693CA1">
        <w:t xml:space="preserve"> </w:t>
      </w:r>
      <w:r w:rsidR="0045240B">
        <w:t xml:space="preserve">L2 is used to focus the light coming through the pinhole into the fiber. </w:t>
      </w:r>
      <w:r w:rsidR="006F045C">
        <w:t>The reason the positioning at 245</w:t>
      </w:r>
      <w:r w:rsidR="00D86338">
        <w:t xml:space="preserve"> </w:t>
      </w:r>
      <w:r w:rsidR="006F045C">
        <w:t>mm deviates from 2*f1=250</w:t>
      </w:r>
      <w:r w:rsidR="00D86338">
        <w:t xml:space="preserve"> </w:t>
      </w:r>
      <w:r w:rsidR="006F045C">
        <w:t>mm is due to the wavelength dependent focal length of lenses (chromatic aberration)</w:t>
      </w:r>
      <w:r w:rsidR="00DA6863">
        <w:t>, t</w:t>
      </w:r>
      <w:r w:rsidR="006F045C">
        <w:t>he chosen position favors wavelengths below 600</w:t>
      </w:r>
      <w:r w:rsidR="00D86338">
        <w:t xml:space="preserve"> </w:t>
      </w:r>
      <w:r w:rsidR="006F045C">
        <w:t xml:space="preserve">nm. </w:t>
      </w:r>
    </w:p>
    <w:p w14:paraId="00206E88" w14:textId="071CCF98" w:rsidR="00002895" w:rsidRPr="006F2D78" w:rsidRDefault="00002895" w:rsidP="00803CA7">
      <w:pPr>
        <w:pStyle w:val="Kop3"/>
        <w:jc w:val="both"/>
      </w:pPr>
      <w:bookmarkStart w:id="31" w:name="_Toc484620060"/>
      <w:r w:rsidRPr="006F2D78">
        <w:t>3.</w:t>
      </w:r>
      <w:r w:rsidR="00E05006">
        <w:t>1.</w:t>
      </w:r>
      <w:r w:rsidR="008B35C7" w:rsidRPr="006F2D78">
        <w:t>3</w:t>
      </w:r>
      <w:r w:rsidRPr="006F2D78">
        <w:t xml:space="preserve"> Spectrometer</w:t>
      </w:r>
      <w:bookmarkEnd w:id="31"/>
    </w:p>
    <w:p w14:paraId="773CFEBE" w14:textId="01071067" w:rsidR="00002895" w:rsidRDefault="00310A2E" w:rsidP="00803CA7">
      <w:pPr>
        <w:jc w:val="both"/>
      </w:pPr>
      <w:r>
        <w:t>The spectrometer used is the Ocean Optics HR4000</w:t>
      </w:r>
      <w:r w:rsidR="00E90A94">
        <w:t>. S</w:t>
      </w:r>
      <w:r>
        <w:t xml:space="preserve">pecifications of the HR4000 </w:t>
      </w:r>
      <w:r w:rsidR="00AE4C8D">
        <w:t xml:space="preserve">that are relevant for this project </w:t>
      </w:r>
      <w:r>
        <w:t>can be found in</w:t>
      </w:r>
      <w:r w:rsidR="002B138E">
        <w:t xml:space="preserve"> </w:t>
      </w:r>
      <w:r w:rsidR="002B138E">
        <w:fldChar w:fldCharType="begin"/>
      </w:r>
      <w:r w:rsidR="002B138E">
        <w:instrText xml:space="preserve"> REF _Ref483324855 \h </w:instrText>
      </w:r>
      <w:r w:rsidR="00E35219">
        <w:instrText xml:space="preserve"> \* MERGEFORMAT </w:instrText>
      </w:r>
      <w:r w:rsidR="002B138E">
        <w:fldChar w:fldCharType="separate"/>
      </w:r>
      <w:r w:rsidR="00F356EE">
        <w:t xml:space="preserve">Table </w:t>
      </w:r>
      <w:r w:rsidR="00F356EE">
        <w:rPr>
          <w:noProof/>
        </w:rPr>
        <w:t>1</w:t>
      </w:r>
      <w:r w:rsidR="002B138E">
        <w:fldChar w:fldCharType="end"/>
      </w:r>
      <w:r>
        <w:t>.</w:t>
      </w:r>
      <w:r w:rsidR="009B5B90">
        <w:t xml:space="preserve"> The spectrometer </w:t>
      </w:r>
      <w:r w:rsidR="00E90A94">
        <w:t>can measure emission</w:t>
      </w:r>
      <w:r w:rsidR="009B5B90">
        <w:t xml:space="preserve"> from 200</w:t>
      </w:r>
      <w:r w:rsidR="00D86338">
        <w:t xml:space="preserve"> </w:t>
      </w:r>
      <w:r w:rsidR="009B5B90">
        <w:t>nm to 1100</w:t>
      </w:r>
      <w:r w:rsidR="00D86338">
        <w:t xml:space="preserve"> </w:t>
      </w:r>
      <w:r w:rsidR="009B5B90">
        <w:t xml:space="preserve">nm. </w:t>
      </w:r>
      <w:r w:rsidR="000E6304">
        <w:t>There is a temperature sensor inside which can be used to monitor the temperature which is needed to correct the signal for background noise, which will be discussed later in this report. Data collected by the spectrometer is sen</w:t>
      </w:r>
      <w:r w:rsidR="00E90A94">
        <w:t>t</w:t>
      </w:r>
      <w:r w:rsidR="000E6304">
        <w:t xml:space="preserve"> to a computer via a USB-cable.</w:t>
      </w:r>
    </w:p>
    <w:p w14:paraId="1D9586C2" w14:textId="77777777" w:rsidR="00AE4C8D" w:rsidRDefault="00AE4C8D" w:rsidP="00803CA7">
      <w:pPr>
        <w:keepNext/>
        <w:jc w:val="center"/>
      </w:pPr>
      <w:r>
        <w:rPr>
          <w:noProof/>
        </w:rPr>
        <w:drawing>
          <wp:inline distT="0" distB="0" distL="0" distR="0" wp14:anchorId="1939F2EB" wp14:editId="755574BD">
            <wp:extent cx="2644039" cy="2114127"/>
            <wp:effectExtent l="0" t="0" r="4445" b="635"/>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HR4000.JPG"/>
                    <pic:cNvPicPr/>
                  </pic:nvPicPr>
                  <pic:blipFill>
                    <a:blip r:embed="rId23">
                      <a:extLst>
                        <a:ext uri="{28A0092B-C50C-407E-A947-70E740481C1C}">
                          <a14:useLocalDpi xmlns:a14="http://schemas.microsoft.com/office/drawing/2010/main" val="0"/>
                        </a:ext>
                      </a:extLst>
                    </a:blip>
                    <a:stretch>
                      <a:fillRect/>
                    </a:stretch>
                  </pic:blipFill>
                  <pic:spPr>
                    <a:xfrm>
                      <a:off x="0" y="0"/>
                      <a:ext cx="2651480" cy="2120076"/>
                    </a:xfrm>
                    <a:prstGeom prst="rect">
                      <a:avLst/>
                    </a:prstGeom>
                  </pic:spPr>
                </pic:pic>
              </a:graphicData>
            </a:graphic>
          </wp:inline>
        </w:drawing>
      </w:r>
    </w:p>
    <w:p w14:paraId="7243E818" w14:textId="05B60807" w:rsidR="00AE4C8D" w:rsidRDefault="00AE4C8D" w:rsidP="00803CA7">
      <w:pPr>
        <w:pStyle w:val="Bijschrift"/>
        <w:jc w:val="center"/>
      </w:pPr>
      <w:r>
        <w:t xml:space="preserve">Figure </w:t>
      </w:r>
      <w:fldSimple w:instr=" SEQ Figure \* ARABIC ">
        <w:r w:rsidR="00F356EE">
          <w:rPr>
            <w:noProof/>
          </w:rPr>
          <w:t>12</w:t>
        </w:r>
      </w:fldSimple>
      <w:r>
        <w:t xml:space="preserve"> Ocean Optics HR4000 spectrometer</w:t>
      </w:r>
    </w:p>
    <w:p w14:paraId="6A6C62C8" w14:textId="77777777" w:rsidR="00AE4C8D" w:rsidRDefault="00AE4C8D" w:rsidP="00803CA7">
      <w:pPr>
        <w:jc w:val="center"/>
      </w:pPr>
    </w:p>
    <w:p w14:paraId="000014AB" w14:textId="5DA8B356" w:rsidR="00AE4C8D" w:rsidRDefault="00AE4C8D" w:rsidP="00803CA7">
      <w:pPr>
        <w:pStyle w:val="Bijschrift"/>
        <w:keepNext/>
        <w:jc w:val="center"/>
      </w:pPr>
      <w:bookmarkStart w:id="32" w:name="_Ref483324855"/>
      <w:r>
        <w:t xml:space="preserve">Table </w:t>
      </w:r>
      <w:fldSimple w:instr=" SEQ Table \* ARABIC ">
        <w:r w:rsidR="00F356EE">
          <w:rPr>
            <w:noProof/>
          </w:rPr>
          <w:t>1</w:t>
        </w:r>
      </w:fldSimple>
      <w:bookmarkEnd w:id="32"/>
      <w:r>
        <w:t xml:space="preserve"> Specifications of the HR4000 </w:t>
      </w:r>
      <w:r w:rsidR="00DD5FF5">
        <w:fldChar w:fldCharType="begin"/>
      </w:r>
      <w:r w:rsidR="00DD5FF5">
        <w:instrText xml:space="preserve"> REF _Ref484083118 \h </w:instrText>
      </w:r>
      <w:r w:rsidR="00803CA7">
        <w:instrText xml:space="preserve"> \* MERGEFORMAT </w:instrText>
      </w:r>
      <w:r w:rsidR="00DD5FF5">
        <w:fldChar w:fldCharType="separate"/>
      </w:r>
      <w:r w:rsidR="00F356EE">
        <w:t>[</w:t>
      </w:r>
      <w:r w:rsidR="00F356EE">
        <w:rPr>
          <w:noProof/>
        </w:rPr>
        <w:t>10</w:t>
      </w:r>
      <w:r w:rsidR="00F356EE">
        <w:t>]</w:t>
      </w:r>
      <w:r w:rsidR="00DD5FF5">
        <w:fldChar w:fldCharType="end"/>
      </w:r>
    </w:p>
    <w:tbl>
      <w:tblPr>
        <w:tblStyle w:val="Tabelraster"/>
        <w:tblW w:w="0" w:type="auto"/>
        <w:jc w:val="center"/>
        <w:tblLook w:val="04A0" w:firstRow="1" w:lastRow="0" w:firstColumn="1" w:lastColumn="0" w:noHBand="0" w:noVBand="1"/>
      </w:tblPr>
      <w:tblGrid>
        <w:gridCol w:w="2263"/>
        <w:gridCol w:w="1418"/>
      </w:tblGrid>
      <w:tr w:rsidR="00310A2E" w14:paraId="4AE03635" w14:textId="77777777" w:rsidTr="00AE4C8D">
        <w:trPr>
          <w:jc w:val="center"/>
        </w:trPr>
        <w:tc>
          <w:tcPr>
            <w:tcW w:w="2263" w:type="dxa"/>
          </w:tcPr>
          <w:p w14:paraId="310537A0" w14:textId="5721C861" w:rsidR="00310A2E" w:rsidRDefault="00310A2E" w:rsidP="00803CA7">
            <w:pPr>
              <w:jc w:val="center"/>
            </w:pPr>
            <w:r>
              <w:t>Number of pixels</w:t>
            </w:r>
          </w:p>
        </w:tc>
        <w:tc>
          <w:tcPr>
            <w:tcW w:w="1418" w:type="dxa"/>
          </w:tcPr>
          <w:p w14:paraId="3033B62A" w14:textId="46111019" w:rsidR="00310A2E" w:rsidRDefault="00310A2E" w:rsidP="00803CA7">
            <w:pPr>
              <w:jc w:val="center"/>
            </w:pPr>
            <w:r>
              <w:t>3648</w:t>
            </w:r>
          </w:p>
        </w:tc>
      </w:tr>
      <w:tr w:rsidR="00310A2E" w14:paraId="434F3036" w14:textId="77777777" w:rsidTr="00AE4C8D">
        <w:trPr>
          <w:jc w:val="center"/>
        </w:trPr>
        <w:tc>
          <w:tcPr>
            <w:tcW w:w="2263" w:type="dxa"/>
          </w:tcPr>
          <w:p w14:paraId="168C7E00" w14:textId="17A36747" w:rsidR="00310A2E" w:rsidRDefault="00310A2E" w:rsidP="00803CA7">
            <w:pPr>
              <w:jc w:val="center"/>
            </w:pPr>
            <w:r>
              <w:t>Detector range</w:t>
            </w:r>
          </w:p>
        </w:tc>
        <w:tc>
          <w:tcPr>
            <w:tcW w:w="1418" w:type="dxa"/>
          </w:tcPr>
          <w:p w14:paraId="26CA8B4F" w14:textId="72BDBA40" w:rsidR="00310A2E" w:rsidRDefault="00310A2E" w:rsidP="00803CA7">
            <w:pPr>
              <w:jc w:val="center"/>
            </w:pPr>
            <w:r>
              <w:t>200-1100nm</w:t>
            </w:r>
          </w:p>
        </w:tc>
      </w:tr>
      <w:tr w:rsidR="00310A2E" w14:paraId="4849CB1F" w14:textId="77777777" w:rsidTr="00AE4C8D">
        <w:trPr>
          <w:jc w:val="center"/>
        </w:trPr>
        <w:tc>
          <w:tcPr>
            <w:tcW w:w="2263" w:type="dxa"/>
          </w:tcPr>
          <w:p w14:paraId="4FF971A4" w14:textId="385EA3FD" w:rsidR="00310A2E" w:rsidRDefault="009441AC" w:rsidP="00803CA7">
            <w:pPr>
              <w:jc w:val="center"/>
            </w:pPr>
            <w:r>
              <w:t>Average pixel range</w:t>
            </w:r>
          </w:p>
        </w:tc>
        <w:tc>
          <w:tcPr>
            <w:tcW w:w="1418" w:type="dxa"/>
          </w:tcPr>
          <w:p w14:paraId="2F897B3E" w14:textId="21C5E58C" w:rsidR="00310A2E" w:rsidRDefault="009441AC" w:rsidP="00803CA7">
            <w:pPr>
              <w:jc w:val="center"/>
            </w:pPr>
            <w:r>
              <w:t>0.258nm</w:t>
            </w:r>
          </w:p>
        </w:tc>
      </w:tr>
      <w:tr w:rsidR="00310A2E" w14:paraId="139B8E1E" w14:textId="77777777" w:rsidTr="00AE4C8D">
        <w:trPr>
          <w:jc w:val="center"/>
        </w:trPr>
        <w:tc>
          <w:tcPr>
            <w:tcW w:w="2263" w:type="dxa"/>
          </w:tcPr>
          <w:p w14:paraId="520236AF" w14:textId="4003EE05" w:rsidR="00310A2E" w:rsidRDefault="009441AC" w:rsidP="00803CA7">
            <w:pPr>
              <w:jc w:val="center"/>
            </w:pPr>
            <w:r>
              <w:t>Integration time</w:t>
            </w:r>
          </w:p>
        </w:tc>
        <w:tc>
          <w:tcPr>
            <w:tcW w:w="1418" w:type="dxa"/>
          </w:tcPr>
          <w:p w14:paraId="39F8A9EC" w14:textId="71CF1E90" w:rsidR="00310A2E" w:rsidRDefault="009441AC" w:rsidP="00803CA7">
            <w:pPr>
              <w:jc w:val="center"/>
            </w:pPr>
            <w:r>
              <w:t>3.8ms to 10 s</w:t>
            </w:r>
          </w:p>
        </w:tc>
      </w:tr>
    </w:tbl>
    <w:p w14:paraId="73453A35" w14:textId="77777777" w:rsidR="00002895" w:rsidRPr="006F2D78" w:rsidRDefault="00002895" w:rsidP="00803CA7">
      <w:pPr>
        <w:pStyle w:val="Kop2"/>
        <w:jc w:val="both"/>
      </w:pPr>
    </w:p>
    <w:p w14:paraId="41D6F658" w14:textId="6E9B88C9" w:rsidR="00002895" w:rsidRPr="006F2D78" w:rsidRDefault="00E05006" w:rsidP="00803CA7">
      <w:pPr>
        <w:pStyle w:val="Kop3"/>
        <w:jc w:val="both"/>
      </w:pPr>
      <w:bookmarkStart w:id="33" w:name="_Toc484620061"/>
      <w:r>
        <w:t>3.1.4 Spectrometer c</w:t>
      </w:r>
      <w:r w:rsidR="00002895" w:rsidRPr="006F2D78">
        <w:t>alibration</w:t>
      </w:r>
      <w:bookmarkEnd w:id="33"/>
    </w:p>
    <w:p w14:paraId="6EB567CE" w14:textId="3721ACC3" w:rsidR="00002895" w:rsidRPr="006F2D78" w:rsidRDefault="00002895" w:rsidP="00803CA7">
      <w:pPr>
        <w:jc w:val="both"/>
      </w:pPr>
      <w:r w:rsidRPr="006F2D78">
        <w:t xml:space="preserve">To </w:t>
      </w:r>
      <w:r w:rsidR="0045240B">
        <w:t>obtain</w:t>
      </w:r>
      <w:r w:rsidRPr="006F2D78">
        <w:t xml:space="preserve"> the power spectrum from the light collected by the spectrometer, the relation between the signal from the spectrometer </w:t>
      </w:r>
      <w:r w:rsidR="00BC179C">
        <w:t xml:space="preserve">(in counts/s/pixel) </w:t>
      </w:r>
      <w:r w:rsidRPr="006F2D78">
        <w:t xml:space="preserve">and the actual power spectrum </w:t>
      </w:r>
      <w:r w:rsidR="00BC179C">
        <w:t xml:space="preserve">(in </w:t>
      </w:r>
      <w:r w:rsidR="00BC179C" w:rsidRPr="00E67114">
        <w:rPr>
          <w:rFonts w:cstheme="minorHAnsi"/>
        </w:rPr>
        <w:t>Wm</w:t>
      </w:r>
      <w:r w:rsidR="00BC179C" w:rsidRPr="00E67114">
        <w:rPr>
          <w:rFonts w:cstheme="minorHAnsi"/>
          <w:vertAlign w:val="superscript"/>
        </w:rPr>
        <w:t>-3</w:t>
      </w:r>
      <w:r w:rsidR="00BC179C" w:rsidRPr="00E67114">
        <w:rPr>
          <w:rFonts w:cstheme="minorHAnsi"/>
        </w:rPr>
        <w:t>sr</w:t>
      </w:r>
      <w:r w:rsidR="00BC179C" w:rsidRPr="00E67114">
        <w:rPr>
          <w:rFonts w:cstheme="minorHAnsi"/>
          <w:vertAlign w:val="superscript"/>
        </w:rPr>
        <w:t>-1</w:t>
      </w:r>
      <w:r w:rsidR="00BC179C" w:rsidRPr="00E67114">
        <w:rPr>
          <w:rFonts w:cstheme="minorHAnsi"/>
        </w:rPr>
        <w:t>nm</w:t>
      </w:r>
      <w:r w:rsidR="00BC179C" w:rsidRPr="00E67114">
        <w:rPr>
          <w:rFonts w:cstheme="minorHAnsi"/>
          <w:vertAlign w:val="superscript"/>
        </w:rPr>
        <w:t>-1</w:t>
      </w:r>
      <w:r w:rsidR="00BC179C">
        <w:rPr>
          <w:rFonts w:cstheme="minorHAnsi"/>
        </w:rPr>
        <w:t>)</w:t>
      </w:r>
      <w:r w:rsidR="00BC179C">
        <w:rPr>
          <w:rFonts w:cstheme="minorHAnsi"/>
          <w:vertAlign w:val="superscript"/>
        </w:rPr>
        <w:t xml:space="preserve"> </w:t>
      </w:r>
      <w:r w:rsidRPr="006F2D78">
        <w:t xml:space="preserve">must be established. </w:t>
      </w:r>
      <w:r w:rsidR="00F955DB">
        <w:t>To do this, two light sources with known radiation spectra are used</w:t>
      </w:r>
      <w:r w:rsidR="00BC179C">
        <w:t>, one for the UV range and one for the visible range.</w:t>
      </w:r>
      <w:r w:rsidR="00F955DB">
        <w:t xml:space="preserve"> The power spectra of these sources can be found in </w:t>
      </w:r>
      <w:r w:rsidR="001A1A74">
        <w:t>Appendix B.</w:t>
      </w:r>
    </w:p>
    <w:p w14:paraId="43830A81" w14:textId="77777777" w:rsidR="00A34BF2" w:rsidRPr="006F2D78" w:rsidRDefault="00A34BF2" w:rsidP="00803CA7">
      <w:pPr>
        <w:pStyle w:val="Kop3"/>
        <w:jc w:val="both"/>
      </w:pPr>
    </w:p>
    <w:p w14:paraId="4F987006" w14:textId="60FEBDFF" w:rsidR="00F177E0" w:rsidRPr="006F2D78" w:rsidRDefault="00F177E0" w:rsidP="00803CA7">
      <w:pPr>
        <w:pStyle w:val="Kop2"/>
        <w:jc w:val="both"/>
      </w:pPr>
      <w:bookmarkStart w:id="34" w:name="_Toc484089401"/>
      <w:bookmarkStart w:id="35" w:name="_Toc484620062"/>
      <w:r w:rsidRPr="006F2D78">
        <w:t>3.</w:t>
      </w:r>
      <w:r w:rsidR="00F80F96">
        <w:t>2</w:t>
      </w:r>
      <w:r w:rsidRPr="006F2D78">
        <w:t xml:space="preserve"> Positioning with step</w:t>
      </w:r>
      <w:r w:rsidR="00E05006">
        <w:t>per</w:t>
      </w:r>
      <w:r w:rsidRPr="006F2D78">
        <w:t xml:space="preserve"> motor</w:t>
      </w:r>
      <w:bookmarkEnd w:id="34"/>
      <w:bookmarkEnd w:id="35"/>
      <w:r w:rsidRPr="006F2D78">
        <w:t xml:space="preserve"> </w:t>
      </w:r>
    </w:p>
    <w:p w14:paraId="2C8D46FE" w14:textId="2BF4CF3F" w:rsidR="00F177E0" w:rsidRPr="006F2D78" w:rsidRDefault="00F955DB" w:rsidP="00803CA7">
      <w:pPr>
        <w:jc w:val="both"/>
      </w:pPr>
      <w:r>
        <w:t xml:space="preserve">To </w:t>
      </w:r>
      <w:r w:rsidR="009E1C69">
        <w:t xml:space="preserve">create a profile of the plasma, the positioning of the </w:t>
      </w:r>
      <w:r w:rsidR="00BC179C">
        <w:t xml:space="preserve">optics </w:t>
      </w:r>
      <w:r w:rsidR="009E1C69">
        <w:t>needs to be adjusted</w:t>
      </w:r>
      <w:r w:rsidR="00BC179C">
        <w:t xml:space="preserve"> repeatedly</w:t>
      </w:r>
      <w:r w:rsidR="009E1C69">
        <w:t xml:space="preserve">. The position of the optics can be adjusted by stepper motors. </w:t>
      </w:r>
      <w:r w:rsidR="00E05006">
        <w:t>Two stepper motors are used</w:t>
      </w:r>
      <w:r w:rsidR="00BC179C">
        <w:t>,</w:t>
      </w:r>
      <w:r w:rsidR="00E05006">
        <w:t xml:space="preserve"> allowing </w:t>
      </w:r>
      <w:r w:rsidR="00BC179C">
        <w:t xml:space="preserve">for </w:t>
      </w:r>
      <w:r w:rsidR="00E05006">
        <w:t>adjust</w:t>
      </w:r>
      <w:r w:rsidR="00BC179C">
        <w:t>ment of</w:t>
      </w:r>
      <w:r w:rsidR="00E05006">
        <w:t xml:space="preserve"> the radial and axial position of the optics relative to the quartz tube. </w:t>
      </w:r>
      <w:r w:rsidR="009E1C69">
        <w:t xml:space="preserve">The stepper motors are controlled by </w:t>
      </w:r>
      <w:r w:rsidR="00E05006">
        <w:t xml:space="preserve">a Newport Single-Axis Motion Controller/Driver: SMC100 </w:t>
      </w:r>
      <w:r w:rsidR="00DD5FF5">
        <w:fldChar w:fldCharType="begin"/>
      </w:r>
      <w:r w:rsidR="00DD5FF5">
        <w:instrText xml:space="preserve"> REF _Ref484083144 \h </w:instrText>
      </w:r>
      <w:r w:rsidR="00803CA7">
        <w:instrText xml:space="preserve"> \* MERGEFORMAT </w:instrText>
      </w:r>
      <w:r w:rsidR="00DD5FF5">
        <w:fldChar w:fldCharType="separate"/>
      </w:r>
      <w:r w:rsidR="00F356EE">
        <w:t>[</w:t>
      </w:r>
      <w:r w:rsidR="00F356EE">
        <w:rPr>
          <w:noProof/>
        </w:rPr>
        <w:t>11</w:t>
      </w:r>
      <w:r w:rsidR="00F356EE">
        <w:t>]</w:t>
      </w:r>
      <w:r w:rsidR="00DD5FF5">
        <w:fldChar w:fldCharType="end"/>
      </w:r>
      <w:r w:rsidR="00DD5FF5">
        <w:t>.</w:t>
      </w:r>
    </w:p>
    <w:p w14:paraId="5678EB53" w14:textId="33FEB364" w:rsidR="00A34BF2" w:rsidRDefault="00A34BF2" w:rsidP="00803CA7">
      <w:pPr>
        <w:pStyle w:val="Kop2"/>
        <w:jc w:val="both"/>
      </w:pPr>
      <w:bookmarkStart w:id="36" w:name="_Toc484089402"/>
      <w:bookmarkStart w:id="37" w:name="_Toc484620063"/>
      <w:r w:rsidRPr="006F2D78">
        <w:t>3.</w:t>
      </w:r>
      <w:r w:rsidR="00F80F96">
        <w:t>3</w:t>
      </w:r>
      <w:r w:rsidRPr="006F2D78">
        <w:t xml:space="preserve"> Matlab</w:t>
      </w:r>
      <w:bookmarkEnd w:id="36"/>
      <w:bookmarkEnd w:id="37"/>
      <w:r w:rsidRPr="006F2D78">
        <w:t xml:space="preserve"> </w:t>
      </w:r>
    </w:p>
    <w:p w14:paraId="7FA3B848" w14:textId="3ADCB87F" w:rsidR="00E05006" w:rsidRDefault="00E05006" w:rsidP="00803CA7">
      <w:pPr>
        <w:jc w:val="both"/>
      </w:pPr>
      <w:r>
        <w:t>The spectrometer and the stepper motors can both be controlled by a computer. A Matlab script is used to control the measurement</w:t>
      </w:r>
      <w:r w:rsidR="00F80F96">
        <w:t>s</w:t>
      </w:r>
      <w:r>
        <w:t xml:space="preserve"> of the experimental setup.</w:t>
      </w:r>
      <w:r w:rsidR="00F80F96">
        <w:t xml:space="preserve"> The script automatically scans the plasma at the designated positions and stores the data</w:t>
      </w:r>
      <w:r w:rsidR="00BC179C">
        <w:t xml:space="preserve"> (spectra and spectrometer temperature)</w:t>
      </w:r>
      <w:r w:rsidR="00F80F96">
        <w:t xml:space="preserve">. The Matlab script can be found in </w:t>
      </w:r>
      <w:r w:rsidR="005C24A8">
        <w:t>Appendix C.</w:t>
      </w:r>
      <w:r w:rsidR="00F80F96">
        <w:t xml:space="preserve"> </w:t>
      </w:r>
    </w:p>
    <w:p w14:paraId="28469B90" w14:textId="775F1197" w:rsidR="00F80F96" w:rsidRPr="00E05006" w:rsidRDefault="00F80F96" w:rsidP="00803CA7">
      <w:pPr>
        <w:jc w:val="both"/>
      </w:pPr>
      <w:r>
        <w:t xml:space="preserve">Matlab is also used for determining the calibration curve, execute </w:t>
      </w:r>
      <w:r w:rsidR="00BC179C">
        <w:t>A</w:t>
      </w:r>
      <w:r>
        <w:t xml:space="preserve">bel inversion, calculate the background signal and </w:t>
      </w:r>
      <w:r w:rsidR="00B810C5">
        <w:t xml:space="preserve">comparing the processed data with the theoretical models. The Matlab scripts can be found in </w:t>
      </w:r>
      <w:r w:rsidR="005C24A8">
        <w:t>Appendix C.</w:t>
      </w:r>
    </w:p>
    <w:p w14:paraId="405C41DF" w14:textId="77E8AF6F" w:rsidR="00002895" w:rsidRDefault="00002895" w:rsidP="00803CA7">
      <w:pPr>
        <w:pStyle w:val="Kop2"/>
        <w:jc w:val="both"/>
      </w:pPr>
      <w:r>
        <w:br w:type="page"/>
      </w:r>
    </w:p>
    <w:p w14:paraId="2E57E18D" w14:textId="537CAD15" w:rsidR="00002895" w:rsidRDefault="00002895" w:rsidP="00803CA7">
      <w:pPr>
        <w:pStyle w:val="Kop1"/>
        <w:jc w:val="both"/>
      </w:pPr>
      <w:bookmarkStart w:id="38" w:name="_Toc484620064"/>
      <w:r>
        <w:lastRenderedPageBreak/>
        <w:t xml:space="preserve">4 </w:t>
      </w:r>
      <w:r w:rsidR="006F2D78">
        <w:t>Processing data</w:t>
      </w:r>
      <w:r w:rsidR="005B7852">
        <w:t>,</w:t>
      </w:r>
      <w:r w:rsidR="006F2D78">
        <w:t xml:space="preserve"> r</w:t>
      </w:r>
      <w:r>
        <w:t xml:space="preserve">esults </w:t>
      </w:r>
      <w:r w:rsidR="005B7852">
        <w:t>and discussion</w:t>
      </w:r>
      <w:bookmarkEnd w:id="38"/>
    </w:p>
    <w:p w14:paraId="765CEC14" w14:textId="3EDD1BB6" w:rsidR="00436E42" w:rsidRDefault="00800EDB" w:rsidP="00803CA7">
      <w:pPr>
        <w:jc w:val="both"/>
      </w:pPr>
      <w:r>
        <w:t>This chapter addresses the necessary steps</w:t>
      </w:r>
      <w:r w:rsidR="00881C35">
        <w:t xml:space="preserve"> in processing and analyzing the data. It explains the calibration of the equipment, the elimination of background radiation and the necessary assumptions about the conditions in the plasma. After that</w:t>
      </w:r>
      <w:r w:rsidR="00E35219">
        <w:t>,</w:t>
      </w:r>
      <w:r w:rsidR="00881C35">
        <w:t xml:space="preserve"> the results of the analysis and the application </w:t>
      </w:r>
      <w:r w:rsidR="00E35219">
        <w:t xml:space="preserve">of </w:t>
      </w:r>
      <w:r w:rsidR="00881C35">
        <w:t>the model are discussed</w:t>
      </w:r>
      <w:r w:rsidR="00E35219">
        <w:t>,</w:t>
      </w:r>
      <w:r w:rsidR="00881C35">
        <w:t xml:space="preserve"> ending with a discussion of the used method. </w:t>
      </w:r>
    </w:p>
    <w:p w14:paraId="251F2B7A" w14:textId="77777777" w:rsidR="00002895" w:rsidRDefault="00002895" w:rsidP="00803CA7">
      <w:pPr>
        <w:pStyle w:val="Kop2"/>
        <w:jc w:val="both"/>
      </w:pPr>
      <w:bookmarkStart w:id="39" w:name="_Toc484089403"/>
      <w:bookmarkStart w:id="40" w:name="_Toc484620065"/>
      <w:r>
        <w:t>4.1 Calibration</w:t>
      </w:r>
      <w:bookmarkEnd w:id="39"/>
      <w:bookmarkEnd w:id="40"/>
      <w:r>
        <w:t xml:space="preserve"> </w:t>
      </w:r>
    </w:p>
    <w:p w14:paraId="4FB1EA12" w14:textId="29303277" w:rsidR="00002895" w:rsidRPr="002165A1" w:rsidRDefault="00B810C5" w:rsidP="00803CA7">
      <w:pPr>
        <w:jc w:val="both"/>
      </w:pPr>
      <w:r>
        <w:t xml:space="preserve">Using two calibration lamps, a calibration curve was made. The result provides the </w:t>
      </w:r>
      <w:r w:rsidR="00E35219">
        <w:t xml:space="preserve">relation between each count </w:t>
      </w:r>
      <w:r w:rsidR="00AB6757">
        <w:t xml:space="preserve">(per pixel) </w:t>
      </w:r>
      <w:r w:rsidR="00E35219">
        <w:t xml:space="preserve">registered by the spectrometer and the number </w:t>
      </w:r>
      <w:r>
        <w:t xml:space="preserve">of photons emitted by the plasma. The calibration curve includes losses in the quartz tube, optics, fiber and the spectrometer itself. </w:t>
      </w:r>
    </w:p>
    <w:p w14:paraId="719B38A9" w14:textId="69BF7807" w:rsidR="0052672E" w:rsidRPr="0052672E" w:rsidRDefault="0052672E" w:rsidP="00803CA7">
      <w:pPr>
        <w:jc w:val="both"/>
      </w:pPr>
      <w:r>
        <w:t xml:space="preserve">In </w:t>
      </w:r>
      <w:r w:rsidR="00927D49">
        <w:fldChar w:fldCharType="begin"/>
      </w:r>
      <w:r w:rsidR="00927D49">
        <w:instrText xml:space="preserve"> REF _Ref483819444 \h </w:instrText>
      </w:r>
      <w:r w:rsidR="00803CA7">
        <w:instrText xml:space="preserve"> \* MERGEFORMAT </w:instrText>
      </w:r>
      <w:r w:rsidR="00927D49">
        <w:fldChar w:fldCharType="separate"/>
      </w:r>
      <w:r w:rsidR="00F356EE">
        <w:t xml:space="preserve">Figure </w:t>
      </w:r>
      <w:r w:rsidR="00F356EE">
        <w:rPr>
          <w:noProof/>
        </w:rPr>
        <w:t>13</w:t>
      </w:r>
      <w:r w:rsidR="00927D49">
        <w:fldChar w:fldCharType="end"/>
      </w:r>
      <w:r w:rsidR="00927D49">
        <w:t xml:space="preserve"> the calibration curve is shown. It shows the amount of photons that need to be captured by the system in </w:t>
      </w:r>
      <w:r w:rsidR="00927D49" w:rsidRPr="00CC08AF">
        <w:rPr>
          <w:rFonts w:cstheme="minorHAnsi"/>
        </w:rPr>
        <w:t xml:space="preserve">order for a count to be registered. It can be seen that the sensitivity is </w:t>
      </w:r>
      <w:r w:rsidR="005831B7" w:rsidRPr="00CC08AF">
        <w:rPr>
          <w:rFonts w:cstheme="minorHAnsi"/>
        </w:rPr>
        <w:t xml:space="preserve">relatively </w:t>
      </w:r>
      <w:r w:rsidR="00927D49" w:rsidRPr="00CC08AF">
        <w:rPr>
          <w:rFonts w:cstheme="minorHAnsi"/>
        </w:rPr>
        <w:t>low in the 200-270 nm range</w:t>
      </w:r>
      <w:r w:rsidR="005831B7" w:rsidRPr="00CC08AF">
        <w:rPr>
          <w:rFonts w:cstheme="minorHAnsi"/>
        </w:rPr>
        <w:t>, is optimal in the visible range</w:t>
      </w:r>
      <w:r w:rsidR="00927D49" w:rsidRPr="00CC08AF">
        <w:rPr>
          <w:rFonts w:cstheme="minorHAnsi"/>
        </w:rPr>
        <w:t xml:space="preserve"> and decreases </w:t>
      </w:r>
      <w:r w:rsidR="005831B7" w:rsidRPr="00CC08AF">
        <w:rPr>
          <w:rFonts w:cstheme="minorHAnsi"/>
        </w:rPr>
        <w:t>again in the</w:t>
      </w:r>
      <w:r w:rsidR="00927D49" w:rsidRPr="00CC08AF">
        <w:rPr>
          <w:rFonts w:cstheme="minorHAnsi"/>
        </w:rPr>
        <w:t xml:space="preserve"> infrared range. </w:t>
      </w:r>
      <w:r w:rsidR="00CC08AF" w:rsidRPr="00CC08AF">
        <w:rPr>
          <w:rFonts w:cstheme="minorHAnsi"/>
          <w:color w:val="222222"/>
          <w:shd w:val="clear" w:color="auto" w:fill="FFFFFF"/>
        </w:rPr>
        <w:t>Since no signal could be distinguished from the base-line noise in these low sensitivity ranges (typically +/- 15 counts), the data in these ranges do not provide reliable information and are avoided when fitting equation (3) and (8) on the experimental data.</w:t>
      </w:r>
    </w:p>
    <w:p w14:paraId="703B1AD9" w14:textId="77777777" w:rsidR="00927D49" w:rsidRDefault="00927D49" w:rsidP="00803CA7">
      <w:pPr>
        <w:keepNext/>
        <w:jc w:val="center"/>
      </w:pPr>
      <w:r>
        <w:rPr>
          <w:noProof/>
        </w:rPr>
        <w:drawing>
          <wp:inline distT="0" distB="0" distL="0" distR="0" wp14:anchorId="6A00CEA1" wp14:editId="533942A7">
            <wp:extent cx="4849156" cy="3429363"/>
            <wp:effectExtent l="0" t="0" r="889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libratiecurve.jpg"/>
                    <pic:cNvPicPr/>
                  </pic:nvPicPr>
                  <pic:blipFill>
                    <a:blip r:embed="rId24">
                      <a:extLst>
                        <a:ext uri="{28A0092B-C50C-407E-A947-70E740481C1C}">
                          <a14:useLocalDpi xmlns:a14="http://schemas.microsoft.com/office/drawing/2010/main" val="0"/>
                        </a:ext>
                      </a:extLst>
                    </a:blip>
                    <a:stretch>
                      <a:fillRect/>
                    </a:stretch>
                  </pic:blipFill>
                  <pic:spPr>
                    <a:xfrm>
                      <a:off x="0" y="0"/>
                      <a:ext cx="4853744" cy="3432607"/>
                    </a:xfrm>
                    <a:prstGeom prst="rect">
                      <a:avLst/>
                    </a:prstGeom>
                  </pic:spPr>
                </pic:pic>
              </a:graphicData>
            </a:graphic>
          </wp:inline>
        </w:drawing>
      </w:r>
    </w:p>
    <w:p w14:paraId="773A1E1D" w14:textId="3FAB6921" w:rsidR="00002895" w:rsidRDefault="00927D49" w:rsidP="00803CA7">
      <w:pPr>
        <w:pStyle w:val="Bijschrift"/>
        <w:jc w:val="center"/>
      </w:pPr>
      <w:bookmarkStart w:id="41" w:name="_Ref483819444"/>
      <w:r>
        <w:t xml:space="preserve">Figure </w:t>
      </w:r>
      <w:fldSimple w:instr=" SEQ Figure \* ARABIC ">
        <w:r w:rsidR="00F356EE">
          <w:rPr>
            <w:noProof/>
          </w:rPr>
          <w:t>13</w:t>
        </w:r>
      </w:fldSimple>
      <w:bookmarkEnd w:id="41"/>
      <w:r w:rsidR="00F414D2">
        <w:t xml:space="preserve"> Calibration curve of</w:t>
      </w:r>
      <w:r>
        <w:t xml:space="preserve"> the optical system and spectrometer combined</w:t>
      </w:r>
      <w:r w:rsidR="00AE59E1">
        <w:t>. Sensitivity is optimal in the range of 270 – 710 nm.</w:t>
      </w:r>
    </w:p>
    <w:p w14:paraId="592202C1" w14:textId="77777777" w:rsidR="003922F6" w:rsidRPr="003922F6" w:rsidRDefault="003922F6" w:rsidP="00803CA7">
      <w:pPr>
        <w:jc w:val="both"/>
      </w:pPr>
    </w:p>
    <w:p w14:paraId="0BA229FC" w14:textId="4D61E56A" w:rsidR="00002895" w:rsidRPr="00B24735" w:rsidRDefault="00002895" w:rsidP="00803CA7">
      <w:pPr>
        <w:jc w:val="both"/>
      </w:pPr>
    </w:p>
    <w:p w14:paraId="67316E4E" w14:textId="77777777" w:rsidR="00002895" w:rsidRPr="00B24735" w:rsidRDefault="00002895" w:rsidP="00803CA7">
      <w:pPr>
        <w:jc w:val="both"/>
      </w:pPr>
    </w:p>
    <w:p w14:paraId="6E61844B" w14:textId="77777777" w:rsidR="00002895" w:rsidRDefault="00002895" w:rsidP="00803CA7">
      <w:pPr>
        <w:jc w:val="both"/>
      </w:pPr>
    </w:p>
    <w:p w14:paraId="2E1D28E8" w14:textId="77777777" w:rsidR="00002895" w:rsidRDefault="00002895" w:rsidP="00803CA7">
      <w:pPr>
        <w:pStyle w:val="Kop2"/>
        <w:jc w:val="both"/>
      </w:pPr>
      <w:bookmarkStart w:id="42" w:name="_Toc484089404"/>
      <w:bookmarkStart w:id="43" w:name="_Toc484620066"/>
      <w:r>
        <w:lastRenderedPageBreak/>
        <w:t>4.2 Dark correction</w:t>
      </w:r>
      <w:bookmarkEnd w:id="42"/>
      <w:bookmarkEnd w:id="43"/>
    </w:p>
    <w:p w14:paraId="20B6FF81" w14:textId="1940C322" w:rsidR="00002895" w:rsidRDefault="00002895" w:rsidP="00803CA7">
      <w:pPr>
        <w:jc w:val="both"/>
      </w:pPr>
      <w:r>
        <w:t>If no light is absorbed by the spectrometer, the spectrometer still registers a base line signal</w:t>
      </w:r>
      <w:r w:rsidR="005831B7">
        <w:t>:</w:t>
      </w:r>
      <w:r>
        <w:t xml:space="preserve"> the dark spectrum. To obtain an accurate power spectrum the signal coming from the spectrometer has to be co</w:t>
      </w:r>
      <w:r w:rsidR="001E141C">
        <w:t>rrected for this dark spectrum.</w:t>
      </w:r>
    </w:p>
    <w:p w14:paraId="2774BDA0" w14:textId="77777777" w:rsidR="00002895" w:rsidRDefault="00002895" w:rsidP="00803CA7">
      <w:pPr>
        <w:pStyle w:val="Kop3"/>
        <w:jc w:val="both"/>
      </w:pPr>
      <w:bookmarkStart w:id="44" w:name="_Toc484620067"/>
      <w:r>
        <w:t>4.2.1 Pixel dependent offset</w:t>
      </w:r>
      <w:bookmarkEnd w:id="44"/>
    </w:p>
    <w:p w14:paraId="16F43C82" w14:textId="5ECA30E5" w:rsidR="00002895" w:rsidRDefault="00002895" w:rsidP="00803CA7">
      <w:pPr>
        <w:jc w:val="both"/>
        <w:rPr>
          <w:noProof/>
        </w:rPr>
      </w:pPr>
      <w:r>
        <w:t xml:space="preserve">In </w:t>
      </w:r>
      <w:r>
        <w:fldChar w:fldCharType="begin"/>
      </w:r>
      <w:r>
        <w:instrText xml:space="preserve"> REF _Ref482876580 \h </w:instrText>
      </w:r>
      <w:r w:rsidR="00803CA7">
        <w:instrText xml:space="preserve"> \* MERGEFORMAT </w:instrText>
      </w:r>
      <w:r>
        <w:fldChar w:fldCharType="separate"/>
      </w:r>
      <w:r w:rsidR="00F356EE">
        <w:t xml:space="preserve">Figure </w:t>
      </w:r>
      <w:r w:rsidR="00F356EE">
        <w:rPr>
          <w:noProof/>
        </w:rPr>
        <w:t>14</w:t>
      </w:r>
      <w:r>
        <w:fldChar w:fldCharType="end"/>
      </w:r>
      <w:r>
        <w:t xml:space="preserve"> a dark spectrum collected over 10 seconds </w:t>
      </w:r>
      <w:r w:rsidR="00C47AA7">
        <w:t>is shown.</w:t>
      </w:r>
      <w:r>
        <w:rPr>
          <w:noProof/>
        </w:rPr>
        <w:t xml:space="preserve"> </w:t>
      </w:r>
      <w:r>
        <w:rPr>
          <w:noProof/>
        </w:rPr>
        <w:fldChar w:fldCharType="begin"/>
      </w:r>
      <w:r>
        <w:rPr>
          <w:noProof/>
        </w:rPr>
        <w:instrText xml:space="preserve"> REF _Ref482876580 \h </w:instrText>
      </w:r>
      <w:r w:rsidR="00803CA7">
        <w:rPr>
          <w:noProof/>
        </w:rPr>
        <w:instrText xml:space="preserve"> \* MERGEFORMAT </w:instrText>
      </w:r>
      <w:r>
        <w:rPr>
          <w:noProof/>
        </w:rPr>
      </w:r>
      <w:r>
        <w:rPr>
          <w:noProof/>
        </w:rPr>
        <w:fldChar w:fldCharType="separate"/>
      </w:r>
      <w:r w:rsidR="00F356EE">
        <w:t xml:space="preserve">Figure </w:t>
      </w:r>
      <w:r w:rsidR="00F356EE">
        <w:rPr>
          <w:noProof/>
        </w:rPr>
        <w:t>14</w:t>
      </w:r>
      <w:r>
        <w:rPr>
          <w:noProof/>
        </w:rPr>
        <w:fldChar w:fldCharType="end"/>
      </w:r>
      <w:r>
        <w:rPr>
          <w:noProof/>
        </w:rPr>
        <w:t xml:space="preserve"> seems to indicate a significant noise in the signal</w:t>
      </w:r>
      <w:r w:rsidR="00C47AA7">
        <w:rPr>
          <w:noProof/>
        </w:rPr>
        <w:t xml:space="preserve"> with an uncertainty range of about 2000 counts</w:t>
      </w:r>
      <w:r>
        <w:rPr>
          <w:noProof/>
        </w:rPr>
        <w:t xml:space="preserve">. However in </w:t>
      </w:r>
      <w:r>
        <w:rPr>
          <w:noProof/>
        </w:rPr>
        <w:fldChar w:fldCharType="begin"/>
      </w:r>
      <w:r>
        <w:rPr>
          <w:noProof/>
        </w:rPr>
        <w:instrText xml:space="preserve"> REF _Ref482878017 \h </w:instrText>
      </w:r>
      <w:r w:rsidR="00803CA7">
        <w:rPr>
          <w:noProof/>
        </w:rPr>
        <w:instrText xml:space="preserve"> \* MERGEFORMAT </w:instrText>
      </w:r>
      <w:r>
        <w:rPr>
          <w:noProof/>
        </w:rPr>
      </w:r>
      <w:r>
        <w:rPr>
          <w:noProof/>
        </w:rPr>
        <w:fldChar w:fldCharType="separate"/>
      </w:r>
      <w:r w:rsidR="00F356EE">
        <w:t xml:space="preserve">Figure </w:t>
      </w:r>
      <w:r w:rsidR="00F356EE">
        <w:rPr>
          <w:noProof/>
        </w:rPr>
        <w:t>15</w:t>
      </w:r>
      <w:r>
        <w:rPr>
          <w:noProof/>
        </w:rPr>
        <w:fldChar w:fldCharType="end"/>
      </w:r>
      <w:r>
        <w:rPr>
          <w:noProof/>
        </w:rPr>
        <w:t>, three different dark measur</w:t>
      </w:r>
      <w:r w:rsidR="00AE59E1">
        <w:rPr>
          <w:noProof/>
        </w:rPr>
        <w:t>e</w:t>
      </w:r>
      <w:r>
        <w:rPr>
          <w:noProof/>
        </w:rPr>
        <w:t xml:space="preserve">ments show that </w:t>
      </w:r>
      <w:r w:rsidR="00AE59E1">
        <w:rPr>
          <w:noProof/>
        </w:rPr>
        <w:t>the</w:t>
      </w:r>
      <w:r>
        <w:rPr>
          <w:noProof/>
        </w:rPr>
        <w:t xml:space="preserve"> </w:t>
      </w:r>
      <w:r w:rsidR="00AE59E1">
        <w:rPr>
          <w:noProof/>
        </w:rPr>
        <w:t>‘</w:t>
      </w:r>
      <w:r>
        <w:rPr>
          <w:noProof/>
        </w:rPr>
        <w:t>noise</w:t>
      </w:r>
      <w:r w:rsidR="00AE59E1">
        <w:rPr>
          <w:noProof/>
        </w:rPr>
        <w:t>’</w:t>
      </w:r>
      <w:r>
        <w:rPr>
          <w:noProof/>
        </w:rPr>
        <w:t xml:space="preserve"> is</w:t>
      </w:r>
      <w:r w:rsidR="00AE59E1">
        <w:rPr>
          <w:noProof/>
        </w:rPr>
        <w:t>,</w:t>
      </w:r>
      <w:r>
        <w:rPr>
          <w:noProof/>
        </w:rPr>
        <w:t xml:space="preserve"> in fact</w:t>
      </w:r>
      <w:r w:rsidR="00AE59E1">
        <w:rPr>
          <w:noProof/>
        </w:rPr>
        <w:t>,</w:t>
      </w:r>
      <w:r>
        <w:rPr>
          <w:noProof/>
        </w:rPr>
        <w:t xml:space="preserve"> primarily </w:t>
      </w:r>
      <w:r w:rsidR="00AE59E1">
        <w:rPr>
          <w:noProof/>
        </w:rPr>
        <w:t xml:space="preserve">a </w:t>
      </w:r>
      <w:r>
        <w:rPr>
          <w:noProof/>
        </w:rPr>
        <w:t xml:space="preserve">pixel specific offset, which is </w:t>
      </w:r>
      <w:r w:rsidR="00AE59E1">
        <w:rPr>
          <w:noProof/>
        </w:rPr>
        <w:t>almost completely reproducible</w:t>
      </w:r>
      <w:r w:rsidR="001E141C">
        <w:rPr>
          <w:noProof/>
        </w:rPr>
        <w:t xml:space="preserve">. </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8"/>
      </w:tblGrid>
      <w:tr w:rsidR="00002895" w14:paraId="1FCC3DB9" w14:textId="77777777" w:rsidTr="00803CA7">
        <w:trPr>
          <w:jc w:val="center"/>
        </w:trPr>
        <w:tc>
          <w:tcPr>
            <w:tcW w:w="4698" w:type="dxa"/>
            <w:shd w:val="clear" w:color="auto" w:fill="auto"/>
          </w:tcPr>
          <w:p w14:paraId="32C1FDC7" w14:textId="77777777" w:rsidR="00002895" w:rsidRDefault="00002895" w:rsidP="00803CA7">
            <w:pPr>
              <w:jc w:val="both"/>
            </w:pPr>
            <w:r>
              <w:rPr>
                <w:noProof/>
              </w:rPr>
              <w:drawing>
                <wp:inline distT="0" distB="0" distL="0" distR="0" wp14:anchorId="1E90D631" wp14:editId="3575D557">
                  <wp:extent cx="2765837" cy="2186940"/>
                  <wp:effectExtent l="0" t="0" r="0" b="381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nkermeting.jpg"/>
                          <pic:cNvPicPr/>
                        </pic:nvPicPr>
                        <pic:blipFill>
                          <a:blip r:embed="rId25">
                            <a:extLst>
                              <a:ext uri="{28A0092B-C50C-407E-A947-70E740481C1C}">
                                <a14:useLocalDpi xmlns:a14="http://schemas.microsoft.com/office/drawing/2010/main" val="0"/>
                              </a:ext>
                            </a:extLst>
                          </a:blip>
                          <a:stretch>
                            <a:fillRect/>
                          </a:stretch>
                        </pic:blipFill>
                        <pic:spPr>
                          <a:xfrm>
                            <a:off x="0" y="0"/>
                            <a:ext cx="2786744" cy="2203471"/>
                          </a:xfrm>
                          <a:prstGeom prst="rect">
                            <a:avLst/>
                          </a:prstGeom>
                        </pic:spPr>
                      </pic:pic>
                    </a:graphicData>
                  </a:graphic>
                </wp:inline>
              </w:drawing>
            </w:r>
          </w:p>
        </w:tc>
        <w:tc>
          <w:tcPr>
            <w:tcW w:w="4698" w:type="dxa"/>
            <w:shd w:val="clear" w:color="auto" w:fill="auto"/>
          </w:tcPr>
          <w:p w14:paraId="573177C2" w14:textId="77777777" w:rsidR="00002895" w:rsidRDefault="00002895" w:rsidP="00803CA7">
            <w:pPr>
              <w:jc w:val="both"/>
            </w:pPr>
            <w:r>
              <w:rPr>
                <w:noProof/>
              </w:rPr>
              <w:drawing>
                <wp:inline distT="0" distB="0" distL="0" distR="0" wp14:anchorId="048645A6" wp14:editId="2E2A9905">
                  <wp:extent cx="2765835" cy="2186940"/>
                  <wp:effectExtent l="0" t="0" r="0" b="381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oorspelbare pixel.jpg"/>
                          <pic:cNvPicPr/>
                        </pic:nvPicPr>
                        <pic:blipFill>
                          <a:blip r:embed="rId26">
                            <a:extLst>
                              <a:ext uri="{28A0092B-C50C-407E-A947-70E740481C1C}">
                                <a14:useLocalDpi xmlns:a14="http://schemas.microsoft.com/office/drawing/2010/main" val="0"/>
                              </a:ext>
                            </a:extLst>
                          </a:blip>
                          <a:stretch>
                            <a:fillRect/>
                          </a:stretch>
                        </pic:blipFill>
                        <pic:spPr>
                          <a:xfrm>
                            <a:off x="0" y="0"/>
                            <a:ext cx="2801452" cy="2215103"/>
                          </a:xfrm>
                          <a:prstGeom prst="rect">
                            <a:avLst/>
                          </a:prstGeom>
                        </pic:spPr>
                      </pic:pic>
                    </a:graphicData>
                  </a:graphic>
                </wp:inline>
              </w:drawing>
            </w:r>
          </w:p>
        </w:tc>
      </w:tr>
      <w:tr w:rsidR="00002895" w14:paraId="13B9FC06" w14:textId="77777777" w:rsidTr="00803CA7">
        <w:trPr>
          <w:jc w:val="center"/>
        </w:trPr>
        <w:tc>
          <w:tcPr>
            <w:tcW w:w="4698" w:type="dxa"/>
            <w:shd w:val="clear" w:color="auto" w:fill="auto"/>
          </w:tcPr>
          <w:p w14:paraId="7968996D" w14:textId="63A2B7DA" w:rsidR="00002895" w:rsidRDefault="00002895" w:rsidP="00803CA7">
            <w:pPr>
              <w:pStyle w:val="Bijschrift"/>
              <w:jc w:val="both"/>
              <w:rPr>
                <w:noProof/>
              </w:rPr>
            </w:pPr>
            <w:bookmarkStart w:id="45" w:name="_Ref482876580"/>
            <w:r>
              <w:t xml:space="preserve">Figure </w:t>
            </w:r>
            <w:fldSimple w:instr=" SEQ Figure \* ARABIC ">
              <w:r w:rsidR="00F356EE">
                <w:rPr>
                  <w:noProof/>
                </w:rPr>
                <w:t>14</w:t>
              </w:r>
            </w:fldSimple>
            <w:bookmarkEnd w:id="45"/>
            <w:r>
              <w:t xml:space="preserve"> Dark signal</w:t>
            </w:r>
            <w:r w:rsidR="00AE59E1">
              <w:t xml:space="preserve">: the apparent noise is, in fact, a pixel specific offset. </w:t>
            </w:r>
          </w:p>
          <w:p w14:paraId="3CD2E5C8" w14:textId="77777777" w:rsidR="00002895" w:rsidRDefault="00002895" w:rsidP="00803CA7">
            <w:pPr>
              <w:jc w:val="both"/>
            </w:pPr>
          </w:p>
        </w:tc>
        <w:tc>
          <w:tcPr>
            <w:tcW w:w="4698" w:type="dxa"/>
            <w:shd w:val="clear" w:color="auto" w:fill="auto"/>
          </w:tcPr>
          <w:p w14:paraId="01C5F4D0" w14:textId="275B3C6A" w:rsidR="00002895" w:rsidRDefault="00002895" w:rsidP="00803CA7">
            <w:pPr>
              <w:pStyle w:val="Bijschrift"/>
              <w:jc w:val="both"/>
              <w:rPr>
                <w:noProof/>
              </w:rPr>
            </w:pPr>
            <w:bookmarkStart w:id="46" w:name="_Ref482878017"/>
            <w:r>
              <w:t xml:space="preserve">Figure </w:t>
            </w:r>
            <w:fldSimple w:instr=" SEQ Figure \* ARABIC ">
              <w:r w:rsidR="00F356EE">
                <w:rPr>
                  <w:noProof/>
                </w:rPr>
                <w:t>15</w:t>
              </w:r>
            </w:fldSimple>
            <w:bookmarkEnd w:id="46"/>
            <w:r>
              <w:t xml:space="preserve"> Three consecutive dark measurements</w:t>
            </w:r>
            <w:r w:rsidR="00AE59E1">
              <w:t xml:space="preserve"> zoomed in, showing the reproducibility of the pixel specific offset.</w:t>
            </w:r>
          </w:p>
          <w:p w14:paraId="224D8A29" w14:textId="77777777" w:rsidR="00002895" w:rsidRDefault="00002895" w:rsidP="00803CA7">
            <w:pPr>
              <w:jc w:val="both"/>
            </w:pPr>
          </w:p>
        </w:tc>
      </w:tr>
    </w:tbl>
    <w:p w14:paraId="5BB63859" w14:textId="77777777" w:rsidR="00002895" w:rsidRDefault="00002895" w:rsidP="00803CA7">
      <w:pPr>
        <w:pStyle w:val="Kop3"/>
        <w:jc w:val="both"/>
      </w:pPr>
      <w:bookmarkStart w:id="47" w:name="_Toc484620068"/>
      <w:r>
        <w:t>4.2.2 Temperature dependent offset</w:t>
      </w:r>
      <w:bookmarkEnd w:id="47"/>
    </w:p>
    <w:p w14:paraId="789C9F9F" w14:textId="0DC2B974" w:rsidR="00002895" w:rsidRDefault="00002895" w:rsidP="00803CA7">
      <w:pPr>
        <w:jc w:val="both"/>
      </w:pPr>
      <w:r>
        <w:t xml:space="preserve">Although the offset of a pixel is predictable, it is not constant. The offset is strongly influenced by the temperature of the spectrometer, which varies </w:t>
      </w:r>
      <w:r w:rsidR="001549ED">
        <w:t xml:space="preserve">significantly </w:t>
      </w:r>
      <w:r>
        <w:t xml:space="preserve">between measurements. The temperature dependence of some pixels can be seen in </w:t>
      </w:r>
      <w:r>
        <w:fldChar w:fldCharType="begin"/>
      </w:r>
      <w:r>
        <w:instrText xml:space="preserve"> REF _Ref483235219 \h </w:instrText>
      </w:r>
      <w:r w:rsidR="00803CA7">
        <w:instrText xml:space="preserve"> \* MERGEFORMAT </w:instrText>
      </w:r>
      <w:r>
        <w:fldChar w:fldCharType="separate"/>
      </w:r>
      <w:r w:rsidR="00F356EE">
        <w:t xml:space="preserve">Figure </w:t>
      </w:r>
      <w:r w:rsidR="00F356EE">
        <w:rPr>
          <w:noProof/>
        </w:rPr>
        <w:t>16</w:t>
      </w:r>
      <w:r>
        <w:fldChar w:fldCharType="end"/>
      </w:r>
      <w:r>
        <w:t xml:space="preserve">. </w:t>
      </w:r>
    </w:p>
    <w:p w14:paraId="38FD9784" w14:textId="4AA01603" w:rsidR="00002895" w:rsidRDefault="00002895" w:rsidP="00803CA7">
      <w:pPr>
        <w:jc w:val="center"/>
      </w:pPr>
      <w:r>
        <w:rPr>
          <w:noProof/>
        </w:rPr>
        <w:drawing>
          <wp:inline distT="0" distB="0" distL="0" distR="0" wp14:anchorId="7A793EA3" wp14:editId="1864F358">
            <wp:extent cx="3006192" cy="2143125"/>
            <wp:effectExtent l="0" t="0" r="381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mperatuursafhankelijkheidpixel.jpg"/>
                    <pic:cNvPicPr/>
                  </pic:nvPicPr>
                  <pic:blipFill>
                    <a:blip r:embed="rId27">
                      <a:extLst>
                        <a:ext uri="{28A0092B-C50C-407E-A947-70E740481C1C}">
                          <a14:useLocalDpi xmlns:a14="http://schemas.microsoft.com/office/drawing/2010/main" val="0"/>
                        </a:ext>
                      </a:extLst>
                    </a:blip>
                    <a:stretch>
                      <a:fillRect/>
                    </a:stretch>
                  </pic:blipFill>
                  <pic:spPr>
                    <a:xfrm>
                      <a:off x="0" y="0"/>
                      <a:ext cx="3032442" cy="2161839"/>
                    </a:xfrm>
                    <a:prstGeom prst="rect">
                      <a:avLst/>
                    </a:prstGeom>
                  </pic:spPr>
                </pic:pic>
              </a:graphicData>
            </a:graphic>
          </wp:inline>
        </w:drawing>
      </w:r>
    </w:p>
    <w:p w14:paraId="68880AB6" w14:textId="77777777" w:rsidR="00002895" w:rsidRDefault="00002895" w:rsidP="00803CA7">
      <w:pPr>
        <w:pStyle w:val="Bijschrift"/>
        <w:jc w:val="center"/>
      </w:pPr>
      <w:bookmarkStart w:id="48" w:name="_Ref483235219"/>
      <w:r>
        <w:t xml:space="preserve">Figure </w:t>
      </w:r>
      <w:fldSimple w:instr=" SEQ Figure \* ARABIC ">
        <w:r w:rsidR="00F356EE">
          <w:rPr>
            <w:noProof/>
          </w:rPr>
          <w:t>16</w:t>
        </w:r>
      </w:fldSimple>
      <w:bookmarkEnd w:id="48"/>
      <w:r>
        <w:t xml:space="preserve"> Temperature dependence of dark signal</w:t>
      </w:r>
    </w:p>
    <w:p w14:paraId="6BE32E66" w14:textId="77777777" w:rsidR="00E46B78" w:rsidRPr="00E46B78" w:rsidRDefault="00E46B78" w:rsidP="00803CA7">
      <w:pPr>
        <w:jc w:val="both"/>
      </w:pPr>
    </w:p>
    <w:p w14:paraId="73AA71ED" w14:textId="647DF3F5" w:rsidR="00002895" w:rsidRDefault="00AE59E1" w:rsidP="00803CA7">
      <w:pPr>
        <w:jc w:val="both"/>
      </w:pPr>
      <w:r>
        <w:lastRenderedPageBreak/>
        <w:t>In order to correct for the temperature dependent offset,</w:t>
      </w:r>
      <w:r w:rsidR="00091BE6">
        <w:t xml:space="preserve"> a fit is made </w:t>
      </w:r>
      <w:r>
        <w:t xml:space="preserve">for every pixel </w:t>
      </w:r>
      <w:r w:rsidR="00091BE6">
        <w:t>to determine the offset</w:t>
      </w:r>
      <w:r w:rsidR="001549ED">
        <w:t>,</w:t>
      </w:r>
      <w:r w:rsidR="00091BE6">
        <w:t xml:space="preserve"> with the temperature of the spectrometer as input. </w:t>
      </w:r>
      <w:r w:rsidR="00E46B78">
        <w:t xml:space="preserve">The fit is a </w:t>
      </w:r>
      <w:r w:rsidR="009726B9">
        <w:t xml:space="preserve">fourth degree </w:t>
      </w:r>
      <w:r w:rsidR="00E46B78">
        <w:t xml:space="preserve">polynomial function with </w:t>
      </w:r>
      <m:oMath>
        <m:sSub>
          <m:sSubPr>
            <m:ctrlPr>
              <w:rPr>
                <w:rFonts w:ascii="Cambria Math" w:hAnsi="Cambria Math"/>
                <w:i/>
              </w:rPr>
            </m:ctrlPr>
          </m:sSubPr>
          <m:e>
            <m:r>
              <w:rPr>
                <w:rFonts w:ascii="Cambria Math" w:hAnsi="Cambria Math"/>
              </w:rPr>
              <m:t>T</m:t>
            </m:r>
          </m:e>
          <m:sub>
            <m:r>
              <w:rPr>
                <w:rFonts w:ascii="Cambria Math" w:hAnsi="Cambria Math"/>
              </w:rPr>
              <m:t>g</m:t>
            </m:r>
          </m:sub>
        </m:sSub>
      </m:oMath>
      <w:r w:rsidR="00E46B78">
        <w:t xml:space="preserve"> in [</w:t>
      </w:r>
      <w:r w:rsidR="00E46B78">
        <w:rPr>
          <w:rFonts w:cstheme="minorHAnsi"/>
        </w:rPr>
        <w:t>°</w:t>
      </w:r>
      <w:r w:rsidR="00E46B78">
        <w:t>C]:</w:t>
      </w:r>
    </w:p>
    <w:p w14:paraId="3F37484C" w14:textId="639D2C32" w:rsidR="00E46B78" w:rsidRDefault="00E46B78" w:rsidP="00803CA7">
      <w:pPr>
        <w:tabs>
          <w:tab w:val="left" w:pos="3230"/>
        </w:tabs>
        <w:jc w:val="both"/>
      </w:pPr>
      <w:r>
        <w:tab/>
      </w:r>
      <w:r>
        <w:tab/>
      </w:r>
    </w:p>
    <w:p w14:paraId="0F500F9A" w14:textId="378C9927" w:rsidR="00002895" w:rsidRDefault="002348F2" w:rsidP="00803CA7">
      <w:pPr>
        <w:pStyle w:val="Bijschrift"/>
        <w:ind w:left="720" w:firstLine="720"/>
        <w:jc w:val="both"/>
      </w:pPr>
      <m:oMath>
        <m:sSub>
          <m:sSubPr>
            <m:ctrlPr>
              <w:rPr>
                <w:rFonts w:ascii="Cambria Math" w:hAnsi="Cambria Math"/>
                <w:b w:val="0"/>
                <w:bCs w:val="0"/>
                <w:i/>
                <w:color w:val="auto"/>
                <w:sz w:val="21"/>
                <w:szCs w:val="21"/>
              </w:rPr>
            </m:ctrlPr>
          </m:sSubPr>
          <m:e>
            <m:r>
              <m:rPr>
                <m:sty m:val="bi"/>
              </m:rPr>
              <w:rPr>
                <w:rFonts w:ascii="Cambria Math" w:hAnsi="Cambria Math"/>
              </w:rPr>
              <m:t>Darkcounts=P</m:t>
            </m:r>
          </m:e>
          <m:sub>
            <m:r>
              <m:rPr>
                <m:sty m:val="bi"/>
              </m:rPr>
              <w:rPr>
                <w:rFonts w:ascii="Cambria Math" w:hAnsi="Cambria Math"/>
              </w:rPr>
              <m:t>1</m:t>
            </m:r>
          </m:sub>
        </m:sSub>
        <m:sSup>
          <m:sSupPr>
            <m:ctrlPr>
              <w:rPr>
                <w:rFonts w:ascii="Cambria Math" w:hAnsi="Cambria Math"/>
                <w:b w:val="0"/>
                <w:bCs w:val="0"/>
                <w:i/>
                <w:color w:val="auto"/>
                <w:sz w:val="21"/>
                <w:szCs w:val="21"/>
              </w:rPr>
            </m:ctrlPr>
          </m:sSupPr>
          <m:e>
            <m:sSub>
              <m:sSubPr>
                <m:ctrlPr>
                  <w:rPr>
                    <w:rFonts w:ascii="Cambria Math" w:hAnsi="Cambria Math"/>
                    <w:b w:val="0"/>
                    <w:bCs w:val="0"/>
                    <w:i/>
                    <w:color w:val="auto"/>
                    <w:sz w:val="21"/>
                    <w:szCs w:val="21"/>
                  </w:rPr>
                </m:ctrlPr>
              </m:sSubPr>
              <m:e>
                <m:r>
                  <m:rPr>
                    <m:sty m:val="bi"/>
                  </m:rPr>
                  <w:rPr>
                    <w:rFonts w:ascii="Cambria Math" w:hAnsi="Cambria Math"/>
                  </w:rPr>
                  <m:t>T</m:t>
                </m:r>
              </m:e>
              <m:sub>
                <m:r>
                  <m:rPr>
                    <m:sty m:val="bi"/>
                  </m:rPr>
                  <w:rPr>
                    <w:rFonts w:ascii="Cambria Math" w:hAnsi="Cambria Math"/>
                  </w:rPr>
                  <m:t>g</m:t>
                </m:r>
              </m:sub>
            </m:sSub>
          </m:e>
          <m:sup>
            <m:r>
              <m:rPr>
                <m:sty m:val="bi"/>
              </m:rPr>
              <w:rPr>
                <w:rFonts w:ascii="Cambria Math" w:hAnsi="Cambria Math"/>
              </w:rPr>
              <m:t>4</m:t>
            </m:r>
          </m:sup>
        </m:sSup>
        <m:r>
          <m:rPr>
            <m:sty m:val="bi"/>
          </m:rPr>
          <w:rPr>
            <w:rFonts w:ascii="Cambria Math" w:hAnsi="Cambria Math"/>
          </w:rPr>
          <m:t>+</m:t>
        </m:r>
        <m:sSub>
          <m:sSubPr>
            <m:ctrlPr>
              <w:rPr>
                <w:rFonts w:ascii="Cambria Math" w:hAnsi="Cambria Math"/>
                <w:b w:val="0"/>
                <w:bCs w:val="0"/>
                <w:i/>
                <w:color w:val="auto"/>
                <w:sz w:val="21"/>
                <w:szCs w:val="21"/>
              </w:rPr>
            </m:ctrlPr>
          </m:sSubPr>
          <m:e>
            <m:r>
              <m:rPr>
                <m:sty m:val="bi"/>
              </m:rPr>
              <w:rPr>
                <w:rFonts w:ascii="Cambria Math" w:hAnsi="Cambria Math"/>
              </w:rPr>
              <m:t>P</m:t>
            </m:r>
          </m:e>
          <m:sub>
            <m:r>
              <m:rPr>
                <m:sty m:val="bi"/>
              </m:rPr>
              <w:rPr>
                <w:rFonts w:ascii="Cambria Math" w:hAnsi="Cambria Math"/>
              </w:rPr>
              <m:t>2</m:t>
            </m:r>
          </m:sub>
        </m:sSub>
        <m:sSup>
          <m:sSupPr>
            <m:ctrlPr>
              <w:rPr>
                <w:rFonts w:ascii="Cambria Math" w:hAnsi="Cambria Math"/>
                <w:b w:val="0"/>
                <w:bCs w:val="0"/>
                <w:i/>
                <w:color w:val="auto"/>
                <w:sz w:val="21"/>
                <w:szCs w:val="21"/>
              </w:rPr>
            </m:ctrlPr>
          </m:sSupPr>
          <m:e>
            <m:sSub>
              <m:sSubPr>
                <m:ctrlPr>
                  <w:rPr>
                    <w:rFonts w:ascii="Cambria Math" w:hAnsi="Cambria Math"/>
                    <w:b w:val="0"/>
                    <w:bCs w:val="0"/>
                    <w:i/>
                    <w:color w:val="auto"/>
                    <w:sz w:val="21"/>
                    <w:szCs w:val="21"/>
                  </w:rPr>
                </m:ctrlPr>
              </m:sSubPr>
              <m:e>
                <m:r>
                  <m:rPr>
                    <m:sty m:val="bi"/>
                  </m:rPr>
                  <w:rPr>
                    <w:rFonts w:ascii="Cambria Math" w:hAnsi="Cambria Math"/>
                  </w:rPr>
                  <m:t>T</m:t>
                </m:r>
              </m:e>
              <m:sub>
                <m:r>
                  <m:rPr>
                    <m:sty m:val="bi"/>
                  </m:rPr>
                  <w:rPr>
                    <w:rFonts w:ascii="Cambria Math" w:hAnsi="Cambria Math"/>
                  </w:rPr>
                  <m:t>g</m:t>
                </m:r>
              </m:sub>
            </m:sSub>
          </m:e>
          <m:sup>
            <m:r>
              <m:rPr>
                <m:sty m:val="bi"/>
              </m:rPr>
              <w:rPr>
                <w:rFonts w:ascii="Cambria Math" w:hAnsi="Cambria Math"/>
              </w:rPr>
              <m:t>3</m:t>
            </m:r>
          </m:sup>
        </m:sSup>
        <m:r>
          <m:rPr>
            <m:sty m:val="bi"/>
          </m:rPr>
          <w:rPr>
            <w:rFonts w:ascii="Cambria Math" w:hAnsi="Cambria Math"/>
          </w:rPr>
          <m:t>+</m:t>
        </m:r>
        <m:sSub>
          <m:sSubPr>
            <m:ctrlPr>
              <w:rPr>
                <w:rFonts w:ascii="Cambria Math" w:hAnsi="Cambria Math"/>
                <w:b w:val="0"/>
                <w:bCs w:val="0"/>
                <w:i/>
                <w:color w:val="auto"/>
                <w:sz w:val="21"/>
                <w:szCs w:val="21"/>
              </w:rPr>
            </m:ctrlPr>
          </m:sSubPr>
          <m:e>
            <m:r>
              <m:rPr>
                <m:sty m:val="bi"/>
              </m:rPr>
              <w:rPr>
                <w:rFonts w:ascii="Cambria Math" w:hAnsi="Cambria Math"/>
              </w:rPr>
              <m:t>P</m:t>
            </m:r>
          </m:e>
          <m:sub>
            <m:r>
              <m:rPr>
                <m:sty m:val="bi"/>
              </m:rPr>
              <w:rPr>
                <w:rFonts w:ascii="Cambria Math" w:hAnsi="Cambria Math"/>
              </w:rPr>
              <m:t>3</m:t>
            </m:r>
          </m:sub>
        </m:sSub>
        <m:sSup>
          <m:sSupPr>
            <m:ctrlPr>
              <w:rPr>
                <w:rFonts w:ascii="Cambria Math" w:hAnsi="Cambria Math"/>
                <w:b w:val="0"/>
                <w:bCs w:val="0"/>
                <w:i/>
                <w:color w:val="auto"/>
                <w:sz w:val="21"/>
                <w:szCs w:val="21"/>
              </w:rPr>
            </m:ctrlPr>
          </m:sSupPr>
          <m:e>
            <m:sSub>
              <m:sSubPr>
                <m:ctrlPr>
                  <w:rPr>
                    <w:rFonts w:ascii="Cambria Math" w:hAnsi="Cambria Math"/>
                    <w:b w:val="0"/>
                    <w:bCs w:val="0"/>
                    <w:i/>
                    <w:color w:val="auto"/>
                    <w:sz w:val="21"/>
                    <w:szCs w:val="21"/>
                  </w:rPr>
                </m:ctrlPr>
              </m:sSubPr>
              <m:e>
                <m:r>
                  <m:rPr>
                    <m:sty m:val="bi"/>
                  </m:rPr>
                  <w:rPr>
                    <w:rFonts w:ascii="Cambria Math" w:hAnsi="Cambria Math"/>
                  </w:rPr>
                  <m:t>T</m:t>
                </m:r>
              </m:e>
              <m:sub>
                <m:r>
                  <m:rPr>
                    <m:sty m:val="bi"/>
                  </m:rPr>
                  <w:rPr>
                    <w:rFonts w:ascii="Cambria Math" w:hAnsi="Cambria Math"/>
                  </w:rPr>
                  <m:t>g</m:t>
                </m:r>
              </m:sub>
            </m:sSub>
          </m:e>
          <m:sup>
            <m:r>
              <m:rPr>
                <m:sty m:val="bi"/>
              </m:rPr>
              <w:rPr>
                <w:rFonts w:ascii="Cambria Math" w:hAnsi="Cambria Math"/>
              </w:rPr>
              <m:t>2</m:t>
            </m:r>
          </m:sup>
        </m:sSup>
        <m:r>
          <m:rPr>
            <m:sty m:val="bi"/>
          </m:rPr>
          <w:rPr>
            <w:rFonts w:ascii="Cambria Math" w:hAnsi="Cambria Math"/>
          </w:rPr>
          <m:t>+</m:t>
        </m:r>
        <m:sSub>
          <m:sSubPr>
            <m:ctrlPr>
              <w:rPr>
                <w:rFonts w:ascii="Cambria Math" w:hAnsi="Cambria Math"/>
                <w:b w:val="0"/>
                <w:bCs w:val="0"/>
                <w:i/>
                <w:color w:val="auto"/>
                <w:sz w:val="21"/>
                <w:szCs w:val="21"/>
              </w:rPr>
            </m:ctrlPr>
          </m:sSubPr>
          <m:e>
            <m:r>
              <m:rPr>
                <m:sty m:val="bi"/>
              </m:rPr>
              <w:rPr>
                <w:rFonts w:ascii="Cambria Math" w:hAnsi="Cambria Math"/>
              </w:rPr>
              <m:t>P</m:t>
            </m:r>
          </m:e>
          <m:sub>
            <m:r>
              <m:rPr>
                <m:sty m:val="bi"/>
              </m:rPr>
              <w:rPr>
                <w:rFonts w:ascii="Cambria Math" w:hAnsi="Cambria Math"/>
              </w:rPr>
              <m:t>4</m:t>
            </m:r>
          </m:sub>
        </m:sSub>
        <m:sSub>
          <m:sSubPr>
            <m:ctrlPr>
              <w:rPr>
                <w:rFonts w:ascii="Cambria Math" w:hAnsi="Cambria Math"/>
                <w:b w:val="0"/>
                <w:bCs w:val="0"/>
                <w:i/>
                <w:color w:val="auto"/>
                <w:sz w:val="21"/>
                <w:szCs w:val="21"/>
              </w:rPr>
            </m:ctrlPr>
          </m:sSubPr>
          <m:e>
            <m:r>
              <m:rPr>
                <m:sty m:val="bi"/>
              </m:rPr>
              <w:rPr>
                <w:rFonts w:ascii="Cambria Math" w:hAnsi="Cambria Math"/>
              </w:rPr>
              <m:t>T</m:t>
            </m:r>
          </m:e>
          <m:sub>
            <m:r>
              <m:rPr>
                <m:sty m:val="bi"/>
              </m:rPr>
              <w:rPr>
                <w:rFonts w:ascii="Cambria Math" w:hAnsi="Cambria Math"/>
              </w:rPr>
              <m:t>g</m:t>
            </m:r>
          </m:sub>
        </m:sSub>
        <m:r>
          <m:rPr>
            <m:sty m:val="bi"/>
          </m:rPr>
          <w:rPr>
            <w:rFonts w:ascii="Cambria Math" w:hAnsi="Cambria Math"/>
          </w:rPr>
          <m:t>+</m:t>
        </m:r>
        <m:sSub>
          <m:sSubPr>
            <m:ctrlPr>
              <w:rPr>
                <w:rFonts w:ascii="Cambria Math" w:hAnsi="Cambria Math"/>
                <w:b w:val="0"/>
                <w:bCs w:val="0"/>
                <w:i/>
                <w:color w:val="auto"/>
                <w:sz w:val="21"/>
                <w:szCs w:val="21"/>
              </w:rPr>
            </m:ctrlPr>
          </m:sSubPr>
          <m:e>
            <m:r>
              <m:rPr>
                <m:sty m:val="bi"/>
              </m:rPr>
              <w:rPr>
                <w:rFonts w:ascii="Cambria Math" w:hAnsi="Cambria Math"/>
              </w:rPr>
              <m:t>P</m:t>
            </m:r>
          </m:e>
          <m:sub>
            <m:r>
              <m:rPr>
                <m:sty m:val="bi"/>
              </m:rPr>
              <w:rPr>
                <w:rFonts w:ascii="Cambria Math" w:hAnsi="Cambria Math"/>
              </w:rPr>
              <m:t>5</m:t>
            </m:r>
          </m:sub>
        </m:sSub>
      </m:oMath>
      <w:r w:rsidR="00E46B78">
        <w:rPr>
          <w:b w:val="0"/>
          <w:bCs w:val="0"/>
          <w:color w:val="auto"/>
          <w:sz w:val="21"/>
          <w:szCs w:val="21"/>
        </w:rPr>
        <w:tab/>
      </w:r>
      <w:r w:rsidR="00E46B78">
        <w:rPr>
          <w:b w:val="0"/>
          <w:bCs w:val="0"/>
          <w:color w:val="auto"/>
          <w:sz w:val="21"/>
          <w:szCs w:val="21"/>
        </w:rPr>
        <w:tab/>
      </w:r>
      <w:r w:rsidR="00E46B78">
        <w:rPr>
          <w:b w:val="0"/>
          <w:bCs w:val="0"/>
          <w:color w:val="auto"/>
          <w:sz w:val="21"/>
          <w:szCs w:val="21"/>
        </w:rPr>
        <w:tab/>
      </w:r>
      <w:r w:rsidR="00E46B78">
        <w:t>(</w:t>
      </w:r>
      <w:fldSimple w:instr=" SEQ Vergelijking \* ARABIC ">
        <w:r w:rsidR="00F356EE">
          <w:rPr>
            <w:noProof/>
          </w:rPr>
          <w:t>10</w:t>
        </w:r>
      </w:fldSimple>
      <w:r w:rsidR="00E46B78">
        <w:t>)</w:t>
      </w:r>
    </w:p>
    <w:p w14:paraId="0D735074" w14:textId="77777777" w:rsidR="00002895" w:rsidRDefault="00002895" w:rsidP="00803CA7">
      <w:pPr>
        <w:jc w:val="both"/>
      </w:pPr>
    </w:p>
    <w:p w14:paraId="3D0DC621" w14:textId="06B91DC5" w:rsidR="00E46B78" w:rsidRDefault="00E46B78" w:rsidP="00803CA7">
      <w:pPr>
        <w:jc w:val="both"/>
      </w:pPr>
      <w:r>
        <w:t xml:space="preserve">The </w:t>
      </w:r>
      <w:r w:rsidR="002F5E02">
        <w:t>values of P</w:t>
      </w:r>
      <w:r w:rsidR="001549ED">
        <w:rPr>
          <w:vertAlign w:val="subscript"/>
        </w:rPr>
        <w:t>1-4</w:t>
      </w:r>
      <w:r w:rsidR="002F5E02">
        <w:t xml:space="preserve"> are pixel dependent. </w:t>
      </w:r>
      <w:r>
        <w:t xml:space="preserve">The result of a fit is shown in </w:t>
      </w:r>
      <w:r>
        <w:fldChar w:fldCharType="begin"/>
      </w:r>
      <w:r>
        <w:instrText xml:space="preserve"> REF _Ref483236785 \h </w:instrText>
      </w:r>
      <w:r w:rsidR="00803CA7">
        <w:instrText xml:space="preserve"> \* MERGEFORMAT </w:instrText>
      </w:r>
      <w:r>
        <w:fldChar w:fldCharType="separate"/>
      </w:r>
      <w:r w:rsidR="00F356EE" w:rsidRPr="001915E2">
        <w:t xml:space="preserve">Figure </w:t>
      </w:r>
      <w:r w:rsidR="00F356EE">
        <w:rPr>
          <w:noProof/>
        </w:rPr>
        <w:t>17</w:t>
      </w:r>
      <w:r>
        <w:fldChar w:fldCharType="end"/>
      </w:r>
      <w:r>
        <w:t xml:space="preserve">. </w:t>
      </w:r>
      <w:r w:rsidR="002F5E02">
        <w:t xml:space="preserve">It </w:t>
      </w:r>
      <w:r w:rsidR="001549ED">
        <w:t xml:space="preserve">has been found </w:t>
      </w:r>
      <w:r w:rsidR="002F5E02">
        <w:t xml:space="preserve">that the response of a pixel “jumps” </w:t>
      </w:r>
      <w:r w:rsidR="001549ED">
        <w:t xml:space="preserve">unpredictably </w:t>
      </w:r>
      <w:r w:rsidR="002F5E02">
        <w:t>as shown in</w:t>
      </w:r>
      <w:r w:rsidR="00E50EB3">
        <w:t xml:space="preserve"> </w:t>
      </w:r>
      <w:r w:rsidR="00E50EB3">
        <w:fldChar w:fldCharType="begin"/>
      </w:r>
      <w:r w:rsidR="00E50EB3">
        <w:instrText xml:space="preserve"> REF _Ref484079956 \h </w:instrText>
      </w:r>
      <w:r w:rsidR="00803CA7">
        <w:instrText xml:space="preserve"> \* MERGEFORMAT </w:instrText>
      </w:r>
      <w:r w:rsidR="00E50EB3">
        <w:fldChar w:fldCharType="separate"/>
      </w:r>
      <w:r w:rsidR="00F356EE" w:rsidRPr="00803CA7">
        <w:t xml:space="preserve">Figure </w:t>
      </w:r>
      <w:r w:rsidR="00F356EE">
        <w:rPr>
          <w:noProof/>
        </w:rPr>
        <w:t>18</w:t>
      </w:r>
      <w:r w:rsidR="00E50EB3">
        <w:fldChar w:fldCharType="end"/>
      </w:r>
      <w:r w:rsidR="00EB0E14">
        <w:t xml:space="preserve">. This behavior sometimes causes the dark correction to be off. This is taken under consideration </w:t>
      </w:r>
      <w:r w:rsidR="00E50EB3">
        <w:t>when correcting for dark si</w:t>
      </w:r>
      <w:r w:rsidR="00A97158">
        <w:t>gnal, by correcting the peaks resulting from this phenomenon.</w:t>
      </w:r>
    </w:p>
    <w:p w14:paraId="460FDA4F" w14:textId="4BFD226E" w:rsidR="00002895" w:rsidRPr="001915E2" w:rsidRDefault="00002895" w:rsidP="00803CA7">
      <w:pPr>
        <w:jc w:val="center"/>
      </w:pPr>
      <w:r w:rsidRPr="001915E2">
        <w:rPr>
          <w:noProof/>
        </w:rPr>
        <w:drawing>
          <wp:inline distT="0" distB="0" distL="0" distR="0" wp14:anchorId="491EB681" wp14:editId="3A4C619C">
            <wp:extent cx="3178770" cy="2143125"/>
            <wp:effectExtent l="0" t="0" r="3175"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xelfit.jpg"/>
                    <pic:cNvPicPr/>
                  </pic:nvPicPr>
                  <pic:blipFill>
                    <a:blip r:embed="rId28">
                      <a:extLst>
                        <a:ext uri="{28A0092B-C50C-407E-A947-70E740481C1C}">
                          <a14:useLocalDpi xmlns:a14="http://schemas.microsoft.com/office/drawing/2010/main" val="0"/>
                        </a:ext>
                      </a:extLst>
                    </a:blip>
                    <a:stretch>
                      <a:fillRect/>
                    </a:stretch>
                  </pic:blipFill>
                  <pic:spPr>
                    <a:xfrm>
                      <a:off x="0" y="0"/>
                      <a:ext cx="3218601" cy="2169979"/>
                    </a:xfrm>
                    <a:prstGeom prst="rect">
                      <a:avLst/>
                    </a:prstGeom>
                  </pic:spPr>
                </pic:pic>
              </a:graphicData>
            </a:graphic>
          </wp:inline>
        </w:drawing>
      </w:r>
    </w:p>
    <w:p w14:paraId="1F4962FC" w14:textId="3FFD6553" w:rsidR="00002895" w:rsidRPr="001915E2" w:rsidRDefault="00002895" w:rsidP="00803CA7">
      <w:pPr>
        <w:pStyle w:val="Bijschrift"/>
        <w:jc w:val="center"/>
      </w:pPr>
      <w:bookmarkStart w:id="49" w:name="_Ref483236785"/>
      <w:r w:rsidRPr="001915E2">
        <w:t xml:space="preserve">Figure </w:t>
      </w:r>
      <w:fldSimple w:instr=" SEQ Figure \* ARABIC ">
        <w:r w:rsidR="00F356EE">
          <w:rPr>
            <w:noProof/>
          </w:rPr>
          <w:t>17</w:t>
        </w:r>
      </w:fldSimple>
      <w:bookmarkEnd w:id="49"/>
      <w:r w:rsidRPr="001915E2">
        <w:t xml:space="preserve"> Temperature dependent fit</w:t>
      </w:r>
      <w:r w:rsidR="001549ED">
        <w:t xml:space="preserve"> using equation (10)</w:t>
      </w:r>
    </w:p>
    <w:p w14:paraId="6D1D5FA0" w14:textId="77777777" w:rsidR="00002895" w:rsidRPr="001915E2" w:rsidRDefault="00002895" w:rsidP="00803CA7">
      <w:pPr>
        <w:jc w:val="center"/>
      </w:pPr>
    </w:p>
    <w:p w14:paraId="0282B735" w14:textId="47C4450B" w:rsidR="001915E2" w:rsidRPr="00803CA7" w:rsidRDefault="00287799" w:rsidP="00803CA7">
      <w:pPr>
        <w:keepNext/>
        <w:jc w:val="center"/>
      </w:pPr>
      <w:r>
        <w:rPr>
          <w:noProof/>
        </w:rPr>
        <w:drawing>
          <wp:inline distT="0" distB="0" distL="0" distR="0" wp14:anchorId="72447A7D" wp14:editId="19F42F38">
            <wp:extent cx="3523471" cy="2596242"/>
            <wp:effectExtent l="0" t="0" r="1270" b="0"/>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xeljump.jpg"/>
                    <pic:cNvPicPr/>
                  </pic:nvPicPr>
                  <pic:blipFill>
                    <a:blip r:embed="rId29">
                      <a:extLst>
                        <a:ext uri="{28A0092B-C50C-407E-A947-70E740481C1C}">
                          <a14:useLocalDpi xmlns:a14="http://schemas.microsoft.com/office/drawing/2010/main" val="0"/>
                        </a:ext>
                      </a:extLst>
                    </a:blip>
                    <a:stretch>
                      <a:fillRect/>
                    </a:stretch>
                  </pic:blipFill>
                  <pic:spPr>
                    <a:xfrm>
                      <a:off x="0" y="0"/>
                      <a:ext cx="3529780" cy="2600891"/>
                    </a:xfrm>
                    <a:prstGeom prst="rect">
                      <a:avLst/>
                    </a:prstGeom>
                  </pic:spPr>
                </pic:pic>
              </a:graphicData>
            </a:graphic>
          </wp:inline>
        </w:drawing>
      </w:r>
      <w:r>
        <w:t xml:space="preserve"> </w:t>
      </w:r>
    </w:p>
    <w:p w14:paraId="12FEFF4A" w14:textId="108C32F9" w:rsidR="00002895" w:rsidRPr="001915E2" w:rsidRDefault="001915E2" w:rsidP="00803CA7">
      <w:pPr>
        <w:pStyle w:val="Bijschrift"/>
        <w:jc w:val="center"/>
      </w:pPr>
      <w:bookmarkStart w:id="50" w:name="_Ref484079956"/>
      <w:r w:rsidRPr="00803CA7">
        <w:t xml:space="preserve">Figure </w:t>
      </w:r>
      <w:fldSimple w:instr=" SEQ Figure \* ARABIC ">
        <w:r w:rsidR="00F356EE">
          <w:rPr>
            <w:noProof/>
          </w:rPr>
          <w:t>18</w:t>
        </w:r>
      </w:fldSimple>
      <w:bookmarkEnd w:id="50"/>
      <w:r w:rsidRPr="00803CA7">
        <w:t xml:space="preserve"> Dark-offset of a pixel</w:t>
      </w:r>
      <w:r w:rsidR="001549ED" w:rsidRPr="00803CA7">
        <w:t xml:space="preserve"> can</w:t>
      </w:r>
      <w:r w:rsidRPr="00803CA7">
        <w:t xml:space="preserve"> change</w:t>
      </w:r>
      <w:r w:rsidR="001549ED" w:rsidRPr="00803CA7">
        <w:t xml:space="preserve"> randomly, negatively affecting the overall dark correction</w:t>
      </w:r>
    </w:p>
    <w:p w14:paraId="36086B84" w14:textId="77777777" w:rsidR="001E141C" w:rsidRDefault="001E141C" w:rsidP="00803CA7">
      <w:pPr>
        <w:jc w:val="both"/>
        <w:rPr>
          <w:rFonts w:asciiTheme="majorHAnsi" w:eastAsiaTheme="majorEastAsia" w:hAnsiTheme="majorHAnsi" w:cstheme="majorBidi"/>
          <w:color w:val="404040" w:themeColor="text1" w:themeTint="BF"/>
          <w:sz w:val="26"/>
          <w:szCs w:val="26"/>
        </w:rPr>
      </w:pPr>
      <w:r>
        <w:br w:type="page"/>
      </w:r>
    </w:p>
    <w:p w14:paraId="0BDCCF0F" w14:textId="648AA5D3" w:rsidR="00002895" w:rsidRDefault="00002895" w:rsidP="00803CA7">
      <w:pPr>
        <w:pStyle w:val="Kop3"/>
        <w:jc w:val="both"/>
      </w:pPr>
      <w:bookmarkStart w:id="51" w:name="_Toc484620069"/>
      <w:r w:rsidRPr="001915E2">
        <w:lastRenderedPageBreak/>
        <w:t>4.2.4 Effect of dark correction on a dark signal</w:t>
      </w:r>
      <w:bookmarkEnd w:id="51"/>
    </w:p>
    <w:p w14:paraId="5FD8CA38" w14:textId="50AABF09" w:rsidR="00E31B7B" w:rsidRPr="00E31B7B" w:rsidRDefault="00E31B7B" w:rsidP="00803CA7">
      <w:pPr>
        <w:jc w:val="both"/>
      </w:pPr>
      <w:r>
        <w:t xml:space="preserve">In </w:t>
      </w:r>
      <w:r>
        <w:fldChar w:fldCharType="begin"/>
      </w:r>
      <w:r>
        <w:instrText xml:space="preserve"> REF _Ref483240558 \h </w:instrText>
      </w:r>
      <w:r w:rsidR="00803CA7">
        <w:instrText xml:space="preserve"> \* MERGEFORMAT </w:instrText>
      </w:r>
      <w:r>
        <w:fldChar w:fldCharType="separate"/>
      </w:r>
      <w:r w:rsidR="00F356EE">
        <w:t xml:space="preserve">Figure </w:t>
      </w:r>
      <w:r w:rsidR="00F356EE">
        <w:rPr>
          <w:noProof/>
        </w:rPr>
        <w:t>19</w:t>
      </w:r>
      <w:r>
        <w:fldChar w:fldCharType="end"/>
      </w:r>
      <w:r>
        <w:t xml:space="preserve"> and </w:t>
      </w:r>
      <w:r>
        <w:fldChar w:fldCharType="begin"/>
      </w:r>
      <w:r>
        <w:instrText xml:space="preserve"> REF _Ref483240567 \h </w:instrText>
      </w:r>
      <w:r w:rsidR="00803CA7">
        <w:instrText xml:space="preserve"> \* MERGEFORMAT </w:instrText>
      </w:r>
      <w:r>
        <w:fldChar w:fldCharType="separate"/>
      </w:r>
      <w:r w:rsidR="00F356EE">
        <w:t xml:space="preserve">Figure </w:t>
      </w:r>
      <w:r w:rsidR="00F356EE">
        <w:rPr>
          <w:noProof/>
        </w:rPr>
        <w:t>20</w:t>
      </w:r>
      <w:r>
        <w:fldChar w:fldCharType="end"/>
      </w:r>
      <w:r>
        <w:t xml:space="preserve"> a measured dark spectrum and a </w:t>
      </w:r>
      <w:r w:rsidR="001549ED">
        <w:t xml:space="preserve">digitally </w:t>
      </w:r>
      <w:r>
        <w:t xml:space="preserve">reconstructed dark spectrum are shown respectively. It can be seen that the shape of the dark signal, that </w:t>
      </w:r>
      <w:r w:rsidR="001549ED">
        <w:t>appears</w:t>
      </w:r>
      <w:r>
        <w:t xml:space="preserve"> </w:t>
      </w:r>
      <w:r w:rsidR="001549ED">
        <w:t xml:space="preserve">as </w:t>
      </w:r>
      <w:r>
        <w:t xml:space="preserve">noise </w:t>
      </w:r>
      <w:r w:rsidR="001549ED">
        <w:t xml:space="preserve">on first glance, </w:t>
      </w:r>
      <w:r>
        <w:t>is fairly accurately reconstructed by the temperature</w:t>
      </w:r>
      <w:r w:rsidR="00CE1037">
        <w:t>-</w:t>
      </w:r>
      <w:r>
        <w:t>dependent</w:t>
      </w:r>
      <w:r w:rsidR="00CE1037">
        <w:t xml:space="preserve">-pixel-offset-polynomials.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4717"/>
      </w:tblGrid>
      <w:tr w:rsidR="00E31B7B" w14:paraId="561DCA8C" w14:textId="77777777" w:rsidTr="00E31B7B">
        <w:tc>
          <w:tcPr>
            <w:tcW w:w="4698" w:type="dxa"/>
          </w:tcPr>
          <w:p w14:paraId="05BA1A8E" w14:textId="77777777" w:rsidR="00E31B7B" w:rsidRDefault="00E31B7B" w:rsidP="00803CA7">
            <w:pPr>
              <w:keepNext/>
              <w:jc w:val="both"/>
            </w:pPr>
            <w:r>
              <w:rPr>
                <w:noProof/>
              </w:rPr>
              <w:drawing>
                <wp:inline distT="0" distB="0" distL="0" distR="0" wp14:anchorId="6257E7A5" wp14:editId="14160675">
                  <wp:extent cx="2985655" cy="1918976"/>
                  <wp:effectExtent l="0" t="0" r="5715" b="508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Donkermeting.jpg"/>
                          <pic:cNvPicPr/>
                        </pic:nvPicPr>
                        <pic:blipFill>
                          <a:blip r:embed="rId30">
                            <a:extLst>
                              <a:ext uri="{28A0092B-C50C-407E-A947-70E740481C1C}">
                                <a14:useLocalDpi xmlns:a14="http://schemas.microsoft.com/office/drawing/2010/main" val="0"/>
                              </a:ext>
                            </a:extLst>
                          </a:blip>
                          <a:stretch>
                            <a:fillRect/>
                          </a:stretch>
                        </pic:blipFill>
                        <pic:spPr>
                          <a:xfrm>
                            <a:off x="0" y="0"/>
                            <a:ext cx="3013486" cy="1936864"/>
                          </a:xfrm>
                          <a:prstGeom prst="rect">
                            <a:avLst/>
                          </a:prstGeom>
                        </pic:spPr>
                      </pic:pic>
                    </a:graphicData>
                  </a:graphic>
                </wp:inline>
              </w:drawing>
            </w:r>
          </w:p>
          <w:p w14:paraId="0D1B35A0" w14:textId="2CE4ED1B" w:rsidR="00E31B7B" w:rsidRDefault="00E31B7B" w:rsidP="00803CA7">
            <w:pPr>
              <w:pStyle w:val="Bijschrift"/>
              <w:jc w:val="both"/>
            </w:pPr>
          </w:p>
        </w:tc>
        <w:tc>
          <w:tcPr>
            <w:tcW w:w="4698" w:type="dxa"/>
          </w:tcPr>
          <w:p w14:paraId="1FCDF3FF" w14:textId="77777777" w:rsidR="00E31B7B" w:rsidRDefault="00E31B7B" w:rsidP="00803CA7">
            <w:pPr>
              <w:keepNext/>
              <w:jc w:val="both"/>
            </w:pPr>
            <w:r>
              <w:rPr>
                <w:noProof/>
              </w:rPr>
              <w:drawing>
                <wp:inline distT="0" distB="0" distL="0" distR="0" wp14:anchorId="30F9D010" wp14:editId="3361125F">
                  <wp:extent cx="3010016" cy="1934634"/>
                  <wp:effectExtent l="0" t="0" r="0" b="889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Donkerberekening.jpg"/>
                          <pic:cNvPicPr/>
                        </pic:nvPicPr>
                        <pic:blipFill>
                          <a:blip r:embed="rId31">
                            <a:extLst>
                              <a:ext uri="{28A0092B-C50C-407E-A947-70E740481C1C}">
                                <a14:useLocalDpi xmlns:a14="http://schemas.microsoft.com/office/drawing/2010/main" val="0"/>
                              </a:ext>
                            </a:extLst>
                          </a:blip>
                          <a:stretch>
                            <a:fillRect/>
                          </a:stretch>
                        </pic:blipFill>
                        <pic:spPr>
                          <a:xfrm>
                            <a:off x="0" y="0"/>
                            <a:ext cx="3044293" cy="1956665"/>
                          </a:xfrm>
                          <a:prstGeom prst="rect">
                            <a:avLst/>
                          </a:prstGeom>
                        </pic:spPr>
                      </pic:pic>
                    </a:graphicData>
                  </a:graphic>
                </wp:inline>
              </w:drawing>
            </w:r>
          </w:p>
          <w:p w14:paraId="67E4F87D" w14:textId="12E05513" w:rsidR="00E31B7B" w:rsidRDefault="00E31B7B" w:rsidP="00803CA7">
            <w:pPr>
              <w:pStyle w:val="Bijschrift"/>
              <w:jc w:val="both"/>
            </w:pPr>
          </w:p>
        </w:tc>
      </w:tr>
      <w:tr w:rsidR="00E31B7B" w14:paraId="096A1D23" w14:textId="77777777" w:rsidTr="00E31B7B">
        <w:tc>
          <w:tcPr>
            <w:tcW w:w="4698" w:type="dxa"/>
          </w:tcPr>
          <w:p w14:paraId="4FF02F5B" w14:textId="07D5B9CA" w:rsidR="00E31B7B" w:rsidRDefault="00E31B7B" w:rsidP="00803CA7">
            <w:pPr>
              <w:pStyle w:val="Bijschrift"/>
              <w:jc w:val="both"/>
            </w:pPr>
            <w:bookmarkStart w:id="52" w:name="_Ref483240558"/>
            <w:r>
              <w:t xml:space="preserve">Figure </w:t>
            </w:r>
            <w:fldSimple w:instr=" SEQ Figure \* ARABIC ">
              <w:r w:rsidR="00F356EE">
                <w:rPr>
                  <w:noProof/>
                </w:rPr>
                <w:t>19</w:t>
              </w:r>
            </w:fldSimple>
            <w:bookmarkEnd w:id="52"/>
            <w:r>
              <w:t xml:space="preserve"> Dark spectrum measurement</w:t>
            </w:r>
          </w:p>
        </w:tc>
        <w:tc>
          <w:tcPr>
            <w:tcW w:w="4698" w:type="dxa"/>
          </w:tcPr>
          <w:p w14:paraId="4C558F5F" w14:textId="151BAF16" w:rsidR="00E31B7B" w:rsidRDefault="00E31B7B" w:rsidP="00803CA7">
            <w:pPr>
              <w:pStyle w:val="Bijschrift"/>
              <w:jc w:val="both"/>
            </w:pPr>
            <w:bookmarkStart w:id="53" w:name="_Ref483240567"/>
            <w:r>
              <w:t xml:space="preserve">Figure </w:t>
            </w:r>
            <w:fldSimple w:instr=" SEQ Figure \* ARABIC ">
              <w:r w:rsidR="00F356EE">
                <w:rPr>
                  <w:noProof/>
                </w:rPr>
                <w:t>20</w:t>
              </w:r>
            </w:fldSimple>
            <w:bookmarkEnd w:id="53"/>
            <w:r>
              <w:t xml:space="preserve"> Dark spectrum reconstructed</w:t>
            </w:r>
            <w:r w:rsidR="001549ED">
              <w:t xml:space="preserve"> digitally</w:t>
            </w:r>
          </w:p>
        </w:tc>
      </w:tr>
    </w:tbl>
    <w:p w14:paraId="6DF475AE" w14:textId="77777777" w:rsidR="00E31B7B" w:rsidRDefault="00E31B7B" w:rsidP="00803CA7">
      <w:pPr>
        <w:jc w:val="both"/>
      </w:pPr>
    </w:p>
    <w:p w14:paraId="56539683" w14:textId="562093EE" w:rsidR="00E31B7B" w:rsidRDefault="00CE1037" w:rsidP="00803CA7">
      <w:pPr>
        <w:jc w:val="both"/>
      </w:pPr>
      <w:r>
        <w:t xml:space="preserve">The spectra in </w:t>
      </w:r>
      <w:r>
        <w:fldChar w:fldCharType="begin"/>
      </w:r>
      <w:r>
        <w:instrText xml:space="preserve"> REF _Ref483240558 \h </w:instrText>
      </w:r>
      <w:r w:rsidR="00803CA7">
        <w:instrText xml:space="preserve"> \* MERGEFORMAT </w:instrText>
      </w:r>
      <w:r>
        <w:fldChar w:fldCharType="separate"/>
      </w:r>
      <w:r w:rsidR="00F356EE">
        <w:t xml:space="preserve">Figure </w:t>
      </w:r>
      <w:r w:rsidR="00F356EE">
        <w:rPr>
          <w:noProof/>
        </w:rPr>
        <w:t>19</w:t>
      </w:r>
      <w:r>
        <w:fldChar w:fldCharType="end"/>
      </w:r>
      <w:r>
        <w:t xml:space="preserve"> and </w:t>
      </w:r>
      <w:r>
        <w:fldChar w:fldCharType="begin"/>
      </w:r>
      <w:r>
        <w:instrText xml:space="preserve"> REF _Ref483240567 \h </w:instrText>
      </w:r>
      <w:r w:rsidR="00803CA7">
        <w:instrText xml:space="preserve"> \* MERGEFORMAT </w:instrText>
      </w:r>
      <w:r>
        <w:fldChar w:fldCharType="separate"/>
      </w:r>
      <w:r w:rsidR="00F356EE">
        <w:t xml:space="preserve">Figure </w:t>
      </w:r>
      <w:r w:rsidR="00F356EE">
        <w:rPr>
          <w:noProof/>
        </w:rPr>
        <w:t>20</w:t>
      </w:r>
      <w:r>
        <w:fldChar w:fldCharType="end"/>
      </w:r>
      <w:r>
        <w:t xml:space="preserve"> are subtracted in order to find the actual noise and errors in the spectrum. The result in </w:t>
      </w:r>
      <w:r w:rsidR="00C47AA7">
        <w:fldChar w:fldCharType="begin"/>
      </w:r>
      <w:r w:rsidR="00C47AA7">
        <w:instrText xml:space="preserve"> REF _Ref483241792 \h </w:instrText>
      </w:r>
      <w:r w:rsidR="00803CA7">
        <w:instrText xml:space="preserve"> \* MERGEFORMAT </w:instrText>
      </w:r>
      <w:r w:rsidR="00C47AA7">
        <w:fldChar w:fldCharType="separate"/>
      </w:r>
      <w:r w:rsidR="00F356EE">
        <w:t xml:space="preserve">Figure </w:t>
      </w:r>
      <w:r w:rsidR="00F356EE">
        <w:rPr>
          <w:noProof/>
        </w:rPr>
        <w:t>21</w:t>
      </w:r>
      <w:r w:rsidR="00C47AA7">
        <w:fldChar w:fldCharType="end"/>
      </w:r>
      <w:r w:rsidR="00C47AA7">
        <w:t xml:space="preserve"> </w:t>
      </w:r>
      <w:r>
        <w:t xml:space="preserve">shows that the residual noise is reduced to </w:t>
      </w:r>
      <w:r w:rsidR="00C47AA7">
        <w:t>a margin of about 100 counts, which is a</w:t>
      </w:r>
      <w:r w:rsidR="001549ED">
        <w:t xml:space="preserve"> significant </w:t>
      </w:r>
      <w:r w:rsidR="00C47AA7">
        <w:t xml:space="preserve">improvement from the 2000 counts in </w:t>
      </w:r>
      <w:r w:rsidR="00C47AA7">
        <w:fldChar w:fldCharType="begin"/>
      </w:r>
      <w:r w:rsidR="00C47AA7">
        <w:instrText xml:space="preserve"> REF _Ref483240558 \h </w:instrText>
      </w:r>
      <w:r w:rsidR="00803CA7">
        <w:instrText xml:space="preserve"> \* MERGEFORMAT </w:instrText>
      </w:r>
      <w:r w:rsidR="00C47AA7">
        <w:fldChar w:fldCharType="separate"/>
      </w:r>
      <w:r w:rsidR="00F356EE">
        <w:t xml:space="preserve">Figure </w:t>
      </w:r>
      <w:r w:rsidR="00F356EE">
        <w:rPr>
          <w:noProof/>
        </w:rPr>
        <w:t>19</w:t>
      </w:r>
      <w:r w:rsidR="00C47AA7">
        <w:fldChar w:fldCharType="end"/>
      </w:r>
      <w:r w:rsidR="00C47AA7">
        <w:t xml:space="preserve">. The spectrum in </w:t>
      </w:r>
      <w:r w:rsidR="00C47AA7">
        <w:fldChar w:fldCharType="begin"/>
      </w:r>
      <w:r w:rsidR="00C47AA7">
        <w:instrText xml:space="preserve"> REF _Ref483241792 \h </w:instrText>
      </w:r>
      <w:r w:rsidR="00803CA7">
        <w:instrText xml:space="preserve"> \* MERGEFORMAT </w:instrText>
      </w:r>
      <w:r w:rsidR="00C47AA7">
        <w:fldChar w:fldCharType="separate"/>
      </w:r>
      <w:r w:rsidR="00F356EE">
        <w:t xml:space="preserve">Figure </w:t>
      </w:r>
      <w:r w:rsidR="00F356EE">
        <w:rPr>
          <w:noProof/>
        </w:rPr>
        <w:t>21</w:t>
      </w:r>
      <w:r w:rsidR="00C47AA7">
        <w:fldChar w:fldCharType="end"/>
      </w:r>
      <w:r w:rsidR="00C47AA7">
        <w:t xml:space="preserve"> also shows some peaks that are a result of pixels that “jumped” </w:t>
      </w:r>
      <w:r w:rsidR="001549ED">
        <w:t xml:space="preserve">as </w:t>
      </w:r>
      <w:r w:rsidR="00C47AA7">
        <w:t>shown in</w:t>
      </w:r>
      <w:r w:rsidR="00E50EB3">
        <w:t xml:space="preserve"> </w:t>
      </w:r>
      <w:r w:rsidR="00E50EB3">
        <w:fldChar w:fldCharType="begin"/>
      </w:r>
      <w:r w:rsidR="00E50EB3">
        <w:instrText xml:space="preserve"> REF _Ref484079956 \h </w:instrText>
      </w:r>
      <w:r w:rsidR="00803CA7">
        <w:instrText xml:space="preserve"> \* MERGEFORMAT </w:instrText>
      </w:r>
      <w:r w:rsidR="00E50EB3">
        <w:fldChar w:fldCharType="separate"/>
      </w:r>
      <w:r w:rsidR="00F356EE" w:rsidRPr="00803CA7">
        <w:t xml:space="preserve">Figure </w:t>
      </w:r>
      <w:r w:rsidR="00F356EE">
        <w:rPr>
          <w:noProof/>
        </w:rPr>
        <w:t>18</w:t>
      </w:r>
      <w:r w:rsidR="00E50EB3">
        <w:fldChar w:fldCharType="end"/>
      </w:r>
      <w:r w:rsidR="00C47AA7" w:rsidRPr="00FF4249">
        <w:t>.</w:t>
      </w:r>
      <w:r w:rsidR="00C47AA7">
        <w:t xml:space="preserve"> </w:t>
      </w:r>
    </w:p>
    <w:p w14:paraId="679B41ED" w14:textId="77777777" w:rsidR="00C47AA7" w:rsidRDefault="00C47AA7" w:rsidP="00803CA7">
      <w:pPr>
        <w:keepNext/>
        <w:jc w:val="center"/>
      </w:pPr>
      <w:r>
        <w:rPr>
          <w:noProof/>
        </w:rPr>
        <w:drawing>
          <wp:inline distT="0" distB="0" distL="0" distR="0" wp14:anchorId="3609CAC4" wp14:editId="39E3D5C8">
            <wp:extent cx="3027219" cy="2173946"/>
            <wp:effectExtent l="0" t="0" r="1905"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ruisgecorrigeerd.jpg"/>
                    <pic:cNvPicPr/>
                  </pic:nvPicPr>
                  <pic:blipFill>
                    <a:blip r:embed="rId32">
                      <a:extLst>
                        <a:ext uri="{28A0092B-C50C-407E-A947-70E740481C1C}">
                          <a14:useLocalDpi xmlns:a14="http://schemas.microsoft.com/office/drawing/2010/main" val="0"/>
                        </a:ext>
                      </a:extLst>
                    </a:blip>
                    <a:stretch>
                      <a:fillRect/>
                    </a:stretch>
                  </pic:blipFill>
                  <pic:spPr>
                    <a:xfrm>
                      <a:off x="0" y="0"/>
                      <a:ext cx="3052892" cy="2192383"/>
                    </a:xfrm>
                    <a:prstGeom prst="rect">
                      <a:avLst/>
                    </a:prstGeom>
                  </pic:spPr>
                </pic:pic>
              </a:graphicData>
            </a:graphic>
          </wp:inline>
        </w:drawing>
      </w:r>
    </w:p>
    <w:p w14:paraId="38CE8F0D" w14:textId="396E60C6" w:rsidR="00C47AA7" w:rsidRDefault="00C47AA7" w:rsidP="00803CA7">
      <w:pPr>
        <w:pStyle w:val="Bijschrift"/>
        <w:jc w:val="center"/>
      </w:pPr>
      <w:bookmarkStart w:id="54" w:name="_Ref483241792"/>
      <w:r>
        <w:t xml:space="preserve">Figure </w:t>
      </w:r>
      <w:fldSimple w:instr=" SEQ Figure \* ARABIC ">
        <w:r w:rsidR="00F356EE">
          <w:rPr>
            <w:noProof/>
          </w:rPr>
          <w:t>21</w:t>
        </w:r>
      </w:fldSimple>
      <w:bookmarkEnd w:id="54"/>
      <w:r>
        <w:t xml:space="preserve"> Dark corrected background measurement</w:t>
      </w:r>
    </w:p>
    <w:p w14:paraId="55FECD69" w14:textId="77777777" w:rsidR="00C47AA7" w:rsidRDefault="00C47AA7" w:rsidP="00803CA7">
      <w:pPr>
        <w:jc w:val="center"/>
      </w:pPr>
    </w:p>
    <w:p w14:paraId="44C091DA" w14:textId="77777777" w:rsidR="001E141C" w:rsidRDefault="001E141C" w:rsidP="00803CA7">
      <w:pPr>
        <w:jc w:val="both"/>
        <w:rPr>
          <w:rFonts w:asciiTheme="majorHAnsi" w:eastAsiaTheme="majorEastAsia" w:hAnsiTheme="majorHAnsi" w:cstheme="majorBidi"/>
          <w:color w:val="1481AB" w:themeColor="accent1" w:themeShade="BF"/>
          <w:sz w:val="28"/>
          <w:szCs w:val="28"/>
        </w:rPr>
      </w:pPr>
      <w:bookmarkStart w:id="55" w:name="_Toc484089405"/>
      <w:r>
        <w:br w:type="page"/>
      </w:r>
    </w:p>
    <w:p w14:paraId="6549F25F" w14:textId="7C1174F3" w:rsidR="00002895" w:rsidRDefault="00002895" w:rsidP="00803CA7">
      <w:pPr>
        <w:pStyle w:val="Kop2"/>
        <w:jc w:val="both"/>
      </w:pPr>
      <w:bookmarkStart w:id="56" w:name="_Toc484620070"/>
      <w:r>
        <w:lastRenderedPageBreak/>
        <w:t xml:space="preserve">4.3 </w:t>
      </w:r>
      <w:r w:rsidR="00A34BF2">
        <w:t>Processing the spectrum data</w:t>
      </w:r>
      <w:bookmarkEnd w:id="55"/>
      <w:bookmarkEnd w:id="56"/>
    </w:p>
    <w:p w14:paraId="3C95881E" w14:textId="3AD7FC76" w:rsidR="008B35C7" w:rsidRDefault="00A34BF2" w:rsidP="00803CA7">
      <w:pPr>
        <w:tabs>
          <w:tab w:val="left" w:pos="1332"/>
        </w:tabs>
        <w:jc w:val="both"/>
      </w:pPr>
      <w:r>
        <w:t xml:space="preserve">In </w:t>
      </w:r>
      <w:r w:rsidR="008B35C7">
        <w:fldChar w:fldCharType="begin"/>
      </w:r>
      <w:r w:rsidR="008B35C7">
        <w:instrText xml:space="preserve"> REF _Ref483300381 \h </w:instrText>
      </w:r>
      <w:r w:rsidR="00803CA7">
        <w:instrText xml:space="preserve"> \* MERGEFORMAT </w:instrText>
      </w:r>
      <w:r w:rsidR="008B35C7">
        <w:fldChar w:fldCharType="separate"/>
      </w:r>
      <w:r w:rsidR="00F356EE">
        <w:t xml:space="preserve">Figure </w:t>
      </w:r>
      <w:r w:rsidR="00F356EE">
        <w:rPr>
          <w:noProof/>
        </w:rPr>
        <w:t>22</w:t>
      </w:r>
      <w:r w:rsidR="008B35C7">
        <w:fldChar w:fldCharType="end"/>
      </w:r>
      <w:r w:rsidR="008B35C7">
        <w:t xml:space="preserve"> the unprocessed signal from a CO2 plasma is shown. The plasma has a pressure of 100 mbar a flow of 6</w:t>
      </w:r>
      <w:r w:rsidR="001549ED">
        <w:t xml:space="preserve"> </w:t>
      </w:r>
      <w:r w:rsidR="008B35C7">
        <w:t>slm CO2 and a power input of 1.4</w:t>
      </w:r>
      <w:r w:rsidR="001549ED">
        <w:t xml:space="preserve"> </w:t>
      </w:r>
      <w:r w:rsidR="008B35C7">
        <w:t>kW. The spectrum is taken near the center of the plasma at r=0.</w:t>
      </w:r>
      <w:r w:rsidR="00481FE7">
        <w:t>4</w:t>
      </w:r>
      <w:r w:rsidR="001549ED">
        <w:t xml:space="preserve"> </w:t>
      </w:r>
      <w:r w:rsidR="008B35C7">
        <w:t>mm.</w:t>
      </w:r>
    </w:p>
    <w:p w14:paraId="51D02B40" w14:textId="77777777" w:rsidR="008B35C7" w:rsidRDefault="008B35C7" w:rsidP="00803CA7">
      <w:pPr>
        <w:keepNext/>
        <w:tabs>
          <w:tab w:val="left" w:pos="1332"/>
        </w:tabs>
        <w:jc w:val="center"/>
      </w:pPr>
      <w:r>
        <w:rPr>
          <w:noProof/>
        </w:rPr>
        <w:drawing>
          <wp:inline distT="0" distB="0" distL="0" distR="0" wp14:anchorId="17C720D8" wp14:editId="2A5DEEEE">
            <wp:extent cx="3037692" cy="2277533"/>
            <wp:effectExtent l="0" t="0" r="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gnaltospectrum1.jpg"/>
                    <pic:cNvPicPr/>
                  </pic:nvPicPr>
                  <pic:blipFill>
                    <a:blip r:embed="rId33">
                      <a:extLst>
                        <a:ext uri="{28A0092B-C50C-407E-A947-70E740481C1C}">
                          <a14:useLocalDpi xmlns:a14="http://schemas.microsoft.com/office/drawing/2010/main" val="0"/>
                        </a:ext>
                      </a:extLst>
                    </a:blip>
                    <a:stretch>
                      <a:fillRect/>
                    </a:stretch>
                  </pic:blipFill>
                  <pic:spPr>
                    <a:xfrm>
                      <a:off x="0" y="0"/>
                      <a:ext cx="3085878" cy="2313661"/>
                    </a:xfrm>
                    <a:prstGeom prst="rect">
                      <a:avLst/>
                    </a:prstGeom>
                  </pic:spPr>
                </pic:pic>
              </a:graphicData>
            </a:graphic>
          </wp:inline>
        </w:drawing>
      </w:r>
    </w:p>
    <w:p w14:paraId="3A181470" w14:textId="6284E876" w:rsidR="008B35C7" w:rsidRDefault="008B35C7" w:rsidP="00803CA7">
      <w:pPr>
        <w:pStyle w:val="Bijschrift"/>
        <w:jc w:val="center"/>
      </w:pPr>
      <w:bookmarkStart w:id="57" w:name="_Ref483300381"/>
      <w:r>
        <w:t xml:space="preserve">Figure </w:t>
      </w:r>
      <w:fldSimple w:instr=" SEQ Figure \* ARABIC ">
        <w:r w:rsidR="00F356EE">
          <w:rPr>
            <w:noProof/>
          </w:rPr>
          <w:t>22</w:t>
        </w:r>
      </w:fldSimple>
      <w:bookmarkEnd w:id="57"/>
      <w:r>
        <w:t xml:space="preserve"> </w:t>
      </w:r>
      <w:r w:rsidR="00281D7E">
        <w:t xml:space="preserve">Unprocessed spectrometer signal for </w:t>
      </w:r>
      <w:r>
        <w:t>CO2 plasma at r=0.</w:t>
      </w:r>
      <w:r w:rsidR="00481FE7">
        <w:t>4</w:t>
      </w:r>
      <w:r w:rsidR="001549ED">
        <w:t xml:space="preserve"> </w:t>
      </w:r>
      <w:r>
        <w:t>mm for 100</w:t>
      </w:r>
      <w:r w:rsidR="001549ED">
        <w:t xml:space="preserve"> </w:t>
      </w:r>
      <w:r>
        <w:t>mbar, 6</w:t>
      </w:r>
      <w:r w:rsidR="001549ED">
        <w:t xml:space="preserve"> </w:t>
      </w:r>
      <w:r>
        <w:t>slm and 1.4</w:t>
      </w:r>
      <w:r w:rsidR="001549ED">
        <w:t xml:space="preserve"> </w:t>
      </w:r>
      <w:r>
        <w:t>kW</w:t>
      </w:r>
    </w:p>
    <w:p w14:paraId="4A0CD1CC" w14:textId="0ED9BA63" w:rsidR="00A34BF2" w:rsidRPr="00A34BF2" w:rsidRDefault="008B35C7" w:rsidP="00803CA7">
      <w:pPr>
        <w:tabs>
          <w:tab w:val="left" w:pos="1332"/>
        </w:tabs>
        <w:jc w:val="both"/>
      </w:pPr>
      <w:r>
        <w:t xml:space="preserve"> </w:t>
      </w:r>
      <w:r>
        <w:tab/>
      </w:r>
    </w:p>
    <w:p w14:paraId="7D1D8C1C" w14:textId="24D5BA11" w:rsidR="009E3DB4" w:rsidRPr="00A730CB" w:rsidRDefault="00281D7E" w:rsidP="00A730CB">
      <w:pPr>
        <w:jc w:val="both"/>
        <w:rPr>
          <w:rFonts w:cstheme="minorHAnsi"/>
        </w:rPr>
      </w:pPr>
      <w:r>
        <w:t>After the dark spectrum is subtracted from the signal the spectrum in</w:t>
      </w:r>
      <w:r w:rsidR="001414AA">
        <w:t xml:space="preserve"> </w:t>
      </w:r>
      <w:r w:rsidR="001414AA">
        <w:fldChar w:fldCharType="begin"/>
      </w:r>
      <w:r w:rsidR="001414AA">
        <w:instrText xml:space="preserve"> REF _Ref483301101 \h </w:instrText>
      </w:r>
      <w:r w:rsidR="00803CA7">
        <w:instrText xml:space="preserve"> \* MERGEFORMAT </w:instrText>
      </w:r>
      <w:r w:rsidR="001414AA">
        <w:fldChar w:fldCharType="separate"/>
      </w:r>
      <w:r w:rsidR="00F356EE">
        <w:t xml:space="preserve">Figure </w:t>
      </w:r>
      <w:r w:rsidR="00F356EE">
        <w:rPr>
          <w:noProof/>
        </w:rPr>
        <w:t>23</w:t>
      </w:r>
      <w:r w:rsidR="001414AA">
        <w:fldChar w:fldCharType="end"/>
      </w:r>
      <w:r>
        <w:t xml:space="preserve"> remains. </w:t>
      </w:r>
      <w:r w:rsidR="009C0525">
        <w:t xml:space="preserve">The spectrum in </w:t>
      </w:r>
      <w:r w:rsidR="009C0525">
        <w:fldChar w:fldCharType="begin"/>
      </w:r>
      <w:r w:rsidR="009C0525">
        <w:instrText xml:space="preserve"> REF _Ref483301101 \h </w:instrText>
      </w:r>
      <w:r w:rsidR="00803CA7">
        <w:instrText xml:space="preserve"> \* MERGEFORMAT </w:instrText>
      </w:r>
      <w:r w:rsidR="009C0525">
        <w:fldChar w:fldCharType="separate"/>
      </w:r>
      <w:r w:rsidR="00F356EE">
        <w:t xml:space="preserve">Figure </w:t>
      </w:r>
      <w:r w:rsidR="00F356EE">
        <w:rPr>
          <w:noProof/>
        </w:rPr>
        <w:t>23</w:t>
      </w:r>
      <w:r w:rsidR="009C0525">
        <w:fldChar w:fldCharType="end"/>
      </w:r>
      <w:r w:rsidR="009C0525">
        <w:t xml:space="preserve"> is in counts. </w:t>
      </w:r>
      <w:r w:rsidR="00F177E0">
        <w:t>T</w:t>
      </w:r>
      <w:r w:rsidR="009C0525">
        <w:t>he spectrum</w:t>
      </w:r>
      <w:r w:rsidR="00F177E0">
        <w:t xml:space="preserve"> was converted</w:t>
      </w:r>
      <w:r w:rsidR="009C0525">
        <w:t xml:space="preserve"> into a power spectrum</w:t>
      </w:r>
      <w:r w:rsidR="006D4AC1">
        <w:t xml:space="preserve"> in units of </w:t>
      </w:r>
      <w:r w:rsidR="006D4AC1" w:rsidRPr="002940B8">
        <w:rPr>
          <w:rFonts w:cstheme="minorHAnsi"/>
        </w:rPr>
        <w:t>Wm</w:t>
      </w:r>
      <w:r w:rsidR="006D4AC1">
        <w:rPr>
          <w:rFonts w:cstheme="minorHAnsi"/>
          <w:vertAlign w:val="superscript"/>
        </w:rPr>
        <w:t>-</w:t>
      </w:r>
      <w:r w:rsidR="006D4AC1" w:rsidRPr="002940B8">
        <w:rPr>
          <w:rFonts w:cstheme="minorHAnsi"/>
          <w:vertAlign w:val="superscript"/>
        </w:rPr>
        <w:t>3</w:t>
      </w:r>
      <w:r w:rsidR="006D4AC1" w:rsidRPr="002940B8">
        <w:rPr>
          <w:rFonts w:cstheme="minorHAnsi"/>
        </w:rPr>
        <w:t>sr</w:t>
      </w:r>
      <w:r w:rsidR="006D4AC1" w:rsidRPr="002940B8">
        <w:rPr>
          <w:rFonts w:cstheme="minorHAnsi"/>
          <w:vertAlign w:val="superscript"/>
        </w:rPr>
        <w:t>-1</w:t>
      </w:r>
      <w:r w:rsidR="006D4AC1" w:rsidRPr="002940B8">
        <w:rPr>
          <w:rFonts w:cstheme="minorHAnsi"/>
        </w:rPr>
        <w:t>nm</w:t>
      </w:r>
      <w:r w:rsidR="006D4AC1" w:rsidRPr="002940B8">
        <w:rPr>
          <w:rFonts w:cstheme="minorHAnsi"/>
          <w:vertAlign w:val="superscript"/>
        </w:rPr>
        <w:t>-1</w:t>
      </w:r>
      <w:r w:rsidR="009C0525">
        <w:t xml:space="preserve"> </w:t>
      </w:r>
      <w:r w:rsidR="00F177E0">
        <w:rPr>
          <w:rFonts w:cstheme="minorHAnsi"/>
        </w:rPr>
        <w:t xml:space="preserve">using </w:t>
      </w:r>
      <w:r w:rsidR="006D4AC1">
        <w:rPr>
          <w:rFonts w:cstheme="minorHAnsi"/>
        </w:rPr>
        <w:t>A</w:t>
      </w:r>
      <w:r w:rsidR="00F177E0">
        <w:rPr>
          <w:rFonts w:cstheme="minorHAnsi"/>
        </w:rPr>
        <w:t>bel inversion</w:t>
      </w:r>
      <w:r w:rsidR="006D4AC1">
        <w:rPr>
          <w:rFonts w:cstheme="minorHAnsi"/>
        </w:rPr>
        <w:t xml:space="preserve"> and</w:t>
      </w:r>
      <w:r w:rsidR="00F177E0">
        <w:rPr>
          <w:rFonts w:cstheme="minorHAnsi"/>
        </w:rPr>
        <w:t xml:space="preserve"> application of the calibration curve, </w:t>
      </w:r>
      <w:r w:rsidR="006D4AC1">
        <w:rPr>
          <w:rFonts w:cstheme="minorHAnsi"/>
        </w:rPr>
        <w:t xml:space="preserve">combined with </w:t>
      </w:r>
      <w:r w:rsidR="00F177E0">
        <w:rPr>
          <w:rFonts w:cstheme="minorHAnsi"/>
        </w:rPr>
        <w:t xml:space="preserve">the </w:t>
      </w:r>
      <w:r w:rsidR="000202D6">
        <w:rPr>
          <w:rFonts w:cstheme="minorHAnsi"/>
        </w:rPr>
        <w:t>specification</w:t>
      </w:r>
      <w:r w:rsidR="006D4AC1">
        <w:rPr>
          <w:rFonts w:cstheme="minorHAnsi"/>
        </w:rPr>
        <w:t>s</w:t>
      </w:r>
      <w:r w:rsidR="000202D6">
        <w:rPr>
          <w:rFonts w:cstheme="minorHAnsi"/>
        </w:rPr>
        <w:t xml:space="preserve"> of the optical system</w:t>
      </w:r>
      <w:r w:rsidR="006D4AC1">
        <w:rPr>
          <w:rFonts w:cstheme="minorHAnsi"/>
        </w:rPr>
        <w:t>,</w:t>
      </w:r>
      <w:r w:rsidR="000202D6">
        <w:rPr>
          <w:rFonts w:cstheme="minorHAnsi"/>
        </w:rPr>
        <w:t xml:space="preserve"> the duration of the measurement</w:t>
      </w:r>
      <w:r w:rsidR="006D4AC1">
        <w:rPr>
          <w:rFonts w:cstheme="minorHAnsi"/>
        </w:rPr>
        <w:t>,</w:t>
      </w:r>
      <w:r w:rsidR="000202D6">
        <w:rPr>
          <w:rFonts w:cstheme="minorHAnsi"/>
        </w:rPr>
        <w:t xml:space="preserve"> and the photon energy. The result of this process is shown in </w:t>
      </w:r>
      <w:r w:rsidR="009E3DB4">
        <w:rPr>
          <w:rFonts w:cstheme="minorHAnsi"/>
        </w:rPr>
        <w:fldChar w:fldCharType="begin"/>
      </w:r>
      <w:r w:rsidR="009E3DB4">
        <w:rPr>
          <w:rFonts w:cstheme="minorHAnsi"/>
        </w:rPr>
        <w:instrText xml:space="preserve"> REF _Ref483305679 \h </w:instrText>
      </w:r>
      <w:r w:rsidR="00803CA7">
        <w:rPr>
          <w:rFonts w:cstheme="minorHAnsi"/>
        </w:rPr>
        <w:instrText xml:space="preserve"> \* MERGEFORMAT </w:instrText>
      </w:r>
      <w:r w:rsidR="009E3DB4">
        <w:rPr>
          <w:rFonts w:cstheme="minorHAnsi"/>
        </w:rPr>
      </w:r>
      <w:r w:rsidR="009E3DB4">
        <w:rPr>
          <w:rFonts w:cstheme="minorHAnsi"/>
        </w:rPr>
        <w:fldChar w:fldCharType="separate"/>
      </w:r>
      <w:r w:rsidR="00F356EE">
        <w:t xml:space="preserve">Figure </w:t>
      </w:r>
      <w:r w:rsidR="00F356EE">
        <w:rPr>
          <w:noProof/>
        </w:rPr>
        <w:t>24</w:t>
      </w:r>
      <w:r w:rsidR="009E3DB4">
        <w:rPr>
          <w:rFonts w:cstheme="minorHAnsi"/>
        </w:rPr>
        <w:fldChar w:fldCharType="end"/>
      </w:r>
      <w:r w:rsidR="000202D6">
        <w:rPr>
          <w:rFonts w:cstheme="minorHAnsi"/>
        </w:rPr>
        <w:t>.</w:t>
      </w:r>
    </w:p>
    <w:p w14:paraId="0E538464" w14:textId="64375757" w:rsidR="000202D6" w:rsidRDefault="000202D6" w:rsidP="00803CA7">
      <w:pPr>
        <w:pStyle w:val="Bijschrift"/>
        <w:jc w:val="both"/>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586"/>
      </w:tblGrid>
      <w:tr w:rsidR="009E3DB4" w14:paraId="28D9DA9F" w14:textId="77777777" w:rsidTr="00EF3142">
        <w:tc>
          <w:tcPr>
            <w:tcW w:w="4820" w:type="dxa"/>
          </w:tcPr>
          <w:p w14:paraId="0B307C90" w14:textId="28BF9702" w:rsidR="009E3DB4" w:rsidRDefault="009E3DB4" w:rsidP="00803CA7">
            <w:pPr>
              <w:jc w:val="both"/>
            </w:pPr>
            <w:r>
              <w:rPr>
                <w:noProof/>
              </w:rPr>
              <w:drawing>
                <wp:inline distT="0" distB="0" distL="0" distR="0" wp14:anchorId="5910E611" wp14:editId="7856F8CF">
                  <wp:extent cx="2977816" cy="20574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gnaltospectrum2.jpg"/>
                          <pic:cNvPicPr/>
                        </pic:nvPicPr>
                        <pic:blipFill>
                          <a:blip r:embed="rId34">
                            <a:extLst>
                              <a:ext uri="{28A0092B-C50C-407E-A947-70E740481C1C}">
                                <a14:useLocalDpi xmlns:a14="http://schemas.microsoft.com/office/drawing/2010/main" val="0"/>
                              </a:ext>
                            </a:extLst>
                          </a:blip>
                          <a:stretch>
                            <a:fillRect/>
                          </a:stretch>
                        </pic:blipFill>
                        <pic:spPr>
                          <a:xfrm>
                            <a:off x="0" y="0"/>
                            <a:ext cx="2983030" cy="2061002"/>
                          </a:xfrm>
                          <a:prstGeom prst="rect">
                            <a:avLst/>
                          </a:prstGeom>
                        </pic:spPr>
                      </pic:pic>
                    </a:graphicData>
                  </a:graphic>
                </wp:inline>
              </w:drawing>
            </w:r>
          </w:p>
        </w:tc>
        <w:tc>
          <w:tcPr>
            <w:tcW w:w="4586" w:type="dxa"/>
          </w:tcPr>
          <w:p w14:paraId="5E276851" w14:textId="496DA1C4" w:rsidR="009E3DB4" w:rsidRDefault="009E3DB4" w:rsidP="00803CA7">
            <w:pPr>
              <w:jc w:val="both"/>
            </w:pPr>
            <w:r>
              <w:rPr>
                <w:noProof/>
              </w:rPr>
              <w:drawing>
                <wp:inline distT="0" distB="0" distL="0" distR="0" wp14:anchorId="0DE3C661" wp14:editId="763E3979">
                  <wp:extent cx="2988845" cy="2065020"/>
                  <wp:effectExtent l="0" t="0" r="254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0mbarR0.4mm.jpg"/>
                          <pic:cNvPicPr/>
                        </pic:nvPicPr>
                        <pic:blipFill>
                          <a:blip r:embed="rId35">
                            <a:extLst>
                              <a:ext uri="{28A0092B-C50C-407E-A947-70E740481C1C}">
                                <a14:useLocalDpi xmlns:a14="http://schemas.microsoft.com/office/drawing/2010/main" val="0"/>
                              </a:ext>
                            </a:extLst>
                          </a:blip>
                          <a:stretch>
                            <a:fillRect/>
                          </a:stretch>
                        </pic:blipFill>
                        <pic:spPr>
                          <a:xfrm>
                            <a:off x="0" y="0"/>
                            <a:ext cx="3000141" cy="2072825"/>
                          </a:xfrm>
                          <a:prstGeom prst="rect">
                            <a:avLst/>
                          </a:prstGeom>
                        </pic:spPr>
                      </pic:pic>
                    </a:graphicData>
                  </a:graphic>
                </wp:inline>
              </w:drawing>
            </w:r>
          </w:p>
        </w:tc>
      </w:tr>
      <w:tr w:rsidR="009E3DB4" w14:paraId="378C7FB8" w14:textId="77777777" w:rsidTr="00EF3142">
        <w:tc>
          <w:tcPr>
            <w:tcW w:w="4820" w:type="dxa"/>
          </w:tcPr>
          <w:p w14:paraId="7D73AEF1" w14:textId="35B02F7B" w:rsidR="009E3DB4" w:rsidRDefault="009E3DB4" w:rsidP="00803CA7">
            <w:pPr>
              <w:pStyle w:val="Bijschrift"/>
              <w:jc w:val="both"/>
            </w:pPr>
            <w:bookmarkStart w:id="58" w:name="_Ref483301101"/>
            <w:r>
              <w:t xml:space="preserve">Figure </w:t>
            </w:r>
            <w:fldSimple w:instr=" SEQ Figure \* ARABIC ">
              <w:r w:rsidR="00F356EE">
                <w:rPr>
                  <w:noProof/>
                </w:rPr>
                <w:t>23</w:t>
              </w:r>
            </w:fldSimple>
            <w:bookmarkEnd w:id="58"/>
            <w:r>
              <w:t xml:space="preserve"> Spectrum</w:t>
            </w:r>
            <w:r w:rsidRPr="006319A7">
              <w:t xml:space="preserve"> for CO2 plasma</w:t>
            </w:r>
            <w:r>
              <w:t xml:space="preserve"> after dark correction</w:t>
            </w:r>
            <w:r w:rsidRPr="006319A7">
              <w:t xml:space="preserve"> at r=0.</w:t>
            </w:r>
            <w:r>
              <w:t>4</w:t>
            </w:r>
            <w:r w:rsidR="007206A0">
              <w:t xml:space="preserve"> </w:t>
            </w:r>
            <w:r w:rsidRPr="006319A7">
              <w:t>mm for 100</w:t>
            </w:r>
            <w:r w:rsidR="007206A0">
              <w:t xml:space="preserve"> </w:t>
            </w:r>
            <w:r w:rsidRPr="006319A7">
              <w:t>mbar, 6</w:t>
            </w:r>
            <w:r w:rsidR="007206A0">
              <w:t xml:space="preserve"> </w:t>
            </w:r>
            <w:r w:rsidR="00EF3142">
              <w:t>slm and</w:t>
            </w:r>
            <w:r w:rsidR="007206A0">
              <w:t xml:space="preserve"> </w:t>
            </w:r>
            <w:r w:rsidRPr="006319A7">
              <w:t>1.4</w:t>
            </w:r>
            <w:r w:rsidR="007206A0">
              <w:t xml:space="preserve"> </w:t>
            </w:r>
            <w:r w:rsidRPr="006319A7">
              <w:t>kW</w:t>
            </w:r>
          </w:p>
          <w:p w14:paraId="48A4CE84" w14:textId="77777777" w:rsidR="009E3DB4" w:rsidRDefault="009E3DB4" w:rsidP="00803CA7">
            <w:pPr>
              <w:jc w:val="both"/>
            </w:pPr>
          </w:p>
        </w:tc>
        <w:tc>
          <w:tcPr>
            <w:tcW w:w="4586" w:type="dxa"/>
          </w:tcPr>
          <w:p w14:paraId="7593861A" w14:textId="49A611A3" w:rsidR="009E3DB4" w:rsidRDefault="009E3DB4" w:rsidP="00803CA7">
            <w:pPr>
              <w:pStyle w:val="Bijschrift"/>
              <w:jc w:val="both"/>
            </w:pPr>
            <w:bookmarkStart w:id="59" w:name="_Ref483305679"/>
            <w:r>
              <w:t xml:space="preserve">Figure </w:t>
            </w:r>
            <w:fldSimple w:instr=" SEQ Figure \* ARABIC ">
              <w:r w:rsidR="00F356EE">
                <w:rPr>
                  <w:noProof/>
                </w:rPr>
                <w:t>24</w:t>
              </w:r>
            </w:fldSimple>
            <w:bookmarkEnd w:id="59"/>
            <w:r>
              <w:t xml:space="preserve"> Power s</w:t>
            </w:r>
            <w:r w:rsidRPr="004425FE">
              <w:t xml:space="preserve">pectrum for CO2 plasma at </w:t>
            </w:r>
            <w:r w:rsidR="007206A0">
              <w:t xml:space="preserve">        </w:t>
            </w:r>
            <w:r w:rsidRPr="004425FE">
              <w:t>r=0.4</w:t>
            </w:r>
            <w:r w:rsidR="007206A0">
              <w:t xml:space="preserve"> </w:t>
            </w:r>
            <w:r w:rsidRPr="004425FE">
              <w:t>mm for 100</w:t>
            </w:r>
            <w:r w:rsidR="007206A0">
              <w:t xml:space="preserve"> </w:t>
            </w:r>
            <w:r w:rsidRPr="004425FE">
              <w:t>mbar, 6</w:t>
            </w:r>
            <w:r w:rsidR="007206A0">
              <w:t xml:space="preserve"> </w:t>
            </w:r>
            <w:r w:rsidRPr="004425FE">
              <w:t>slm and 1.4</w:t>
            </w:r>
            <w:r w:rsidR="007206A0">
              <w:t xml:space="preserve"> </w:t>
            </w:r>
            <w:r w:rsidRPr="004425FE">
              <w:t>kW</w:t>
            </w:r>
          </w:p>
        </w:tc>
      </w:tr>
      <w:tr w:rsidR="00A730CB" w14:paraId="36C88D1D" w14:textId="77777777" w:rsidTr="00EF3142">
        <w:tc>
          <w:tcPr>
            <w:tcW w:w="4820" w:type="dxa"/>
          </w:tcPr>
          <w:p w14:paraId="61767774" w14:textId="77777777" w:rsidR="00A730CB" w:rsidRDefault="00A730CB" w:rsidP="00803CA7">
            <w:pPr>
              <w:pStyle w:val="Bijschrift"/>
              <w:jc w:val="both"/>
            </w:pPr>
          </w:p>
        </w:tc>
        <w:tc>
          <w:tcPr>
            <w:tcW w:w="4586" w:type="dxa"/>
          </w:tcPr>
          <w:p w14:paraId="18D176D5" w14:textId="77777777" w:rsidR="00A730CB" w:rsidRDefault="00A730CB" w:rsidP="00803CA7">
            <w:pPr>
              <w:pStyle w:val="Bijschrift"/>
              <w:jc w:val="both"/>
            </w:pPr>
          </w:p>
        </w:tc>
      </w:tr>
    </w:tbl>
    <w:p w14:paraId="45810619" w14:textId="77777777" w:rsidR="00A730CB" w:rsidRDefault="00A730CB" w:rsidP="00803CA7">
      <w:pPr>
        <w:jc w:val="both"/>
      </w:pPr>
    </w:p>
    <w:p w14:paraId="3374E990" w14:textId="77777777" w:rsidR="00A730CB" w:rsidRDefault="00A730CB">
      <w:r>
        <w:br w:type="page"/>
      </w:r>
    </w:p>
    <w:p w14:paraId="00B241FA" w14:textId="01D3BFE2" w:rsidR="00002895" w:rsidRDefault="00B154C0" w:rsidP="00803CA7">
      <w:pPr>
        <w:jc w:val="both"/>
      </w:pPr>
      <w:r>
        <w:lastRenderedPageBreak/>
        <w:t xml:space="preserve">Without processing, the shape of the spectrum can still be recognized in the signal in </w:t>
      </w:r>
      <w:r>
        <w:fldChar w:fldCharType="begin"/>
      </w:r>
      <w:r>
        <w:instrText xml:space="preserve"> REF _Ref483300381 \h </w:instrText>
      </w:r>
      <w:r w:rsidR="00803CA7">
        <w:instrText xml:space="preserve"> \* MERGEFORMAT </w:instrText>
      </w:r>
      <w:r>
        <w:fldChar w:fldCharType="separate"/>
      </w:r>
      <w:r w:rsidR="00F356EE">
        <w:t xml:space="preserve">Figure </w:t>
      </w:r>
      <w:r w:rsidR="00F356EE">
        <w:rPr>
          <w:noProof/>
        </w:rPr>
        <w:t>22</w:t>
      </w:r>
      <w:r>
        <w:fldChar w:fldCharType="end"/>
      </w:r>
      <w:r>
        <w:t xml:space="preserve">. </w:t>
      </w:r>
      <w:r w:rsidR="00EF3142">
        <w:t xml:space="preserve">The same process is applied to the signal in </w:t>
      </w:r>
      <w:r w:rsidR="00EF3142">
        <w:fldChar w:fldCharType="begin"/>
      </w:r>
      <w:r w:rsidR="00EF3142">
        <w:instrText xml:space="preserve"> REF _Ref484519411 \h </w:instrText>
      </w:r>
      <w:r w:rsidR="00803CA7">
        <w:instrText xml:space="preserve"> \* MERGEFORMAT </w:instrText>
      </w:r>
      <w:r w:rsidR="00EF3142">
        <w:fldChar w:fldCharType="separate"/>
      </w:r>
      <w:r w:rsidR="00F356EE">
        <w:t xml:space="preserve">Figure </w:t>
      </w:r>
      <w:r w:rsidR="00F356EE">
        <w:rPr>
          <w:noProof/>
        </w:rPr>
        <w:t>25</w:t>
      </w:r>
      <w:r w:rsidR="00EF3142">
        <w:fldChar w:fldCharType="end"/>
      </w:r>
      <w:r w:rsidR="00EF3142">
        <w:t xml:space="preserve"> resulting the power spectrum in </w:t>
      </w:r>
      <w:r w:rsidR="00EF3142">
        <w:fldChar w:fldCharType="begin"/>
      </w:r>
      <w:r w:rsidR="00EF3142">
        <w:instrText xml:space="preserve"> REF _Ref484519417 \h </w:instrText>
      </w:r>
      <w:r w:rsidR="00803CA7">
        <w:instrText xml:space="preserve"> \* MERGEFORMAT </w:instrText>
      </w:r>
      <w:r w:rsidR="00EF3142">
        <w:fldChar w:fldCharType="separate"/>
      </w:r>
      <w:r w:rsidR="00F356EE">
        <w:t xml:space="preserve">Figure </w:t>
      </w:r>
      <w:r w:rsidR="00F356EE">
        <w:rPr>
          <w:noProof/>
        </w:rPr>
        <w:t>26</w:t>
      </w:r>
      <w:r w:rsidR="00EF3142">
        <w:fldChar w:fldCharType="end"/>
      </w:r>
      <w:r w:rsidR="00EF3142">
        <w:t xml:space="preserve">. </w:t>
      </w:r>
      <w:r w:rsidR="00666645">
        <w:t xml:space="preserve">The process obtains a </w:t>
      </w:r>
      <w:r w:rsidR="00A97158">
        <w:t>power spectrum that can be analyzed from a signal that appears to be little more than noise.</w:t>
      </w:r>
    </w:p>
    <w:p w14:paraId="064058CA" w14:textId="77777777" w:rsidR="00EF3142" w:rsidRDefault="00EF3142" w:rsidP="00803CA7">
      <w:pPr>
        <w:jc w:val="both"/>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689"/>
      </w:tblGrid>
      <w:tr w:rsidR="00EF3142" w14:paraId="1B9F0871" w14:textId="77777777" w:rsidTr="00EF3142">
        <w:tc>
          <w:tcPr>
            <w:tcW w:w="4698" w:type="dxa"/>
          </w:tcPr>
          <w:p w14:paraId="5503E22E" w14:textId="35A2083B" w:rsidR="00EF3142" w:rsidRDefault="00EF3142" w:rsidP="00803CA7">
            <w:pPr>
              <w:jc w:val="both"/>
            </w:pPr>
            <w:r>
              <w:rPr>
                <w:noProof/>
              </w:rPr>
              <w:drawing>
                <wp:inline distT="0" distB="0" distL="0" distR="0" wp14:anchorId="2422959A" wp14:editId="2CFA6FA4">
                  <wp:extent cx="3064933" cy="2189238"/>
                  <wp:effectExtent l="0" t="0" r="2540" b="190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50mbarR6mmraw2.jpg"/>
                          <pic:cNvPicPr/>
                        </pic:nvPicPr>
                        <pic:blipFill>
                          <a:blip r:embed="rId36">
                            <a:extLst>
                              <a:ext uri="{28A0092B-C50C-407E-A947-70E740481C1C}">
                                <a14:useLocalDpi xmlns:a14="http://schemas.microsoft.com/office/drawing/2010/main" val="0"/>
                              </a:ext>
                            </a:extLst>
                          </a:blip>
                          <a:stretch>
                            <a:fillRect/>
                          </a:stretch>
                        </pic:blipFill>
                        <pic:spPr>
                          <a:xfrm>
                            <a:off x="0" y="0"/>
                            <a:ext cx="3092995" cy="2209283"/>
                          </a:xfrm>
                          <a:prstGeom prst="rect">
                            <a:avLst/>
                          </a:prstGeom>
                        </pic:spPr>
                      </pic:pic>
                    </a:graphicData>
                  </a:graphic>
                </wp:inline>
              </w:drawing>
            </w:r>
          </w:p>
        </w:tc>
        <w:tc>
          <w:tcPr>
            <w:tcW w:w="4698" w:type="dxa"/>
          </w:tcPr>
          <w:p w14:paraId="1108D9FA" w14:textId="69D7EA31" w:rsidR="00EF3142" w:rsidRDefault="00EF3142" w:rsidP="00803CA7">
            <w:pPr>
              <w:jc w:val="both"/>
            </w:pPr>
            <w:r>
              <w:rPr>
                <w:noProof/>
              </w:rPr>
              <w:drawing>
                <wp:inline distT="0" distB="0" distL="0" distR="0" wp14:anchorId="1B404E77" wp14:editId="0BCFB6ED">
                  <wp:extent cx="3039533" cy="2171095"/>
                  <wp:effectExtent l="0" t="0" r="8890" b="63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50mbarR6mm.jpg"/>
                          <pic:cNvPicPr/>
                        </pic:nvPicPr>
                        <pic:blipFill>
                          <a:blip r:embed="rId37">
                            <a:extLst>
                              <a:ext uri="{28A0092B-C50C-407E-A947-70E740481C1C}">
                                <a14:useLocalDpi xmlns:a14="http://schemas.microsoft.com/office/drawing/2010/main" val="0"/>
                              </a:ext>
                            </a:extLst>
                          </a:blip>
                          <a:stretch>
                            <a:fillRect/>
                          </a:stretch>
                        </pic:blipFill>
                        <pic:spPr>
                          <a:xfrm>
                            <a:off x="0" y="0"/>
                            <a:ext cx="3055648" cy="2182606"/>
                          </a:xfrm>
                          <a:prstGeom prst="rect">
                            <a:avLst/>
                          </a:prstGeom>
                        </pic:spPr>
                      </pic:pic>
                    </a:graphicData>
                  </a:graphic>
                </wp:inline>
              </w:drawing>
            </w:r>
          </w:p>
        </w:tc>
      </w:tr>
      <w:tr w:rsidR="00EF3142" w14:paraId="25BDD0D3" w14:textId="77777777" w:rsidTr="00EF3142">
        <w:tc>
          <w:tcPr>
            <w:tcW w:w="4698" w:type="dxa"/>
          </w:tcPr>
          <w:p w14:paraId="4D716F4C" w14:textId="77777777" w:rsidR="00EF3142" w:rsidRDefault="00EF3142" w:rsidP="00803CA7">
            <w:pPr>
              <w:pStyle w:val="Bijschrift"/>
              <w:jc w:val="both"/>
            </w:pPr>
            <w:bookmarkStart w:id="60" w:name="_Ref484519411"/>
            <w:r>
              <w:t xml:space="preserve">Figure </w:t>
            </w:r>
            <w:fldSimple w:instr=" SEQ Figure \* ARABIC ">
              <w:r w:rsidR="00F356EE">
                <w:rPr>
                  <w:noProof/>
                </w:rPr>
                <w:t>25</w:t>
              </w:r>
            </w:fldSimple>
            <w:bookmarkEnd w:id="60"/>
            <w:r>
              <w:t xml:space="preserve"> </w:t>
            </w:r>
            <w:r w:rsidRPr="004F14D5">
              <w:t>Unprocessed spectrometer signal for CO2 plasma at r=</w:t>
            </w:r>
            <w:r>
              <w:t>6</w:t>
            </w:r>
            <w:r w:rsidRPr="004F14D5">
              <w:t xml:space="preserve"> mm for </w:t>
            </w:r>
            <w:r>
              <w:t>25</w:t>
            </w:r>
            <w:r w:rsidRPr="004F14D5">
              <w:t>0 mbar, 6 slm and 1.4 kW</w:t>
            </w:r>
          </w:p>
          <w:p w14:paraId="3F138881" w14:textId="77777777" w:rsidR="00EF3142" w:rsidRDefault="00EF3142" w:rsidP="00803CA7">
            <w:pPr>
              <w:jc w:val="both"/>
            </w:pPr>
          </w:p>
        </w:tc>
        <w:tc>
          <w:tcPr>
            <w:tcW w:w="4698" w:type="dxa"/>
          </w:tcPr>
          <w:p w14:paraId="51E3FE89" w14:textId="77777777" w:rsidR="00EF3142" w:rsidRPr="00666870" w:rsidRDefault="00EF3142" w:rsidP="00803CA7">
            <w:pPr>
              <w:pStyle w:val="Bijschrift"/>
              <w:jc w:val="both"/>
            </w:pPr>
            <w:bookmarkStart w:id="61" w:name="_Ref484519417"/>
            <w:r>
              <w:t xml:space="preserve">Figure </w:t>
            </w:r>
            <w:fldSimple w:instr=" SEQ Figure \* ARABIC ">
              <w:r w:rsidR="00F356EE">
                <w:rPr>
                  <w:noProof/>
                </w:rPr>
                <w:t>26</w:t>
              </w:r>
            </w:fldSimple>
            <w:bookmarkEnd w:id="61"/>
            <w:r>
              <w:t xml:space="preserve"> </w:t>
            </w:r>
            <w:r w:rsidRPr="00D46435">
              <w:t xml:space="preserve">Power </w:t>
            </w:r>
            <w:r>
              <w:t xml:space="preserve">spectrum for CO2 plasma at </w:t>
            </w:r>
            <w:r w:rsidRPr="00D46435">
              <w:t>r=</w:t>
            </w:r>
            <w:r>
              <w:t>6</w:t>
            </w:r>
            <w:r w:rsidRPr="00D46435">
              <w:t xml:space="preserve"> mm for </w:t>
            </w:r>
            <w:r>
              <w:t>25</w:t>
            </w:r>
            <w:r w:rsidRPr="00D46435">
              <w:t>0 mbar, 6 slm and 1.4 kW</w:t>
            </w:r>
          </w:p>
          <w:p w14:paraId="6B689234" w14:textId="77777777" w:rsidR="00EF3142" w:rsidRDefault="00EF3142" w:rsidP="00803CA7">
            <w:pPr>
              <w:jc w:val="both"/>
            </w:pPr>
          </w:p>
        </w:tc>
      </w:tr>
    </w:tbl>
    <w:p w14:paraId="712B749B" w14:textId="77777777" w:rsidR="00EF3142" w:rsidRDefault="00EF3142" w:rsidP="00803CA7">
      <w:pPr>
        <w:jc w:val="both"/>
      </w:pPr>
    </w:p>
    <w:p w14:paraId="7AD36FA8" w14:textId="04716C9A" w:rsidR="00EF3142" w:rsidRDefault="00EF3142" w:rsidP="00803CA7">
      <w:pPr>
        <w:keepNext/>
        <w:jc w:val="both"/>
      </w:pPr>
    </w:p>
    <w:p w14:paraId="23E447AC" w14:textId="77777777" w:rsidR="00EF3142" w:rsidRDefault="00EF3142" w:rsidP="00803CA7">
      <w:pPr>
        <w:jc w:val="both"/>
      </w:pPr>
    </w:p>
    <w:p w14:paraId="3290719F" w14:textId="77777777" w:rsidR="00A97158" w:rsidRDefault="00A97158" w:rsidP="00803CA7">
      <w:pPr>
        <w:pStyle w:val="Kop2"/>
        <w:jc w:val="both"/>
        <w:rPr>
          <w:rFonts w:asciiTheme="minorHAnsi" w:eastAsiaTheme="minorEastAsia" w:hAnsiTheme="minorHAnsi" w:cstheme="minorBidi"/>
          <w:color w:val="auto"/>
          <w:sz w:val="21"/>
          <w:szCs w:val="21"/>
        </w:rPr>
      </w:pPr>
      <w:bookmarkStart w:id="62" w:name="_Toc484089406"/>
    </w:p>
    <w:p w14:paraId="0AB06906" w14:textId="77777777" w:rsidR="00A97158" w:rsidRDefault="00A97158" w:rsidP="00803CA7">
      <w:pPr>
        <w:jc w:val="both"/>
      </w:pPr>
      <w:r>
        <w:br w:type="page"/>
      </w:r>
    </w:p>
    <w:p w14:paraId="5199BB9B" w14:textId="6A639DFA" w:rsidR="00002895" w:rsidRDefault="00002895" w:rsidP="00803CA7">
      <w:pPr>
        <w:pStyle w:val="Kop2"/>
        <w:jc w:val="both"/>
      </w:pPr>
      <w:bookmarkStart w:id="63" w:name="_Toc484620071"/>
      <w:r w:rsidRPr="00666870">
        <w:lastRenderedPageBreak/>
        <w:t>4.4 Fitting model</w:t>
      </w:r>
      <w:r w:rsidR="00744E12">
        <w:t xml:space="preserve"> to</w:t>
      </w:r>
      <w:r w:rsidRPr="00666870">
        <w:t xml:space="preserve"> data</w:t>
      </w:r>
      <w:bookmarkEnd w:id="62"/>
      <w:bookmarkEnd w:id="63"/>
    </w:p>
    <w:p w14:paraId="050F325C" w14:textId="77777777" w:rsidR="007206A0" w:rsidRDefault="007206A0" w:rsidP="00803CA7">
      <w:pPr>
        <w:jc w:val="both"/>
      </w:pPr>
    </w:p>
    <w:p w14:paraId="65D9BB77" w14:textId="67CAE97A" w:rsidR="00436E42" w:rsidRDefault="00575ABE" w:rsidP="00803CA7">
      <w:pPr>
        <w:jc w:val="both"/>
      </w:pPr>
      <w:r>
        <w:t xml:space="preserve">To determine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t xml:space="preserve"> and </w:t>
      </w:r>
      <m:oMath>
        <m:r>
          <w:rPr>
            <w:rFonts w:ascii="Cambria Math" w:hAnsi="Cambria Math"/>
          </w:rPr>
          <m:t>f</m:t>
        </m:r>
      </m:oMath>
      <w:r>
        <w:t xml:space="preserve"> of a CO2 plasma using (3) and (8), plasmas under two sets of conditions are analyzed. The two CO2 plasmas have the same flow of 6 slm and the same power input of 1.4 kW. </w:t>
      </w:r>
      <w:r w:rsidR="007920A2">
        <w:t>Only t</w:t>
      </w:r>
      <w:r>
        <w:t>he pressures of the plasmas differ</w:t>
      </w:r>
      <w:r w:rsidR="007920A2">
        <w:t>,</w:t>
      </w:r>
      <w:r>
        <w:t xml:space="preserve"> being 100 mbar and 250 mbar.</w:t>
      </w:r>
      <w:r w:rsidR="007920A2">
        <w:t xml:space="preserve"> At a pressure of 100 mbar, the plasma is visually much wider than at 250 mbar. Plasma at 100 mbar is at the edge of the so-called ‘diffuse regime’, while at 250 mbar it is in the so-called ‘contracted regime’. </w:t>
      </w:r>
      <w:r w:rsidR="004155FB">
        <w:t>Since these are the only two distinct plasma regimes, t</w:t>
      </w:r>
      <w:r w:rsidR="007920A2">
        <w:t xml:space="preserve">hese two sets of conditions </w:t>
      </w:r>
      <w:r w:rsidR="004155FB">
        <w:t>allow</w:t>
      </w:r>
      <w:r w:rsidR="007920A2">
        <w:t xml:space="preserve"> for a complete evaluation of the capabilities of optical emission spectroscopy</w:t>
      </w:r>
      <w:r w:rsidR="009A6109">
        <w:t xml:space="preserve"> in CO2 plasma</w:t>
      </w:r>
      <w:r w:rsidR="007920A2">
        <w:t>.</w:t>
      </w:r>
    </w:p>
    <w:p w14:paraId="330BA6F9" w14:textId="7CB59622" w:rsidR="007206A0" w:rsidRPr="007206A0" w:rsidRDefault="007206A0" w:rsidP="00803CA7">
      <w:pPr>
        <w:pStyle w:val="Kop3"/>
        <w:jc w:val="both"/>
      </w:pPr>
      <w:bookmarkStart w:id="64" w:name="_Toc484620072"/>
      <w:r>
        <w:t>4.</w:t>
      </w:r>
      <w:r w:rsidR="005B7852">
        <w:t>4</w:t>
      </w:r>
      <w:r>
        <w:t>.1 Assumed electron density and gas temperature</w:t>
      </w:r>
      <w:r w:rsidR="003922F6">
        <w:t xml:space="preserve"> in the plasma</w:t>
      </w:r>
      <w:bookmarkEnd w:id="64"/>
    </w:p>
    <w:p w14:paraId="25488B74" w14:textId="4D5CD4A8" w:rsidR="00EC7F3E" w:rsidRDefault="00AD3DD3" w:rsidP="00803CA7">
      <w:pPr>
        <w:jc w:val="both"/>
      </w:pPr>
      <w:r>
        <w:t>In order to fit equations (3) and (</w:t>
      </w:r>
      <w:r w:rsidR="00E50EB3">
        <w:t>8</w:t>
      </w:r>
      <w:r>
        <w:t>) on the experimental data, the profile</w:t>
      </w:r>
      <w:r w:rsidR="004155FB">
        <w:t>s</w:t>
      </w:r>
      <w:r>
        <w:t xml:space="preserve"> of the electron density </w:t>
      </w:r>
      <w:r w:rsidR="003922F6">
        <w:t xml:space="preserve">and gas temperature are </w:t>
      </w:r>
      <w:r w:rsidR="004155FB">
        <w:t>taken from previous experimental campaigns</w:t>
      </w:r>
      <w:r>
        <w:t>. Gaussian profile</w:t>
      </w:r>
      <w:r w:rsidR="009A6109">
        <w:t>s</w:t>
      </w:r>
      <w:r>
        <w:t xml:space="preserve"> </w:t>
      </w:r>
      <w:r w:rsidR="004155FB">
        <w:t>can be</w:t>
      </w:r>
      <w:r>
        <w:t xml:space="preserve"> assumed</w:t>
      </w:r>
      <w:r w:rsidR="003922F6">
        <w:t xml:space="preserve"> for both parameters</w:t>
      </w:r>
      <w:r>
        <w:t xml:space="preserve">. </w:t>
      </w:r>
      <w:r w:rsidR="009B0519">
        <w:t>For the values of</w:t>
      </w:r>
      <w:r>
        <w:t xml:space="preserve"> </w:t>
      </w:r>
      <m:oMath>
        <m:sSub>
          <m:sSubPr>
            <m:ctrlPr>
              <w:rPr>
                <w:rFonts w:ascii="Cambria Math" w:hAnsi="Cambria Math"/>
                <w:i/>
              </w:rPr>
            </m:ctrlPr>
          </m:sSubPr>
          <m:e>
            <m:r>
              <w:rPr>
                <w:rFonts w:ascii="Cambria Math" w:hAnsi="Cambria Math"/>
              </w:rPr>
              <m:t>n</m:t>
            </m:r>
          </m:e>
          <m:sub>
            <m:r>
              <w:rPr>
                <w:rFonts w:ascii="Cambria Math" w:hAnsi="Cambria Math"/>
              </w:rPr>
              <m:t>e</m:t>
            </m:r>
          </m:sub>
        </m:sSub>
      </m:oMath>
      <w:r w:rsidR="009A6109">
        <w:t>,</w:t>
      </w:r>
      <w:r w:rsidR="009B0519">
        <w:t xml:space="preserve"> experimental data from Toonen is employed</w:t>
      </w:r>
      <w:r w:rsidR="004155FB">
        <w:t>,</w:t>
      </w:r>
      <w:r w:rsidR="009B0519">
        <w:t xml:space="preserve"> determined using microwave interfe</w:t>
      </w:r>
      <w:r w:rsidR="00DD5FF5">
        <w:t xml:space="preserve">rometry </w:t>
      </w:r>
      <w:r w:rsidR="00DD5FF5">
        <w:fldChar w:fldCharType="begin"/>
      </w:r>
      <w:r w:rsidR="00DD5FF5">
        <w:instrText xml:space="preserve"> REF _Ref484083161 \h </w:instrText>
      </w:r>
      <w:r w:rsidR="00803CA7">
        <w:instrText xml:space="preserve"> \* MERGEFORMAT </w:instrText>
      </w:r>
      <w:r w:rsidR="00DD5FF5">
        <w:fldChar w:fldCharType="separate"/>
      </w:r>
      <w:r w:rsidR="00F356EE">
        <w:t>[</w:t>
      </w:r>
      <w:r w:rsidR="00F356EE">
        <w:rPr>
          <w:noProof/>
        </w:rPr>
        <w:t>12</w:t>
      </w:r>
      <w:r w:rsidR="00F356EE">
        <w:t>]</w:t>
      </w:r>
      <w:r w:rsidR="00DD5FF5">
        <w:fldChar w:fldCharType="end"/>
      </w:r>
      <w:r w:rsidR="009B0519">
        <w:t xml:space="preserve">. </w:t>
      </w:r>
      <m:oMath>
        <m:sSub>
          <m:sSubPr>
            <m:ctrlPr>
              <w:rPr>
                <w:rFonts w:ascii="Cambria Math" w:hAnsi="Cambria Math"/>
                <w:i/>
              </w:rPr>
            </m:ctrlPr>
          </m:sSubPr>
          <m:e>
            <m:r>
              <w:rPr>
                <w:rFonts w:ascii="Cambria Math" w:hAnsi="Cambria Math"/>
              </w:rPr>
              <m:t>T</m:t>
            </m:r>
          </m:e>
          <m:sub>
            <m:r>
              <w:rPr>
                <w:rFonts w:ascii="Cambria Math" w:hAnsi="Cambria Math"/>
              </w:rPr>
              <m:t>g</m:t>
            </m:r>
          </m:sub>
        </m:sSub>
      </m:oMath>
      <w:r w:rsidR="007206A0">
        <w:t xml:space="preserve"> </w:t>
      </w:r>
      <w:r w:rsidR="009B0519">
        <w:t xml:space="preserve">in the plasma is derived from </w:t>
      </w:r>
      <w:r w:rsidR="003922F6">
        <w:t xml:space="preserve">data from </w:t>
      </w:r>
      <w:r w:rsidR="004155FB">
        <w:t xml:space="preserve">Den </w:t>
      </w:r>
      <w:r w:rsidR="003922F6">
        <w:t>Harder</w:t>
      </w:r>
      <w:r w:rsidR="004155FB">
        <w:t>, measured using</w:t>
      </w:r>
      <w:r w:rsidR="00DD5FF5">
        <w:t xml:space="preserve"> laser scattering spectroscopy </w:t>
      </w:r>
      <w:r w:rsidR="00DD5FF5">
        <w:fldChar w:fldCharType="begin"/>
      </w:r>
      <w:r w:rsidR="00DD5FF5">
        <w:instrText xml:space="preserve"> REF _Ref484083172 \h </w:instrText>
      </w:r>
      <w:r w:rsidR="00803CA7">
        <w:instrText xml:space="preserve"> \* MERGEFORMAT </w:instrText>
      </w:r>
      <w:r w:rsidR="00DD5FF5">
        <w:fldChar w:fldCharType="separate"/>
      </w:r>
      <w:r w:rsidR="00F356EE">
        <w:t>[</w:t>
      </w:r>
      <w:r w:rsidR="00F356EE">
        <w:rPr>
          <w:noProof/>
        </w:rPr>
        <w:t>13</w:t>
      </w:r>
      <w:r w:rsidR="00F356EE">
        <w:t>]</w:t>
      </w:r>
      <w:r w:rsidR="00DD5FF5">
        <w:fldChar w:fldCharType="end"/>
      </w:r>
      <w:r w:rsidR="004155FB">
        <w:t>.</w:t>
      </w:r>
      <w:r w:rsidR="00A47479">
        <w:t xml:space="preserve"> </w:t>
      </w:r>
      <w:r w:rsidR="00B519C2">
        <w:t xml:space="preserve">The assumed electron densities are shown in </w:t>
      </w:r>
      <w:r w:rsidR="00824CBF">
        <w:fldChar w:fldCharType="begin"/>
      </w:r>
      <w:r w:rsidR="00824CBF">
        <w:instrText xml:space="preserve"> REF _Ref483826766 </w:instrText>
      </w:r>
      <w:r w:rsidR="00803CA7">
        <w:instrText xml:space="preserve"> \* MERGEFORMAT </w:instrText>
      </w:r>
      <w:r w:rsidR="00824CBF">
        <w:fldChar w:fldCharType="separate"/>
      </w:r>
      <w:r w:rsidR="00F356EE">
        <w:t xml:space="preserve">Figure </w:t>
      </w:r>
      <w:r w:rsidR="00F356EE">
        <w:rPr>
          <w:noProof/>
        </w:rPr>
        <w:t>27</w:t>
      </w:r>
      <w:r w:rsidR="00824CBF">
        <w:rPr>
          <w:noProof/>
        </w:rPr>
        <w:fldChar w:fldCharType="end"/>
      </w:r>
      <w:r w:rsidR="00B519C2">
        <w:t xml:space="preserve"> for 100 mbar and in </w:t>
      </w:r>
      <w:r w:rsidR="00824CBF">
        <w:fldChar w:fldCharType="begin"/>
      </w:r>
      <w:r w:rsidR="00824CBF">
        <w:instrText xml:space="preserve"> REF _Ref483826767 </w:instrText>
      </w:r>
      <w:r w:rsidR="00803CA7">
        <w:instrText xml:space="preserve"> \* MERGEFORMAT </w:instrText>
      </w:r>
      <w:r w:rsidR="00824CBF">
        <w:fldChar w:fldCharType="separate"/>
      </w:r>
      <w:r w:rsidR="00F356EE">
        <w:t xml:space="preserve">Figure </w:t>
      </w:r>
      <w:r w:rsidR="00F356EE">
        <w:rPr>
          <w:noProof/>
        </w:rPr>
        <w:t>28</w:t>
      </w:r>
      <w:r w:rsidR="00824CBF">
        <w:rPr>
          <w:noProof/>
        </w:rPr>
        <w:fldChar w:fldCharType="end"/>
      </w:r>
      <w:r w:rsidR="00B519C2">
        <w:t xml:space="preserve"> for 250 mbar. The assumed gas temperature</w:t>
      </w:r>
      <w:r w:rsidR="009A6109">
        <w:t xml:space="preserve"> are depicted</w:t>
      </w:r>
      <w:r w:rsidR="00B519C2">
        <w:t xml:space="preserve"> in </w:t>
      </w:r>
      <w:r w:rsidR="00824CBF">
        <w:fldChar w:fldCharType="begin"/>
      </w:r>
      <w:r w:rsidR="00824CBF">
        <w:instrText xml:space="preserve"> REF _Ref483827095 </w:instrText>
      </w:r>
      <w:r w:rsidR="00803CA7">
        <w:instrText xml:space="preserve"> \* MERGEFORMAT </w:instrText>
      </w:r>
      <w:r w:rsidR="00824CBF">
        <w:fldChar w:fldCharType="separate"/>
      </w:r>
      <w:r w:rsidR="00F356EE">
        <w:t xml:space="preserve">Figure </w:t>
      </w:r>
      <w:r w:rsidR="00F356EE">
        <w:rPr>
          <w:noProof/>
        </w:rPr>
        <w:t>29</w:t>
      </w:r>
      <w:r w:rsidR="00824CBF">
        <w:rPr>
          <w:noProof/>
        </w:rPr>
        <w:fldChar w:fldCharType="end"/>
      </w:r>
      <w:r w:rsidR="00B519C2">
        <w:t xml:space="preserve"> and </w:t>
      </w:r>
      <w:r w:rsidR="00824CBF">
        <w:fldChar w:fldCharType="begin"/>
      </w:r>
      <w:r w:rsidR="00824CBF">
        <w:instrText xml:space="preserve"> REF _Ref483827097 </w:instrText>
      </w:r>
      <w:r w:rsidR="00803CA7">
        <w:instrText xml:space="preserve"> \* MERGEFORMAT </w:instrText>
      </w:r>
      <w:r w:rsidR="00824CBF">
        <w:fldChar w:fldCharType="separate"/>
      </w:r>
      <w:r w:rsidR="00F356EE">
        <w:t xml:space="preserve">Figure </w:t>
      </w:r>
      <w:r w:rsidR="00F356EE">
        <w:rPr>
          <w:noProof/>
        </w:rPr>
        <w:t>30</w:t>
      </w:r>
      <w:r w:rsidR="00824CBF">
        <w:rPr>
          <w:noProof/>
        </w:rPr>
        <w:fldChar w:fldCharType="end"/>
      </w:r>
      <w:r w:rsidR="00B519C2">
        <w:t>.</w:t>
      </w:r>
      <w:r w:rsidR="00EC7F3E" w:rsidRPr="00EC7F3E">
        <w:t xml:space="preserve"> </w:t>
      </w:r>
    </w:p>
    <w:p w14:paraId="0B22C648" w14:textId="5DD08182" w:rsidR="00AD3DD3" w:rsidRDefault="00AD3DD3" w:rsidP="00803CA7">
      <w:pPr>
        <w:jc w:val="both"/>
      </w:pPr>
    </w:p>
    <w:tbl>
      <w:tblPr>
        <w:tblStyle w:val="Tabel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4"/>
        <w:gridCol w:w="180"/>
        <w:gridCol w:w="4733"/>
        <w:gridCol w:w="92"/>
      </w:tblGrid>
      <w:tr w:rsidR="007206A0" w14:paraId="5EFE4D49" w14:textId="77777777" w:rsidTr="00B519C2">
        <w:trPr>
          <w:gridAfter w:val="1"/>
          <w:wAfter w:w="93" w:type="dxa"/>
        </w:trPr>
        <w:tc>
          <w:tcPr>
            <w:tcW w:w="4678" w:type="dxa"/>
          </w:tcPr>
          <w:p w14:paraId="7B0D179F" w14:textId="462DAF9D" w:rsidR="007206A0" w:rsidRDefault="007206A0" w:rsidP="00803CA7">
            <w:pPr>
              <w:jc w:val="both"/>
            </w:pPr>
            <w:r>
              <w:rPr>
                <w:noProof/>
              </w:rPr>
              <w:drawing>
                <wp:inline distT="0" distB="0" distL="0" distR="0" wp14:anchorId="61B6EC14" wp14:editId="23E1C8AC">
                  <wp:extent cx="2872740" cy="1821180"/>
                  <wp:effectExtent l="0" t="0" r="3810" b="7620"/>
                  <wp:docPr id="29" name="Grafie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4961" w:type="dxa"/>
            <w:gridSpan w:val="2"/>
          </w:tcPr>
          <w:p w14:paraId="40502DEA" w14:textId="27325C83" w:rsidR="007206A0" w:rsidRDefault="007206A0" w:rsidP="00803CA7">
            <w:pPr>
              <w:jc w:val="both"/>
            </w:pPr>
            <w:r>
              <w:rPr>
                <w:noProof/>
              </w:rPr>
              <w:drawing>
                <wp:inline distT="0" distB="0" distL="0" distR="0" wp14:anchorId="5213D03D" wp14:editId="6E3E8CD0">
                  <wp:extent cx="2987040" cy="1813560"/>
                  <wp:effectExtent l="0" t="0" r="3810" b="15240"/>
                  <wp:docPr id="28" name="Grafie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7206A0" w14:paraId="0D909064" w14:textId="77777777" w:rsidTr="00B519C2">
        <w:trPr>
          <w:gridAfter w:val="1"/>
          <w:wAfter w:w="93" w:type="dxa"/>
        </w:trPr>
        <w:tc>
          <w:tcPr>
            <w:tcW w:w="4678" w:type="dxa"/>
          </w:tcPr>
          <w:p w14:paraId="5E092177" w14:textId="4982DDCA" w:rsidR="007206A0" w:rsidRDefault="007206A0" w:rsidP="00803CA7">
            <w:pPr>
              <w:pStyle w:val="Bijschrift"/>
              <w:jc w:val="both"/>
            </w:pPr>
            <w:bookmarkStart w:id="65" w:name="_Ref483826766"/>
            <w:r>
              <w:t xml:space="preserve">Figure </w:t>
            </w:r>
            <w:fldSimple w:instr=" SEQ Figure \* ARABIC ">
              <w:r w:rsidR="00F356EE">
                <w:rPr>
                  <w:noProof/>
                </w:rPr>
                <w:t>27</w:t>
              </w:r>
            </w:fldSimple>
            <w:bookmarkEnd w:id="65"/>
            <w:r>
              <w:t xml:space="preserve"> The electron density</w:t>
            </w:r>
            <w:r w:rsidR="00B519C2">
              <w:t xml:space="preserve"> profile</w:t>
            </w:r>
            <w:r>
              <w:t xml:space="preserve"> in a CO2 plasma under conditions: 100 mbar, 1.4 kW and 6 slm</w:t>
            </w:r>
          </w:p>
          <w:p w14:paraId="5CE7DD35" w14:textId="77777777" w:rsidR="007206A0" w:rsidRDefault="007206A0" w:rsidP="00803CA7">
            <w:pPr>
              <w:jc w:val="both"/>
            </w:pPr>
          </w:p>
        </w:tc>
        <w:tc>
          <w:tcPr>
            <w:tcW w:w="4961" w:type="dxa"/>
            <w:gridSpan w:val="2"/>
          </w:tcPr>
          <w:p w14:paraId="114DA4DC" w14:textId="684FABF4" w:rsidR="007206A0" w:rsidRDefault="007206A0" w:rsidP="00803CA7">
            <w:pPr>
              <w:pStyle w:val="Bijschrift"/>
              <w:jc w:val="both"/>
            </w:pPr>
            <w:bookmarkStart w:id="66" w:name="_Ref483826767"/>
            <w:r>
              <w:t xml:space="preserve">Figure </w:t>
            </w:r>
            <w:fldSimple w:instr=" SEQ Figure \* ARABIC ">
              <w:r w:rsidR="00F356EE">
                <w:rPr>
                  <w:noProof/>
                </w:rPr>
                <w:t>28</w:t>
              </w:r>
            </w:fldSimple>
            <w:bookmarkEnd w:id="66"/>
            <w:r>
              <w:t xml:space="preserve"> </w:t>
            </w:r>
            <w:r w:rsidRPr="00793BDE">
              <w:t xml:space="preserve">The electron density </w:t>
            </w:r>
            <w:r w:rsidR="00B519C2">
              <w:t xml:space="preserve">profile </w:t>
            </w:r>
            <w:r w:rsidRPr="00793BDE">
              <w:t xml:space="preserve">in a CO2 plasma </w:t>
            </w:r>
            <w:r>
              <w:t xml:space="preserve">    </w:t>
            </w:r>
            <w:r w:rsidRPr="00793BDE">
              <w:t xml:space="preserve">under conditions: </w:t>
            </w:r>
            <w:r>
              <w:t>250</w:t>
            </w:r>
            <w:r w:rsidRPr="00793BDE">
              <w:t xml:space="preserve"> mbar, 1.4 kW and 6 slm</w:t>
            </w:r>
          </w:p>
          <w:p w14:paraId="461E257A" w14:textId="77777777" w:rsidR="007206A0" w:rsidRDefault="007206A0" w:rsidP="00803CA7">
            <w:pPr>
              <w:jc w:val="both"/>
            </w:pPr>
          </w:p>
        </w:tc>
      </w:tr>
      <w:tr w:rsidR="00B519C2" w14:paraId="0164A2B7" w14:textId="77777777" w:rsidTr="00B519C2">
        <w:tc>
          <w:tcPr>
            <w:tcW w:w="4860" w:type="dxa"/>
            <w:gridSpan w:val="2"/>
          </w:tcPr>
          <w:p w14:paraId="69F7DE94" w14:textId="65B3F765" w:rsidR="00B519C2" w:rsidRDefault="00B519C2" w:rsidP="00803CA7">
            <w:pPr>
              <w:jc w:val="both"/>
            </w:pPr>
            <w:r>
              <w:rPr>
                <w:noProof/>
              </w:rPr>
              <w:drawing>
                <wp:inline distT="0" distB="0" distL="0" distR="0" wp14:anchorId="4426CDEF" wp14:editId="6F613B6C">
                  <wp:extent cx="3002280" cy="1950720"/>
                  <wp:effectExtent l="0" t="0" r="7620" b="11430"/>
                  <wp:docPr id="30" name="Grafie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780" w:type="dxa"/>
            <w:gridSpan w:val="2"/>
          </w:tcPr>
          <w:p w14:paraId="6522C175" w14:textId="0EF22E34" w:rsidR="00B519C2" w:rsidRDefault="00B519C2" w:rsidP="00803CA7">
            <w:pPr>
              <w:jc w:val="both"/>
            </w:pPr>
            <w:r>
              <w:rPr>
                <w:noProof/>
              </w:rPr>
              <w:drawing>
                <wp:inline distT="0" distB="0" distL="0" distR="0" wp14:anchorId="7BE335DD" wp14:editId="72DD06A8">
                  <wp:extent cx="2886075" cy="1973580"/>
                  <wp:effectExtent l="0" t="0" r="9525" b="7620"/>
                  <wp:docPr id="31" name="Grafie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B519C2" w14:paraId="0ADC6388" w14:textId="77777777" w:rsidTr="00B519C2">
        <w:tc>
          <w:tcPr>
            <w:tcW w:w="4860" w:type="dxa"/>
            <w:gridSpan w:val="2"/>
          </w:tcPr>
          <w:p w14:paraId="0CC2E79A" w14:textId="1108C04C" w:rsidR="00B519C2" w:rsidRDefault="00B519C2" w:rsidP="00803CA7">
            <w:pPr>
              <w:pStyle w:val="Bijschrift"/>
              <w:jc w:val="both"/>
            </w:pPr>
            <w:bookmarkStart w:id="67" w:name="_Ref483827095"/>
            <w:r>
              <w:t xml:space="preserve">Figure </w:t>
            </w:r>
            <w:fldSimple w:instr=" SEQ Figure \* ARABIC ">
              <w:r w:rsidR="00F356EE">
                <w:rPr>
                  <w:noProof/>
                </w:rPr>
                <w:t>29</w:t>
              </w:r>
            </w:fldSimple>
            <w:bookmarkEnd w:id="67"/>
            <w:r>
              <w:t xml:space="preserve"> </w:t>
            </w:r>
            <w:r w:rsidRPr="00A63005">
              <w:t xml:space="preserve">The </w:t>
            </w:r>
            <w:r>
              <w:t>gas temperature</w:t>
            </w:r>
            <w:r w:rsidRPr="00A63005">
              <w:t xml:space="preserve"> </w:t>
            </w:r>
            <w:r>
              <w:t xml:space="preserve">profile </w:t>
            </w:r>
            <w:r w:rsidRPr="00A63005">
              <w:t>in a CO2 plasma under conditions: 100 mbar, 1.4 kW and 6 slm</w:t>
            </w:r>
          </w:p>
        </w:tc>
        <w:tc>
          <w:tcPr>
            <w:tcW w:w="4780" w:type="dxa"/>
            <w:gridSpan w:val="2"/>
          </w:tcPr>
          <w:p w14:paraId="2C3BBD5D" w14:textId="4CF29346" w:rsidR="00B519C2" w:rsidRDefault="00B519C2" w:rsidP="00803CA7">
            <w:pPr>
              <w:pStyle w:val="Bijschrift"/>
              <w:jc w:val="both"/>
            </w:pPr>
            <w:bookmarkStart w:id="68" w:name="_Ref483827097"/>
            <w:r>
              <w:t xml:space="preserve">Figure </w:t>
            </w:r>
            <w:fldSimple w:instr=" SEQ Figure \* ARABIC ">
              <w:r w:rsidR="00F356EE">
                <w:rPr>
                  <w:noProof/>
                </w:rPr>
                <w:t>30</w:t>
              </w:r>
            </w:fldSimple>
            <w:bookmarkEnd w:id="68"/>
            <w:r w:rsidRPr="00890BEF">
              <w:t xml:space="preserve"> The gas temperature profile in a CO2 plasma under conditions: </w:t>
            </w:r>
            <w:r>
              <w:t>250</w:t>
            </w:r>
            <w:r w:rsidRPr="00890BEF">
              <w:t xml:space="preserve"> mbar, 1.4 kW and 6 slm</w:t>
            </w:r>
          </w:p>
        </w:tc>
      </w:tr>
    </w:tbl>
    <w:p w14:paraId="555C9487" w14:textId="77777777" w:rsidR="00EC7F3E" w:rsidRDefault="00EC7F3E" w:rsidP="00803CA7">
      <w:pPr>
        <w:jc w:val="both"/>
      </w:pPr>
    </w:p>
    <w:p w14:paraId="5F3F1969" w14:textId="6AEA4591" w:rsidR="00A47479" w:rsidRDefault="00A47479" w:rsidP="00803CA7">
      <w:pPr>
        <w:jc w:val="both"/>
      </w:pPr>
      <w:r>
        <w:lastRenderedPageBreak/>
        <w:t xml:space="preserve">Since values for </w:t>
      </w:r>
      <m:oMath>
        <m:sSub>
          <m:sSubPr>
            <m:ctrlPr>
              <w:rPr>
                <w:rFonts w:ascii="Cambria Math" w:hAnsi="Cambria Math"/>
                <w:i/>
              </w:rPr>
            </m:ctrlPr>
          </m:sSubPr>
          <m:e>
            <m:r>
              <w:rPr>
                <w:rFonts w:ascii="Cambria Math" w:hAnsi="Cambria Math"/>
              </w:rPr>
              <m:t>n</m:t>
            </m:r>
          </m:e>
          <m:sub>
            <m:r>
              <w:rPr>
                <w:rFonts w:ascii="Cambria Math" w:hAnsi="Cambria Math"/>
              </w:rPr>
              <m:t>e</m:t>
            </m:r>
          </m:sub>
        </m:sSub>
      </m:oMath>
      <w:r>
        <w:t xml:space="preserve"> and </w:t>
      </w:r>
      <m:oMath>
        <m:sSub>
          <m:sSubPr>
            <m:ctrlPr>
              <w:rPr>
                <w:rFonts w:ascii="Cambria Math" w:hAnsi="Cambria Math"/>
                <w:i/>
              </w:rPr>
            </m:ctrlPr>
          </m:sSubPr>
          <m:e>
            <m:r>
              <w:rPr>
                <w:rFonts w:ascii="Cambria Math" w:hAnsi="Cambria Math"/>
              </w:rPr>
              <m:t>T</m:t>
            </m:r>
          </m:e>
          <m:sub>
            <m:r>
              <w:rPr>
                <w:rFonts w:ascii="Cambria Math" w:hAnsi="Cambria Math"/>
              </w:rPr>
              <m:t>g</m:t>
            </m:r>
          </m:sub>
        </m:sSub>
      </m:oMath>
      <w:r>
        <w:t xml:space="preserve"> are assumed</w:t>
      </w:r>
      <w:r w:rsidR="004155FB">
        <w:t xml:space="preserve"> equal to previous experiments</w:t>
      </w:r>
      <w:r>
        <w:t xml:space="preserve">, only </w:t>
      </w:r>
      <m:oMath>
        <m:r>
          <w:rPr>
            <w:rFonts w:ascii="Cambria Math" w:hAnsi="Cambria Math"/>
          </w:rPr>
          <m:t>f</m:t>
        </m:r>
      </m:oMath>
      <w:r>
        <w:t xml:space="preserve"> and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t xml:space="preserve"> remain to fit (3) and (8) to the emission spectrum. Because </w:t>
      </w:r>
      <m:oMath>
        <m:sSub>
          <m:sSubPr>
            <m:ctrlPr>
              <w:rPr>
                <w:rFonts w:ascii="Cambria Math" w:hAnsi="Cambria Math"/>
                <w:i/>
              </w:rPr>
            </m:ctrlPr>
          </m:sSubPr>
          <m:e>
            <m:r>
              <w:rPr>
                <w:rFonts w:ascii="Cambria Math" w:hAnsi="Cambria Math"/>
              </w:rPr>
              <m:t>n</m:t>
            </m:r>
          </m:e>
          <m:sub>
            <m:r>
              <w:rPr>
                <w:rFonts w:ascii="Cambria Math" w:hAnsi="Cambria Math"/>
              </w:rPr>
              <m:t>e</m:t>
            </m:r>
          </m:sub>
        </m:sSub>
      </m:oMath>
      <w:r>
        <w:t xml:space="preserve"> is highest in the center of the plasma and much lower towards the edges, the bremsstrahlung is dominant near the center of the plasma and the CO-O recombination emission is dominant further away from the center. This has the consequence that the value of </w:t>
      </w:r>
      <m:oMath>
        <m:r>
          <w:rPr>
            <w:rFonts w:ascii="Cambria Math" w:hAnsi="Cambria Math"/>
          </w:rPr>
          <m:t>f</m:t>
        </m:r>
      </m:oMath>
      <w:r>
        <w:t xml:space="preserve"> near the center of the plasma can not </w:t>
      </w:r>
      <w:r w:rsidR="009A6109">
        <w:t xml:space="preserve">be </w:t>
      </w:r>
      <w:r>
        <w:t xml:space="preserve">accurately determined. Likewise,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005E445F">
        <w:t xml:space="preserve"> can not </w:t>
      </w:r>
      <w:r>
        <w:t>accurately be deduced near the edges of the plasma</w:t>
      </w:r>
      <w:r w:rsidR="004155FB">
        <w:t xml:space="preserve">, though it is expected to be very low, or even non-existent where </w:t>
      </w:r>
      <w:r>
        <w:t xml:space="preserve"> </w:t>
      </w:r>
      <m:oMath>
        <m:sSub>
          <m:sSubPr>
            <m:ctrlPr>
              <w:rPr>
                <w:rFonts w:ascii="Cambria Math" w:hAnsi="Cambria Math"/>
                <w:i/>
              </w:rPr>
            </m:ctrlPr>
          </m:sSubPr>
          <m:e>
            <m:r>
              <w:rPr>
                <w:rFonts w:ascii="Cambria Math" w:hAnsi="Cambria Math"/>
              </w:rPr>
              <m:t>n</m:t>
            </m:r>
          </m:e>
          <m:sub>
            <m:r>
              <w:rPr>
                <w:rFonts w:ascii="Cambria Math" w:hAnsi="Cambria Math"/>
              </w:rPr>
              <m:t>e</m:t>
            </m:r>
          </m:sub>
        </m:sSub>
      </m:oMath>
      <w:r w:rsidR="004155FB">
        <w:t xml:space="preserve"> becomes negligibly small.</w:t>
      </w:r>
    </w:p>
    <w:p w14:paraId="5BBAE83E" w14:textId="77777777" w:rsidR="00EC7F3E" w:rsidRDefault="00EC7F3E" w:rsidP="00803CA7">
      <w:pPr>
        <w:jc w:val="both"/>
      </w:pPr>
    </w:p>
    <w:p w14:paraId="077BAD1F" w14:textId="0142BD9E" w:rsidR="00AD3DD3" w:rsidRDefault="00AD3DD3" w:rsidP="00803CA7">
      <w:pPr>
        <w:pStyle w:val="Kop3"/>
        <w:jc w:val="both"/>
      </w:pPr>
      <w:bookmarkStart w:id="69" w:name="_Toc484620073"/>
      <w:r>
        <w:t>4.4.</w:t>
      </w:r>
      <w:r w:rsidR="005B7852">
        <w:t>2</w:t>
      </w:r>
      <w:r w:rsidR="00641B8D">
        <w:t xml:space="preserve"> 100</w:t>
      </w:r>
      <w:r w:rsidR="00E062BF">
        <w:t xml:space="preserve"> mbar plasma</w:t>
      </w:r>
      <w:bookmarkEnd w:id="69"/>
    </w:p>
    <w:p w14:paraId="5AAA4997" w14:textId="77777777" w:rsidR="00944543" w:rsidRPr="00944543" w:rsidRDefault="00944543" w:rsidP="00803CA7">
      <w:pPr>
        <w:jc w:val="both"/>
      </w:pPr>
    </w:p>
    <w:p w14:paraId="2D8C2FE0" w14:textId="77777777" w:rsidR="00641B8D" w:rsidRDefault="00641B8D" w:rsidP="00803CA7">
      <w:pPr>
        <w:keepNext/>
        <w:jc w:val="center"/>
      </w:pPr>
      <w:r>
        <w:rPr>
          <w:noProof/>
        </w:rPr>
        <w:drawing>
          <wp:inline distT="0" distB="0" distL="0" distR="0" wp14:anchorId="55992AC5" wp14:editId="3C4B5926">
            <wp:extent cx="4813300" cy="3006393"/>
            <wp:effectExtent l="0" t="0" r="6350" b="381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0mbarR0.6mmTevariatie.jpg"/>
                    <pic:cNvPicPr/>
                  </pic:nvPicPr>
                  <pic:blipFill>
                    <a:blip r:embed="rId42">
                      <a:extLst>
                        <a:ext uri="{28A0092B-C50C-407E-A947-70E740481C1C}">
                          <a14:useLocalDpi xmlns:a14="http://schemas.microsoft.com/office/drawing/2010/main" val="0"/>
                        </a:ext>
                      </a:extLst>
                    </a:blip>
                    <a:stretch>
                      <a:fillRect/>
                    </a:stretch>
                  </pic:blipFill>
                  <pic:spPr>
                    <a:xfrm>
                      <a:off x="0" y="0"/>
                      <a:ext cx="4834564" cy="3019674"/>
                    </a:xfrm>
                    <a:prstGeom prst="rect">
                      <a:avLst/>
                    </a:prstGeom>
                  </pic:spPr>
                </pic:pic>
              </a:graphicData>
            </a:graphic>
          </wp:inline>
        </w:drawing>
      </w:r>
    </w:p>
    <w:p w14:paraId="3FFBCE34" w14:textId="40361D40" w:rsidR="00641B8D" w:rsidRPr="00E062BF" w:rsidRDefault="00641B8D" w:rsidP="00803CA7">
      <w:pPr>
        <w:pStyle w:val="Bijschrift"/>
        <w:jc w:val="center"/>
      </w:pPr>
      <w:bookmarkStart w:id="70" w:name="_Ref483840233"/>
      <w:r>
        <w:t xml:space="preserve">Figure </w:t>
      </w:r>
      <w:fldSimple w:instr=" SEQ Figure \* ARABIC ">
        <w:r w:rsidR="00F356EE">
          <w:rPr>
            <w:noProof/>
          </w:rPr>
          <w:t>31</w:t>
        </w:r>
      </w:fldSimple>
      <w:bookmarkEnd w:id="70"/>
      <w:r w:rsidR="00F562E3">
        <w:t xml:space="preserve"> Emission</w:t>
      </w:r>
      <w:r>
        <w:t xml:space="preserve"> spectrum of CO2 plasma at r=0.6</w:t>
      </w:r>
      <w:r w:rsidR="004155FB">
        <w:t xml:space="preserve"> </w:t>
      </w:r>
      <w:r>
        <w:t>mm under conditions: 100 mbar, 1.4 kW and 6</w:t>
      </w:r>
      <w:r w:rsidR="004155FB">
        <w:t xml:space="preserve"> </w:t>
      </w:r>
      <w:r>
        <w:t>slm. The red line is a continuum radiation fit with an uncertainty band of 0.5 eV and f=0.</w:t>
      </w:r>
      <w:r w:rsidR="00D86682">
        <w:t>3</w:t>
      </w:r>
    </w:p>
    <w:p w14:paraId="1EBA9117" w14:textId="77777777" w:rsidR="00436E42" w:rsidRDefault="00436E42" w:rsidP="00803CA7">
      <w:pPr>
        <w:jc w:val="both"/>
      </w:pPr>
    </w:p>
    <w:p w14:paraId="64BC6CAA" w14:textId="7D5702B3" w:rsidR="00002895" w:rsidRDefault="00641B8D" w:rsidP="00803CA7">
      <w:pPr>
        <w:jc w:val="both"/>
      </w:pPr>
      <w:r>
        <w:t xml:space="preserve">In </w:t>
      </w:r>
      <w:r w:rsidR="00824CBF">
        <w:fldChar w:fldCharType="begin"/>
      </w:r>
      <w:r w:rsidR="00824CBF">
        <w:instrText xml:space="preserve"> REF _Ref483840233 </w:instrText>
      </w:r>
      <w:r w:rsidR="00803CA7">
        <w:instrText xml:space="preserve"> \* MERGEFORMAT </w:instrText>
      </w:r>
      <w:r w:rsidR="00824CBF">
        <w:fldChar w:fldCharType="separate"/>
      </w:r>
      <w:r w:rsidR="00F356EE">
        <w:t xml:space="preserve">Figure </w:t>
      </w:r>
      <w:r w:rsidR="00F356EE">
        <w:rPr>
          <w:noProof/>
        </w:rPr>
        <w:t>31</w:t>
      </w:r>
      <w:r w:rsidR="00824CBF">
        <w:rPr>
          <w:noProof/>
        </w:rPr>
        <w:fldChar w:fldCharType="end"/>
      </w:r>
      <w:r>
        <w:t xml:space="preserve"> the power spectrum at r=0.6</w:t>
      </w:r>
      <w:r w:rsidR="004155FB">
        <w:t xml:space="preserve"> </w:t>
      </w:r>
      <w:r>
        <w:t>mm of the 100 mbar plasma is shown. The peaks around 300 nm are recognizable CO</w:t>
      </w:r>
      <w:r w:rsidR="004155FB">
        <w:t xml:space="preserve"> band emission</w:t>
      </w:r>
      <w:r>
        <w:t xml:space="preserve"> peaks</w:t>
      </w:r>
      <w:r w:rsidR="00FF4249">
        <w:t>, with the smaller peaks between 350 – 700 nm tentatively attributed to CO band emission.</w:t>
      </w:r>
      <w:r>
        <w:t xml:space="preserve"> </w:t>
      </w:r>
      <w:r w:rsidR="00FA64ED">
        <w:t>In the 100 mbar plasma, the shape of the spectrum remains more or less the same for the width of the plasma</w:t>
      </w:r>
      <w:r w:rsidR="001804D1">
        <w:t>. Contrary to that, t</w:t>
      </w:r>
      <w:r w:rsidR="00FA64ED">
        <w:t>he</w:t>
      </w:r>
      <w:r w:rsidR="006D7CAE">
        <w:t xml:space="preserve"> total</w:t>
      </w:r>
      <w:r w:rsidR="00FA64ED">
        <w:t xml:space="preserve"> intensity of the emission</w:t>
      </w:r>
      <w:r w:rsidR="001804D1">
        <w:t xml:space="preserve"> </w:t>
      </w:r>
      <w:r w:rsidR="00FA64ED">
        <w:t>gradually decrease</w:t>
      </w:r>
      <w:r w:rsidR="001804D1">
        <w:t>s</w:t>
      </w:r>
      <w:r w:rsidR="00FA64ED">
        <w:t xml:space="preserve"> further from the center of the plasma </w:t>
      </w:r>
      <w:r w:rsidR="001804D1">
        <w:t>up to r=10</w:t>
      </w:r>
      <w:r w:rsidR="004155FB">
        <w:t xml:space="preserve"> </w:t>
      </w:r>
      <w:r w:rsidR="001804D1">
        <w:t xml:space="preserve">mm. Further from the center of the plasma the CO </w:t>
      </w:r>
      <w:r w:rsidR="004155FB">
        <w:t xml:space="preserve">band emission </w:t>
      </w:r>
      <w:r w:rsidR="001804D1">
        <w:t xml:space="preserve">peaks can no longer be identified and emission is </w:t>
      </w:r>
      <w:r w:rsidR="00EC7F3E">
        <w:t xml:space="preserve">minimal to none. </w:t>
      </w:r>
      <w:r w:rsidR="00A47479">
        <w:t xml:space="preserve">The width of the plasma </w:t>
      </w:r>
      <w:r w:rsidR="005E3082">
        <w:t xml:space="preserve">is about 20 mm. </w:t>
      </w:r>
      <w:r w:rsidR="005E445F">
        <w:t>The model describes continuum emission only, therefore the peaks in the plasma are ignored when the model is fitted on the experimental data.</w:t>
      </w:r>
    </w:p>
    <w:p w14:paraId="1A1DFD12" w14:textId="0E0F8CC9" w:rsidR="00944543" w:rsidRDefault="005E3082" w:rsidP="00803CA7">
      <w:pPr>
        <w:jc w:val="both"/>
      </w:pPr>
      <w:r>
        <w:t xml:space="preserve">The red line in </w:t>
      </w:r>
      <w:r w:rsidR="00824CBF">
        <w:fldChar w:fldCharType="begin"/>
      </w:r>
      <w:r w:rsidR="00824CBF">
        <w:instrText xml:space="preserve"> REF _Ref483840233 </w:instrText>
      </w:r>
      <w:r w:rsidR="00803CA7">
        <w:instrText xml:space="preserve"> \* MERGEFORMAT </w:instrText>
      </w:r>
      <w:r w:rsidR="00824CBF">
        <w:fldChar w:fldCharType="separate"/>
      </w:r>
      <w:r w:rsidR="00F356EE">
        <w:t xml:space="preserve">Figure </w:t>
      </w:r>
      <w:r w:rsidR="00F356EE">
        <w:rPr>
          <w:noProof/>
        </w:rPr>
        <w:t>31</w:t>
      </w:r>
      <w:r w:rsidR="00824CBF">
        <w:rPr>
          <w:noProof/>
        </w:rPr>
        <w:fldChar w:fldCharType="end"/>
      </w:r>
      <w:r>
        <w:t xml:space="preserve"> is the fitted continuum emission using </w:t>
      </w:r>
      <m:oMath>
        <m:r>
          <w:rPr>
            <w:rFonts w:ascii="Cambria Math" w:hAnsi="Cambria Math"/>
          </w:rPr>
          <m:t>f</m:t>
        </m:r>
      </m:oMath>
      <w:r>
        <w:t>=0.</w:t>
      </w:r>
      <w:r w:rsidR="00FC033A">
        <w:t>3</w:t>
      </w:r>
      <w:r>
        <w:t xml:space="preserve"> and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t xml:space="preserve">=2.2 eV. The dotted red lines indicate the emission for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t xml:space="preserve">=1.7 eV and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007C532B">
        <w:t xml:space="preserve">=2.7 eV providing an indication of the uncertainty in the electron temperature. </w:t>
      </w:r>
      <w:r w:rsidR="005E445F">
        <w:t>The electron temperature</w:t>
      </w:r>
      <w:r w:rsidR="00B64E22">
        <w:t xml:space="preserve"> is found to be around 2.2 eV. </w:t>
      </w:r>
      <w:r w:rsidR="005E445F">
        <w:t xml:space="preserve">For different values of r, there seems to be no notable variation in the electron temperature, being about 2.2 eV for </w:t>
      </w:r>
      <w:r w:rsidR="00944543">
        <w:t>the entire</w:t>
      </w:r>
      <w:r w:rsidR="001E141C">
        <w:t xml:space="preserve"> width of the plasma.</w:t>
      </w:r>
    </w:p>
    <w:p w14:paraId="0AEBB26E" w14:textId="77777777" w:rsidR="00B64E22" w:rsidRDefault="00B64E22" w:rsidP="00803CA7">
      <w:pPr>
        <w:jc w:val="both"/>
      </w:pPr>
    </w:p>
    <w:p w14:paraId="54DD2C33" w14:textId="77777777" w:rsidR="00B64E22" w:rsidRDefault="00CB0C9A" w:rsidP="00803CA7">
      <w:pPr>
        <w:keepNext/>
        <w:jc w:val="center"/>
      </w:pPr>
      <w:r>
        <w:rPr>
          <w:noProof/>
        </w:rPr>
        <w:lastRenderedPageBreak/>
        <w:drawing>
          <wp:inline distT="0" distB="0" distL="0" distR="0" wp14:anchorId="2A4D8F34" wp14:editId="751AA40F">
            <wp:extent cx="4604657" cy="3094265"/>
            <wp:effectExtent l="0" t="0" r="5715"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100mbarR0.2mmfvariatie.jpg"/>
                    <pic:cNvPicPr/>
                  </pic:nvPicPr>
                  <pic:blipFill>
                    <a:blip r:embed="rId43">
                      <a:extLst>
                        <a:ext uri="{28A0092B-C50C-407E-A947-70E740481C1C}">
                          <a14:useLocalDpi xmlns:a14="http://schemas.microsoft.com/office/drawing/2010/main" val="0"/>
                        </a:ext>
                      </a:extLst>
                    </a:blip>
                    <a:stretch>
                      <a:fillRect/>
                    </a:stretch>
                  </pic:blipFill>
                  <pic:spPr>
                    <a:xfrm>
                      <a:off x="0" y="0"/>
                      <a:ext cx="4632106" cy="3112710"/>
                    </a:xfrm>
                    <a:prstGeom prst="rect">
                      <a:avLst/>
                    </a:prstGeom>
                  </pic:spPr>
                </pic:pic>
              </a:graphicData>
            </a:graphic>
          </wp:inline>
        </w:drawing>
      </w:r>
    </w:p>
    <w:p w14:paraId="528698F2" w14:textId="387BAA76" w:rsidR="00CB0C9A" w:rsidRDefault="00B64E22" w:rsidP="00803CA7">
      <w:pPr>
        <w:pStyle w:val="Bijschrift"/>
        <w:jc w:val="center"/>
      </w:pPr>
      <w:bookmarkStart w:id="71" w:name="_Ref484598665"/>
      <w:r>
        <w:t xml:space="preserve">Figure </w:t>
      </w:r>
      <w:fldSimple w:instr=" SEQ Figure \* ARABIC ">
        <w:r w:rsidR="00F356EE">
          <w:rPr>
            <w:noProof/>
          </w:rPr>
          <w:t>32</w:t>
        </w:r>
      </w:fldSimple>
      <w:bookmarkEnd w:id="71"/>
      <w:r>
        <w:t xml:space="preserve"> </w:t>
      </w:r>
      <w:r w:rsidRPr="00EB1D77">
        <w:t>Emission spectrum of CO2 plasma at r=0.</w:t>
      </w:r>
      <w:r w:rsidR="00A264BE">
        <w:t>8</w:t>
      </w:r>
      <w:r w:rsidRPr="00EB1D77">
        <w:t xml:space="preserve"> mm under conditions: 100 mbar, 1.4 kW and 6 slm. The red line</w:t>
      </w:r>
      <w:r>
        <w:t>s</w:t>
      </w:r>
      <w:r w:rsidRPr="00EB1D77">
        <w:t xml:space="preserve"> </w:t>
      </w:r>
      <w:r w:rsidR="006D7CAE">
        <w:t>are</w:t>
      </w:r>
      <w:r w:rsidRPr="00EB1D77">
        <w:t xml:space="preserve"> continuum radiation fit</w:t>
      </w:r>
      <w:r>
        <w:t>s for Te=2.2 eV</w:t>
      </w:r>
      <w:r w:rsidRPr="00EB1D77">
        <w:t xml:space="preserve"> </w:t>
      </w:r>
      <w:r>
        <w:t xml:space="preserve">for f=0 </w:t>
      </w:r>
      <w:r w:rsidR="006D7CAE">
        <w:t xml:space="preserve">(lower line) </w:t>
      </w:r>
      <w:r>
        <w:t>and f=0.4</w:t>
      </w:r>
      <w:r w:rsidR="006D7CAE">
        <w:t xml:space="preserve"> (upper line)</w:t>
      </w:r>
    </w:p>
    <w:p w14:paraId="22EE5F39" w14:textId="0598A2F6" w:rsidR="00FC033A" w:rsidRPr="006927AD" w:rsidRDefault="00FC033A" w:rsidP="00803CA7">
      <w:pPr>
        <w:jc w:val="both"/>
      </w:pPr>
      <w:r>
        <w:t xml:space="preserve">In the center of the plasma bremsstrahlung is dominant but CO-O recombination radiation can not be neglected. The dotted lines in </w:t>
      </w:r>
      <w:r>
        <w:fldChar w:fldCharType="begin"/>
      </w:r>
      <w:r>
        <w:instrText xml:space="preserve"> REF _Ref484598665 \h </w:instrText>
      </w:r>
      <w:r w:rsidR="00803CA7">
        <w:instrText xml:space="preserve"> \* MERGEFORMAT </w:instrText>
      </w:r>
      <w:r>
        <w:fldChar w:fldCharType="separate"/>
      </w:r>
      <w:r w:rsidR="00F356EE">
        <w:t xml:space="preserve">Figure </w:t>
      </w:r>
      <w:r w:rsidR="00F356EE">
        <w:rPr>
          <w:noProof/>
        </w:rPr>
        <w:t>32</w:t>
      </w:r>
      <w:r>
        <w:fldChar w:fldCharType="end"/>
      </w:r>
      <w:r>
        <w:t xml:space="preserve"> are the continuum emission fits for </w:t>
      </w:r>
      <m:oMath>
        <m:r>
          <w:rPr>
            <w:rFonts w:ascii="Cambria Math" w:hAnsi="Cambria Math"/>
          </w:rPr>
          <m:t>f</m:t>
        </m:r>
      </m:oMath>
      <w:r>
        <w:t xml:space="preserve">=0 and </w:t>
      </w:r>
      <m:oMath>
        <m:r>
          <w:rPr>
            <w:rFonts w:ascii="Cambria Math" w:hAnsi="Cambria Math"/>
          </w:rPr>
          <m:t>f</m:t>
        </m:r>
      </m:oMath>
      <w:r>
        <w:t xml:space="preserve">=0.4, </w:t>
      </w:r>
      <w:r w:rsidR="002D2E4A">
        <w:t>showing the contribut</w:t>
      </w:r>
      <w:r w:rsidR="00A264BE">
        <w:t xml:space="preserve">ion of recombination radiation. </w:t>
      </w:r>
      <w:r w:rsidR="00C262A2">
        <w:t xml:space="preserve">Higher values for </w:t>
      </w:r>
      <m:oMath>
        <m:r>
          <w:rPr>
            <w:rFonts w:ascii="Cambria Math" w:hAnsi="Cambria Math"/>
          </w:rPr>
          <m:t>f</m:t>
        </m:r>
      </m:oMath>
      <w:r w:rsidR="00C262A2">
        <w:t xml:space="preserve"> correspond with slightly lower values for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00C262A2">
        <w:t>.</w:t>
      </w:r>
      <w:r w:rsidR="004501F3">
        <w:t xml:space="preserve"> The exact value of </w:t>
      </w:r>
      <w:r w:rsidR="004501F3">
        <w:rPr>
          <w:i/>
        </w:rPr>
        <w:t>f</w:t>
      </w:r>
      <w:r w:rsidR="004501F3">
        <w:t xml:space="preserve"> in the center region of the plasma can, at present, only be estimated. </w:t>
      </w:r>
      <w:r w:rsidR="008A34E6">
        <w:t xml:space="preserve">Using a chemical equilibrium calculation, as demonstrated by Den Harder [13], gives </w:t>
      </w:r>
      <w:r w:rsidR="008A34E6">
        <w:rPr>
          <w:i/>
        </w:rPr>
        <w:t xml:space="preserve">f </w:t>
      </w:r>
      <w:r w:rsidR="008A34E6">
        <w:t>≤ 0.</w:t>
      </w:r>
      <w:r w:rsidR="008F58FB">
        <w:t xml:space="preserve">45 at the conditions of Figure 31 and Figure 32. </w:t>
      </w:r>
      <w:r w:rsidR="006927AD">
        <w:t xml:space="preserve">This type of calculation assumes an infinite time for reactions to take place, however, while in reality the CO2 passes through the plasma within several milliseconds. The value of </w:t>
      </w:r>
      <w:r w:rsidR="006927AD">
        <w:rPr>
          <w:i/>
        </w:rPr>
        <w:t>f</w:t>
      </w:r>
      <w:r w:rsidR="006927AD">
        <w:t xml:space="preserve"> = 0.3 employed in Figure 31 is considered a good estimate, </w:t>
      </w:r>
      <w:r w:rsidR="00696A94">
        <w:t>since it also matches well with the amount of CO produced by the plasma, see [13].</w:t>
      </w:r>
    </w:p>
    <w:p w14:paraId="11C20C38" w14:textId="77777777" w:rsidR="002D2E4A" w:rsidRDefault="002D2E4A" w:rsidP="00803CA7">
      <w:pPr>
        <w:jc w:val="both"/>
        <w:rPr>
          <w:rFonts w:asciiTheme="majorHAnsi" w:eastAsiaTheme="majorEastAsia" w:hAnsiTheme="majorHAnsi" w:cstheme="majorBidi"/>
          <w:color w:val="404040" w:themeColor="text1" w:themeTint="BF"/>
          <w:sz w:val="26"/>
          <w:szCs w:val="26"/>
        </w:rPr>
      </w:pPr>
      <w:bookmarkStart w:id="72" w:name="_Ref483927785"/>
      <w:bookmarkStart w:id="73" w:name="_Ref483927794"/>
      <w:r>
        <w:br w:type="page"/>
      </w:r>
    </w:p>
    <w:p w14:paraId="2FF60390" w14:textId="16AD4F25" w:rsidR="00944543" w:rsidRPr="00944543" w:rsidRDefault="00107715" w:rsidP="00803CA7">
      <w:pPr>
        <w:pStyle w:val="Kop3"/>
        <w:jc w:val="both"/>
      </w:pPr>
      <w:bookmarkStart w:id="74" w:name="_Toc484620074"/>
      <w:r>
        <w:lastRenderedPageBreak/>
        <w:t>4.4.3 250 mbar plasma</w:t>
      </w:r>
      <w:bookmarkEnd w:id="72"/>
      <w:bookmarkEnd w:id="73"/>
      <w:bookmarkEnd w:id="74"/>
    </w:p>
    <w:p w14:paraId="086BCCDC" w14:textId="4BB063B9" w:rsidR="005E445F" w:rsidRPr="005E445F" w:rsidRDefault="0048115A" w:rsidP="00803CA7">
      <w:pPr>
        <w:jc w:val="both"/>
      </w:pPr>
      <w:r>
        <w:t xml:space="preserve">In </w:t>
      </w:r>
      <w:r>
        <w:fldChar w:fldCharType="begin"/>
      </w:r>
      <w:r>
        <w:instrText xml:space="preserve"> REF _Ref483907055 \h </w:instrText>
      </w:r>
      <w:r w:rsidR="00803CA7">
        <w:instrText xml:space="preserve"> \* MERGEFORMAT </w:instrText>
      </w:r>
      <w:r>
        <w:fldChar w:fldCharType="separate"/>
      </w:r>
      <w:r w:rsidR="00F356EE">
        <w:t xml:space="preserve">Figure </w:t>
      </w:r>
      <w:r w:rsidR="00F356EE">
        <w:rPr>
          <w:noProof/>
        </w:rPr>
        <w:t>33</w:t>
      </w:r>
      <w:r>
        <w:fldChar w:fldCharType="end"/>
      </w:r>
      <w:r>
        <w:t xml:space="preserve"> the power spectrum at r=0.6</w:t>
      </w:r>
      <w:r w:rsidR="00FF4249">
        <w:t xml:space="preserve"> </w:t>
      </w:r>
      <w:r>
        <w:t>mm of the 250 mbar plasma</w:t>
      </w:r>
      <w:r w:rsidRPr="0048115A">
        <w:t xml:space="preserve"> </w:t>
      </w:r>
      <w:r>
        <w:t>is shown. The CO peak near 300 nm can again be identified. The notable difference from the 100 mbar plasma are the big peaks in the 350 – 560 nm range. These peaks are called Swan bands and are caused by emission from C2. It shows that the formation of  C2 molecules is occurring significantly more in a 250</w:t>
      </w:r>
      <w:r w:rsidR="00FF4249">
        <w:t xml:space="preserve"> </w:t>
      </w:r>
      <w:r>
        <w:t>mbar p</w:t>
      </w:r>
      <w:r w:rsidR="00E42EC9">
        <w:t xml:space="preserve">lasma than in a 100 mbar plasma. </w:t>
      </w:r>
      <w:r w:rsidR="0033492A">
        <w:t>Contrary to the 100 mbar plasma, the shape of the spectrum of the 250 mbar plasma does not remain the same if observed further from the center.</w:t>
      </w:r>
    </w:p>
    <w:p w14:paraId="3E5C6809" w14:textId="77777777" w:rsidR="0048115A" w:rsidRDefault="00107715" w:rsidP="00803CA7">
      <w:pPr>
        <w:keepNext/>
        <w:jc w:val="center"/>
      </w:pPr>
      <w:r>
        <w:rPr>
          <w:noProof/>
        </w:rPr>
        <w:drawing>
          <wp:inline distT="0" distB="0" distL="0" distR="0" wp14:anchorId="5C03B34D" wp14:editId="4E8F80C7">
            <wp:extent cx="5183314" cy="3104940"/>
            <wp:effectExtent l="0" t="0" r="0" b="63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50mbarR0.6mmTevariatie.jpg"/>
                    <pic:cNvPicPr/>
                  </pic:nvPicPr>
                  <pic:blipFill>
                    <a:blip r:embed="rId44">
                      <a:extLst>
                        <a:ext uri="{28A0092B-C50C-407E-A947-70E740481C1C}">
                          <a14:useLocalDpi xmlns:a14="http://schemas.microsoft.com/office/drawing/2010/main" val="0"/>
                        </a:ext>
                      </a:extLst>
                    </a:blip>
                    <a:stretch>
                      <a:fillRect/>
                    </a:stretch>
                  </pic:blipFill>
                  <pic:spPr>
                    <a:xfrm>
                      <a:off x="0" y="0"/>
                      <a:ext cx="5201384" cy="3115764"/>
                    </a:xfrm>
                    <a:prstGeom prst="rect">
                      <a:avLst/>
                    </a:prstGeom>
                  </pic:spPr>
                </pic:pic>
              </a:graphicData>
            </a:graphic>
          </wp:inline>
        </w:drawing>
      </w:r>
    </w:p>
    <w:p w14:paraId="340FFD36" w14:textId="524A2FA3" w:rsidR="00107715" w:rsidRDefault="0048115A" w:rsidP="00803CA7">
      <w:pPr>
        <w:pStyle w:val="Bijschrift"/>
        <w:jc w:val="center"/>
      </w:pPr>
      <w:bookmarkStart w:id="75" w:name="_Ref483907055"/>
      <w:r>
        <w:t xml:space="preserve">Figure </w:t>
      </w:r>
      <w:fldSimple w:instr=" SEQ Figure \* ARABIC ">
        <w:r w:rsidR="00F356EE">
          <w:rPr>
            <w:noProof/>
          </w:rPr>
          <w:t>33</w:t>
        </w:r>
      </w:fldSimple>
      <w:bookmarkEnd w:id="75"/>
      <w:r w:rsidR="00F562E3">
        <w:t xml:space="preserve"> Emission</w:t>
      </w:r>
      <w:r w:rsidRPr="00173105">
        <w:t xml:space="preserve"> spectrum of CO2 plasma at r=0.6</w:t>
      </w:r>
      <w:r w:rsidR="00FF4249">
        <w:t xml:space="preserve"> </w:t>
      </w:r>
      <w:r w:rsidRPr="00173105">
        <w:t xml:space="preserve">mm under conditions: </w:t>
      </w:r>
      <w:r>
        <w:t>25</w:t>
      </w:r>
      <w:r w:rsidRPr="00173105">
        <w:t>0 mbar, 1.4 kW and 6slm. The red line is a continuum radiation fit with</w:t>
      </w:r>
      <w:r>
        <w:t xml:space="preserve"> an uncertainty band of 0.5 eV</w:t>
      </w:r>
    </w:p>
    <w:p w14:paraId="5A011035" w14:textId="77777777" w:rsidR="00944543" w:rsidRPr="00944543" w:rsidRDefault="00944543" w:rsidP="00803CA7">
      <w:pPr>
        <w:jc w:val="both"/>
      </w:pPr>
    </w:p>
    <w:p w14:paraId="2ADBEE92" w14:textId="05409CDC" w:rsidR="00F562E3" w:rsidRDefault="0048115A" w:rsidP="00803CA7">
      <w:pPr>
        <w:jc w:val="both"/>
      </w:pPr>
      <w:r>
        <w:t xml:space="preserve">The </w:t>
      </w:r>
      <w:r w:rsidR="00E42EC9">
        <w:t xml:space="preserve">spectrum in </w:t>
      </w:r>
      <w:r w:rsidR="00E42EC9">
        <w:fldChar w:fldCharType="begin"/>
      </w:r>
      <w:r w:rsidR="00E42EC9">
        <w:instrText xml:space="preserve"> REF _Ref483907055 \h </w:instrText>
      </w:r>
      <w:r w:rsidR="00803CA7">
        <w:instrText xml:space="preserve"> \* MERGEFORMAT </w:instrText>
      </w:r>
      <w:r w:rsidR="00E42EC9">
        <w:fldChar w:fldCharType="separate"/>
      </w:r>
      <w:r w:rsidR="00F356EE">
        <w:t xml:space="preserve">Figure </w:t>
      </w:r>
      <w:r w:rsidR="00F356EE">
        <w:rPr>
          <w:noProof/>
        </w:rPr>
        <w:t>33</w:t>
      </w:r>
      <w:r w:rsidR="00E42EC9">
        <w:fldChar w:fldCharType="end"/>
      </w:r>
      <w:r w:rsidR="00A264BE">
        <w:t xml:space="preserve"> is taken at r=0.6 mm</w:t>
      </w:r>
      <w:r w:rsidR="00E42EC9">
        <w:t xml:space="preserve">. The red line in </w:t>
      </w:r>
      <w:r w:rsidR="00E42EC9">
        <w:fldChar w:fldCharType="begin"/>
      </w:r>
      <w:r w:rsidR="00E42EC9">
        <w:instrText xml:space="preserve"> REF _Ref483907055 \h </w:instrText>
      </w:r>
      <w:r w:rsidR="00803CA7">
        <w:instrText xml:space="preserve"> \* MERGEFORMAT </w:instrText>
      </w:r>
      <w:r w:rsidR="00E42EC9">
        <w:fldChar w:fldCharType="separate"/>
      </w:r>
      <w:r w:rsidR="00F356EE">
        <w:t xml:space="preserve">Figure </w:t>
      </w:r>
      <w:r w:rsidR="00F356EE">
        <w:rPr>
          <w:noProof/>
        </w:rPr>
        <w:t>33</w:t>
      </w:r>
      <w:r w:rsidR="00E42EC9">
        <w:fldChar w:fldCharType="end"/>
      </w:r>
      <w:r w:rsidR="00E42EC9">
        <w:t xml:space="preserve"> is the modelled continuum emission for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00E42EC9">
        <w:t xml:space="preserve">=2.2 eV. The dotted lines indicate the range between 1.7 eV and 2.7 eV. </w:t>
      </w:r>
      <w:r w:rsidR="0033492A">
        <w:t xml:space="preserve">The electron temperature for the 250 mbar plasma is around 2.2 eV. The electron temperature is the same for a 100 mbar plasma as it is for a 250 mbar plasma.  </w:t>
      </w:r>
    </w:p>
    <w:p w14:paraId="14DDA91C" w14:textId="1ACE4E8F" w:rsidR="002D2E4A" w:rsidRDefault="00A264BE" w:rsidP="00803CA7">
      <w:pPr>
        <w:jc w:val="both"/>
      </w:pPr>
      <w:r>
        <w:t xml:space="preserve">The CO-O recombination radiation is negligible in the center of the 250mbar plasma. In </w:t>
      </w:r>
      <w:r>
        <w:fldChar w:fldCharType="begin"/>
      </w:r>
      <w:r>
        <w:instrText xml:space="preserve"> REF _Ref484599793 \h </w:instrText>
      </w:r>
      <w:r w:rsidR="00803CA7">
        <w:instrText xml:space="preserve"> \* MERGEFORMAT </w:instrText>
      </w:r>
      <w:r>
        <w:fldChar w:fldCharType="separate"/>
      </w:r>
      <w:r w:rsidR="00F356EE">
        <w:t xml:space="preserve">Figure </w:t>
      </w:r>
      <w:r w:rsidR="00F356EE">
        <w:rPr>
          <w:noProof/>
        </w:rPr>
        <w:t>34</w:t>
      </w:r>
      <w:r>
        <w:fldChar w:fldCharType="end"/>
      </w:r>
      <w:r>
        <w:t xml:space="preserve"> the dotted lines show the continuum radiation fit for </w:t>
      </w:r>
      <m:oMath>
        <m:r>
          <w:rPr>
            <w:rFonts w:ascii="Cambria Math" w:hAnsi="Cambria Math"/>
          </w:rPr>
          <m:t>f</m:t>
        </m:r>
      </m:oMath>
      <w:r>
        <w:t xml:space="preserve">=0 and </w:t>
      </w:r>
      <m:oMath>
        <m:r>
          <w:rPr>
            <w:rFonts w:ascii="Cambria Math" w:hAnsi="Cambria Math"/>
          </w:rPr>
          <m:t>f</m:t>
        </m:r>
      </m:oMath>
      <w:r>
        <w:t xml:space="preserve">=0.4, showing the limited contribution of recombination radiation. The value of </w:t>
      </w:r>
      <m:oMath>
        <m:r>
          <w:rPr>
            <w:rFonts w:ascii="Cambria Math" w:hAnsi="Cambria Math"/>
          </w:rPr>
          <m:t>f</m:t>
        </m:r>
      </m:oMath>
      <w:r>
        <w:t xml:space="preserve"> can not be determined using this method under these conditions.</w:t>
      </w:r>
      <w:r w:rsidR="00696A94">
        <w:t xml:space="preserve"> The chemical equilibrium calculation of Den Harder predicts </w:t>
      </w:r>
      <w:r w:rsidR="00696A94">
        <w:rPr>
          <w:i/>
        </w:rPr>
        <w:t xml:space="preserve">f </w:t>
      </w:r>
      <w:r w:rsidR="00696A94">
        <w:t>≤ 0.50, but is assumed to be no greater than 0.4, as discussed for the case of 100 mbar plasma.</w:t>
      </w:r>
    </w:p>
    <w:p w14:paraId="00634001" w14:textId="77777777" w:rsidR="002D2E4A" w:rsidRDefault="002D2E4A" w:rsidP="00803CA7">
      <w:pPr>
        <w:keepNext/>
        <w:jc w:val="center"/>
      </w:pPr>
      <w:r>
        <w:rPr>
          <w:noProof/>
        </w:rPr>
        <w:lastRenderedPageBreak/>
        <w:drawing>
          <wp:inline distT="0" distB="0" distL="0" distR="0" wp14:anchorId="3607E31A" wp14:editId="7EE43BF9">
            <wp:extent cx="4484915" cy="3203510"/>
            <wp:effectExtent l="0" t="0" r="0"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250mbarR0.6mmfvariatie.jpg"/>
                    <pic:cNvPicPr/>
                  </pic:nvPicPr>
                  <pic:blipFill>
                    <a:blip r:embed="rId45">
                      <a:extLst>
                        <a:ext uri="{28A0092B-C50C-407E-A947-70E740481C1C}">
                          <a14:useLocalDpi xmlns:a14="http://schemas.microsoft.com/office/drawing/2010/main" val="0"/>
                        </a:ext>
                      </a:extLst>
                    </a:blip>
                    <a:stretch>
                      <a:fillRect/>
                    </a:stretch>
                  </pic:blipFill>
                  <pic:spPr>
                    <a:xfrm>
                      <a:off x="0" y="0"/>
                      <a:ext cx="4513078" cy="3223627"/>
                    </a:xfrm>
                    <a:prstGeom prst="rect">
                      <a:avLst/>
                    </a:prstGeom>
                  </pic:spPr>
                </pic:pic>
              </a:graphicData>
            </a:graphic>
          </wp:inline>
        </w:drawing>
      </w:r>
    </w:p>
    <w:p w14:paraId="75AA1A69" w14:textId="300D885D" w:rsidR="002D2E4A" w:rsidRDefault="002D2E4A" w:rsidP="00803CA7">
      <w:pPr>
        <w:pStyle w:val="Bijschrift"/>
        <w:jc w:val="center"/>
      </w:pPr>
      <w:bookmarkStart w:id="76" w:name="_Ref484599793"/>
      <w:r>
        <w:t xml:space="preserve">Figure </w:t>
      </w:r>
      <w:fldSimple w:instr=" SEQ Figure \* ARABIC ">
        <w:r w:rsidR="00F356EE">
          <w:rPr>
            <w:noProof/>
          </w:rPr>
          <w:t>34</w:t>
        </w:r>
      </w:fldSimple>
      <w:bookmarkEnd w:id="76"/>
      <w:r>
        <w:t xml:space="preserve"> </w:t>
      </w:r>
      <w:r w:rsidRPr="00D32E9A">
        <w:t xml:space="preserve">Emission spectrum of CO2 plasma </w:t>
      </w:r>
      <w:r>
        <w:t>near the center</w:t>
      </w:r>
      <w:r w:rsidRPr="00D32E9A">
        <w:t xml:space="preserve"> under conditions: 250 mbar, 1.4 kW and 6slm</w:t>
      </w:r>
      <w:r>
        <w:t>. The dotted</w:t>
      </w:r>
      <w:r w:rsidRPr="00D32E9A">
        <w:t xml:space="preserve"> line</w:t>
      </w:r>
      <w:r>
        <w:t>s</w:t>
      </w:r>
      <w:r w:rsidRPr="00D32E9A">
        <w:t xml:space="preserve"> a</w:t>
      </w:r>
      <w:r>
        <w:t>re</w:t>
      </w:r>
      <w:r w:rsidRPr="00D32E9A">
        <w:t xml:space="preserve"> continuum radiation fit</w:t>
      </w:r>
      <w:r>
        <w:t>s</w:t>
      </w:r>
      <w:r w:rsidRPr="00D32E9A">
        <w:t xml:space="preserve"> with </w:t>
      </w:r>
      <w:r>
        <w:t>f=0</w:t>
      </w:r>
      <w:r w:rsidR="00696A94">
        <w:t xml:space="preserve"> (lower line)</w:t>
      </w:r>
      <w:r>
        <w:t xml:space="preserve"> and f=0.4</w:t>
      </w:r>
      <w:r w:rsidR="00696A94">
        <w:t xml:space="preserve"> (upper line)</w:t>
      </w:r>
    </w:p>
    <w:p w14:paraId="19C42343" w14:textId="77777777" w:rsidR="002D2E4A" w:rsidRDefault="002D2E4A" w:rsidP="00803CA7">
      <w:pPr>
        <w:jc w:val="both"/>
      </w:pPr>
    </w:p>
    <w:p w14:paraId="63E67031" w14:textId="1702AADD" w:rsidR="00944543" w:rsidRDefault="00944543" w:rsidP="00803CA7">
      <w:pPr>
        <w:jc w:val="both"/>
      </w:pPr>
      <w:r>
        <w:t xml:space="preserve">Toward the edge of the plasma, the shape and intensity of the spectrum change significantly while CO-O recombination radiation is dominant. In </w:t>
      </w:r>
      <w:r>
        <w:fldChar w:fldCharType="begin"/>
      </w:r>
      <w:r>
        <w:instrText xml:space="preserve"> REF _Ref483910015 \h </w:instrText>
      </w:r>
      <w:r w:rsidR="00803CA7">
        <w:instrText xml:space="preserve"> \* MERGEFORMAT </w:instrText>
      </w:r>
      <w:r>
        <w:fldChar w:fldCharType="separate"/>
      </w:r>
      <w:r w:rsidR="00F356EE">
        <w:t xml:space="preserve">Figure </w:t>
      </w:r>
      <w:r w:rsidR="00F356EE">
        <w:rPr>
          <w:noProof/>
        </w:rPr>
        <w:t>35</w:t>
      </w:r>
      <w:r>
        <w:fldChar w:fldCharType="end"/>
      </w:r>
      <w:r>
        <w:t xml:space="preserve"> the spectrum at r=6</w:t>
      </w:r>
      <w:r w:rsidR="00FF4249">
        <w:t xml:space="preserve"> </w:t>
      </w:r>
      <w:r>
        <w:t xml:space="preserve">mm of the 250 mbar CO2 plasma is shown. Some C2 peaks can still be recognized but the overall shape of the spectrum looks a lot different from </w:t>
      </w:r>
      <w:r>
        <w:fldChar w:fldCharType="begin"/>
      </w:r>
      <w:r>
        <w:instrText xml:space="preserve"> REF _Ref483907055 \h </w:instrText>
      </w:r>
      <w:r w:rsidR="00803CA7">
        <w:instrText xml:space="preserve"> \* MERGEFORMAT </w:instrText>
      </w:r>
      <w:r>
        <w:fldChar w:fldCharType="separate"/>
      </w:r>
      <w:r w:rsidR="00F356EE">
        <w:t xml:space="preserve">Figure </w:t>
      </w:r>
      <w:r w:rsidR="00F356EE">
        <w:rPr>
          <w:noProof/>
        </w:rPr>
        <w:t>33</w:t>
      </w:r>
      <w:r>
        <w:fldChar w:fldCharType="end"/>
      </w:r>
      <w:r>
        <w:t>.</w:t>
      </w:r>
    </w:p>
    <w:p w14:paraId="38D4EA4B" w14:textId="5C61A8BD" w:rsidR="00944543" w:rsidRDefault="00944543" w:rsidP="00803CA7">
      <w:pPr>
        <w:jc w:val="both"/>
      </w:pPr>
      <w:r>
        <w:t xml:space="preserve">The green line in </w:t>
      </w:r>
      <w:r>
        <w:fldChar w:fldCharType="begin"/>
      </w:r>
      <w:r>
        <w:instrText xml:space="preserve"> REF _Ref483910015 \h </w:instrText>
      </w:r>
      <w:r w:rsidR="00803CA7">
        <w:instrText xml:space="preserve"> \* MERGEFORMAT </w:instrText>
      </w:r>
      <w:r>
        <w:fldChar w:fldCharType="separate"/>
      </w:r>
      <w:r w:rsidR="00F356EE">
        <w:t xml:space="preserve">Figure </w:t>
      </w:r>
      <w:r w:rsidR="00F356EE">
        <w:rPr>
          <w:noProof/>
        </w:rPr>
        <w:t>35</w:t>
      </w:r>
      <w:r>
        <w:fldChar w:fldCharType="end"/>
      </w:r>
      <w:r>
        <w:t xml:space="preserve"> is the continuum emission fit, primarily shaped by the CO-O recombination radiation model. The shape of the fit depends on the gas temperature and </w:t>
      </w:r>
      <m:oMath>
        <m:sSub>
          <m:sSubPr>
            <m:ctrlPr>
              <w:rPr>
                <w:rFonts w:ascii="Cambria Math" w:hAnsi="Cambria Math"/>
                <w:i/>
              </w:rPr>
            </m:ctrlPr>
          </m:sSubPr>
          <m:e>
            <m:r>
              <w:rPr>
                <w:rFonts w:ascii="Cambria Math" w:hAnsi="Cambria Math"/>
              </w:rPr>
              <m:t>T</m:t>
            </m:r>
          </m:e>
          <m:sub>
            <m:r>
              <w:rPr>
                <w:rFonts w:ascii="Cambria Math" w:hAnsi="Cambria Math"/>
              </w:rPr>
              <m:t>g</m:t>
            </m:r>
          </m:sub>
        </m:sSub>
      </m:oMath>
      <w:r w:rsidRPr="00B64E22">
        <w:t xml:space="preserve">=2114 K is the assumed temperature as shown in </w:t>
      </w:r>
      <w:r w:rsidRPr="00B64E22">
        <w:fldChar w:fldCharType="begin"/>
      </w:r>
      <w:r w:rsidRPr="00B64E22">
        <w:instrText xml:space="preserve"> REF _Ref483827097 \h </w:instrText>
      </w:r>
      <w:r w:rsidR="00490E7D" w:rsidRPr="00B64E22">
        <w:instrText xml:space="preserve"> \* MERGEFORMAT </w:instrText>
      </w:r>
      <w:r w:rsidRPr="00B64E22">
        <w:fldChar w:fldCharType="separate"/>
      </w:r>
      <w:r w:rsidR="00F356EE">
        <w:t xml:space="preserve">Figure </w:t>
      </w:r>
      <w:r w:rsidR="00F356EE">
        <w:rPr>
          <w:noProof/>
        </w:rPr>
        <w:t>30</w:t>
      </w:r>
      <w:r w:rsidRPr="00B64E22">
        <w:fldChar w:fldCharType="end"/>
      </w:r>
      <w:r w:rsidRPr="00B64E22">
        <w:t xml:space="preserve">. Using this temperature results in an </w:t>
      </w:r>
      <m:oMath>
        <m:r>
          <w:rPr>
            <w:rFonts w:ascii="Cambria Math" w:hAnsi="Cambria Math"/>
          </w:rPr>
          <m:t>f</m:t>
        </m:r>
      </m:oMath>
      <w:r w:rsidRPr="00B64E22">
        <w:t xml:space="preserve">=0.25. However, in the same spectrum a fit can be made assuming a different temperature. In </w:t>
      </w:r>
      <w:r w:rsidRPr="00B64E22">
        <w:fldChar w:fldCharType="begin"/>
      </w:r>
      <w:r w:rsidRPr="00B64E22">
        <w:instrText xml:space="preserve"> REF _Ref483915833 \h </w:instrText>
      </w:r>
      <w:r w:rsidR="00490E7D" w:rsidRPr="00B64E22">
        <w:instrText xml:space="preserve"> \* MERGEFORMAT </w:instrText>
      </w:r>
      <w:r w:rsidRPr="00B64E22">
        <w:fldChar w:fldCharType="separate"/>
      </w:r>
      <w:r w:rsidR="00F356EE">
        <w:t xml:space="preserve">Figure </w:t>
      </w:r>
      <w:r w:rsidR="00F356EE">
        <w:rPr>
          <w:noProof/>
        </w:rPr>
        <w:t>36</w:t>
      </w:r>
      <w:r w:rsidRPr="00B64E22">
        <w:fldChar w:fldCharType="end"/>
      </w:r>
      <w:r w:rsidRPr="00B64E22">
        <w:t xml:space="preserve"> a fit is made using </w:t>
      </w:r>
      <m:oMath>
        <m:sSub>
          <m:sSubPr>
            <m:ctrlPr>
              <w:rPr>
                <w:rFonts w:ascii="Cambria Math" w:hAnsi="Cambria Math"/>
                <w:i/>
              </w:rPr>
            </m:ctrlPr>
          </m:sSubPr>
          <m:e>
            <m:r>
              <w:rPr>
                <w:rFonts w:ascii="Cambria Math" w:hAnsi="Cambria Math"/>
              </w:rPr>
              <m:t>T</m:t>
            </m:r>
          </m:e>
          <m:sub>
            <m:r>
              <w:rPr>
                <w:rFonts w:ascii="Cambria Math" w:hAnsi="Cambria Math"/>
              </w:rPr>
              <m:t>g</m:t>
            </m:r>
          </m:sub>
        </m:sSub>
      </m:oMath>
      <w:r w:rsidRPr="00B64E22">
        <w:t xml:space="preserve">=2777 K and </w:t>
      </w:r>
      <m:oMath>
        <m:r>
          <w:rPr>
            <w:rFonts w:ascii="Cambria Math" w:hAnsi="Cambria Math"/>
          </w:rPr>
          <m:t>f</m:t>
        </m:r>
      </m:oMath>
      <w:r w:rsidRPr="00B64E22">
        <w:t>=0.29, which better fits the experimental data.</w:t>
      </w:r>
      <w:r>
        <w:t xml:space="preserve"> </w:t>
      </w:r>
    </w:p>
    <w:p w14:paraId="23AAA0C5" w14:textId="77777777" w:rsidR="00944543" w:rsidRDefault="00944543" w:rsidP="00803CA7">
      <w:pPr>
        <w:jc w:val="both"/>
      </w:pPr>
    </w:p>
    <w:p w14:paraId="49213CA1" w14:textId="5267191B" w:rsidR="00CB0C9A" w:rsidRDefault="00CB0C9A" w:rsidP="00803CA7">
      <w:pPr>
        <w:jc w:val="both"/>
      </w:pPr>
    </w:p>
    <w:p w14:paraId="702355D6" w14:textId="77777777" w:rsidR="00F562E3" w:rsidRDefault="00F562E3" w:rsidP="00803CA7">
      <w:pPr>
        <w:keepNext/>
        <w:jc w:val="center"/>
      </w:pPr>
      <w:r>
        <w:rPr>
          <w:noProof/>
        </w:rPr>
        <w:lastRenderedPageBreak/>
        <w:drawing>
          <wp:inline distT="0" distB="0" distL="0" distR="0" wp14:anchorId="4CE70FA2" wp14:editId="1C339A7F">
            <wp:extent cx="3998595" cy="3027713"/>
            <wp:effectExtent l="0" t="0" r="1905" b="127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50mbarR6mmCOfit2.jpg"/>
                    <pic:cNvPicPr/>
                  </pic:nvPicPr>
                  <pic:blipFill>
                    <a:blip r:embed="rId46">
                      <a:extLst>
                        <a:ext uri="{28A0092B-C50C-407E-A947-70E740481C1C}">
                          <a14:useLocalDpi xmlns:a14="http://schemas.microsoft.com/office/drawing/2010/main" val="0"/>
                        </a:ext>
                      </a:extLst>
                    </a:blip>
                    <a:stretch>
                      <a:fillRect/>
                    </a:stretch>
                  </pic:blipFill>
                  <pic:spPr>
                    <a:xfrm>
                      <a:off x="0" y="0"/>
                      <a:ext cx="4008908" cy="3035522"/>
                    </a:xfrm>
                    <a:prstGeom prst="rect">
                      <a:avLst/>
                    </a:prstGeom>
                  </pic:spPr>
                </pic:pic>
              </a:graphicData>
            </a:graphic>
          </wp:inline>
        </w:drawing>
      </w:r>
    </w:p>
    <w:p w14:paraId="34812CD2" w14:textId="440B1095" w:rsidR="00026223" w:rsidRDefault="00F562E3" w:rsidP="00803CA7">
      <w:pPr>
        <w:pStyle w:val="Bijschrift"/>
        <w:jc w:val="center"/>
      </w:pPr>
      <w:bookmarkStart w:id="77" w:name="_Ref483910015"/>
      <w:r>
        <w:t xml:space="preserve">Figure </w:t>
      </w:r>
      <w:fldSimple w:instr=" SEQ Figure \* ARABIC ">
        <w:r w:rsidR="00F356EE">
          <w:rPr>
            <w:noProof/>
          </w:rPr>
          <w:t>35</w:t>
        </w:r>
      </w:fldSimple>
      <w:bookmarkEnd w:id="77"/>
      <w:r>
        <w:t xml:space="preserve"> Emission</w:t>
      </w:r>
      <w:r w:rsidRPr="006F41F0">
        <w:t xml:space="preserve"> spectrum of CO2 plasma at r=</w:t>
      </w:r>
      <w:r>
        <w:t>6</w:t>
      </w:r>
      <w:r w:rsidRPr="006F41F0">
        <w:t>mm under conditio</w:t>
      </w:r>
      <w:r>
        <w:t>ns: 250 mbar, 1.4 kW and 6slm.</w:t>
      </w:r>
      <w:r w:rsidR="006F58E2">
        <w:t xml:space="preserve"> The green line (model) assumes the gas temperature shown in Figure 30.</w:t>
      </w:r>
    </w:p>
    <w:p w14:paraId="5A2C841B" w14:textId="68B62F2E" w:rsidR="00A02F42" w:rsidRDefault="00012A72" w:rsidP="00803CA7">
      <w:pPr>
        <w:jc w:val="both"/>
      </w:pPr>
      <w:r>
        <w:t xml:space="preserve">From the comparison between </w:t>
      </w:r>
      <w:r>
        <w:fldChar w:fldCharType="begin"/>
      </w:r>
      <w:r>
        <w:instrText xml:space="preserve"> REF _Ref483910015 \h </w:instrText>
      </w:r>
      <w:r w:rsidR="00803CA7">
        <w:instrText xml:space="preserve"> \* MERGEFORMAT </w:instrText>
      </w:r>
      <w:r>
        <w:fldChar w:fldCharType="separate"/>
      </w:r>
      <w:r w:rsidR="00F356EE">
        <w:t xml:space="preserve">Figure </w:t>
      </w:r>
      <w:r w:rsidR="00F356EE">
        <w:rPr>
          <w:noProof/>
        </w:rPr>
        <w:t>35</w:t>
      </w:r>
      <w:r>
        <w:fldChar w:fldCharType="end"/>
      </w:r>
      <w:r>
        <w:t xml:space="preserve"> and </w:t>
      </w:r>
      <w:r>
        <w:fldChar w:fldCharType="begin"/>
      </w:r>
      <w:r>
        <w:instrText xml:space="preserve"> REF _Ref483915833 \h </w:instrText>
      </w:r>
      <w:r w:rsidR="00803CA7">
        <w:instrText xml:space="preserve"> \* MERGEFORMAT </w:instrText>
      </w:r>
      <w:r>
        <w:fldChar w:fldCharType="separate"/>
      </w:r>
      <w:r w:rsidR="00F356EE">
        <w:t xml:space="preserve">Figure </w:t>
      </w:r>
      <w:r w:rsidR="00F356EE">
        <w:rPr>
          <w:noProof/>
        </w:rPr>
        <w:t>36</w:t>
      </w:r>
      <w:r>
        <w:fldChar w:fldCharType="end"/>
      </w:r>
      <w:r>
        <w:t>, it can be concluded that the temperature in the plasma at r=6</w:t>
      </w:r>
      <w:r w:rsidR="00FF4249">
        <w:t xml:space="preserve"> </w:t>
      </w:r>
      <w:r>
        <w:t xml:space="preserve">mm is near 2777 K instead of the previously assumed 2114 K. </w:t>
      </w:r>
      <w:r w:rsidR="00696A94">
        <w:t>T</w:t>
      </w:r>
      <w:r>
        <w:t>his method can therefore be used to determine the gas temperature profile of the CO2 plasma</w:t>
      </w:r>
      <w:r w:rsidR="00FF4249">
        <w:t>, by another means than the (much more time-intensive) laser scattering me</w:t>
      </w:r>
      <w:r w:rsidR="00DD5FF5">
        <w:t xml:space="preserve">thod employed by Den Harder </w:t>
      </w:r>
      <w:r w:rsidR="00DD5FF5">
        <w:fldChar w:fldCharType="begin"/>
      </w:r>
      <w:r w:rsidR="00DD5FF5">
        <w:instrText xml:space="preserve"> REF _Ref484083172 \h </w:instrText>
      </w:r>
      <w:r w:rsidR="00803CA7">
        <w:instrText xml:space="preserve"> \* MERGEFORMAT </w:instrText>
      </w:r>
      <w:r w:rsidR="00DD5FF5">
        <w:fldChar w:fldCharType="separate"/>
      </w:r>
      <w:r w:rsidR="00F356EE">
        <w:t>[</w:t>
      </w:r>
      <w:r w:rsidR="00F356EE">
        <w:rPr>
          <w:noProof/>
        </w:rPr>
        <w:t>13</w:t>
      </w:r>
      <w:r w:rsidR="00F356EE">
        <w:t>]</w:t>
      </w:r>
      <w:r w:rsidR="00DD5FF5">
        <w:fldChar w:fldCharType="end"/>
      </w:r>
      <w:r w:rsidR="00FF4249">
        <w:t>.</w:t>
      </w:r>
      <w:r>
        <w:t xml:space="preserve"> This also allows for a more accurate determination of the value for</w:t>
      </w:r>
      <m:oMath>
        <m:r>
          <w:rPr>
            <w:rFonts w:ascii="Cambria Math" w:hAnsi="Cambria Math"/>
          </w:rPr>
          <m:t xml:space="preserve"> f</m:t>
        </m:r>
      </m:oMath>
      <w:r>
        <w:t xml:space="preserve">, which could provide a better understanding of how the dissociation and recombination </w:t>
      </w:r>
      <w:r w:rsidR="00FF4249">
        <w:t xml:space="preserve">vary </w:t>
      </w:r>
      <w:r>
        <w:t>throughout the plasma.</w:t>
      </w:r>
    </w:p>
    <w:p w14:paraId="613D5C64" w14:textId="77777777" w:rsidR="00F36E03" w:rsidRDefault="00F36E03" w:rsidP="00803CA7">
      <w:pPr>
        <w:keepNext/>
        <w:jc w:val="center"/>
      </w:pPr>
      <w:r>
        <w:rPr>
          <w:noProof/>
        </w:rPr>
        <w:drawing>
          <wp:inline distT="0" distB="0" distL="0" distR="0" wp14:anchorId="18E6CE72" wp14:editId="6127B8AD">
            <wp:extent cx="4178300" cy="316378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50mbarR6mmCOfitandereTg.jpg"/>
                    <pic:cNvPicPr/>
                  </pic:nvPicPr>
                  <pic:blipFill>
                    <a:blip r:embed="rId47">
                      <a:extLst>
                        <a:ext uri="{28A0092B-C50C-407E-A947-70E740481C1C}">
                          <a14:useLocalDpi xmlns:a14="http://schemas.microsoft.com/office/drawing/2010/main" val="0"/>
                        </a:ext>
                      </a:extLst>
                    </a:blip>
                    <a:stretch>
                      <a:fillRect/>
                    </a:stretch>
                  </pic:blipFill>
                  <pic:spPr>
                    <a:xfrm>
                      <a:off x="0" y="0"/>
                      <a:ext cx="4321120" cy="3271927"/>
                    </a:xfrm>
                    <a:prstGeom prst="rect">
                      <a:avLst/>
                    </a:prstGeom>
                  </pic:spPr>
                </pic:pic>
              </a:graphicData>
            </a:graphic>
          </wp:inline>
        </w:drawing>
      </w:r>
    </w:p>
    <w:p w14:paraId="24168843" w14:textId="4E49ED19" w:rsidR="00F36E03" w:rsidRDefault="00F36E03" w:rsidP="00803CA7">
      <w:pPr>
        <w:pStyle w:val="Bijschrift"/>
        <w:jc w:val="center"/>
      </w:pPr>
      <w:bookmarkStart w:id="78" w:name="_Ref483915833"/>
      <w:r>
        <w:t xml:space="preserve">Figure </w:t>
      </w:r>
      <w:fldSimple w:instr=" SEQ Figure \* ARABIC ">
        <w:r w:rsidR="00F356EE">
          <w:rPr>
            <w:noProof/>
          </w:rPr>
          <w:t>36</w:t>
        </w:r>
      </w:fldSimple>
      <w:bookmarkEnd w:id="78"/>
      <w:r>
        <w:t xml:space="preserve"> </w:t>
      </w:r>
      <w:r w:rsidRPr="00EA43AB">
        <w:t>Emission spectrum of CO2 plasma at r=6mm under conditions: 250 mbar, 1.4 kW and 6slm.</w:t>
      </w:r>
      <w:r w:rsidR="006F58E2">
        <w:t xml:space="preserve"> The green line (model) assumes a gas temperature based on a best match with the data.</w:t>
      </w:r>
    </w:p>
    <w:p w14:paraId="314ADA74" w14:textId="0A265BB8" w:rsidR="00026223" w:rsidRDefault="00026223" w:rsidP="00803CA7">
      <w:pPr>
        <w:pStyle w:val="Kop3"/>
        <w:jc w:val="both"/>
      </w:pPr>
      <w:bookmarkStart w:id="79" w:name="_Toc484620075"/>
      <w:r>
        <w:lastRenderedPageBreak/>
        <w:t>4.4.4 Afterglow</w:t>
      </w:r>
      <w:bookmarkEnd w:id="79"/>
    </w:p>
    <w:p w14:paraId="1FAB4FF0" w14:textId="6DA5AE73" w:rsidR="00026223" w:rsidRDefault="00944543" w:rsidP="00803CA7">
      <w:pPr>
        <w:jc w:val="both"/>
      </w:pPr>
      <w:r>
        <w:t>For both the 100 mbar and the 250 mbar CO2 plasma</w:t>
      </w:r>
      <w:r w:rsidR="007A6970">
        <w:t xml:space="preserve"> the emission has also been measured 8.2 cm downstream from where the previous measurement was conducted. I</w:t>
      </w:r>
      <w:r w:rsidR="00E43AB0">
        <w:t>n this region, the gas is no longer ionized and has stopped being a</w:t>
      </w:r>
      <w:r w:rsidR="00FF4249">
        <w:t>n ‘active’</w:t>
      </w:r>
      <w:r w:rsidR="00E43AB0">
        <w:t xml:space="preserve"> plasma. But due to the presence of CO and O molecules that can recombine, light is still emitted. This afterglow is in essence </w:t>
      </w:r>
      <w:r w:rsidR="006F58E2">
        <w:t xml:space="preserve">similar to </w:t>
      </w:r>
      <w:r w:rsidR="00E43AB0">
        <w:t xml:space="preserve">a flame. </w:t>
      </w:r>
      <w:r w:rsidR="005E44D7">
        <w:t>Since the electron density is negligible, no information about the electron temperature can be</w:t>
      </w:r>
      <w:r w:rsidR="00CE6EEA">
        <w:t>, or needs to be,</w:t>
      </w:r>
      <w:r w:rsidR="005E44D7">
        <w:t xml:space="preserve"> gained. Information about the gas temperature and</w:t>
      </w:r>
      <m:oMath>
        <m:r>
          <w:rPr>
            <w:rFonts w:ascii="Cambria Math" w:hAnsi="Cambria Math"/>
          </w:rPr>
          <m:t xml:space="preserve"> f </m:t>
        </m:r>
      </m:oMath>
      <w:r w:rsidR="00B05335">
        <w:t>can be obtained.</w:t>
      </w:r>
      <w:r w:rsidR="00050E0C">
        <w:t xml:space="preserve"> The afterglow data is not </w:t>
      </w:r>
      <w:r w:rsidR="006F58E2">
        <w:t xml:space="preserve">Abel </w:t>
      </w:r>
      <w:r w:rsidR="00050E0C">
        <w:t xml:space="preserve">inverted, </w:t>
      </w:r>
      <w:r w:rsidR="00CE6EEA">
        <w:t xml:space="preserve">but is </w:t>
      </w:r>
      <w:r w:rsidR="00050E0C">
        <w:t xml:space="preserve">instead </w:t>
      </w:r>
      <w:r w:rsidR="00CE6EEA">
        <w:t xml:space="preserve">simply corrected for the path length of the </w:t>
      </w:r>
      <w:r w:rsidR="00050E0C">
        <w:t>line</w:t>
      </w:r>
      <w:r w:rsidR="00CE6EEA">
        <w:t xml:space="preserve"> of sight through the quartz tube</w:t>
      </w:r>
      <w:r w:rsidR="00050E0C">
        <w:t>.</w:t>
      </w:r>
    </w:p>
    <w:p w14:paraId="1CC827CE" w14:textId="77777777" w:rsidR="005E44D7" w:rsidRDefault="005E44D7" w:rsidP="00803CA7">
      <w:pPr>
        <w:jc w:val="both"/>
      </w:pP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703"/>
      </w:tblGrid>
      <w:tr w:rsidR="00F25E02" w14:paraId="31279812" w14:textId="77777777" w:rsidTr="00023B2E">
        <w:trPr>
          <w:jc w:val="center"/>
        </w:trPr>
        <w:tc>
          <w:tcPr>
            <w:tcW w:w="4698" w:type="dxa"/>
          </w:tcPr>
          <w:p w14:paraId="3FB49F53" w14:textId="5641613A" w:rsidR="00F25E02" w:rsidRDefault="00F25E02" w:rsidP="00803CA7">
            <w:pPr>
              <w:jc w:val="both"/>
            </w:pPr>
            <w:r>
              <w:rPr>
                <w:noProof/>
              </w:rPr>
              <w:drawing>
                <wp:inline distT="0" distB="0" distL="0" distR="0" wp14:anchorId="253BDD7E" wp14:editId="30A79810">
                  <wp:extent cx="3004457" cy="2213811"/>
                  <wp:effectExtent l="0" t="0" r="571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terglow100mbarR16.jpg"/>
                          <pic:cNvPicPr/>
                        </pic:nvPicPr>
                        <pic:blipFill>
                          <a:blip r:embed="rId48">
                            <a:extLst>
                              <a:ext uri="{28A0092B-C50C-407E-A947-70E740481C1C}">
                                <a14:useLocalDpi xmlns:a14="http://schemas.microsoft.com/office/drawing/2010/main" val="0"/>
                              </a:ext>
                            </a:extLst>
                          </a:blip>
                          <a:stretch>
                            <a:fillRect/>
                          </a:stretch>
                        </pic:blipFill>
                        <pic:spPr>
                          <a:xfrm>
                            <a:off x="0" y="0"/>
                            <a:ext cx="3029701" cy="2232412"/>
                          </a:xfrm>
                          <a:prstGeom prst="rect">
                            <a:avLst/>
                          </a:prstGeom>
                        </pic:spPr>
                      </pic:pic>
                    </a:graphicData>
                  </a:graphic>
                </wp:inline>
              </w:drawing>
            </w:r>
          </w:p>
        </w:tc>
        <w:tc>
          <w:tcPr>
            <w:tcW w:w="4698" w:type="dxa"/>
          </w:tcPr>
          <w:p w14:paraId="0F50FDDC" w14:textId="32BD7DD9" w:rsidR="00F25E02" w:rsidRDefault="00F25E02" w:rsidP="00803CA7">
            <w:pPr>
              <w:jc w:val="both"/>
            </w:pPr>
            <w:r>
              <w:rPr>
                <w:noProof/>
              </w:rPr>
              <w:drawing>
                <wp:inline distT="0" distB="0" distL="0" distR="0" wp14:anchorId="2A91AF65" wp14:editId="52BDC6B8">
                  <wp:extent cx="3002311" cy="2212229"/>
                  <wp:effectExtent l="0" t="0" r="762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terglow250mbarR16.jpg"/>
                          <pic:cNvPicPr/>
                        </pic:nvPicPr>
                        <pic:blipFill>
                          <a:blip r:embed="rId49">
                            <a:extLst>
                              <a:ext uri="{28A0092B-C50C-407E-A947-70E740481C1C}">
                                <a14:useLocalDpi xmlns:a14="http://schemas.microsoft.com/office/drawing/2010/main" val="0"/>
                              </a:ext>
                            </a:extLst>
                          </a:blip>
                          <a:stretch>
                            <a:fillRect/>
                          </a:stretch>
                        </pic:blipFill>
                        <pic:spPr>
                          <a:xfrm>
                            <a:off x="0" y="0"/>
                            <a:ext cx="3018317" cy="2224023"/>
                          </a:xfrm>
                          <a:prstGeom prst="rect">
                            <a:avLst/>
                          </a:prstGeom>
                        </pic:spPr>
                      </pic:pic>
                    </a:graphicData>
                  </a:graphic>
                </wp:inline>
              </w:drawing>
            </w:r>
          </w:p>
        </w:tc>
      </w:tr>
      <w:tr w:rsidR="00F25E02" w14:paraId="71902B86" w14:textId="77777777" w:rsidTr="00023B2E">
        <w:trPr>
          <w:jc w:val="center"/>
        </w:trPr>
        <w:tc>
          <w:tcPr>
            <w:tcW w:w="4698" w:type="dxa"/>
          </w:tcPr>
          <w:p w14:paraId="2B50DC57" w14:textId="37BE9576" w:rsidR="00F25E02" w:rsidRDefault="00F25E02" w:rsidP="00803CA7">
            <w:pPr>
              <w:pStyle w:val="Bijschrift"/>
              <w:jc w:val="both"/>
            </w:pPr>
            <w:bookmarkStart w:id="80" w:name="_Ref483921362"/>
            <w:r>
              <w:t xml:space="preserve">Figure </w:t>
            </w:r>
            <w:fldSimple w:instr=" SEQ Figure \* ARABIC ">
              <w:r w:rsidR="00F356EE">
                <w:rPr>
                  <w:noProof/>
                </w:rPr>
                <w:t>37</w:t>
              </w:r>
            </w:fldSimple>
            <w:bookmarkEnd w:id="80"/>
            <w:r>
              <w:t xml:space="preserve"> Afterglow e</w:t>
            </w:r>
            <w:r w:rsidRPr="00CB3854">
              <w:t xml:space="preserve">mission spectrum of CO2 plasma </w:t>
            </w:r>
            <w:r>
              <w:t xml:space="preserve">in the middle of the tube </w:t>
            </w:r>
            <w:r w:rsidRPr="00CB3854">
              <w:t>under condit</w:t>
            </w:r>
            <w:r>
              <w:t>ions: 100 mbar, 1.4 kW and 6</w:t>
            </w:r>
            <w:r w:rsidR="00CE6EEA">
              <w:t xml:space="preserve"> </w:t>
            </w:r>
            <w:r>
              <w:t>slm</w:t>
            </w:r>
          </w:p>
          <w:p w14:paraId="5701B863" w14:textId="77777777" w:rsidR="00F25E02" w:rsidRDefault="00F25E02" w:rsidP="00803CA7">
            <w:pPr>
              <w:jc w:val="both"/>
            </w:pPr>
          </w:p>
        </w:tc>
        <w:tc>
          <w:tcPr>
            <w:tcW w:w="4698" w:type="dxa"/>
          </w:tcPr>
          <w:p w14:paraId="1B18BAE4" w14:textId="25788FC8" w:rsidR="00F25E02" w:rsidRPr="00026223" w:rsidRDefault="00F25E02" w:rsidP="00803CA7">
            <w:pPr>
              <w:pStyle w:val="Bijschrift"/>
              <w:jc w:val="both"/>
            </w:pPr>
            <w:bookmarkStart w:id="81" w:name="_Ref483921363"/>
            <w:r>
              <w:t xml:space="preserve">Figure </w:t>
            </w:r>
            <w:fldSimple w:instr=" SEQ Figure \* ARABIC ">
              <w:r w:rsidR="00F356EE">
                <w:rPr>
                  <w:noProof/>
                </w:rPr>
                <w:t>38</w:t>
              </w:r>
            </w:fldSimple>
            <w:bookmarkEnd w:id="81"/>
            <w:r>
              <w:t xml:space="preserve"> </w:t>
            </w:r>
            <w:r w:rsidRPr="00EA18BB">
              <w:t xml:space="preserve">Afterglow emission spectrum of CO2 plasma in the middle of the tube under conditions: </w:t>
            </w:r>
            <w:r>
              <w:t>25</w:t>
            </w:r>
            <w:r w:rsidRPr="00EA18BB">
              <w:t>0 mbar, 1.4 kW and 6</w:t>
            </w:r>
            <w:r w:rsidR="00CE6EEA">
              <w:t xml:space="preserve"> </w:t>
            </w:r>
            <w:r w:rsidRPr="00EA18BB">
              <w:t>slm</w:t>
            </w:r>
          </w:p>
          <w:p w14:paraId="780BA399" w14:textId="77777777" w:rsidR="00F25E02" w:rsidRDefault="00F25E02" w:rsidP="00803CA7">
            <w:pPr>
              <w:jc w:val="both"/>
            </w:pPr>
          </w:p>
        </w:tc>
      </w:tr>
    </w:tbl>
    <w:p w14:paraId="40F84C9B" w14:textId="3E033BC4" w:rsidR="00E43AB0" w:rsidRDefault="00E43AB0" w:rsidP="00803CA7">
      <w:pPr>
        <w:jc w:val="both"/>
      </w:pPr>
    </w:p>
    <w:p w14:paraId="7CC425E7" w14:textId="402F9BDF" w:rsidR="00F25E02" w:rsidRDefault="005E44D7" w:rsidP="00803CA7">
      <w:pPr>
        <w:jc w:val="both"/>
      </w:pPr>
      <w:r>
        <w:fldChar w:fldCharType="begin"/>
      </w:r>
      <w:r>
        <w:instrText xml:space="preserve"> REF _Ref483921362 \h </w:instrText>
      </w:r>
      <w:r w:rsidR="00803CA7">
        <w:instrText xml:space="preserve"> \* MERGEFORMAT </w:instrText>
      </w:r>
      <w:r>
        <w:fldChar w:fldCharType="separate"/>
      </w:r>
      <w:r w:rsidR="00F356EE">
        <w:t xml:space="preserve">Figure </w:t>
      </w:r>
      <w:r w:rsidR="00F356EE">
        <w:rPr>
          <w:noProof/>
        </w:rPr>
        <w:t>37</w:t>
      </w:r>
      <w:r>
        <w:fldChar w:fldCharType="end"/>
      </w:r>
      <w:r>
        <w:t xml:space="preserve"> and </w:t>
      </w:r>
      <w:r>
        <w:fldChar w:fldCharType="begin"/>
      </w:r>
      <w:r>
        <w:instrText xml:space="preserve"> REF _Ref483921363 \h </w:instrText>
      </w:r>
      <w:r w:rsidR="00803CA7">
        <w:instrText xml:space="preserve"> \* MERGEFORMAT </w:instrText>
      </w:r>
      <w:r>
        <w:fldChar w:fldCharType="separate"/>
      </w:r>
      <w:r w:rsidR="00F356EE">
        <w:t xml:space="preserve">Figure </w:t>
      </w:r>
      <w:r w:rsidR="00F356EE">
        <w:rPr>
          <w:noProof/>
        </w:rPr>
        <w:t>38</w:t>
      </w:r>
      <w:r>
        <w:fldChar w:fldCharType="end"/>
      </w:r>
      <w:r>
        <w:t xml:space="preserve"> show the emission of the afterglow of the 100 mbar plasma and 250 mbar plasma</w:t>
      </w:r>
      <w:r w:rsidR="00CE6EEA">
        <w:t>,</w:t>
      </w:r>
      <w:r>
        <w:t xml:space="preserve"> respectively. </w:t>
      </w:r>
      <w:r w:rsidR="00B05335">
        <w:t xml:space="preserve">The temperatures of the afterglow are comparable, while the value of </w:t>
      </w:r>
      <m:oMath>
        <m:r>
          <w:rPr>
            <w:rFonts w:ascii="Cambria Math" w:hAnsi="Cambria Math"/>
          </w:rPr>
          <m:t xml:space="preserve">f </m:t>
        </m:r>
      </m:oMath>
      <w:r w:rsidR="00B05335">
        <w:t>significantly differs.</w:t>
      </w:r>
      <w:r w:rsidR="00A9617B">
        <w:t xml:space="preserve"> </w:t>
      </w:r>
      <w:r w:rsidR="00023B2E">
        <w:t xml:space="preserve">In </w:t>
      </w:r>
      <w:r w:rsidR="00023B2E">
        <w:fldChar w:fldCharType="begin"/>
      </w:r>
      <w:r w:rsidR="00023B2E">
        <w:instrText xml:space="preserve"> REF _Ref483926812 \h </w:instrText>
      </w:r>
      <w:r w:rsidR="00803CA7">
        <w:instrText xml:space="preserve"> \* MERGEFORMAT </w:instrText>
      </w:r>
      <w:r w:rsidR="00023B2E">
        <w:fldChar w:fldCharType="separate"/>
      </w:r>
      <w:r w:rsidR="00F356EE">
        <w:t xml:space="preserve">Figure </w:t>
      </w:r>
      <w:r w:rsidR="00F356EE">
        <w:rPr>
          <w:noProof/>
        </w:rPr>
        <w:t>39</w:t>
      </w:r>
      <w:r w:rsidR="00023B2E">
        <w:fldChar w:fldCharType="end"/>
      </w:r>
      <w:r w:rsidR="00023B2E">
        <w:t xml:space="preserve"> and </w:t>
      </w:r>
      <w:r w:rsidR="00023B2E">
        <w:fldChar w:fldCharType="begin"/>
      </w:r>
      <w:r w:rsidR="00023B2E">
        <w:instrText xml:space="preserve"> REF _Ref483926814 \h </w:instrText>
      </w:r>
      <w:r w:rsidR="00803CA7">
        <w:instrText xml:space="preserve"> \* MERGEFORMAT </w:instrText>
      </w:r>
      <w:r w:rsidR="00023B2E">
        <w:fldChar w:fldCharType="separate"/>
      </w:r>
      <w:r w:rsidR="00F356EE">
        <w:t xml:space="preserve">Figure </w:t>
      </w:r>
      <w:r w:rsidR="00F356EE">
        <w:rPr>
          <w:noProof/>
        </w:rPr>
        <w:t>40</w:t>
      </w:r>
      <w:r w:rsidR="00023B2E">
        <w:fldChar w:fldCharType="end"/>
      </w:r>
      <w:r w:rsidR="00023B2E">
        <w:t xml:space="preserve"> profile of the gas temperature and factor </w:t>
      </w:r>
      <m:oMath>
        <m:r>
          <w:rPr>
            <w:rFonts w:ascii="Cambria Math" w:hAnsi="Cambria Math"/>
          </w:rPr>
          <m:t xml:space="preserve">f </m:t>
        </m:r>
      </m:oMath>
      <w:r w:rsidR="00023B2E">
        <w:t>are shown for the width of the tube.</w:t>
      </w:r>
    </w:p>
    <w:p w14:paraId="66F1A078" w14:textId="20C151B1" w:rsidR="00F25E02" w:rsidRDefault="00F25E02" w:rsidP="00803CA7">
      <w:pPr>
        <w:keepNext/>
        <w:jc w:val="both"/>
      </w:pPr>
    </w:p>
    <w:p w14:paraId="47E3A36A" w14:textId="77777777" w:rsidR="00E43AB0" w:rsidRDefault="00E43AB0" w:rsidP="00803CA7">
      <w:pPr>
        <w:jc w:val="both"/>
      </w:pPr>
    </w:p>
    <w:p w14:paraId="6F3A4A6D" w14:textId="77777777" w:rsidR="00023B2E" w:rsidRDefault="00B05335" w:rsidP="00803CA7">
      <w:pPr>
        <w:keepNext/>
        <w:jc w:val="center"/>
      </w:pPr>
      <w:r>
        <w:rPr>
          <w:noProof/>
        </w:rPr>
        <w:lastRenderedPageBreak/>
        <w:drawing>
          <wp:inline distT="0" distB="0" distL="0" distR="0" wp14:anchorId="715844A7" wp14:editId="54884430">
            <wp:extent cx="4300220" cy="2602523"/>
            <wp:effectExtent l="0" t="0" r="5080" b="7620"/>
            <wp:docPr id="23"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6EC106C" w14:textId="1C08A4F4" w:rsidR="00023B2E" w:rsidRDefault="00023B2E" w:rsidP="00803CA7">
      <w:pPr>
        <w:pStyle w:val="Bijschrift"/>
        <w:jc w:val="center"/>
      </w:pPr>
      <w:bookmarkStart w:id="82" w:name="_Ref483926812"/>
      <w:r>
        <w:t xml:space="preserve">Figure </w:t>
      </w:r>
      <w:fldSimple w:instr=" SEQ Figure \* ARABIC ">
        <w:r w:rsidR="00F356EE">
          <w:rPr>
            <w:noProof/>
          </w:rPr>
          <w:t>39</w:t>
        </w:r>
      </w:fldSimple>
      <w:bookmarkEnd w:id="82"/>
      <w:r>
        <w:t xml:space="preserve"> Downstream gas temperature of a CO2 plasma for 100mbar and 250 mbar with conditions: 1.4kW</w:t>
      </w:r>
      <w:r w:rsidR="006F58E2">
        <w:t>,</w:t>
      </w:r>
      <w:r>
        <w:t xml:space="preserve"> 6slm</w:t>
      </w:r>
    </w:p>
    <w:p w14:paraId="3890E752" w14:textId="2E78AF5B" w:rsidR="00F25E02" w:rsidRDefault="00F25E02" w:rsidP="00803CA7">
      <w:pPr>
        <w:keepNext/>
        <w:jc w:val="center"/>
      </w:pPr>
    </w:p>
    <w:p w14:paraId="3F1DAF0A" w14:textId="77777777" w:rsidR="00B05335" w:rsidRDefault="00B05335" w:rsidP="00803CA7">
      <w:pPr>
        <w:keepNext/>
        <w:jc w:val="center"/>
      </w:pPr>
    </w:p>
    <w:p w14:paraId="5ED742F2" w14:textId="77777777" w:rsidR="00023B2E" w:rsidRDefault="00B05335" w:rsidP="00803CA7">
      <w:pPr>
        <w:keepNext/>
        <w:jc w:val="center"/>
      </w:pPr>
      <w:r>
        <w:rPr>
          <w:noProof/>
        </w:rPr>
        <w:drawing>
          <wp:inline distT="0" distB="0" distL="0" distR="0" wp14:anchorId="3EAE3B94" wp14:editId="66F76311">
            <wp:extent cx="4200211" cy="2552281"/>
            <wp:effectExtent l="0" t="0" r="10160" b="635"/>
            <wp:docPr id="27" name="Grafie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475B128" w14:textId="12ACDB44" w:rsidR="00776CAA" w:rsidRDefault="00023B2E" w:rsidP="00803CA7">
      <w:pPr>
        <w:pStyle w:val="Bijschrift"/>
        <w:jc w:val="center"/>
      </w:pPr>
      <w:bookmarkStart w:id="83" w:name="_Ref483926814"/>
      <w:r>
        <w:t xml:space="preserve">Figure </w:t>
      </w:r>
      <w:fldSimple w:instr=" SEQ Figure \* ARABIC ">
        <w:r w:rsidR="00F356EE">
          <w:rPr>
            <w:noProof/>
          </w:rPr>
          <w:t>40</w:t>
        </w:r>
      </w:fldSimple>
      <w:bookmarkEnd w:id="83"/>
      <w:r>
        <w:t xml:space="preserve"> Downstream factor f</w:t>
      </w:r>
      <w:r w:rsidRPr="00522455">
        <w:t xml:space="preserve"> </w:t>
      </w:r>
      <w:r>
        <w:t xml:space="preserve">values </w:t>
      </w:r>
      <w:r w:rsidRPr="00522455">
        <w:t>of a CO2 plasma for 100mbar and 250 mbar with conditions: 1.4kW</w:t>
      </w:r>
      <w:r w:rsidR="006F58E2">
        <w:t>,</w:t>
      </w:r>
      <w:r w:rsidRPr="00522455">
        <w:t xml:space="preserve"> 6slm</w:t>
      </w:r>
    </w:p>
    <w:p w14:paraId="5D220548" w14:textId="77777777" w:rsidR="00A97158" w:rsidRDefault="00A97158" w:rsidP="00803CA7">
      <w:pPr>
        <w:jc w:val="center"/>
        <w:rPr>
          <w:rFonts w:asciiTheme="majorHAnsi" w:eastAsiaTheme="majorEastAsia" w:hAnsiTheme="majorHAnsi" w:cstheme="majorBidi"/>
          <w:color w:val="1481AB" w:themeColor="accent1" w:themeShade="BF"/>
          <w:sz w:val="28"/>
          <w:szCs w:val="28"/>
        </w:rPr>
      </w:pPr>
      <w:bookmarkStart w:id="84" w:name="_Toc484089407"/>
      <w:r>
        <w:br w:type="page"/>
      </w:r>
    </w:p>
    <w:p w14:paraId="0DECEDDD" w14:textId="13A28702" w:rsidR="00776CAA" w:rsidRDefault="00776CAA" w:rsidP="00803CA7">
      <w:pPr>
        <w:pStyle w:val="Kop2"/>
        <w:jc w:val="both"/>
      </w:pPr>
      <w:bookmarkStart w:id="85" w:name="_Toc484620076"/>
      <w:r>
        <w:lastRenderedPageBreak/>
        <w:t>4.5 Discussion</w:t>
      </w:r>
      <w:bookmarkEnd w:id="84"/>
      <w:bookmarkEnd w:id="85"/>
    </w:p>
    <w:p w14:paraId="041BF087" w14:textId="2C14E151" w:rsidR="00D461E1" w:rsidRPr="00D461E1" w:rsidRDefault="00D461E1" w:rsidP="00803CA7">
      <w:pPr>
        <w:jc w:val="both"/>
      </w:pPr>
      <w:r>
        <w:t>The described method can be used to find the electron temperature in a CO2 plasma. However, here are some factors that might result in some inaccuracies:</w:t>
      </w:r>
    </w:p>
    <w:p w14:paraId="08C01E8F" w14:textId="2BBA8BF0" w:rsidR="00C10BB4" w:rsidRDefault="00C10BB4" w:rsidP="00803CA7">
      <w:pPr>
        <w:pStyle w:val="Kop3"/>
        <w:jc w:val="both"/>
      </w:pPr>
      <w:bookmarkStart w:id="86" w:name="_Toc484620077"/>
      <w:r>
        <w:t>4.5.1 Spectrometer temperature</w:t>
      </w:r>
      <w:bookmarkEnd w:id="86"/>
    </w:p>
    <w:p w14:paraId="15954320" w14:textId="0707C1D7" w:rsidR="00C10BB4" w:rsidRDefault="00C432AE" w:rsidP="00803CA7">
      <w:pPr>
        <w:jc w:val="both"/>
      </w:pPr>
      <w:r>
        <w:t>The offset the spectrometer experiences varies with the temperature of the spectrometer. Although the dark correction used in this research is adequate, it might be an improvement to regulate the temperature of the spectrometer</w:t>
      </w:r>
      <w:r w:rsidR="00CE6EEA">
        <w:t xml:space="preserve"> </w:t>
      </w:r>
      <w:r w:rsidR="006F58E2">
        <w:t xml:space="preserve">through active cooling </w:t>
      </w:r>
      <w:r w:rsidR="00CE6EEA">
        <w:t>and</w:t>
      </w:r>
      <w:r>
        <w:t xml:space="preserve"> keeping it </w:t>
      </w:r>
      <w:r w:rsidR="00CE6EEA">
        <w:t>as low as possible</w:t>
      </w:r>
      <w:r>
        <w:t xml:space="preserve">. </w:t>
      </w:r>
    </w:p>
    <w:p w14:paraId="4F8BDBC0" w14:textId="5682B601" w:rsidR="00776CAA" w:rsidRDefault="00776CAA" w:rsidP="00803CA7">
      <w:pPr>
        <w:pStyle w:val="Kop3"/>
        <w:jc w:val="both"/>
      </w:pPr>
      <w:bookmarkStart w:id="87" w:name="_Toc484620078"/>
      <w:r>
        <w:t>4.5</w:t>
      </w:r>
      <w:r w:rsidR="004A27DD">
        <w:t>.2</w:t>
      </w:r>
      <w:r>
        <w:t xml:space="preserve"> Temperature profile</w:t>
      </w:r>
      <w:bookmarkEnd w:id="87"/>
    </w:p>
    <w:p w14:paraId="639D04DB" w14:textId="0C648324" w:rsidR="00776CAA" w:rsidRPr="00C262A2" w:rsidRDefault="007E0021" w:rsidP="00803CA7">
      <w:pPr>
        <w:jc w:val="both"/>
        <w:rPr>
          <w:rFonts w:asciiTheme="majorHAnsi" w:eastAsiaTheme="majorEastAsia" w:hAnsiTheme="majorHAnsi" w:cstheme="majorBidi"/>
          <w:color w:val="404040" w:themeColor="text1" w:themeTint="BF"/>
          <w:sz w:val="26"/>
          <w:szCs w:val="26"/>
        </w:rPr>
      </w:pPr>
      <w:r>
        <w:t>As noted in</w:t>
      </w:r>
      <w:r w:rsidR="00C262A2">
        <w:t xml:space="preserve"> 4.4.3</w:t>
      </w:r>
      <w:r w:rsidR="006F58E2">
        <w:t>,</w:t>
      </w:r>
      <w:r>
        <w:t xml:space="preserve"> the assumed gas temperature might differ from the actual gas temperature. A more accurate profile of </w:t>
      </w:r>
      <m:oMath>
        <m:sSub>
          <m:sSubPr>
            <m:ctrlPr>
              <w:rPr>
                <w:rFonts w:ascii="Cambria Math" w:hAnsi="Cambria Math"/>
                <w:i/>
              </w:rPr>
            </m:ctrlPr>
          </m:sSubPr>
          <m:e>
            <m:r>
              <w:rPr>
                <w:rFonts w:ascii="Cambria Math" w:hAnsi="Cambria Math"/>
              </w:rPr>
              <m:t>T</m:t>
            </m:r>
          </m:e>
          <m:sub>
            <m:r>
              <w:rPr>
                <w:rFonts w:ascii="Cambria Math" w:hAnsi="Cambria Math"/>
              </w:rPr>
              <m:t>g</m:t>
            </m:r>
          </m:sub>
        </m:sSub>
      </m:oMath>
      <w:r>
        <w:t xml:space="preserve"> can be constructed by fitting the model from equation (8) onto the experimental spectra. Since the gas temperature influences the particle density in the plasma, finding a more accurate temperature profile also helps to improve the applicability of the bremsstrahlung model from equation (3).</w:t>
      </w:r>
    </w:p>
    <w:p w14:paraId="77499030" w14:textId="3704DD3D" w:rsidR="00776CAA" w:rsidRDefault="00C10BB4" w:rsidP="00803CA7">
      <w:pPr>
        <w:pStyle w:val="Kop3"/>
        <w:jc w:val="both"/>
      </w:pPr>
      <w:bookmarkStart w:id="88" w:name="_Toc484620079"/>
      <w:r>
        <w:t>4.5.</w:t>
      </w:r>
      <w:r w:rsidR="004A27DD">
        <w:t>3</w:t>
      </w:r>
      <w:r>
        <w:t xml:space="preserve"> </w:t>
      </w:r>
      <w:r w:rsidR="00776CAA">
        <w:t>Gas composition</w:t>
      </w:r>
      <w:bookmarkEnd w:id="88"/>
      <w:r>
        <w:t xml:space="preserve"> </w:t>
      </w:r>
    </w:p>
    <w:p w14:paraId="5C2D6D08" w14:textId="08226219" w:rsidR="00776CAA" w:rsidRDefault="00C10BB4" w:rsidP="00803CA7">
      <w:pPr>
        <w:jc w:val="both"/>
      </w:pPr>
      <w:r>
        <w:t xml:space="preserve">Because the concentrations of O and CO </w:t>
      </w:r>
      <w:r w:rsidR="00E35219">
        <w:t>cannot</w:t>
      </w:r>
      <w:r>
        <w:t xml:space="preserve"> be deduced </w:t>
      </w:r>
      <w:r w:rsidR="00CE6EEA">
        <w:t xml:space="preserve">separately </w:t>
      </w:r>
      <w:r>
        <w:t>from the continuum emission spectrum</w:t>
      </w:r>
      <w:r w:rsidR="00CE6EEA">
        <w:t>,</w:t>
      </w:r>
      <w:r>
        <w:t xml:space="preserve"> the factor </w:t>
      </w:r>
      <m:oMath>
        <m:r>
          <w:rPr>
            <w:rFonts w:ascii="Cambria Math" w:hAnsi="Cambria Math"/>
          </w:rPr>
          <m:t>f</m:t>
        </m:r>
      </m:oMath>
      <w:r>
        <w:t xml:space="preserve"> </w:t>
      </w:r>
      <w:r w:rsidR="00CE6EEA">
        <w:t>is a combination of both O and CO fractions via equation (9)</w:t>
      </w:r>
      <w:r w:rsidR="004A27DD">
        <w:t xml:space="preserve">. Knowing the composition of the plasma locally could </w:t>
      </w:r>
      <w:r w:rsidR="00CE6EEA">
        <w:t>allow for separation of</w:t>
      </w:r>
      <w:r w:rsidR="004A27DD">
        <w:t xml:space="preserve"> </w:t>
      </w:r>
      <m:oMath>
        <m:r>
          <w:rPr>
            <w:rFonts w:ascii="Cambria Math" w:hAnsi="Cambria Math"/>
          </w:rPr>
          <m:t>f</m:t>
        </m:r>
      </m:oMath>
      <w:r w:rsidR="00CE6EEA">
        <w:t xml:space="preserve"> into </w:t>
      </w:r>
      <m:oMath>
        <m:sSub>
          <m:sSubPr>
            <m:ctrlPr>
              <w:rPr>
                <w:rFonts w:ascii="Cambria Math" w:hAnsi="Cambria Math"/>
                <w:i/>
              </w:rPr>
            </m:ctrlPr>
          </m:sSubPr>
          <m:e>
            <m:r>
              <w:rPr>
                <w:rFonts w:ascii="Cambria Math" w:hAnsi="Cambria Math"/>
              </w:rPr>
              <m:t>f</m:t>
            </m:r>
          </m:e>
          <m:sub>
            <m:r>
              <w:rPr>
                <w:rFonts w:ascii="Cambria Math" w:hAnsi="Cambria Math"/>
              </w:rPr>
              <m:t>CO</m:t>
            </m:r>
          </m:sub>
        </m:sSub>
      </m:oMath>
      <w:r w:rsidR="00CE6EEA">
        <w:t xml:space="preserve">and </w:t>
      </w:r>
      <m:oMath>
        <m:sSub>
          <m:sSubPr>
            <m:ctrlPr>
              <w:rPr>
                <w:rFonts w:ascii="Cambria Math" w:hAnsi="Cambria Math"/>
                <w:i/>
              </w:rPr>
            </m:ctrlPr>
          </m:sSubPr>
          <m:e>
            <m:r>
              <w:rPr>
                <w:rFonts w:ascii="Cambria Math" w:hAnsi="Cambria Math"/>
              </w:rPr>
              <m:t>f</m:t>
            </m:r>
          </m:e>
          <m:sub>
            <m:r>
              <w:rPr>
                <w:rFonts w:ascii="Cambria Math" w:hAnsi="Cambria Math"/>
              </w:rPr>
              <m:t>O</m:t>
            </m:r>
          </m:sub>
        </m:sSub>
      </m:oMath>
      <w:r w:rsidR="004A27DD">
        <w:t xml:space="preserve">. The method used and described in this report has been focused on </w:t>
      </w:r>
      <w:r w:rsidR="00DD6313">
        <w:t>continuum emission, ignoring the peaks from line and band emission in the collected data. The experimental setup, however, does allow for quantifying and analyzing peaks in the emission spectrum. It might be possible to get a more detailed picture of the local composition inside the plasma from these peaks</w:t>
      </w:r>
      <w:r w:rsidR="006F58E2">
        <w:t>, which show separate contributions from both CO (band emission) and O (line emission).</w:t>
      </w:r>
    </w:p>
    <w:p w14:paraId="030517AF" w14:textId="2F1CA32B" w:rsidR="00DD6313" w:rsidRDefault="00DD6313" w:rsidP="00803CA7">
      <w:pPr>
        <w:pStyle w:val="Kop3"/>
        <w:jc w:val="both"/>
      </w:pPr>
      <w:bookmarkStart w:id="89" w:name="_Toc484620080"/>
      <w:r>
        <w:t>4.5.4 Cross-section</w:t>
      </w:r>
      <w:r w:rsidR="00C432AE">
        <w:t xml:space="preserve"> and electron density profile</w:t>
      </w:r>
      <w:bookmarkEnd w:id="89"/>
    </w:p>
    <w:p w14:paraId="1BB41D1D" w14:textId="7D7B9173" w:rsidR="00C432AE" w:rsidRDefault="00DD6313" w:rsidP="00803CA7">
      <w:pPr>
        <w:jc w:val="both"/>
      </w:pPr>
      <w:r>
        <w:t xml:space="preserve">The cross-section </w:t>
      </w:r>
      <m:oMath>
        <m:r>
          <w:rPr>
            <w:rFonts w:ascii="Cambria Math" w:hAnsi="Cambria Math"/>
          </w:rPr>
          <m:t>Q</m:t>
        </m:r>
      </m:oMath>
      <w:r>
        <w:t xml:space="preserve"> in equation (3) has for this research been set constant at 10</w:t>
      </w:r>
      <w:r w:rsidR="00820A3B">
        <w:rPr>
          <w:vertAlign w:val="superscript"/>
        </w:rPr>
        <w:t>-19</w:t>
      </w:r>
      <w:r>
        <w:t xml:space="preserve"> m</w:t>
      </w:r>
      <w:r>
        <w:rPr>
          <w:vertAlign w:val="superscript"/>
        </w:rPr>
        <w:t>2</w:t>
      </w:r>
      <w:r w:rsidR="00820A3B">
        <w:t>.</w:t>
      </w:r>
      <w:r w:rsidR="00D461E1">
        <w:t xml:space="preserve"> I</w:t>
      </w:r>
      <w:r w:rsidR="00820A3B">
        <w:t xml:space="preserve">n reality the cross section depends on the electron temperature and the </w:t>
      </w:r>
      <w:r w:rsidR="00CE6EEA">
        <w:t>composition of</w:t>
      </w:r>
      <w:r w:rsidR="00DD5FF5">
        <w:t xml:space="preserve"> the plasma </w:t>
      </w:r>
      <w:r w:rsidR="00DD5FF5">
        <w:fldChar w:fldCharType="begin"/>
      </w:r>
      <w:r w:rsidR="00DD5FF5">
        <w:instrText xml:space="preserve"> REF _Ref484083202 \h </w:instrText>
      </w:r>
      <w:r w:rsidR="00803CA7">
        <w:instrText xml:space="preserve"> \* MERGEFORMAT </w:instrText>
      </w:r>
      <w:r w:rsidR="00DD5FF5">
        <w:fldChar w:fldCharType="separate"/>
      </w:r>
      <w:r w:rsidR="00F356EE">
        <w:t>[</w:t>
      </w:r>
      <w:r w:rsidR="00F356EE">
        <w:rPr>
          <w:noProof/>
        </w:rPr>
        <w:t>14</w:t>
      </w:r>
      <w:r w:rsidR="00F356EE">
        <w:t>]</w:t>
      </w:r>
      <w:r w:rsidR="00DD5FF5">
        <w:fldChar w:fldCharType="end"/>
      </w:r>
      <w:r w:rsidR="00DD5FF5">
        <w:t xml:space="preserve">. </w:t>
      </w:r>
      <w:r w:rsidR="00820A3B">
        <w:t xml:space="preserve">The cross section for CO is at certain </w:t>
      </w:r>
      <w:r w:rsidR="00CE6EEA">
        <w:t xml:space="preserve">electron </w:t>
      </w:r>
      <w:r w:rsidR="00820A3B">
        <w:t xml:space="preserve">temperatures </w:t>
      </w:r>
      <w:r w:rsidR="00920D75">
        <w:t xml:space="preserve">three </w:t>
      </w:r>
      <w:r w:rsidR="00820A3B">
        <w:t xml:space="preserve">times </w:t>
      </w:r>
      <w:r w:rsidR="00920D75">
        <w:t>the cross section of CO2, so</w:t>
      </w:r>
      <w:r w:rsidR="00820A3B">
        <w:t xml:space="preserve"> </w:t>
      </w:r>
      <w:r w:rsidR="00920D75">
        <w:t xml:space="preserve">the value of </w:t>
      </w:r>
      <m:oMath>
        <m:r>
          <w:rPr>
            <w:rFonts w:ascii="Cambria Math" w:hAnsi="Cambria Math"/>
          </w:rPr>
          <m:t>Q</m:t>
        </m:r>
      </m:oMath>
      <w:r w:rsidR="00920D75">
        <w:t xml:space="preserve"> could have a significant role in fitting the model to the experimental spectra. To calculate </w:t>
      </w:r>
      <m:oMath>
        <m:r>
          <w:rPr>
            <w:rFonts w:ascii="Cambria Math" w:hAnsi="Cambria Math"/>
          </w:rPr>
          <m:t>Q</m:t>
        </m:r>
      </m:oMath>
      <w:r w:rsidR="00920D75">
        <w:t xml:space="preserve"> accurately, it is important to know the composition of the gas.</w:t>
      </w:r>
      <w:r w:rsidR="00C432AE">
        <w:t xml:space="preserve"> </w:t>
      </w:r>
    </w:p>
    <w:p w14:paraId="2F8ABC0B" w14:textId="72022913" w:rsidR="00776CAA" w:rsidRDefault="00920D75" w:rsidP="00803CA7">
      <w:pPr>
        <w:jc w:val="both"/>
      </w:pPr>
      <w:r>
        <w:t>In this research, the electron density profile is assumed to have a Gaussian shape</w:t>
      </w:r>
      <w:r w:rsidR="00B64E22">
        <w:t xml:space="preserve">. </w:t>
      </w:r>
      <w:r w:rsidR="00C432AE">
        <w:t xml:space="preserve">If a more accurate value for </w:t>
      </w:r>
      <m:oMath>
        <m:r>
          <w:rPr>
            <w:rFonts w:ascii="Cambria Math" w:hAnsi="Cambria Math"/>
          </w:rPr>
          <m:t>Q</m:t>
        </m:r>
      </m:oMath>
      <w:r w:rsidR="00C432AE">
        <w:t xml:space="preserve"> is found, fitting the model onto the data might result in an indication of</w:t>
      </w:r>
      <w:r w:rsidR="00B64E22">
        <w:t xml:space="preserve"> a more accurate</w:t>
      </w:r>
      <w:r w:rsidR="00C432AE">
        <w:t xml:space="preserve"> shape of the electron density profile.</w:t>
      </w:r>
      <w:r w:rsidR="00D461E1">
        <w:t xml:space="preserve"> The model is sensitive to changes in electron density and gas temperature. Slightly different values for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00D461E1">
        <w:t xml:space="preserve"> might be found.</w:t>
      </w:r>
    </w:p>
    <w:p w14:paraId="296E255F" w14:textId="1A4F8A90" w:rsidR="005B7852" w:rsidRDefault="005B7852" w:rsidP="00803CA7">
      <w:pPr>
        <w:jc w:val="both"/>
      </w:pPr>
      <w:r>
        <w:br w:type="page"/>
      </w:r>
    </w:p>
    <w:p w14:paraId="6BD8EB0D" w14:textId="77777777" w:rsidR="00705807" w:rsidRPr="004F4542" w:rsidRDefault="00705807" w:rsidP="00803CA7">
      <w:pPr>
        <w:pStyle w:val="Kop1"/>
        <w:jc w:val="both"/>
      </w:pPr>
      <w:bookmarkStart w:id="90" w:name="_Toc484017085"/>
      <w:bookmarkStart w:id="91" w:name="_Toc484620081"/>
      <w:r>
        <w:lastRenderedPageBreak/>
        <w:t>5 Conclusion and recommendations</w:t>
      </w:r>
      <w:bookmarkEnd w:id="90"/>
      <w:bookmarkEnd w:id="91"/>
    </w:p>
    <w:p w14:paraId="7BBE32F0" w14:textId="77777777" w:rsidR="00705807" w:rsidRPr="004F4542" w:rsidRDefault="00705807" w:rsidP="00803CA7">
      <w:pPr>
        <w:jc w:val="both"/>
      </w:pPr>
    </w:p>
    <w:p w14:paraId="4AB52848" w14:textId="77777777" w:rsidR="00705807" w:rsidRDefault="00705807" w:rsidP="00803CA7">
      <w:pPr>
        <w:jc w:val="both"/>
      </w:pPr>
      <w:r>
        <w:t>The goal of this research was to find a method to obtain an absolute emission spectrum of CO2 plasma, from which the electron temperature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t xml:space="preserve">) can be determined by analyzing the continuum emission. Reaching this goal would answer the research question: </w:t>
      </w:r>
    </w:p>
    <w:p w14:paraId="22D73F2E" w14:textId="77777777" w:rsidR="00705807" w:rsidRDefault="00705807" w:rsidP="00803CA7">
      <w:pPr>
        <w:jc w:val="both"/>
      </w:pPr>
    </w:p>
    <w:p w14:paraId="369F8634" w14:textId="77777777" w:rsidR="00705807" w:rsidRDefault="00705807" w:rsidP="00803CA7">
      <w:pPr>
        <w:jc w:val="both"/>
        <w:rPr>
          <w:rStyle w:val="Intensievebenadrukking"/>
        </w:rPr>
      </w:pPr>
      <w:r>
        <w:rPr>
          <w:rStyle w:val="Intensievebenadrukking"/>
        </w:rPr>
        <w:t>How</w:t>
      </w:r>
      <w:r w:rsidRPr="00CE2706">
        <w:rPr>
          <w:rStyle w:val="Intensievebenadrukking"/>
        </w:rPr>
        <w:t xml:space="preserve"> can </w:t>
      </w:r>
      <w:r>
        <w:rPr>
          <w:rStyle w:val="Intensievebenadrukking"/>
        </w:rPr>
        <w:t>visible</w:t>
      </w:r>
      <w:r w:rsidRPr="00CE2706">
        <w:rPr>
          <w:rStyle w:val="Intensievebenadrukking"/>
        </w:rPr>
        <w:t xml:space="preserve"> and near UV emission spectroscopy be used to determine the electron tempe</w:t>
      </w:r>
      <w:r>
        <w:rPr>
          <w:rStyle w:val="Intensievebenadrukking"/>
        </w:rPr>
        <w:t>rature in a microwave CO2 plasma</w:t>
      </w:r>
      <w:r w:rsidRPr="00CE2706">
        <w:rPr>
          <w:rStyle w:val="Intensievebenadrukking"/>
        </w:rPr>
        <w:t>?</w:t>
      </w:r>
    </w:p>
    <w:p w14:paraId="20EC3F1A" w14:textId="77777777" w:rsidR="00705807" w:rsidRDefault="00705807" w:rsidP="00803CA7">
      <w:pPr>
        <w:jc w:val="both"/>
      </w:pPr>
    </w:p>
    <w:p w14:paraId="223D837E" w14:textId="3C85EDFF" w:rsidR="00705807" w:rsidRDefault="00490E7D" w:rsidP="00803CA7">
      <w:pPr>
        <w:jc w:val="both"/>
      </w:pPr>
      <w:r>
        <w:t xml:space="preserve">This report has </w:t>
      </w:r>
      <w:r w:rsidR="00705807">
        <w:t xml:space="preserve">shown that it is possible to determine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00705807">
        <w:t xml:space="preserve"> by using optical emission spectroscopy. To achieve this, the following steps must be taken:</w:t>
      </w:r>
    </w:p>
    <w:p w14:paraId="2CEA3159" w14:textId="77777777" w:rsidR="00705807" w:rsidRDefault="00705807" w:rsidP="00803CA7">
      <w:pPr>
        <w:jc w:val="both"/>
      </w:pPr>
    </w:p>
    <w:p w14:paraId="2F73DC21" w14:textId="77777777" w:rsidR="00705807" w:rsidRDefault="00705807" w:rsidP="00803CA7">
      <w:pPr>
        <w:pStyle w:val="Lijstalinea"/>
        <w:numPr>
          <w:ilvl w:val="0"/>
          <w:numId w:val="16"/>
        </w:numPr>
        <w:jc w:val="both"/>
      </w:pPr>
      <w:r>
        <w:t>An optical collection system must be constructed allowing for line of sight measurements through the plasma with a known spatial resolution. This was achieved using a double lens system with a pinhole. Mounting the optics on a stepper motor system, line of sight data could be collected automatically at different positions in the plasma. Using the method of Abel inversion, the emission from the plasma could be reconstructed with a spatial resolution of 200 μm.</w:t>
      </w:r>
    </w:p>
    <w:p w14:paraId="0AD0ABB1" w14:textId="77777777" w:rsidR="00705807" w:rsidRDefault="00705807" w:rsidP="00803CA7">
      <w:pPr>
        <w:pStyle w:val="Lijstalinea"/>
        <w:numPr>
          <w:ilvl w:val="0"/>
          <w:numId w:val="16"/>
        </w:numPr>
        <w:jc w:val="both"/>
      </w:pPr>
      <w:r>
        <w:t>The signal from the spectrometer needs to be corrected for dark signal, taking into account the pixel specific and temperature dependent character of the dark signal.</w:t>
      </w:r>
    </w:p>
    <w:p w14:paraId="025766A4" w14:textId="77777777" w:rsidR="00705807" w:rsidRDefault="00705807" w:rsidP="00803CA7">
      <w:pPr>
        <w:pStyle w:val="Lijstalinea"/>
        <w:numPr>
          <w:ilvl w:val="0"/>
          <w:numId w:val="16"/>
        </w:numPr>
        <w:jc w:val="both"/>
      </w:pPr>
      <w:r>
        <w:t>The experimental setup needs to be calibrated. The calibration data is needed to correct for photon losses in the quartz tube, optics and spectrometer. The calibration curve,  obtained using two different calibrated light sources, allows for the conversion of raw data into an absolute intensity spectrum.</w:t>
      </w:r>
    </w:p>
    <w:p w14:paraId="6E096409" w14:textId="77777777" w:rsidR="00705807" w:rsidRDefault="00705807" w:rsidP="00803CA7">
      <w:pPr>
        <w:pStyle w:val="Lijstalinea"/>
        <w:numPr>
          <w:ilvl w:val="0"/>
          <w:numId w:val="16"/>
        </w:numPr>
        <w:jc w:val="both"/>
      </w:pPr>
      <w:r>
        <w:t xml:space="preserve">Fitting the model for continuum radiation from bremsstrahlung and CO-O recombination radiation onto the data allows for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t xml:space="preserve"> to be determined, provided the gas temperature and electron density are known a priori. This has been resolved in this study by relying on data obtained using other experimental methods.</w:t>
      </w:r>
    </w:p>
    <w:p w14:paraId="794FB1E4" w14:textId="77777777" w:rsidR="00705807" w:rsidRDefault="00705807" w:rsidP="00803CA7">
      <w:pPr>
        <w:jc w:val="both"/>
      </w:pPr>
    </w:p>
    <w:p w14:paraId="01687C15" w14:textId="60C954F0" w:rsidR="00705807" w:rsidRDefault="00705807" w:rsidP="00803CA7">
      <w:pPr>
        <w:jc w:val="both"/>
      </w:pPr>
      <w:r>
        <w:t xml:space="preserve">The method was used to analyze CO2 plasmas of 100 mbar and 250 mbar, both with a power input of 1.4 kW and a flow of 6 slm. </w:t>
      </w:r>
      <w:r w:rsidR="001F5536">
        <w:t>Under the presumed conditions, f</w:t>
      </w:r>
      <w:r>
        <w:t xml:space="preserve">or both plasmas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t xml:space="preserve"> was found to be </w:t>
      </w:r>
      <w:r w:rsidR="00824CBF">
        <w:t xml:space="preserve">approximately </w:t>
      </w:r>
      <w:r>
        <w:t xml:space="preserve">2.2 eV, primarily based on the spectrum from the center of the plasma. Near the edges of the plasma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t xml:space="preserve"> was harder to determine due to the dominance of CO-O recombination radiation. No variations for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t xml:space="preserve"> could be observed for the full width of the plasma, remaining constant at 2.2 eV, with higher uncertainty in the outer regions.</w:t>
      </w:r>
    </w:p>
    <w:p w14:paraId="206CD5AC" w14:textId="77777777" w:rsidR="00705807" w:rsidRDefault="00705807" w:rsidP="00803CA7">
      <w:pPr>
        <w:jc w:val="both"/>
      </w:pPr>
      <w:r>
        <w:t xml:space="preserve">The method can be applied for purposes other than finding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t>. In regions where CO-O recombination radiation is dominant over bremsstrahlung, like it is downstream from the plasma, the model can be used to determine the local gas temperature, producing a gas temperature profile. The CO-O recombination model can also be used to get information about the local concentration of CO and O.</w:t>
      </w:r>
    </w:p>
    <w:p w14:paraId="7B529F87" w14:textId="77777777" w:rsidR="00287799" w:rsidRDefault="00287799">
      <w:r>
        <w:br w:type="page"/>
      </w:r>
    </w:p>
    <w:p w14:paraId="0A4DE920" w14:textId="72BA977E" w:rsidR="00705807" w:rsidRPr="00B64E22" w:rsidRDefault="00705807" w:rsidP="00803CA7">
      <w:pPr>
        <w:jc w:val="both"/>
      </w:pPr>
      <w:r w:rsidRPr="00B64E22">
        <w:lastRenderedPageBreak/>
        <w:t>Some observed differences between the 100 mbar plasma and the 250 mbar plasma.</w:t>
      </w:r>
    </w:p>
    <w:p w14:paraId="69F53418" w14:textId="46C692AC" w:rsidR="00705807" w:rsidRPr="00B64E22" w:rsidRDefault="00705807" w:rsidP="00803CA7">
      <w:pPr>
        <w:pStyle w:val="Lijstalinea"/>
        <w:numPr>
          <w:ilvl w:val="0"/>
          <w:numId w:val="17"/>
        </w:numPr>
        <w:jc w:val="both"/>
      </w:pPr>
      <w:r w:rsidRPr="00B64E22">
        <w:t>The 250 mbar plasma is more narrow and more bright than the 100 mbar plasma</w:t>
      </w:r>
      <w:r w:rsidR="006F58E2">
        <w:t>.</w:t>
      </w:r>
    </w:p>
    <w:p w14:paraId="7EDC7F81" w14:textId="666188B6" w:rsidR="00705807" w:rsidRPr="00B64E22" w:rsidRDefault="00705807" w:rsidP="00803CA7">
      <w:pPr>
        <w:pStyle w:val="Lijstalinea"/>
        <w:numPr>
          <w:ilvl w:val="0"/>
          <w:numId w:val="17"/>
        </w:numPr>
        <w:jc w:val="both"/>
      </w:pPr>
      <w:r w:rsidRPr="00B64E22">
        <w:t>Emission from the center of the 250 mbar plasma is dominated by C2 emission, but C2 emission is not observed in the 100 mbar plasma</w:t>
      </w:r>
      <w:r w:rsidR="006F58E2">
        <w:t>.</w:t>
      </w:r>
    </w:p>
    <w:p w14:paraId="6C1466E8" w14:textId="77777777" w:rsidR="00705807" w:rsidRPr="00B64E22" w:rsidRDefault="00705807" w:rsidP="00803CA7">
      <w:pPr>
        <w:pStyle w:val="Lijstalinea"/>
        <w:numPr>
          <w:ilvl w:val="0"/>
          <w:numId w:val="17"/>
        </w:numPr>
        <w:jc w:val="both"/>
      </w:pPr>
      <w:r w:rsidRPr="00B64E22">
        <w:t>The shape of spectrum from the 100 mbar plasma has a similar shape for the width of the plasma, where the shape of the spectrum from the 250 mbar plasma changes.</w:t>
      </w:r>
    </w:p>
    <w:p w14:paraId="65BCB39C" w14:textId="77777777" w:rsidR="00705807" w:rsidRPr="00B64E22" w:rsidRDefault="00705807" w:rsidP="00803CA7">
      <w:pPr>
        <w:pStyle w:val="Lijstalinea"/>
        <w:numPr>
          <w:ilvl w:val="0"/>
          <w:numId w:val="17"/>
        </w:numPr>
        <w:jc w:val="both"/>
      </w:pPr>
      <w:r w:rsidRPr="00B64E22">
        <w:t>The net CO production is higher in the 100 mbar plasma.</w:t>
      </w:r>
    </w:p>
    <w:p w14:paraId="13436614" w14:textId="77777777" w:rsidR="00705807" w:rsidRDefault="00705807" w:rsidP="00803CA7">
      <w:pPr>
        <w:jc w:val="both"/>
      </w:pPr>
    </w:p>
    <w:p w14:paraId="1BAFD127" w14:textId="77777777" w:rsidR="00705807" w:rsidRDefault="00705807" w:rsidP="00803CA7">
      <w:pPr>
        <w:jc w:val="both"/>
      </w:pPr>
      <w:r>
        <w:t>The results in this report are only a small fraction of the information that can be obtained with this method. Further research using this method is recommended. Possible follow up studies are described below.</w:t>
      </w:r>
    </w:p>
    <w:p w14:paraId="42F78E60" w14:textId="2A1A1759" w:rsidR="00705807" w:rsidRDefault="00705807" w:rsidP="00803CA7">
      <w:pPr>
        <w:pStyle w:val="Lijstalinea"/>
        <w:numPr>
          <w:ilvl w:val="0"/>
          <w:numId w:val="17"/>
        </w:numPr>
        <w:jc w:val="both"/>
      </w:pPr>
      <w:r>
        <w:t xml:space="preserve">Measurements could be conducted at different axial positions, so that an axial profile of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t xml:space="preserve">, as well as a radial profile, could be determined. Axial measurements could also provide insight into the formation and destruction rate of the molecules in the plasma as well as the rate </w:t>
      </w:r>
      <w:r w:rsidR="00F236EA">
        <w:t xml:space="preserve">at </w:t>
      </w:r>
      <w:r>
        <w:t xml:space="preserve">which the gas cools. </w:t>
      </w:r>
    </w:p>
    <w:p w14:paraId="29010691" w14:textId="77777777" w:rsidR="005C24A8" w:rsidRDefault="00705807" w:rsidP="00803CA7">
      <w:pPr>
        <w:pStyle w:val="Lijstalinea"/>
        <w:numPr>
          <w:ilvl w:val="0"/>
          <w:numId w:val="17"/>
        </w:numPr>
        <w:jc w:val="both"/>
      </w:pPr>
      <w:r>
        <w:t>This research has been limited to analyzing the continuum emission from the plasma but is also suited to make a basic analysis of the line and band emission from the plasma. Peaks in the spectrum could help determine the local composition of the plasma.</w:t>
      </w:r>
    </w:p>
    <w:p w14:paraId="2BA1A374" w14:textId="29177BEA" w:rsidR="00002895" w:rsidRPr="00B64E22" w:rsidRDefault="00705807" w:rsidP="00803CA7">
      <w:pPr>
        <w:pStyle w:val="Lijstalinea"/>
        <w:numPr>
          <w:ilvl w:val="0"/>
          <w:numId w:val="17"/>
        </w:numPr>
        <w:jc w:val="both"/>
      </w:pPr>
      <w:r w:rsidRPr="00B64E22">
        <w:t>The cross-section is assumed to be constant at 10</w:t>
      </w:r>
      <w:r w:rsidRPr="00B64E22">
        <w:rPr>
          <w:vertAlign w:val="superscript"/>
        </w:rPr>
        <w:t>-19</w:t>
      </w:r>
      <w:r w:rsidRPr="00B64E22">
        <w:t xml:space="preserve"> m</w:t>
      </w:r>
      <w:r w:rsidRPr="00B64E22">
        <w:rPr>
          <w:vertAlign w:val="superscript"/>
        </w:rPr>
        <w:t>2</w:t>
      </w:r>
      <w:r w:rsidRPr="00B64E22">
        <w:t>.</w:t>
      </w:r>
      <w:r w:rsidR="00B64E22" w:rsidRPr="00B64E22">
        <w:t xml:space="preserve"> In reality the cross-section may vary.</w:t>
      </w:r>
      <w:r w:rsidRPr="00B64E22">
        <w:t xml:space="preserve"> The dependency of the cross-section on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Pr="00B64E22">
        <w:t xml:space="preserve"> and composition of the gas could be taken into account. Analyzing the effect the cross-section has on the spectrum could help obtain a more accurate picture of the electron density profile.</w:t>
      </w:r>
    </w:p>
    <w:p w14:paraId="382E89BD" w14:textId="61F7873B" w:rsidR="00CA62DC" w:rsidRPr="004F4542" w:rsidRDefault="00CA62DC" w:rsidP="00803CA7">
      <w:pPr>
        <w:pStyle w:val="Lijstalinea"/>
        <w:numPr>
          <w:ilvl w:val="0"/>
          <w:numId w:val="17"/>
        </w:numPr>
        <w:jc w:val="both"/>
      </w:pPr>
      <w:r>
        <w:t xml:space="preserve">The method of determining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t xml:space="preserve"> could be improved by using a spectrometer that is more sensitive to UV. Accurate radiance data for wavelengths below 270 nm could improve the accuracy of the fit and </w:t>
      </w:r>
      <w:r w:rsidR="00A1223E">
        <w:t xml:space="preserve"> value of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00A1223E">
        <w:t>.</w:t>
      </w:r>
      <w:r>
        <w:t xml:space="preserve"> </w:t>
      </w:r>
    </w:p>
    <w:p w14:paraId="73086FFB" w14:textId="237250B0" w:rsidR="00002895" w:rsidRPr="004F4542" w:rsidRDefault="00002895" w:rsidP="00803CA7">
      <w:pPr>
        <w:jc w:val="both"/>
      </w:pPr>
      <w:r w:rsidRPr="004F4542">
        <w:rPr>
          <w:noProof/>
        </w:rPr>
        <w:t xml:space="preserve"> </w:t>
      </w:r>
    </w:p>
    <w:p w14:paraId="25BCDE08" w14:textId="77777777" w:rsidR="00002895" w:rsidRPr="004F4542" w:rsidRDefault="00002895" w:rsidP="00803CA7">
      <w:pPr>
        <w:jc w:val="both"/>
      </w:pPr>
    </w:p>
    <w:p w14:paraId="6FBF04E8" w14:textId="0B52A2CB" w:rsidR="00002895" w:rsidRPr="009E3DB4" w:rsidRDefault="00002895" w:rsidP="00803CA7">
      <w:pPr>
        <w:pStyle w:val="Kop2"/>
        <w:jc w:val="both"/>
      </w:pPr>
      <w:r w:rsidRPr="004F4542">
        <w:br w:type="page"/>
      </w:r>
    </w:p>
    <w:p w14:paraId="2CEC489B" w14:textId="73BB8F2D" w:rsidR="00367B34" w:rsidRPr="002B2F6E" w:rsidRDefault="007F684A" w:rsidP="00803CA7">
      <w:pPr>
        <w:pStyle w:val="Kop1"/>
        <w:jc w:val="both"/>
      </w:pPr>
      <w:bookmarkStart w:id="92" w:name="_Toc484620082"/>
      <w:r>
        <w:lastRenderedPageBreak/>
        <w:t>6</w:t>
      </w:r>
      <w:r w:rsidR="00951E54" w:rsidRPr="002B2F6E">
        <w:t xml:space="preserve"> </w:t>
      </w:r>
      <w:r w:rsidR="00367B34" w:rsidRPr="002B2F6E">
        <w:t>Referen</w:t>
      </w:r>
      <w:r w:rsidR="00F22ECF">
        <w:t>ces</w:t>
      </w:r>
      <w:bookmarkEnd w:id="92"/>
    </w:p>
    <w:p w14:paraId="57ADF29A" w14:textId="5CB2E85B" w:rsidR="00F80304" w:rsidRDefault="00F80304" w:rsidP="00803CA7">
      <w:pPr>
        <w:pStyle w:val="Bijschrift"/>
        <w:keepNext/>
        <w:jc w:val="both"/>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
        <w:gridCol w:w="8729"/>
      </w:tblGrid>
      <w:tr w:rsidR="00DD5FF5" w14:paraId="3D983A4C" w14:textId="77777777" w:rsidTr="00A90CAC">
        <w:tc>
          <w:tcPr>
            <w:tcW w:w="667" w:type="dxa"/>
          </w:tcPr>
          <w:p w14:paraId="58B502F8" w14:textId="77777777" w:rsidR="00DD5FF5" w:rsidRDefault="00DD5FF5" w:rsidP="00803CA7">
            <w:pPr>
              <w:pStyle w:val="Bijschrift"/>
              <w:keepNext/>
              <w:jc w:val="both"/>
            </w:pPr>
            <w:bookmarkStart w:id="93" w:name="_Ref484083298"/>
            <w:r>
              <w:t>[</w:t>
            </w:r>
            <w:fldSimple w:instr=" SEQ Literatuur \* ARABIC ">
              <w:r w:rsidR="00F356EE">
                <w:rPr>
                  <w:noProof/>
                </w:rPr>
                <w:t>1</w:t>
              </w:r>
            </w:fldSimple>
            <w:r>
              <w:t>]</w:t>
            </w:r>
            <w:bookmarkEnd w:id="93"/>
          </w:p>
          <w:p w14:paraId="3D62B70D" w14:textId="7DCF78E1" w:rsidR="00DD5FF5" w:rsidRDefault="00DD5FF5" w:rsidP="00803CA7">
            <w:pPr>
              <w:pStyle w:val="Bijschrift"/>
              <w:keepNext/>
              <w:jc w:val="both"/>
            </w:pPr>
          </w:p>
        </w:tc>
        <w:tc>
          <w:tcPr>
            <w:tcW w:w="8729" w:type="dxa"/>
          </w:tcPr>
          <w:p w14:paraId="575C2C3A" w14:textId="77777777" w:rsidR="00DD5FF5" w:rsidRDefault="00DD5FF5" w:rsidP="00803CA7">
            <w:pPr>
              <w:jc w:val="both"/>
              <w:rPr>
                <w:rFonts w:cstheme="minorHAnsi"/>
                <w:lang w:val="en-GB"/>
              </w:rPr>
            </w:pPr>
            <w:r w:rsidRPr="009A3D93">
              <w:rPr>
                <w:rFonts w:cstheme="minorHAnsi"/>
                <w:lang w:val="en-GB"/>
              </w:rPr>
              <w:t>Yunqiang Yang. (2004) Time-Resolved Measurements of Plasma Electron Number Density and Electron-Neutral Collision Frequency Using a Microwave Diagnostic Method, University of Tennessee-Knoxville</w:t>
            </w:r>
          </w:p>
          <w:p w14:paraId="0F15422C" w14:textId="333FB65E" w:rsidR="00A90CAC" w:rsidRPr="0043316C" w:rsidRDefault="00A90CAC" w:rsidP="00803CA7">
            <w:pPr>
              <w:jc w:val="both"/>
            </w:pPr>
          </w:p>
        </w:tc>
      </w:tr>
      <w:tr w:rsidR="00DD5FF5" w14:paraId="7D1F3CA0" w14:textId="77777777" w:rsidTr="00A90CAC">
        <w:tc>
          <w:tcPr>
            <w:tcW w:w="667" w:type="dxa"/>
          </w:tcPr>
          <w:p w14:paraId="39CDDE0E" w14:textId="415A309C" w:rsidR="00DD5FF5" w:rsidRDefault="00DD5FF5" w:rsidP="00803CA7">
            <w:pPr>
              <w:pStyle w:val="Bijschrift"/>
              <w:keepNext/>
              <w:jc w:val="both"/>
            </w:pPr>
            <w:bookmarkStart w:id="94" w:name="_Ref484082802"/>
            <w:r>
              <w:t>[</w:t>
            </w:r>
            <w:fldSimple w:instr=" SEQ Literatuur \* ARABIC ">
              <w:r w:rsidR="00F356EE">
                <w:rPr>
                  <w:noProof/>
                </w:rPr>
                <w:t>2</w:t>
              </w:r>
            </w:fldSimple>
            <w:r>
              <w:t>]</w:t>
            </w:r>
            <w:bookmarkEnd w:id="94"/>
          </w:p>
          <w:p w14:paraId="7A50C7F4" w14:textId="77777777" w:rsidR="00DD5FF5" w:rsidRDefault="00DD5FF5" w:rsidP="00803CA7">
            <w:pPr>
              <w:pStyle w:val="Bijschrift"/>
              <w:keepNext/>
              <w:jc w:val="both"/>
            </w:pPr>
          </w:p>
        </w:tc>
        <w:tc>
          <w:tcPr>
            <w:tcW w:w="8729" w:type="dxa"/>
          </w:tcPr>
          <w:p w14:paraId="061987F6" w14:textId="77777777" w:rsidR="00DD5FF5" w:rsidRDefault="00DD5FF5" w:rsidP="00803CA7">
            <w:pPr>
              <w:jc w:val="both"/>
              <w:rPr>
                <w:rFonts w:cstheme="minorHAnsi"/>
                <w:noProof/>
              </w:rPr>
            </w:pPr>
            <w:r w:rsidRPr="009A3D93">
              <w:rPr>
                <w:rFonts w:cstheme="minorHAnsi"/>
                <w:noProof/>
              </w:rPr>
              <w:t>Bogaerts A, Wang W, Berthelot A</w:t>
            </w:r>
            <w:r>
              <w:rPr>
                <w:rFonts w:cstheme="minorHAnsi"/>
                <w:noProof/>
              </w:rPr>
              <w:t>,</w:t>
            </w:r>
            <w:r w:rsidRPr="009A3D93">
              <w:rPr>
                <w:rFonts w:cstheme="minorHAnsi"/>
                <w:noProof/>
              </w:rPr>
              <w:t xml:space="preserve"> and Guerra V</w:t>
            </w:r>
            <w:r>
              <w:rPr>
                <w:rFonts w:cstheme="minorHAnsi"/>
                <w:noProof/>
              </w:rPr>
              <w:t>.</w:t>
            </w:r>
            <w:r w:rsidRPr="009A3D93">
              <w:rPr>
                <w:rFonts w:cstheme="minorHAnsi"/>
                <w:noProof/>
              </w:rPr>
              <w:t xml:space="preserve"> (2016) Modeling plasma-based CO 2 conversion : Crucial role of the dissociation cross section </w:t>
            </w:r>
            <w:r w:rsidRPr="009A3D93">
              <w:rPr>
                <w:rFonts w:cstheme="minorHAnsi"/>
                <w:i/>
                <w:iCs/>
                <w:noProof/>
              </w:rPr>
              <w:t>Plasma Sources Sci. Technol.</w:t>
            </w:r>
            <w:r w:rsidRPr="009A3D93">
              <w:rPr>
                <w:rFonts w:cstheme="minorHAnsi"/>
                <w:noProof/>
              </w:rPr>
              <w:t xml:space="preserve"> </w:t>
            </w:r>
            <w:r w:rsidRPr="009A3D93">
              <w:rPr>
                <w:rFonts w:cstheme="minorHAnsi"/>
                <w:b/>
                <w:bCs/>
                <w:noProof/>
              </w:rPr>
              <w:t>25</w:t>
            </w:r>
            <w:r w:rsidRPr="009A3D93">
              <w:rPr>
                <w:rFonts w:cstheme="minorHAnsi"/>
                <w:noProof/>
              </w:rPr>
              <w:t xml:space="preserve"> 55016</w:t>
            </w:r>
          </w:p>
          <w:p w14:paraId="0813DD58" w14:textId="29CC9794" w:rsidR="00A90CAC" w:rsidRPr="009A3D93" w:rsidRDefault="00A90CAC" w:rsidP="00803CA7">
            <w:pPr>
              <w:jc w:val="both"/>
              <w:rPr>
                <w:rFonts w:cstheme="minorHAnsi"/>
                <w:lang w:val="en-GB"/>
              </w:rPr>
            </w:pPr>
          </w:p>
        </w:tc>
      </w:tr>
      <w:tr w:rsidR="00DD5FF5" w14:paraId="6B59A084" w14:textId="77777777" w:rsidTr="00A90CAC">
        <w:tc>
          <w:tcPr>
            <w:tcW w:w="667" w:type="dxa"/>
          </w:tcPr>
          <w:p w14:paraId="32534CC3" w14:textId="51555B25" w:rsidR="00DD5FF5" w:rsidRDefault="00DD5FF5" w:rsidP="00803CA7">
            <w:pPr>
              <w:pStyle w:val="Bijschrift"/>
              <w:keepNext/>
              <w:jc w:val="both"/>
            </w:pPr>
            <w:bookmarkStart w:id="95" w:name="_Ref477439656"/>
            <w:r>
              <w:rPr>
                <w:color w:val="auto"/>
              </w:rPr>
              <w:t>[</w:t>
            </w:r>
            <w:fldSimple w:instr=" SEQ Literatuur \* ARABIC ">
              <w:r w:rsidR="00F356EE">
                <w:rPr>
                  <w:noProof/>
                </w:rPr>
                <w:t>3</w:t>
              </w:r>
            </w:fldSimple>
            <w:r w:rsidRPr="0043316C">
              <w:rPr>
                <w:color w:val="auto"/>
              </w:rPr>
              <w:t>]</w:t>
            </w:r>
            <w:bookmarkEnd w:id="95"/>
          </w:p>
        </w:tc>
        <w:tc>
          <w:tcPr>
            <w:tcW w:w="8729" w:type="dxa"/>
          </w:tcPr>
          <w:p w14:paraId="1C81A882" w14:textId="77777777" w:rsidR="00DD5FF5" w:rsidRDefault="00DD5FF5" w:rsidP="00803CA7">
            <w:pPr>
              <w:jc w:val="both"/>
              <w:rPr>
                <w:rFonts w:cstheme="minorHAnsi"/>
              </w:rPr>
            </w:pPr>
            <w:r w:rsidRPr="009A3D93">
              <w:rPr>
                <w:rFonts w:cstheme="minorHAnsi"/>
              </w:rPr>
              <w:t>Rond, C. et al.  (2008) , Chemical Physics 354, 16–26</w:t>
            </w:r>
          </w:p>
          <w:p w14:paraId="40B498E0" w14:textId="1BF6C4F0" w:rsidR="00A90CAC" w:rsidRPr="00DD5FF5" w:rsidRDefault="00A90CAC" w:rsidP="00803CA7">
            <w:pPr>
              <w:jc w:val="both"/>
              <w:rPr>
                <w:rFonts w:cstheme="minorHAnsi"/>
              </w:rPr>
            </w:pPr>
          </w:p>
        </w:tc>
      </w:tr>
      <w:tr w:rsidR="00DD5FF5" w14:paraId="5C38E6BD" w14:textId="77777777" w:rsidTr="00A90CAC">
        <w:tc>
          <w:tcPr>
            <w:tcW w:w="667" w:type="dxa"/>
          </w:tcPr>
          <w:p w14:paraId="3C761FF9" w14:textId="4917A24C" w:rsidR="00DD5FF5" w:rsidRDefault="00DD5FF5" w:rsidP="00803CA7">
            <w:pPr>
              <w:pStyle w:val="Bijschrift"/>
              <w:keepNext/>
              <w:jc w:val="both"/>
            </w:pPr>
            <w:bookmarkStart w:id="96" w:name="_Ref484082832"/>
            <w:r>
              <w:t>[</w:t>
            </w:r>
            <w:fldSimple w:instr=" SEQ Literatuur \* ARABIC ">
              <w:r w:rsidR="00F356EE">
                <w:rPr>
                  <w:noProof/>
                </w:rPr>
                <w:t>4</w:t>
              </w:r>
            </w:fldSimple>
            <w:r>
              <w:t>]</w:t>
            </w:r>
            <w:bookmarkEnd w:id="96"/>
          </w:p>
          <w:p w14:paraId="64E1955D" w14:textId="77777777" w:rsidR="00DD5FF5" w:rsidRDefault="00DD5FF5" w:rsidP="00803CA7">
            <w:pPr>
              <w:pStyle w:val="Bijschrift"/>
              <w:keepNext/>
              <w:jc w:val="both"/>
            </w:pPr>
          </w:p>
        </w:tc>
        <w:tc>
          <w:tcPr>
            <w:tcW w:w="8729" w:type="dxa"/>
          </w:tcPr>
          <w:p w14:paraId="352A4949" w14:textId="77777777" w:rsidR="00DD5FF5" w:rsidRDefault="00DD5FF5" w:rsidP="00803CA7">
            <w:pPr>
              <w:jc w:val="both"/>
              <w:rPr>
                <w:rFonts w:eastAsia="Times New Roman" w:cstheme="minorHAnsi"/>
                <w:lang w:eastAsia="nl-NL"/>
              </w:rPr>
            </w:pPr>
            <w:r>
              <w:rPr>
                <w:rFonts w:eastAsia="Times New Roman" w:cstheme="minorHAnsi"/>
                <w:bCs/>
                <w:lang w:val="en-GB" w:eastAsia="nl-NL"/>
              </w:rPr>
              <w:t xml:space="preserve">Iordanova S. and Koleva I. (2007) </w:t>
            </w:r>
            <w:r>
              <w:t xml:space="preserve">Optical emission spectroscopy diagnostics of inductively-driven plasmas in argon gas at low pressures </w:t>
            </w:r>
            <w:r w:rsidRPr="009A3D93">
              <w:rPr>
                <w:rFonts w:eastAsia="Times New Roman" w:cstheme="minorHAnsi"/>
                <w:lang w:eastAsia="nl-NL"/>
              </w:rPr>
              <w:t>DOI: 10.1016/j.sab.2007.03.026</w:t>
            </w:r>
          </w:p>
          <w:p w14:paraId="3D2C0141" w14:textId="1AB55D90" w:rsidR="00A90CAC" w:rsidRPr="009A3D93" w:rsidRDefault="00A90CAC" w:rsidP="00803CA7">
            <w:pPr>
              <w:jc w:val="both"/>
              <w:rPr>
                <w:rFonts w:cstheme="minorHAnsi"/>
                <w:lang w:val="en-GB"/>
              </w:rPr>
            </w:pPr>
          </w:p>
        </w:tc>
      </w:tr>
      <w:tr w:rsidR="00DD5FF5" w14:paraId="5D4218B1" w14:textId="77777777" w:rsidTr="00A90CAC">
        <w:tc>
          <w:tcPr>
            <w:tcW w:w="667" w:type="dxa"/>
          </w:tcPr>
          <w:p w14:paraId="140144D0" w14:textId="6B3E1D7D" w:rsidR="00DD5FF5" w:rsidRPr="0043316C" w:rsidRDefault="00DD5FF5" w:rsidP="00803CA7">
            <w:pPr>
              <w:pStyle w:val="Bijschrift"/>
              <w:jc w:val="both"/>
            </w:pPr>
            <w:bookmarkStart w:id="97" w:name="_Ref477439609"/>
            <w:r>
              <w:t>[</w:t>
            </w:r>
            <w:fldSimple w:instr=" SEQ Literatuur \* ARABIC ">
              <w:r w:rsidR="00F356EE">
                <w:rPr>
                  <w:noProof/>
                </w:rPr>
                <w:t>5</w:t>
              </w:r>
            </w:fldSimple>
            <w:r w:rsidRPr="0043316C">
              <w:t>]</w:t>
            </w:r>
            <w:bookmarkEnd w:id="97"/>
          </w:p>
        </w:tc>
        <w:tc>
          <w:tcPr>
            <w:tcW w:w="8729" w:type="dxa"/>
          </w:tcPr>
          <w:p w14:paraId="324A48FE" w14:textId="77777777" w:rsidR="00DD5FF5" w:rsidRDefault="00DD5FF5" w:rsidP="00803CA7">
            <w:pPr>
              <w:jc w:val="both"/>
              <w:rPr>
                <w:rFonts w:cstheme="minorHAnsi"/>
              </w:rPr>
            </w:pPr>
            <w:r w:rsidRPr="009A3D93">
              <w:rPr>
                <w:rFonts w:cstheme="minorHAnsi"/>
              </w:rPr>
              <w:t>Iordanova, E. et al., (2008) - Absolute measurements of the continuum radiation to determine the electron density in a microwave-induced argon plasma. 3, 10.1088/0022-3727/41/1/015208</w:t>
            </w:r>
          </w:p>
          <w:p w14:paraId="0FB992D1" w14:textId="39FBEB01" w:rsidR="00A90CAC" w:rsidRPr="009A3D93" w:rsidRDefault="00A90CAC" w:rsidP="00803CA7">
            <w:pPr>
              <w:jc w:val="both"/>
              <w:rPr>
                <w:rFonts w:cstheme="minorHAnsi"/>
              </w:rPr>
            </w:pPr>
          </w:p>
        </w:tc>
      </w:tr>
      <w:tr w:rsidR="00DD5FF5" w14:paraId="635BD9C1" w14:textId="77777777" w:rsidTr="00A90CAC">
        <w:tc>
          <w:tcPr>
            <w:tcW w:w="667" w:type="dxa"/>
          </w:tcPr>
          <w:p w14:paraId="4BBA240E" w14:textId="7FE208FA" w:rsidR="00DD5FF5" w:rsidRPr="0043316C" w:rsidRDefault="00DD5FF5" w:rsidP="00803CA7">
            <w:pPr>
              <w:pStyle w:val="Bijschrift"/>
              <w:keepNext/>
              <w:jc w:val="both"/>
            </w:pPr>
            <w:bookmarkStart w:id="98" w:name="_Ref477439625"/>
            <w:r>
              <w:rPr>
                <w:color w:val="auto"/>
              </w:rPr>
              <w:t>[</w:t>
            </w:r>
            <w:fldSimple w:instr=" SEQ Literatuur \* ARABIC ">
              <w:r w:rsidR="00F356EE">
                <w:rPr>
                  <w:noProof/>
                </w:rPr>
                <w:t>6</w:t>
              </w:r>
            </w:fldSimple>
            <w:r w:rsidRPr="0043316C">
              <w:rPr>
                <w:color w:val="auto"/>
              </w:rPr>
              <w:t>]</w:t>
            </w:r>
            <w:bookmarkEnd w:id="98"/>
          </w:p>
        </w:tc>
        <w:tc>
          <w:tcPr>
            <w:tcW w:w="8729" w:type="dxa"/>
          </w:tcPr>
          <w:p w14:paraId="66DEF916" w14:textId="77777777" w:rsidR="00DD5FF5" w:rsidRDefault="00DD5FF5" w:rsidP="00803CA7">
            <w:pPr>
              <w:jc w:val="both"/>
              <w:rPr>
                <w:rFonts w:cstheme="minorHAnsi"/>
              </w:rPr>
            </w:pPr>
            <w:r w:rsidRPr="009A3D93">
              <w:rPr>
                <w:rFonts w:cstheme="minorHAnsi"/>
              </w:rPr>
              <w:t xml:space="preserve">Cabannes F, Chapele J C and Venugopalan M (1976) Spectroscopic plasma diagnostics </w:t>
            </w:r>
            <w:r w:rsidRPr="009A3D93">
              <w:rPr>
                <w:rFonts w:cstheme="minorHAnsi"/>
                <w:i/>
                <w:iCs/>
              </w:rPr>
              <w:t>Reaction Under Plasma</w:t>
            </w:r>
            <w:r w:rsidRPr="009A3D93">
              <w:rPr>
                <w:rFonts w:cstheme="minorHAnsi"/>
              </w:rPr>
              <w:t xml:space="preserve"> </w:t>
            </w:r>
            <w:r w:rsidRPr="009A3D93">
              <w:rPr>
                <w:rFonts w:cstheme="minorHAnsi"/>
                <w:i/>
                <w:iCs/>
              </w:rPr>
              <w:t xml:space="preserve">Conditions </w:t>
            </w:r>
            <w:r w:rsidRPr="009A3D93">
              <w:rPr>
                <w:rFonts w:cstheme="minorHAnsi"/>
              </w:rPr>
              <w:t>(New York: Wiley) 405-420</w:t>
            </w:r>
          </w:p>
          <w:p w14:paraId="3F05FA30" w14:textId="359F397C" w:rsidR="00A90CAC" w:rsidRPr="009A3D93" w:rsidRDefault="00A90CAC" w:rsidP="00803CA7">
            <w:pPr>
              <w:jc w:val="both"/>
              <w:rPr>
                <w:rFonts w:cstheme="minorHAnsi"/>
              </w:rPr>
            </w:pPr>
          </w:p>
        </w:tc>
      </w:tr>
      <w:tr w:rsidR="00DD5FF5" w14:paraId="265A4C75" w14:textId="77777777" w:rsidTr="00A90CAC">
        <w:tc>
          <w:tcPr>
            <w:tcW w:w="667" w:type="dxa"/>
          </w:tcPr>
          <w:p w14:paraId="03CAF569" w14:textId="5C3923E5" w:rsidR="00DD5FF5" w:rsidRDefault="00DD5FF5" w:rsidP="00803CA7">
            <w:pPr>
              <w:pStyle w:val="Bijschrift"/>
              <w:keepNext/>
              <w:jc w:val="both"/>
            </w:pPr>
            <w:bookmarkStart w:id="99" w:name="_Ref484082858"/>
            <w:r>
              <w:t>[</w:t>
            </w:r>
            <w:fldSimple w:instr=" SEQ Literatuur \* ARABIC ">
              <w:r w:rsidR="00F356EE">
                <w:rPr>
                  <w:noProof/>
                </w:rPr>
                <w:t>7</w:t>
              </w:r>
            </w:fldSimple>
            <w:r>
              <w:t>]</w:t>
            </w:r>
            <w:bookmarkEnd w:id="99"/>
          </w:p>
          <w:p w14:paraId="55BDA48B" w14:textId="2F195050" w:rsidR="00DD5FF5" w:rsidRPr="0043316C" w:rsidRDefault="00DD5FF5" w:rsidP="00803CA7">
            <w:pPr>
              <w:pStyle w:val="Bijschrift"/>
              <w:keepNext/>
              <w:jc w:val="both"/>
            </w:pPr>
          </w:p>
        </w:tc>
        <w:tc>
          <w:tcPr>
            <w:tcW w:w="8729" w:type="dxa"/>
          </w:tcPr>
          <w:p w14:paraId="13069F68" w14:textId="77777777" w:rsidR="00DD5FF5" w:rsidRDefault="00DD5FF5" w:rsidP="00803CA7">
            <w:pPr>
              <w:jc w:val="both"/>
              <w:rPr>
                <w:rFonts w:cstheme="minorHAnsi"/>
                <w:noProof/>
              </w:rPr>
            </w:pPr>
            <w:r w:rsidRPr="009A3D93">
              <w:rPr>
                <w:rFonts w:cstheme="minorHAnsi"/>
                <w:noProof/>
              </w:rPr>
              <w:t xml:space="preserve">Akcasu A. Z. and Wald L. H. (1967) Bremsstrahlung of Slow Electrons in Neutral Gases and Free-Free Absorption of Microwaves </w:t>
            </w:r>
            <w:r w:rsidRPr="009A3D93">
              <w:rPr>
                <w:rFonts w:cstheme="minorHAnsi"/>
                <w:i/>
                <w:iCs/>
                <w:noProof/>
              </w:rPr>
              <w:t>Phys. Fluids</w:t>
            </w:r>
            <w:r w:rsidRPr="009A3D93">
              <w:rPr>
                <w:rFonts w:cstheme="minorHAnsi"/>
                <w:noProof/>
              </w:rPr>
              <w:t xml:space="preserve"> </w:t>
            </w:r>
            <w:r w:rsidRPr="009A3D93">
              <w:rPr>
                <w:rFonts w:cstheme="minorHAnsi"/>
                <w:b/>
                <w:bCs/>
                <w:noProof/>
              </w:rPr>
              <w:t>10</w:t>
            </w:r>
            <w:r w:rsidRPr="009A3D93">
              <w:rPr>
                <w:rFonts w:cstheme="minorHAnsi"/>
                <w:noProof/>
              </w:rPr>
              <w:t xml:space="preserve"> 1327–35</w:t>
            </w:r>
          </w:p>
          <w:p w14:paraId="675E43C2" w14:textId="1C3564A2" w:rsidR="00A90CAC" w:rsidRPr="009A3D93" w:rsidRDefault="00A90CAC" w:rsidP="00803CA7">
            <w:pPr>
              <w:jc w:val="both"/>
              <w:rPr>
                <w:rFonts w:cstheme="minorHAnsi"/>
              </w:rPr>
            </w:pPr>
          </w:p>
        </w:tc>
      </w:tr>
      <w:tr w:rsidR="00A90CAC" w14:paraId="74A90CFE" w14:textId="77777777" w:rsidTr="00A90CAC">
        <w:tc>
          <w:tcPr>
            <w:tcW w:w="667" w:type="dxa"/>
          </w:tcPr>
          <w:p w14:paraId="7133FC51" w14:textId="1BB0BAE7" w:rsidR="00A90CAC" w:rsidRPr="00062196" w:rsidRDefault="00A90CAC" w:rsidP="00803CA7">
            <w:pPr>
              <w:pStyle w:val="Bijschrift"/>
              <w:keepNext/>
              <w:jc w:val="both"/>
            </w:pPr>
            <w:bookmarkStart w:id="100" w:name="_Ref477439644"/>
            <w:r>
              <w:t>[</w:t>
            </w:r>
            <w:fldSimple w:instr=" SEQ Literatuur \* ARABIC ">
              <w:r w:rsidR="00F356EE">
                <w:rPr>
                  <w:noProof/>
                </w:rPr>
                <w:t>8</w:t>
              </w:r>
            </w:fldSimple>
            <w:r w:rsidRPr="0043316C">
              <w:t>]</w:t>
            </w:r>
            <w:bookmarkEnd w:id="100"/>
          </w:p>
        </w:tc>
        <w:tc>
          <w:tcPr>
            <w:tcW w:w="8729" w:type="dxa"/>
          </w:tcPr>
          <w:p w14:paraId="001E072B" w14:textId="77777777" w:rsidR="00A90CAC" w:rsidRDefault="00A90CAC" w:rsidP="00803CA7">
            <w:pPr>
              <w:jc w:val="both"/>
              <w:rPr>
                <w:rFonts w:cstheme="minorHAnsi"/>
              </w:rPr>
            </w:pPr>
            <w:r w:rsidRPr="009A3D93">
              <w:rPr>
                <w:rFonts w:cstheme="minorHAnsi"/>
              </w:rPr>
              <w:t xml:space="preserve">Slack, Grillo, (1985) </w:t>
            </w:r>
            <w:r w:rsidRPr="009A3D93">
              <w:rPr>
                <w:rFonts w:cstheme="minorHAnsi"/>
                <w:i/>
                <w:iCs/>
              </w:rPr>
              <w:t xml:space="preserve">COMBUSTION AND FLAME </w:t>
            </w:r>
            <w:r w:rsidRPr="009A3D93">
              <w:rPr>
                <w:rFonts w:cstheme="minorHAnsi"/>
              </w:rPr>
              <w:t>59:189-196</w:t>
            </w:r>
          </w:p>
          <w:p w14:paraId="7263AB21" w14:textId="5E076456" w:rsidR="00A90CAC" w:rsidRPr="009A3D93" w:rsidRDefault="00A90CAC" w:rsidP="00803CA7">
            <w:pPr>
              <w:jc w:val="both"/>
              <w:rPr>
                <w:rFonts w:cstheme="minorHAnsi"/>
              </w:rPr>
            </w:pPr>
          </w:p>
        </w:tc>
      </w:tr>
      <w:tr w:rsidR="00A90CAC" w14:paraId="4B3F97A8" w14:textId="77777777" w:rsidTr="00A90CAC">
        <w:tc>
          <w:tcPr>
            <w:tcW w:w="667" w:type="dxa"/>
          </w:tcPr>
          <w:p w14:paraId="5CA11A98" w14:textId="4EBAD70B" w:rsidR="00A90CAC" w:rsidRDefault="00A90CAC" w:rsidP="00803CA7">
            <w:pPr>
              <w:pStyle w:val="Bijschrift"/>
              <w:keepNext/>
              <w:jc w:val="both"/>
            </w:pPr>
            <w:bookmarkStart w:id="101" w:name="_Ref484083098"/>
            <w:r>
              <w:t>[</w:t>
            </w:r>
            <w:fldSimple w:instr=" SEQ Literatuur \* ARABIC ">
              <w:r w:rsidR="00F356EE">
                <w:rPr>
                  <w:noProof/>
                </w:rPr>
                <w:t>9</w:t>
              </w:r>
            </w:fldSimple>
            <w:r>
              <w:t>]</w:t>
            </w:r>
            <w:bookmarkEnd w:id="101"/>
          </w:p>
          <w:p w14:paraId="14645DCB" w14:textId="76D2955E" w:rsidR="00A90CAC" w:rsidRPr="00062196" w:rsidRDefault="00A90CAC" w:rsidP="00803CA7">
            <w:pPr>
              <w:pStyle w:val="Bijschrift"/>
              <w:keepNext/>
              <w:jc w:val="both"/>
            </w:pPr>
          </w:p>
        </w:tc>
        <w:tc>
          <w:tcPr>
            <w:tcW w:w="8729" w:type="dxa"/>
          </w:tcPr>
          <w:p w14:paraId="1B059A72" w14:textId="77777777" w:rsidR="00A90CAC" w:rsidRDefault="00A90CAC" w:rsidP="00803CA7">
            <w:pPr>
              <w:jc w:val="both"/>
              <w:rPr>
                <w:rFonts w:cstheme="minorHAnsi"/>
              </w:rPr>
            </w:pPr>
            <w:r w:rsidRPr="009A3D93">
              <w:rPr>
                <w:rFonts w:cstheme="minorHAnsi"/>
              </w:rPr>
              <w:t>Cho, Na.  (2005) - Application of Abel inversion in real-time calculations for circularly and elliptically symmetric radiation sources</w:t>
            </w:r>
          </w:p>
          <w:p w14:paraId="5A5D602D" w14:textId="2B8633E1" w:rsidR="00A90CAC" w:rsidRPr="009A3D93" w:rsidRDefault="00A90CAC" w:rsidP="00803CA7">
            <w:pPr>
              <w:jc w:val="both"/>
              <w:rPr>
                <w:rFonts w:cstheme="minorHAnsi"/>
              </w:rPr>
            </w:pPr>
          </w:p>
        </w:tc>
      </w:tr>
      <w:tr w:rsidR="00A90CAC" w14:paraId="1D13A9B4" w14:textId="77777777" w:rsidTr="00A90CAC">
        <w:tc>
          <w:tcPr>
            <w:tcW w:w="667" w:type="dxa"/>
          </w:tcPr>
          <w:p w14:paraId="61A9E4CA" w14:textId="760921A2" w:rsidR="00A90CAC" w:rsidRDefault="00A90CAC" w:rsidP="00803CA7">
            <w:pPr>
              <w:pStyle w:val="Bijschrift"/>
              <w:keepNext/>
              <w:jc w:val="both"/>
            </w:pPr>
            <w:bookmarkStart w:id="102" w:name="_Ref484083118"/>
            <w:r>
              <w:t>[</w:t>
            </w:r>
            <w:fldSimple w:instr=" SEQ Literatuur \* ARABIC ">
              <w:r w:rsidR="00F356EE">
                <w:rPr>
                  <w:noProof/>
                </w:rPr>
                <w:t>10</w:t>
              </w:r>
            </w:fldSimple>
            <w:r>
              <w:t>]</w:t>
            </w:r>
            <w:bookmarkEnd w:id="102"/>
          </w:p>
        </w:tc>
        <w:tc>
          <w:tcPr>
            <w:tcW w:w="8729" w:type="dxa"/>
          </w:tcPr>
          <w:p w14:paraId="4102C621" w14:textId="018F50AA" w:rsidR="00A90CAC" w:rsidRDefault="003504D3" w:rsidP="00803CA7">
            <w:pPr>
              <w:jc w:val="both"/>
              <w:rPr>
                <w:rFonts w:cstheme="minorHAnsi"/>
              </w:rPr>
            </w:pPr>
            <w:r>
              <w:rPr>
                <w:rFonts w:cstheme="minorHAnsi"/>
              </w:rPr>
              <w:t xml:space="preserve">Ocean Optics, Inc. (2008) </w:t>
            </w:r>
            <w:r w:rsidR="00A90CAC" w:rsidRPr="009A3D93">
              <w:rPr>
                <w:rFonts w:cstheme="minorHAnsi"/>
              </w:rPr>
              <w:t>HR4000 and HR4000CG-UV-NIR Series Spectrometers Installation and Operation Manual</w:t>
            </w:r>
            <w:r>
              <w:rPr>
                <w:rFonts w:cstheme="minorHAnsi"/>
              </w:rPr>
              <w:t xml:space="preserve"> </w:t>
            </w:r>
          </w:p>
          <w:p w14:paraId="4DBB14A4" w14:textId="01404EE8" w:rsidR="00A90CAC" w:rsidRPr="009A3D93" w:rsidRDefault="00A90CAC" w:rsidP="00803CA7">
            <w:pPr>
              <w:jc w:val="both"/>
              <w:rPr>
                <w:rFonts w:cstheme="minorHAnsi"/>
              </w:rPr>
            </w:pPr>
          </w:p>
        </w:tc>
      </w:tr>
      <w:tr w:rsidR="00A90CAC" w14:paraId="35A805CE" w14:textId="77777777" w:rsidTr="00A90CAC">
        <w:tc>
          <w:tcPr>
            <w:tcW w:w="667" w:type="dxa"/>
          </w:tcPr>
          <w:p w14:paraId="166214DE" w14:textId="667A1F21" w:rsidR="00A90CAC" w:rsidRDefault="00A90CAC" w:rsidP="00803CA7">
            <w:pPr>
              <w:pStyle w:val="Bijschrift"/>
              <w:keepNext/>
              <w:jc w:val="both"/>
            </w:pPr>
            <w:bookmarkStart w:id="103" w:name="_Ref484083144"/>
            <w:r>
              <w:t>[</w:t>
            </w:r>
            <w:fldSimple w:instr=" SEQ Literatuur \* ARABIC ">
              <w:r w:rsidR="00F356EE">
                <w:rPr>
                  <w:noProof/>
                </w:rPr>
                <w:t>11</w:t>
              </w:r>
            </w:fldSimple>
            <w:r>
              <w:t>]</w:t>
            </w:r>
            <w:bookmarkEnd w:id="103"/>
          </w:p>
        </w:tc>
        <w:tc>
          <w:tcPr>
            <w:tcW w:w="8729" w:type="dxa"/>
          </w:tcPr>
          <w:p w14:paraId="2277C97D" w14:textId="59DD546D" w:rsidR="00A90CAC" w:rsidRDefault="00A90CAC" w:rsidP="00803CA7">
            <w:pPr>
              <w:jc w:val="both"/>
              <w:rPr>
                <w:rFonts w:cstheme="minorHAnsi"/>
              </w:rPr>
            </w:pPr>
            <w:r w:rsidRPr="009A3D93">
              <w:rPr>
                <w:rFonts w:cstheme="minorHAnsi"/>
              </w:rPr>
              <w:t>SMC100CC-SMC100PP-User-Manual</w:t>
            </w:r>
            <w:r w:rsidR="003504D3">
              <w:rPr>
                <w:rFonts w:cstheme="minorHAnsi"/>
              </w:rPr>
              <w:t xml:space="preserve"> (2015) Newport Corporation, Irvine, CA</w:t>
            </w:r>
          </w:p>
          <w:p w14:paraId="4BC73E26" w14:textId="2E507B36" w:rsidR="00A90CAC" w:rsidRPr="009A3D93" w:rsidRDefault="00A90CAC" w:rsidP="00803CA7">
            <w:pPr>
              <w:jc w:val="both"/>
              <w:rPr>
                <w:rFonts w:cstheme="minorHAnsi"/>
              </w:rPr>
            </w:pPr>
          </w:p>
        </w:tc>
      </w:tr>
      <w:tr w:rsidR="00A90CAC" w14:paraId="6E23FBC9" w14:textId="77777777" w:rsidTr="00A90CAC">
        <w:tc>
          <w:tcPr>
            <w:tcW w:w="667" w:type="dxa"/>
          </w:tcPr>
          <w:p w14:paraId="6093940E" w14:textId="7FB0BCA3" w:rsidR="00A90CAC" w:rsidRDefault="00A90CAC" w:rsidP="00803CA7">
            <w:pPr>
              <w:pStyle w:val="Bijschrift"/>
              <w:keepNext/>
              <w:jc w:val="both"/>
            </w:pPr>
            <w:bookmarkStart w:id="104" w:name="_Ref484083161"/>
            <w:r>
              <w:t>[</w:t>
            </w:r>
            <w:fldSimple w:instr=" SEQ Literatuur \* ARABIC ">
              <w:r w:rsidR="00F356EE">
                <w:rPr>
                  <w:noProof/>
                </w:rPr>
                <w:t>12</w:t>
              </w:r>
            </w:fldSimple>
            <w:r>
              <w:t>]</w:t>
            </w:r>
            <w:bookmarkEnd w:id="104"/>
          </w:p>
          <w:p w14:paraId="09F38D0D" w14:textId="77777777" w:rsidR="00A90CAC" w:rsidRPr="00B54C4B" w:rsidRDefault="00A90CAC" w:rsidP="00803CA7">
            <w:pPr>
              <w:jc w:val="both"/>
              <w:rPr>
                <w:rFonts w:cstheme="minorHAnsi"/>
              </w:rPr>
            </w:pPr>
          </w:p>
        </w:tc>
        <w:tc>
          <w:tcPr>
            <w:tcW w:w="8729" w:type="dxa"/>
          </w:tcPr>
          <w:p w14:paraId="687990A8" w14:textId="77777777" w:rsidR="00A90CAC" w:rsidRDefault="00A90CAC" w:rsidP="00803CA7">
            <w:pPr>
              <w:jc w:val="both"/>
              <w:rPr>
                <w:rFonts w:cstheme="minorHAnsi"/>
              </w:rPr>
            </w:pPr>
            <w:r w:rsidRPr="009A3D93">
              <w:rPr>
                <w:rFonts w:cstheme="minorHAnsi"/>
              </w:rPr>
              <w:t>Toonen</w:t>
            </w:r>
            <w:r>
              <w:rPr>
                <w:rFonts w:cstheme="minorHAnsi"/>
              </w:rPr>
              <w:t xml:space="preserve">. (2017), </w:t>
            </w:r>
            <w:r w:rsidRPr="009A3D93">
              <w:rPr>
                <w:rFonts w:cstheme="minorHAnsi"/>
              </w:rPr>
              <w:t xml:space="preserve"> Electron density measurements in a CO2</w:t>
            </w:r>
            <w:r>
              <w:rPr>
                <w:rFonts w:cstheme="minorHAnsi"/>
              </w:rPr>
              <w:t xml:space="preserve"> </w:t>
            </w:r>
            <w:r w:rsidRPr="009A3D93">
              <w:rPr>
                <w:rFonts w:cstheme="minorHAnsi"/>
              </w:rPr>
              <w:t>microwave plasma</w:t>
            </w:r>
            <w:r>
              <w:rPr>
                <w:rFonts w:cstheme="minorHAnsi"/>
              </w:rPr>
              <w:t>, Fontys University of Applied Sciences</w:t>
            </w:r>
          </w:p>
          <w:p w14:paraId="5F76DDB3" w14:textId="18A3BF95" w:rsidR="00A90CAC" w:rsidRPr="009A3D93" w:rsidRDefault="00A90CAC" w:rsidP="00803CA7">
            <w:pPr>
              <w:jc w:val="both"/>
              <w:rPr>
                <w:rFonts w:cstheme="minorHAnsi"/>
              </w:rPr>
            </w:pPr>
          </w:p>
        </w:tc>
      </w:tr>
      <w:tr w:rsidR="00A90CAC" w14:paraId="278018E7" w14:textId="77777777" w:rsidTr="00A90CAC">
        <w:tc>
          <w:tcPr>
            <w:tcW w:w="667" w:type="dxa"/>
          </w:tcPr>
          <w:p w14:paraId="5CF974DE" w14:textId="2CCEC2E5" w:rsidR="00A90CAC" w:rsidRDefault="00A90CAC" w:rsidP="00803CA7">
            <w:pPr>
              <w:pStyle w:val="Bijschrift"/>
              <w:keepNext/>
              <w:jc w:val="both"/>
            </w:pPr>
            <w:bookmarkStart w:id="105" w:name="_Ref484083172"/>
            <w:r>
              <w:t>[</w:t>
            </w:r>
            <w:fldSimple w:instr=" SEQ Literatuur \* ARABIC ">
              <w:r w:rsidR="00F356EE">
                <w:rPr>
                  <w:noProof/>
                </w:rPr>
                <w:t>13</w:t>
              </w:r>
            </w:fldSimple>
            <w:r>
              <w:t>]</w:t>
            </w:r>
            <w:bookmarkEnd w:id="105"/>
          </w:p>
          <w:p w14:paraId="757F2D1A" w14:textId="5A44DB97" w:rsidR="00A90CAC" w:rsidRPr="00E30BAE" w:rsidRDefault="00A90CAC" w:rsidP="00803CA7">
            <w:pPr>
              <w:jc w:val="both"/>
              <w:rPr>
                <w:rFonts w:cstheme="minorHAnsi"/>
              </w:rPr>
            </w:pPr>
          </w:p>
        </w:tc>
        <w:tc>
          <w:tcPr>
            <w:tcW w:w="8729" w:type="dxa"/>
          </w:tcPr>
          <w:p w14:paraId="69055C43" w14:textId="77777777" w:rsidR="00A90CAC" w:rsidRPr="00F80304" w:rsidRDefault="00A90CAC" w:rsidP="00803CA7">
            <w:pPr>
              <w:autoSpaceDE w:val="0"/>
              <w:autoSpaceDN w:val="0"/>
              <w:adjustRightInd w:val="0"/>
              <w:jc w:val="both"/>
              <w:rPr>
                <w:rFonts w:cstheme="minorHAnsi"/>
              </w:rPr>
            </w:pPr>
            <w:r>
              <w:rPr>
                <w:rFonts w:cstheme="minorHAnsi"/>
              </w:rPr>
              <w:t xml:space="preserve">Harder et </w:t>
            </w:r>
            <w:r w:rsidRPr="009A3D93">
              <w:rPr>
                <w:rFonts w:cstheme="minorHAnsi"/>
              </w:rPr>
              <w:t>al</w:t>
            </w:r>
            <w:r>
              <w:rPr>
                <w:rFonts w:cstheme="minorHAnsi"/>
              </w:rPr>
              <w:t xml:space="preserve">  (</w:t>
            </w:r>
            <w:r w:rsidRPr="009A3D93">
              <w:rPr>
                <w:rFonts w:cstheme="minorHAnsi"/>
              </w:rPr>
              <w:t>2016</w:t>
            </w:r>
            <w:r>
              <w:rPr>
                <w:rFonts w:cstheme="minorHAnsi"/>
              </w:rPr>
              <w:t xml:space="preserve">) </w:t>
            </w:r>
            <w:r w:rsidRPr="009A3D93">
              <w:rPr>
                <w:rFonts w:cstheme="minorHAnsi"/>
              </w:rPr>
              <w:t>-</w:t>
            </w:r>
            <w:r>
              <w:rPr>
                <w:rFonts w:cstheme="minorHAnsi"/>
              </w:rPr>
              <w:t xml:space="preserve"> </w:t>
            </w:r>
            <w:r w:rsidRPr="00F80304">
              <w:rPr>
                <w:rFonts w:cstheme="minorHAnsi"/>
              </w:rPr>
              <w:t>Homogeneous CO2 conversion by microwave plasma: Wave</w:t>
            </w:r>
          </w:p>
          <w:p w14:paraId="1AAF6B7A" w14:textId="77777777" w:rsidR="00A90CAC" w:rsidRDefault="00A90CAC" w:rsidP="00803CA7">
            <w:pPr>
              <w:autoSpaceDE w:val="0"/>
              <w:autoSpaceDN w:val="0"/>
              <w:adjustRightInd w:val="0"/>
              <w:jc w:val="both"/>
              <w:rPr>
                <w:rFonts w:cstheme="minorHAnsi"/>
              </w:rPr>
            </w:pPr>
            <w:r w:rsidRPr="00F80304">
              <w:rPr>
                <w:rFonts w:cstheme="minorHAnsi"/>
              </w:rPr>
              <w:t>propagation and diagnostics</w:t>
            </w:r>
            <w:r>
              <w:rPr>
                <w:rFonts w:cstheme="minorHAnsi"/>
              </w:rPr>
              <w:t xml:space="preserve"> DOI:</w:t>
            </w:r>
            <w:r w:rsidRPr="00F80304">
              <w:rPr>
                <w:rFonts w:cstheme="minorHAnsi"/>
              </w:rPr>
              <w:t>10.1002/ppap.201600120</w:t>
            </w:r>
          </w:p>
          <w:p w14:paraId="2AF22B9E" w14:textId="0DB15A99" w:rsidR="00A90CAC" w:rsidRPr="009A3D93" w:rsidRDefault="00A90CAC" w:rsidP="00803CA7">
            <w:pPr>
              <w:autoSpaceDE w:val="0"/>
              <w:autoSpaceDN w:val="0"/>
              <w:adjustRightInd w:val="0"/>
              <w:jc w:val="both"/>
              <w:rPr>
                <w:rFonts w:cstheme="minorHAnsi"/>
                <w:lang w:val="en-GB"/>
              </w:rPr>
            </w:pPr>
          </w:p>
        </w:tc>
      </w:tr>
      <w:tr w:rsidR="00A90CAC" w14:paraId="4EC4DEC6" w14:textId="77777777" w:rsidTr="00A90CAC">
        <w:tc>
          <w:tcPr>
            <w:tcW w:w="667" w:type="dxa"/>
          </w:tcPr>
          <w:p w14:paraId="67ED5468" w14:textId="10686550" w:rsidR="00A90CAC" w:rsidRDefault="00A90CAC" w:rsidP="00803CA7">
            <w:pPr>
              <w:pStyle w:val="Bijschrift"/>
              <w:keepNext/>
              <w:jc w:val="both"/>
            </w:pPr>
            <w:bookmarkStart w:id="106" w:name="_Ref484083202"/>
            <w:r>
              <w:t>[</w:t>
            </w:r>
            <w:fldSimple w:instr=" SEQ Literatuur \* ARABIC ">
              <w:r w:rsidR="00F356EE">
                <w:rPr>
                  <w:noProof/>
                </w:rPr>
                <w:t>14</w:t>
              </w:r>
            </w:fldSimple>
            <w:r>
              <w:t>]</w:t>
            </w:r>
            <w:bookmarkEnd w:id="106"/>
          </w:p>
          <w:p w14:paraId="78481AD9" w14:textId="4D40169C" w:rsidR="00A90CAC" w:rsidRDefault="00A90CAC" w:rsidP="00803CA7">
            <w:pPr>
              <w:jc w:val="both"/>
            </w:pPr>
          </w:p>
        </w:tc>
        <w:tc>
          <w:tcPr>
            <w:tcW w:w="8729" w:type="dxa"/>
          </w:tcPr>
          <w:p w14:paraId="013AFB3C" w14:textId="009E8A6B" w:rsidR="008866F9" w:rsidRPr="008866F9" w:rsidRDefault="00A90CAC" w:rsidP="00803CA7">
            <w:pPr>
              <w:jc w:val="both"/>
              <w:rPr>
                <w:rFonts w:cstheme="minorHAnsi"/>
                <w:shd w:val="clear" w:color="auto" w:fill="F9F9F9"/>
              </w:rPr>
            </w:pPr>
            <w:r w:rsidRPr="009A3D93">
              <w:rPr>
                <w:rStyle w:val="Zwaar"/>
                <w:rFonts w:cstheme="minorHAnsi"/>
                <w:b w:val="0"/>
              </w:rPr>
              <w:t>ANU</w:t>
            </w:r>
            <w:r w:rsidRPr="009A3D93">
              <w:rPr>
                <w:rStyle w:val="apple-converted-space"/>
                <w:rFonts w:cstheme="minorHAnsi"/>
                <w:b/>
                <w:shd w:val="clear" w:color="auto" w:fill="F9F9F9"/>
              </w:rPr>
              <w:t> </w:t>
            </w:r>
            <w:r w:rsidRPr="009A3D93">
              <w:rPr>
                <w:rFonts w:cstheme="minorHAnsi"/>
                <w:shd w:val="clear" w:color="auto" w:fill="F9F9F9"/>
              </w:rPr>
              <w:t>database, https://fr.lxcat.net/cache/592d97adc82a4/, retrieved on May 9, 2017</w:t>
            </w:r>
          </w:p>
        </w:tc>
      </w:tr>
      <w:tr w:rsidR="00A90CAC" w14:paraId="10AFD547" w14:textId="77777777" w:rsidTr="00A90CAC">
        <w:tc>
          <w:tcPr>
            <w:tcW w:w="667" w:type="dxa"/>
          </w:tcPr>
          <w:p w14:paraId="71A331B0" w14:textId="086FCAD0" w:rsidR="00A90CAC" w:rsidRDefault="00A90CAC" w:rsidP="00803CA7">
            <w:pPr>
              <w:jc w:val="both"/>
            </w:pPr>
          </w:p>
        </w:tc>
        <w:tc>
          <w:tcPr>
            <w:tcW w:w="8729" w:type="dxa"/>
          </w:tcPr>
          <w:p w14:paraId="1CB6177D" w14:textId="12ADF751" w:rsidR="00A90CAC" w:rsidRPr="009A3D93" w:rsidRDefault="00A90CAC" w:rsidP="00803CA7">
            <w:pPr>
              <w:jc w:val="both"/>
              <w:rPr>
                <w:rFonts w:cstheme="minorHAnsi"/>
              </w:rPr>
            </w:pPr>
          </w:p>
        </w:tc>
      </w:tr>
    </w:tbl>
    <w:p w14:paraId="121AF272" w14:textId="77777777" w:rsidR="008866F9" w:rsidRDefault="008866F9" w:rsidP="00803CA7">
      <w:pPr>
        <w:pStyle w:val="Kop1"/>
        <w:jc w:val="both"/>
        <w:sectPr w:rsidR="008866F9" w:rsidSect="00C570AF">
          <w:footerReference w:type="default" r:id="rId52"/>
          <w:pgSz w:w="12240" w:h="15840"/>
          <w:pgMar w:top="1417" w:right="1417" w:bottom="1417" w:left="1417" w:header="708" w:footer="708" w:gutter="0"/>
          <w:pgNumType w:start="1"/>
          <w:cols w:space="708"/>
          <w:docGrid w:linePitch="360"/>
        </w:sectPr>
      </w:pPr>
      <w:bookmarkStart w:id="107" w:name="_Ref484083874"/>
      <w:bookmarkStart w:id="108" w:name="_Ref484083883"/>
    </w:p>
    <w:p w14:paraId="6F8FA822" w14:textId="168E3370" w:rsidR="00940351" w:rsidRDefault="004A6790" w:rsidP="00803CA7">
      <w:pPr>
        <w:pStyle w:val="Kop1"/>
        <w:jc w:val="both"/>
      </w:pPr>
      <w:bookmarkStart w:id="109" w:name="_Toc484620083"/>
      <w:r>
        <w:lastRenderedPageBreak/>
        <w:t xml:space="preserve">Appendix </w:t>
      </w:r>
      <w:fldSimple w:instr=" SEQ Appendix \* ALPHABETIC ">
        <w:r w:rsidR="00F356EE">
          <w:rPr>
            <w:noProof/>
          </w:rPr>
          <w:t>A</w:t>
        </w:r>
      </w:fldSimple>
      <w:r w:rsidR="00AA552D">
        <w:t>: k values by Slack and Grillo</w:t>
      </w:r>
      <w:bookmarkEnd w:id="107"/>
      <w:bookmarkEnd w:id="108"/>
      <w:bookmarkEnd w:id="109"/>
    </w:p>
    <w:p w14:paraId="0A22FB6D" w14:textId="220A7491" w:rsidR="00AA552D" w:rsidRDefault="001915E2" w:rsidP="00803CA7">
      <w:pPr>
        <w:jc w:val="both"/>
      </w:pPr>
      <w:r>
        <w:t>The value of k in (8) follows from:</w:t>
      </w:r>
    </w:p>
    <w:p w14:paraId="7774ED68" w14:textId="77777777" w:rsidR="001915E2" w:rsidRDefault="001915E2" w:rsidP="00803CA7">
      <w:pPr>
        <w:jc w:val="both"/>
      </w:pPr>
    </w:p>
    <w:p w14:paraId="09E49E36" w14:textId="53291B2D" w:rsidR="00050E0C" w:rsidRDefault="00050E0C" w:rsidP="00803CA7">
      <w:pPr>
        <w:jc w:val="both"/>
      </w:pPr>
      <m:oMathPara>
        <m:oMath>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g</m:t>
                  </m:r>
                </m:sub>
              </m:sSub>
              <m:r>
                <w:rPr>
                  <w:rFonts w:ascii="Cambria Math" w:hAnsi="Cambria Math"/>
                </w:rPr>
                <m:t>,λ</m:t>
              </m:r>
            </m:e>
          </m:d>
          <m:r>
            <w:rPr>
              <w:rFonts w:ascii="Cambria Math" w:hAnsi="Cambria Math"/>
            </w:rPr>
            <m:t>=A*</m:t>
          </m:r>
          <m:sSup>
            <m:sSupPr>
              <m:ctrlPr>
                <w:rPr>
                  <w:rFonts w:ascii="Cambria Math" w:hAnsi="Cambria Math"/>
                  <w:i/>
                </w:rPr>
              </m:ctrlPr>
            </m:sSupPr>
            <m:e>
              <m:r>
                <w:rPr>
                  <w:rFonts w:ascii="Cambria Math" w:hAnsi="Cambria Math"/>
                </w:rPr>
                <m:t>e</m:t>
              </m:r>
            </m:e>
            <m:sup>
              <m:f>
                <m:fPr>
                  <m:type m:val="skw"/>
                  <m:ctrlPr>
                    <w:rPr>
                      <w:rFonts w:ascii="Cambria Math" w:hAnsi="Cambria Math"/>
                      <w:i/>
                    </w:rPr>
                  </m:ctrlPr>
                </m:fPr>
                <m:num>
                  <m:r>
                    <w:rPr>
                      <w:rFonts w:ascii="Cambria Math" w:hAnsi="Cambria Math"/>
                    </w:rPr>
                    <m:t>-B</m:t>
                  </m:r>
                </m:num>
                <m:den>
                  <m:sSub>
                    <m:sSubPr>
                      <m:ctrlPr>
                        <w:rPr>
                          <w:rFonts w:ascii="Cambria Math" w:hAnsi="Cambria Math"/>
                          <w:i/>
                        </w:rPr>
                      </m:ctrlPr>
                    </m:sSubPr>
                    <m:e>
                      <m:r>
                        <w:rPr>
                          <w:rFonts w:ascii="Cambria Math" w:hAnsi="Cambria Math"/>
                        </w:rPr>
                        <m:t>T</m:t>
                      </m:r>
                    </m:e>
                    <m:sub>
                      <m:r>
                        <w:rPr>
                          <w:rFonts w:ascii="Cambria Math" w:hAnsi="Cambria Math"/>
                        </w:rPr>
                        <m:t>g</m:t>
                      </m:r>
                    </m:sub>
                  </m:sSub>
                </m:den>
              </m:f>
            </m:sup>
          </m:sSup>
        </m:oMath>
      </m:oMathPara>
    </w:p>
    <w:p w14:paraId="229644CE" w14:textId="77777777" w:rsidR="00050E0C" w:rsidRDefault="00050E0C" w:rsidP="00803CA7">
      <w:pPr>
        <w:jc w:val="both"/>
      </w:pPr>
    </w:p>
    <w:p w14:paraId="0626A962" w14:textId="4BC2ABD9" w:rsidR="001915E2" w:rsidRDefault="001915E2" w:rsidP="00803CA7">
      <w:pPr>
        <w:jc w:val="both"/>
      </w:pPr>
      <w:r>
        <w:t>The values for A and B are in the table below. For intermediate wavelengths, the values are interpolated.</w:t>
      </w:r>
    </w:p>
    <w:tbl>
      <w:tblPr>
        <w:tblStyle w:val="Tabelraster"/>
        <w:tblW w:w="0" w:type="auto"/>
        <w:tblLayout w:type="fixed"/>
        <w:tblLook w:val="04A0" w:firstRow="1" w:lastRow="0" w:firstColumn="1" w:lastColumn="0" w:noHBand="0" w:noVBand="1"/>
      </w:tblPr>
      <w:tblGrid>
        <w:gridCol w:w="846"/>
        <w:gridCol w:w="1701"/>
        <w:gridCol w:w="1134"/>
        <w:gridCol w:w="996"/>
        <w:gridCol w:w="1134"/>
        <w:gridCol w:w="1697"/>
        <w:gridCol w:w="1134"/>
      </w:tblGrid>
      <w:tr w:rsidR="001915E2" w14:paraId="2288C0D7" w14:textId="77777777" w:rsidTr="001915E2">
        <w:tc>
          <w:tcPr>
            <w:tcW w:w="846" w:type="dxa"/>
          </w:tcPr>
          <w:p w14:paraId="3E88A54C" w14:textId="30FE2252" w:rsidR="001915E2" w:rsidRDefault="001915E2" w:rsidP="00803CA7">
            <w:pPr>
              <w:jc w:val="both"/>
            </w:pPr>
            <w:r>
              <w:rPr>
                <w:rFonts w:ascii="Cambria Math" w:hAnsi="Cambria Math"/>
              </w:rPr>
              <w:t>𝜆 [nm]</w:t>
            </w:r>
          </w:p>
        </w:tc>
        <w:tc>
          <w:tcPr>
            <w:tcW w:w="1701" w:type="dxa"/>
            <w:vAlign w:val="bottom"/>
          </w:tcPr>
          <w:p w14:paraId="1B3A38DE" w14:textId="29F46EDC" w:rsidR="001915E2" w:rsidRPr="001915E2" w:rsidRDefault="001915E2" w:rsidP="00803CA7">
            <w:pPr>
              <w:jc w:val="both"/>
            </w:pPr>
            <w:r>
              <w:t>A [Wm</w:t>
            </w:r>
            <w:r>
              <w:rPr>
                <w:vertAlign w:val="superscript"/>
              </w:rPr>
              <w:t>3</w:t>
            </w:r>
            <w:r>
              <w:t>sr</w:t>
            </w:r>
            <w:r>
              <w:rPr>
                <w:vertAlign w:val="superscript"/>
              </w:rPr>
              <w:t>-1</w:t>
            </w:r>
            <w:r>
              <w:t>nm</w:t>
            </w:r>
            <w:r>
              <w:rPr>
                <w:vertAlign w:val="superscript"/>
              </w:rPr>
              <w:t>-1</w:t>
            </w:r>
            <w:r>
              <w:t>]</w:t>
            </w:r>
          </w:p>
        </w:tc>
        <w:tc>
          <w:tcPr>
            <w:tcW w:w="1134" w:type="dxa"/>
            <w:tcBorders>
              <w:right w:val="single" w:sz="4" w:space="0" w:color="auto"/>
            </w:tcBorders>
            <w:vAlign w:val="bottom"/>
          </w:tcPr>
          <w:p w14:paraId="23A4517A" w14:textId="62B9991D" w:rsidR="001915E2" w:rsidRDefault="001915E2" w:rsidP="00803CA7">
            <w:pPr>
              <w:jc w:val="both"/>
            </w:pPr>
            <w:r>
              <w:t>B [K]</w:t>
            </w:r>
          </w:p>
        </w:tc>
        <w:tc>
          <w:tcPr>
            <w:tcW w:w="996" w:type="dxa"/>
            <w:tcBorders>
              <w:top w:val="nil"/>
              <w:left w:val="single" w:sz="4" w:space="0" w:color="auto"/>
              <w:bottom w:val="nil"/>
              <w:right w:val="single" w:sz="4" w:space="0" w:color="auto"/>
            </w:tcBorders>
          </w:tcPr>
          <w:p w14:paraId="71D66AF7" w14:textId="77777777" w:rsidR="001915E2" w:rsidRDefault="001915E2" w:rsidP="00803CA7">
            <w:pPr>
              <w:jc w:val="both"/>
            </w:pPr>
          </w:p>
        </w:tc>
        <w:tc>
          <w:tcPr>
            <w:tcW w:w="1134" w:type="dxa"/>
            <w:tcBorders>
              <w:left w:val="single" w:sz="4" w:space="0" w:color="auto"/>
            </w:tcBorders>
          </w:tcPr>
          <w:p w14:paraId="49D28808" w14:textId="0FA46C18" w:rsidR="001915E2" w:rsidRDefault="001915E2" w:rsidP="00803CA7">
            <w:pPr>
              <w:jc w:val="both"/>
              <w:rPr>
                <w:rFonts w:ascii="Calibri" w:hAnsi="Calibri" w:cs="Calibri"/>
                <w:color w:val="000000"/>
                <w:sz w:val="22"/>
                <w:szCs w:val="22"/>
              </w:rPr>
            </w:pPr>
            <w:r>
              <w:rPr>
                <w:rFonts w:ascii="Cambria Math" w:hAnsi="Cambria Math"/>
              </w:rPr>
              <w:t>𝜆 [nm]</w:t>
            </w:r>
          </w:p>
        </w:tc>
        <w:tc>
          <w:tcPr>
            <w:tcW w:w="1697" w:type="dxa"/>
            <w:vAlign w:val="bottom"/>
          </w:tcPr>
          <w:p w14:paraId="2CB96FF4" w14:textId="31D3953C" w:rsidR="001915E2" w:rsidRDefault="001915E2" w:rsidP="00803CA7">
            <w:pPr>
              <w:jc w:val="both"/>
              <w:rPr>
                <w:rFonts w:ascii="Calibri" w:hAnsi="Calibri" w:cs="Calibri"/>
                <w:color w:val="000000"/>
                <w:sz w:val="22"/>
                <w:szCs w:val="22"/>
              </w:rPr>
            </w:pPr>
            <w:r>
              <w:t>A [Wm</w:t>
            </w:r>
            <w:r>
              <w:rPr>
                <w:vertAlign w:val="superscript"/>
              </w:rPr>
              <w:t>3</w:t>
            </w:r>
            <w:r>
              <w:t>sr</w:t>
            </w:r>
            <w:r>
              <w:rPr>
                <w:vertAlign w:val="superscript"/>
              </w:rPr>
              <w:t>-1</w:t>
            </w:r>
            <w:r>
              <w:t>nm</w:t>
            </w:r>
            <w:r>
              <w:rPr>
                <w:vertAlign w:val="superscript"/>
              </w:rPr>
              <w:t>-1</w:t>
            </w:r>
            <w:r>
              <w:t>]</w:t>
            </w:r>
          </w:p>
        </w:tc>
        <w:tc>
          <w:tcPr>
            <w:tcW w:w="1134" w:type="dxa"/>
            <w:vAlign w:val="bottom"/>
          </w:tcPr>
          <w:p w14:paraId="61089D55" w14:textId="1D10E156" w:rsidR="001915E2" w:rsidRDefault="001915E2" w:rsidP="00803CA7">
            <w:pPr>
              <w:jc w:val="both"/>
              <w:rPr>
                <w:rFonts w:ascii="Calibri" w:hAnsi="Calibri" w:cs="Calibri"/>
                <w:color w:val="000000"/>
                <w:sz w:val="22"/>
                <w:szCs w:val="22"/>
              </w:rPr>
            </w:pPr>
            <w:r>
              <w:t>B [K]</w:t>
            </w:r>
          </w:p>
        </w:tc>
      </w:tr>
      <w:tr w:rsidR="001915E2" w14:paraId="3713078C" w14:textId="56834B73" w:rsidTr="001915E2">
        <w:tc>
          <w:tcPr>
            <w:tcW w:w="846" w:type="dxa"/>
            <w:vAlign w:val="bottom"/>
          </w:tcPr>
          <w:p w14:paraId="4943AB20" w14:textId="564E22CE" w:rsidR="001915E2" w:rsidRDefault="001915E2" w:rsidP="00803CA7">
            <w:pPr>
              <w:jc w:val="both"/>
            </w:pPr>
            <w:r>
              <w:rPr>
                <w:rFonts w:ascii="Calibri" w:hAnsi="Calibri" w:cs="Calibri"/>
                <w:color w:val="000000"/>
                <w:sz w:val="22"/>
                <w:szCs w:val="22"/>
              </w:rPr>
              <w:t>250</w:t>
            </w:r>
          </w:p>
        </w:tc>
        <w:tc>
          <w:tcPr>
            <w:tcW w:w="1701" w:type="dxa"/>
            <w:vAlign w:val="bottom"/>
          </w:tcPr>
          <w:p w14:paraId="4408C9C9" w14:textId="0E9A2988" w:rsidR="001915E2" w:rsidRDefault="001915E2" w:rsidP="00803CA7">
            <w:pPr>
              <w:jc w:val="both"/>
            </w:pPr>
            <w:r>
              <w:rPr>
                <w:rFonts w:ascii="Calibri" w:hAnsi="Calibri" w:cs="Calibri"/>
                <w:color w:val="000000"/>
                <w:sz w:val="22"/>
                <w:szCs w:val="22"/>
              </w:rPr>
              <w:t>5.83E-46</w:t>
            </w:r>
          </w:p>
        </w:tc>
        <w:tc>
          <w:tcPr>
            <w:tcW w:w="1134" w:type="dxa"/>
            <w:tcBorders>
              <w:right w:val="single" w:sz="4" w:space="0" w:color="auto"/>
            </w:tcBorders>
            <w:vAlign w:val="bottom"/>
          </w:tcPr>
          <w:p w14:paraId="2031F1B9" w14:textId="4B380113" w:rsidR="001915E2" w:rsidRDefault="001915E2" w:rsidP="00803CA7">
            <w:pPr>
              <w:jc w:val="both"/>
            </w:pPr>
            <w:r>
              <w:rPr>
                <w:rFonts w:ascii="Calibri" w:hAnsi="Calibri" w:cs="Calibri"/>
                <w:color w:val="000000"/>
                <w:sz w:val="22"/>
                <w:szCs w:val="22"/>
              </w:rPr>
              <w:t>7621.459</w:t>
            </w:r>
          </w:p>
        </w:tc>
        <w:tc>
          <w:tcPr>
            <w:tcW w:w="996" w:type="dxa"/>
            <w:tcBorders>
              <w:top w:val="nil"/>
              <w:left w:val="single" w:sz="4" w:space="0" w:color="auto"/>
              <w:bottom w:val="nil"/>
              <w:right w:val="single" w:sz="4" w:space="0" w:color="auto"/>
            </w:tcBorders>
          </w:tcPr>
          <w:p w14:paraId="4847B0F7" w14:textId="77777777" w:rsidR="001915E2" w:rsidRDefault="001915E2" w:rsidP="00803CA7">
            <w:pPr>
              <w:jc w:val="both"/>
            </w:pPr>
          </w:p>
        </w:tc>
        <w:tc>
          <w:tcPr>
            <w:tcW w:w="1134" w:type="dxa"/>
            <w:tcBorders>
              <w:left w:val="single" w:sz="4" w:space="0" w:color="auto"/>
            </w:tcBorders>
            <w:vAlign w:val="bottom"/>
          </w:tcPr>
          <w:p w14:paraId="05F24D5A" w14:textId="2C53EF05" w:rsidR="001915E2" w:rsidRDefault="001915E2" w:rsidP="00803CA7">
            <w:pPr>
              <w:jc w:val="both"/>
            </w:pPr>
            <w:r>
              <w:rPr>
                <w:rFonts w:ascii="Calibri" w:hAnsi="Calibri" w:cs="Calibri"/>
                <w:color w:val="000000"/>
                <w:sz w:val="22"/>
                <w:szCs w:val="22"/>
              </w:rPr>
              <w:t>480</w:t>
            </w:r>
          </w:p>
        </w:tc>
        <w:tc>
          <w:tcPr>
            <w:tcW w:w="1697" w:type="dxa"/>
            <w:vAlign w:val="bottom"/>
          </w:tcPr>
          <w:p w14:paraId="3B8E2F9E" w14:textId="2B055AE6" w:rsidR="001915E2" w:rsidRDefault="001915E2" w:rsidP="00803CA7">
            <w:pPr>
              <w:jc w:val="both"/>
            </w:pPr>
            <w:r>
              <w:rPr>
                <w:rFonts w:ascii="Calibri" w:hAnsi="Calibri" w:cs="Calibri"/>
                <w:color w:val="000000"/>
                <w:sz w:val="22"/>
                <w:szCs w:val="22"/>
              </w:rPr>
              <w:t>7.36E-47</w:t>
            </w:r>
          </w:p>
        </w:tc>
        <w:tc>
          <w:tcPr>
            <w:tcW w:w="1134" w:type="dxa"/>
            <w:vAlign w:val="bottom"/>
          </w:tcPr>
          <w:p w14:paraId="58C58388" w14:textId="077CF95B" w:rsidR="001915E2" w:rsidRDefault="001915E2" w:rsidP="00803CA7">
            <w:pPr>
              <w:jc w:val="both"/>
            </w:pPr>
            <w:r>
              <w:rPr>
                <w:rFonts w:ascii="Calibri" w:hAnsi="Calibri" w:cs="Calibri"/>
                <w:color w:val="000000"/>
                <w:sz w:val="22"/>
                <w:szCs w:val="22"/>
              </w:rPr>
              <w:t>1372.793</w:t>
            </w:r>
          </w:p>
        </w:tc>
      </w:tr>
      <w:tr w:rsidR="001915E2" w14:paraId="198940F6" w14:textId="6076DCB1" w:rsidTr="001915E2">
        <w:tc>
          <w:tcPr>
            <w:tcW w:w="846" w:type="dxa"/>
            <w:vAlign w:val="bottom"/>
          </w:tcPr>
          <w:p w14:paraId="2A2734A5" w14:textId="3E8E185C" w:rsidR="001915E2" w:rsidRDefault="001915E2" w:rsidP="00803CA7">
            <w:pPr>
              <w:jc w:val="both"/>
            </w:pPr>
            <w:r>
              <w:rPr>
                <w:rFonts w:ascii="Calibri" w:hAnsi="Calibri" w:cs="Calibri"/>
                <w:color w:val="000000"/>
                <w:sz w:val="22"/>
                <w:szCs w:val="22"/>
              </w:rPr>
              <w:t>260</w:t>
            </w:r>
          </w:p>
        </w:tc>
        <w:tc>
          <w:tcPr>
            <w:tcW w:w="1701" w:type="dxa"/>
            <w:vAlign w:val="bottom"/>
          </w:tcPr>
          <w:p w14:paraId="3D1B674C" w14:textId="6C494ED2" w:rsidR="001915E2" w:rsidRDefault="001915E2" w:rsidP="00803CA7">
            <w:pPr>
              <w:jc w:val="both"/>
            </w:pPr>
            <w:r>
              <w:rPr>
                <w:rFonts w:ascii="Calibri" w:hAnsi="Calibri" w:cs="Calibri"/>
                <w:color w:val="000000"/>
                <w:sz w:val="22"/>
                <w:szCs w:val="22"/>
              </w:rPr>
              <w:t>5.63E-46</w:t>
            </w:r>
          </w:p>
        </w:tc>
        <w:tc>
          <w:tcPr>
            <w:tcW w:w="1134" w:type="dxa"/>
            <w:tcBorders>
              <w:right w:val="single" w:sz="4" w:space="0" w:color="auto"/>
            </w:tcBorders>
            <w:vAlign w:val="bottom"/>
          </w:tcPr>
          <w:p w14:paraId="5F56A1C7" w14:textId="5361C07B" w:rsidR="001915E2" w:rsidRDefault="001915E2" w:rsidP="00803CA7">
            <w:pPr>
              <w:jc w:val="both"/>
            </w:pPr>
            <w:r>
              <w:rPr>
                <w:rFonts w:ascii="Calibri" w:hAnsi="Calibri" w:cs="Calibri"/>
                <w:color w:val="000000"/>
                <w:sz w:val="22"/>
                <w:szCs w:val="22"/>
              </w:rPr>
              <w:t>6443.997</w:t>
            </w:r>
          </w:p>
        </w:tc>
        <w:tc>
          <w:tcPr>
            <w:tcW w:w="996" w:type="dxa"/>
            <w:tcBorders>
              <w:top w:val="nil"/>
              <w:left w:val="single" w:sz="4" w:space="0" w:color="auto"/>
              <w:bottom w:val="nil"/>
              <w:right w:val="single" w:sz="4" w:space="0" w:color="auto"/>
            </w:tcBorders>
          </w:tcPr>
          <w:p w14:paraId="61835D7C" w14:textId="77777777" w:rsidR="001915E2" w:rsidRDefault="001915E2" w:rsidP="00803CA7">
            <w:pPr>
              <w:jc w:val="both"/>
              <w:rPr>
                <w:rFonts w:ascii="Calibri" w:hAnsi="Calibri" w:cs="Calibri"/>
                <w:color w:val="000000"/>
                <w:sz w:val="22"/>
                <w:szCs w:val="22"/>
              </w:rPr>
            </w:pPr>
          </w:p>
        </w:tc>
        <w:tc>
          <w:tcPr>
            <w:tcW w:w="1134" w:type="dxa"/>
            <w:tcBorders>
              <w:left w:val="single" w:sz="4" w:space="0" w:color="auto"/>
            </w:tcBorders>
            <w:vAlign w:val="bottom"/>
          </w:tcPr>
          <w:p w14:paraId="4AFD5AD3" w14:textId="28B5401F" w:rsidR="001915E2" w:rsidRDefault="001915E2" w:rsidP="00803CA7">
            <w:pPr>
              <w:jc w:val="both"/>
            </w:pPr>
            <w:r>
              <w:rPr>
                <w:rFonts w:ascii="Calibri" w:hAnsi="Calibri" w:cs="Calibri"/>
                <w:color w:val="000000"/>
                <w:sz w:val="22"/>
                <w:szCs w:val="22"/>
              </w:rPr>
              <w:t>490</w:t>
            </w:r>
          </w:p>
        </w:tc>
        <w:tc>
          <w:tcPr>
            <w:tcW w:w="1697" w:type="dxa"/>
            <w:vAlign w:val="bottom"/>
          </w:tcPr>
          <w:p w14:paraId="74923966" w14:textId="4C69B848" w:rsidR="001915E2" w:rsidRDefault="001915E2" w:rsidP="00803CA7">
            <w:pPr>
              <w:jc w:val="both"/>
            </w:pPr>
            <w:r>
              <w:rPr>
                <w:rFonts w:ascii="Calibri" w:hAnsi="Calibri" w:cs="Calibri"/>
                <w:color w:val="000000"/>
                <w:sz w:val="22"/>
                <w:szCs w:val="22"/>
              </w:rPr>
              <w:t>6.93E-47</w:t>
            </w:r>
          </w:p>
        </w:tc>
        <w:tc>
          <w:tcPr>
            <w:tcW w:w="1134" w:type="dxa"/>
            <w:vAlign w:val="bottom"/>
          </w:tcPr>
          <w:p w14:paraId="28B0FBB6" w14:textId="0ECF85E4" w:rsidR="001915E2" w:rsidRDefault="001915E2" w:rsidP="00803CA7">
            <w:pPr>
              <w:jc w:val="both"/>
            </w:pPr>
            <w:r>
              <w:rPr>
                <w:rFonts w:ascii="Calibri" w:hAnsi="Calibri" w:cs="Calibri"/>
                <w:color w:val="000000"/>
                <w:sz w:val="22"/>
                <w:szCs w:val="22"/>
              </w:rPr>
              <w:t>1392.706</w:t>
            </w:r>
          </w:p>
        </w:tc>
      </w:tr>
      <w:tr w:rsidR="001915E2" w14:paraId="49E718F2" w14:textId="4A50263D" w:rsidTr="001915E2">
        <w:tc>
          <w:tcPr>
            <w:tcW w:w="846" w:type="dxa"/>
            <w:vAlign w:val="bottom"/>
          </w:tcPr>
          <w:p w14:paraId="418DE5E6" w14:textId="682201A1" w:rsidR="001915E2" w:rsidRDefault="001915E2" w:rsidP="00803CA7">
            <w:pPr>
              <w:jc w:val="both"/>
            </w:pPr>
            <w:r>
              <w:rPr>
                <w:rFonts w:ascii="Calibri" w:hAnsi="Calibri" w:cs="Calibri"/>
                <w:color w:val="000000"/>
                <w:sz w:val="22"/>
                <w:szCs w:val="22"/>
              </w:rPr>
              <w:t>270</w:t>
            </w:r>
          </w:p>
        </w:tc>
        <w:tc>
          <w:tcPr>
            <w:tcW w:w="1701" w:type="dxa"/>
            <w:vAlign w:val="bottom"/>
          </w:tcPr>
          <w:p w14:paraId="7BB97BCC" w14:textId="7BA55A3F" w:rsidR="001915E2" w:rsidRDefault="001915E2" w:rsidP="00803CA7">
            <w:pPr>
              <w:jc w:val="both"/>
            </w:pPr>
            <w:r>
              <w:rPr>
                <w:rFonts w:ascii="Calibri" w:hAnsi="Calibri" w:cs="Calibri"/>
                <w:color w:val="000000"/>
                <w:sz w:val="22"/>
                <w:szCs w:val="22"/>
              </w:rPr>
              <w:t>5.27E-46</w:t>
            </w:r>
          </w:p>
        </w:tc>
        <w:tc>
          <w:tcPr>
            <w:tcW w:w="1134" w:type="dxa"/>
            <w:tcBorders>
              <w:right w:val="single" w:sz="4" w:space="0" w:color="auto"/>
            </w:tcBorders>
            <w:vAlign w:val="bottom"/>
          </w:tcPr>
          <w:p w14:paraId="15CF39BF" w14:textId="11841E26" w:rsidR="001915E2" w:rsidRDefault="001915E2" w:rsidP="00803CA7">
            <w:pPr>
              <w:jc w:val="both"/>
            </w:pPr>
            <w:r>
              <w:rPr>
                <w:rFonts w:ascii="Calibri" w:hAnsi="Calibri" w:cs="Calibri"/>
                <w:color w:val="000000"/>
                <w:sz w:val="22"/>
                <w:szCs w:val="22"/>
              </w:rPr>
              <w:t>5341.127</w:t>
            </w:r>
          </w:p>
        </w:tc>
        <w:tc>
          <w:tcPr>
            <w:tcW w:w="996" w:type="dxa"/>
            <w:tcBorders>
              <w:top w:val="nil"/>
              <w:left w:val="single" w:sz="4" w:space="0" w:color="auto"/>
              <w:bottom w:val="nil"/>
              <w:right w:val="single" w:sz="4" w:space="0" w:color="auto"/>
            </w:tcBorders>
          </w:tcPr>
          <w:p w14:paraId="0FB7D139" w14:textId="77777777" w:rsidR="001915E2" w:rsidRDefault="001915E2" w:rsidP="00803CA7">
            <w:pPr>
              <w:jc w:val="both"/>
              <w:rPr>
                <w:rFonts w:ascii="Calibri" w:hAnsi="Calibri" w:cs="Calibri"/>
                <w:color w:val="000000"/>
                <w:sz w:val="22"/>
                <w:szCs w:val="22"/>
              </w:rPr>
            </w:pPr>
          </w:p>
        </w:tc>
        <w:tc>
          <w:tcPr>
            <w:tcW w:w="1134" w:type="dxa"/>
            <w:tcBorders>
              <w:left w:val="single" w:sz="4" w:space="0" w:color="auto"/>
            </w:tcBorders>
            <w:vAlign w:val="bottom"/>
          </w:tcPr>
          <w:p w14:paraId="7FD7C4A7" w14:textId="4D8D83BB" w:rsidR="001915E2" w:rsidRDefault="001915E2" w:rsidP="00803CA7">
            <w:pPr>
              <w:jc w:val="both"/>
            </w:pPr>
            <w:r>
              <w:rPr>
                <w:rFonts w:ascii="Calibri" w:hAnsi="Calibri" w:cs="Calibri"/>
                <w:color w:val="000000"/>
                <w:sz w:val="22"/>
                <w:szCs w:val="22"/>
              </w:rPr>
              <w:t>500</w:t>
            </w:r>
          </w:p>
        </w:tc>
        <w:tc>
          <w:tcPr>
            <w:tcW w:w="1697" w:type="dxa"/>
            <w:vAlign w:val="bottom"/>
          </w:tcPr>
          <w:p w14:paraId="13A03A59" w14:textId="49036889" w:rsidR="001915E2" w:rsidRDefault="001915E2" w:rsidP="00803CA7">
            <w:pPr>
              <w:jc w:val="both"/>
            </w:pPr>
            <w:r>
              <w:rPr>
                <w:rFonts w:ascii="Calibri" w:hAnsi="Calibri" w:cs="Calibri"/>
                <w:color w:val="000000"/>
                <w:sz w:val="22"/>
                <w:szCs w:val="22"/>
              </w:rPr>
              <w:t>6.52E-47</w:t>
            </w:r>
          </w:p>
        </w:tc>
        <w:tc>
          <w:tcPr>
            <w:tcW w:w="1134" w:type="dxa"/>
            <w:vAlign w:val="bottom"/>
          </w:tcPr>
          <w:p w14:paraId="04EB2F98" w14:textId="22CE342D" w:rsidR="001915E2" w:rsidRDefault="001915E2" w:rsidP="00803CA7">
            <w:pPr>
              <w:jc w:val="both"/>
            </w:pPr>
            <w:r>
              <w:rPr>
                <w:rFonts w:ascii="Calibri" w:hAnsi="Calibri" w:cs="Calibri"/>
                <w:color w:val="000000"/>
                <w:sz w:val="22"/>
                <w:szCs w:val="22"/>
              </w:rPr>
              <w:t>1413.406</w:t>
            </w:r>
          </w:p>
        </w:tc>
      </w:tr>
      <w:tr w:rsidR="001915E2" w14:paraId="737B7540" w14:textId="5BB4651B" w:rsidTr="001915E2">
        <w:tc>
          <w:tcPr>
            <w:tcW w:w="846" w:type="dxa"/>
            <w:vAlign w:val="bottom"/>
          </w:tcPr>
          <w:p w14:paraId="41B4DD79" w14:textId="148543A4" w:rsidR="001915E2" w:rsidRDefault="001915E2" w:rsidP="00803CA7">
            <w:pPr>
              <w:jc w:val="both"/>
            </w:pPr>
            <w:r>
              <w:rPr>
                <w:rFonts w:ascii="Calibri" w:hAnsi="Calibri" w:cs="Calibri"/>
                <w:color w:val="000000"/>
                <w:sz w:val="22"/>
                <w:szCs w:val="22"/>
              </w:rPr>
              <w:t>280</w:t>
            </w:r>
          </w:p>
        </w:tc>
        <w:tc>
          <w:tcPr>
            <w:tcW w:w="1701" w:type="dxa"/>
            <w:vAlign w:val="bottom"/>
          </w:tcPr>
          <w:p w14:paraId="52A13177" w14:textId="5780A805" w:rsidR="001915E2" w:rsidRDefault="001915E2" w:rsidP="00803CA7">
            <w:pPr>
              <w:jc w:val="both"/>
            </w:pPr>
            <w:r>
              <w:rPr>
                <w:rFonts w:ascii="Calibri" w:hAnsi="Calibri" w:cs="Calibri"/>
                <w:color w:val="000000"/>
                <w:sz w:val="22"/>
                <w:szCs w:val="22"/>
              </w:rPr>
              <w:t>4.47E-46</w:t>
            </w:r>
          </w:p>
        </w:tc>
        <w:tc>
          <w:tcPr>
            <w:tcW w:w="1134" w:type="dxa"/>
            <w:tcBorders>
              <w:right w:val="single" w:sz="4" w:space="0" w:color="auto"/>
            </w:tcBorders>
            <w:vAlign w:val="bottom"/>
          </w:tcPr>
          <w:p w14:paraId="0CF37927" w14:textId="7DBA9F8E" w:rsidR="001915E2" w:rsidRDefault="001915E2" w:rsidP="00803CA7">
            <w:pPr>
              <w:jc w:val="both"/>
            </w:pPr>
            <w:r>
              <w:rPr>
                <w:rFonts w:ascii="Calibri" w:hAnsi="Calibri" w:cs="Calibri"/>
                <w:color w:val="000000"/>
                <w:sz w:val="22"/>
                <w:szCs w:val="22"/>
              </w:rPr>
              <w:t>4313.765</w:t>
            </w:r>
          </w:p>
        </w:tc>
        <w:tc>
          <w:tcPr>
            <w:tcW w:w="996" w:type="dxa"/>
            <w:tcBorders>
              <w:top w:val="nil"/>
              <w:left w:val="single" w:sz="4" w:space="0" w:color="auto"/>
              <w:bottom w:val="nil"/>
              <w:right w:val="single" w:sz="4" w:space="0" w:color="auto"/>
            </w:tcBorders>
          </w:tcPr>
          <w:p w14:paraId="167F8627" w14:textId="77777777" w:rsidR="001915E2" w:rsidRDefault="001915E2" w:rsidP="00803CA7">
            <w:pPr>
              <w:jc w:val="both"/>
              <w:rPr>
                <w:rFonts w:ascii="Calibri" w:hAnsi="Calibri" w:cs="Calibri"/>
                <w:color w:val="000000"/>
                <w:sz w:val="22"/>
                <w:szCs w:val="22"/>
              </w:rPr>
            </w:pPr>
          </w:p>
        </w:tc>
        <w:tc>
          <w:tcPr>
            <w:tcW w:w="1134" w:type="dxa"/>
            <w:tcBorders>
              <w:left w:val="single" w:sz="4" w:space="0" w:color="auto"/>
            </w:tcBorders>
            <w:vAlign w:val="bottom"/>
          </w:tcPr>
          <w:p w14:paraId="3297B6F1" w14:textId="4121E43C" w:rsidR="001915E2" w:rsidRDefault="001915E2" w:rsidP="00803CA7">
            <w:pPr>
              <w:jc w:val="both"/>
            </w:pPr>
            <w:r>
              <w:rPr>
                <w:rFonts w:ascii="Calibri" w:hAnsi="Calibri" w:cs="Calibri"/>
                <w:color w:val="000000"/>
                <w:sz w:val="22"/>
                <w:szCs w:val="22"/>
              </w:rPr>
              <w:t>510</w:t>
            </w:r>
          </w:p>
        </w:tc>
        <w:tc>
          <w:tcPr>
            <w:tcW w:w="1697" w:type="dxa"/>
            <w:vAlign w:val="bottom"/>
          </w:tcPr>
          <w:p w14:paraId="0152183E" w14:textId="4C3DB9B9" w:rsidR="001915E2" w:rsidRDefault="001915E2" w:rsidP="00803CA7">
            <w:pPr>
              <w:jc w:val="both"/>
            </w:pPr>
            <w:r>
              <w:rPr>
                <w:rFonts w:ascii="Calibri" w:hAnsi="Calibri" w:cs="Calibri"/>
                <w:color w:val="000000"/>
                <w:sz w:val="22"/>
                <w:szCs w:val="22"/>
              </w:rPr>
              <w:t>6.11E-47</w:t>
            </w:r>
          </w:p>
        </w:tc>
        <w:tc>
          <w:tcPr>
            <w:tcW w:w="1134" w:type="dxa"/>
            <w:vAlign w:val="bottom"/>
          </w:tcPr>
          <w:p w14:paraId="4578AA16" w14:textId="770AC592" w:rsidR="001915E2" w:rsidRDefault="001915E2" w:rsidP="00803CA7">
            <w:pPr>
              <w:jc w:val="both"/>
            </w:pPr>
            <w:r>
              <w:rPr>
                <w:rFonts w:ascii="Calibri" w:hAnsi="Calibri" w:cs="Calibri"/>
                <w:color w:val="000000"/>
                <w:sz w:val="22"/>
                <w:szCs w:val="22"/>
              </w:rPr>
              <w:t>1431.544</w:t>
            </w:r>
          </w:p>
        </w:tc>
      </w:tr>
      <w:tr w:rsidR="001915E2" w14:paraId="6517AC19" w14:textId="734A6A4C" w:rsidTr="001915E2">
        <w:tc>
          <w:tcPr>
            <w:tcW w:w="846" w:type="dxa"/>
            <w:vAlign w:val="bottom"/>
          </w:tcPr>
          <w:p w14:paraId="624E1F45" w14:textId="7B87FF52" w:rsidR="001915E2" w:rsidRDefault="001915E2" w:rsidP="00803CA7">
            <w:pPr>
              <w:jc w:val="both"/>
            </w:pPr>
            <w:r>
              <w:rPr>
                <w:rFonts w:ascii="Calibri" w:hAnsi="Calibri" w:cs="Calibri"/>
                <w:color w:val="000000"/>
                <w:sz w:val="22"/>
                <w:szCs w:val="22"/>
              </w:rPr>
              <w:t>290</w:t>
            </w:r>
          </w:p>
        </w:tc>
        <w:tc>
          <w:tcPr>
            <w:tcW w:w="1701" w:type="dxa"/>
            <w:vAlign w:val="bottom"/>
          </w:tcPr>
          <w:p w14:paraId="6A128031" w14:textId="2B5AECFE" w:rsidR="001915E2" w:rsidRDefault="001915E2" w:rsidP="00803CA7">
            <w:pPr>
              <w:jc w:val="both"/>
            </w:pPr>
            <w:r>
              <w:rPr>
                <w:rFonts w:ascii="Calibri" w:hAnsi="Calibri" w:cs="Calibri"/>
                <w:color w:val="000000"/>
                <w:sz w:val="22"/>
                <w:szCs w:val="22"/>
              </w:rPr>
              <w:t>3.93E-46</w:t>
            </w:r>
          </w:p>
        </w:tc>
        <w:tc>
          <w:tcPr>
            <w:tcW w:w="1134" w:type="dxa"/>
            <w:tcBorders>
              <w:right w:val="single" w:sz="4" w:space="0" w:color="auto"/>
            </w:tcBorders>
            <w:vAlign w:val="bottom"/>
          </w:tcPr>
          <w:p w14:paraId="62CCC7BE" w14:textId="5A429E05" w:rsidR="001915E2" w:rsidRDefault="001915E2" w:rsidP="00803CA7">
            <w:pPr>
              <w:jc w:val="both"/>
            </w:pPr>
            <w:r>
              <w:rPr>
                <w:rFonts w:ascii="Calibri" w:hAnsi="Calibri" w:cs="Calibri"/>
                <w:color w:val="000000"/>
                <w:sz w:val="22"/>
                <w:szCs w:val="22"/>
              </w:rPr>
              <w:t>3574.378</w:t>
            </w:r>
          </w:p>
        </w:tc>
        <w:tc>
          <w:tcPr>
            <w:tcW w:w="996" w:type="dxa"/>
            <w:tcBorders>
              <w:top w:val="nil"/>
              <w:left w:val="single" w:sz="4" w:space="0" w:color="auto"/>
              <w:bottom w:val="nil"/>
              <w:right w:val="single" w:sz="4" w:space="0" w:color="auto"/>
            </w:tcBorders>
          </w:tcPr>
          <w:p w14:paraId="7BDA1D60" w14:textId="77777777" w:rsidR="001915E2" w:rsidRDefault="001915E2" w:rsidP="00803CA7">
            <w:pPr>
              <w:jc w:val="both"/>
              <w:rPr>
                <w:rFonts w:ascii="Calibri" w:hAnsi="Calibri" w:cs="Calibri"/>
                <w:color w:val="000000"/>
                <w:sz w:val="22"/>
                <w:szCs w:val="22"/>
              </w:rPr>
            </w:pPr>
          </w:p>
        </w:tc>
        <w:tc>
          <w:tcPr>
            <w:tcW w:w="1134" w:type="dxa"/>
            <w:tcBorders>
              <w:left w:val="single" w:sz="4" w:space="0" w:color="auto"/>
            </w:tcBorders>
            <w:vAlign w:val="bottom"/>
          </w:tcPr>
          <w:p w14:paraId="08DCD3FC" w14:textId="1DCC124C" w:rsidR="001915E2" w:rsidRDefault="001915E2" w:rsidP="00803CA7">
            <w:pPr>
              <w:jc w:val="both"/>
            </w:pPr>
            <w:r>
              <w:rPr>
                <w:rFonts w:ascii="Calibri" w:hAnsi="Calibri" w:cs="Calibri"/>
                <w:color w:val="000000"/>
                <w:sz w:val="22"/>
                <w:szCs w:val="22"/>
              </w:rPr>
              <w:t>520</w:t>
            </w:r>
          </w:p>
        </w:tc>
        <w:tc>
          <w:tcPr>
            <w:tcW w:w="1697" w:type="dxa"/>
            <w:vAlign w:val="bottom"/>
          </w:tcPr>
          <w:p w14:paraId="1ABD0D17" w14:textId="38E6B3E5" w:rsidR="001915E2" w:rsidRDefault="001915E2" w:rsidP="00803CA7">
            <w:pPr>
              <w:jc w:val="both"/>
            </w:pPr>
            <w:r>
              <w:rPr>
                <w:rFonts w:ascii="Calibri" w:hAnsi="Calibri" w:cs="Calibri"/>
                <w:color w:val="000000"/>
                <w:sz w:val="22"/>
                <w:szCs w:val="22"/>
              </w:rPr>
              <w:t>5.69E-47</w:t>
            </w:r>
          </w:p>
        </w:tc>
        <w:tc>
          <w:tcPr>
            <w:tcW w:w="1134" w:type="dxa"/>
            <w:vAlign w:val="bottom"/>
          </w:tcPr>
          <w:p w14:paraId="61ABFB14" w14:textId="05901A35" w:rsidR="001915E2" w:rsidRDefault="001915E2" w:rsidP="00803CA7">
            <w:pPr>
              <w:jc w:val="both"/>
            </w:pPr>
            <w:r>
              <w:rPr>
                <w:rFonts w:ascii="Calibri" w:hAnsi="Calibri" w:cs="Calibri"/>
                <w:color w:val="000000"/>
                <w:sz w:val="22"/>
                <w:szCs w:val="22"/>
              </w:rPr>
              <w:t>1446.637</w:t>
            </w:r>
          </w:p>
        </w:tc>
      </w:tr>
      <w:tr w:rsidR="001915E2" w14:paraId="769FF33B" w14:textId="044A17B5" w:rsidTr="001915E2">
        <w:tc>
          <w:tcPr>
            <w:tcW w:w="846" w:type="dxa"/>
            <w:vAlign w:val="bottom"/>
          </w:tcPr>
          <w:p w14:paraId="58322062" w14:textId="48B5062D" w:rsidR="001915E2" w:rsidRDefault="001915E2" w:rsidP="00803CA7">
            <w:pPr>
              <w:jc w:val="both"/>
            </w:pPr>
            <w:r>
              <w:rPr>
                <w:rFonts w:ascii="Calibri" w:hAnsi="Calibri" w:cs="Calibri"/>
                <w:color w:val="000000"/>
                <w:sz w:val="22"/>
                <w:szCs w:val="22"/>
              </w:rPr>
              <w:t>300</w:t>
            </w:r>
          </w:p>
        </w:tc>
        <w:tc>
          <w:tcPr>
            <w:tcW w:w="1701" w:type="dxa"/>
            <w:vAlign w:val="bottom"/>
          </w:tcPr>
          <w:p w14:paraId="16113F9F" w14:textId="63BAB673" w:rsidR="001915E2" w:rsidRDefault="001915E2" w:rsidP="00803CA7">
            <w:pPr>
              <w:jc w:val="both"/>
            </w:pPr>
            <w:r>
              <w:rPr>
                <w:rFonts w:ascii="Calibri" w:hAnsi="Calibri" w:cs="Calibri"/>
                <w:color w:val="000000"/>
                <w:sz w:val="22"/>
                <w:szCs w:val="22"/>
              </w:rPr>
              <w:t>3.56E-46</w:t>
            </w:r>
          </w:p>
        </w:tc>
        <w:tc>
          <w:tcPr>
            <w:tcW w:w="1134" w:type="dxa"/>
            <w:tcBorders>
              <w:right w:val="single" w:sz="4" w:space="0" w:color="auto"/>
            </w:tcBorders>
            <w:vAlign w:val="bottom"/>
          </w:tcPr>
          <w:p w14:paraId="2EC27F72" w14:textId="0CF64C45" w:rsidR="001915E2" w:rsidRDefault="001915E2" w:rsidP="00803CA7">
            <w:pPr>
              <w:jc w:val="both"/>
            </w:pPr>
            <w:r>
              <w:rPr>
                <w:rFonts w:ascii="Calibri" w:hAnsi="Calibri" w:cs="Calibri"/>
                <w:color w:val="000000"/>
                <w:sz w:val="22"/>
                <w:szCs w:val="22"/>
              </w:rPr>
              <w:t>3053.82</w:t>
            </w:r>
          </w:p>
        </w:tc>
        <w:tc>
          <w:tcPr>
            <w:tcW w:w="996" w:type="dxa"/>
            <w:tcBorders>
              <w:top w:val="nil"/>
              <w:left w:val="single" w:sz="4" w:space="0" w:color="auto"/>
              <w:bottom w:val="nil"/>
              <w:right w:val="single" w:sz="4" w:space="0" w:color="auto"/>
            </w:tcBorders>
          </w:tcPr>
          <w:p w14:paraId="6F1C190A" w14:textId="77777777" w:rsidR="001915E2" w:rsidRDefault="001915E2" w:rsidP="00803CA7">
            <w:pPr>
              <w:jc w:val="both"/>
              <w:rPr>
                <w:rFonts w:ascii="Calibri" w:hAnsi="Calibri" w:cs="Calibri"/>
                <w:color w:val="000000"/>
                <w:sz w:val="22"/>
                <w:szCs w:val="22"/>
              </w:rPr>
            </w:pPr>
          </w:p>
        </w:tc>
        <w:tc>
          <w:tcPr>
            <w:tcW w:w="1134" w:type="dxa"/>
            <w:tcBorders>
              <w:left w:val="single" w:sz="4" w:space="0" w:color="auto"/>
            </w:tcBorders>
            <w:vAlign w:val="bottom"/>
          </w:tcPr>
          <w:p w14:paraId="297C33ED" w14:textId="03010A2B" w:rsidR="001915E2" w:rsidRDefault="001915E2" w:rsidP="00803CA7">
            <w:pPr>
              <w:jc w:val="both"/>
            </w:pPr>
            <w:r>
              <w:rPr>
                <w:rFonts w:ascii="Calibri" w:hAnsi="Calibri" w:cs="Calibri"/>
                <w:color w:val="000000"/>
                <w:sz w:val="22"/>
                <w:szCs w:val="22"/>
              </w:rPr>
              <w:t>530</w:t>
            </w:r>
          </w:p>
        </w:tc>
        <w:tc>
          <w:tcPr>
            <w:tcW w:w="1697" w:type="dxa"/>
            <w:vAlign w:val="bottom"/>
          </w:tcPr>
          <w:p w14:paraId="1CE0D547" w14:textId="59EFB9E8" w:rsidR="001915E2" w:rsidRDefault="001915E2" w:rsidP="00803CA7">
            <w:pPr>
              <w:jc w:val="both"/>
            </w:pPr>
            <w:r>
              <w:rPr>
                <w:rFonts w:ascii="Calibri" w:hAnsi="Calibri" w:cs="Calibri"/>
                <w:color w:val="000000"/>
                <w:sz w:val="22"/>
                <w:szCs w:val="22"/>
              </w:rPr>
              <w:t>5.29E-47</w:t>
            </w:r>
          </w:p>
        </w:tc>
        <w:tc>
          <w:tcPr>
            <w:tcW w:w="1134" w:type="dxa"/>
            <w:vAlign w:val="bottom"/>
          </w:tcPr>
          <w:p w14:paraId="7862D7E3" w14:textId="5CBBF284" w:rsidR="001915E2" w:rsidRDefault="001915E2" w:rsidP="00803CA7">
            <w:pPr>
              <w:jc w:val="both"/>
            </w:pPr>
            <w:r>
              <w:rPr>
                <w:rFonts w:ascii="Calibri" w:hAnsi="Calibri" w:cs="Calibri"/>
                <w:color w:val="000000"/>
                <w:sz w:val="22"/>
                <w:szCs w:val="22"/>
              </w:rPr>
              <w:t>1458.554</w:t>
            </w:r>
          </w:p>
        </w:tc>
      </w:tr>
      <w:tr w:rsidR="001915E2" w14:paraId="28E1F1DF" w14:textId="31539EC0" w:rsidTr="001915E2">
        <w:tc>
          <w:tcPr>
            <w:tcW w:w="846" w:type="dxa"/>
            <w:vAlign w:val="bottom"/>
          </w:tcPr>
          <w:p w14:paraId="71430ED3" w14:textId="5FD8BB85" w:rsidR="001915E2" w:rsidRDefault="001915E2" w:rsidP="00803CA7">
            <w:pPr>
              <w:jc w:val="both"/>
            </w:pPr>
            <w:r>
              <w:rPr>
                <w:rFonts w:ascii="Calibri" w:hAnsi="Calibri" w:cs="Calibri"/>
                <w:color w:val="000000"/>
                <w:sz w:val="22"/>
                <w:szCs w:val="22"/>
              </w:rPr>
              <w:t>310</w:t>
            </w:r>
          </w:p>
        </w:tc>
        <w:tc>
          <w:tcPr>
            <w:tcW w:w="1701" w:type="dxa"/>
            <w:vAlign w:val="bottom"/>
          </w:tcPr>
          <w:p w14:paraId="349CA02D" w14:textId="189ECFF6" w:rsidR="001915E2" w:rsidRDefault="001915E2" w:rsidP="00803CA7">
            <w:pPr>
              <w:jc w:val="both"/>
            </w:pPr>
            <w:r>
              <w:rPr>
                <w:rFonts w:ascii="Calibri" w:hAnsi="Calibri" w:cs="Calibri"/>
                <w:color w:val="000000"/>
                <w:sz w:val="22"/>
                <w:szCs w:val="22"/>
              </w:rPr>
              <w:t>3.32E-46</w:t>
            </w:r>
          </w:p>
        </w:tc>
        <w:tc>
          <w:tcPr>
            <w:tcW w:w="1134" w:type="dxa"/>
            <w:tcBorders>
              <w:right w:val="single" w:sz="4" w:space="0" w:color="auto"/>
            </w:tcBorders>
            <w:vAlign w:val="bottom"/>
          </w:tcPr>
          <w:p w14:paraId="77B9AAFF" w14:textId="1F9CC066" w:rsidR="001915E2" w:rsidRDefault="001915E2" w:rsidP="00803CA7">
            <w:pPr>
              <w:jc w:val="both"/>
            </w:pPr>
            <w:r>
              <w:rPr>
                <w:rFonts w:ascii="Calibri" w:hAnsi="Calibri" w:cs="Calibri"/>
                <w:color w:val="000000"/>
                <w:sz w:val="22"/>
                <w:szCs w:val="22"/>
              </w:rPr>
              <w:t>2703.53</w:t>
            </w:r>
          </w:p>
        </w:tc>
        <w:tc>
          <w:tcPr>
            <w:tcW w:w="996" w:type="dxa"/>
            <w:tcBorders>
              <w:top w:val="nil"/>
              <w:left w:val="single" w:sz="4" w:space="0" w:color="auto"/>
              <w:bottom w:val="nil"/>
              <w:right w:val="single" w:sz="4" w:space="0" w:color="auto"/>
            </w:tcBorders>
          </w:tcPr>
          <w:p w14:paraId="371ABB26" w14:textId="77777777" w:rsidR="001915E2" w:rsidRDefault="001915E2" w:rsidP="00803CA7">
            <w:pPr>
              <w:jc w:val="both"/>
              <w:rPr>
                <w:rFonts w:ascii="Calibri" w:hAnsi="Calibri" w:cs="Calibri"/>
                <w:color w:val="000000"/>
                <w:sz w:val="22"/>
                <w:szCs w:val="22"/>
              </w:rPr>
            </w:pPr>
          </w:p>
        </w:tc>
        <w:tc>
          <w:tcPr>
            <w:tcW w:w="1134" w:type="dxa"/>
            <w:tcBorders>
              <w:left w:val="single" w:sz="4" w:space="0" w:color="auto"/>
            </w:tcBorders>
            <w:vAlign w:val="bottom"/>
          </w:tcPr>
          <w:p w14:paraId="6FFDFBB2" w14:textId="76A2B499" w:rsidR="001915E2" w:rsidRDefault="001915E2" w:rsidP="00803CA7">
            <w:pPr>
              <w:jc w:val="both"/>
            </w:pPr>
            <w:r>
              <w:rPr>
                <w:rFonts w:ascii="Calibri" w:hAnsi="Calibri" w:cs="Calibri"/>
                <w:color w:val="000000"/>
                <w:sz w:val="22"/>
                <w:szCs w:val="22"/>
              </w:rPr>
              <w:t>540</w:t>
            </w:r>
          </w:p>
        </w:tc>
        <w:tc>
          <w:tcPr>
            <w:tcW w:w="1697" w:type="dxa"/>
            <w:vAlign w:val="bottom"/>
          </w:tcPr>
          <w:p w14:paraId="7DADD498" w14:textId="5AF746EB" w:rsidR="001915E2" w:rsidRDefault="001915E2" w:rsidP="00803CA7">
            <w:pPr>
              <w:jc w:val="both"/>
            </w:pPr>
            <w:r>
              <w:rPr>
                <w:rFonts w:ascii="Calibri" w:hAnsi="Calibri" w:cs="Calibri"/>
                <w:color w:val="000000"/>
                <w:sz w:val="22"/>
                <w:szCs w:val="22"/>
              </w:rPr>
              <w:t>4.88E-47</w:t>
            </w:r>
          </w:p>
        </w:tc>
        <w:tc>
          <w:tcPr>
            <w:tcW w:w="1134" w:type="dxa"/>
            <w:vAlign w:val="bottom"/>
          </w:tcPr>
          <w:p w14:paraId="10C1D205" w14:textId="5B689098" w:rsidR="001915E2" w:rsidRDefault="001915E2" w:rsidP="00803CA7">
            <w:pPr>
              <w:jc w:val="both"/>
            </w:pPr>
            <w:r>
              <w:rPr>
                <w:rFonts w:ascii="Calibri" w:hAnsi="Calibri" w:cs="Calibri"/>
                <w:color w:val="000000"/>
                <w:sz w:val="22"/>
                <w:szCs w:val="22"/>
              </w:rPr>
              <w:t>1467.193</w:t>
            </w:r>
          </w:p>
        </w:tc>
      </w:tr>
      <w:tr w:rsidR="001915E2" w14:paraId="387F1A0E" w14:textId="557FEE49" w:rsidTr="001915E2">
        <w:tc>
          <w:tcPr>
            <w:tcW w:w="846" w:type="dxa"/>
            <w:vAlign w:val="bottom"/>
          </w:tcPr>
          <w:p w14:paraId="7F08CDF3" w14:textId="5B8DCD17" w:rsidR="001915E2" w:rsidRDefault="001915E2" w:rsidP="00803CA7">
            <w:pPr>
              <w:jc w:val="both"/>
            </w:pPr>
            <w:r>
              <w:rPr>
                <w:rFonts w:ascii="Calibri" w:hAnsi="Calibri" w:cs="Calibri"/>
                <w:color w:val="000000"/>
                <w:sz w:val="22"/>
                <w:szCs w:val="22"/>
              </w:rPr>
              <w:t>320</w:t>
            </w:r>
          </w:p>
        </w:tc>
        <w:tc>
          <w:tcPr>
            <w:tcW w:w="1701" w:type="dxa"/>
            <w:vAlign w:val="bottom"/>
          </w:tcPr>
          <w:p w14:paraId="0FD1F098" w14:textId="6A01C27F" w:rsidR="001915E2" w:rsidRDefault="001915E2" w:rsidP="00803CA7">
            <w:pPr>
              <w:jc w:val="both"/>
            </w:pPr>
            <w:r>
              <w:rPr>
                <w:rFonts w:ascii="Calibri" w:hAnsi="Calibri" w:cs="Calibri"/>
                <w:color w:val="000000"/>
                <w:sz w:val="22"/>
                <w:szCs w:val="22"/>
              </w:rPr>
              <w:t>3.16E-46</w:t>
            </w:r>
          </w:p>
        </w:tc>
        <w:tc>
          <w:tcPr>
            <w:tcW w:w="1134" w:type="dxa"/>
            <w:tcBorders>
              <w:right w:val="single" w:sz="4" w:space="0" w:color="auto"/>
            </w:tcBorders>
            <w:vAlign w:val="bottom"/>
          </w:tcPr>
          <w:p w14:paraId="0407C0E1" w14:textId="608F657D" w:rsidR="001915E2" w:rsidRDefault="001915E2" w:rsidP="00803CA7">
            <w:pPr>
              <w:jc w:val="both"/>
            </w:pPr>
            <w:r>
              <w:rPr>
                <w:rFonts w:ascii="Calibri" w:hAnsi="Calibri" w:cs="Calibri"/>
                <w:color w:val="000000"/>
                <w:sz w:val="22"/>
                <w:szCs w:val="22"/>
              </w:rPr>
              <w:t>2507.251</w:t>
            </w:r>
          </w:p>
        </w:tc>
        <w:tc>
          <w:tcPr>
            <w:tcW w:w="996" w:type="dxa"/>
            <w:tcBorders>
              <w:top w:val="nil"/>
              <w:left w:val="single" w:sz="4" w:space="0" w:color="auto"/>
              <w:bottom w:val="nil"/>
              <w:right w:val="single" w:sz="4" w:space="0" w:color="auto"/>
            </w:tcBorders>
          </w:tcPr>
          <w:p w14:paraId="33AD1EDA" w14:textId="77777777" w:rsidR="001915E2" w:rsidRDefault="001915E2" w:rsidP="00803CA7">
            <w:pPr>
              <w:jc w:val="both"/>
              <w:rPr>
                <w:rFonts w:ascii="Calibri" w:hAnsi="Calibri" w:cs="Calibri"/>
                <w:color w:val="000000"/>
                <w:sz w:val="22"/>
                <w:szCs w:val="22"/>
              </w:rPr>
            </w:pPr>
          </w:p>
        </w:tc>
        <w:tc>
          <w:tcPr>
            <w:tcW w:w="1134" w:type="dxa"/>
            <w:tcBorders>
              <w:left w:val="single" w:sz="4" w:space="0" w:color="auto"/>
            </w:tcBorders>
            <w:vAlign w:val="bottom"/>
          </w:tcPr>
          <w:p w14:paraId="27E542E8" w14:textId="03E6044C" w:rsidR="001915E2" w:rsidRDefault="001915E2" w:rsidP="00803CA7">
            <w:pPr>
              <w:jc w:val="both"/>
            </w:pPr>
            <w:r>
              <w:rPr>
                <w:rFonts w:ascii="Calibri" w:hAnsi="Calibri" w:cs="Calibri"/>
                <w:color w:val="000000"/>
                <w:sz w:val="22"/>
                <w:szCs w:val="22"/>
              </w:rPr>
              <w:t>550</w:t>
            </w:r>
          </w:p>
        </w:tc>
        <w:tc>
          <w:tcPr>
            <w:tcW w:w="1697" w:type="dxa"/>
            <w:vAlign w:val="bottom"/>
          </w:tcPr>
          <w:p w14:paraId="214496B3" w14:textId="2A3F785B" w:rsidR="001915E2" w:rsidRDefault="001915E2" w:rsidP="00803CA7">
            <w:pPr>
              <w:jc w:val="both"/>
            </w:pPr>
            <w:r>
              <w:rPr>
                <w:rFonts w:ascii="Calibri" w:hAnsi="Calibri" w:cs="Calibri"/>
                <w:color w:val="000000"/>
                <w:sz w:val="22"/>
                <w:szCs w:val="22"/>
              </w:rPr>
              <w:t>4.49E-47</w:t>
            </w:r>
          </w:p>
        </w:tc>
        <w:tc>
          <w:tcPr>
            <w:tcW w:w="1134" w:type="dxa"/>
            <w:vAlign w:val="bottom"/>
          </w:tcPr>
          <w:p w14:paraId="5F561164" w14:textId="5FF8FCFE" w:rsidR="001915E2" w:rsidRDefault="001915E2" w:rsidP="00803CA7">
            <w:pPr>
              <w:jc w:val="both"/>
            </w:pPr>
            <w:r>
              <w:rPr>
                <w:rFonts w:ascii="Calibri" w:hAnsi="Calibri" w:cs="Calibri"/>
                <w:color w:val="000000"/>
                <w:sz w:val="22"/>
                <w:szCs w:val="22"/>
              </w:rPr>
              <w:t>1472.505</w:t>
            </w:r>
          </w:p>
        </w:tc>
      </w:tr>
      <w:tr w:rsidR="001915E2" w14:paraId="2709101A" w14:textId="6E0E967B" w:rsidTr="001915E2">
        <w:tc>
          <w:tcPr>
            <w:tcW w:w="846" w:type="dxa"/>
            <w:vAlign w:val="bottom"/>
          </w:tcPr>
          <w:p w14:paraId="7F176C44" w14:textId="78356711" w:rsidR="001915E2" w:rsidRDefault="001915E2" w:rsidP="00803CA7">
            <w:pPr>
              <w:jc w:val="both"/>
            </w:pPr>
            <w:r>
              <w:rPr>
                <w:rFonts w:ascii="Calibri" w:hAnsi="Calibri" w:cs="Calibri"/>
                <w:color w:val="000000"/>
                <w:sz w:val="22"/>
                <w:szCs w:val="22"/>
              </w:rPr>
              <w:t>330</w:t>
            </w:r>
          </w:p>
        </w:tc>
        <w:tc>
          <w:tcPr>
            <w:tcW w:w="1701" w:type="dxa"/>
            <w:vAlign w:val="bottom"/>
          </w:tcPr>
          <w:p w14:paraId="40A15D19" w14:textId="33BFDE47" w:rsidR="001915E2" w:rsidRDefault="001915E2" w:rsidP="00803CA7">
            <w:pPr>
              <w:jc w:val="both"/>
            </w:pPr>
            <w:r>
              <w:rPr>
                <w:rFonts w:ascii="Calibri" w:hAnsi="Calibri" w:cs="Calibri"/>
                <w:color w:val="000000"/>
                <w:sz w:val="22"/>
                <w:szCs w:val="22"/>
              </w:rPr>
              <w:t>3.05E-46</w:t>
            </w:r>
          </w:p>
        </w:tc>
        <w:tc>
          <w:tcPr>
            <w:tcW w:w="1134" w:type="dxa"/>
            <w:tcBorders>
              <w:right w:val="single" w:sz="4" w:space="0" w:color="auto"/>
            </w:tcBorders>
            <w:vAlign w:val="bottom"/>
          </w:tcPr>
          <w:p w14:paraId="097D4D3F" w14:textId="62BF213C" w:rsidR="001915E2" w:rsidRDefault="001915E2" w:rsidP="00803CA7">
            <w:pPr>
              <w:jc w:val="both"/>
            </w:pPr>
            <w:r>
              <w:rPr>
                <w:rFonts w:ascii="Calibri" w:hAnsi="Calibri" w:cs="Calibri"/>
                <w:color w:val="000000"/>
                <w:sz w:val="22"/>
                <w:szCs w:val="22"/>
              </w:rPr>
              <w:t>2427.581</w:t>
            </w:r>
          </w:p>
        </w:tc>
        <w:tc>
          <w:tcPr>
            <w:tcW w:w="996" w:type="dxa"/>
            <w:tcBorders>
              <w:top w:val="nil"/>
              <w:left w:val="single" w:sz="4" w:space="0" w:color="auto"/>
              <w:bottom w:val="nil"/>
              <w:right w:val="single" w:sz="4" w:space="0" w:color="auto"/>
            </w:tcBorders>
          </w:tcPr>
          <w:p w14:paraId="7E1504B5" w14:textId="77777777" w:rsidR="001915E2" w:rsidRDefault="001915E2" w:rsidP="00803CA7">
            <w:pPr>
              <w:jc w:val="both"/>
              <w:rPr>
                <w:rFonts w:ascii="Calibri" w:hAnsi="Calibri" w:cs="Calibri"/>
                <w:color w:val="000000"/>
                <w:sz w:val="22"/>
                <w:szCs w:val="22"/>
              </w:rPr>
            </w:pPr>
          </w:p>
        </w:tc>
        <w:tc>
          <w:tcPr>
            <w:tcW w:w="1134" w:type="dxa"/>
            <w:tcBorders>
              <w:left w:val="single" w:sz="4" w:space="0" w:color="auto"/>
            </w:tcBorders>
            <w:vAlign w:val="bottom"/>
          </w:tcPr>
          <w:p w14:paraId="40AFD057" w14:textId="61C0AA8F" w:rsidR="001915E2" w:rsidRDefault="001915E2" w:rsidP="00803CA7">
            <w:pPr>
              <w:jc w:val="both"/>
            </w:pPr>
            <w:r>
              <w:rPr>
                <w:rFonts w:ascii="Calibri" w:hAnsi="Calibri" w:cs="Calibri"/>
                <w:color w:val="000000"/>
                <w:sz w:val="22"/>
                <w:szCs w:val="22"/>
              </w:rPr>
              <w:t>560</w:t>
            </w:r>
          </w:p>
        </w:tc>
        <w:tc>
          <w:tcPr>
            <w:tcW w:w="1697" w:type="dxa"/>
            <w:vAlign w:val="bottom"/>
          </w:tcPr>
          <w:p w14:paraId="33D86390" w14:textId="375C21D7" w:rsidR="001915E2" w:rsidRDefault="001915E2" w:rsidP="00803CA7">
            <w:pPr>
              <w:jc w:val="both"/>
            </w:pPr>
            <w:r>
              <w:rPr>
                <w:rFonts w:ascii="Calibri" w:hAnsi="Calibri" w:cs="Calibri"/>
                <w:color w:val="000000"/>
                <w:sz w:val="22"/>
                <w:szCs w:val="22"/>
              </w:rPr>
              <w:t>4.11E-47</w:t>
            </w:r>
          </w:p>
        </w:tc>
        <w:tc>
          <w:tcPr>
            <w:tcW w:w="1134" w:type="dxa"/>
            <w:vAlign w:val="bottom"/>
          </w:tcPr>
          <w:p w14:paraId="0F704982" w14:textId="648B128A" w:rsidR="001915E2" w:rsidRDefault="001915E2" w:rsidP="00803CA7">
            <w:pPr>
              <w:jc w:val="both"/>
            </w:pPr>
            <w:r>
              <w:rPr>
                <w:rFonts w:ascii="Calibri" w:hAnsi="Calibri" w:cs="Calibri"/>
                <w:color w:val="000000"/>
                <w:sz w:val="22"/>
                <w:szCs w:val="22"/>
              </w:rPr>
              <w:t>1474.522</w:t>
            </w:r>
          </w:p>
        </w:tc>
      </w:tr>
      <w:tr w:rsidR="001915E2" w14:paraId="2680CA50" w14:textId="46532561" w:rsidTr="001915E2">
        <w:tc>
          <w:tcPr>
            <w:tcW w:w="846" w:type="dxa"/>
            <w:vAlign w:val="bottom"/>
          </w:tcPr>
          <w:p w14:paraId="21BB815A" w14:textId="596AD3A9" w:rsidR="001915E2" w:rsidRDefault="001915E2" w:rsidP="00803CA7">
            <w:pPr>
              <w:jc w:val="both"/>
            </w:pPr>
            <w:r>
              <w:rPr>
                <w:rFonts w:ascii="Calibri" w:hAnsi="Calibri" w:cs="Calibri"/>
                <w:color w:val="000000"/>
                <w:sz w:val="22"/>
                <w:szCs w:val="22"/>
              </w:rPr>
              <w:t>340</w:t>
            </w:r>
          </w:p>
        </w:tc>
        <w:tc>
          <w:tcPr>
            <w:tcW w:w="1701" w:type="dxa"/>
            <w:vAlign w:val="bottom"/>
          </w:tcPr>
          <w:p w14:paraId="315E0D3F" w14:textId="7246E491" w:rsidR="001915E2" w:rsidRDefault="001915E2" w:rsidP="00803CA7">
            <w:pPr>
              <w:jc w:val="both"/>
            </w:pPr>
            <w:r>
              <w:rPr>
                <w:rFonts w:ascii="Calibri" w:hAnsi="Calibri" w:cs="Calibri"/>
                <w:color w:val="000000"/>
                <w:sz w:val="22"/>
                <w:szCs w:val="22"/>
              </w:rPr>
              <w:t>2.85E-46</w:t>
            </w:r>
          </w:p>
        </w:tc>
        <w:tc>
          <w:tcPr>
            <w:tcW w:w="1134" w:type="dxa"/>
            <w:tcBorders>
              <w:right w:val="single" w:sz="4" w:space="0" w:color="auto"/>
            </w:tcBorders>
            <w:vAlign w:val="bottom"/>
          </w:tcPr>
          <w:p w14:paraId="002F0288" w14:textId="24BB7747" w:rsidR="001915E2" w:rsidRDefault="001915E2" w:rsidP="00803CA7">
            <w:pPr>
              <w:jc w:val="both"/>
            </w:pPr>
            <w:r>
              <w:rPr>
                <w:rFonts w:ascii="Calibri" w:hAnsi="Calibri" w:cs="Calibri"/>
                <w:color w:val="000000"/>
                <w:sz w:val="22"/>
                <w:szCs w:val="22"/>
              </w:rPr>
              <w:t>2340.012</w:t>
            </w:r>
          </w:p>
        </w:tc>
        <w:tc>
          <w:tcPr>
            <w:tcW w:w="996" w:type="dxa"/>
            <w:tcBorders>
              <w:top w:val="nil"/>
              <w:left w:val="single" w:sz="4" w:space="0" w:color="auto"/>
              <w:bottom w:val="nil"/>
              <w:right w:val="single" w:sz="4" w:space="0" w:color="auto"/>
            </w:tcBorders>
          </w:tcPr>
          <w:p w14:paraId="6D1D80F3" w14:textId="77777777" w:rsidR="001915E2" w:rsidRDefault="001915E2" w:rsidP="00803CA7">
            <w:pPr>
              <w:jc w:val="both"/>
              <w:rPr>
                <w:rFonts w:ascii="Calibri" w:hAnsi="Calibri" w:cs="Calibri"/>
                <w:color w:val="000000"/>
                <w:sz w:val="22"/>
                <w:szCs w:val="22"/>
              </w:rPr>
            </w:pPr>
          </w:p>
        </w:tc>
        <w:tc>
          <w:tcPr>
            <w:tcW w:w="1134" w:type="dxa"/>
            <w:tcBorders>
              <w:left w:val="single" w:sz="4" w:space="0" w:color="auto"/>
            </w:tcBorders>
            <w:vAlign w:val="bottom"/>
          </w:tcPr>
          <w:p w14:paraId="7ECDCDA1" w14:textId="3EBB0E8E" w:rsidR="001915E2" w:rsidRDefault="001915E2" w:rsidP="00803CA7">
            <w:pPr>
              <w:jc w:val="both"/>
            </w:pPr>
            <w:r>
              <w:rPr>
                <w:rFonts w:ascii="Calibri" w:hAnsi="Calibri" w:cs="Calibri"/>
                <w:color w:val="000000"/>
                <w:sz w:val="22"/>
                <w:szCs w:val="22"/>
              </w:rPr>
              <w:t>570</w:t>
            </w:r>
          </w:p>
        </w:tc>
        <w:tc>
          <w:tcPr>
            <w:tcW w:w="1697" w:type="dxa"/>
            <w:vAlign w:val="bottom"/>
          </w:tcPr>
          <w:p w14:paraId="3856A00F" w14:textId="292A2572" w:rsidR="001915E2" w:rsidRDefault="001915E2" w:rsidP="00803CA7">
            <w:pPr>
              <w:jc w:val="both"/>
            </w:pPr>
            <w:r>
              <w:rPr>
                <w:rFonts w:ascii="Calibri" w:hAnsi="Calibri" w:cs="Calibri"/>
                <w:color w:val="000000"/>
                <w:sz w:val="22"/>
                <w:szCs w:val="22"/>
              </w:rPr>
              <w:t>3.74E-47</w:t>
            </w:r>
          </w:p>
        </w:tc>
        <w:tc>
          <w:tcPr>
            <w:tcW w:w="1134" w:type="dxa"/>
            <w:vAlign w:val="bottom"/>
          </w:tcPr>
          <w:p w14:paraId="6E4741FA" w14:textId="50EB414F" w:rsidR="001915E2" w:rsidRDefault="001915E2" w:rsidP="00803CA7">
            <w:pPr>
              <w:jc w:val="both"/>
            </w:pPr>
            <w:r>
              <w:rPr>
                <w:rFonts w:ascii="Calibri" w:hAnsi="Calibri" w:cs="Calibri"/>
                <w:color w:val="000000"/>
                <w:sz w:val="22"/>
                <w:szCs w:val="22"/>
              </w:rPr>
              <w:t>1473.403</w:t>
            </w:r>
          </w:p>
        </w:tc>
      </w:tr>
      <w:tr w:rsidR="001915E2" w14:paraId="00763CB5" w14:textId="6C3544B2" w:rsidTr="001915E2">
        <w:tc>
          <w:tcPr>
            <w:tcW w:w="846" w:type="dxa"/>
            <w:vAlign w:val="bottom"/>
          </w:tcPr>
          <w:p w14:paraId="35DE2DAA" w14:textId="46DBA826" w:rsidR="001915E2" w:rsidRDefault="001915E2" w:rsidP="00803CA7">
            <w:pPr>
              <w:jc w:val="both"/>
            </w:pPr>
            <w:r>
              <w:rPr>
                <w:rFonts w:ascii="Calibri" w:hAnsi="Calibri" w:cs="Calibri"/>
                <w:color w:val="000000"/>
                <w:sz w:val="22"/>
                <w:szCs w:val="22"/>
              </w:rPr>
              <w:t>350</w:t>
            </w:r>
          </w:p>
        </w:tc>
        <w:tc>
          <w:tcPr>
            <w:tcW w:w="1701" w:type="dxa"/>
            <w:vAlign w:val="bottom"/>
          </w:tcPr>
          <w:p w14:paraId="278AA960" w14:textId="73CE8CF9" w:rsidR="001915E2" w:rsidRDefault="001915E2" w:rsidP="00803CA7">
            <w:pPr>
              <w:jc w:val="both"/>
            </w:pPr>
            <w:r>
              <w:rPr>
                <w:rFonts w:ascii="Calibri" w:hAnsi="Calibri" w:cs="Calibri"/>
                <w:color w:val="000000"/>
                <w:sz w:val="22"/>
                <w:szCs w:val="22"/>
              </w:rPr>
              <w:t>2.51E-46</w:t>
            </w:r>
          </w:p>
        </w:tc>
        <w:tc>
          <w:tcPr>
            <w:tcW w:w="1134" w:type="dxa"/>
            <w:tcBorders>
              <w:right w:val="single" w:sz="4" w:space="0" w:color="auto"/>
            </w:tcBorders>
            <w:vAlign w:val="bottom"/>
          </w:tcPr>
          <w:p w14:paraId="0D90A0D1" w14:textId="56031E1F" w:rsidR="001915E2" w:rsidRDefault="001915E2" w:rsidP="00803CA7">
            <w:pPr>
              <w:jc w:val="both"/>
            </w:pPr>
            <w:r>
              <w:rPr>
                <w:rFonts w:ascii="Calibri" w:hAnsi="Calibri" w:cs="Calibri"/>
                <w:color w:val="000000"/>
                <w:sz w:val="22"/>
                <w:szCs w:val="22"/>
              </w:rPr>
              <w:t>2171.72</w:t>
            </w:r>
          </w:p>
        </w:tc>
        <w:tc>
          <w:tcPr>
            <w:tcW w:w="996" w:type="dxa"/>
            <w:tcBorders>
              <w:top w:val="nil"/>
              <w:left w:val="single" w:sz="4" w:space="0" w:color="auto"/>
              <w:bottom w:val="nil"/>
              <w:right w:val="single" w:sz="4" w:space="0" w:color="auto"/>
            </w:tcBorders>
          </w:tcPr>
          <w:p w14:paraId="457562A2" w14:textId="77777777" w:rsidR="001915E2" w:rsidRDefault="001915E2" w:rsidP="00803CA7">
            <w:pPr>
              <w:jc w:val="both"/>
              <w:rPr>
                <w:rFonts w:ascii="Calibri" w:hAnsi="Calibri" w:cs="Calibri"/>
                <w:color w:val="000000"/>
                <w:sz w:val="22"/>
                <w:szCs w:val="22"/>
              </w:rPr>
            </w:pPr>
          </w:p>
        </w:tc>
        <w:tc>
          <w:tcPr>
            <w:tcW w:w="1134" w:type="dxa"/>
            <w:tcBorders>
              <w:left w:val="single" w:sz="4" w:space="0" w:color="auto"/>
            </w:tcBorders>
            <w:vAlign w:val="bottom"/>
          </w:tcPr>
          <w:p w14:paraId="52994810" w14:textId="4227DCD2" w:rsidR="001915E2" w:rsidRDefault="001915E2" w:rsidP="00803CA7">
            <w:pPr>
              <w:jc w:val="both"/>
            </w:pPr>
            <w:r>
              <w:rPr>
                <w:rFonts w:ascii="Calibri" w:hAnsi="Calibri" w:cs="Calibri"/>
                <w:color w:val="000000"/>
                <w:sz w:val="22"/>
                <w:szCs w:val="22"/>
              </w:rPr>
              <w:t>580</w:t>
            </w:r>
          </w:p>
        </w:tc>
        <w:tc>
          <w:tcPr>
            <w:tcW w:w="1697" w:type="dxa"/>
            <w:vAlign w:val="bottom"/>
          </w:tcPr>
          <w:p w14:paraId="5D6E8120" w14:textId="0E4F3EE1" w:rsidR="001915E2" w:rsidRDefault="001915E2" w:rsidP="00803CA7">
            <w:pPr>
              <w:jc w:val="both"/>
            </w:pPr>
            <w:r>
              <w:rPr>
                <w:rFonts w:ascii="Calibri" w:hAnsi="Calibri" w:cs="Calibri"/>
                <w:color w:val="000000"/>
                <w:sz w:val="22"/>
                <w:szCs w:val="22"/>
              </w:rPr>
              <w:t>3.39E-47</w:t>
            </w:r>
          </w:p>
        </w:tc>
        <w:tc>
          <w:tcPr>
            <w:tcW w:w="1134" w:type="dxa"/>
            <w:vAlign w:val="bottom"/>
          </w:tcPr>
          <w:p w14:paraId="735C975E" w14:textId="112C085F" w:rsidR="001915E2" w:rsidRDefault="001915E2" w:rsidP="00803CA7">
            <w:pPr>
              <w:jc w:val="both"/>
            </w:pPr>
            <w:r>
              <w:rPr>
                <w:rFonts w:ascii="Calibri" w:hAnsi="Calibri" w:cs="Calibri"/>
                <w:color w:val="000000"/>
                <w:sz w:val="22"/>
                <w:szCs w:val="22"/>
              </w:rPr>
              <w:t>1469.499</w:t>
            </w:r>
          </w:p>
        </w:tc>
      </w:tr>
      <w:tr w:rsidR="001915E2" w14:paraId="2152B8C3" w14:textId="6149D4B0" w:rsidTr="001915E2">
        <w:tc>
          <w:tcPr>
            <w:tcW w:w="846" w:type="dxa"/>
            <w:vAlign w:val="bottom"/>
          </w:tcPr>
          <w:p w14:paraId="5303A9DE" w14:textId="50A77A3B" w:rsidR="001915E2" w:rsidRDefault="001915E2" w:rsidP="00803CA7">
            <w:pPr>
              <w:jc w:val="both"/>
            </w:pPr>
            <w:r>
              <w:rPr>
                <w:rFonts w:ascii="Calibri" w:hAnsi="Calibri" w:cs="Calibri"/>
                <w:color w:val="000000"/>
                <w:sz w:val="22"/>
                <w:szCs w:val="22"/>
              </w:rPr>
              <w:t>360</w:t>
            </w:r>
          </w:p>
        </w:tc>
        <w:tc>
          <w:tcPr>
            <w:tcW w:w="1701" w:type="dxa"/>
            <w:vAlign w:val="bottom"/>
          </w:tcPr>
          <w:p w14:paraId="4E9899BE" w14:textId="440903A6" w:rsidR="001915E2" w:rsidRDefault="001915E2" w:rsidP="00803CA7">
            <w:pPr>
              <w:jc w:val="both"/>
            </w:pPr>
            <w:r>
              <w:rPr>
                <w:rFonts w:ascii="Calibri" w:hAnsi="Calibri" w:cs="Calibri"/>
                <w:color w:val="000000"/>
                <w:sz w:val="22"/>
                <w:szCs w:val="22"/>
              </w:rPr>
              <w:t>2.15E-46</w:t>
            </w:r>
          </w:p>
        </w:tc>
        <w:tc>
          <w:tcPr>
            <w:tcW w:w="1134" w:type="dxa"/>
            <w:tcBorders>
              <w:right w:val="single" w:sz="4" w:space="0" w:color="auto"/>
            </w:tcBorders>
            <w:vAlign w:val="bottom"/>
          </w:tcPr>
          <w:p w14:paraId="4F4EE923" w14:textId="28DDC575" w:rsidR="001915E2" w:rsidRDefault="001915E2" w:rsidP="00803CA7">
            <w:pPr>
              <w:jc w:val="both"/>
            </w:pPr>
            <w:r>
              <w:rPr>
                <w:rFonts w:ascii="Calibri" w:hAnsi="Calibri" w:cs="Calibri"/>
                <w:color w:val="000000"/>
                <w:sz w:val="22"/>
                <w:szCs w:val="22"/>
              </w:rPr>
              <w:t>1976.806</w:t>
            </w:r>
          </w:p>
        </w:tc>
        <w:tc>
          <w:tcPr>
            <w:tcW w:w="996" w:type="dxa"/>
            <w:tcBorders>
              <w:top w:val="nil"/>
              <w:left w:val="single" w:sz="4" w:space="0" w:color="auto"/>
              <w:bottom w:val="nil"/>
              <w:right w:val="single" w:sz="4" w:space="0" w:color="auto"/>
            </w:tcBorders>
          </w:tcPr>
          <w:p w14:paraId="4D8B6B95" w14:textId="77777777" w:rsidR="001915E2" w:rsidRDefault="001915E2" w:rsidP="00803CA7">
            <w:pPr>
              <w:jc w:val="both"/>
              <w:rPr>
                <w:rFonts w:ascii="Calibri" w:hAnsi="Calibri" w:cs="Calibri"/>
                <w:color w:val="000000"/>
                <w:sz w:val="22"/>
                <w:szCs w:val="22"/>
              </w:rPr>
            </w:pPr>
          </w:p>
        </w:tc>
        <w:tc>
          <w:tcPr>
            <w:tcW w:w="1134" w:type="dxa"/>
            <w:tcBorders>
              <w:left w:val="single" w:sz="4" w:space="0" w:color="auto"/>
            </w:tcBorders>
            <w:vAlign w:val="bottom"/>
          </w:tcPr>
          <w:p w14:paraId="68715C45" w14:textId="55FF6B03" w:rsidR="001915E2" w:rsidRDefault="001915E2" w:rsidP="00803CA7">
            <w:pPr>
              <w:jc w:val="both"/>
            </w:pPr>
            <w:r>
              <w:rPr>
                <w:rFonts w:ascii="Calibri" w:hAnsi="Calibri" w:cs="Calibri"/>
                <w:color w:val="000000"/>
                <w:sz w:val="22"/>
                <w:szCs w:val="22"/>
              </w:rPr>
              <w:t>590</w:t>
            </w:r>
          </w:p>
        </w:tc>
        <w:tc>
          <w:tcPr>
            <w:tcW w:w="1697" w:type="dxa"/>
            <w:vAlign w:val="bottom"/>
          </w:tcPr>
          <w:p w14:paraId="5FEDB854" w14:textId="42B93658" w:rsidR="001915E2" w:rsidRDefault="001915E2" w:rsidP="00803CA7">
            <w:pPr>
              <w:jc w:val="both"/>
            </w:pPr>
            <w:r>
              <w:rPr>
                <w:rFonts w:ascii="Calibri" w:hAnsi="Calibri" w:cs="Calibri"/>
                <w:color w:val="000000"/>
                <w:sz w:val="22"/>
                <w:szCs w:val="22"/>
              </w:rPr>
              <w:t>3.06E-47</w:t>
            </w:r>
          </w:p>
        </w:tc>
        <w:tc>
          <w:tcPr>
            <w:tcW w:w="1134" w:type="dxa"/>
            <w:vAlign w:val="bottom"/>
          </w:tcPr>
          <w:p w14:paraId="3DC5529F" w14:textId="5666A928" w:rsidR="001915E2" w:rsidRDefault="001915E2" w:rsidP="00803CA7">
            <w:pPr>
              <w:jc w:val="both"/>
            </w:pPr>
            <w:r>
              <w:rPr>
                <w:rFonts w:ascii="Calibri" w:hAnsi="Calibri" w:cs="Calibri"/>
                <w:color w:val="000000"/>
                <w:sz w:val="22"/>
                <w:szCs w:val="22"/>
              </w:rPr>
              <w:t>1463.446</w:t>
            </w:r>
          </w:p>
        </w:tc>
      </w:tr>
      <w:tr w:rsidR="001915E2" w14:paraId="3FB239E2" w14:textId="3B743F8B" w:rsidTr="001915E2">
        <w:tc>
          <w:tcPr>
            <w:tcW w:w="846" w:type="dxa"/>
            <w:vAlign w:val="bottom"/>
          </w:tcPr>
          <w:p w14:paraId="7D86CA88" w14:textId="5EECDE49" w:rsidR="001915E2" w:rsidRDefault="001915E2" w:rsidP="00803CA7">
            <w:pPr>
              <w:jc w:val="both"/>
            </w:pPr>
            <w:r>
              <w:rPr>
                <w:rFonts w:ascii="Calibri" w:hAnsi="Calibri" w:cs="Calibri"/>
                <w:color w:val="000000"/>
                <w:sz w:val="22"/>
                <w:szCs w:val="22"/>
              </w:rPr>
              <w:t>370</w:t>
            </w:r>
          </w:p>
        </w:tc>
        <w:tc>
          <w:tcPr>
            <w:tcW w:w="1701" w:type="dxa"/>
            <w:vAlign w:val="bottom"/>
          </w:tcPr>
          <w:p w14:paraId="3714BE5D" w14:textId="40188CFB" w:rsidR="001915E2" w:rsidRDefault="001915E2" w:rsidP="00803CA7">
            <w:pPr>
              <w:jc w:val="both"/>
            </w:pPr>
            <w:r>
              <w:rPr>
                <w:rFonts w:ascii="Calibri" w:hAnsi="Calibri" w:cs="Calibri"/>
                <w:color w:val="000000"/>
                <w:sz w:val="22"/>
                <w:szCs w:val="22"/>
              </w:rPr>
              <w:t>1.88E-46</w:t>
            </w:r>
          </w:p>
        </w:tc>
        <w:tc>
          <w:tcPr>
            <w:tcW w:w="1134" w:type="dxa"/>
            <w:tcBorders>
              <w:right w:val="single" w:sz="4" w:space="0" w:color="auto"/>
            </w:tcBorders>
            <w:vAlign w:val="bottom"/>
          </w:tcPr>
          <w:p w14:paraId="31D7D279" w14:textId="08E559B2" w:rsidR="001915E2" w:rsidRDefault="001915E2" w:rsidP="00803CA7">
            <w:pPr>
              <w:jc w:val="both"/>
            </w:pPr>
            <w:r>
              <w:rPr>
                <w:rFonts w:ascii="Calibri" w:hAnsi="Calibri" w:cs="Calibri"/>
                <w:color w:val="000000"/>
                <w:sz w:val="22"/>
                <w:szCs w:val="22"/>
              </w:rPr>
              <w:t>1815.658</w:t>
            </w:r>
          </w:p>
        </w:tc>
        <w:tc>
          <w:tcPr>
            <w:tcW w:w="996" w:type="dxa"/>
            <w:tcBorders>
              <w:top w:val="nil"/>
              <w:left w:val="single" w:sz="4" w:space="0" w:color="auto"/>
              <w:bottom w:val="nil"/>
              <w:right w:val="single" w:sz="4" w:space="0" w:color="auto"/>
            </w:tcBorders>
          </w:tcPr>
          <w:p w14:paraId="53A4C8B5" w14:textId="77777777" w:rsidR="001915E2" w:rsidRDefault="001915E2" w:rsidP="00803CA7">
            <w:pPr>
              <w:jc w:val="both"/>
              <w:rPr>
                <w:rFonts w:ascii="Calibri" w:hAnsi="Calibri" w:cs="Calibri"/>
                <w:color w:val="000000"/>
                <w:sz w:val="22"/>
                <w:szCs w:val="22"/>
              </w:rPr>
            </w:pPr>
          </w:p>
        </w:tc>
        <w:tc>
          <w:tcPr>
            <w:tcW w:w="1134" w:type="dxa"/>
            <w:tcBorders>
              <w:left w:val="single" w:sz="4" w:space="0" w:color="auto"/>
            </w:tcBorders>
            <w:vAlign w:val="bottom"/>
          </w:tcPr>
          <w:p w14:paraId="75B6936E" w14:textId="7289C7C5" w:rsidR="001915E2" w:rsidRDefault="001915E2" w:rsidP="00803CA7">
            <w:pPr>
              <w:jc w:val="both"/>
            </w:pPr>
            <w:r>
              <w:rPr>
                <w:rFonts w:ascii="Calibri" w:hAnsi="Calibri" w:cs="Calibri"/>
                <w:color w:val="000000"/>
                <w:sz w:val="22"/>
                <w:szCs w:val="22"/>
              </w:rPr>
              <w:t>600</w:t>
            </w:r>
          </w:p>
        </w:tc>
        <w:tc>
          <w:tcPr>
            <w:tcW w:w="1697" w:type="dxa"/>
            <w:vAlign w:val="bottom"/>
          </w:tcPr>
          <w:p w14:paraId="7842DE4A" w14:textId="2AC1D1E5" w:rsidR="001915E2" w:rsidRDefault="001915E2" w:rsidP="00803CA7">
            <w:pPr>
              <w:jc w:val="both"/>
            </w:pPr>
            <w:r>
              <w:rPr>
                <w:rFonts w:ascii="Calibri" w:hAnsi="Calibri" w:cs="Calibri"/>
                <w:color w:val="000000"/>
                <w:sz w:val="22"/>
                <w:szCs w:val="22"/>
              </w:rPr>
              <w:t>2.75E-47</w:t>
            </w:r>
          </w:p>
        </w:tc>
        <w:tc>
          <w:tcPr>
            <w:tcW w:w="1134" w:type="dxa"/>
            <w:vAlign w:val="bottom"/>
          </w:tcPr>
          <w:p w14:paraId="3856BC7D" w14:textId="689E0572" w:rsidR="001915E2" w:rsidRDefault="001915E2" w:rsidP="00803CA7">
            <w:pPr>
              <w:jc w:val="both"/>
            </w:pPr>
            <w:r>
              <w:rPr>
                <w:rFonts w:ascii="Calibri" w:hAnsi="Calibri" w:cs="Calibri"/>
                <w:color w:val="000000"/>
                <w:sz w:val="22"/>
                <w:szCs w:val="22"/>
              </w:rPr>
              <w:t>1456.282</w:t>
            </w:r>
          </w:p>
        </w:tc>
      </w:tr>
      <w:tr w:rsidR="001915E2" w14:paraId="7C8E9A92" w14:textId="1143DCA7" w:rsidTr="001915E2">
        <w:tc>
          <w:tcPr>
            <w:tcW w:w="846" w:type="dxa"/>
            <w:vAlign w:val="bottom"/>
          </w:tcPr>
          <w:p w14:paraId="33636958" w14:textId="61AEB357" w:rsidR="001915E2" w:rsidRDefault="001915E2" w:rsidP="00803CA7">
            <w:pPr>
              <w:jc w:val="both"/>
            </w:pPr>
            <w:r>
              <w:rPr>
                <w:rFonts w:ascii="Calibri" w:hAnsi="Calibri" w:cs="Calibri"/>
                <w:color w:val="000000"/>
                <w:sz w:val="22"/>
                <w:szCs w:val="22"/>
              </w:rPr>
              <w:t>380</w:t>
            </w:r>
          </w:p>
        </w:tc>
        <w:tc>
          <w:tcPr>
            <w:tcW w:w="1701" w:type="dxa"/>
            <w:vAlign w:val="bottom"/>
          </w:tcPr>
          <w:p w14:paraId="07CD316F" w14:textId="0622FADC" w:rsidR="001915E2" w:rsidRDefault="001915E2" w:rsidP="00803CA7">
            <w:pPr>
              <w:jc w:val="both"/>
            </w:pPr>
            <w:r>
              <w:rPr>
                <w:rFonts w:ascii="Calibri" w:hAnsi="Calibri" w:cs="Calibri"/>
                <w:color w:val="000000"/>
                <w:sz w:val="22"/>
                <w:szCs w:val="22"/>
              </w:rPr>
              <w:t>1.67E-46</w:t>
            </w:r>
          </w:p>
        </w:tc>
        <w:tc>
          <w:tcPr>
            <w:tcW w:w="1134" w:type="dxa"/>
            <w:tcBorders>
              <w:right w:val="single" w:sz="4" w:space="0" w:color="auto"/>
            </w:tcBorders>
            <w:vAlign w:val="bottom"/>
          </w:tcPr>
          <w:p w14:paraId="65EE2858" w14:textId="06FE6CC4" w:rsidR="001915E2" w:rsidRDefault="001915E2" w:rsidP="00803CA7">
            <w:pPr>
              <w:jc w:val="both"/>
            </w:pPr>
            <w:r>
              <w:rPr>
                <w:rFonts w:ascii="Calibri" w:hAnsi="Calibri" w:cs="Calibri"/>
                <w:color w:val="000000"/>
                <w:sz w:val="22"/>
                <w:szCs w:val="22"/>
              </w:rPr>
              <w:t>1693.497</w:t>
            </w:r>
          </w:p>
        </w:tc>
        <w:tc>
          <w:tcPr>
            <w:tcW w:w="996" w:type="dxa"/>
            <w:tcBorders>
              <w:top w:val="nil"/>
              <w:left w:val="single" w:sz="4" w:space="0" w:color="auto"/>
              <w:bottom w:val="nil"/>
              <w:right w:val="single" w:sz="4" w:space="0" w:color="auto"/>
            </w:tcBorders>
          </w:tcPr>
          <w:p w14:paraId="740411C0" w14:textId="77777777" w:rsidR="001915E2" w:rsidRDefault="001915E2" w:rsidP="00803CA7">
            <w:pPr>
              <w:jc w:val="both"/>
              <w:rPr>
                <w:rFonts w:ascii="Calibri" w:hAnsi="Calibri" w:cs="Calibri"/>
                <w:color w:val="000000"/>
                <w:sz w:val="22"/>
                <w:szCs w:val="22"/>
              </w:rPr>
            </w:pPr>
          </w:p>
        </w:tc>
        <w:tc>
          <w:tcPr>
            <w:tcW w:w="1134" w:type="dxa"/>
            <w:tcBorders>
              <w:left w:val="single" w:sz="4" w:space="0" w:color="auto"/>
            </w:tcBorders>
            <w:vAlign w:val="bottom"/>
          </w:tcPr>
          <w:p w14:paraId="7374BE45" w14:textId="0BBD439E" w:rsidR="001915E2" w:rsidRDefault="001915E2" w:rsidP="00803CA7">
            <w:pPr>
              <w:jc w:val="both"/>
            </w:pPr>
            <w:r>
              <w:rPr>
                <w:rFonts w:ascii="Calibri" w:hAnsi="Calibri" w:cs="Calibri"/>
                <w:color w:val="000000"/>
                <w:sz w:val="22"/>
                <w:szCs w:val="22"/>
              </w:rPr>
              <w:t>610</w:t>
            </w:r>
          </w:p>
        </w:tc>
        <w:tc>
          <w:tcPr>
            <w:tcW w:w="1697" w:type="dxa"/>
            <w:vAlign w:val="bottom"/>
          </w:tcPr>
          <w:p w14:paraId="60B44178" w14:textId="76D7BADE" w:rsidR="001915E2" w:rsidRDefault="001915E2" w:rsidP="00803CA7">
            <w:pPr>
              <w:jc w:val="both"/>
            </w:pPr>
            <w:r>
              <w:rPr>
                <w:rFonts w:ascii="Calibri" w:hAnsi="Calibri" w:cs="Calibri"/>
                <w:color w:val="000000"/>
                <w:sz w:val="22"/>
                <w:szCs w:val="22"/>
              </w:rPr>
              <w:t>2.47E-47</w:t>
            </w:r>
          </w:p>
        </w:tc>
        <w:tc>
          <w:tcPr>
            <w:tcW w:w="1134" w:type="dxa"/>
            <w:vAlign w:val="bottom"/>
          </w:tcPr>
          <w:p w14:paraId="7E4081B7" w14:textId="4D28D8E0" w:rsidR="001915E2" w:rsidRDefault="001915E2" w:rsidP="00803CA7">
            <w:pPr>
              <w:jc w:val="both"/>
            </w:pPr>
            <w:r>
              <w:rPr>
                <w:rFonts w:ascii="Calibri" w:hAnsi="Calibri" w:cs="Calibri"/>
                <w:color w:val="000000"/>
                <w:sz w:val="22"/>
                <w:szCs w:val="22"/>
              </w:rPr>
              <w:t>1449.625</w:t>
            </w:r>
          </w:p>
        </w:tc>
      </w:tr>
      <w:tr w:rsidR="001915E2" w14:paraId="2C8C79C2" w14:textId="3314D787" w:rsidTr="001915E2">
        <w:tc>
          <w:tcPr>
            <w:tcW w:w="846" w:type="dxa"/>
            <w:vAlign w:val="bottom"/>
          </w:tcPr>
          <w:p w14:paraId="05CCD4BE" w14:textId="699F606F" w:rsidR="001915E2" w:rsidRDefault="001915E2" w:rsidP="00803CA7">
            <w:pPr>
              <w:jc w:val="both"/>
            </w:pPr>
            <w:r>
              <w:rPr>
                <w:rFonts w:ascii="Calibri" w:hAnsi="Calibri" w:cs="Calibri"/>
                <w:color w:val="000000"/>
                <w:sz w:val="22"/>
                <w:szCs w:val="22"/>
              </w:rPr>
              <w:t>390</w:t>
            </w:r>
          </w:p>
        </w:tc>
        <w:tc>
          <w:tcPr>
            <w:tcW w:w="1701" w:type="dxa"/>
            <w:vAlign w:val="bottom"/>
          </w:tcPr>
          <w:p w14:paraId="1E0A40B0" w14:textId="22437C3C" w:rsidR="001915E2" w:rsidRDefault="001915E2" w:rsidP="00803CA7">
            <w:pPr>
              <w:jc w:val="both"/>
            </w:pPr>
            <w:r>
              <w:rPr>
                <w:rFonts w:ascii="Calibri" w:hAnsi="Calibri" w:cs="Calibri"/>
                <w:color w:val="000000"/>
                <w:sz w:val="22"/>
                <w:szCs w:val="22"/>
              </w:rPr>
              <w:t>1.51E-46</w:t>
            </w:r>
          </w:p>
        </w:tc>
        <w:tc>
          <w:tcPr>
            <w:tcW w:w="1134" w:type="dxa"/>
            <w:tcBorders>
              <w:right w:val="single" w:sz="4" w:space="0" w:color="auto"/>
            </w:tcBorders>
            <w:vAlign w:val="bottom"/>
          </w:tcPr>
          <w:p w14:paraId="0A60543E" w14:textId="1201D195" w:rsidR="001915E2" w:rsidRDefault="001915E2" w:rsidP="00803CA7">
            <w:pPr>
              <w:jc w:val="both"/>
            </w:pPr>
            <w:r>
              <w:rPr>
                <w:rFonts w:ascii="Calibri" w:hAnsi="Calibri" w:cs="Calibri"/>
                <w:color w:val="000000"/>
                <w:sz w:val="22"/>
                <w:szCs w:val="22"/>
              </w:rPr>
              <w:t>1601.98</w:t>
            </w:r>
          </w:p>
        </w:tc>
        <w:tc>
          <w:tcPr>
            <w:tcW w:w="996" w:type="dxa"/>
            <w:tcBorders>
              <w:top w:val="nil"/>
              <w:left w:val="single" w:sz="4" w:space="0" w:color="auto"/>
              <w:bottom w:val="nil"/>
              <w:right w:val="single" w:sz="4" w:space="0" w:color="auto"/>
            </w:tcBorders>
          </w:tcPr>
          <w:p w14:paraId="70CAE9DF" w14:textId="77777777" w:rsidR="001915E2" w:rsidRDefault="001915E2" w:rsidP="00803CA7">
            <w:pPr>
              <w:jc w:val="both"/>
              <w:rPr>
                <w:rFonts w:ascii="Calibri" w:hAnsi="Calibri" w:cs="Calibri"/>
                <w:color w:val="000000"/>
                <w:sz w:val="22"/>
                <w:szCs w:val="22"/>
              </w:rPr>
            </w:pPr>
          </w:p>
        </w:tc>
        <w:tc>
          <w:tcPr>
            <w:tcW w:w="1134" w:type="dxa"/>
            <w:tcBorders>
              <w:left w:val="single" w:sz="4" w:space="0" w:color="auto"/>
            </w:tcBorders>
            <w:vAlign w:val="bottom"/>
          </w:tcPr>
          <w:p w14:paraId="419D1AD4" w14:textId="5C29B209" w:rsidR="001915E2" w:rsidRDefault="001915E2" w:rsidP="00803CA7">
            <w:pPr>
              <w:jc w:val="both"/>
            </w:pPr>
            <w:r>
              <w:rPr>
                <w:rFonts w:ascii="Calibri" w:hAnsi="Calibri" w:cs="Calibri"/>
                <w:color w:val="000000"/>
                <w:sz w:val="22"/>
                <w:szCs w:val="22"/>
              </w:rPr>
              <w:t>620</w:t>
            </w:r>
          </w:p>
        </w:tc>
        <w:tc>
          <w:tcPr>
            <w:tcW w:w="1697" w:type="dxa"/>
            <w:vAlign w:val="bottom"/>
          </w:tcPr>
          <w:p w14:paraId="431B071D" w14:textId="469FED98" w:rsidR="001915E2" w:rsidRDefault="001915E2" w:rsidP="00803CA7">
            <w:pPr>
              <w:jc w:val="both"/>
            </w:pPr>
            <w:r>
              <w:rPr>
                <w:rFonts w:ascii="Calibri" w:hAnsi="Calibri" w:cs="Calibri"/>
                <w:color w:val="000000"/>
                <w:sz w:val="22"/>
                <w:szCs w:val="22"/>
              </w:rPr>
              <w:t>2.22E-47</w:t>
            </w:r>
          </w:p>
        </w:tc>
        <w:tc>
          <w:tcPr>
            <w:tcW w:w="1134" w:type="dxa"/>
            <w:vAlign w:val="bottom"/>
          </w:tcPr>
          <w:p w14:paraId="7EECC40A" w14:textId="006AB065" w:rsidR="001915E2" w:rsidRDefault="001915E2" w:rsidP="00803CA7">
            <w:pPr>
              <w:jc w:val="both"/>
            </w:pPr>
            <w:r>
              <w:rPr>
                <w:rFonts w:ascii="Calibri" w:hAnsi="Calibri" w:cs="Calibri"/>
                <w:color w:val="000000"/>
                <w:sz w:val="22"/>
                <w:szCs w:val="22"/>
              </w:rPr>
              <w:t>1445.884</w:t>
            </w:r>
          </w:p>
        </w:tc>
      </w:tr>
      <w:tr w:rsidR="001915E2" w14:paraId="6E3BE61B" w14:textId="17FDD3CF" w:rsidTr="001915E2">
        <w:tc>
          <w:tcPr>
            <w:tcW w:w="846" w:type="dxa"/>
            <w:vAlign w:val="bottom"/>
          </w:tcPr>
          <w:p w14:paraId="2427D9E6" w14:textId="6AD1F50D" w:rsidR="001915E2" w:rsidRDefault="001915E2" w:rsidP="00803CA7">
            <w:pPr>
              <w:jc w:val="both"/>
            </w:pPr>
            <w:r>
              <w:rPr>
                <w:rFonts w:ascii="Calibri" w:hAnsi="Calibri" w:cs="Calibri"/>
                <w:color w:val="000000"/>
                <w:sz w:val="22"/>
                <w:szCs w:val="22"/>
              </w:rPr>
              <w:t>400</w:t>
            </w:r>
          </w:p>
        </w:tc>
        <w:tc>
          <w:tcPr>
            <w:tcW w:w="1701" w:type="dxa"/>
            <w:vAlign w:val="bottom"/>
          </w:tcPr>
          <w:p w14:paraId="27DF1EE7" w14:textId="13B2EF35" w:rsidR="001915E2" w:rsidRDefault="001915E2" w:rsidP="00803CA7">
            <w:pPr>
              <w:jc w:val="both"/>
            </w:pPr>
            <w:r>
              <w:rPr>
                <w:rFonts w:ascii="Calibri" w:hAnsi="Calibri" w:cs="Calibri"/>
                <w:color w:val="000000"/>
                <w:sz w:val="22"/>
                <w:szCs w:val="22"/>
              </w:rPr>
              <w:t>1.37E-46</w:t>
            </w:r>
          </w:p>
        </w:tc>
        <w:tc>
          <w:tcPr>
            <w:tcW w:w="1134" w:type="dxa"/>
            <w:tcBorders>
              <w:right w:val="single" w:sz="4" w:space="0" w:color="auto"/>
            </w:tcBorders>
            <w:vAlign w:val="bottom"/>
          </w:tcPr>
          <w:p w14:paraId="35B14F4C" w14:textId="528F84EB" w:rsidR="001915E2" w:rsidRDefault="001915E2" w:rsidP="00803CA7">
            <w:pPr>
              <w:jc w:val="both"/>
            </w:pPr>
            <w:r>
              <w:rPr>
                <w:rFonts w:ascii="Calibri" w:hAnsi="Calibri" w:cs="Calibri"/>
                <w:color w:val="000000"/>
                <w:sz w:val="22"/>
                <w:szCs w:val="22"/>
              </w:rPr>
              <w:t>1530.893</w:t>
            </w:r>
          </w:p>
        </w:tc>
        <w:tc>
          <w:tcPr>
            <w:tcW w:w="996" w:type="dxa"/>
            <w:tcBorders>
              <w:top w:val="nil"/>
              <w:left w:val="single" w:sz="4" w:space="0" w:color="auto"/>
              <w:bottom w:val="nil"/>
              <w:right w:val="single" w:sz="4" w:space="0" w:color="auto"/>
            </w:tcBorders>
          </w:tcPr>
          <w:p w14:paraId="1138962E" w14:textId="77777777" w:rsidR="001915E2" w:rsidRDefault="001915E2" w:rsidP="00803CA7">
            <w:pPr>
              <w:jc w:val="both"/>
              <w:rPr>
                <w:rFonts w:ascii="Calibri" w:hAnsi="Calibri" w:cs="Calibri"/>
                <w:color w:val="000000"/>
                <w:sz w:val="22"/>
                <w:szCs w:val="22"/>
              </w:rPr>
            </w:pPr>
          </w:p>
        </w:tc>
        <w:tc>
          <w:tcPr>
            <w:tcW w:w="1134" w:type="dxa"/>
            <w:tcBorders>
              <w:left w:val="single" w:sz="4" w:space="0" w:color="auto"/>
            </w:tcBorders>
            <w:vAlign w:val="bottom"/>
          </w:tcPr>
          <w:p w14:paraId="7FB359C1" w14:textId="09B44FFD" w:rsidR="001915E2" w:rsidRDefault="001915E2" w:rsidP="00803CA7">
            <w:pPr>
              <w:jc w:val="both"/>
            </w:pPr>
            <w:r>
              <w:rPr>
                <w:rFonts w:ascii="Calibri" w:hAnsi="Calibri" w:cs="Calibri"/>
                <w:color w:val="000000"/>
                <w:sz w:val="22"/>
                <w:szCs w:val="22"/>
              </w:rPr>
              <w:t>630</w:t>
            </w:r>
          </w:p>
        </w:tc>
        <w:tc>
          <w:tcPr>
            <w:tcW w:w="1697" w:type="dxa"/>
            <w:vAlign w:val="bottom"/>
          </w:tcPr>
          <w:p w14:paraId="1E87373D" w14:textId="656D45BE" w:rsidR="001915E2" w:rsidRDefault="001915E2" w:rsidP="00803CA7">
            <w:pPr>
              <w:jc w:val="both"/>
            </w:pPr>
            <w:r>
              <w:rPr>
                <w:rFonts w:ascii="Calibri" w:hAnsi="Calibri" w:cs="Calibri"/>
                <w:color w:val="000000"/>
                <w:sz w:val="22"/>
                <w:szCs w:val="22"/>
              </w:rPr>
              <w:t>2.00E-47</w:t>
            </w:r>
          </w:p>
        </w:tc>
        <w:tc>
          <w:tcPr>
            <w:tcW w:w="1134" w:type="dxa"/>
            <w:vAlign w:val="bottom"/>
          </w:tcPr>
          <w:p w14:paraId="445EF39B" w14:textId="2C198A01" w:rsidR="001915E2" w:rsidRDefault="001915E2" w:rsidP="00803CA7">
            <w:pPr>
              <w:jc w:val="both"/>
            </w:pPr>
            <w:r>
              <w:rPr>
                <w:rFonts w:ascii="Calibri" w:hAnsi="Calibri" w:cs="Calibri"/>
                <w:color w:val="000000"/>
                <w:sz w:val="22"/>
                <w:szCs w:val="22"/>
              </w:rPr>
              <w:t>1448.523</w:t>
            </w:r>
          </w:p>
        </w:tc>
      </w:tr>
      <w:tr w:rsidR="001915E2" w14:paraId="3A2DC8AA" w14:textId="6AD00521" w:rsidTr="001915E2">
        <w:tc>
          <w:tcPr>
            <w:tcW w:w="846" w:type="dxa"/>
            <w:vAlign w:val="bottom"/>
          </w:tcPr>
          <w:p w14:paraId="0AF78F4D" w14:textId="66EAFBD8" w:rsidR="001915E2" w:rsidRDefault="001915E2" w:rsidP="00803CA7">
            <w:pPr>
              <w:jc w:val="both"/>
            </w:pPr>
            <w:r>
              <w:rPr>
                <w:rFonts w:ascii="Calibri" w:hAnsi="Calibri" w:cs="Calibri"/>
                <w:color w:val="000000"/>
                <w:sz w:val="22"/>
                <w:szCs w:val="22"/>
              </w:rPr>
              <w:t>410</w:t>
            </w:r>
          </w:p>
        </w:tc>
        <w:tc>
          <w:tcPr>
            <w:tcW w:w="1701" w:type="dxa"/>
            <w:vAlign w:val="bottom"/>
          </w:tcPr>
          <w:p w14:paraId="56412941" w14:textId="5FCC6A74" w:rsidR="001915E2" w:rsidRDefault="001915E2" w:rsidP="00803CA7">
            <w:pPr>
              <w:jc w:val="both"/>
            </w:pPr>
            <w:r>
              <w:rPr>
                <w:rFonts w:ascii="Calibri" w:hAnsi="Calibri" w:cs="Calibri"/>
                <w:color w:val="000000"/>
                <w:sz w:val="22"/>
                <w:szCs w:val="22"/>
              </w:rPr>
              <w:t>1.25E-46</w:t>
            </w:r>
          </w:p>
        </w:tc>
        <w:tc>
          <w:tcPr>
            <w:tcW w:w="1134" w:type="dxa"/>
            <w:tcBorders>
              <w:right w:val="single" w:sz="4" w:space="0" w:color="auto"/>
            </w:tcBorders>
            <w:vAlign w:val="bottom"/>
          </w:tcPr>
          <w:p w14:paraId="1CD889DE" w14:textId="401CCDF1" w:rsidR="001915E2" w:rsidRDefault="001915E2" w:rsidP="00803CA7">
            <w:pPr>
              <w:jc w:val="both"/>
            </w:pPr>
            <w:r>
              <w:rPr>
                <w:rFonts w:ascii="Calibri" w:hAnsi="Calibri" w:cs="Calibri"/>
                <w:color w:val="000000"/>
                <w:sz w:val="22"/>
                <w:szCs w:val="22"/>
              </w:rPr>
              <w:t>1472.462</w:t>
            </w:r>
          </w:p>
        </w:tc>
        <w:tc>
          <w:tcPr>
            <w:tcW w:w="996" w:type="dxa"/>
            <w:tcBorders>
              <w:top w:val="nil"/>
              <w:left w:val="single" w:sz="4" w:space="0" w:color="auto"/>
              <w:bottom w:val="nil"/>
              <w:right w:val="single" w:sz="4" w:space="0" w:color="auto"/>
            </w:tcBorders>
          </w:tcPr>
          <w:p w14:paraId="0F8F2561" w14:textId="77777777" w:rsidR="001915E2" w:rsidRDefault="001915E2" w:rsidP="00803CA7">
            <w:pPr>
              <w:jc w:val="both"/>
              <w:rPr>
                <w:rFonts w:ascii="Calibri" w:hAnsi="Calibri" w:cs="Calibri"/>
                <w:color w:val="000000"/>
                <w:sz w:val="22"/>
                <w:szCs w:val="22"/>
              </w:rPr>
            </w:pPr>
          </w:p>
        </w:tc>
        <w:tc>
          <w:tcPr>
            <w:tcW w:w="1134" w:type="dxa"/>
            <w:tcBorders>
              <w:left w:val="single" w:sz="4" w:space="0" w:color="auto"/>
            </w:tcBorders>
            <w:vAlign w:val="bottom"/>
          </w:tcPr>
          <w:p w14:paraId="4961A8BE" w14:textId="23498FC4" w:rsidR="001915E2" w:rsidRDefault="001915E2" w:rsidP="00803CA7">
            <w:pPr>
              <w:jc w:val="both"/>
            </w:pPr>
            <w:r>
              <w:rPr>
                <w:rFonts w:ascii="Calibri" w:hAnsi="Calibri" w:cs="Calibri"/>
                <w:color w:val="000000"/>
                <w:sz w:val="22"/>
                <w:szCs w:val="22"/>
              </w:rPr>
              <w:t>640</w:t>
            </w:r>
          </w:p>
        </w:tc>
        <w:tc>
          <w:tcPr>
            <w:tcW w:w="1697" w:type="dxa"/>
            <w:vAlign w:val="bottom"/>
          </w:tcPr>
          <w:p w14:paraId="42934E46" w14:textId="581D07DA" w:rsidR="001915E2" w:rsidRDefault="001915E2" w:rsidP="00803CA7">
            <w:pPr>
              <w:jc w:val="both"/>
            </w:pPr>
            <w:r>
              <w:rPr>
                <w:rFonts w:ascii="Calibri" w:hAnsi="Calibri" w:cs="Calibri"/>
                <w:color w:val="000000"/>
                <w:sz w:val="22"/>
                <w:szCs w:val="22"/>
              </w:rPr>
              <w:t>1.81E-47</w:t>
            </w:r>
          </w:p>
        </w:tc>
        <w:tc>
          <w:tcPr>
            <w:tcW w:w="1134" w:type="dxa"/>
            <w:vAlign w:val="bottom"/>
          </w:tcPr>
          <w:p w14:paraId="282EB7AF" w14:textId="6CC31221" w:rsidR="001915E2" w:rsidRDefault="001915E2" w:rsidP="00803CA7">
            <w:pPr>
              <w:jc w:val="both"/>
            </w:pPr>
            <w:r>
              <w:rPr>
                <w:rFonts w:ascii="Calibri" w:hAnsi="Calibri" w:cs="Calibri"/>
                <w:color w:val="000000"/>
                <w:sz w:val="22"/>
                <w:szCs w:val="22"/>
              </w:rPr>
              <w:t>1462.35</w:t>
            </w:r>
          </w:p>
        </w:tc>
      </w:tr>
      <w:tr w:rsidR="001915E2" w14:paraId="378524A6" w14:textId="129B7753" w:rsidTr="001915E2">
        <w:tc>
          <w:tcPr>
            <w:tcW w:w="846" w:type="dxa"/>
            <w:vAlign w:val="bottom"/>
          </w:tcPr>
          <w:p w14:paraId="0977F262" w14:textId="2C155C50" w:rsidR="001915E2" w:rsidRDefault="001915E2" w:rsidP="00803CA7">
            <w:pPr>
              <w:jc w:val="both"/>
            </w:pPr>
            <w:r>
              <w:rPr>
                <w:rFonts w:ascii="Calibri" w:hAnsi="Calibri" w:cs="Calibri"/>
                <w:color w:val="000000"/>
                <w:sz w:val="22"/>
                <w:szCs w:val="22"/>
              </w:rPr>
              <w:t>420</w:t>
            </w:r>
          </w:p>
        </w:tc>
        <w:tc>
          <w:tcPr>
            <w:tcW w:w="1701" w:type="dxa"/>
            <w:vAlign w:val="bottom"/>
          </w:tcPr>
          <w:p w14:paraId="599A5E29" w14:textId="4A8320A9" w:rsidR="001915E2" w:rsidRDefault="001915E2" w:rsidP="00803CA7">
            <w:pPr>
              <w:jc w:val="both"/>
            </w:pPr>
            <w:r>
              <w:rPr>
                <w:rFonts w:ascii="Calibri" w:hAnsi="Calibri" w:cs="Calibri"/>
                <w:color w:val="000000"/>
                <w:sz w:val="22"/>
                <w:szCs w:val="22"/>
              </w:rPr>
              <w:t>1.15E-46</w:t>
            </w:r>
          </w:p>
        </w:tc>
        <w:tc>
          <w:tcPr>
            <w:tcW w:w="1134" w:type="dxa"/>
            <w:tcBorders>
              <w:right w:val="single" w:sz="4" w:space="0" w:color="auto"/>
            </w:tcBorders>
            <w:vAlign w:val="bottom"/>
          </w:tcPr>
          <w:p w14:paraId="121B2C74" w14:textId="2388C4B2" w:rsidR="001915E2" w:rsidRDefault="001915E2" w:rsidP="00803CA7">
            <w:pPr>
              <w:jc w:val="both"/>
            </w:pPr>
            <w:r>
              <w:rPr>
                <w:rFonts w:ascii="Calibri" w:hAnsi="Calibri" w:cs="Calibri"/>
                <w:color w:val="000000"/>
                <w:sz w:val="22"/>
                <w:szCs w:val="22"/>
              </w:rPr>
              <w:t>1425.65</w:t>
            </w:r>
          </w:p>
        </w:tc>
        <w:tc>
          <w:tcPr>
            <w:tcW w:w="996" w:type="dxa"/>
            <w:tcBorders>
              <w:top w:val="nil"/>
              <w:left w:val="single" w:sz="4" w:space="0" w:color="auto"/>
              <w:bottom w:val="nil"/>
              <w:right w:val="single" w:sz="4" w:space="0" w:color="auto"/>
            </w:tcBorders>
          </w:tcPr>
          <w:p w14:paraId="02BAD3DA" w14:textId="77777777" w:rsidR="001915E2" w:rsidRDefault="001915E2" w:rsidP="00803CA7">
            <w:pPr>
              <w:jc w:val="both"/>
              <w:rPr>
                <w:rFonts w:ascii="Calibri" w:hAnsi="Calibri" w:cs="Calibri"/>
                <w:color w:val="000000"/>
                <w:sz w:val="22"/>
                <w:szCs w:val="22"/>
              </w:rPr>
            </w:pPr>
          </w:p>
        </w:tc>
        <w:tc>
          <w:tcPr>
            <w:tcW w:w="1134" w:type="dxa"/>
            <w:tcBorders>
              <w:left w:val="single" w:sz="4" w:space="0" w:color="auto"/>
            </w:tcBorders>
            <w:vAlign w:val="bottom"/>
          </w:tcPr>
          <w:p w14:paraId="713D5E07" w14:textId="6EA41ADD" w:rsidR="001915E2" w:rsidRDefault="001915E2" w:rsidP="00803CA7">
            <w:pPr>
              <w:jc w:val="both"/>
            </w:pPr>
            <w:r>
              <w:rPr>
                <w:rFonts w:ascii="Calibri" w:hAnsi="Calibri" w:cs="Calibri"/>
                <w:color w:val="000000"/>
                <w:sz w:val="22"/>
                <w:szCs w:val="22"/>
              </w:rPr>
              <w:t>650</w:t>
            </w:r>
          </w:p>
        </w:tc>
        <w:tc>
          <w:tcPr>
            <w:tcW w:w="1697" w:type="dxa"/>
            <w:vAlign w:val="bottom"/>
          </w:tcPr>
          <w:p w14:paraId="5A4D1932" w14:textId="28A76FF8" w:rsidR="001915E2" w:rsidRDefault="001915E2" w:rsidP="00803CA7">
            <w:pPr>
              <w:jc w:val="both"/>
            </w:pPr>
            <w:r>
              <w:rPr>
                <w:rFonts w:ascii="Calibri" w:hAnsi="Calibri" w:cs="Calibri"/>
                <w:color w:val="000000"/>
                <w:sz w:val="22"/>
                <w:szCs w:val="22"/>
              </w:rPr>
              <w:t>1.66E-47</w:t>
            </w:r>
          </w:p>
        </w:tc>
        <w:tc>
          <w:tcPr>
            <w:tcW w:w="1134" w:type="dxa"/>
            <w:vAlign w:val="bottom"/>
          </w:tcPr>
          <w:p w14:paraId="5ACC674F" w14:textId="3A7F5549" w:rsidR="001915E2" w:rsidRDefault="001915E2" w:rsidP="00803CA7">
            <w:pPr>
              <w:jc w:val="both"/>
            </w:pPr>
            <w:r>
              <w:rPr>
                <w:rFonts w:ascii="Calibri" w:hAnsi="Calibri" w:cs="Calibri"/>
                <w:color w:val="000000"/>
                <w:sz w:val="22"/>
                <w:szCs w:val="22"/>
              </w:rPr>
              <w:t>1493.751</w:t>
            </w:r>
          </w:p>
        </w:tc>
      </w:tr>
      <w:tr w:rsidR="001915E2" w14:paraId="6463F26A" w14:textId="41F7A357" w:rsidTr="001915E2">
        <w:tc>
          <w:tcPr>
            <w:tcW w:w="846" w:type="dxa"/>
            <w:vAlign w:val="bottom"/>
          </w:tcPr>
          <w:p w14:paraId="09DBCB3A" w14:textId="50EE9736" w:rsidR="001915E2" w:rsidRDefault="001915E2" w:rsidP="00803CA7">
            <w:pPr>
              <w:jc w:val="both"/>
            </w:pPr>
            <w:r>
              <w:rPr>
                <w:rFonts w:ascii="Calibri" w:hAnsi="Calibri" w:cs="Calibri"/>
                <w:color w:val="000000"/>
                <w:sz w:val="22"/>
                <w:szCs w:val="22"/>
              </w:rPr>
              <w:t>430</w:t>
            </w:r>
          </w:p>
        </w:tc>
        <w:tc>
          <w:tcPr>
            <w:tcW w:w="1701" w:type="dxa"/>
            <w:vAlign w:val="bottom"/>
          </w:tcPr>
          <w:p w14:paraId="50101828" w14:textId="6C2BD572" w:rsidR="001915E2" w:rsidRDefault="001915E2" w:rsidP="00803CA7">
            <w:pPr>
              <w:jc w:val="both"/>
            </w:pPr>
            <w:r>
              <w:rPr>
                <w:rFonts w:ascii="Calibri" w:hAnsi="Calibri" w:cs="Calibri"/>
                <w:color w:val="000000"/>
                <w:sz w:val="22"/>
                <w:szCs w:val="22"/>
              </w:rPr>
              <w:t>1.05E-46</w:t>
            </w:r>
          </w:p>
        </w:tc>
        <w:tc>
          <w:tcPr>
            <w:tcW w:w="1134" w:type="dxa"/>
            <w:tcBorders>
              <w:right w:val="single" w:sz="4" w:space="0" w:color="auto"/>
            </w:tcBorders>
            <w:vAlign w:val="bottom"/>
          </w:tcPr>
          <w:p w14:paraId="147B9731" w14:textId="68A866A8" w:rsidR="001915E2" w:rsidRDefault="001915E2" w:rsidP="00803CA7">
            <w:pPr>
              <w:jc w:val="both"/>
            </w:pPr>
            <w:r>
              <w:rPr>
                <w:rFonts w:ascii="Calibri" w:hAnsi="Calibri" w:cs="Calibri"/>
                <w:color w:val="000000"/>
                <w:sz w:val="22"/>
                <w:szCs w:val="22"/>
              </w:rPr>
              <w:t>1390.242</w:t>
            </w:r>
          </w:p>
        </w:tc>
        <w:tc>
          <w:tcPr>
            <w:tcW w:w="996" w:type="dxa"/>
            <w:tcBorders>
              <w:top w:val="nil"/>
              <w:left w:val="single" w:sz="4" w:space="0" w:color="auto"/>
              <w:bottom w:val="nil"/>
              <w:right w:val="single" w:sz="4" w:space="0" w:color="auto"/>
            </w:tcBorders>
          </w:tcPr>
          <w:p w14:paraId="341B2B08" w14:textId="77777777" w:rsidR="001915E2" w:rsidRDefault="001915E2" w:rsidP="00803CA7">
            <w:pPr>
              <w:jc w:val="both"/>
              <w:rPr>
                <w:rFonts w:ascii="Calibri" w:hAnsi="Calibri" w:cs="Calibri"/>
                <w:color w:val="000000"/>
                <w:sz w:val="22"/>
                <w:szCs w:val="22"/>
              </w:rPr>
            </w:pPr>
          </w:p>
        </w:tc>
        <w:tc>
          <w:tcPr>
            <w:tcW w:w="1134" w:type="dxa"/>
            <w:tcBorders>
              <w:left w:val="single" w:sz="4" w:space="0" w:color="auto"/>
            </w:tcBorders>
            <w:vAlign w:val="bottom"/>
          </w:tcPr>
          <w:p w14:paraId="544227EE" w14:textId="15BF3454" w:rsidR="001915E2" w:rsidRDefault="001915E2" w:rsidP="00803CA7">
            <w:pPr>
              <w:jc w:val="both"/>
            </w:pPr>
            <w:r>
              <w:rPr>
                <w:rFonts w:ascii="Calibri" w:hAnsi="Calibri" w:cs="Calibri"/>
                <w:color w:val="000000"/>
                <w:sz w:val="22"/>
                <w:szCs w:val="22"/>
              </w:rPr>
              <w:t>660</w:t>
            </w:r>
          </w:p>
        </w:tc>
        <w:tc>
          <w:tcPr>
            <w:tcW w:w="1697" w:type="dxa"/>
            <w:vAlign w:val="bottom"/>
          </w:tcPr>
          <w:p w14:paraId="0902C1D0" w14:textId="6347322F" w:rsidR="001915E2" w:rsidRDefault="001915E2" w:rsidP="00803CA7">
            <w:pPr>
              <w:jc w:val="both"/>
            </w:pPr>
            <w:r>
              <w:rPr>
                <w:rFonts w:ascii="Calibri" w:hAnsi="Calibri" w:cs="Calibri"/>
                <w:color w:val="000000"/>
                <w:sz w:val="22"/>
                <w:szCs w:val="22"/>
              </w:rPr>
              <w:t>1.55E-47</w:t>
            </w:r>
          </w:p>
        </w:tc>
        <w:tc>
          <w:tcPr>
            <w:tcW w:w="1134" w:type="dxa"/>
            <w:vAlign w:val="bottom"/>
          </w:tcPr>
          <w:p w14:paraId="49D1EEB3" w14:textId="3D5D33B4" w:rsidR="001915E2" w:rsidRDefault="001915E2" w:rsidP="00803CA7">
            <w:pPr>
              <w:jc w:val="both"/>
            </w:pPr>
            <w:r>
              <w:rPr>
                <w:rFonts w:ascii="Calibri" w:hAnsi="Calibri" w:cs="Calibri"/>
                <w:color w:val="000000"/>
                <w:sz w:val="22"/>
                <w:szCs w:val="22"/>
              </w:rPr>
              <w:t>1550.753</w:t>
            </w:r>
          </w:p>
        </w:tc>
      </w:tr>
      <w:tr w:rsidR="001915E2" w14:paraId="0DB22971" w14:textId="3B95592E" w:rsidTr="001915E2">
        <w:tc>
          <w:tcPr>
            <w:tcW w:w="846" w:type="dxa"/>
            <w:vAlign w:val="bottom"/>
          </w:tcPr>
          <w:p w14:paraId="6957AE83" w14:textId="1F7718C5" w:rsidR="001915E2" w:rsidRDefault="001915E2" w:rsidP="00803CA7">
            <w:pPr>
              <w:jc w:val="both"/>
            </w:pPr>
            <w:r>
              <w:rPr>
                <w:rFonts w:ascii="Calibri" w:hAnsi="Calibri" w:cs="Calibri"/>
                <w:color w:val="000000"/>
                <w:sz w:val="22"/>
                <w:szCs w:val="22"/>
              </w:rPr>
              <w:t>440</w:t>
            </w:r>
          </w:p>
        </w:tc>
        <w:tc>
          <w:tcPr>
            <w:tcW w:w="1701" w:type="dxa"/>
            <w:vAlign w:val="bottom"/>
          </w:tcPr>
          <w:p w14:paraId="63CEC7E8" w14:textId="36FDF9F6" w:rsidR="001915E2" w:rsidRDefault="001915E2" w:rsidP="00803CA7">
            <w:pPr>
              <w:jc w:val="both"/>
            </w:pPr>
            <w:r>
              <w:rPr>
                <w:rFonts w:ascii="Calibri" w:hAnsi="Calibri" w:cs="Calibri"/>
                <w:color w:val="000000"/>
                <w:sz w:val="22"/>
                <w:szCs w:val="22"/>
              </w:rPr>
              <w:t>9.71E-47</w:t>
            </w:r>
          </w:p>
        </w:tc>
        <w:tc>
          <w:tcPr>
            <w:tcW w:w="1134" w:type="dxa"/>
            <w:tcBorders>
              <w:right w:val="single" w:sz="4" w:space="0" w:color="auto"/>
            </w:tcBorders>
            <w:vAlign w:val="bottom"/>
          </w:tcPr>
          <w:p w14:paraId="0ED7F3D7" w14:textId="486B1547" w:rsidR="001915E2" w:rsidRDefault="001915E2" w:rsidP="00803CA7">
            <w:pPr>
              <w:jc w:val="both"/>
            </w:pPr>
            <w:r>
              <w:rPr>
                <w:rFonts w:ascii="Calibri" w:hAnsi="Calibri" w:cs="Calibri"/>
                <w:color w:val="000000"/>
                <w:sz w:val="22"/>
                <w:szCs w:val="22"/>
              </w:rPr>
              <w:t>1366.074</w:t>
            </w:r>
          </w:p>
        </w:tc>
        <w:tc>
          <w:tcPr>
            <w:tcW w:w="996" w:type="dxa"/>
            <w:tcBorders>
              <w:top w:val="nil"/>
              <w:left w:val="single" w:sz="4" w:space="0" w:color="auto"/>
              <w:bottom w:val="nil"/>
              <w:right w:val="single" w:sz="4" w:space="0" w:color="auto"/>
            </w:tcBorders>
          </w:tcPr>
          <w:p w14:paraId="0E6AFABD" w14:textId="77777777" w:rsidR="001915E2" w:rsidRDefault="001915E2" w:rsidP="00803CA7">
            <w:pPr>
              <w:jc w:val="both"/>
              <w:rPr>
                <w:rFonts w:ascii="Calibri" w:hAnsi="Calibri" w:cs="Calibri"/>
                <w:color w:val="000000"/>
                <w:sz w:val="22"/>
                <w:szCs w:val="22"/>
              </w:rPr>
            </w:pPr>
          </w:p>
        </w:tc>
        <w:tc>
          <w:tcPr>
            <w:tcW w:w="1134" w:type="dxa"/>
            <w:tcBorders>
              <w:left w:val="single" w:sz="4" w:space="0" w:color="auto"/>
            </w:tcBorders>
            <w:vAlign w:val="bottom"/>
          </w:tcPr>
          <w:p w14:paraId="6B8B1CEA" w14:textId="6CA7CE91" w:rsidR="001915E2" w:rsidRDefault="001915E2" w:rsidP="00803CA7">
            <w:pPr>
              <w:jc w:val="both"/>
            </w:pPr>
            <w:r>
              <w:rPr>
                <w:rFonts w:ascii="Calibri" w:hAnsi="Calibri" w:cs="Calibri"/>
                <w:color w:val="000000"/>
                <w:sz w:val="22"/>
                <w:szCs w:val="22"/>
              </w:rPr>
              <w:t>670</w:t>
            </w:r>
          </w:p>
        </w:tc>
        <w:tc>
          <w:tcPr>
            <w:tcW w:w="1697" w:type="dxa"/>
            <w:vAlign w:val="bottom"/>
          </w:tcPr>
          <w:p w14:paraId="52E129BA" w14:textId="7CAC92D3" w:rsidR="001915E2" w:rsidRDefault="001915E2" w:rsidP="00803CA7">
            <w:pPr>
              <w:jc w:val="both"/>
            </w:pPr>
            <w:r>
              <w:rPr>
                <w:rFonts w:ascii="Calibri" w:hAnsi="Calibri" w:cs="Calibri"/>
                <w:color w:val="000000"/>
                <w:sz w:val="22"/>
                <w:szCs w:val="22"/>
              </w:rPr>
              <w:t>1.48E-47</w:t>
            </w:r>
          </w:p>
        </w:tc>
        <w:tc>
          <w:tcPr>
            <w:tcW w:w="1134" w:type="dxa"/>
            <w:vAlign w:val="bottom"/>
          </w:tcPr>
          <w:p w14:paraId="230AB3FE" w14:textId="03899620" w:rsidR="001915E2" w:rsidRDefault="001915E2" w:rsidP="00803CA7">
            <w:pPr>
              <w:jc w:val="both"/>
            </w:pPr>
            <w:r>
              <w:rPr>
                <w:rFonts w:ascii="Calibri" w:hAnsi="Calibri" w:cs="Calibri"/>
                <w:color w:val="000000"/>
                <w:sz w:val="22"/>
                <w:szCs w:val="22"/>
              </w:rPr>
              <w:t>1642.714</w:t>
            </w:r>
          </w:p>
        </w:tc>
      </w:tr>
      <w:tr w:rsidR="001915E2" w14:paraId="6DA2EA53" w14:textId="50510BA3" w:rsidTr="001915E2">
        <w:tc>
          <w:tcPr>
            <w:tcW w:w="846" w:type="dxa"/>
            <w:vAlign w:val="bottom"/>
          </w:tcPr>
          <w:p w14:paraId="06EC9F95" w14:textId="4F1C2680" w:rsidR="001915E2" w:rsidRDefault="001915E2" w:rsidP="00803CA7">
            <w:pPr>
              <w:jc w:val="both"/>
            </w:pPr>
            <w:r>
              <w:rPr>
                <w:rFonts w:ascii="Calibri" w:hAnsi="Calibri" w:cs="Calibri"/>
                <w:color w:val="000000"/>
                <w:sz w:val="22"/>
                <w:szCs w:val="22"/>
              </w:rPr>
              <w:t>450</w:t>
            </w:r>
          </w:p>
        </w:tc>
        <w:tc>
          <w:tcPr>
            <w:tcW w:w="1701" w:type="dxa"/>
            <w:vAlign w:val="bottom"/>
          </w:tcPr>
          <w:p w14:paraId="3EB2CE34" w14:textId="05FDD0F3" w:rsidR="001915E2" w:rsidRDefault="001915E2" w:rsidP="00803CA7">
            <w:pPr>
              <w:jc w:val="both"/>
            </w:pPr>
            <w:r>
              <w:rPr>
                <w:rFonts w:ascii="Calibri" w:hAnsi="Calibri" w:cs="Calibri"/>
                <w:color w:val="000000"/>
                <w:sz w:val="22"/>
                <w:szCs w:val="22"/>
              </w:rPr>
              <w:t>8.99E-47</w:t>
            </w:r>
          </w:p>
        </w:tc>
        <w:tc>
          <w:tcPr>
            <w:tcW w:w="1134" w:type="dxa"/>
            <w:tcBorders>
              <w:right w:val="single" w:sz="4" w:space="0" w:color="auto"/>
            </w:tcBorders>
            <w:vAlign w:val="bottom"/>
          </w:tcPr>
          <w:p w14:paraId="6C9D67C5" w14:textId="7545A296" w:rsidR="001915E2" w:rsidRDefault="001915E2" w:rsidP="00803CA7">
            <w:pPr>
              <w:jc w:val="both"/>
            </w:pPr>
            <w:r>
              <w:rPr>
                <w:rFonts w:ascii="Calibri" w:hAnsi="Calibri" w:cs="Calibri"/>
                <w:color w:val="000000"/>
                <w:sz w:val="22"/>
                <w:szCs w:val="22"/>
              </w:rPr>
              <w:t>1352.931</w:t>
            </w:r>
          </w:p>
        </w:tc>
        <w:tc>
          <w:tcPr>
            <w:tcW w:w="996" w:type="dxa"/>
            <w:tcBorders>
              <w:top w:val="nil"/>
              <w:left w:val="single" w:sz="4" w:space="0" w:color="auto"/>
              <w:bottom w:val="nil"/>
              <w:right w:val="single" w:sz="4" w:space="0" w:color="auto"/>
            </w:tcBorders>
          </w:tcPr>
          <w:p w14:paraId="64F16B6A" w14:textId="77777777" w:rsidR="001915E2" w:rsidRDefault="001915E2" w:rsidP="00803CA7">
            <w:pPr>
              <w:jc w:val="both"/>
              <w:rPr>
                <w:rFonts w:ascii="Calibri" w:hAnsi="Calibri" w:cs="Calibri"/>
                <w:color w:val="000000"/>
                <w:sz w:val="22"/>
                <w:szCs w:val="22"/>
              </w:rPr>
            </w:pPr>
          </w:p>
        </w:tc>
        <w:tc>
          <w:tcPr>
            <w:tcW w:w="1134" w:type="dxa"/>
            <w:tcBorders>
              <w:left w:val="single" w:sz="4" w:space="0" w:color="auto"/>
            </w:tcBorders>
            <w:vAlign w:val="bottom"/>
          </w:tcPr>
          <w:p w14:paraId="50384707" w14:textId="6E6B9C82" w:rsidR="001915E2" w:rsidRDefault="001915E2" w:rsidP="00803CA7">
            <w:pPr>
              <w:jc w:val="both"/>
            </w:pPr>
            <w:r>
              <w:rPr>
                <w:rFonts w:ascii="Calibri" w:hAnsi="Calibri" w:cs="Calibri"/>
                <w:color w:val="000000"/>
                <w:sz w:val="22"/>
                <w:szCs w:val="22"/>
              </w:rPr>
              <w:t>680</w:t>
            </w:r>
          </w:p>
        </w:tc>
        <w:tc>
          <w:tcPr>
            <w:tcW w:w="1697" w:type="dxa"/>
            <w:vAlign w:val="bottom"/>
          </w:tcPr>
          <w:p w14:paraId="1A09B714" w14:textId="316011EE" w:rsidR="001915E2" w:rsidRDefault="001915E2" w:rsidP="00803CA7">
            <w:pPr>
              <w:jc w:val="both"/>
            </w:pPr>
            <w:r>
              <w:rPr>
                <w:rFonts w:ascii="Calibri" w:hAnsi="Calibri" w:cs="Calibri"/>
                <w:color w:val="000000"/>
                <w:sz w:val="22"/>
                <w:szCs w:val="22"/>
              </w:rPr>
              <w:t>1.47E-47</w:t>
            </w:r>
          </w:p>
        </w:tc>
        <w:tc>
          <w:tcPr>
            <w:tcW w:w="1134" w:type="dxa"/>
            <w:vAlign w:val="bottom"/>
          </w:tcPr>
          <w:p w14:paraId="01C14473" w14:textId="4D9C94D4" w:rsidR="001915E2" w:rsidRDefault="001915E2" w:rsidP="00803CA7">
            <w:pPr>
              <w:jc w:val="both"/>
            </w:pPr>
            <w:r>
              <w:rPr>
                <w:rFonts w:ascii="Calibri" w:hAnsi="Calibri" w:cs="Calibri"/>
                <w:color w:val="000000"/>
                <w:sz w:val="22"/>
                <w:szCs w:val="22"/>
              </w:rPr>
              <w:t>1779.395</w:t>
            </w:r>
          </w:p>
        </w:tc>
      </w:tr>
      <w:tr w:rsidR="001915E2" w14:paraId="5BE482E3" w14:textId="0B0659CB" w:rsidTr="001915E2">
        <w:tc>
          <w:tcPr>
            <w:tcW w:w="846" w:type="dxa"/>
            <w:vAlign w:val="bottom"/>
          </w:tcPr>
          <w:p w14:paraId="1E045270" w14:textId="0B7B4A0F" w:rsidR="001915E2" w:rsidRDefault="001915E2" w:rsidP="00803CA7">
            <w:pPr>
              <w:jc w:val="both"/>
            </w:pPr>
            <w:r>
              <w:rPr>
                <w:rFonts w:ascii="Calibri" w:hAnsi="Calibri" w:cs="Calibri"/>
                <w:color w:val="000000"/>
                <w:sz w:val="22"/>
                <w:szCs w:val="22"/>
              </w:rPr>
              <w:t>460</w:t>
            </w:r>
          </w:p>
        </w:tc>
        <w:tc>
          <w:tcPr>
            <w:tcW w:w="1701" w:type="dxa"/>
            <w:vAlign w:val="bottom"/>
          </w:tcPr>
          <w:p w14:paraId="26DB55E6" w14:textId="13D4D4C7" w:rsidR="001915E2" w:rsidRDefault="001915E2" w:rsidP="00803CA7">
            <w:pPr>
              <w:jc w:val="both"/>
            </w:pPr>
            <w:r>
              <w:rPr>
                <w:rFonts w:ascii="Calibri" w:hAnsi="Calibri" w:cs="Calibri"/>
                <w:color w:val="000000"/>
                <w:sz w:val="22"/>
                <w:szCs w:val="22"/>
              </w:rPr>
              <w:t>8.37E-47</w:t>
            </w:r>
          </w:p>
        </w:tc>
        <w:tc>
          <w:tcPr>
            <w:tcW w:w="1134" w:type="dxa"/>
            <w:tcBorders>
              <w:right w:val="single" w:sz="4" w:space="0" w:color="auto"/>
            </w:tcBorders>
            <w:vAlign w:val="bottom"/>
          </w:tcPr>
          <w:p w14:paraId="477B2FC5" w14:textId="66F39A07" w:rsidR="001915E2" w:rsidRDefault="001915E2" w:rsidP="00803CA7">
            <w:pPr>
              <w:jc w:val="both"/>
            </w:pPr>
            <w:r>
              <w:rPr>
                <w:rFonts w:ascii="Calibri" w:hAnsi="Calibri" w:cs="Calibri"/>
                <w:color w:val="000000"/>
                <w:sz w:val="22"/>
                <w:szCs w:val="22"/>
              </w:rPr>
              <w:t>1350.411</w:t>
            </w:r>
          </w:p>
        </w:tc>
        <w:tc>
          <w:tcPr>
            <w:tcW w:w="996" w:type="dxa"/>
            <w:tcBorders>
              <w:top w:val="nil"/>
              <w:left w:val="single" w:sz="4" w:space="0" w:color="auto"/>
              <w:bottom w:val="nil"/>
              <w:right w:val="single" w:sz="4" w:space="0" w:color="auto"/>
            </w:tcBorders>
          </w:tcPr>
          <w:p w14:paraId="1050F9B5" w14:textId="77777777" w:rsidR="001915E2" w:rsidRDefault="001915E2" w:rsidP="00803CA7">
            <w:pPr>
              <w:jc w:val="both"/>
              <w:rPr>
                <w:rFonts w:ascii="Calibri" w:hAnsi="Calibri" w:cs="Calibri"/>
                <w:color w:val="000000"/>
                <w:sz w:val="22"/>
                <w:szCs w:val="22"/>
              </w:rPr>
            </w:pPr>
          </w:p>
        </w:tc>
        <w:tc>
          <w:tcPr>
            <w:tcW w:w="1134" w:type="dxa"/>
            <w:tcBorders>
              <w:left w:val="single" w:sz="4" w:space="0" w:color="auto"/>
            </w:tcBorders>
            <w:vAlign w:val="bottom"/>
          </w:tcPr>
          <w:p w14:paraId="0DAF6CE2" w14:textId="612B54D7" w:rsidR="001915E2" w:rsidRDefault="001915E2" w:rsidP="00803CA7">
            <w:pPr>
              <w:jc w:val="both"/>
            </w:pPr>
            <w:r>
              <w:rPr>
                <w:rFonts w:ascii="Calibri" w:hAnsi="Calibri" w:cs="Calibri"/>
                <w:color w:val="000000"/>
                <w:sz w:val="22"/>
                <w:szCs w:val="22"/>
              </w:rPr>
              <w:t>690</w:t>
            </w:r>
          </w:p>
        </w:tc>
        <w:tc>
          <w:tcPr>
            <w:tcW w:w="1697" w:type="dxa"/>
            <w:vAlign w:val="bottom"/>
          </w:tcPr>
          <w:p w14:paraId="1DF0CD0E" w14:textId="5662AE12" w:rsidR="001915E2" w:rsidRDefault="001915E2" w:rsidP="00803CA7">
            <w:pPr>
              <w:jc w:val="both"/>
            </w:pPr>
            <w:r>
              <w:rPr>
                <w:rFonts w:ascii="Calibri" w:hAnsi="Calibri" w:cs="Calibri"/>
                <w:color w:val="000000"/>
                <w:sz w:val="22"/>
                <w:szCs w:val="22"/>
              </w:rPr>
              <w:t>1.52E-47</w:t>
            </w:r>
          </w:p>
        </w:tc>
        <w:tc>
          <w:tcPr>
            <w:tcW w:w="1134" w:type="dxa"/>
            <w:vAlign w:val="bottom"/>
          </w:tcPr>
          <w:p w14:paraId="39F75958" w14:textId="22BCCCF2" w:rsidR="001915E2" w:rsidRDefault="001915E2" w:rsidP="00803CA7">
            <w:pPr>
              <w:jc w:val="both"/>
            </w:pPr>
            <w:r>
              <w:rPr>
                <w:rFonts w:ascii="Calibri" w:hAnsi="Calibri" w:cs="Calibri"/>
                <w:color w:val="000000"/>
                <w:sz w:val="22"/>
                <w:szCs w:val="22"/>
              </w:rPr>
              <w:t>1969.327</w:t>
            </w:r>
          </w:p>
        </w:tc>
      </w:tr>
      <w:tr w:rsidR="001915E2" w14:paraId="0316A2CA" w14:textId="400F22AD" w:rsidTr="001915E2">
        <w:tc>
          <w:tcPr>
            <w:tcW w:w="846" w:type="dxa"/>
            <w:vAlign w:val="bottom"/>
          </w:tcPr>
          <w:p w14:paraId="687E3500" w14:textId="2A68E02D" w:rsidR="001915E2" w:rsidRDefault="001915E2" w:rsidP="00803CA7">
            <w:pPr>
              <w:jc w:val="both"/>
            </w:pPr>
            <w:r>
              <w:rPr>
                <w:rFonts w:ascii="Calibri" w:hAnsi="Calibri" w:cs="Calibri"/>
                <w:color w:val="000000"/>
                <w:sz w:val="22"/>
                <w:szCs w:val="22"/>
              </w:rPr>
              <w:t>470</w:t>
            </w:r>
          </w:p>
        </w:tc>
        <w:tc>
          <w:tcPr>
            <w:tcW w:w="1701" w:type="dxa"/>
            <w:vAlign w:val="bottom"/>
          </w:tcPr>
          <w:p w14:paraId="4CC4287A" w14:textId="146CEBD4" w:rsidR="001915E2" w:rsidRDefault="001915E2" w:rsidP="00803CA7">
            <w:pPr>
              <w:jc w:val="both"/>
            </w:pPr>
            <w:r>
              <w:rPr>
                <w:rFonts w:ascii="Calibri" w:hAnsi="Calibri" w:cs="Calibri"/>
                <w:color w:val="000000"/>
                <w:sz w:val="22"/>
                <w:szCs w:val="22"/>
              </w:rPr>
              <w:t>7.83E-47</w:t>
            </w:r>
          </w:p>
        </w:tc>
        <w:tc>
          <w:tcPr>
            <w:tcW w:w="1134" w:type="dxa"/>
            <w:tcBorders>
              <w:right w:val="single" w:sz="4" w:space="0" w:color="auto"/>
            </w:tcBorders>
            <w:vAlign w:val="bottom"/>
          </w:tcPr>
          <w:p w14:paraId="1C51A43E" w14:textId="319FD073" w:rsidR="001915E2" w:rsidRDefault="001915E2" w:rsidP="00803CA7">
            <w:pPr>
              <w:jc w:val="both"/>
            </w:pPr>
            <w:r>
              <w:rPr>
                <w:rFonts w:ascii="Calibri" w:hAnsi="Calibri" w:cs="Calibri"/>
                <w:color w:val="000000"/>
                <w:sz w:val="22"/>
                <w:szCs w:val="22"/>
              </w:rPr>
              <w:t>1357.697</w:t>
            </w:r>
          </w:p>
        </w:tc>
        <w:tc>
          <w:tcPr>
            <w:tcW w:w="996" w:type="dxa"/>
            <w:tcBorders>
              <w:top w:val="nil"/>
              <w:left w:val="single" w:sz="4" w:space="0" w:color="auto"/>
              <w:bottom w:val="nil"/>
              <w:right w:val="single" w:sz="4" w:space="0" w:color="auto"/>
            </w:tcBorders>
          </w:tcPr>
          <w:p w14:paraId="40AF4C73" w14:textId="77777777" w:rsidR="001915E2" w:rsidRDefault="001915E2" w:rsidP="00803CA7">
            <w:pPr>
              <w:jc w:val="both"/>
              <w:rPr>
                <w:rFonts w:ascii="Calibri" w:hAnsi="Calibri" w:cs="Calibri"/>
                <w:color w:val="000000"/>
                <w:sz w:val="22"/>
                <w:szCs w:val="22"/>
              </w:rPr>
            </w:pPr>
          </w:p>
        </w:tc>
        <w:tc>
          <w:tcPr>
            <w:tcW w:w="1134" w:type="dxa"/>
            <w:tcBorders>
              <w:left w:val="single" w:sz="4" w:space="0" w:color="auto"/>
            </w:tcBorders>
            <w:vAlign w:val="bottom"/>
          </w:tcPr>
          <w:p w14:paraId="1FB21A9F" w14:textId="441BFE9D" w:rsidR="001915E2" w:rsidRDefault="001915E2" w:rsidP="00803CA7">
            <w:pPr>
              <w:jc w:val="both"/>
            </w:pPr>
            <w:r>
              <w:rPr>
                <w:rFonts w:ascii="Calibri" w:hAnsi="Calibri" w:cs="Calibri"/>
                <w:color w:val="000000"/>
                <w:sz w:val="22"/>
                <w:szCs w:val="22"/>
              </w:rPr>
              <w:t>700</w:t>
            </w:r>
          </w:p>
        </w:tc>
        <w:tc>
          <w:tcPr>
            <w:tcW w:w="1697" w:type="dxa"/>
            <w:vAlign w:val="bottom"/>
          </w:tcPr>
          <w:p w14:paraId="0EB3FC17" w14:textId="0103A980" w:rsidR="001915E2" w:rsidRDefault="001915E2" w:rsidP="00803CA7">
            <w:pPr>
              <w:jc w:val="both"/>
            </w:pPr>
            <w:r>
              <w:rPr>
                <w:rFonts w:ascii="Calibri" w:hAnsi="Calibri" w:cs="Calibri"/>
                <w:color w:val="000000"/>
                <w:sz w:val="22"/>
                <w:szCs w:val="22"/>
              </w:rPr>
              <w:t>1.65E-47</w:t>
            </w:r>
          </w:p>
        </w:tc>
        <w:tc>
          <w:tcPr>
            <w:tcW w:w="1134" w:type="dxa"/>
            <w:vAlign w:val="bottom"/>
          </w:tcPr>
          <w:p w14:paraId="29DAA5EB" w14:textId="048A4C86" w:rsidR="001915E2" w:rsidRDefault="001915E2" w:rsidP="00803CA7">
            <w:pPr>
              <w:jc w:val="both"/>
            </w:pPr>
            <w:r>
              <w:rPr>
                <w:rFonts w:ascii="Calibri" w:hAnsi="Calibri" w:cs="Calibri"/>
                <w:color w:val="000000"/>
                <w:sz w:val="22"/>
                <w:szCs w:val="22"/>
              </w:rPr>
              <w:t>2217.65</w:t>
            </w:r>
          </w:p>
        </w:tc>
      </w:tr>
    </w:tbl>
    <w:p w14:paraId="7B143F57" w14:textId="52CED607" w:rsidR="00AA552D" w:rsidRDefault="00AA552D" w:rsidP="00803CA7">
      <w:pPr>
        <w:jc w:val="both"/>
      </w:pPr>
      <w:r>
        <w:br w:type="page"/>
      </w:r>
    </w:p>
    <w:p w14:paraId="1E675387" w14:textId="28125299" w:rsidR="00AA552D" w:rsidRDefault="004A6790" w:rsidP="00803CA7">
      <w:pPr>
        <w:pStyle w:val="Kop1"/>
        <w:jc w:val="both"/>
      </w:pPr>
      <w:bookmarkStart w:id="110" w:name="_Toc484620084"/>
      <w:r>
        <w:lastRenderedPageBreak/>
        <w:t xml:space="preserve">Appendix </w:t>
      </w:r>
      <w:fldSimple w:instr=" SEQ Appendix \* ALPHABETIC ">
        <w:r w:rsidR="00F356EE">
          <w:rPr>
            <w:noProof/>
          </w:rPr>
          <w:t>B</w:t>
        </w:r>
      </w:fldSimple>
      <w:r>
        <w:t xml:space="preserve">: </w:t>
      </w:r>
      <w:r w:rsidR="00AA552D">
        <w:t>Power spectra calibration lamps</w:t>
      </w:r>
      <w:bookmarkEnd w:id="110"/>
    </w:p>
    <w:p w14:paraId="0A9D16F2" w14:textId="77777777" w:rsidR="00A90CAC" w:rsidRDefault="00A90CAC" w:rsidP="00803CA7">
      <w:pPr>
        <w:jc w:val="both"/>
      </w:pPr>
    </w:p>
    <w:p w14:paraId="383FDB24" w14:textId="04C6CDC5" w:rsidR="00B93B70" w:rsidRDefault="00B93B70" w:rsidP="00803CA7">
      <w:pPr>
        <w:jc w:val="both"/>
      </w:pPr>
      <w:r>
        <w:t>The calibration data of the sources used to calibrate the experimental setup:</w:t>
      </w:r>
    </w:p>
    <w:p w14:paraId="3108F298" w14:textId="77777777" w:rsidR="00A90CAC" w:rsidRDefault="00A90CAC" w:rsidP="00803CA7">
      <w:pPr>
        <w:jc w:val="both"/>
      </w:pPr>
    </w:p>
    <w:p w14:paraId="73B617F9" w14:textId="544AE20E" w:rsidR="00A90CAC" w:rsidRDefault="00A90CAC" w:rsidP="00803CA7">
      <w:pPr>
        <w:pStyle w:val="Bijschrift"/>
        <w:keepNext/>
        <w:jc w:val="both"/>
      </w:pPr>
      <w:r>
        <w:t xml:space="preserve">Table </w:t>
      </w:r>
      <w:fldSimple w:instr=" SEQ Table \* ARABIC ">
        <w:r w:rsidR="00F356EE">
          <w:rPr>
            <w:noProof/>
          </w:rPr>
          <w:t>2</w:t>
        </w:r>
      </w:fldSimple>
      <w:r>
        <w:t xml:space="preserve"> Spectral radiance calibration data of the labsphere integrating sphere</w:t>
      </w: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103"/>
      </w:tblGrid>
      <w:tr w:rsidR="00A90CAC" w:rsidRPr="00A90CAC" w14:paraId="2C5FCE5B" w14:textId="77777777" w:rsidTr="00B93B70">
        <w:trPr>
          <w:trHeight w:val="264"/>
        </w:trPr>
        <w:tc>
          <w:tcPr>
            <w:tcW w:w="1985" w:type="dxa"/>
            <w:shd w:val="clear" w:color="auto" w:fill="auto"/>
            <w:noWrap/>
            <w:vAlign w:val="bottom"/>
            <w:hideMark/>
          </w:tcPr>
          <w:p w14:paraId="039FDA0F"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Wavelength (nm)</w:t>
            </w:r>
          </w:p>
        </w:tc>
        <w:tc>
          <w:tcPr>
            <w:tcW w:w="5103" w:type="dxa"/>
            <w:shd w:val="clear" w:color="auto" w:fill="auto"/>
            <w:noWrap/>
            <w:vAlign w:val="bottom"/>
            <w:hideMark/>
          </w:tcPr>
          <w:p w14:paraId="267D34D0"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Spectral Radiance (W cm-2 sr-1 nm-1) at 3.452 10-5 A</w:t>
            </w:r>
          </w:p>
        </w:tc>
      </w:tr>
      <w:tr w:rsidR="00A90CAC" w:rsidRPr="00A90CAC" w14:paraId="2FAD296A" w14:textId="77777777" w:rsidTr="00B93B70">
        <w:trPr>
          <w:trHeight w:val="264"/>
        </w:trPr>
        <w:tc>
          <w:tcPr>
            <w:tcW w:w="1985" w:type="dxa"/>
            <w:shd w:val="clear" w:color="auto" w:fill="auto"/>
            <w:noWrap/>
            <w:vAlign w:val="bottom"/>
            <w:hideMark/>
          </w:tcPr>
          <w:p w14:paraId="727C34C6"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300</w:t>
            </w:r>
          </w:p>
        </w:tc>
        <w:tc>
          <w:tcPr>
            <w:tcW w:w="5103" w:type="dxa"/>
            <w:shd w:val="clear" w:color="auto" w:fill="auto"/>
            <w:noWrap/>
            <w:vAlign w:val="bottom"/>
            <w:hideMark/>
          </w:tcPr>
          <w:p w14:paraId="22018738"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0.000000127</w:t>
            </w:r>
          </w:p>
        </w:tc>
      </w:tr>
      <w:tr w:rsidR="00A90CAC" w:rsidRPr="00A90CAC" w14:paraId="35148B8C" w14:textId="77777777" w:rsidTr="00B93B70">
        <w:trPr>
          <w:trHeight w:val="264"/>
        </w:trPr>
        <w:tc>
          <w:tcPr>
            <w:tcW w:w="1985" w:type="dxa"/>
            <w:shd w:val="clear" w:color="auto" w:fill="auto"/>
            <w:noWrap/>
            <w:vAlign w:val="bottom"/>
            <w:hideMark/>
          </w:tcPr>
          <w:p w14:paraId="211A9895"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310</w:t>
            </w:r>
          </w:p>
        </w:tc>
        <w:tc>
          <w:tcPr>
            <w:tcW w:w="5103" w:type="dxa"/>
            <w:shd w:val="clear" w:color="auto" w:fill="auto"/>
            <w:noWrap/>
            <w:vAlign w:val="bottom"/>
            <w:hideMark/>
          </w:tcPr>
          <w:p w14:paraId="145C5423"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0.00000021</w:t>
            </w:r>
          </w:p>
        </w:tc>
      </w:tr>
      <w:tr w:rsidR="00A90CAC" w:rsidRPr="00A90CAC" w14:paraId="3E421C7F" w14:textId="77777777" w:rsidTr="00B93B70">
        <w:trPr>
          <w:trHeight w:val="264"/>
        </w:trPr>
        <w:tc>
          <w:tcPr>
            <w:tcW w:w="1985" w:type="dxa"/>
            <w:shd w:val="clear" w:color="auto" w:fill="auto"/>
            <w:noWrap/>
            <w:vAlign w:val="bottom"/>
            <w:hideMark/>
          </w:tcPr>
          <w:p w14:paraId="703A429D"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320</w:t>
            </w:r>
          </w:p>
        </w:tc>
        <w:tc>
          <w:tcPr>
            <w:tcW w:w="5103" w:type="dxa"/>
            <w:shd w:val="clear" w:color="auto" w:fill="auto"/>
            <w:noWrap/>
            <w:vAlign w:val="bottom"/>
            <w:hideMark/>
          </w:tcPr>
          <w:p w14:paraId="061A6930"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0.000000337</w:t>
            </w:r>
          </w:p>
        </w:tc>
      </w:tr>
      <w:tr w:rsidR="00A90CAC" w:rsidRPr="00A90CAC" w14:paraId="7B01EF74" w14:textId="77777777" w:rsidTr="00B93B70">
        <w:trPr>
          <w:trHeight w:val="264"/>
        </w:trPr>
        <w:tc>
          <w:tcPr>
            <w:tcW w:w="1985" w:type="dxa"/>
            <w:shd w:val="clear" w:color="auto" w:fill="auto"/>
            <w:noWrap/>
            <w:vAlign w:val="bottom"/>
            <w:hideMark/>
          </w:tcPr>
          <w:p w14:paraId="094C079C"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330</w:t>
            </w:r>
          </w:p>
        </w:tc>
        <w:tc>
          <w:tcPr>
            <w:tcW w:w="5103" w:type="dxa"/>
            <w:shd w:val="clear" w:color="auto" w:fill="auto"/>
            <w:noWrap/>
            <w:vAlign w:val="bottom"/>
            <w:hideMark/>
          </w:tcPr>
          <w:p w14:paraId="44CCAC7C"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0.000000519</w:t>
            </w:r>
          </w:p>
        </w:tc>
      </w:tr>
      <w:tr w:rsidR="00A90CAC" w:rsidRPr="00A90CAC" w14:paraId="43032646" w14:textId="77777777" w:rsidTr="00B93B70">
        <w:trPr>
          <w:trHeight w:val="264"/>
        </w:trPr>
        <w:tc>
          <w:tcPr>
            <w:tcW w:w="1985" w:type="dxa"/>
            <w:shd w:val="clear" w:color="auto" w:fill="auto"/>
            <w:noWrap/>
            <w:vAlign w:val="bottom"/>
            <w:hideMark/>
          </w:tcPr>
          <w:p w14:paraId="144C3040"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340</w:t>
            </w:r>
          </w:p>
        </w:tc>
        <w:tc>
          <w:tcPr>
            <w:tcW w:w="5103" w:type="dxa"/>
            <w:shd w:val="clear" w:color="auto" w:fill="auto"/>
            <w:noWrap/>
            <w:vAlign w:val="bottom"/>
            <w:hideMark/>
          </w:tcPr>
          <w:p w14:paraId="49E3CB82"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0.000000756</w:t>
            </w:r>
          </w:p>
        </w:tc>
      </w:tr>
      <w:tr w:rsidR="00A90CAC" w:rsidRPr="00A90CAC" w14:paraId="045D0935" w14:textId="77777777" w:rsidTr="00B93B70">
        <w:trPr>
          <w:trHeight w:val="264"/>
        </w:trPr>
        <w:tc>
          <w:tcPr>
            <w:tcW w:w="1985" w:type="dxa"/>
            <w:shd w:val="clear" w:color="auto" w:fill="auto"/>
            <w:noWrap/>
            <w:vAlign w:val="bottom"/>
            <w:hideMark/>
          </w:tcPr>
          <w:p w14:paraId="6AE0226B"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350</w:t>
            </w:r>
          </w:p>
        </w:tc>
        <w:tc>
          <w:tcPr>
            <w:tcW w:w="5103" w:type="dxa"/>
            <w:shd w:val="clear" w:color="auto" w:fill="auto"/>
            <w:noWrap/>
            <w:vAlign w:val="bottom"/>
            <w:hideMark/>
          </w:tcPr>
          <w:p w14:paraId="33955EA7"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0.00000108</w:t>
            </w:r>
          </w:p>
        </w:tc>
      </w:tr>
      <w:tr w:rsidR="00A90CAC" w:rsidRPr="00A90CAC" w14:paraId="04F53372" w14:textId="77777777" w:rsidTr="00B93B70">
        <w:trPr>
          <w:trHeight w:val="264"/>
        </w:trPr>
        <w:tc>
          <w:tcPr>
            <w:tcW w:w="1985" w:type="dxa"/>
            <w:shd w:val="clear" w:color="auto" w:fill="auto"/>
            <w:noWrap/>
            <w:vAlign w:val="bottom"/>
            <w:hideMark/>
          </w:tcPr>
          <w:p w14:paraId="0036F63F"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400</w:t>
            </w:r>
          </w:p>
        </w:tc>
        <w:tc>
          <w:tcPr>
            <w:tcW w:w="5103" w:type="dxa"/>
            <w:shd w:val="clear" w:color="auto" w:fill="auto"/>
            <w:noWrap/>
            <w:vAlign w:val="bottom"/>
            <w:hideMark/>
          </w:tcPr>
          <w:p w14:paraId="57918702"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0.00000409</w:t>
            </w:r>
          </w:p>
        </w:tc>
      </w:tr>
      <w:tr w:rsidR="00A90CAC" w:rsidRPr="00A90CAC" w14:paraId="2B76BB83" w14:textId="77777777" w:rsidTr="00B93B70">
        <w:trPr>
          <w:trHeight w:val="264"/>
        </w:trPr>
        <w:tc>
          <w:tcPr>
            <w:tcW w:w="1985" w:type="dxa"/>
            <w:shd w:val="clear" w:color="auto" w:fill="auto"/>
            <w:noWrap/>
            <w:vAlign w:val="bottom"/>
            <w:hideMark/>
          </w:tcPr>
          <w:p w14:paraId="4DC34480"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450</w:t>
            </w:r>
          </w:p>
        </w:tc>
        <w:tc>
          <w:tcPr>
            <w:tcW w:w="5103" w:type="dxa"/>
            <w:shd w:val="clear" w:color="auto" w:fill="auto"/>
            <w:noWrap/>
            <w:vAlign w:val="bottom"/>
            <w:hideMark/>
          </w:tcPr>
          <w:p w14:paraId="5727C328"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0.00000915</w:t>
            </w:r>
          </w:p>
        </w:tc>
      </w:tr>
      <w:tr w:rsidR="00A90CAC" w:rsidRPr="00A90CAC" w14:paraId="7E18A14D" w14:textId="77777777" w:rsidTr="00B93B70">
        <w:trPr>
          <w:trHeight w:val="264"/>
        </w:trPr>
        <w:tc>
          <w:tcPr>
            <w:tcW w:w="1985" w:type="dxa"/>
            <w:shd w:val="clear" w:color="auto" w:fill="auto"/>
            <w:noWrap/>
            <w:vAlign w:val="bottom"/>
            <w:hideMark/>
          </w:tcPr>
          <w:p w14:paraId="05044C3D"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500</w:t>
            </w:r>
          </w:p>
        </w:tc>
        <w:tc>
          <w:tcPr>
            <w:tcW w:w="5103" w:type="dxa"/>
            <w:shd w:val="clear" w:color="auto" w:fill="auto"/>
            <w:noWrap/>
            <w:vAlign w:val="bottom"/>
            <w:hideMark/>
          </w:tcPr>
          <w:p w14:paraId="10ED63C1"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0.0000161</w:t>
            </w:r>
          </w:p>
        </w:tc>
      </w:tr>
      <w:tr w:rsidR="00A90CAC" w:rsidRPr="00A90CAC" w14:paraId="0C66D16B" w14:textId="77777777" w:rsidTr="00B93B70">
        <w:trPr>
          <w:trHeight w:val="264"/>
        </w:trPr>
        <w:tc>
          <w:tcPr>
            <w:tcW w:w="1985" w:type="dxa"/>
            <w:shd w:val="clear" w:color="auto" w:fill="auto"/>
            <w:noWrap/>
            <w:vAlign w:val="bottom"/>
            <w:hideMark/>
          </w:tcPr>
          <w:p w14:paraId="11F0FE09"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555</w:t>
            </w:r>
          </w:p>
        </w:tc>
        <w:tc>
          <w:tcPr>
            <w:tcW w:w="5103" w:type="dxa"/>
            <w:shd w:val="clear" w:color="auto" w:fill="auto"/>
            <w:noWrap/>
            <w:vAlign w:val="bottom"/>
            <w:hideMark/>
          </w:tcPr>
          <w:p w14:paraId="654E6ADF"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0.0000251</w:t>
            </w:r>
          </w:p>
        </w:tc>
      </w:tr>
      <w:tr w:rsidR="00A90CAC" w:rsidRPr="00A90CAC" w14:paraId="4E3F9A73" w14:textId="77777777" w:rsidTr="00B93B70">
        <w:trPr>
          <w:trHeight w:val="264"/>
        </w:trPr>
        <w:tc>
          <w:tcPr>
            <w:tcW w:w="1985" w:type="dxa"/>
            <w:shd w:val="clear" w:color="auto" w:fill="auto"/>
            <w:noWrap/>
            <w:vAlign w:val="bottom"/>
            <w:hideMark/>
          </w:tcPr>
          <w:p w14:paraId="5F7CB8A1"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600</w:t>
            </w:r>
          </w:p>
        </w:tc>
        <w:tc>
          <w:tcPr>
            <w:tcW w:w="5103" w:type="dxa"/>
            <w:shd w:val="clear" w:color="auto" w:fill="auto"/>
            <w:noWrap/>
            <w:vAlign w:val="bottom"/>
            <w:hideMark/>
          </w:tcPr>
          <w:p w14:paraId="4EC3F29F"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0.0000323</w:t>
            </w:r>
          </w:p>
        </w:tc>
      </w:tr>
      <w:tr w:rsidR="00A90CAC" w:rsidRPr="00A90CAC" w14:paraId="351D6964" w14:textId="77777777" w:rsidTr="00B93B70">
        <w:trPr>
          <w:trHeight w:val="264"/>
        </w:trPr>
        <w:tc>
          <w:tcPr>
            <w:tcW w:w="1985" w:type="dxa"/>
            <w:shd w:val="clear" w:color="auto" w:fill="auto"/>
            <w:noWrap/>
            <w:vAlign w:val="bottom"/>
            <w:hideMark/>
          </w:tcPr>
          <w:p w14:paraId="7914FBB3"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655</w:t>
            </w:r>
          </w:p>
        </w:tc>
        <w:tc>
          <w:tcPr>
            <w:tcW w:w="5103" w:type="dxa"/>
            <w:shd w:val="clear" w:color="auto" w:fill="auto"/>
            <w:noWrap/>
            <w:vAlign w:val="bottom"/>
            <w:hideMark/>
          </w:tcPr>
          <w:p w14:paraId="3508FEA2"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0.0000404</w:t>
            </w:r>
          </w:p>
        </w:tc>
      </w:tr>
      <w:tr w:rsidR="00A90CAC" w:rsidRPr="00A90CAC" w14:paraId="3E98CC5B" w14:textId="77777777" w:rsidTr="00B93B70">
        <w:trPr>
          <w:trHeight w:val="264"/>
        </w:trPr>
        <w:tc>
          <w:tcPr>
            <w:tcW w:w="1985" w:type="dxa"/>
            <w:shd w:val="clear" w:color="auto" w:fill="auto"/>
            <w:noWrap/>
            <w:vAlign w:val="bottom"/>
            <w:hideMark/>
          </w:tcPr>
          <w:p w14:paraId="4460E151"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700</w:t>
            </w:r>
          </w:p>
        </w:tc>
        <w:tc>
          <w:tcPr>
            <w:tcW w:w="5103" w:type="dxa"/>
            <w:shd w:val="clear" w:color="auto" w:fill="auto"/>
            <w:noWrap/>
            <w:vAlign w:val="bottom"/>
            <w:hideMark/>
          </w:tcPr>
          <w:p w14:paraId="53B0BEE9"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0.000046</w:t>
            </w:r>
          </w:p>
        </w:tc>
      </w:tr>
      <w:tr w:rsidR="00A90CAC" w:rsidRPr="00A90CAC" w14:paraId="7401E517" w14:textId="77777777" w:rsidTr="00B93B70">
        <w:trPr>
          <w:trHeight w:val="264"/>
        </w:trPr>
        <w:tc>
          <w:tcPr>
            <w:tcW w:w="1985" w:type="dxa"/>
            <w:shd w:val="clear" w:color="auto" w:fill="auto"/>
            <w:noWrap/>
            <w:vAlign w:val="bottom"/>
            <w:hideMark/>
          </w:tcPr>
          <w:p w14:paraId="06E4A57D"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800</w:t>
            </w:r>
          </w:p>
        </w:tc>
        <w:tc>
          <w:tcPr>
            <w:tcW w:w="5103" w:type="dxa"/>
            <w:shd w:val="clear" w:color="auto" w:fill="auto"/>
            <w:noWrap/>
            <w:vAlign w:val="bottom"/>
            <w:hideMark/>
          </w:tcPr>
          <w:p w14:paraId="0CAD6B81"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0.0000538</w:t>
            </w:r>
          </w:p>
        </w:tc>
      </w:tr>
      <w:tr w:rsidR="00A90CAC" w:rsidRPr="00A90CAC" w14:paraId="74B65237" w14:textId="77777777" w:rsidTr="00B93B70">
        <w:trPr>
          <w:trHeight w:val="264"/>
        </w:trPr>
        <w:tc>
          <w:tcPr>
            <w:tcW w:w="1985" w:type="dxa"/>
            <w:shd w:val="clear" w:color="auto" w:fill="auto"/>
            <w:noWrap/>
            <w:vAlign w:val="bottom"/>
            <w:hideMark/>
          </w:tcPr>
          <w:p w14:paraId="07BE8A29"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900</w:t>
            </w:r>
          </w:p>
        </w:tc>
        <w:tc>
          <w:tcPr>
            <w:tcW w:w="5103" w:type="dxa"/>
            <w:shd w:val="clear" w:color="auto" w:fill="auto"/>
            <w:noWrap/>
            <w:vAlign w:val="bottom"/>
            <w:hideMark/>
          </w:tcPr>
          <w:p w14:paraId="33C70277"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0.0000541</w:t>
            </w:r>
          </w:p>
        </w:tc>
      </w:tr>
      <w:tr w:rsidR="00A90CAC" w:rsidRPr="00A90CAC" w14:paraId="23C0AAFB" w14:textId="77777777" w:rsidTr="00B93B70">
        <w:trPr>
          <w:trHeight w:val="264"/>
        </w:trPr>
        <w:tc>
          <w:tcPr>
            <w:tcW w:w="1985" w:type="dxa"/>
            <w:shd w:val="clear" w:color="auto" w:fill="auto"/>
            <w:noWrap/>
            <w:vAlign w:val="bottom"/>
            <w:hideMark/>
          </w:tcPr>
          <w:p w14:paraId="117CF0A9"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1050</w:t>
            </w:r>
          </w:p>
        </w:tc>
        <w:tc>
          <w:tcPr>
            <w:tcW w:w="5103" w:type="dxa"/>
            <w:shd w:val="clear" w:color="auto" w:fill="auto"/>
            <w:noWrap/>
            <w:vAlign w:val="bottom"/>
            <w:hideMark/>
          </w:tcPr>
          <w:p w14:paraId="01292D6F"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0.0000486</w:t>
            </w:r>
          </w:p>
        </w:tc>
      </w:tr>
      <w:tr w:rsidR="00A90CAC" w:rsidRPr="00A90CAC" w14:paraId="19FD0F6A" w14:textId="77777777" w:rsidTr="00B93B70">
        <w:trPr>
          <w:trHeight w:val="264"/>
        </w:trPr>
        <w:tc>
          <w:tcPr>
            <w:tcW w:w="1985" w:type="dxa"/>
            <w:shd w:val="clear" w:color="auto" w:fill="auto"/>
            <w:noWrap/>
            <w:vAlign w:val="bottom"/>
            <w:hideMark/>
          </w:tcPr>
          <w:p w14:paraId="316C26BE"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1150</w:t>
            </w:r>
          </w:p>
        </w:tc>
        <w:tc>
          <w:tcPr>
            <w:tcW w:w="5103" w:type="dxa"/>
            <w:shd w:val="clear" w:color="auto" w:fill="auto"/>
            <w:noWrap/>
            <w:vAlign w:val="bottom"/>
            <w:hideMark/>
          </w:tcPr>
          <w:p w14:paraId="1D1717E9"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0.0000401</w:t>
            </w:r>
          </w:p>
        </w:tc>
      </w:tr>
      <w:tr w:rsidR="00A90CAC" w:rsidRPr="00A90CAC" w14:paraId="587A8587" w14:textId="77777777" w:rsidTr="00B93B70">
        <w:trPr>
          <w:trHeight w:val="264"/>
        </w:trPr>
        <w:tc>
          <w:tcPr>
            <w:tcW w:w="1985" w:type="dxa"/>
            <w:shd w:val="clear" w:color="auto" w:fill="auto"/>
            <w:noWrap/>
            <w:vAlign w:val="bottom"/>
            <w:hideMark/>
          </w:tcPr>
          <w:p w14:paraId="1C451576"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1200</w:t>
            </w:r>
          </w:p>
        </w:tc>
        <w:tc>
          <w:tcPr>
            <w:tcW w:w="5103" w:type="dxa"/>
            <w:shd w:val="clear" w:color="auto" w:fill="auto"/>
            <w:noWrap/>
            <w:vAlign w:val="bottom"/>
            <w:hideMark/>
          </w:tcPr>
          <w:p w14:paraId="215517B0"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0.0000358</w:t>
            </w:r>
          </w:p>
        </w:tc>
      </w:tr>
      <w:tr w:rsidR="00A90CAC" w:rsidRPr="00A90CAC" w14:paraId="69AA4A4F" w14:textId="77777777" w:rsidTr="00B93B70">
        <w:trPr>
          <w:trHeight w:val="264"/>
        </w:trPr>
        <w:tc>
          <w:tcPr>
            <w:tcW w:w="1985" w:type="dxa"/>
            <w:shd w:val="clear" w:color="auto" w:fill="auto"/>
            <w:noWrap/>
            <w:vAlign w:val="bottom"/>
            <w:hideMark/>
          </w:tcPr>
          <w:p w14:paraId="6F617248"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1300</w:t>
            </w:r>
          </w:p>
        </w:tc>
        <w:tc>
          <w:tcPr>
            <w:tcW w:w="5103" w:type="dxa"/>
            <w:shd w:val="clear" w:color="auto" w:fill="auto"/>
            <w:noWrap/>
            <w:vAlign w:val="bottom"/>
            <w:hideMark/>
          </w:tcPr>
          <w:p w14:paraId="086A1B69"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0.000031</w:t>
            </w:r>
          </w:p>
        </w:tc>
      </w:tr>
      <w:tr w:rsidR="00A90CAC" w:rsidRPr="00A90CAC" w14:paraId="7AFA8C55" w14:textId="77777777" w:rsidTr="00B93B70">
        <w:trPr>
          <w:trHeight w:val="264"/>
        </w:trPr>
        <w:tc>
          <w:tcPr>
            <w:tcW w:w="1985" w:type="dxa"/>
            <w:shd w:val="clear" w:color="auto" w:fill="auto"/>
            <w:noWrap/>
            <w:vAlign w:val="bottom"/>
            <w:hideMark/>
          </w:tcPr>
          <w:p w14:paraId="44F19742"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1540</w:t>
            </w:r>
          </w:p>
        </w:tc>
        <w:tc>
          <w:tcPr>
            <w:tcW w:w="5103" w:type="dxa"/>
            <w:shd w:val="clear" w:color="auto" w:fill="auto"/>
            <w:noWrap/>
            <w:vAlign w:val="bottom"/>
            <w:hideMark/>
          </w:tcPr>
          <w:p w14:paraId="0344A1A9"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0.0000138</w:t>
            </w:r>
          </w:p>
        </w:tc>
      </w:tr>
      <w:tr w:rsidR="00A90CAC" w:rsidRPr="00A90CAC" w14:paraId="1106E63E" w14:textId="77777777" w:rsidTr="00B93B70">
        <w:trPr>
          <w:trHeight w:val="264"/>
        </w:trPr>
        <w:tc>
          <w:tcPr>
            <w:tcW w:w="1985" w:type="dxa"/>
            <w:shd w:val="clear" w:color="auto" w:fill="auto"/>
            <w:noWrap/>
            <w:vAlign w:val="bottom"/>
            <w:hideMark/>
          </w:tcPr>
          <w:p w14:paraId="78E6A512"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1600</w:t>
            </w:r>
          </w:p>
        </w:tc>
        <w:tc>
          <w:tcPr>
            <w:tcW w:w="5103" w:type="dxa"/>
            <w:shd w:val="clear" w:color="auto" w:fill="auto"/>
            <w:noWrap/>
            <w:vAlign w:val="bottom"/>
            <w:hideMark/>
          </w:tcPr>
          <w:p w14:paraId="43578E9D"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0.0000126</w:t>
            </w:r>
          </w:p>
        </w:tc>
      </w:tr>
      <w:tr w:rsidR="00A90CAC" w:rsidRPr="00A90CAC" w14:paraId="3AA180F6" w14:textId="77777777" w:rsidTr="00B93B70">
        <w:trPr>
          <w:trHeight w:val="264"/>
        </w:trPr>
        <w:tc>
          <w:tcPr>
            <w:tcW w:w="1985" w:type="dxa"/>
            <w:shd w:val="clear" w:color="auto" w:fill="auto"/>
            <w:noWrap/>
            <w:vAlign w:val="bottom"/>
            <w:hideMark/>
          </w:tcPr>
          <w:p w14:paraId="50BB9DC2"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1700</w:t>
            </w:r>
          </w:p>
        </w:tc>
        <w:tc>
          <w:tcPr>
            <w:tcW w:w="5103" w:type="dxa"/>
            <w:shd w:val="clear" w:color="auto" w:fill="auto"/>
            <w:noWrap/>
            <w:vAlign w:val="bottom"/>
            <w:hideMark/>
          </w:tcPr>
          <w:p w14:paraId="489FEF05"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0.0000109</w:t>
            </w:r>
          </w:p>
        </w:tc>
      </w:tr>
      <w:tr w:rsidR="00A90CAC" w:rsidRPr="00A90CAC" w14:paraId="047881D6" w14:textId="77777777" w:rsidTr="00B93B70">
        <w:trPr>
          <w:trHeight w:val="264"/>
        </w:trPr>
        <w:tc>
          <w:tcPr>
            <w:tcW w:w="1985" w:type="dxa"/>
            <w:shd w:val="clear" w:color="auto" w:fill="auto"/>
            <w:noWrap/>
            <w:vAlign w:val="bottom"/>
            <w:hideMark/>
          </w:tcPr>
          <w:p w14:paraId="60DD37A7"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2000</w:t>
            </w:r>
          </w:p>
        </w:tc>
        <w:tc>
          <w:tcPr>
            <w:tcW w:w="5103" w:type="dxa"/>
            <w:shd w:val="clear" w:color="auto" w:fill="auto"/>
            <w:noWrap/>
            <w:vAlign w:val="bottom"/>
            <w:hideMark/>
          </w:tcPr>
          <w:p w14:paraId="21ACFD27"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0.00000283</w:t>
            </w:r>
          </w:p>
        </w:tc>
      </w:tr>
      <w:tr w:rsidR="00A90CAC" w:rsidRPr="00A90CAC" w14:paraId="2C1E8E83" w14:textId="77777777" w:rsidTr="00B93B70">
        <w:trPr>
          <w:trHeight w:val="264"/>
        </w:trPr>
        <w:tc>
          <w:tcPr>
            <w:tcW w:w="1985" w:type="dxa"/>
            <w:shd w:val="clear" w:color="auto" w:fill="auto"/>
            <w:noWrap/>
            <w:vAlign w:val="bottom"/>
            <w:hideMark/>
          </w:tcPr>
          <w:p w14:paraId="1E1998DB"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2100</w:t>
            </w:r>
          </w:p>
        </w:tc>
        <w:tc>
          <w:tcPr>
            <w:tcW w:w="5103" w:type="dxa"/>
            <w:shd w:val="clear" w:color="auto" w:fill="auto"/>
            <w:noWrap/>
            <w:vAlign w:val="bottom"/>
            <w:hideMark/>
          </w:tcPr>
          <w:p w14:paraId="5709C02E"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0.00000271</w:t>
            </w:r>
          </w:p>
        </w:tc>
      </w:tr>
      <w:tr w:rsidR="00A90CAC" w:rsidRPr="00A90CAC" w14:paraId="2E59978B" w14:textId="77777777" w:rsidTr="00B93B70">
        <w:trPr>
          <w:trHeight w:val="264"/>
        </w:trPr>
        <w:tc>
          <w:tcPr>
            <w:tcW w:w="1985" w:type="dxa"/>
            <w:shd w:val="clear" w:color="auto" w:fill="auto"/>
            <w:noWrap/>
            <w:vAlign w:val="bottom"/>
            <w:hideMark/>
          </w:tcPr>
          <w:p w14:paraId="2B4DFD5A"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2300</w:t>
            </w:r>
          </w:p>
        </w:tc>
        <w:tc>
          <w:tcPr>
            <w:tcW w:w="5103" w:type="dxa"/>
            <w:shd w:val="clear" w:color="auto" w:fill="auto"/>
            <w:noWrap/>
            <w:vAlign w:val="bottom"/>
            <w:hideMark/>
          </w:tcPr>
          <w:p w14:paraId="69FD1D4A"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0.00000167</w:t>
            </w:r>
          </w:p>
        </w:tc>
      </w:tr>
      <w:tr w:rsidR="00A90CAC" w:rsidRPr="00A90CAC" w14:paraId="4524D4EA" w14:textId="77777777" w:rsidTr="00B93B70">
        <w:trPr>
          <w:trHeight w:val="264"/>
        </w:trPr>
        <w:tc>
          <w:tcPr>
            <w:tcW w:w="1985" w:type="dxa"/>
            <w:shd w:val="clear" w:color="auto" w:fill="auto"/>
            <w:noWrap/>
            <w:vAlign w:val="bottom"/>
            <w:hideMark/>
          </w:tcPr>
          <w:p w14:paraId="3E178C68"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2400</w:t>
            </w:r>
          </w:p>
        </w:tc>
        <w:tc>
          <w:tcPr>
            <w:tcW w:w="5103" w:type="dxa"/>
            <w:shd w:val="clear" w:color="auto" w:fill="auto"/>
            <w:noWrap/>
            <w:vAlign w:val="bottom"/>
            <w:hideMark/>
          </w:tcPr>
          <w:p w14:paraId="2872549D" w14:textId="77777777" w:rsidR="00A90CAC" w:rsidRPr="00A90CAC" w:rsidRDefault="00A90CAC" w:rsidP="00803CA7">
            <w:pPr>
              <w:spacing w:after="0" w:line="240" w:lineRule="auto"/>
              <w:jc w:val="both"/>
              <w:rPr>
                <w:rFonts w:ascii="Arial" w:eastAsia="Times New Roman" w:hAnsi="Arial" w:cs="Arial"/>
                <w:sz w:val="20"/>
                <w:szCs w:val="20"/>
              </w:rPr>
            </w:pPr>
            <w:r w:rsidRPr="00A90CAC">
              <w:rPr>
                <w:rFonts w:ascii="Arial" w:eastAsia="Times New Roman" w:hAnsi="Arial" w:cs="Arial"/>
                <w:sz w:val="20"/>
                <w:szCs w:val="20"/>
              </w:rPr>
              <w:t>0.00000117</w:t>
            </w:r>
          </w:p>
        </w:tc>
      </w:tr>
    </w:tbl>
    <w:p w14:paraId="65332032" w14:textId="534D5551" w:rsidR="00A90CAC" w:rsidRDefault="00A90CAC" w:rsidP="00803CA7">
      <w:pPr>
        <w:jc w:val="both"/>
      </w:pPr>
    </w:p>
    <w:p w14:paraId="32EC2072" w14:textId="77777777" w:rsidR="00B93B70" w:rsidRDefault="00B93B70" w:rsidP="00803CA7">
      <w:pPr>
        <w:jc w:val="both"/>
      </w:pPr>
    </w:p>
    <w:p w14:paraId="139D50FB" w14:textId="77777777" w:rsidR="00B93B70" w:rsidRDefault="00B93B70" w:rsidP="00803CA7">
      <w:pPr>
        <w:pStyle w:val="Bijschrift"/>
        <w:keepNext/>
        <w:jc w:val="both"/>
      </w:pPr>
    </w:p>
    <w:p w14:paraId="33AC01B7" w14:textId="48246B94" w:rsidR="00B93B70" w:rsidRDefault="00B93B70" w:rsidP="00803CA7">
      <w:pPr>
        <w:pStyle w:val="Bijschrift"/>
        <w:keepNext/>
        <w:jc w:val="both"/>
      </w:pPr>
      <w:r>
        <w:t xml:space="preserve">Table </w:t>
      </w:r>
      <w:fldSimple w:instr=" SEQ Table \* ARABIC ">
        <w:r w:rsidR="00F356EE">
          <w:rPr>
            <w:noProof/>
          </w:rPr>
          <w:t>3</w:t>
        </w:r>
      </w:fldSimple>
      <w:r>
        <w:t xml:space="preserve"> Spectral radiance calibration data of the Deuterium Cathodium lamp</w:t>
      </w:r>
    </w:p>
    <w:tbl>
      <w:tblPr>
        <w:tblStyle w:val="Tabelraster"/>
        <w:tblW w:w="0" w:type="auto"/>
        <w:tblLook w:val="04A0" w:firstRow="1" w:lastRow="0" w:firstColumn="1" w:lastColumn="0" w:noHBand="0" w:noVBand="1"/>
      </w:tblPr>
      <w:tblGrid>
        <w:gridCol w:w="641"/>
        <w:gridCol w:w="1161"/>
        <w:gridCol w:w="222"/>
        <w:gridCol w:w="641"/>
        <w:gridCol w:w="1161"/>
        <w:gridCol w:w="283"/>
        <w:gridCol w:w="641"/>
        <w:gridCol w:w="1161"/>
        <w:gridCol w:w="284"/>
        <w:gridCol w:w="709"/>
        <w:gridCol w:w="1161"/>
      </w:tblGrid>
      <w:tr w:rsidR="00B93B70" w14:paraId="2D2C8C6A" w14:textId="77777777" w:rsidTr="00B93B70">
        <w:tc>
          <w:tcPr>
            <w:tcW w:w="641" w:type="dxa"/>
            <w:vAlign w:val="bottom"/>
          </w:tcPr>
          <w:p w14:paraId="3FF906B7" w14:textId="289DA713"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(nm)</w:t>
            </w:r>
          </w:p>
        </w:tc>
        <w:tc>
          <w:tcPr>
            <w:tcW w:w="1161" w:type="dxa"/>
            <w:vAlign w:val="bottom"/>
          </w:tcPr>
          <w:p w14:paraId="4F836F99"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W/m2/nm</w:t>
            </w:r>
          </w:p>
        </w:tc>
        <w:tc>
          <w:tcPr>
            <w:tcW w:w="222" w:type="dxa"/>
          </w:tcPr>
          <w:p w14:paraId="005D279D" w14:textId="77777777" w:rsidR="00B93B70" w:rsidRDefault="00B93B70" w:rsidP="00803CA7">
            <w:pPr>
              <w:jc w:val="both"/>
              <w:rPr>
                <w:rFonts w:ascii="Arial" w:eastAsia="Times New Roman" w:hAnsi="Arial" w:cs="Arial"/>
                <w:sz w:val="20"/>
                <w:szCs w:val="20"/>
              </w:rPr>
            </w:pPr>
          </w:p>
        </w:tc>
        <w:tc>
          <w:tcPr>
            <w:tcW w:w="641" w:type="dxa"/>
            <w:vAlign w:val="bottom"/>
          </w:tcPr>
          <w:p w14:paraId="10C55C26" w14:textId="05B2B688"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(nm)</w:t>
            </w:r>
          </w:p>
        </w:tc>
        <w:tc>
          <w:tcPr>
            <w:tcW w:w="1161" w:type="dxa"/>
            <w:vAlign w:val="bottom"/>
          </w:tcPr>
          <w:p w14:paraId="7E6CD46D" w14:textId="4A8746E4"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W/m2/nm</w:t>
            </w:r>
          </w:p>
        </w:tc>
        <w:tc>
          <w:tcPr>
            <w:tcW w:w="283" w:type="dxa"/>
          </w:tcPr>
          <w:p w14:paraId="301E51C4" w14:textId="77777777" w:rsidR="00B93B70" w:rsidRDefault="00B93B70" w:rsidP="00803CA7">
            <w:pPr>
              <w:jc w:val="both"/>
              <w:rPr>
                <w:rFonts w:ascii="Arial" w:eastAsia="Times New Roman" w:hAnsi="Arial" w:cs="Arial"/>
                <w:sz w:val="20"/>
                <w:szCs w:val="20"/>
              </w:rPr>
            </w:pPr>
          </w:p>
        </w:tc>
        <w:tc>
          <w:tcPr>
            <w:tcW w:w="641" w:type="dxa"/>
            <w:vAlign w:val="bottom"/>
          </w:tcPr>
          <w:p w14:paraId="1633951C" w14:textId="341137FA"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(nm)</w:t>
            </w:r>
          </w:p>
        </w:tc>
        <w:tc>
          <w:tcPr>
            <w:tcW w:w="1161" w:type="dxa"/>
            <w:vAlign w:val="bottom"/>
          </w:tcPr>
          <w:p w14:paraId="53EC22E5" w14:textId="78BB091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W/m2/nm</w:t>
            </w:r>
          </w:p>
        </w:tc>
        <w:tc>
          <w:tcPr>
            <w:tcW w:w="284" w:type="dxa"/>
          </w:tcPr>
          <w:p w14:paraId="25038F39" w14:textId="77777777" w:rsidR="00B93B70" w:rsidRDefault="00B93B70" w:rsidP="00803CA7">
            <w:pPr>
              <w:jc w:val="both"/>
              <w:rPr>
                <w:rFonts w:ascii="Arial" w:eastAsia="Times New Roman" w:hAnsi="Arial" w:cs="Arial"/>
                <w:sz w:val="20"/>
                <w:szCs w:val="20"/>
              </w:rPr>
            </w:pPr>
          </w:p>
        </w:tc>
        <w:tc>
          <w:tcPr>
            <w:tcW w:w="709" w:type="dxa"/>
            <w:vAlign w:val="bottom"/>
          </w:tcPr>
          <w:p w14:paraId="149A43FE" w14:textId="26C5751F"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 xml:space="preserve"> (nm)</w:t>
            </w:r>
          </w:p>
        </w:tc>
        <w:tc>
          <w:tcPr>
            <w:tcW w:w="1161" w:type="dxa"/>
            <w:vAlign w:val="bottom"/>
          </w:tcPr>
          <w:p w14:paraId="7D2F2948" w14:textId="1DF8381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W/m2/nm</w:t>
            </w:r>
          </w:p>
        </w:tc>
      </w:tr>
      <w:tr w:rsidR="00B93B70" w14:paraId="37FB738F" w14:textId="77777777" w:rsidTr="00B93B70">
        <w:tc>
          <w:tcPr>
            <w:tcW w:w="641" w:type="dxa"/>
            <w:vAlign w:val="bottom"/>
          </w:tcPr>
          <w:p w14:paraId="211388B0"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200</w:t>
            </w:r>
          </w:p>
        </w:tc>
        <w:tc>
          <w:tcPr>
            <w:tcW w:w="1161" w:type="dxa"/>
            <w:vAlign w:val="bottom"/>
          </w:tcPr>
          <w:p w14:paraId="056F9B09"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0.0014</w:t>
            </w:r>
          </w:p>
        </w:tc>
        <w:tc>
          <w:tcPr>
            <w:tcW w:w="222" w:type="dxa"/>
          </w:tcPr>
          <w:p w14:paraId="259B6C9B" w14:textId="77777777" w:rsidR="00B93B70" w:rsidRDefault="00B93B70" w:rsidP="00803CA7">
            <w:pPr>
              <w:jc w:val="both"/>
              <w:rPr>
                <w:rFonts w:ascii="Arial" w:eastAsia="Times New Roman" w:hAnsi="Arial" w:cs="Arial"/>
                <w:sz w:val="20"/>
                <w:szCs w:val="20"/>
              </w:rPr>
            </w:pPr>
          </w:p>
        </w:tc>
        <w:tc>
          <w:tcPr>
            <w:tcW w:w="641" w:type="dxa"/>
            <w:vAlign w:val="bottom"/>
          </w:tcPr>
          <w:p w14:paraId="56A242F6" w14:textId="1901CD2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250</w:t>
            </w:r>
          </w:p>
        </w:tc>
        <w:tc>
          <w:tcPr>
            <w:tcW w:w="1161" w:type="dxa"/>
            <w:vAlign w:val="bottom"/>
          </w:tcPr>
          <w:p w14:paraId="29EFAA3D" w14:textId="7528AD8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6.70E-04</w:t>
            </w:r>
          </w:p>
        </w:tc>
        <w:tc>
          <w:tcPr>
            <w:tcW w:w="283" w:type="dxa"/>
          </w:tcPr>
          <w:p w14:paraId="6A62BBF3" w14:textId="77777777" w:rsidR="00B93B70" w:rsidRDefault="00B93B70" w:rsidP="00803CA7">
            <w:pPr>
              <w:jc w:val="both"/>
              <w:rPr>
                <w:rFonts w:ascii="Arial" w:eastAsia="Times New Roman" w:hAnsi="Arial" w:cs="Arial"/>
                <w:sz w:val="20"/>
                <w:szCs w:val="20"/>
              </w:rPr>
            </w:pPr>
          </w:p>
        </w:tc>
        <w:tc>
          <w:tcPr>
            <w:tcW w:w="641" w:type="dxa"/>
            <w:vAlign w:val="bottom"/>
          </w:tcPr>
          <w:p w14:paraId="68D158A7" w14:textId="1FED7795"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300</w:t>
            </w:r>
          </w:p>
        </w:tc>
        <w:tc>
          <w:tcPr>
            <w:tcW w:w="1161" w:type="dxa"/>
            <w:vAlign w:val="bottom"/>
          </w:tcPr>
          <w:p w14:paraId="4242F6C7" w14:textId="74115A4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2.80E-04</w:t>
            </w:r>
          </w:p>
        </w:tc>
        <w:tc>
          <w:tcPr>
            <w:tcW w:w="284" w:type="dxa"/>
          </w:tcPr>
          <w:p w14:paraId="1E0210A7" w14:textId="77777777" w:rsidR="00B93B70" w:rsidRDefault="00B93B70" w:rsidP="00803CA7">
            <w:pPr>
              <w:jc w:val="both"/>
              <w:rPr>
                <w:rFonts w:ascii="Arial" w:eastAsia="Times New Roman" w:hAnsi="Arial" w:cs="Arial"/>
                <w:sz w:val="20"/>
                <w:szCs w:val="20"/>
              </w:rPr>
            </w:pPr>
          </w:p>
        </w:tc>
        <w:tc>
          <w:tcPr>
            <w:tcW w:w="709" w:type="dxa"/>
            <w:vAlign w:val="bottom"/>
          </w:tcPr>
          <w:p w14:paraId="5045A0C5" w14:textId="4D427EA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351</w:t>
            </w:r>
          </w:p>
        </w:tc>
        <w:tc>
          <w:tcPr>
            <w:tcW w:w="1161" w:type="dxa"/>
            <w:vAlign w:val="bottom"/>
          </w:tcPr>
          <w:p w14:paraId="1A35980F" w14:textId="0B02371F"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1.40E-04</w:t>
            </w:r>
          </w:p>
        </w:tc>
      </w:tr>
      <w:tr w:rsidR="00B93B70" w14:paraId="7B916D74" w14:textId="77777777" w:rsidTr="00B93B70">
        <w:tc>
          <w:tcPr>
            <w:tcW w:w="641" w:type="dxa"/>
            <w:vAlign w:val="bottom"/>
          </w:tcPr>
          <w:p w14:paraId="448D0B57"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201</w:t>
            </w:r>
          </w:p>
        </w:tc>
        <w:tc>
          <w:tcPr>
            <w:tcW w:w="1161" w:type="dxa"/>
            <w:vAlign w:val="bottom"/>
          </w:tcPr>
          <w:p w14:paraId="71F8F300"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0.00162</w:t>
            </w:r>
          </w:p>
        </w:tc>
        <w:tc>
          <w:tcPr>
            <w:tcW w:w="222" w:type="dxa"/>
          </w:tcPr>
          <w:p w14:paraId="768F4480" w14:textId="77777777" w:rsidR="00B93B70" w:rsidRDefault="00B93B70" w:rsidP="00803CA7">
            <w:pPr>
              <w:jc w:val="both"/>
              <w:rPr>
                <w:rFonts w:ascii="Arial" w:eastAsia="Times New Roman" w:hAnsi="Arial" w:cs="Arial"/>
                <w:sz w:val="20"/>
                <w:szCs w:val="20"/>
              </w:rPr>
            </w:pPr>
          </w:p>
        </w:tc>
        <w:tc>
          <w:tcPr>
            <w:tcW w:w="641" w:type="dxa"/>
            <w:vAlign w:val="bottom"/>
          </w:tcPr>
          <w:p w14:paraId="7143EC4A" w14:textId="34961C1D"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251</w:t>
            </w:r>
          </w:p>
        </w:tc>
        <w:tc>
          <w:tcPr>
            <w:tcW w:w="1161" w:type="dxa"/>
            <w:vAlign w:val="bottom"/>
          </w:tcPr>
          <w:p w14:paraId="55CCD495" w14:textId="7DC158FA"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6.70E-04</w:t>
            </w:r>
          </w:p>
        </w:tc>
        <w:tc>
          <w:tcPr>
            <w:tcW w:w="283" w:type="dxa"/>
          </w:tcPr>
          <w:p w14:paraId="2E044227" w14:textId="77777777" w:rsidR="00B93B70" w:rsidRDefault="00B93B70" w:rsidP="00803CA7">
            <w:pPr>
              <w:jc w:val="both"/>
              <w:rPr>
                <w:rFonts w:ascii="Arial" w:eastAsia="Times New Roman" w:hAnsi="Arial" w:cs="Arial"/>
                <w:sz w:val="20"/>
                <w:szCs w:val="20"/>
              </w:rPr>
            </w:pPr>
          </w:p>
        </w:tc>
        <w:tc>
          <w:tcPr>
            <w:tcW w:w="641" w:type="dxa"/>
            <w:vAlign w:val="bottom"/>
          </w:tcPr>
          <w:p w14:paraId="746AACD4" w14:textId="58C15D1D"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301</w:t>
            </w:r>
          </w:p>
        </w:tc>
        <w:tc>
          <w:tcPr>
            <w:tcW w:w="1161" w:type="dxa"/>
            <w:vAlign w:val="bottom"/>
          </w:tcPr>
          <w:p w14:paraId="3B7538FA" w14:textId="0D1DFD2D"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2.70E-04</w:t>
            </w:r>
          </w:p>
        </w:tc>
        <w:tc>
          <w:tcPr>
            <w:tcW w:w="284" w:type="dxa"/>
          </w:tcPr>
          <w:p w14:paraId="1B17A152" w14:textId="77777777" w:rsidR="00B93B70" w:rsidRDefault="00B93B70" w:rsidP="00803CA7">
            <w:pPr>
              <w:jc w:val="both"/>
              <w:rPr>
                <w:rFonts w:ascii="Arial" w:eastAsia="Times New Roman" w:hAnsi="Arial" w:cs="Arial"/>
                <w:sz w:val="20"/>
                <w:szCs w:val="20"/>
              </w:rPr>
            </w:pPr>
          </w:p>
        </w:tc>
        <w:tc>
          <w:tcPr>
            <w:tcW w:w="709" w:type="dxa"/>
            <w:vAlign w:val="bottom"/>
          </w:tcPr>
          <w:p w14:paraId="749479BD" w14:textId="6F09614C"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352</w:t>
            </w:r>
          </w:p>
        </w:tc>
        <w:tc>
          <w:tcPr>
            <w:tcW w:w="1161" w:type="dxa"/>
            <w:vAlign w:val="bottom"/>
          </w:tcPr>
          <w:p w14:paraId="7F0F3547" w14:textId="55E693EC"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1.30E-04</w:t>
            </w:r>
          </w:p>
        </w:tc>
      </w:tr>
      <w:tr w:rsidR="00B93B70" w14:paraId="75BC01F2" w14:textId="77777777" w:rsidTr="00B93B70">
        <w:tc>
          <w:tcPr>
            <w:tcW w:w="641" w:type="dxa"/>
            <w:vAlign w:val="bottom"/>
          </w:tcPr>
          <w:p w14:paraId="1520E265"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202</w:t>
            </w:r>
          </w:p>
        </w:tc>
        <w:tc>
          <w:tcPr>
            <w:tcW w:w="1161" w:type="dxa"/>
            <w:vAlign w:val="bottom"/>
          </w:tcPr>
          <w:p w14:paraId="2999FBDC"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0.00154</w:t>
            </w:r>
          </w:p>
        </w:tc>
        <w:tc>
          <w:tcPr>
            <w:tcW w:w="222" w:type="dxa"/>
          </w:tcPr>
          <w:p w14:paraId="135FDF1F" w14:textId="77777777" w:rsidR="00B93B70" w:rsidRDefault="00B93B70" w:rsidP="00803CA7">
            <w:pPr>
              <w:jc w:val="both"/>
              <w:rPr>
                <w:rFonts w:ascii="Arial" w:eastAsia="Times New Roman" w:hAnsi="Arial" w:cs="Arial"/>
                <w:sz w:val="20"/>
                <w:szCs w:val="20"/>
              </w:rPr>
            </w:pPr>
          </w:p>
        </w:tc>
        <w:tc>
          <w:tcPr>
            <w:tcW w:w="641" w:type="dxa"/>
            <w:vAlign w:val="bottom"/>
          </w:tcPr>
          <w:p w14:paraId="5FFF6494" w14:textId="7D7F63D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252</w:t>
            </w:r>
          </w:p>
        </w:tc>
        <w:tc>
          <w:tcPr>
            <w:tcW w:w="1161" w:type="dxa"/>
            <w:vAlign w:val="bottom"/>
          </w:tcPr>
          <w:p w14:paraId="63C26412" w14:textId="1B26BE4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6.40E-04</w:t>
            </w:r>
          </w:p>
        </w:tc>
        <w:tc>
          <w:tcPr>
            <w:tcW w:w="283" w:type="dxa"/>
          </w:tcPr>
          <w:p w14:paraId="3385EC5E" w14:textId="77777777" w:rsidR="00B93B70" w:rsidRDefault="00B93B70" w:rsidP="00803CA7">
            <w:pPr>
              <w:jc w:val="both"/>
              <w:rPr>
                <w:rFonts w:ascii="Arial" w:eastAsia="Times New Roman" w:hAnsi="Arial" w:cs="Arial"/>
                <w:sz w:val="20"/>
                <w:szCs w:val="20"/>
              </w:rPr>
            </w:pPr>
          </w:p>
        </w:tc>
        <w:tc>
          <w:tcPr>
            <w:tcW w:w="641" w:type="dxa"/>
            <w:vAlign w:val="bottom"/>
          </w:tcPr>
          <w:p w14:paraId="33C9A638" w14:textId="52866071"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302</w:t>
            </w:r>
          </w:p>
        </w:tc>
        <w:tc>
          <w:tcPr>
            <w:tcW w:w="1161" w:type="dxa"/>
            <w:vAlign w:val="bottom"/>
          </w:tcPr>
          <w:p w14:paraId="59FA848A" w14:textId="082EB8A1"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2.70E-04</w:t>
            </w:r>
          </w:p>
        </w:tc>
        <w:tc>
          <w:tcPr>
            <w:tcW w:w="284" w:type="dxa"/>
          </w:tcPr>
          <w:p w14:paraId="7ABB85EF" w14:textId="77777777" w:rsidR="00B93B70" w:rsidRDefault="00B93B70" w:rsidP="00803CA7">
            <w:pPr>
              <w:jc w:val="both"/>
              <w:rPr>
                <w:rFonts w:ascii="Arial" w:eastAsia="Times New Roman" w:hAnsi="Arial" w:cs="Arial"/>
                <w:sz w:val="20"/>
                <w:szCs w:val="20"/>
              </w:rPr>
            </w:pPr>
          </w:p>
        </w:tc>
        <w:tc>
          <w:tcPr>
            <w:tcW w:w="709" w:type="dxa"/>
            <w:vAlign w:val="bottom"/>
          </w:tcPr>
          <w:p w14:paraId="070E1FEF" w14:textId="09C5B38F"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353</w:t>
            </w:r>
          </w:p>
        </w:tc>
        <w:tc>
          <w:tcPr>
            <w:tcW w:w="1161" w:type="dxa"/>
            <w:vAlign w:val="bottom"/>
          </w:tcPr>
          <w:p w14:paraId="43EBBBE9" w14:textId="00861ADE"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1.30E-04</w:t>
            </w:r>
          </w:p>
        </w:tc>
      </w:tr>
      <w:tr w:rsidR="00B93B70" w14:paraId="51524E2F" w14:textId="77777777" w:rsidTr="00B93B70">
        <w:tc>
          <w:tcPr>
            <w:tcW w:w="641" w:type="dxa"/>
            <w:vAlign w:val="bottom"/>
          </w:tcPr>
          <w:p w14:paraId="48A3A949"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203</w:t>
            </w:r>
          </w:p>
        </w:tc>
        <w:tc>
          <w:tcPr>
            <w:tcW w:w="1161" w:type="dxa"/>
            <w:vAlign w:val="bottom"/>
          </w:tcPr>
          <w:p w14:paraId="49A21F79"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0.00151</w:t>
            </w:r>
          </w:p>
        </w:tc>
        <w:tc>
          <w:tcPr>
            <w:tcW w:w="222" w:type="dxa"/>
          </w:tcPr>
          <w:p w14:paraId="6B9E4982" w14:textId="77777777" w:rsidR="00B93B70" w:rsidRDefault="00B93B70" w:rsidP="00803CA7">
            <w:pPr>
              <w:jc w:val="both"/>
              <w:rPr>
                <w:rFonts w:ascii="Arial" w:eastAsia="Times New Roman" w:hAnsi="Arial" w:cs="Arial"/>
                <w:sz w:val="20"/>
                <w:szCs w:val="20"/>
              </w:rPr>
            </w:pPr>
          </w:p>
        </w:tc>
        <w:tc>
          <w:tcPr>
            <w:tcW w:w="641" w:type="dxa"/>
            <w:vAlign w:val="bottom"/>
          </w:tcPr>
          <w:p w14:paraId="3276F74A" w14:textId="385E44B1"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253</w:t>
            </w:r>
          </w:p>
        </w:tc>
        <w:tc>
          <w:tcPr>
            <w:tcW w:w="1161" w:type="dxa"/>
            <w:vAlign w:val="bottom"/>
          </w:tcPr>
          <w:p w14:paraId="18F99D7D" w14:textId="137E1C29"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6.20E-04</w:t>
            </w:r>
          </w:p>
        </w:tc>
        <w:tc>
          <w:tcPr>
            <w:tcW w:w="283" w:type="dxa"/>
          </w:tcPr>
          <w:p w14:paraId="3B1B8274" w14:textId="77777777" w:rsidR="00B93B70" w:rsidRDefault="00B93B70" w:rsidP="00803CA7">
            <w:pPr>
              <w:jc w:val="both"/>
              <w:rPr>
                <w:rFonts w:ascii="Arial" w:eastAsia="Times New Roman" w:hAnsi="Arial" w:cs="Arial"/>
                <w:sz w:val="20"/>
                <w:szCs w:val="20"/>
              </w:rPr>
            </w:pPr>
          </w:p>
        </w:tc>
        <w:tc>
          <w:tcPr>
            <w:tcW w:w="641" w:type="dxa"/>
            <w:vAlign w:val="bottom"/>
          </w:tcPr>
          <w:p w14:paraId="29685EE7" w14:textId="036DA958"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303</w:t>
            </w:r>
          </w:p>
        </w:tc>
        <w:tc>
          <w:tcPr>
            <w:tcW w:w="1161" w:type="dxa"/>
            <w:vAlign w:val="bottom"/>
          </w:tcPr>
          <w:p w14:paraId="240D97B1" w14:textId="210658EE"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2.60E-04</w:t>
            </w:r>
          </w:p>
        </w:tc>
        <w:tc>
          <w:tcPr>
            <w:tcW w:w="284" w:type="dxa"/>
          </w:tcPr>
          <w:p w14:paraId="388117A0" w14:textId="77777777" w:rsidR="00B93B70" w:rsidRDefault="00B93B70" w:rsidP="00803CA7">
            <w:pPr>
              <w:jc w:val="both"/>
              <w:rPr>
                <w:rFonts w:ascii="Arial" w:eastAsia="Times New Roman" w:hAnsi="Arial" w:cs="Arial"/>
                <w:sz w:val="20"/>
                <w:szCs w:val="20"/>
              </w:rPr>
            </w:pPr>
          </w:p>
        </w:tc>
        <w:tc>
          <w:tcPr>
            <w:tcW w:w="709" w:type="dxa"/>
            <w:vAlign w:val="bottom"/>
          </w:tcPr>
          <w:p w14:paraId="4B74230D" w14:textId="33C166AE"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354</w:t>
            </w:r>
          </w:p>
        </w:tc>
        <w:tc>
          <w:tcPr>
            <w:tcW w:w="1161" w:type="dxa"/>
            <w:vAlign w:val="bottom"/>
          </w:tcPr>
          <w:p w14:paraId="41717FF7" w14:textId="1D8CE540"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1.30E-04</w:t>
            </w:r>
          </w:p>
        </w:tc>
      </w:tr>
      <w:tr w:rsidR="00B93B70" w14:paraId="6C39B076" w14:textId="77777777" w:rsidTr="00B93B70">
        <w:tc>
          <w:tcPr>
            <w:tcW w:w="641" w:type="dxa"/>
            <w:vAlign w:val="bottom"/>
          </w:tcPr>
          <w:p w14:paraId="5D8E43AE"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204</w:t>
            </w:r>
          </w:p>
        </w:tc>
        <w:tc>
          <w:tcPr>
            <w:tcW w:w="1161" w:type="dxa"/>
            <w:vAlign w:val="bottom"/>
          </w:tcPr>
          <w:p w14:paraId="35C7458D"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0.00149</w:t>
            </w:r>
          </w:p>
        </w:tc>
        <w:tc>
          <w:tcPr>
            <w:tcW w:w="222" w:type="dxa"/>
          </w:tcPr>
          <w:p w14:paraId="38C3F5CF" w14:textId="77777777" w:rsidR="00B93B70" w:rsidRDefault="00B93B70" w:rsidP="00803CA7">
            <w:pPr>
              <w:jc w:val="both"/>
              <w:rPr>
                <w:rFonts w:ascii="Arial" w:eastAsia="Times New Roman" w:hAnsi="Arial" w:cs="Arial"/>
                <w:sz w:val="20"/>
                <w:szCs w:val="20"/>
              </w:rPr>
            </w:pPr>
          </w:p>
        </w:tc>
        <w:tc>
          <w:tcPr>
            <w:tcW w:w="641" w:type="dxa"/>
            <w:vAlign w:val="bottom"/>
          </w:tcPr>
          <w:p w14:paraId="50B9D9E5" w14:textId="680B0CE9"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254</w:t>
            </w:r>
          </w:p>
        </w:tc>
        <w:tc>
          <w:tcPr>
            <w:tcW w:w="1161" w:type="dxa"/>
            <w:vAlign w:val="bottom"/>
          </w:tcPr>
          <w:p w14:paraId="04E8FBEA" w14:textId="0AFB3372"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6.00E-04</w:t>
            </w:r>
          </w:p>
        </w:tc>
        <w:tc>
          <w:tcPr>
            <w:tcW w:w="283" w:type="dxa"/>
          </w:tcPr>
          <w:p w14:paraId="7914EBB0" w14:textId="77777777" w:rsidR="00B93B70" w:rsidRDefault="00B93B70" w:rsidP="00803CA7">
            <w:pPr>
              <w:jc w:val="both"/>
              <w:rPr>
                <w:rFonts w:ascii="Arial" w:eastAsia="Times New Roman" w:hAnsi="Arial" w:cs="Arial"/>
                <w:sz w:val="20"/>
                <w:szCs w:val="20"/>
              </w:rPr>
            </w:pPr>
          </w:p>
        </w:tc>
        <w:tc>
          <w:tcPr>
            <w:tcW w:w="641" w:type="dxa"/>
            <w:vAlign w:val="bottom"/>
          </w:tcPr>
          <w:p w14:paraId="32A2BB2B" w14:textId="0B8E72A3"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304</w:t>
            </w:r>
          </w:p>
        </w:tc>
        <w:tc>
          <w:tcPr>
            <w:tcW w:w="1161" w:type="dxa"/>
            <w:vAlign w:val="bottom"/>
          </w:tcPr>
          <w:p w14:paraId="27F340C2" w14:textId="72D09853"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2.60E-04</w:t>
            </w:r>
          </w:p>
        </w:tc>
        <w:tc>
          <w:tcPr>
            <w:tcW w:w="284" w:type="dxa"/>
          </w:tcPr>
          <w:p w14:paraId="3A0807AD" w14:textId="77777777" w:rsidR="00B93B70" w:rsidRDefault="00B93B70" w:rsidP="00803CA7">
            <w:pPr>
              <w:jc w:val="both"/>
              <w:rPr>
                <w:rFonts w:ascii="Arial" w:eastAsia="Times New Roman" w:hAnsi="Arial" w:cs="Arial"/>
                <w:sz w:val="20"/>
                <w:szCs w:val="20"/>
              </w:rPr>
            </w:pPr>
          </w:p>
        </w:tc>
        <w:tc>
          <w:tcPr>
            <w:tcW w:w="709" w:type="dxa"/>
            <w:vAlign w:val="bottom"/>
          </w:tcPr>
          <w:p w14:paraId="611B5056" w14:textId="41438488"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355</w:t>
            </w:r>
          </w:p>
        </w:tc>
        <w:tc>
          <w:tcPr>
            <w:tcW w:w="1161" w:type="dxa"/>
            <w:vAlign w:val="bottom"/>
          </w:tcPr>
          <w:p w14:paraId="6FE5E0EF" w14:textId="5640210C"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1.30E-04</w:t>
            </w:r>
          </w:p>
        </w:tc>
      </w:tr>
      <w:tr w:rsidR="00B93B70" w14:paraId="19E9BFBB" w14:textId="77777777" w:rsidTr="00B93B70">
        <w:tc>
          <w:tcPr>
            <w:tcW w:w="641" w:type="dxa"/>
            <w:vAlign w:val="bottom"/>
          </w:tcPr>
          <w:p w14:paraId="7C338A9C"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205</w:t>
            </w:r>
          </w:p>
        </w:tc>
        <w:tc>
          <w:tcPr>
            <w:tcW w:w="1161" w:type="dxa"/>
            <w:vAlign w:val="bottom"/>
          </w:tcPr>
          <w:p w14:paraId="60598AAA"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0.00143</w:t>
            </w:r>
          </w:p>
        </w:tc>
        <w:tc>
          <w:tcPr>
            <w:tcW w:w="222" w:type="dxa"/>
          </w:tcPr>
          <w:p w14:paraId="66298FAB" w14:textId="77777777" w:rsidR="00B93B70" w:rsidRDefault="00B93B70" w:rsidP="00803CA7">
            <w:pPr>
              <w:jc w:val="both"/>
              <w:rPr>
                <w:rFonts w:ascii="Arial" w:eastAsia="Times New Roman" w:hAnsi="Arial" w:cs="Arial"/>
                <w:sz w:val="20"/>
                <w:szCs w:val="20"/>
              </w:rPr>
            </w:pPr>
          </w:p>
        </w:tc>
        <w:tc>
          <w:tcPr>
            <w:tcW w:w="641" w:type="dxa"/>
            <w:vAlign w:val="bottom"/>
          </w:tcPr>
          <w:p w14:paraId="6379933F" w14:textId="61F145FF"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255</w:t>
            </w:r>
          </w:p>
        </w:tc>
        <w:tc>
          <w:tcPr>
            <w:tcW w:w="1161" w:type="dxa"/>
            <w:vAlign w:val="bottom"/>
          </w:tcPr>
          <w:p w14:paraId="4A12C8F4" w14:textId="00174093"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5.80E-04</w:t>
            </w:r>
          </w:p>
        </w:tc>
        <w:tc>
          <w:tcPr>
            <w:tcW w:w="283" w:type="dxa"/>
          </w:tcPr>
          <w:p w14:paraId="4DB41627" w14:textId="77777777" w:rsidR="00B93B70" w:rsidRDefault="00B93B70" w:rsidP="00803CA7">
            <w:pPr>
              <w:jc w:val="both"/>
              <w:rPr>
                <w:rFonts w:ascii="Arial" w:eastAsia="Times New Roman" w:hAnsi="Arial" w:cs="Arial"/>
                <w:sz w:val="20"/>
                <w:szCs w:val="20"/>
              </w:rPr>
            </w:pPr>
          </w:p>
        </w:tc>
        <w:tc>
          <w:tcPr>
            <w:tcW w:w="641" w:type="dxa"/>
            <w:vAlign w:val="bottom"/>
          </w:tcPr>
          <w:p w14:paraId="10C2A406" w14:textId="4770A26F"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305</w:t>
            </w:r>
          </w:p>
        </w:tc>
        <w:tc>
          <w:tcPr>
            <w:tcW w:w="1161" w:type="dxa"/>
            <w:vAlign w:val="bottom"/>
          </w:tcPr>
          <w:p w14:paraId="161B2318" w14:textId="471466F2"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2.50E-04</w:t>
            </w:r>
          </w:p>
        </w:tc>
        <w:tc>
          <w:tcPr>
            <w:tcW w:w="284" w:type="dxa"/>
          </w:tcPr>
          <w:p w14:paraId="2A1E09F1" w14:textId="77777777" w:rsidR="00B93B70" w:rsidRDefault="00B93B70" w:rsidP="00803CA7">
            <w:pPr>
              <w:jc w:val="both"/>
              <w:rPr>
                <w:rFonts w:ascii="Arial" w:eastAsia="Times New Roman" w:hAnsi="Arial" w:cs="Arial"/>
                <w:sz w:val="20"/>
                <w:szCs w:val="20"/>
              </w:rPr>
            </w:pPr>
          </w:p>
        </w:tc>
        <w:tc>
          <w:tcPr>
            <w:tcW w:w="709" w:type="dxa"/>
            <w:vAlign w:val="bottom"/>
          </w:tcPr>
          <w:p w14:paraId="5D701B32" w14:textId="75409E0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356</w:t>
            </w:r>
          </w:p>
        </w:tc>
        <w:tc>
          <w:tcPr>
            <w:tcW w:w="1161" w:type="dxa"/>
            <w:vAlign w:val="bottom"/>
          </w:tcPr>
          <w:p w14:paraId="30D0334B" w14:textId="4AFB561F"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1.20E-04</w:t>
            </w:r>
          </w:p>
        </w:tc>
      </w:tr>
      <w:tr w:rsidR="00B93B70" w14:paraId="29708492" w14:textId="77777777" w:rsidTr="00B93B70">
        <w:tc>
          <w:tcPr>
            <w:tcW w:w="641" w:type="dxa"/>
            <w:vAlign w:val="bottom"/>
          </w:tcPr>
          <w:p w14:paraId="376D27E0"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lastRenderedPageBreak/>
              <w:t>206</w:t>
            </w:r>
          </w:p>
        </w:tc>
        <w:tc>
          <w:tcPr>
            <w:tcW w:w="1161" w:type="dxa"/>
            <w:vAlign w:val="bottom"/>
          </w:tcPr>
          <w:p w14:paraId="719F8607"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0.00139</w:t>
            </w:r>
          </w:p>
        </w:tc>
        <w:tc>
          <w:tcPr>
            <w:tcW w:w="222" w:type="dxa"/>
          </w:tcPr>
          <w:p w14:paraId="0FE5A997" w14:textId="77777777" w:rsidR="00B93B70" w:rsidRDefault="00B93B70" w:rsidP="00803CA7">
            <w:pPr>
              <w:jc w:val="both"/>
              <w:rPr>
                <w:rFonts w:ascii="Arial" w:eastAsia="Times New Roman" w:hAnsi="Arial" w:cs="Arial"/>
                <w:sz w:val="20"/>
                <w:szCs w:val="20"/>
              </w:rPr>
            </w:pPr>
          </w:p>
        </w:tc>
        <w:tc>
          <w:tcPr>
            <w:tcW w:w="641" w:type="dxa"/>
            <w:vAlign w:val="bottom"/>
          </w:tcPr>
          <w:p w14:paraId="78A7C0D2" w14:textId="17150153"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256</w:t>
            </w:r>
          </w:p>
        </w:tc>
        <w:tc>
          <w:tcPr>
            <w:tcW w:w="1161" w:type="dxa"/>
            <w:vAlign w:val="bottom"/>
          </w:tcPr>
          <w:p w14:paraId="569D369E" w14:textId="1BE0904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5.90E-04</w:t>
            </w:r>
          </w:p>
        </w:tc>
        <w:tc>
          <w:tcPr>
            <w:tcW w:w="283" w:type="dxa"/>
          </w:tcPr>
          <w:p w14:paraId="68452ED3" w14:textId="77777777" w:rsidR="00B93B70" w:rsidRDefault="00B93B70" w:rsidP="00803CA7">
            <w:pPr>
              <w:jc w:val="both"/>
              <w:rPr>
                <w:rFonts w:ascii="Arial" w:eastAsia="Times New Roman" w:hAnsi="Arial" w:cs="Arial"/>
                <w:sz w:val="20"/>
                <w:szCs w:val="20"/>
              </w:rPr>
            </w:pPr>
          </w:p>
        </w:tc>
        <w:tc>
          <w:tcPr>
            <w:tcW w:w="641" w:type="dxa"/>
            <w:vAlign w:val="bottom"/>
          </w:tcPr>
          <w:p w14:paraId="41225647" w14:textId="74BE3DF5"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306</w:t>
            </w:r>
          </w:p>
        </w:tc>
        <w:tc>
          <w:tcPr>
            <w:tcW w:w="1161" w:type="dxa"/>
            <w:vAlign w:val="bottom"/>
          </w:tcPr>
          <w:p w14:paraId="5D54C4C6" w14:textId="415BDD5C"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2.50E-04</w:t>
            </w:r>
          </w:p>
        </w:tc>
        <w:tc>
          <w:tcPr>
            <w:tcW w:w="284" w:type="dxa"/>
          </w:tcPr>
          <w:p w14:paraId="180DB7C0" w14:textId="77777777" w:rsidR="00B93B70" w:rsidRDefault="00B93B70" w:rsidP="00803CA7">
            <w:pPr>
              <w:jc w:val="both"/>
              <w:rPr>
                <w:rFonts w:ascii="Arial" w:eastAsia="Times New Roman" w:hAnsi="Arial" w:cs="Arial"/>
                <w:sz w:val="20"/>
                <w:szCs w:val="20"/>
              </w:rPr>
            </w:pPr>
          </w:p>
        </w:tc>
        <w:tc>
          <w:tcPr>
            <w:tcW w:w="709" w:type="dxa"/>
            <w:vAlign w:val="bottom"/>
          </w:tcPr>
          <w:p w14:paraId="614EEFBA" w14:textId="2723CC8A"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357</w:t>
            </w:r>
          </w:p>
        </w:tc>
        <w:tc>
          <w:tcPr>
            <w:tcW w:w="1161" w:type="dxa"/>
            <w:vAlign w:val="bottom"/>
          </w:tcPr>
          <w:p w14:paraId="2C4FAE81" w14:textId="236A857A"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1.30E-04</w:t>
            </w:r>
          </w:p>
        </w:tc>
      </w:tr>
      <w:tr w:rsidR="00B93B70" w14:paraId="70D515E2" w14:textId="77777777" w:rsidTr="00B93B70">
        <w:tc>
          <w:tcPr>
            <w:tcW w:w="641" w:type="dxa"/>
            <w:vAlign w:val="bottom"/>
          </w:tcPr>
          <w:p w14:paraId="5C9A8DE9"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207</w:t>
            </w:r>
          </w:p>
        </w:tc>
        <w:tc>
          <w:tcPr>
            <w:tcW w:w="1161" w:type="dxa"/>
            <w:vAlign w:val="bottom"/>
          </w:tcPr>
          <w:p w14:paraId="3042F851"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0.00142</w:t>
            </w:r>
          </w:p>
        </w:tc>
        <w:tc>
          <w:tcPr>
            <w:tcW w:w="222" w:type="dxa"/>
          </w:tcPr>
          <w:p w14:paraId="143CF8A5" w14:textId="77777777" w:rsidR="00B93B70" w:rsidRDefault="00B93B70" w:rsidP="00803CA7">
            <w:pPr>
              <w:jc w:val="both"/>
              <w:rPr>
                <w:rFonts w:ascii="Arial" w:eastAsia="Times New Roman" w:hAnsi="Arial" w:cs="Arial"/>
                <w:sz w:val="20"/>
                <w:szCs w:val="20"/>
              </w:rPr>
            </w:pPr>
          </w:p>
        </w:tc>
        <w:tc>
          <w:tcPr>
            <w:tcW w:w="641" w:type="dxa"/>
            <w:vAlign w:val="bottom"/>
          </w:tcPr>
          <w:p w14:paraId="021B94C8" w14:textId="110C44CA"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257</w:t>
            </w:r>
          </w:p>
        </w:tc>
        <w:tc>
          <w:tcPr>
            <w:tcW w:w="1161" w:type="dxa"/>
            <w:vAlign w:val="bottom"/>
          </w:tcPr>
          <w:p w14:paraId="77277107" w14:textId="1EB7BBD9"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5.70E-04</w:t>
            </w:r>
          </w:p>
        </w:tc>
        <w:tc>
          <w:tcPr>
            <w:tcW w:w="283" w:type="dxa"/>
          </w:tcPr>
          <w:p w14:paraId="3F281879" w14:textId="77777777" w:rsidR="00B93B70" w:rsidRDefault="00B93B70" w:rsidP="00803CA7">
            <w:pPr>
              <w:jc w:val="both"/>
              <w:rPr>
                <w:rFonts w:ascii="Arial" w:eastAsia="Times New Roman" w:hAnsi="Arial" w:cs="Arial"/>
                <w:sz w:val="20"/>
                <w:szCs w:val="20"/>
              </w:rPr>
            </w:pPr>
          </w:p>
        </w:tc>
        <w:tc>
          <w:tcPr>
            <w:tcW w:w="641" w:type="dxa"/>
            <w:vAlign w:val="bottom"/>
          </w:tcPr>
          <w:p w14:paraId="003FBF57" w14:textId="7C47E7E9"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307</w:t>
            </w:r>
          </w:p>
        </w:tc>
        <w:tc>
          <w:tcPr>
            <w:tcW w:w="1161" w:type="dxa"/>
            <w:vAlign w:val="bottom"/>
          </w:tcPr>
          <w:p w14:paraId="289C16DE" w14:textId="6D98DF83"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2.50E-04</w:t>
            </w:r>
          </w:p>
        </w:tc>
        <w:tc>
          <w:tcPr>
            <w:tcW w:w="284" w:type="dxa"/>
          </w:tcPr>
          <w:p w14:paraId="07260737" w14:textId="77777777" w:rsidR="00B93B70" w:rsidRDefault="00B93B70" w:rsidP="00803CA7">
            <w:pPr>
              <w:jc w:val="both"/>
              <w:rPr>
                <w:rFonts w:ascii="Arial" w:eastAsia="Times New Roman" w:hAnsi="Arial" w:cs="Arial"/>
                <w:sz w:val="20"/>
                <w:szCs w:val="20"/>
              </w:rPr>
            </w:pPr>
          </w:p>
        </w:tc>
        <w:tc>
          <w:tcPr>
            <w:tcW w:w="709" w:type="dxa"/>
            <w:vAlign w:val="bottom"/>
          </w:tcPr>
          <w:p w14:paraId="58EF6C32" w14:textId="488F6DC4"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358</w:t>
            </w:r>
          </w:p>
        </w:tc>
        <w:tc>
          <w:tcPr>
            <w:tcW w:w="1161" w:type="dxa"/>
            <w:vAlign w:val="bottom"/>
          </w:tcPr>
          <w:p w14:paraId="7416A23D" w14:textId="4172C6E1"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1.20E-04</w:t>
            </w:r>
          </w:p>
        </w:tc>
      </w:tr>
      <w:tr w:rsidR="00B93B70" w14:paraId="3DF1C378" w14:textId="77777777" w:rsidTr="00B93B70">
        <w:tc>
          <w:tcPr>
            <w:tcW w:w="641" w:type="dxa"/>
            <w:vAlign w:val="bottom"/>
          </w:tcPr>
          <w:p w14:paraId="39B56E25"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208</w:t>
            </w:r>
          </w:p>
        </w:tc>
        <w:tc>
          <w:tcPr>
            <w:tcW w:w="1161" w:type="dxa"/>
            <w:vAlign w:val="bottom"/>
          </w:tcPr>
          <w:p w14:paraId="004F62C7"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0.00135</w:t>
            </w:r>
          </w:p>
        </w:tc>
        <w:tc>
          <w:tcPr>
            <w:tcW w:w="222" w:type="dxa"/>
          </w:tcPr>
          <w:p w14:paraId="008D1DE6" w14:textId="77777777" w:rsidR="00B93B70" w:rsidRDefault="00B93B70" w:rsidP="00803CA7">
            <w:pPr>
              <w:jc w:val="both"/>
              <w:rPr>
                <w:rFonts w:ascii="Arial" w:eastAsia="Times New Roman" w:hAnsi="Arial" w:cs="Arial"/>
                <w:sz w:val="20"/>
                <w:szCs w:val="20"/>
              </w:rPr>
            </w:pPr>
          </w:p>
        </w:tc>
        <w:tc>
          <w:tcPr>
            <w:tcW w:w="641" w:type="dxa"/>
            <w:vAlign w:val="bottom"/>
          </w:tcPr>
          <w:p w14:paraId="40C0BD79" w14:textId="09AE2BB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258</w:t>
            </w:r>
          </w:p>
        </w:tc>
        <w:tc>
          <w:tcPr>
            <w:tcW w:w="1161" w:type="dxa"/>
            <w:vAlign w:val="bottom"/>
          </w:tcPr>
          <w:p w14:paraId="3D31A6A8" w14:textId="79D06BBD"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5.50E-04</w:t>
            </w:r>
          </w:p>
        </w:tc>
        <w:tc>
          <w:tcPr>
            <w:tcW w:w="283" w:type="dxa"/>
          </w:tcPr>
          <w:p w14:paraId="34D35612" w14:textId="77777777" w:rsidR="00B93B70" w:rsidRDefault="00B93B70" w:rsidP="00803CA7">
            <w:pPr>
              <w:jc w:val="both"/>
              <w:rPr>
                <w:rFonts w:ascii="Arial" w:eastAsia="Times New Roman" w:hAnsi="Arial" w:cs="Arial"/>
                <w:sz w:val="20"/>
                <w:szCs w:val="20"/>
              </w:rPr>
            </w:pPr>
          </w:p>
        </w:tc>
        <w:tc>
          <w:tcPr>
            <w:tcW w:w="641" w:type="dxa"/>
            <w:vAlign w:val="bottom"/>
          </w:tcPr>
          <w:p w14:paraId="2A99BE9E" w14:textId="1CC386D3"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308</w:t>
            </w:r>
          </w:p>
        </w:tc>
        <w:tc>
          <w:tcPr>
            <w:tcW w:w="1161" w:type="dxa"/>
            <w:vAlign w:val="bottom"/>
          </w:tcPr>
          <w:p w14:paraId="67327136" w14:textId="1418053A"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2.60E-04</w:t>
            </w:r>
          </w:p>
        </w:tc>
        <w:tc>
          <w:tcPr>
            <w:tcW w:w="284" w:type="dxa"/>
          </w:tcPr>
          <w:p w14:paraId="152E1F34" w14:textId="77777777" w:rsidR="00B93B70" w:rsidRDefault="00B93B70" w:rsidP="00803CA7">
            <w:pPr>
              <w:jc w:val="both"/>
              <w:rPr>
                <w:rFonts w:ascii="Arial" w:eastAsia="Times New Roman" w:hAnsi="Arial" w:cs="Arial"/>
                <w:sz w:val="20"/>
                <w:szCs w:val="20"/>
              </w:rPr>
            </w:pPr>
          </w:p>
        </w:tc>
        <w:tc>
          <w:tcPr>
            <w:tcW w:w="709" w:type="dxa"/>
            <w:vAlign w:val="bottom"/>
          </w:tcPr>
          <w:p w14:paraId="256FC7AA" w14:textId="6B4474EF"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359</w:t>
            </w:r>
          </w:p>
        </w:tc>
        <w:tc>
          <w:tcPr>
            <w:tcW w:w="1161" w:type="dxa"/>
            <w:vAlign w:val="bottom"/>
          </w:tcPr>
          <w:p w14:paraId="4C4B79F5" w14:textId="3C46F4CD"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1.20E-04</w:t>
            </w:r>
          </w:p>
        </w:tc>
      </w:tr>
      <w:tr w:rsidR="00B93B70" w14:paraId="25C41E25" w14:textId="77777777" w:rsidTr="00B93B70">
        <w:tc>
          <w:tcPr>
            <w:tcW w:w="641" w:type="dxa"/>
            <w:vAlign w:val="bottom"/>
          </w:tcPr>
          <w:p w14:paraId="7EE4A96F"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209</w:t>
            </w:r>
          </w:p>
        </w:tc>
        <w:tc>
          <w:tcPr>
            <w:tcW w:w="1161" w:type="dxa"/>
            <w:vAlign w:val="bottom"/>
          </w:tcPr>
          <w:p w14:paraId="2544F52C"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0.00131</w:t>
            </w:r>
          </w:p>
        </w:tc>
        <w:tc>
          <w:tcPr>
            <w:tcW w:w="222" w:type="dxa"/>
          </w:tcPr>
          <w:p w14:paraId="617E578C" w14:textId="77777777" w:rsidR="00B93B70" w:rsidRDefault="00B93B70" w:rsidP="00803CA7">
            <w:pPr>
              <w:jc w:val="both"/>
              <w:rPr>
                <w:rFonts w:ascii="Arial" w:eastAsia="Times New Roman" w:hAnsi="Arial" w:cs="Arial"/>
                <w:sz w:val="20"/>
                <w:szCs w:val="20"/>
              </w:rPr>
            </w:pPr>
          </w:p>
        </w:tc>
        <w:tc>
          <w:tcPr>
            <w:tcW w:w="641" w:type="dxa"/>
            <w:vAlign w:val="bottom"/>
          </w:tcPr>
          <w:p w14:paraId="46F18966" w14:textId="4BC22473"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259</w:t>
            </w:r>
          </w:p>
        </w:tc>
        <w:tc>
          <w:tcPr>
            <w:tcW w:w="1161" w:type="dxa"/>
            <w:vAlign w:val="bottom"/>
          </w:tcPr>
          <w:p w14:paraId="3B30EB57" w14:textId="71FD341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5.50E-04</w:t>
            </w:r>
          </w:p>
        </w:tc>
        <w:tc>
          <w:tcPr>
            <w:tcW w:w="283" w:type="dxa"/>
          </w:tcPr>
          <w:p w14:paraId="5EC147EA" w14:textId="77777777" w:rsidR="00B93B70" w:rsidRDefault="00B93B70" w:rsidP="00803CA7">
            <w:pPr>
              <w:jc w:val="both"/>
              <w:rPr>
                <w:rFonts w:ascii="Arial" w:eastAsia="Times New Roman" w:hAnsi="Arial" w:cs="Arial"/>
                <w:sz w:val="20"/>
                <w:szCs w:val="20"/>
              </w:rPr>
            </w:pPr>
          </w:p>
        </w:tc>
        <w:tc>
          <w:tcPr>
            <w:tcW w:w="641" w:type="dxa"/>
            <w:vAlign w:val="bottom"/>
          </w:tcPr>
          <w:p w14:paraId="37F0B7A5" w14:textId="788D3ADD"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309</w:t>
            </w:r>
          </w:p>
        </w:tc>
        <w:tc>
          <w:tcPr>
            <w:tcW w:w="1161" w:type="dxa"/>
            <w:vAlign w:val="bottom"/>
          </w:tcPr>
          <w:p w14:paraId="28C21467" w14:textId="5D182459"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2.50E-04</w:t>
            </w:r>
          </w:p>
        </w:tc>
        <w:tc>
          <w:tcPr>
            <w:tcW w:w="284" w:type="dxa"/>
          </w:tcPr>
          <w:p w14:paraId="389576A1" w14:textId="77777777" w:rsidR="00B93B70" w:rsidRDefault="00B93B70" w:rsidP="00803CA7">
            <w:pPr>
              <w:jc w:val="both"/>
              <w:rPr>
                <w:rFonts w:ascii="Arial" w:eastAsia="Times New Roman" w:hAnsi="Arial" w:cs="Arial"/>
                <w:sz w:val="20"/>
                <w:szCs w:val="20"/>
              </w:rPr>
            </w:pPr>
          </w:p>
        </w:tc>
        <w:tc>
          <w:tcPr>
            <w:tcW w:w="709" w:type="dxa"/>
            <w:vAlign w:val="bottom"/>
          </w:tcPr>
          <w:p w14:paraId="58F4D5B4" w14:textId="092A3F9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360</w:t>
            </w:r>
          </w:p>
        </w:tc>
        <w:tc>
          <w:tcPr>
            <w:tcW w:w="1161" w:type="dxa"/>
            <w:vAlign w:val="bottom"/>
          </w:tcPr>
          <w:p w14:paraId="43B744B7" w14:textId="34D6DCB3"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1.10E-04</w:t>
            </w:r>
          </w:p>
        </w:tc>
      </w:tr>
      <w:tr w:rsidR="00B93B70" w14:paraId="4E94B6BD" w14:textId="77777777" w:rsidTr="00B93B70">
        <w:tc>
          <w:tcPr>
            <w:tcW w:w="641" w:type="dxa"/>
            <w:vAlign w:val="bottom"/>
          </w:tcPr>
          <w:p w14:paraId="6FC5455C"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210</w:t>
            </w:r>
          </w:p>
        </w:tc>
        <w:tc>
          <w:tcPr>
            <w:tcW w:w="1161" w:type="dxa"/>
            <w:vAlign w:val="bottom"/>
          </w:tcPr>
          <w:p w14:paraId="7E02C50B"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0.00134</w:t>
            </w:r>
          </w:p>
        </w:tc>
        <w:tc>
          <w:tcPr>
            <w:tcW w:w="222" w:type="dxa"/>
          </w:tcPr>
          <w:p w14:paraId="4B4E231E" w14:textId="77777777" w:rsidR="00B93B70" w:rsidRDefault="00B93B70" w:rsidP="00803CA7">
            <w:pPr>
              <w:jc w:val="both"/>
              <w:rPr>
                <w:rFonts w:ascii="Arial" w:eastAsia="Times New Roman" w:hAnsi="Arial" w:cs="Arial"/>
                <w:sz w:val="20"/>
                <w:szCs w:val="20"/>
              </w:rPr>
            </w:pPr>
          </w:p>
        </w:tc>
        <w:tc>
          <w:tcPr>
            <w:tcW w:w="641" w:type="dxa"/>
            <w:vAlign w:val="bottom"/>
          </w:tcPr>
          <w:p w14:paraId="0FA613F0" w14:textId="19C4D1F8"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260</w:t>
            </w:r>
          </w:p>
        </w:tc>
        <w:tc>
          <w:tcPr>
            <w:tcW w:w="1161" w:type="dxa"/>
            <w:vAlign w:val="bottom"/>
          </w:tcPr>
          <w:p w14:paraId="71579016" w14:textId="2EB7C8C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5.50E-04</w:t>
            </w:r>
          </w:p>
        </w:tc>
        <w:tc>
          <w:tcPr>
            <w:tcW w:w="283" w:type="dxa"/>
          </w:tcPr>
          <w:p w14:paraId="473F9B25" w14:textId="77777777" w:rsidR="00B93B70" w:rsidRDefault="00B93B70" w:rsidP="00803CA7">
            <w:pPr>
              <w:jc w:val="both"/>
              <w:rPr>
                <w:rFonts w:ascii="Arial" w:eastAsia="Times New Roman" w:hAnsi="Arial" w:cs="Arial"/>
                <w:sz w:val="20"/>
                <w:szCs w:val="20"/>
              </w:rPr>
            </w:pPr>
          </w:p>
        </w:tc>
        <w:tc>
          <w:tcPr>
            <w:tcW w:w="641" w:type="dxa"/>
            <w:vAlign w:val="bottom"/>
          </w:tcPr>
          <w:p w14:paraId="6E2FBDB8" w14:textId="0237521D"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310</w:t>
            </w:r>
          </w:p>
        </w:tc>
        <w:tc>
          <w:tcPr>
            <w:tcW w:w="1161" w:type="dxa"/>
            <w:vAlign w:val="bottom"/>
          </w:tcPr>
          <w:p w14:paraId="388E2F89" w14:textId="1F55C59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2.30E-04</w:t>
            </w:r>
          </w:p>
        </w:tc>
        <w:tc>
          <w:tcPr>
            <w:tcW w:w="284" w:type="dxa"/>
          </w:tcPr>
          <w:p w14:paraId="41C25FA1" w14:textId="77777777" w:rsidR="00B93B70" w:rsidRDefault="00B93B70" w:rsidP="00803CA7">
            <w:pPr>
              <w:jc w:val="both"/>
              <w:rPr>
                <w:rFonts w:ascii="Arial" w:eastAsia="Times New Roman" w:hAnsi="Arial" w:cs="Arial"/>
                <w:sz w:val="20"/>
                <w:szCs w:val="20"/>
              </w:rPr>
            </w:pPr>
          </w:p>
        </w:tc>
        <w:tc>
          <w:tcPr>
            <w:tcW w:w="709" w:type="dxa"/>
            <w:vAlign w:val="bottom"/>
          </w:tcPr>
          <w:p w14:paraId="58DB7A8E" w14:textId="31DD8C21"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361</w:t>
            </w:r>
          </w:p>
        </w:tc>
        <w:tc>
          <w:tcPr>
            <w:tcW w:w="1161" w:type="dxa"/>
            <w:vAlign w:val="bottom"/>
          </w:tcPr>
          <w:p w14:paraId="76F975F8" w14:textId="1B55A44F"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1.20E-04</w:t>
            </w:r>
          </w:p>
        </w:tc>
      </w:tr>
      <w:tr w:rsidR="00B93B70" w14:paraId="2A1E899C" w14:textId="77777777" w:rsidTr="00B93B70">
        <w:tc>
          <w:tcPr>
            <w:tcW w:w="641" w:type="dxa"/>
            <w:vAlign w:val="bottom"/>
          </w:tcPr>
          <w:p w14:paraId="3A334BA0"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211</w:t>
            </w:r>
          </w:p>
        </w:tc>
        <w:tc>
          <w:tcPr>
            <w:tcW w:w="1161" w:type="dxa"/>
            <w:vAlign w:val="bottom"/>
          </w:tcPr>
          <w:p w14:paraId="5CE9003B"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0.00132</w:t>
            </w:r>
          </w:p>
        </w:tc>
        <w:tc>
          <w:tcPr>
            <w:tcW w:w="222" w:type="dxa"/>
          </w:tcPr>
          <w:p w14:paraId="71BABFBB" w14:textId="77777777" w:rsidR="00B93B70" w:rsidRDefault="00B93B70" w:rsidP="00803CA7">
            <w:pPr>
              <w:jc w:val="both"/>
              <w:rPr>
                <w:rFonts w:ascii="Arial" w:eastAsia="Times New Roman" w:hAnsi="Arial" w:cs="Arial"/>
                <w:sz w:val="20"/>
                <w:szCs w:val="20"/>
              </w:rPr>
            </w:pPr>
          </w:p>
        </w:tc>
        <w:tc>
          <w:tcPr>
            <w:tcW w:w="641" w:type="dxa"/>
            <w:vAlign w:val="bottom"/>
          </w:tcPr>
          <w:p w14:paraId="245A6325" w14:textId="5B9E17D0"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261</w:t>
            </w:r>
          </w:p>
        </w:tc>
        <w:tc>
          <w:tcPr>
            <w:tcW w:w="1161" w:type="dxa"/>
            <w:vAlign w:val="bottom"/>
          </w:tcPr>
          <w:p w14:paraId="3A9A3FCF" w14:textId="5B047621"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5.30E-04</w:t>
            </w:r>
          </w:p>
        </w:tc>
        <w:tc>
          <w:tcPr>
            <w:tcW w:w="283" w:type="dxa"/>
          </w:tcPr>
          <w:p w14:paraId="4A8EB8F9" w14:textId="77777777" w:rsidR="00B93B70" w:rsidRDefault="00B93B70" w:rsidP="00803CA7">
            <w:pPr>
              <w:jc w:val="both"/>
              <w:rPr>
                <w:rFonts w:ascii="Arial" w:eastAsia="Times New Roman" w:hAnsi="Arial" w:cs="Arial"/>
                <w:sz w:val="20"/>
                <w:szCs w:val="20"/>
              </w:rPr>
            </w:pPr>
          </w:p>
        </w:tc>
        <w:tc>
          <w:tcPr>
            <w:tcW w:w="641" w:type="dxa"/>
            <w:vAlign w:val="bottom"/>
          </w:tcPr>
          <w:p w14:paraId="605AFAF4" w14:textId="388A7F1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311</w:t>
            </w:r>
          </w:p>
        </w:tc>
        <w:tc>
          <w:tcPr>
            <w:tcW w:w="1161" w:type="dxa"/>
            <w:vAlign w:val="bottom"/>
          </w:tcPr>
          <w:p w14:paraId="1D5A3BF5" w14:textId="343A4D2E"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2.30E-04</w:t>
            </w:r>
          </w:p>
        </w:tc>
        <w:tc>
          <w:tcPr>
            <w:tcW w:w="284" w:type="dxa"/>
          </w:tcPr>
          <w:p w14:paraId="29BAED43" w14:textId="77777777" w:rsidR="00B93B70" w:rsidRDefault="00B93B70" w:rsidP="00803CA7">
            <w:pPr>
              <w:jc w:val="both"/>
              <w:rPr>
                <w:rFonts w:ascii="Arial" w:eastAsia="Times New Roman" w:hAnsi="Arial" w:cs="Arial"/>
                <w:sz w:val="20"/>
                <w:szCs w:val="20"/>
              </w:rPr>
            </w:pPr>
          </w:p>
        </w:tc>
        <w:tc>
          <w:tcPr>
            <w:tcW w:w="709" w:type="dxa"/>
            <w:vAlign w:val="bottom"/>
          </w:tcPr>
          <w:p w14:paraId="032CF338" w14:textId="3F8D27C4"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362</w:t>
            </w:r>
          </w:p>
        </w:tc>
        <w:tc>
          <w:tcPr>
            <w:tcW w:w="1161" w:type="dxa"/>
            <w:vAlign w:val="bottom"/>
          </w:tcPr>
          <w:p w14:paraId="6E7B5095" w14:textId="253B6578"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1.20E-04</w:t>
            </w:r>
          </w:p>
        </w:tc>
      </w:tr>
      <w:tr w:rsidR="00B93B70" w14:paraId="2617504C" w14:textId="77777777" w:rsidTr="00B93B70">
        <w:tc>
          <w:tcPr>
            <w:tcW w:w="641" w:type="dxa"/>
            <w:vAlign w:val="bottom"/>
          </w:tcPr>
          <w:p w14:paraId="7091F757"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212</w:t>
            </w:r>
          </w:p>
        </w:tc>
        <w:tc>
          <w:tcPr>
            <w:tcW w:w="1161" w:type="dxa"/>
            <w:vAlign w:val="bottom"/>
          </w:tcPr>
          <w:p w14:paraId="2ACAC45C"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0.00128</w:t>
            </w:r>
          </w:p>
        </w:tc>
        <w:tc>
          <w:tcPr>
            <w:tcW w:w="222" w:type="dxa"/>
          </w:tcPr>
          <w:p w14:paraId="3FDBCBB9" w14:textId="77777777" w:rsidR="00B93B70" w:rsidRDefault="00B93B70" w:rsidP="00803CA7">
            <w:pPr>
              <w:jc w:val="both"/>
              <w:rPr>
                <w:rFonts w:ascii="Arial" w:eastAsia="Times New Roman" w:hAnsi="Arial" w:cs="Arial"/>
                <w:sz w:val="20"/>
                <w:szCs w:val="20"/>
              </w:rPr>
            </w:pPr>
          </w:p>
        </w:tc>
        <w:tc>
          <w:tcPr>
            <w:tcW w:w="641" w:type="dxa"/>
            <w:vAlign w:val="bottom"/>
          </w:tcPr>
          <w:p w14:paraId="6E234AED" w14:textId="5534BB9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262</w:t>
            </w:r>
          </w:p>
        </w:tc>
        <w:tc>
          <w:tcPr>
            <w:tcW w:w="1161" w:type="dxa"/>
            <w:vAlign w:val="bottom"/>
          </w:tcPr>
          <w:p w14:paraId="5AFE5451" w14:textId="630D3D09"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5.20E-04</w:t>
            </w:r>
          </w:p>
        </w:tc>
        <w:tc>
          <w:tcPr>
            <w:tcW w:w="283" w:type="dxa"/>
          </w:tcPr>
          <w:p w14:paraId="69F588C1" w14:textId="77777777" w:rsidR="00B93B70" w:rsidRDefault="00B93B70" w:rsidP="00803CA7">
            <w:pPr>
              <w:jc w:val="both"/>
              <w:rPr>
                <w:rFonts w:ascii="Arial" w:eastAsia="Times New Roman" w:hAnsi="Arial" w:cs="Arial"/>
                <w:sz w:val="20"/>
                <w:szCs w:val="20"/>
              </w:rPr>
            </w:pPr>
          </w:p>
        </w:tc>
        <w:tc>
          <w:tcPr>
            <w:tcW w:w="641" w:type="dxa"/>
            <w:vAlign w:val="bottom"/>
          </w:tcPr>
          <w:p w14:paraId="0B8C5272" w14:textId="3BAF9D8D"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312</w:t>
            </w:r>
          </w:p>
        </w:tc>
        <w:tc>
          <w:tcPr>
            <w:tcW w:w="1161" w:type="dxa"/>
            <w:vAlign w:val="bottom"/>
          </w:tcPr>
          <w:p w14:paraId="21439C55" w14:textId="5B3BFAC5"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2.30E-04</w:t>
            </w:r>
          </w:p>
        </w:tc>
        <w:tc>
          <w:tcPr>
            <w:tcW w:w="284" w:type="dxa"/>
          </w:tcPr>
          <w:p w14:paraId="39D13635" w14:textId="77777777" w:rsidR="00B93B70" w:rsidRDefault="00B93B70" w:rsidP="00803CA7">
            <w:pPr>
              <w:jc w:val="both"/>
              <w:rPr>
                <w:rFonts w:ascii="Arial" w:eastAsia="Times New Roman" w:hAnsi="Arial" w:cs="Arial"/>
                <w:sz w:val="20"/>
                <w:szCs w:val="20"/>
              </w:rPr>
            </w:pPr>
          </w:p>
        </w:tc>
        <w:tc>
          <w:tcPr>
            <w:tcW w:w="709" w:type="dxa"/>
            <w:vAlign w:val="bottom"/>
          </w:tcPr>
          <w:p w14:paraId="2A19541D" w14:textId="72B06935"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363</w:t>
            </w:r>
          </w:p>
        </w:tc>
        <w:tc>
          <w:tcPr>
            <w:tcW w:w="1161" w:type="dxa"/>
            <w:vAlign w:val="bottom"/>
          </w:tcPr>
          <w:p w14:paraId="28BCB39B" w14:textId="74C1146E"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1.20E-04</w:t>
            </w:r>
          </w:p>
        </w:tc>
      </w:tr>
      <w:tr w:rsidR="00B93B70" w14:paraId="668A5F62" w14:textId="77777777" w:rsidTr="00B93B70">
        <w:tc>
          <w:tcPr>
            <w:tcW w:w="641" w:type="dxa"/>
            <w:vAlign w:val="bottom"/>
          </w:tcPr>
          <w:p w14:paraId="677033F8"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213</w:t>
            </w:r>
          </w:p>
        </w:tc>
        <w:tc>
          <w:tcPr>
            <w:tcW w:w="1161" w:type="dxa"/>
            <w:vAlign w:val="bottom"/>
          </w:tcPr>
          <w:p w14:paraId="5686B26B"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0.00127</w:t>
            </w:r>
          </w:p>
        </w:tc>
        <w:tc>
          <w:tcPr>
            <w:tcW w:w="222" w:type="dxa"/>
          </w:tcPr>
          <w:p w14:paraId="0877A058" w14:textId="77777777" w:rsidR="00B93B70" w:rsidRDefault="00B93B70" w:rsidP="00803CA7">
            <w:pPr>
              <w:jc w:val="both"/>
              <w:rPr>
                <w:rFonts w:ascii="Arial" w:eastAsia="Times New Roman" w:hAnsi="Arial" w:cs="Arial"/>
                <w:sz w:val="20"/>
                <w:szCs w:val="20"/>
              </w:rPr>
            </w:pPr>
          </w:p>
        </w:tc>
        <w:tc>
          <w:tcPr>
            <w:tcW w:w="641" w:type="dxa"/>
            <w:vAlign w:val="bottom"/>
          </w:tcPr>
          <w:p w14:paraId="704F11E7" w14:textId="0DEB706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263</w:t>
            </w:r>
          </w:p>
        </w:tc>
        <w:tc>
          <w:tcPr>
            <w:tcW w:w="1161" w:type="dxa"/>
            <w:vAlign w:val="bottom"/>
          </w:tcPr>
          <w:p w14:paraId="246EC521" w14:textId="1C446CCD"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5.30E-04</w:t>
            </w:r>
          </w:p>
        </w:tc>
        <w:tc>
          <w:tcPr>
            <w:tcW w:w="283" w:type="dxa"/>
          </w:tcPr>
          <w:p w14:paraId="488D405B" w14:textId="77777777" w:rsidR="00B93B70" w:rsidRDefault="00B93B70" w:rsidP="00803CA7">
            <w:pPr>
              <w:jc w:val="both"/>
              <w:rPr>
                <w:rFonts w:ascii="Arial" w:eastAsia="Times New Roman" w:hAnsi="Arial" w:cs="Arial"/>
                <w:sz w:val="20"/>
                <w:szCs w:val="20"/>
              </w:rPr>
            </w:pPr>
          </w:p>
        </w:tc>
        <w:tc>
          <w:tcPr>
            <w:tcW w:w="641" w:type="dxa"/>
            <w:vAlign w:val="bottom"/>
          </w:tcPr>
          <w:p w14:paraId="6DEAB3D4" w14:textId="27103B8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313</w:t>
            </w:r>
          </w:p>
        </w:tc>
        <w:tc>
          <w:tcPr>
            <w:tcW w:w="1161" w:type="dxa"/>
            <w:vAlign w:val="bottom"/>
          </w:tcPr>
          <w:p w14:paraId="6001C4E0" w14:textId="34C842FF"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2.30E-04</w:t>
            </w:r>
          </w:p>
        </w:tc>
        <w:tc>
          <w:tcPr>
            <w:tcW w:w="284" w:type="dxa"/>
          </w:tcPr>
          <w:p w14:paraId="3EEA9EC4" w14:textId="77777777" w:rsidR="00B93B70" w:rsidRDefault="00B93B70" w:rsidP="00803CA7">
            <w:pPr>
              <w:jc w:val="both"/>
              <w:rPr>
                <w:rFonts w:ascii="Arial" w:eastAsia="Times New Roman" w:hAnsi="Arial" w:cs="Arial"/>
                <w:sz w:val="20"/>
                <w:szCs w:val="20"/>
              </w:rPr>
            </w:pPr>
          </w:p>
        </w:tc>
        <w:tc>
          <w:tcPr>
            <w:tcW w:w="709" w:type="dxa"/>
            <w:vAlign w:val="bottom"/>
          </w:tcPr>
          <w:p w14:paraId="49D9936E" w14:textId="2E39BBA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364</w:t>
            </w:r>
          </w:p>
        </w:tc>
        <w:tc>
          <w:tcPr>
            <w:tcW w:w="1161" w:type="dxa"/>
            <w:vAlign w:val="bottom"/>
          </w:tcPr>
          <w:p w14:paraId="3AF9AEB7" w14:textId="77E164C3"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1.10E-04</w:t>
            </w:r>
          </w:p>
        </w:tc>
      </w:tr>
      <w:tr w:rsidR="00B93B70" w14:paraId="1A1E5623" w14:textId="77777777" w:rsidTr="00B93B70">
        <w:tc>
          <w:tcPr>
            <w:tcW w:w="641" w:type="dxa"/>
            <w:vAlign w:val="bottom"/>
          </w:tcPr>
          <w:p w14:paraId="657A2D7B"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214</w:t>
            </w:r>
          </w:p>
        </w:tc>
        <w:tc>
          <w:tcPr>
            <w:tcW w:w="1161" w:type="dxa"/>
            <w:vAlign w:val="bottom"/>
          </w:tcPr>
          <w:p w14:paraId="1B2FC3B1"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0.00126</w:t>
            </w:r>
          </w:p>
        </w:tc>
        <w:tc>
          <w:tcPr>
            <w:tcW w:w="222" w:type="dxa"/>
          </w:tcPr>
          <w:p w14:paraId="12732862" w14:textId="77777777" w:rsidR="00B93B70" w:rsidRDefault="00B93B70" w:rsidP="00803CA7">
            <w:pPr>
              <w:jc w:val="both"/>
              <w:rPr>
                <w:rFonts w:ascii="Arial" w:eastAsia="Times New Roman" w:hAnsi="Arial" w:cs="Arial"/>
                <w:sz w:val="20"/>
                <w:szCs w:val="20"/>
              </w:rPr>
            </w:pPr>
          </w:p>
        </w:tc>
        <w:tc>
          <w:tcPr>
            <w:tcW w:w="641" w:type="dxa"/>
            <w:vAlign w:val="bottom"/>
          </w:tcPr>
          <w:p w14:paraId="66E0EB3A" w14:textId="080EA33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264</w:t>
            </w:r>
          </w:p>
        </w:tc>
        <w:tc>
          <w:tcPr>
            <w:tcW w:w="1161" w:type="dxa"/>
            <w:vAlign w:val="bottom"/>
          </w:tcPr>
          <w:p w14:paraId="5DACEFAD" w14:textId="3498CF19"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5.00E-04</w:t>
            </w:r>
          </w:p>
        </w:tc>
        <w:tc>
          <w:tcPr>
            <w:tcW w:w="283" w:type="dxa"/>
          </w:tcPr>
          <w:p w14:paraId="4E73B75C" w14:textId="77777777" w:rsidR="00B93B70" w:rsidRDefault="00B93B70" w:rsidP="00803CA7">
            <w:pPr>
              <w:jc w:val="both"/>
              <w:rPr>
                <w:rFonts w:ascii="Arial" w:eastAsia="Times New Roman" w:hAnsi="Arial" w:cs="Arial"/>
                <w:sz w:val="20"/>
                <w:szCs w:val="20"/>
              </w:rPr>
            </w:pPr>
          </w:p>
        </w:tc>
        <w:tc>
          <w:tcPr>
            <w:tcW w:w="641" w:type="dxa"/>
            <w:vAlign w:val="bottom"/>
          </w:tcPr>
          <w:p w14:paraId="484E1365" w14:textId="01BEF6C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314</w:t>
            </w:r>
          </w:p>
        </w:tc>
        <w:tc>
          <w:tcPr>
            <w:tcW w:w="1161" w:type="dxa"/>
            <w:vAlign w:val="bottom"/>
          </w:tcPr>
          <w:p w14:paraId="764AF4C3" w14:textId="160DBE02"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2.40E-04</w:t>
            </w:r>
          </w:p>
        </w:tc>
        <w:tc>
          <w:tcPr>
            <w:tcW w:w="284" w:type="dxa"/>
          </w:tcPr>
          <w:p w14:paraId="349CCC56" w14:textId="77777777" w:rsidR="00B93B70" w:rsidRDefault="00B93B70" w:rsidP="00803CA7">
            <w:pPr>
              <w:jc w:val="both"/>
              <w:rPr>
                <w:rFonts w:ascii="Arial" w:eastAsia="Times New Roman" w:hAnsi="Arial" w:cs="Arial"/>
                <w:sz w:val="20"/>
                <w:szCs w:val="20"/>
              </w:rPr>
            </w:pPr>
          </w:p>
        </w:tc>
        <w:tc>
          <w:tcPr>
            <w:tcW w:w="709" w:type="dxa"/>
            <w:vAlign w:val="bottom"/>
          </w:tcPr>
          <w:p w14:paraId="7E57BD81" w14:textId="1CE37E49"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365</w:t>
            </w:r>
          </w:p>
        </w:tc>
        <w:tc>
          <w:tcPr>
            <w:tcW w:w="1161" w:type="dxa"/>
            <w:vAlign w:val="bottom"/>
          </w:tcPr>
          <w:p w14:paraId="070DFBE5" w14:textId="5E706A4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1.10E-04</w:t>
            </w:r>
          </w:p>
        </w:tc>
      </w:tr>
      <w:tr w:rsidR="00B93B70" w14:paraId="4B1CA786" w14:textId="77777777" w:rsidTr="00B93B70">
        <w:tc>
          <w:tcPr>
            <w:tcW w:w="641" w:type="dxa"/>
            <w:vAlign w:val="bottom"/>
          </w:tcPr>
          <w:p w14:paraId="18DB37D6"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215</w:t>
            </w:r>
          </w:p>
        </w:tc>
        <w:tc>
          <w:tcPr>
            <w:tcW w:w="1161" w:type="dxa"/>
            <w:vAlign w:val="bottom"/>
          </w:tcPr>
          <w:p w14:paraId="2CF9CC48"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0.00123</w:t>
            </w:r>
          </w:p>
        </w:tc>
        <w:tc>
          <w:tcPr>
            <w:tcW w:w="222" w:type="dxa"/>
          </w:tcPr>
          <w:p w14:paraId="061EC133" w14:textId="77777777" w:rsidR="00B93B70" w:rsidRDefault="00B93B70" w:rsidP="00803CA7">
            <w:pPr>
              <w:jc w:val="both"/>
              <w:rPr>
                <w:rFonts w:ascii="Arial" w:eastAsia="Times New Roman" w:hAnsi="Arial" w:cs="Arial"/>
                <w:sz w:val="20"/>
                <w:szCs w:val="20"/>
              </w:rPr>
            </w:pPr>
          </w:p>
        </w:tc>
        <w:tc>
          <w:tcPr>
            <w:tcW w:w="641" w:type="dxa"/>
            <w:vAlign w:val="bottom"/>
          </w:tcPr>
          <w:p w14:paraId="64E6693D" w14:textId="654DC28E"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265</w:t>
            </w:r>
          </w:p>
        </w:tc>
        <w:tc>
          <w:tcPr>
            <w:tcW w:w="1161" w:type="dxa"/>
            <w:vAlign w:val="bottom"/>
          </w:tcPr>
          <w:p w14:paraId="76602D56" w14:textId="732D9E92"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4.80E-04</w:t>
            </w:r>
          </w:p>
        </w:tc>
        <w:tc>
          <w:tcPr>
            <w:tcW w:w="283" w:type="dxa"/>
          </w:tcPr>
          <w:p w14:paraId="62B836D3" w14:textId="77777777" w:rsidR="00B93B70" w:rsidRDefault="00B93B70" w:rsidP="00803CA7">
            <w:pPr>
              <w:jc w:val="both"/>
              <w:rPr>
                <w:rFonts w:ascii="Arial" w:eastAsia="Times New Roman" w:hAnsi="Arial" w:cs="Arial"/>
                <w:sz w:val="20"/>
                <w:szCs w:val="20"/>
              </w:rPr>
            </w:pPr>
          </w:p>
        </w:tc>
        <w:tc>
          <w:tcPr>
            <w:tcW w:w="641" w:type="dxa"/>
            <w:vAlign w:val="bottom"/>
          </w:tcPr>
          <w:p w14:paraId="501C1CC9" w14:textId="283F0F6C"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315</w:t>
            </w:r>
          </w:p>
        </w:tc>
        <w:tc>
          <w:tcPr>
            <w:tcW w:w="1161" w:type="dxa"/>
            <w:vAlign w:val="bottom"/>
          </w:tcPr>
          <w:p w14:paraId="61892695" w14:textId="163F71A9"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2.30E-04</w:t>
            </w:r>
          </w:p>
        </w:tc>
        <w:tc>
          <w:tcPr>
            <w:tcW w:w="284" w:type="dxa"/>
          </w:tcPr>
          <w:p w14:paraId="6599FA9E" w14:textId="77777777" w:rsidR="00B93B70" w:rsidRDefault="00B93B70" w:rsidP="00803CA7">
            <w:pPr>
              <w:jc w:val="both"/>
              <w:rPr>
                <w:rFonts w:ascii="Arial" w:eastAsia="Times New Roman" w:hAnsi="Arial" w:cs="Arial"/>
                <w:sz w:val="20"/>
                <w:szCs w:val="20"/>
              </w:rPr>
            </w:pPr>
          </w:p>
        </w:tc>
        <w:tc>
          <w:tcPr>
            <w:tcW w:w="709" w:type="dxa"/>
            <w:vAlign w:val="bottom"/>
          </w:tcPr>
          <w:p w14:paraId="5F306D18" w14:textId="19AAACC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366</w:t>
            </w:r>
          </w:p>
        </w:tc>
        <w:tc>
          <w:tcPr>
            <w:tcW w:w="1161" w:type="dxa"/>
            <w:vAlign w:val="bottom"/>
          </w:tcPr>
          <w:p w14:paraId="5FD6088F" w14:textId="43B3B0A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1.10E-04</w:t>
            </w:r>
          </w:p>
        </w:tc>
      </w:tr>
      <w:tr w:rsidR="00B93B70" w14:paraId="421ABE12" w14:textId="77777777" w:rsidTr="00B93B70">
        <w:tc>
          <w:tcPr>
            <w:tcW w:w="641" w:type="dxa"/>
            <w:vAlign w:val="bottom"/>
          </w:tcPr>
          <w:p w14:paraId="2553A549"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216</w:t>
            </w:r>
          </w:p>
        </w:tc>
        <w:tc>
          <w:tcPr>
            <w:tcW w:w="1161" w:type="dxa"/>
            <w:vAlign w:val="bottom"/>
          </w:tcPr>
          <w:p w14:paraId="14F8A0B0"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0.00123</w:t>
            </w:r>
          </w:p>
        </w:tc>
        <w:tc>
          <w:tcPr>
            <w:tcW w:w="222" w:type="dxa"/>
          </w:tcPr>
          <w:p w14:paraId="21393823" w14:textId="77777777" w:rsidR="00B93B70" w:rsidRDefault="00B93B70" w:rsidP="00803CA7">
            <w:pPr>
              <w:jc w:val="both"/>
              <w:rPr>
                <w:rFonts w:ascii="Arial" w:eastAsia="Times New Roman" w:hAnsi="Arial" w:cs="Arial"/>
                <w:sz w:val="20"/>
                <w:szCs w:val="20"/>
              </w:rPr>
            </w:pPr>
          </w:p>
        </w:tc>
        <w:tc>
          <w:tcPr>
            <w:tcW w:w="641" w:type="dxa"/>
            <w:vAlign w:val="bottom"/>
          </w:tcPr>
          <w:p w14:paraId="2B2B5309" w14:textId="382930D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266</w:t>
            </w:r>
          </w:p>
        </w:tc>
        <w:tc>
          <w:tcPr>
            <w:tcW w:w="1161" w:type="dxa"/>
            <w:vAlign w:val="bottom"/>
          </w:tcPr>
          <w:p w14:paraId="381D3C37" w14:textId="1F436DDE"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4.80E-04</w:t>
            </w:r>
          </w:p>
        </w:tc>
        <w:tc>
          <w:tcPr>
            <w:tcW w:w="283" w:type="dxa"/>
          </w:tcPr>
          <w:p w14:paraId="549BC972" w14:textId="77777777" w:rsidR="00B93B70" w:rsidRDefault="00B93B70" w:rsidP="00803CA7">
            <w:pPr>
              <w:jc w:val="both"/>
              <w:rPr>
                <w:rFonts w:ascii="Arial" w:eastAsia="Times New Roman" w:hAnsi="Arial" w:cs="Arial"/>
                <w:sz w:val="20"/>
                <w:szCs w:val="20"/>
              </w:rPr>
            </w:pPr>
          </w:p>
        </w:tc>
        <w:tc>
          <w:tcPr>
            <w:tcW w:w="641" w:type="dxa"/>
            <w:vAlign w:val="bottom"/>
          </w:tcPr>
          <w:p w14:paraId="778BEE7B" w14:textId="1AF8288E"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316</w:t>
            </w:r>
          </w:p>
        </w:tc>
        <w:tc>
          <w:tcPr>
            <w:tcW w:w="1161" w:type="dxa"/>
            <w:vAlign w:val="bottom"/>
          </w:tcPr>
          <w:p w14:paraId="4E48DD3E" w14:textId="3D387FFD"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2.40E-04</w:t>
            </w:r>
          </w:p>
        </w:tc>
        <w:tc>
          <w:tcPr>
            <w:tcW w:w="284" w:type="dxa"/>
          </w:tcPr>
          <w:p w14:paraId="5C5C7767" w14:textId="77777777" w:rsidR="00B93B70" w:rsidRDefault="00B93B70" w:rsidP="00803CA7">
            <w:pPr>
              <w:jc w:val="both"/>
              <w:rPr>
                <w:rFonts w:ascii="Arial" w:eastAsia="Times New Roman" w:hAnsi="Arial" w:cs="Arial"/>
                <w:sz w:val="20"/>
                <w:szCs w:val="20"/>
              </w:rPr>
            </w:pPr>
          </w:p>
        </w:tc>
        <w:tc>
          <w:tcPr>
            <w:tcW w:w="709" w:type="dxa"/>
            <w:vAlign w:val="bottom"/>
          </w:tcPr>
          <w:p w14:paraId="625D8920" w14:textId="5F8CC664"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367</w:t>
            </w:r>
          </w:p>
        </w:tc>
        <w:tc>
          <w:tcPr>
            <w:tcW w:w="1161" w:type="dxa"/>
            <w:vAlign w:val="bottom"/>
          </w:tcPr>
          <w:p w14:paraId="3962813E" w14:textId="36A3CE5C"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1.20E-04</w:t>
            </w:r>
          </w:p>
        </w:tc>
      </w:tr>
      <w:tr w:rsidR="00B93B70" w14:paraId="3C931303" w14:textId="77777777" w:rsidTr="00B93B70">
        <w:tc>
          <w:tcPr>
            <w:tcW w:w="641" w:type="dxa"/>
            <w:vAlign w:val="bottom"/>
          </w:tcPr>
          <w:p w14:paraId="16FA8591"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217</w:t>
            </w:r>
          </w:p>
        </w:tc>
        <w:tc>
          <w:tcPr>
            <w:tcW w:w="1161" w:type="dxa"/>
            <w:vAlign w:val="bottom"/>
          </w:tcPr>
          <w:p w14:paraId="23E2DB07"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0.00118</w:t>
            </w:r>
          </w:p>
        </w:tc>
        <w:tc>
          <w:tcPr>
            <w:tcW w:w="222" w:type="dxa"/>
          </w:tcPr>
          <w:p w14:paraId="50F95CBB" w14:textId="77777777" w:rsidR="00B93B70" w:rsidRDefault="00B93B70" w:rsidP="00803CA7">
            <w:pPr>
              <w:jc w:val="both"/>
              <w:rPr>
                <w:rFonts w:ascii="Arial" w:eastAsia="Times New Roman" w:hAnsi="Arial" w:cs="Arial"/>
                <w:sz w:val="20"/>
                <w:szCs w:val="20"/>
              </w:rPr>
            </w:pPr>
          </w:p>
        </w:tc>
        <w:tc>
          <w:tcPr>
            <w:tcW w:w="641" w:type="dxa"/>
            <w:vAlign w:val="bottom"/>
          </w:tcPr>
          <w:p w14:paraId="09674CD3" w14:textId="78DA953E"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267</w:t>
            </w:r>
          </w:p>
        </w:tc>
        <w:tc>
          <w:tcPr>
            <w:tcW w:w="1161" w:type="dxa"/>
            <w:vAlign w:val="bottom"/>
          </w:tcPr>
          <w:p w14:paraId="5AFAFACA" w14:textId="749C632E"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4.80E-04</w:t>
            </w:r>
          </w:p>
        </w:tc>
        <w:tc>
          <w:tcPr>
            <w:tcW w:w="283" w:type="dxa"/>
          </w:tcPr>
          <w:p w14:paraId="697403CD" w14:textId="77777777" w:rsidR="00B93B70" w:rsidRDefault="00B93B70" w:rsidP="00803CA7">
            <w:pPr>
              <w:jc w:val="both"/>
              <w:rPr>
                <w:rFonts w:ascii="Arial" w:eastAsia="Times New Roman" w:hAnsi="Arial" w:cs="Arial"/>
                <w:sz w:val="20"/>
                <w:szCs w:val="20"/>
              </w:rPr>
            </w:pPr>
          </w:p>
        </w:tc>
        <w:tc>
          <w:tcPr>
            <w:tcW w:w="641" w:type="dxa"/>
            <w:vAlign w:val="bottom"/>
          </w:tcPr>
          <w:p w14:paraId="22C2C94F" w14:textId="3B92F3CA"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317</w:t>
            </w:r>
          </w:p>
        </w:tc>
        <w:tc>
          <w:tcPr>
            <w:tcW w:w="1161" w:type="dxa"/>
            <w:vAlign w:val="bottom"/>
          </w:tcPr>
          <w:p w14:paraId="25B19C84" w14:textId="0F9F4EEC"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2.20E-04</w:t>
            </w:r>
          </w:p>
        </w:tc>
        <w:tc>
          <w:tcPr>
            <w:tcW w:w="284" w:type="dxa"/>
          </w:tcPr>
          <w:p w14:paraId="29CE2C00" w14:textId="77777777" w:rsidR="00B93B70" w:rsidRDefault="00B93B70" w:rsidP="00803CA7">
            <w:pPr>
              <w:jc w:val="both"/>
              <w:rPr>
                <w:rFonts w:ascii="Arial" w:eastAsia="Times New Roman" w:hAnsi="Arial" w:cs="Arial"/>
                <w:sz w:val="20"/>
                <w:szCs w:val="20"/>
              </w:rPr>
            </w:pPr>
          </w:p>
        </w:tc>
        <w:tc>
          <w:tcPr>
            <w:tcW w:w="709" w:type="dxa"/>
            <w:vAlign w:val="bottom"/>
          </w:tcPr>
          <w:p w14:paraId="657AD0BE" w14:textId="453065B4"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368</w:t>
            </w:r>
          </w:p>
        </w:tc>
        <w:tc>
          <w:tcPr>
            <w:tcW w:w="1161" w:type="dxa"/>
            <w:vAlign w:val="bottom"/>
          </w:tcPr>
          <w:p w14:paraId="33A6F393" w14:textId="6CBA92C3"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1.10E-04</w:t>
            </w:r>
          </w:p>
        </w:tc>
      </w:tr>
      <w:tr w:rsidR="00B93B70" w14:paraId="5917A2B3" w14:textId="77777777" w:rsidTr="00B93B70">
        <w:tc>
          <w:tcPr>
            <w:tcW w:w="641" w:type="dxa"/>
            <w:vAlign w:val="bottom"/>
          </w:tcPr>
          <w:p w14:paraId="714D2F21"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218</w:t>
            </w:r>
          </w:p>
        </w:tc>
        <w:tc>
          <w:tcPr>
            <w:tcW w:w="1161" w:type="dxa"/>
            <w:vAlign w:val="bottom"/>
          </w:tcPr>
          <w:p w14:paraId="39160B69"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0.00118</w:t>
            </w:r>
          </w:p>
        </w:tc>
        <w:tc>
          <w:tcPr>
            <w:tcW w:w="222" w:type="dxa"/>
          </w:tcPr>
          <w:p w14:paraId="1DC08FE4" w14:textId="77777777" w:rsidR="00B93B70" w:rsidRDefault="00B93B70" w:rsidP="00803CA7">
            <w:pPr>
              <w:jc w:val="both"/>
              <w:rPr>
                <w:rFonts w:ascii="Arial" w:eastAsia="Times New Roman" w:hAnsi="Arial" w:cs="Arial"/>
                <w:sz w:val="20"/>
                <w:szCs w:val="20"/>
              </w:rPr>
            </w:pPr>
          </w:p>
        </w:tc>
        <w:tc>
          <w:tcPr>
            <w:tcW w:w="641" w:type="dxa"/>
            <w:vAlign w:val="bottom"/>
          </w:tcPr>
          <w:p w14:paraId="7F5CE202" w14:textId="2E95DF10"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268</w:t>
            </w:r>
          </w:p>
        </w:tc>
        <w:tc>
          <w:tcPr>
            <w:tcW w:w="1161" w:type="dxa"/>
            <w:vAlign w:val="bottom"/>
          </w:tcPr>
          <w:p w14:paraId="2957722B" w14:textId="469B2C53"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4.60E-04</w:t>
            </w:r>
          </w:p>
        </w:tc>
        <w:tc>
          <w:tcPr>
            <w:tcW w:w="283" w:type="dxa"/>
          </w:tcPr>
          <w:p w14:paraId="1AC3B6D0" w14:textId="77777777" w:rsidR="00B93B70" w:rsidRDefault="00B93B70" w:rsidP="00803CA7">
            <w:pPr>
              <w:jc w:val="both"/>
              <w:rPr>
                <w:rFonts w:ascii="Arial" w:eastAsia="Times New Roman" w:hAnsi="Arial" w:cs="Arial"/>
                <w:sz w:val="20"/>
                <w:szCs w:val="20"/>
              </w:rPr>
            </w:pPr>
          </w:p>
        </w:tc>
        <w:tc>
          <w:tcPr>
            <w:tcW w:w="641" w:type="dxa"/>
            <w:vAlign w:val="bottom"/>
          </w:tcPr>
          <w:p w14:paraId="6148FF36" w14:textId="6DA37299"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318</w:t>
            </w:r>
          </w:p>
        </w:tc>
        <w:tc>
          <w:tcPr>
            <w:tcW w:w="1161" w:type="dxa"/>
            <w:vAlign w:val="bottom"/>
          </w:tcPr>
          <w:p w14:paraId="4873968E" w14:textId="327040A2"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2.20E-04</w:t>
            </w:r>
          </w:p>
        </w:tc>
        <w:tc>
          <w:tcPr>
            <w:tcW w:w="284" w:type="dxa"/>
          </w:tcPr>
          <w:p w14:paraId="15639A8F" w14:textId="77777777" w:rsidR="00B93B70" w:rsidRDefault="00B93B70" w:rsidP="00803CA7">
            <w:pPr>
              <w:jc w:val="both"/>
              <w:rPr>
                <w:rFonts w:ascii="Arial" w:eastAsia="Times New Roman" w:hAnsi="Arial" w:cs="Arial"/>
                <w:sz w:val="20"/>
                <w:szCs w:val="20"/>
              </w:rPr>
            </w:pPr>
          </w:p>
        </w:tc>
        <w:tc>
          <w:tcPr>
            <w:tcW w:w="709" w:type="dxa"/>
            <w:vAlign w:val="bottom"/>
          </w:tcPr>
          <w:p w14:paraId="292D12AD" w14:textId="4C9D4404"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369</w:t>
            </w:r>
          </w:p>
        </w:tc>
        <w:tc>
          <w:tcPr>
            <w:tcW w:w="1161" w:type="dxa"/>
            <w:vAlign w:val="bottom"/>
          </w:tcPr>
          <w:p w14:paraId="41324F90" w14:textId="48472CFD"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1.10E-04</w:t>
            </w:r>
          </w:p>
        </w:tc>
      </w:tr>
      <w:tr w:rsidR="00B93B70" w14:paraId="7602B02A" w14:textId="77777777" w:rsidTr="00B93B70">
        <w:tc>
          <w:tcPr>
            <w:tcW w:w="641" w:type="dxa"/>
            <w:vAlign w:val="bottom"/>
          </w:tcPr>
          <w:p w14:paraId="7AC99BFE"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219</w:t>
            </w:r>
          </w:p>
        </w:tc>
        <w:tc>
          <w:tcPr>
            <w:tcW w:w="1161" w:type="dxa"/>
            <w:vAlign w:val="bottom"/>
          </w:tcPr>
          <w:p w14:paraId="23725FDA"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0.00117</w:t>
            </w:r>
          </w:p>
        </w:tc>
        <w:tc>
          <w:tcPr>
            <w:tcW w:w="222" w:type="dxa"/>
          </w:tcPr>
          <w:p w14:paraId="75D3FC58" w14:textId="77777777" w:rsidR="00B93B70" w:rsidRDefault="00B93B70" w:rsidP="00803CA7">
            <w:pPr>
              <w:jc w:val="both"/>
              <w:rPr>
                <w:rFonts w:ascii="Arial" w:eastAsia="Times New Roman" w:hAnsi="Arial" w:cs="Arial"/>
                <w:sz w:val="20"/>
                <w:szCs w:val="20"/>
              </w:rPr>
            </w:pPr>
          </w:p>
        </w:tc>
        <w:tc>
          <w:tcPr>
            <w:tcW w:w="641" w:type="dxa"/>
            <w:vAlign w:val="bottom"/>
          </w:tcPr>
          <w:p w14:paraId="6084A71D" w14:textId="4A0038E1"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269</w:t>
            </w:r>
          </w:p>
        </w:tc>
        <w:tc>
          <w:tcPr>
            <w:tcW w:w="1161" w:type="dxa"/>
            <w:vAlign w:val="bottom"/>
          </w:tcPr>
          <w:p w14:paraId="5C0BFA25" w14:textId="0592E995"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4.70E-04</w:t>
            </w:r>
          </w:p>
        </w:tc>
        <w:tc>
          <w:tcPr>
            <w:tcW w:w="283" w:type="dxa"/>
          </w:tcPr>
          <w:p w14:paraId="52884BE3" w14:textId="77777777" w:rsidR="00B93B70" w:rsidRDefault="00B93B70" w:rsidP="00803CA7">
            <w:pPr>
              <w:jc w:val="both"/>
              <w:rPr>
                <w:rFonts w:ascii="Arial" w:eastAsia="Times New Roman" w:hAnsi="Arial" w:cs="Arial"/>
                <w:sz w:val="20"/>
                <w:szCs w:val="20"/>
              </w:rPr>
            </w:pPr>
          </w:p>
        </w:tc>
        <w:tc>
          <w:tcPr>
            <w:tcW w:w="641" w:type="dxa"/>
            <w:vAlign w:val="bottom"/>
          </w:tcPr>
          <w:p w14:paraId="51D41343" w14:textId="176C53CE"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319</w:t>
            </w:r>
          </w:p>
        </w:tc>
        <w:tc>
          <w:tcPr>
            <w:tcW w:w="1161" w:type="dxa"/>
            <w:vAlign w:val="bottom"/>
          </w:tcPr>
          <w:p w14:paraId="4FF3DC56" w14:textId="31D7CE38"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2.10E-04</w:t>
            </w:r>
          </w:p>
        </w:tc>
        <w:tc>
          <w:tcPr>
            <w:tcW w:w="284" w:type="dxa"/>
          </w:tcPr>
          <w:p w14:paraId="5958B7C4" w14:textId="77777777" w:rsidR="00B93B70" w:rsidRDefault="00B93B70" w:rsidP="00803CA7">
            <w:pPr>
              <w:jc w:val="both"/>
              <w:rPr>
                <w:rFonts w:ascii="Arial" w:eastAsia="Times New Roman" w:hAnsi="Arial" w:cs="Arial"/>
                <w:sz w:val="20"/>
                <w:szCs w:val="20"/>
              </w:rPr>
            </w:pPr>
          </w:p>
        </w:tc>
        <w:tc>
          <w:tcPr>
            <w:tcW w:w="709" w:type="dxa"/>
            <w:vAlign w:val="bottom"/>
          </w:tcPr>
          <w:p w14:paraId="3B8EC2F4" w14:textId="6D95B01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370</w:t>
            </w:r>
          </w:p>
        </w:tc>
        <w:tc>
          <w:tcPr>
            <w:tcW w:w="1161" w:type="dxa"/>
            <w:vAlign w:val="bottom"/>
          </w:tcPr>
          <w:p w14:paraId="6ED9E1EE" w14:textId="22913574"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1.10E-04</w:t>
            </w:r>
          </w:p>
        </w:tc>
      </w:tr>
      <w:tr w:rsidR="00B93B70" w14:paraId="56EBA871" w14:textId="77777777" w:rsidTr="00B93B70">
        <w:tc>
          <w:tcPr>
            <w:tcW w:w="641" w:type="dxa"/>
            <w:vAlign w:val="bottom"/>
          </w:tcPr>
          <w:p w14:paraId="602D231B"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220</w:t>
            </w:r>
          </w:p>
        </w:tc>
        <w:tc>
          <w:tcPr>
            <w:tcW w:w="1161" w:type="dxa"/>
            <w:vAlign w:val="bottom"/>
          </w:tcPr>
          <w:p w14:paraId="3EA8B9B8"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0.00114</w:t>
            </w:r>
          </w:p>
        </w:tc>
        <w:tc>
          <w:tcPr>
            <w:tcW w:w="222" w:type="dxa"/>
          </w:tcPr>
          <w:p w14:paraId="69E9ABCC" w14:textId="77777777" w:rsidR="00B93B70" w:rsidRDefault="00B93B70" w:rsidP="00803CA7">
            <w:pPr>
              <w:jc w:val="both"/>
              <w:rPr>
                <w:rFonts w:ascii="Arial" w:eastAsia="Times New Roman" w:hAnsi="Arial" w:cs="Arial"/>
                <w:sz w:val="20"/>
                <w:szCs w:val="20"/>
              </w:rPr>
            </w:pPr>
          </w:p>
        </w:tc>
        <w:tc>
          <w:tcPr>
            <w:tcW w:w="641" w:type="dxa"/>
            <w:vAlign w:val="bottom"/>
          </w:tcPr>
          <w:p w14:paraId="447096CA" w14:textId="7017A46F"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270</w:t>
            </w:r>
          </w:p>
        </w:tc>
        <w:tc>
          <w:tcPr>
            <w:tcW w:w="1161" w:type="dxa"/>
            <w:vAlign w:val="bottom"/>
          </w:tcPr>
          <w:p w14:paraId="2E558984" w14:textId="560C3613"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4.50E-04</w:t>
            </w:r>
          </w:p>
        </w:tc>
        <w:tc>
          <w:tcPr>
            <w:tcW w:w="283" w:type="dxa"/>
          </w:tcPr>
          <w:p w14:paraId="22896765" w14:textId="77777777" w:rsidR="00B93B70" w:rsidRDefault="00B93B70" w:rsidP="00803CA7">
            <w:pPr>
              <w:jc w:val="both"/>
              <w:rPr>
                <w:rFonts w:ascii="Arial" w:eastAsia="Times New Roman" w:hAnsi="Arial" w:cs="Arial"/>
                <w:sz w:val="20"/>
                <w:szCs w:val="20"/>
              </w:rPr>
            </w:pPr>
          </w:p>
        </w:tc>
        <w:tc>
          <w:tcPr>
            <w:tcW w:w="641" w:type="dxa"/>
            <w:vAlign w:val="bottom"/>
          </w:tcPr>
          <w:p w14:paraId="0C504A63" w14:textId="3F0EFFA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320</w:t>
            </w:r>
          </w:p>
        </w:tc>
        <w:tc>
          <w:tcPr>
            <w:tcW w:w="1161" w:type="dxa"/>
            <w:vAlign w:val="bottom"/>
          </w:tcPr>
          <w:p w14:paraId="7F427062" w14:textId="3D72842F"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2.10E-04</w:t>
            </w:r>
          </w:p>
        </w:tc>
        <w:tc>
          <w:tcPr>
            <w:tcW w:w="284" w:type="dxa"/>
          </w:tcPr>
          <w:p w14:paraId="32DE5730" w14:textId="77777777" w:rsidR="00B93B70" w:rsidRDefault="00B93B70" w:rsidP="00803CA7">
            <w:pPr>
              <w:jc w:val="both"/>
              <w:rPr>
                <w:rFonts w:ascii="Arial" w:eastAsia="Times New Roman" w:hAnsi="Arial" w:cs="Arial"/>
                <w:sz w:val="20"/>
                <w:szCs w:val="20"/>
              </w:rPr>
            </w:pPr>
          </w:p>
        </w:tc>
        <w:tc>
          <w:tcPr>
            <w:tcW w:w="709" w:type="dxa"/>
            <w:vAlign w:val="bottom"/>
          </w:tcPr>
          <w:p w14:paraId="16C3A262" w14:textId="37BC678D"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371</w:t>
            </w:r>
          </w:p>
        </w:tc>
        <w:tc>
          <w:tcPr>
            <w:tcW w:w="1161" w:type="dxa"/>
            <w:vAlign w:val="bottom"/>
          </w:tcPr>
          <w:p w14:paraId="6A394A30" w14:textId="51DD5FD8"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1.00E-04</w:t>
            </w:r>
          </w:p>
        </w:tc>
      </w:tr>
      <w:tr w:rsidR="00B93B70" w14:paraId="01D54F02" w14:textId="77777777" w:rsidTr="00B93B70">
        <w:tc>
          <w:tcPr>
            <w:tcW w:w="641" w:type="dxa"/>
            <w:vAlign w:val="bottom"/>
          </w:tcPr>
          <w:p w14:paraId="29A9E07A"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221</w:t>
            </w:r>
          </w:p>
        </w:tc>
        <w:tc>
          <w:tcPr>
            <w:tcW w:w="1161" w:type="dxa"/>
            <w:vAlign w:val="bottom"/>
          </w:tcPr>
          <w:p w14:paraId="75157199"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0.0011</w:t>
            </w:r>
          </w:p>
        </w:tc>
        <w:tc>
          <w:tcPr>
            <w:tcW w:w="222" w:type="dxa"/>
          </w:tcPr>
          <w:p w14:paraId="52B3ED26" w14:textId="77777777" w:rsidR="00B93B70" w:rsidRDefault="00B93B70" w:rsidP="00803CA7">
            <w:pPr>
              <w:jc w:val="both"/>
              <w:rPr>
                <w:rFonts w:ascii="Arial" w:eastAsia="Times New Roman" w:hAnsi="Arial" w:cs="Arial"/>
                <w:sz w:val="20"/>
                <w:szCs w:val="20"/>
              </w:rPr>
            </w:pPr>
          </w:p>
        </w:tc>
        <w:tc>
          <w:tcPr>
            <w:tcW w:w="641" w:type="dxa"/>
            <w:vAlign w:val="bottom"/>
          </w:tcPr>
          <w:p w14:paraId="5B9D9A4D" w14:textId="2D836B91"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271</w:t>
            </w:r>
          </w:p>
        </w:tc>
        <w:tc>
          <w:tcPr>
            <w:tcW w:w="1161" w:type="dxa"/>
            <w:vAlign w:val="bottom"/>
          </w:tcPr>
          <w:p w14:paraId="48357176" w14:textId="25C26C6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4.60E-04</w:t>
            </w:r>
          </w:p>
        </w:tc>
        <w:tc>
          <w:tcPr>
            <w:tcW w:w="283" w:type="dxa"/>
          </w:tcPr>
          <w:p w14:paraId="454E8E83" w14:textId="77777777" w:rsidR="00B93B70" w:rsidRDefault="00B93B70" w:rsidP="00803CA7">
            <w:pPr>
              <w:jc w:val="both"/>
              <w:rPr>
                <w:rFonts w:ascii="Arial" w:eastAsia="Times New Roman" w:hAnsi="Arial" w:cs="Arial"/>
                <w:sz w:val="20"/>
                <w:szCs w:val="20"/>
              </w:rPr>
            </w:pPr>
          </w:p>
        </w:tc>
        <w:tc>
          <w:tcPr>
            <w:tcW w:w="641" w:type="dxa"/>
            <w:vAlign w:val="bottom"/>
          </w:tcPr>
          <w:p w14:paraId="71BE1ED7" w14:textId="6D45C2B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321</w:t>
            </w:r>
          </w:p>
        </w:tc>
        <w:tc>
          <w:tcPr>
            <w:tcW w:w="1161" w:type="dxa"/>
            <w:vAlign w:val="bottom"/>
          </w:tcPr>
          <w:p w14:paraId="25B2037C" w14:textId="284C80F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2.00E-04</w:t>
            </w:r>
          </w:p>
        </w:tc>
        <w:tc>
          <w:tcPr>
            <w:tcW w:w="284" w:type="dxa"/>
          </w:tcPr>
          <w:p w14:paraId="393C7CBF" w14:textId="77777777" w:rsidR="00B93B70" w:rsidRDefault="00B93B70" w:rsidP="00803CA7">
            <w:pPr>
              <w:jc w:val="both"/>
              <w:rPr>
                <w:rFonts w:ascii="Arial" w:eastAsia="Times New Roman" w:hAnsi="Arial" w:cs="Arial"/>
                <w:sz w:val="20"/>
                <w:szCs w:val="20"/>
              </w:rPr>
            </w:pPr>
          </w:p>
        </w:tc>
        <w:tc>
          <w:tcPr>
            <w:tcW w:w="709" w:type="dxa"/>
            <w:vAlign w:val="bottom"/>
          </w:tcPr>
          <w:p w14:paraId="608A76EA" w14:textId="34B2B038"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372</w:t>
            </w:r>
          </w:p>
        </w:tc>
        <w:tc>
          <w:tcPr>
            <w:tcW w:w="1161" w:type="dxa"/>
            <w:vAlign w:val="bottom"/>
          </w:tcPr>
          <w:p w14:paraId="3B00CC72" w14:textId="461F2A83"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1.00E-04</w:t>
            </w:r>
          </w:p>
        </w:tc>
      </w:tr>
      <w:tr w:rsidR="00B93B70" w14:paraId="73AB0481" w14:textId="77777777" w:rsidTr="00B93B70">
        <w:tc>
          <w:tcPr>
            <w:tcW w:w="641" w:type="dxa"/>
            <w:vAlign w:val="bottom"/>
          </w:tcPr>
          <w:p w14:paraId="6F44B992"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222</w:t>
            </w:r>
          </w:p>
        </w:tc>
        <w:tc>
          <w:tcPr>
            <w:tcW w:w="1161" w:type="dxa"/>
            <w:vAlign w:val="bottom"/>
          </w:tcPr>
          <w:p w14:paraId="3A8FF893"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0.00108</w:t>
            </w:r>
          </w:p>
        </w:tc>
        <w:tc>
          <w:tcPr>
            <w:tcW w:w="222" w:type="dxa"/>
          </w:tcPr>
          <w:p w14:paraId="403FE469" w14:textId="77777777" w:rsidR="00B93B70" w:rsidRDefault="00B93B70" w:rsidP="00803CA7">
            <w:pPr>
              <w:jc w:val="both"/>
              <w:rPr>
                <w:rFonts w:ascii="Arial" w:eastAsia="Times New Roman" w:hAnsi="Arial" w:cs="Arial"/>
                <w:sz w:val="20"/>
                <w:szCs w:val="20"/>
              </w:rPr>
            </w:pPr>
          </w:p>
        </w:tc>
        <w:tc>
          <w:tcPr>
            <w:tcW w:w="641" w:type="dxa"/>
            <w:vAlign w:val="bottom"/>
          </w:tcPr>
          <w:p w14:paraId="6E2A7525" w14:textId="2EC54CEA"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272</w:t>
            </w:r>
          </w:p>
        </w:tc>
        <w:tc>
          <w:tcPr>
            <w:tcW w:w="1161" w:type="dxa"/>
            <w:vAlign w:val="bottom"/>
          </w:tcPr>
          <w:p w14:paraId="6DDD06F2" w14:textId="622467E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4.30E-04</w:t>
            </w:r>
          </w:p>
        </w:tc>
        <w:tc>
          <w:tcPr>
            <w:tcW w:w="283" w:type="dxa"/>
          </w:tcPr>
          <w:p w14:paraId="53607184" w14:textId="77777777" w:rsidR="00B93B70" w:rsidRDefault="00B93B70" w:rsidP="00803CA7">
            <w:pPr>
              <w:jc w:val="both"/>
              <w:rPr>
                <w:rFonts w:ascii="Arial" w:eastAsia="Times New Roman" w:hAnsi="Arial" w:cs="Arial"/>
                <w:sz w:val="20"/>
                <w:szCs w:val="20"/>
              </w:rPr>
            </w:pPr>
          </w:p>
        </w:tc>
        <w:tc>
          <w:tcPr>
            <w:tcW w:w="641" w:type="dxa"/>
            <w:vAlign w:val="bottom"/>
          </w:tcPr>
          <w:p w14:paraId="35EFBBAE" w14:textId="19FC2F1E"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322</w:t>
            </w:r>
          </w:p>
        </w:tc>
        <w:tc>
          <w:tcPr>
            <w:tcW w:w="1161" w:type="dxa"/>
            <w:vAlign w:val="bottom"/>
          </w:tcPr>
          <w:p w14:paraId="48FFDD2C" w14:textId="7AA84BE4"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2.00E-04</w:t>
            </w:r>
          </w:p>
        </w:tc>
        <w:tc>
          <w:tcPr>
            <w:tcW w:w="284" w:type="dxa"/>
          </w:tcPr>
          <w:p w14:paraId="1AD4CE75" w14:textId="77777777" w:rsidR="00B93B70" w:rsidRDefault="00B93B70" w:rsidP="00803CA7">
            <w:pPr>
              <w:jc w:val="both"/>
              <w:rPr>
                <w:rFonts w:ascii="Arial" w:eastAsia="Times New Roman" w:hAnsi="Arial" w:cs="Arial"/>
                <w:sz w:val="20"/>
                <w:szCs w:val="20"/>
              </w:rPr>
            </w:pPr>
          </w:p>
        </w:tc>
        <w:tc>
          <w:tcPr>
            <w:tcW w:w="709" w:type="dxa"/>
            <w:vAlign w:val="bottom"/>
          </w:tcPr>
          <w:p w14:paraId="71012070" w14:textId="34AEB91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373</w:t>
            </w:r>
          </w:p>
        </w:tc>
        <w:tc>
          <w:tcPr>
            <w:tcW w:w="1161" w:type="dxa"/>
            <w:vAlign w:val="bottom"/>
          </w:tcPr>
          <w:p w14:paraId="534662E5" w14:textId="2DFF3E23"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1.00E-04</w:t>
            </w:r>
          </w:p>
        </w:tc>
      </w:tr>
      <w:tr w:rsidR="00B93B70" w14:paraId="13C1A437" w14:textId="77777777" w:rsidTr="00B93B70">
        <w:tc>
          <w:tcPr>
            <w:tcW w:w="641" w:type="dxa"/>
            <w:vAlign w:val="bottom"/>
          </w:tcPr>
          <w:p w14:paraId="02D8C1BA"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223</w:t>
            </w:r>
          </w:p>
        </w:tc>
        <w:tc>
          <w:tcPr>
            <w:tcW w:w="1161" w:type="dxa"/>
            <w:vAlign w:val="bottom"/>
          </w:tcPr>
          <w:p w14:paraId="508CAF99"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0.00108</w:t>
            </w:r>
          </w:p>
        </w:tc>
        <w:tc>
          <w:tcPr>
            <w:tcW w:w="222" w:type="dxa"/>
          </w:tcPr>
          <w:p w14:paraId="40394ECF" w14:textId="77777777" w:rsidR="00B93B70" w:rsidRDefault="00B93B70" w:rsidP="00803CA7">
            <w:pPr>
              <w:jc w:val="both"/>
              <w:rPr>
                <w:rFonts w:ascii="Arial" w:eastAsia="Times New Roman" w:hAnsi="Arial" w:cs="Arial"/>
                <w:sz w:val="20"/>
                <w:szCs w:val="20"/>
              </w:rPr>
            </w:pPr>
          </w:p>
        </w:tc>
        <w:tc>
          <w:tcPr>
            <w:tcW w:w="641" w:type="dxa"/>
            <w:vAlign w:val="bottom"/>
          </w:tcPr>
          <w:p w14:paraId="71913DF4" w14:textId="29B2D9E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273</w:t>
            </w:r>
          </w:p>
        </w:tc>
        <w:tc>
          <w:tcPr>
            <w:tcW w:w="1161" w:type="dxa"/>
            <w:vAlign w:val="bottom"/>
          </w:tcPr>
          <w:p w14:paraId="6C02A2EA" w14:textId="4D5ECD69"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4.20E-04</w:t>
            </w:r>
          </w:p>
        </w:tc>
        <w:tc>
          <w:tcPr>
            <w:tcW w:w="283" w:type="dxa"/>
          </w:tcPr>
          <w:p w14:paraId="3C30CCCA" w14:textId="77777777" w:rsidR="00B93B70" w:rsidRDefault="00B93B70" w:rsidP="00803CA7">
            <w:pPr>
              <w:jc w:val="both"/>
              <w:rPr>
                <w:rFonts w:ascii="Arial" w:eastAsia="Times New Roman" w:hAnsi="Arial" w:cs="Arial"/>
                <w:sz w:val="20"/>
                <w:szCs w:val="20"/>
              </w:rPr>
            </w:pPr>
          </w:p>
        </w:tc>
        <w:tc>
          <w:tcPr>
            <w:tcW w:w="641" w:type="dxa"/>
            <w:vAlign w:val="bottom"/>
          </w:tcPr>
          <w:p w14:paraId="372D3CDF" w14:textId="25745A4C"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323</w:t>
            </w:r>
          </w:p>
        </w:tc>
        <w:tc>
          <w:tcPr>
            <w:tcW w:w="1161" w:type="dxa"/>
            <w:vAlign w:val="bottom"/>
          </w:tcPr>
          <w:p w14:paraId="5D850888" w14:textId="7BB8E1CF"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2.00E-04</w:t>
            </w:r>
          </w:p>
        </w:tc>
        <w:tc>
          <w:tcPr>
            <w:tcW w:w="284" w:type="dxa"/>
          </w:tcPr>
          <w:p w14:paraId="53A53B39" w14:textId="77777777" w:rsidR="00B93B70" w:rsidRDefault="00B93B70" w:rsidP="00803CA7">
            <w:pPr>
              <w:jc w:val="both"/>
              <w:rPr>
                <w:rFonts w:ascii="Arial" w:eastAsia="Times New Roman" w:hAnsi="Arial" w:cs="Arial"/>
                <w:sz w:val="20"/>
                <w:szCs w:val="20"/>
              </w:rPr>
            </w:pPr>
          </w:p>
        </w:tc>
        <w:tc>
          <w:tcPr>
            <w:tcW w:w="709" w:type="dxa"/>
            <w:vAlign w:val="bottom"/>
          </w:tcPr>
          <w:p w14:paraId="04DDD02E" w14:textId="33FF8095"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374</w:t>
            </w:r>
          </w:p>
        </w:tc>
        <w:tc>
          <w:tcPr>
            <w:tcW w:w="1161" w:type="dxa"/>
            <w:vAlign w:val="bottom"/>
          </w:tcPr>
          <w:p w14:paraId="4C88195A" w14:textId="6BF4B2FC"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1.00E-04</w:t>
            </w:r>
          </w:p>
        </w:tc>
      </w:tr>
      <w:tr w:rsidR="00B93B70" w14:paraId="2ABB638D" w14:textId="77777777" w:rsidTr="00B93B70">
        <w:tc>
          <w:tcPr>
            <w:tcW w:w="641" w:type="dxa"/>
            <w:vAlign w:val="bottom"/>
          </w:tcPr>
          <w:p w14:paraId="06C57C65"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224</w:t>
            </w:r>
          </w:p>
        </w:tc>
        <w:tc>
          <w:tcPr>
            <w:tcW w:w="1161" w:type="dxa"/>
            <w:vAlign w:val="bottom"/>
          </w:tcPr>
          <w:p w14:paraId="6141DAD3"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0.00108</w:t>
            </w:r>
          </w:p>
        </w:tc>
        <w:tc>
          <w:tcPr>
            <w:tcW w:w="222" w:type="dxa"/>
          </w:tcPr>
          <w:p w14:paraId="3674A9F8" w14:textId="77777777" w:rsidR="00B93B70" w:rsidRDefault="00B93B70" w:rsidP="00803CA7">
            <w:pPr>
              <w:jc w:val="both"/>
              <w:rPr>
                <w:rFonts w:ascii="Arial" w:eastAsia="Times New Roman" w:hAnsi="Arial" w:cs="Arial"/>
                <w:sz w:val="20"/>
                <w:szCs w:val="20"/>
              </w:rPr>
            </w:pPr>
          </w:p>
        </w:tc>
        <w:tc>
          <w:tcPr>
            <w:tcW w:w="641" w:type="dxa"/>
            <w:vAlign w:val="bottom"/>
          </w:tcPr>
          <w:p w14:paraId="34A9565A" w14:textId="48FB0218"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274</w:t>
            </w:r>
          </w:p>
        </w:tc>
        <w:tc>
          <w:tcPr>
            <w:tcW w:w="1161" w:type="dxa"/>
            <w:vAlign w:val="bottom"/>
          </w:tcPr>
          <w:p w14:paraId="5F628A91" w14:textId="608C417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4.30E-04</w:t>
            </w:r>
          </w:p>
        </w:tc>
        <w:tc>
          <w:tcPr>
            <w:tcW w:w="283" w:type="dxa"/>
          </w:tcPr>
          <w:p w14:paraId="626ACEA4" w14:textId="77777777" w:rsidR="00B93B70" w:rsidRDefault="00B93B70" w:rsidP="00803CA7">
            <w:pPr>
              <w:jc w:val="both"/>
              <w:rPr>
                <w:rFonts w:ascii="Arial" w:eastAsia="Times New Roman" w:hAnsi="Arial" w:cs="Arial"/>
                <w:sz w:val="20"/>
                <w:szCs w:val="20"/>
              </w:rPr>
            </w:pPr>
          </w:p>
        </w:tc>
        <w:tc>
          <w:tcPr>
            <w:tcW w:w="641" w:type="dxa"/>
            <w:vAlign w:val="bottom"/>
          </w:tcPr>
          <w:p w14:paraId="36864DFC" w14:textId="7EBBB7FC"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324</w:t>
            </w:r>
          </w:p>
        </w:tc>
        <w:tc>
          <w:tcPr>
            <w:tcW w:w="1161" w:type="dxa"/>
            <w:vAlign w:val="bottom"/>
          </w:tcPr>
          <w:p w14:paraId="596A7F4F" w14:textId="028E2D12"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2.00E-04</w:t>
            </w:r>
          </w:p>
        </w:tc>
        <w:tc>
          <w:tcPr>
            <w:tcW w:w="284" w:type="dxa"/>
          </w:tcPr>
          <w:p w14:paraId="65A2CD78" w14:textId="77777777" w:rsidR="00B93B70" w:rsidRDefault="00B93B70" w:rsidP="00803CA7">
            <w:pPr>
              <w:jc w:val="both"/>
              <w:rPr>
                <w:rFonts w:ascii="Arial" w:eastAsia="Times New Roman" w:hAnsi="Arial" w:cs="Arial"/>
                <w:sz w:val="20"/>
                <w:szCs w:val="20"/>
              </w:rPr>
            </w:pPr>
          </w:p>
        </w:tc>
        <w:tc>
          <w:tcPr>
            <w:tcW w:w="709" w:type="dxa"/>
            <w:vAlign w:val="bottom"/>
          </w:tcPr>
          <w:p w14:paraId="31B15148" w14:textId="25836C1A"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375</w:t>
            </w:r>
          </w:p>
        </w:tc>
        <w:tc>
          <w:tcPr>
            <w:tcW w:w="1161" w:type="dxa"/>
            <w:vAlign w:val="bottom"/>
          </w:tcPr>
          <w:p w14:paraId="7A880514" w14:textId="3DD6F358"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1.00E-04</w:t>
            </w:r>
          </w:p>
        </w:tc>
      </w:tr>
      <w:tr w:rsidR="00B93B70" w14:paraId="22883DD9" w14:textId="77777777" w:rsidTr="00B93B70">
        <w:tc>
          <w:tcPr>
            <w:tcW w:w="641" w:type="dxa"/>
            <w:vAlign w:val="bottom"/>
          </w:tcPr>
          <w:p w14:paraId="71E6D835"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225</w:t>
            </w:r>
          </w:p>
        </w:tc>
        <w:tc>
          <w:tcPr>
            <w:tcW w:w="1161" w:type="dxa"/>
            <w:vAlign w:val="bottom"/>
          </w:tcPr>
          <w:p w14:paraId="40016E1A"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0.00107</w:t>
            </w:r>
          </w:p>
        </w:tc>
        <w:tc>
          <w:tcPr>
            <w:tcW w:w="222" w:type="dxa"/>
          </w:tcPr>
          <w:p w14:paraId="11E9B73C" w14:textId="77777777" w:rsidR="00B93B70" w:rsidRDefault="00B93B70" w:rsidP="00803CA7">
            <w:pPr>
              <w:jc w:val="both"/>
              <w:rPr>
                <w:rFonts w:ascii="Arial" w:eastAsia="Times New Roman" w:hAnsi="Arial" w:cs="Arial"/>
                <w:sz w:val="20"/>
                <w:szCs w:val="20"/>
              </w:rPr>
            </w:pPr>
          </w:p>
        </w:tc>
        <w:tc>
          <w:tcPr>
            <w:tcW w:w="641" w:type="dxa"/>
            <w:vAlign w:val="bottom"/>
          </w:tcPr>
          <w:p w14:paraId="4E273FD4" w14:textId="7FB83789"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275</w:t>
            </w:r>
          </w:p>
        </w:tc>
        <w:tc>
          <w:tcPr>
            <w:tcW w:w="1161" w:type="dxa"/>
            <w:vAlign w:val="bottom"/>
          </w:tcPr>
          <w:p w14:paraId="52C88959" w14:textId="593783A5"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4.20E-04</w:t>
            </w:r>
          </w:p>
        </w:tc>
        <w:tc>
          <w:tcPr>
            <w:tcW w:w="283" w:type="dxa"/>
          </w:tcPr>
          <w:p w14:paraId="7249F34C" w14:textId="77777777" w:rsidR="00B93B70" w:rsidRDefault="00B93B70" w:rsidP="00803CA7">
            <w:pPr>
              <w:jc w:val="both"/>
              <w:rPr>
                <w:rFonts w:ascii="Arial" w:eastAsia="Times New Roman" w:hAnsi="Arial" w:cs="Arial"/>
                <w:sz w:val="20"/>
                <w:szCs w:val="20"/>
              </w:rPr>
            </w:pPr>
          </w:p>
        </w:tc>
        <w:tc>
          <w:tcPr>
            <w:tcW w:w="641" w:type="dxa"/>
            <w:vAlign w:val="bottom"/>
          </w:tcPr>
          <w:p w14:paraId="1A078DE4" w14:textId="2363BC05"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325</w:t>
            </w:r>
          </w:p>
        </w:tc>
        <w:tc>
          <w:tcPr>
            <w:tcW w:w="1161" w:type="dxa"/>
            <w:vAlign w:val="bottom"/>
          </w:tcPr>
          <w:p w14:paraId="2EDB313B" w14:textId="4430D34D"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1.90E-04</w:t>
            </w:r>
          </w:p>
        </w:tc>
        <w:tc>
          <w:tcPr>
            <w:tcW w:w="284" w:type="dxa"/>
          </w:tcPr>
          <w:p w14:paraId="29FC7043" w14:textId="77777777" w:rsidR="00B93B70" w:rsidRDefault="00B93B70" w:rsidP="00803CA7">
            <w:pPr>
              <w:jc w:val="both"/>
              <w:rPr>
                <w:rFonts w:ascii="Arial" w:eastAsia="Times New Roman" w:hAnsi="Arial" w:cs="Arial"/>
                <w:sz w:val="20"/>
                <w:szCs w:val="20"/>
              </w:rPr>
            </w:pPr>
          </w:p>
        </w:tc>
        <w:tc>
          <w:tcPr>
            <w:tcW w:w="709" w:type="dxa"/>
            <w:vAlign w:val="bottom"/>
          </w:tcPr>
          <w:p w14:paraId="546B8D49" w14:textId="7A423EE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376</w:t>
            </w:r>
          </w:p>
        </w:tc>
        <w:tc>
          <w:tcPr>
            <w:tcW w:w="1161" w:type="dxa"/>
            <w:vAlign w:val="bottom"/>
          </w:tcPr>
          <w:p w14:paraId="3D180648" w14:textId="5A73E5C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1.00E-04</w:t>
            </w:r>
          </w:p>
        </w:tc>
      </w:tr>
      <w:tr w:rsidR="00B93B70" w14:paraId="257A7759" w14:textId="77777777" w:rsidTr="00B93B70">
        <w:tc>
          <w:tcPr>
            <w:tcW w:w="641" w:type="dxa"/>
            <w:vAlign w:val="bottom"/>
          </w:tcPr>
          <w:p w14:paraId="5FB9644E"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226</w:t>
            </w:r>
          </w:p>
        </w:tc>
        <w:tc>
          <w:tcPr>
            <w:tcW w:w="1161" w:type="dxa"/>
            <w:vAlign w:val="bottom"/>
          </w:tcPr>
          <w:p w14:paraId="6649E032"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0.00104</w:t>
            </w:r>
          </w:p>
        </w:tc>
        <w:tc>
          <w:tcPr>
            <w:tcW w:w="222" w:type="dxa"/>
          </w:tcPr>
          <w:p w14:paraId="3B2AD287" w14:textId="77777777" w:rsidR="00B93B70" w:rsidRDefault="00B93B70" w:rsidP="00803CA7">
            <w:pPr>
              <w:jc w:val="both"/>
              <w:rPr>
                <w:rFonts w:ascii="Arial" w:eastAsia="Times New Roman" w:hAnsi="Arial" w:cs="Arial"/>
                <w:sz w:val="20"/>
                <w:szCs w:val="20"/>
              </w:rPr>
            </w:pPr>
          </w:p>
        </w:tc>
        <w:tc>
          <w:tcPr>
            <w:tcW w:w="641" w:type="dxa"/>
            <w:vAlign w:val="bottom"/>
          </w:tcPr>
          <w:p w14:paraId="74DB6240" w14:textId="41C23AF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276</w:t>
            </w:r>
          </w:p>
        </w:tc>
        <w:tc>
          <w:tcPr>
            <w:tcW w:w="1161" w:type="dxa"/>
            <w:vAlign w:val="bottom"/>
          </w:tcPr>
          <w:p w14:paraId="1F552FF5" w14:textId="535CF065"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3.90E-04</w:t>
            </w:r>
          </w:p>
        </w:tc>
        <w:tc>
          <w:tcPr>
            <w:tcW w:w="283" w:type="dxa"/>
          </w:tcPr>
          <w:p w14:paraId="221D837A" w14:textId="77777777" w:rsidR="00B93B70" w:rsidRDefault="00B93B70" w:rsidP="00803CA7">
            <w:pPr>
              <w:jc w:val="both"/>
              <w:rPr>
                <w:rFonts w:ascii="Arial" w:eastAsia="Times New Roman" w:hAnsi="Arial" w:cs="Arial"/>
                <w:sz w:val="20"/>
                <w:szCs w:val="20"/>
              </w:rPr>
            </w:pPr>
          </w:p>
        </w:tc>
        <w:tc>
          <w:tcPr>
            <w:tcW w:w="641" w:type="dxa"/>
            <w:vAlign w:val="bottom"/>
          </w:tcPr>
          <w:p w14:paraId="61499F02" w14:textId="20270665"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326</w:t>
            </w:r>
          </w:p>
        </w:tc>
        <w:tc>
          <w:tcPr>
            <w:tcW w:w="1161" w:type="dxa"/>
            <w:vAlign w:val="bottom"/>
          </w:tcPr>
          <w:p w14:paraId="6065F8B3" w14:textId="142D06DE"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1.90E-04</w:t>
            </w:r>
          </w:p>
        </w:tc>
        <w:tc>
          <w:tcPr>
            <w:tcW w:w="284" w:type="dxa"/>
          </w:tcPr>
          <w:p w14:paraId="4302D739" w14:textId="77777777" w:rsidR="00B93B70" w:rsidRDefault="00B93B70" w:rsidP="00803CA7">
            <w:pPr>
              <w:jc w:val="both"/>
              <w:rPr>
                <w:rFonts w:ascii="Arial" w:eastAsia="Times New Roman" w:hAnsi="Arial" w:cs="Arial"/>
                <w:sz w:val="20"/>
                <w:szCs w:val="20"/>
              </w:rPr>
            </w:pPr>
          </w:p>
        </w:tc>
        <w:tc>
          <w:tcPr>
            <w:tcW w:w="709" w:type="dxa"/>
            <w:vAlign w:val="bottom"/>
          </w:tcPr>
          <w:p w14:paraId="5F078AA2" w14:textId="2B42F69C"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377</w:t>
            </w:r>
          </w:p>
        </w:tc>
        <w:tc>
          <w:tcPr>
            <w:tcW w:w="1161" w:type="dxa"/>
            <w:vAlign w:val="bottom"/>
          </w:tcPr>
          <w:p w14:paraId="3F5E5C64" w14:textId="42FB870E"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1.00E-04</w:t>
            </w:r>
          </w:p>
        </w:tc>
      </w:tr>
      <w:tr w:rsidR="00B93B70" w14:paraId="3BED2567" w14:textId="77777777" w:rsidTr="00B93B70">
        <w:tc>
          <w:tcPr>
            <w:tcW w:w="641" w:type="dxa"/>
            <w:vAlign w:val="bottom"/>
          </w:tcPr>
          <w:p w14:paraId="6641469B"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227</w:t>
            </w:r>
          </w:p>
        </w:tc>
        <w:tc>
          <w:tcPr>
            <w:tcW w:w="1161" w:type="dxa"/>
            <w:vAlign w:val="bottom"/>
          </w:tcPr>
          <w:p w14:paraId="713E87C4"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9.90E-04</w:t>
            </w:r>
          </w:p>
        </w:tc>
        <w:tc>
          <w:tcPr>
            <w:tcW w:w="222" w:type="dxa"/>
          </w:tcPr>
          <w:p w14:paraId="06EB53C8" w14:textId="77777777" w:rsidR="00B93B70" w:rsidRDefault="00B93B70" w:rsidP="00803CA7">
            <w:pPr>
              <w:jc w:val="both"/>
              <w:rPr>
                <w:rFonts w:ascii="Arial" w:eastAsia="Times New Roman" w:hAnsi="Arial" w:cs="Arial"/>
                <w:sz w:val="20"/>
                <w:szCs w:val="20"/>
              </w:rPr>
            </w:pPr>
          </w:p>
        </w:tc>
        <w:tc>
          <w:tcPr>
            <w:tcW w:w="641" w:type="dxa"/>
            <w:vAlign w:val="bottom"/>
          </w:tcPr>
          <w:p w14:paraId="0CF9D096" w14:textId="2F7F244A"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277</w:t>
            </w:r>
          </w:p>
        </w:tc>
        <w:tc>
          <w:tcPr>
            <w:tcW w:w="1161" w:type="dxa"/>
            <w:vAlign w:val="bottom"/>
          </w:tcPr>
          <w:p w14:paraId="66C3D56B" w14:textId="3B9FFD4E"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4.00E-04</w:t>
            </w:r>
          </w:p>
        </w:tc>
        <w:tc>
          <w:tcPr>
            <w:tcW w:w="283" w:type="dxa"/>
          </w:tcPr>
          <w:p w14:paraId="01DF5C4A" w14:textId="77777777" w:rsidR="00B93B70" w:rsidRDefault="00B93B70" w:rsidP="00803CA7">
            <w:pPr>
              <w:jc w:val="both"/>
              <w:rPr>
                <w:rFonts w:ascii="Arial" w:eastAsia="Times New Roman" w:hAnsi="Arial" w:cs="Arial"/>
                <w:sz w:val="20"/>
                <w:szCs w:val="20"/>
              </w:rPr>
            </w:pPr>
          </w:p>
        </w:tc>
        <w:tc>
          <w:tcPr>
            <w:tcW w:w="641" w:type="dxa"/>
            <w:vAlign w:val="bottom"/>
          </w:tcPr>
          <w:p w14:paraId="70E4445E" w14:textId="1E6D32A4"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327</w:t>
            </w:r>
          </w:p>
        </w:tc>
        <w:tc>
          <w:tcPr>
            <w:tcW w:w="1161" w:type="dxa"/>
            <w:vAlign w:val="bottom"/>
          </w:tcPr>
          <w:p w14:paraId="001FC0EB" w14:textId="5E3C75B3"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1.90E-04</w:t>
            </w:r>
          </w:p>
        </w:tc>
        <w:tc>
          <w:tcPr>
            <w:tcW w:w="284" w:type="dxa"/>
          </w:tcPr>
          <w:p w14:paraId="5D3897AA" w14:textId="77777777" w:rsidR="00B93B70" w:rsidRDefault="00B93B70" w:rsidP="00803CA7">
            <w:pPr>
              <w:jc w:val="both"/>
              <w:rPr>
                <w:rFonts w:ascii="Arial" w:eastAsia="Times New Roman" w:hAnsi="Arial" w:cs="Arial"/>
                <w:sz w:val="20"/>
                <w:szCs w:val="20"/>
              </w:rPr>
            </w:pPr>
          </w:p>
        </w:tc>
        <w:tc>
          <w:tcPr>
            <w:tcW w:w="709" w:type="dxa"/>
            <w:vAlign w:val="bottom"/>
          </w:tcPr>
          <w:p w14:paraId="5F1F399C" w14:textId="4678E965"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378</w:t>
            </w:r>
          </w:p>
        </w:tc>
        <w:tc>
          <w:tcPr>
            <w:tcW w:w="1161" w:type="dxa"/>
            <w:vAlign w:val="bottom"/>
          </w:tcPr>
          <w:p w14:paraId="4BF210A1" w14:textId="279EA235"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1.00E-04</w:t>
            </w:r>
          </w:p>
        </w:tc>
      </w:tr>
      <w:tr w:rsidR="00B93B70" w14:paraId="43EE0F71" w14:textId="77777777" w:rsidTr="00B93B70">
        <w:tc>
          <w:tcPr>
            <w:tcW w:w="641" w:type="dxa"/>
            <w:vAlign w:val="bottom"/>
          </w:tcPr>
          <w:p w14:paraId="13C0BAC9"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228</w:t>
            </w:r>
          </w:p>
        </w:tc>
        <w:tc>
          <w:tcPr>
            <w:tcW w:w="1161" w:type="dxa"/>
            <w:vAlign w:val="bottom"/>
          </w:tcPr>
          <w:p w14:paraId="63CA66BE"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0.00102</w:t>
            </w:r>
          </w:p>
        </w:tc>
        <w:tc>
          <w:tcPr>
            <w:tcW w:w="222" w:type="dxa"/>
          </w:tcPr>
          <w:p w14:paraId="66D469ED" w14:textId="77777777" w:rsidR="00B93B70" w:rsidRDefault="00B93B70" w:rsidP="00803CA7">
            <w:pPr>
              <w:jc w:val="both"/>
              <w:rPr>
                <w:rFonts w:ascii="Arial" w:eastAsia="Times New Roman" w:hAnsi="Arial" w:cs="Arial"/>
                <w:sz w:val="20"/>
                <w:szCs w:val="20"/>
              </w:rPr>
            </w:pPr>
          </w:p>
        </w:tc>
        <w:tc>
          <w:tcPr>
            <w:tcW w:w="641" w:type="dxa"/>
            <w:vAlign w:val="bottom"/>
          </w:tcPr>
          <w:p w14:paraId="7DF0A04E" w14:textId="03C56BB0"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278</w:t>
            </w:r>
          </w:p>
        </w:tc>
        <w:tc>
          <w:tcPr>
            <w:tcW w:w="1161" w:type="dxa"/>
            <w:vAlign w:val="bottom"/>
          </w:tcPr>
          <w:p w14:paraId="1342D02B" w14:textId="47C0E3F4"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3.80E-04</w:t>
            </w:r>
          </w:p>
        </w:tc>
        <w:tc>
          <w:tcPr>
            <w:tcW w:w="283" w:type="dxa"/>
          </w:tcPr>
          <w:p w14:paraId="0538B09B" w14:textId="77777777" w:rsidR="00B93B70" w:rsidRDefault="00B93B70" w:rsidP="00803CA7">
            <w:pPr>
              <w:jc w:val="both"/>
              <w:rPr>
                <w:rFonts w:ascii="Arial" w:eastAsia="Times New Roman" w:hAnsi="Arial" w:cs="Arial"/>
                <w:sz w:val="20"/>
                <w:szCs w:val="20"/>
              </w:rPr>
            </w:pPr>
          </w:p>
        </w:tc>
        <w:tc>
          <w:tcPr>
            <w:tcW w:w="641" w:type="dxa"/>
            <w:vAlign w:val="bottom"/>
          </w:tcPr>
          <w:p w14:paraId="6ADBD983" w14:textId="507C2FBD"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328</w:t>
            </w:r>
          </w:p>
        </w:tc>
        <w:tc>
          <w:tcPr>
            <w:tcW w:w="1161" w:type="dxa"/>
            <w:vAlign w:val="bottom"/>
          </w:tcPr>
          <w:p w14:paraId="0F346111" w14:textId="47404C1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1.80E-04</w:t>
            </w:r>
          </w:p>
        </w:tc>
        <w:tc>
          <w:tcPr>
            <w:tcW w:w="284" w:type="dxa"/>
          </w:tcPr>
          <w:p w14:paraId="677C80FF" w14:textId="77777777" w:rsidR="00B93B70" w:rsidRDefault="00B93B70" w:rsidP="00803CA7">
            <w:pPr>
              <w:jc w:val="both"/>
              <w:rPr>
                <w:rFonts w:ascii="Arial" w:eastAsia="Times New Roman" w:hAnsi="Arial" w:cs="Arial"/>
                <w:sz w:val="20"/>
                <w:szCs w:val="20"/>
              </w:rPr>
            </w:pPr>
          </w:p>
        </w:tc>
        <w:tc>
          <w:tcPr>
            <w:tcW w:w="709" w:type="dxa"/>
            <w:vAlign w:val="bottom"/>
          </w:tcPr>
          <w:p w14:paraId="2E6D9CD7" w14:textId="0BC18EE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379</w:t>
            </w:r>
          </w:p>
        </w:tc>
        <w:tc>
          <w:tcPr>
            <w:tcW w:w="1161" w:type="dxa"/>
            <w:vAlign w:val="bottom"/>
          </w:tcPr>
          <w:p w14:paraId="3E26B4A7" w14:textId="1B9481AC"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1.00E-04</w:t>
            </w:r>
          </w:p>
        </w:tc>
      </w:tr>
      <w:tr w:rsidR="00B93B70" w14:paraId="1D3EB2C1" w14:textId="77777777" w:rsidTr="00B93B70">
        <w:tc>
          <w:tcPr>
            <w:tcW w:w="641" w:type="dxa"/>
            <w:vAlign w:val="bottom"/>
          </w:tcPr>
          <w:p w14:paraId="1ED32843"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229</w:t>
            </w:r>
          </w:p>
        </w:tc>
        <w:tc>
          <w:tcPr>
            <w:tcW w:w="1161" w:type="dxa"/>
            <w:vAlign w:val="bottom"/>
          </w:tcPr>
          <w:p w14:paraId="25BC4D63"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9.70E-04</w:t>
            </w:r>
          </w:p>
        </w:tc>
        <w:tc>
          <w:tcPr>
            <w:tcW w:w="222" w:type="dxa"/>
          </w:tcPr>
          <w:p w14:paraId="43F18789" w14:textId="77777777" w:rsidR="00B93B70" w:rsidRDefault="00B93B70" w:rsidP="00803CA7">
            <w:pPr>
              <w:jc w:val="both"/>
              <w:rPr>
                <w:rFonts w:ascii="Arial" w:eastAsia="Times New Roman" w:hAnsi="Arial" w:cs="Arial"/>
                <w:sz w:val="20"/>
                <w:szCs w:val="20"/>
              </w:rPr>
            </w:pPr>
          </w:p>
        </w:tc>
        <w:tc>
          <w:tcPr>
            <w:tcW w:w="641" w:type="dxa"/>
            <w:vAlign w:val="bottom"/>
          </w:tcPr>
          <w:p w14:paraId="23E971EE" w14:textId="4DF5D724"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279</w:t>
            </w:r>
          </w:p>
        </w:tc>
        <w:tc>
          <w:tcPr>
            <w:tcW w:w="1161" w:type="dxa"/>
            <w:vAlign w:val="bottom"/>
          </w:tcPr>
          <w:p w14:paraId="4DC48529" w14:textId="6B4B4F33"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3.90E-04</w:t>
            </w:r>
          </w:p>
        </w:tc>
        <w:tc>
          <w:tcPr>
            <w:tcW w:w="283" w:type="dxa"/>
          </w:tcPr>
          <w:p w14:paraId="07355D99" w14:textId="77777777" w:rsidR="00B93B70" w:rsidRDefault="00B93B70" w:rsidP="00803CA7">
            <w:pPr>
              <w:jc w:val="both"/>
              <w:rPr>
                <w:rFonts w:ascii="Arial" w:eastAsia="Times New Roman" w:hAnsi="Arial" w:cs="Arial"/>
                <w:sz w:val="20"/>
                <w:szCs w:val="20"/>
              </w:rPr>
            </w:pPr>
          </w:p>
        </w:tc>
        <w:tc>
          <w:tcPr>
            <w:tcW w:w="641" w:type="dxa"/>
            <w:vAlign w:val="bottom"/>
          </w:tcPr>
          <w:p w14:paraId="2554790C" w14:textId="08B3CD73"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329</w:t>
            </w:r>
          </w:p>
        </w:tc>
        <w:tc>
          <w:tcPr>
            <w:tcW w:w="1161" w:type="dxa"/>
            <w:vAlign w:val="bottom"/>
          </w:tcPr>
          <w:p w14:paraId="34B47942" w14:textId="74DD6601"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1.90E-04</w:t>
            </w:r>
          </w:p>
        </w:tc>
        <w:tc>
          <w:tcPr>
            <w:tcW w:w="284" w:type="dxa"/>
          </w:tcPr>
          <w:p w14:paraId="0A9C9FCA" w14:textId="77777777" w:rsidR="00B93B70" w:rsidRDefault="00B93B70" w:rsidP="00803CA7">
            <w:pPr>
              <w:jc w:val="both"/>
              <w:rPr>
                <w:rFonts w:ascii="Arial" w:eastAsia="Times New Roman" w:hAnsi="Arial" w:cs="Arial"/>
                <w:sz w:val="20"/>
                <w:szCs w:val="20"/>
              </w:rPr>
            </w:pPr>
          </w:p>
        </w:tc>
        <w:tc>
          <w:tcPr>
            <w:tcW w:w="709" w:type="dxa"/>
            <w:vAlign w:val="bottom"/>
          </w:tcPr>
          <w:p w14:paraId="35AAAE73" w14:textId="2B3F7515"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380</w:t>
            </w:r>
          </w:p>
        </w:tc>
        <w:tc>
          <w:tcPr>
            <w:tcW w:w="1161" w:type="dxa"/>
            <w:vAlign w:val="bottom"/>
          </w:tcPr>
          <w:p w14:paraId="6FF32FBE" w14:textId="3C7B790D"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1.00E-04</w:t>
            </w:r>
          </w:p>
        </w:tc>
      </w:tr>
      <w:tr w:rsidR="00B93B70" w14:paraId="4003981F" w14:textId="77777777" w:rsidTr="00B93B70">
        <w:tc>
          <w:tcPr>
            <w:tcW w:w="641" w:type="dxa"/>
            <w:vAlign w:val="bottom"/>
          </w:tcPr>
          <w:p w14:paraId="095C5A01"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230</w:t>
            </w:r>
          </w:p>
        </w:tc>
        <w:tc>
          <w:tcPr>
            <w:tcW w:w="1161" w:type="dxa"/>
            <w:vAlign w:val="bottom"/>
          </w:tcPr>
          <w:p w14:paraId="36F57B35"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9.70E-04</w:t>
            </w:r>
          </w:p>
        </w:tc>
        <w:tc>
          <w:tcPr>
            <w:tcW w:w="222" w:type="dxa"/>
          </w:tcPr>
          <w:p w14:paraId="0284657E" w14:textId="77777777" w:rsidR="00B93B70" w:rsidRDefault="00B93B70" w:rsidP="00803CA7">
            <w:pPr>
              <w:jc w:val="both"/>
              <w:rPr>
                <w:rFonts w:ascii="Arial" w:eastAsia="Times New Roman" w:hAnsi="Arial" w:cs="Arial"/>
                <w:sz w:val="20"/>
                <w:szCs w:val="20"/>
              </w:rPr>
            </w:pPr>
          </w:p>
        </w:tc>
        <w:tc>
          <w:tcPr>
            <w:tcW w:w="641" w:type="dxa"/>
            <w:vAlign w:val="bottom"/>
          </w:tcPr>
          <w:p w14:paraId="2C363FF5" w14:textId="432A5089"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280</w:t>
            </w:r>
          </w:p>
        </w:tc>
        <w:tc>
          <w:tcPr>
            <w:tcW w:w="1161" w:type="dxa"/>
            <w:vAlign w:val="bottom"/>
          </w:tcPr>
          <w:p w14:paraId="384061CA" w14:textId="49607F18"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3.80E-04</w:t>
            </w:r>
          </w:p>
        </w:tc>
        <w:tc>
          <w:tcPr>
            <w:tcW w:w="283" w:type="dxa"/>
          </w:tcPr>
          <w:p w14:paraId="18F44D50" w14:textId="77777777" w:rsidR="00B93B70" w:rsidRDefault="00B93B70" w:rsidP="00803CA7">
            <w:pPr>
              <w:jc w:val="both"/>
              <w:rPr>
                <w:rFonts w:ascii="Arial" w:eastAsia="Times New Roman" w:hAnsi="Arial" w:cs="Arial"/>
                <w:sz w:val="20"/>
                <w:szCs w:val="20"/>
              </w:rPr>
            </w:pPr>
          </w:p>
        </w:tc>
        <w:tc>
          <w:tcPr>
            <w:tcW w:w="641" w:type="dxa"/>
            <w:vAlign w:val="bottom"/>
          </w:tcPr>
          <w:p w14:paraId="6F46C21D" w14:textId="6C9F1B2A"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330</w:t>
            </w:r>
          </w:p>
        </w:tc>
        <w:tc>
          <w:tcPr>
            <w:tcW w:w="1161" w:type="dxa"/>
            <w:vAlign w:val="bottom"/>
          </w:tcPr>
          <w:p w14:paraId="0891BA64" w14:textId="2EE1FC31"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1.80E-04</w:t>
            </w:r>
          </w:p>
        </w:tc>
        <w:tc>
          <w:tcPr>
            <w:tcW w:w="284" w:type="dxa"/>
          </w:tcPr>
          <w:p w14:paraId="59A83883" w14:textId="77777777" w:rsidR="00B93B70" w:rsidRDefault="00B93B70" w:rsidP="00803CA7">
            <w:pPr>
              <w:jc w:val="both"/>
              <w:rPr>
                <w:rFonts w:ascii="Arial" w:eastAsia="Times New Roman" w:hAnsi="Arial" w:cs="Arial"/>
                <w:sz w:val="20"/>
                <w:szCs w:val="20"/>
              </w:rPr>
            </w:pPr>
          </w:p>
        </w:tc>
        <w:tc>
          <w:tcPr>
            <w:tcW w:w="709" w:type="dxa"/>
            <w:vAlign w:val="bottom"/>
          </w:tcPr>
          <w:p w14:paraId="258CDD8C" w14:textId="67DFBA11"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381</w:t>
            </w:r>
          </w:p>
        </w:tc>
        <w:tc>
          <w:tcPr>
            <w:tcW w:w="1161" w:type="dxa"/>
            <w:vAlign w:val="bottom"/>
          </w:tcPr>
          <w:p w14:paraId="281C032D" w14:textId="0CF20FEC"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9.00E-05</w:t>
            </w:r>
          </w:p>
        </w:tc>
      </w:tr>
      <w:tr w:rsidR="00B93B70" w14:paraId="1CCA8820" w14:textId="77777777" w:rsidTr="00B93B70">
        <w:tc>
          <w:tcPr>
            <w:tcW w:w="641" w:type="dxa"/>
            <w:vAlign w:val="bottom"/>
          </w:tcPr>
          <w:p w14:paraId="64EFC051"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231</w:t>
            </w:r>
          </w:p>
        </w:tc>
        <w:tc>
          <w:tcPr>
            <w:tcW w:w="1161" w:type="dxa"/>
            <w:vAlign w:val="bottom"/>
          </w:tcPr>
          <w:p w14:paraId="5CB1C235"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9.50E-04</w:t>
            </w:r>
          </w:p>
        </w:tc>
        <w:tc>
          <w:tcPr>
            <w:tcW w:w="222" w:type="dxa"/>
          </w:tcPr>
          <w:p w14:paraId="2A7462D7" w14:textId="77777777" w:rsidR="00B93B70" w:rsidRDefault="00B93B70" w:rsidP="00803CA7">
            <w:pPr>
              <w:jc w:val="both"/>
              <w:rPr>
                <w:rFonts w:ascii="Arial" w:eastAsia="Times New Roman" w:hAnsi="Arial" w:cs="Arial"/>
                <w:sz w:val="20"/>
                <w:szCs w:val="20"/>
              </w:rPr>
            </w:pPr>
          </w:p>
        </w:tc>
        <w:tc>
          <w:tcPr>
            <w:tcW w:w="641" w:type="dxa"/>
            <w:vAlign w:val="bottom"/>
          </w:tcPr>
          <w:p w14:paraId="4E00A80C" w14:textId="15F8A811"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281</w:t>
            </w:r>
          </w:p>
        </w:tc>
        <w:tc>
          <w:tcPr>
            <w:tcW w:w="1161" w:type="dxa"/>
            <w:vAlign w:val="bottom"/>
          </w:tcPr>
          <w:p w14:paraId="0A3BBB51" w14:textId="7F5460AD"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3.90E-04</w:t>
            </w:r>
          </w:p>
        </w:tc>
        <w:tc>
          <w:tcPr>
            <w:tcW w:w="283" w:type="dxa"/>
          </w:tcPr>
          <w:p w14:paraId="308DB592" w14:textId="77777777" w:rsidR="00B93B70" w:rsidRDefault="00B93B70" w:rsidP="00803CA7">
            <w:pPr>
              <w:jc w:val="both"/>
              <w:rPr>
                <w:rFonts w:ascii="Arial" w:eastAsia="Times New Roman" w:hAnsi="Arial" w:cs="Arial"/>
                <w:sz w:val="20"/>
                <w:szCs w:val="20"/>
              </w:rPr>
            </w:pPr>
          </w:p>
        </w:tc>
        <w:tc>
          <w:tcPr>
            <w:tcW w:w="641" w:type="dxa"/>
            <w:vAlign w:val="bottom"/>
          </w:tcPr>
          <w:p w14:paraId="477B5CC8" w14:textId="2E94A6DD"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331</w:t>
            </w:r>
          </w:p>
        </w:tc>
        <w:tc>
          <w:tcPr>
            <w:tcW w:w="1161" w:type="dxa"/>
            <w:vAlign w:val="bottom"/>
          </w:tcPr>
          <w:p w14:paraId="62A34E14" w14:textId="17D23591"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1.80E-04</w:t>
            </w:r>
          </w:p>
        </w:tc>
        <w:tc>
          <w:tcPr>
            <w:tcW w:w="284" w:type="dxa"/>
          </w:tcPr>
          <w:p w14:paraId="2DF744E9" w14:textId="77777777" w:rsidR="00B93B70" w:rsidRDefault="00B93B70" w:rsidP="00803CA7">
            <w:pPr>
              <w:jc w:val="both"/>
              <w:rPr>
                <w:rFonts w:ascii="Arial" w:eastAsia="Times New Roman" w:hAnsi="Arial" w:cs="Arial"/>
                <w:sz w:val="20"/>
                <w:szCs w:val="20"/>
              </w:rPr>
            </w:pPr>
          </w:p>
        </w:tc>
        <w:tc>
          <w:tcPr>
            <w:tcW w:w="709" w:type="dxa"/>
            <w:vAlign w:val="bottom"/>
          </w:tcPr>
          <w:p w14:paraId="021B6ADA" w14:textId="3D5979DF"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382</w:t>
            </w:r>
          </w:p>
        </w:tc>
        <w:tc>
          <w:tcPr>
            <w:tcW w:w="1161" w:type="dxa"/>
            <w:vAlign w:val="bottom"/>
          </w:tcPr>
          <w:p w14:paraId="70DED641" w14:textId="2CA52F23"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9.00E-05</w:t>
            </w:r>
          </w:p>
        </w:tc>
      </w:tr>
      <w:tr w:rsidR="00B93B70" w14:paraId="30FF52A2" w14:textId="77777777" w:rsidTr="00B93B70">
        <w:tc>
          <w:tcPr>
            <w:tcW w:w="641" w:type="dxa"/>
            <w:vAlign w:val="bottom"/>
          </w:tcPr>
          <w:p w14:paraId="20D4EB13"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232</w:t>
            </w:r>
          </w:p>
        </w:tc>
        <w:tc>
          <w:tcPr>
            <w:tcW w:w="1161" w:type="dxa"/>
            <w:vAlign w:val="bottom"/>
          </w:tcPr>
          <w:p w14:paraId="234AFB44"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9.00E-04</w:t>
            </w:r>
          </w:p>
        </w:tc>
        <w:tc>
          <w:tcPr>
            <w:tcW w:w="222" w:type="dxa"/>
          </w:tcPr>
          <w:p w14:paraId="0E961E7F" w14:textId="77777777" w:rsidR="00B93B70" w:rsidRDefault="00B93B70" w:rsidP="00803CA7">
            <w:pPr>
              <w:jc w:val="both"/>
              <w:rPr>
                <w:rFonts w:ascii="Arial" w:eastAsia="Times New Roman" w:hAnsi="Arial" w:cs="Arial"/>
                <w:sz w:val="20"/>
                <w:szCs w:val="20"/>
              </w:rPr>
            </w:pPr>
          </w:p>
        </w:tc>
        <w:tc>
          <w:tcPr>
            <w:tcW w:w="641" w:type="dxa"/>
            <w:vAlign w:val="bottom"/>
          </w:tcPr>
          <w:p w14:paraId="301CA9DB" w14:textId="630DB825"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282</w:t>
            </w:r>
          </w:p>
        </w:tc>
        <w:tc>
          <w:tcPr>
            <w:tcW w:w="1161" w:type="dxa"/>
            <w:vAlign w:val="bottom"/>
          </w:tcPr>
          <w:p w14:paraId="56AD077B" w14:textId="205E417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3.70E-04</w:t>
            </w:r>
          </w:p>
        </w:tc>
        <w:tc>
          <w:tcPr>
            <w:tcW w:w="283" w:type="dxa"/>
          </w:tcPr>
          <w:p w14:paraId="4704DA1E" w14:textId="77777777" w:rsidR="00B93B70" w:rsidRDefault="00B93B70" w:rsidP="00803CA7">
            <w:pPr>
              <w:jc w:val="both"/>
              <w:rPr>
                <w:rFonts w:ascii="Arial" w:eastAsia="Times New Roman" w:hAnsi="Arial" w:cs="Arial"/>
                <w:sz w:val="20"/>
                <w:szCs w:val="20"/>
              </w:rPr>
            </w:pPr>
          </w:p>
        </w:tc>
        <w:tc>
          <w:tcPr>
            <w:tcW w:w="641" w:type="dxa"/>
            <w:vAlign w:val="bottom"/>
          </w:tcPr>
          <w:p w14:paraId="203081F9" w14:textId="765DC7E0"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332</w:t>
            </w:r>
          </w:p>
        </w:tc>
        <w:tc>
          <w:tcPr>
            <w:tcW w:w="1161" w:type="dxa"/>
            <w:vAlign w:val="bottom"/>
          </w:tcPr>
          <w:p w14:paraId="7FF6F576" w14:textId="06C9D22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1.70E-04</w:t>
            </w:r>
          </w:p>
        </w:tc>
        <w:tc>
          <w:tcPr>
            <w:tcW w:w="284" w:type="dxa"/>
          </w:tcPr>
          <w:p w14:paraId="40339F10" w14:textId="77777777" w:rsidR="00B93B70" w:rsidRDefault="00B93B70" w:rsidP="00803CA7">
            <w:pPr>
              <w:jc w:val="both"/>
              <w:rPr>
                <w:rFonts w:ascii="Arial" w:eastAsia="Times New Roman" w:hAnsi="Arial" w:cs="Arial"/>
                <w:sz w:val="20"/>
                <w:szCs w:val="20"/>
              </w:rPr>
            </w:pPr>
          </w:p>
        </w:tc>
        <w:tc>
          <w:tcPr>
            <w:tcW w:w="709" w:type="dxa"/>
            <w:vAlign w:val="bottom"/>
          </w:tcPr>
          <w:p w14:paraId="1769F192" w14:textId="580E245C"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383</w:t>
            </w:r>
          </w:p>
        </w:tc>
        <w:tc>
          <w:tcPr>
            <w:tcW w:w="1161" w:type="dxa"/>
            <w:vAlign w:val="bottom"/>
          </w:tcPr>
          <w:p w14:paraId="56652FD3" w14:textId="3195C4AD"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1.00E-04</w:t>
            </w:r>
          </w:p>
        </w:tc>
      </w:tr>
      <w:tr w:rsidR="00B93B70" w14:paraId="615BB1D2" w14:textId="77777777" w:rsidTr="00B93B70">
        <w:tc>
          <w:tcPr>
            <w:tcW w:w="641" w:type="dxa"/>
            <w:vAlign w:val="bottom"/>
          </w:tcPr>
          <w:p w14:paraId="4E11D9E9"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233</w:t>
            </w:r>
          </w:p>
        </w:tc>
        <w:tc>
          <w:tcPr>
            <w:tcW w:w="1161" w:type="dxa"/>
            <w:vAlign w:val="bottom"/>
          </w:tcPr>
          <w:p w14:paraId="1DE18DF2"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9.10E-04</w:t>
            </w:r>
          </w:p>
        </w:tc>
        <w:tc>
          <w:tcPr>
            <w:tcW w:w="222" w:type="dxa"/>
          </w:tcPr>
          <w:p w14:paraId="710F4FA2" w14:textId="77777777" w:rsidR="00B93B70" w:rsidRDefault="00B93B70" w:rsidP="00803CA7">
            <w:pPr>
              <w:jc w:val="both"/>
              <w:rPr>
                <w:rFonts w:ascii="Arial" w:eastAsia="Times New Roman" w:hAnsi="Arial" w:cs="Arial"/>
                <w:sz w:val="20"/>
                <w:szCs w:val="20"/>
              </w:rPr>
            </w:pPr>
          </w:p>
        </w:tc>
        <w:tc>
          <w:tcPr>
            <w:tcW w:w="641" w:type="dxa"/>
            <w:vAlign w:val="bottom"/>
          </w:tcPr>
          <w:p w14:paraId="736EE811" w14:textId="5B02BD9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283</w:t>
            </w:r>
          </w:p>
        </w:tc>
        <w:tc>
          <w:tcPr>
            <w:tcW w:w="1161" w:type="dxa"/>
            <w:vAlign w:val="bottom"/>
          </w:tcPr>
          <w:p w14:paraId="00C9DBE0" w14:textId="132FFC49"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3.70E-04</w:t>
            </w:r>
          </w:p>
        </w:tc>
        <w:tc>
          <w:tcPr>
            <w:tcW w:w="283" w:type="dxa"/>
          </w:tcPr>
          <w:p w14:paraId="5B04D20D" w14:textId="77777777" w:rsidR="00B93B70" w:rsidRDefault="00B93B70" w:rsidP="00803CA7">
            <w:pPr>
              <w:jc w:val="both"/>
              <w:rPr>
                <w:rFonts w:ascii="Arial" w:eastAsia="Times New Roman" w:hAnsi="Arial" w:cs="Arial"/>
                <w:sz w:val="20"/>
                <w:szCs w:val="20"/>
              </w:rPr>
            </w:pPr>
          </w:p>
        </w:tc>
        <w:tc>
          <w:tcPr>
            <w:tcW w:w="641" w:type="dxa"/>
            <w:vAlign w:val="bottom"/>
          </w:tcPr>
          <w:p w14:paraId="62FB26F8" w14:textId="07905D6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333</w:t>
            </w:r>
          </w:p>
        </w:tc>
        <w:tc>
          <w:tcPr>
            <w:tcW w:w="1161" w:type="dxa"/>
            <w:vAlign w:val="bottom"/>
          </w:tcPr>
          <w:p w14:paraId="5812F320" w14:textId="485C824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1.70E-04</w:t>
            </w:r>
          </w:p>
        </w:tc>
        <w:tc>
          <w:tcPr>
            <w:tcW w:w="284" w:type="dxa"/>
          </w:tcPr>
          <w:p w14:paraId="6A05F634" w14:textId="77777777" w:rsidR="00B93B70" w:rsidRDefault="00B93B70" w:rsidP="00803CA7">
            <w:pPr>
              <w:jc w:val="both"/>
              <w:rPr>
                <w:rFonts w:ascii="Arial" w:eastAsia="Times New Roman" w:hAnsi="Arial" w:cs="Arial"/>
                <w:sz w:val="20"/>
                <w:szCs w:val="20"/>
              </w:rPr>
            </w:pPr>
          </w:p>
        </w:tc>
        <w:tc>
          <w:tcPr>
            <w:tcW w:w="709" w:type="dxa"/>
            <w:vAlign w:val="bottom"/>
          </w:tcPr>
          <w:p w14:paraId="01C31218" w14:textId="59A6DFDC"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384</w:t>
            </w:r>
          </w:p>
        </w:tc>
        <w:tc>
          <w:tcPr>
            <w:tcW w:w="1161" w:type="dxa"/>
            <w:vAlign w:val="bottom"/>
          </w:tcPr>
          <w:p w14:paraId="3399D718" w14:textId="71E6F1E8"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9.00E-05</w:t>
            </w:r>
          </w:p>
        </w:tc>
      </w:tr>
      <w:tr w:rsidR="00B93B70" w14:paraId="5B1AC907" w14:textId="77777777" w:rsidTr="00B93B70">
        <w:tc>
          <w:tcPr>
            <w:tcW w:w="641" w:type="dxa"/>
            <w:vAlign w:val="bottom"/>
          </w:tcPr>
          <w:p w14:paraId="15C1B54F"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234</w:t>
            </w:r>
          </w:p>
        </w:tc>
        <w:tc>
          <w:tcPr>
            <w:tcW w:w="1161" w:type="dxa"/>
            <w:vAlign w:val="bottom"/>
          </w:tcPr>
          <w:p w14:paraId="43556061"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8.80E-04</w:t>
            </w:r>
          </w:p>
        </w:tc>
        <w:tc>
          <w:tcPr>
            <w:tcW w:w="222" w:type="dxa"/>
          </w:tcPr>
          <w:p w14:paraId="3D5F4A6C" w14:textId="77777777" w:rsidR="00B93B70" w:rsidRDefault="00B93B70" w:rsidP="00803CA7">
            <w:pPr>
              <w:jc w:val="both"/>
              <w:rPr>
                <w:rFonts w:ascii="Arial" w:eastAsia="Times New Roman" w:hAnsi="Arial" w:cs="Arial"/>
                <w:sz w:val="20"/>
                <w:szCs w:val="20"/>
              </w:rPr>
            </w:pPr>
          </w:p>
        </w:tc>
        <w:tc>
          <w:tcPr>
            <w:tcW w:w="641" w:type="dxa"/>
            <w:vAlign w:val="bottom"/>
          </w:tcPr>
          <w:p w14:paraId="0BB6DB44" w14:textId="32EE395D"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284</w:t>
            </w:r>
          </w:p>
        </w:tc>
        <w:tc>
          <w:tcPr>
            <w:tcW w:w="1161" w:type="dxa"/>
            <w:vAlign w:val="bottom"/>
          </w:tcPr>
          <w:p w14:paraId="010684DE" w14:textId="781B6B24"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3.70E-04</w:t>
            </w:r>
          </w:p>
        </w:tc>
        <w:tc>
          <w:tcPr>
            <w:tcW w:w="283" w:type="dxa"/>
          </w:tcPr>
          <w:p w14:paraId="7223DEDC" w14:textId="77777777" w:rsidR="00B93B70" w:rsidRDefault="00B93B70" w:rsidP="00803CA7">
            <w:pPr>
              <w:jc w:val="both"/>
              <w:rPr>
                <w:rFonts w:ascii="Arial" w:eastAsia="Times New Roman" w:hAnsi="Arial" w:cs="Arial"/>
                <w:sz w:val="20"/>
                <w:szCs w:val="20"/>
              </w:rPr>
            </w:pPr>
          </w:p>
        </w:tc>
        <w:tc>
          <w:tcPr>
            <w:tcW w:w="641" w:type="dxa"/>
            <w:vAlign w:val="bottom"/>
          </w:tcPr>
          <w:p w14:paraId="65299030" w14:textId="1FFE9E4F"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334</w:t>
            </w:r>
          </w:p>
        </w:tc>
        <w:tc>
          <w:tcPr>
            <w:tcW w:w="1161" w:type="dxa"/>
            <w:vAlign w:val="bottom"/>
          </w:tcPr>
          <w:p w14:paraId="068D66F8" w14:textId="060BFF3D"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1.80E-04</w:t>
            </w:r>
          </w:p>
        </w:tc>
        <w:tc>
          <w:tcPr>
            <w:tcW w:w="284" w:type="dxa"/>
          </w:tcPr>
          <w:p w14:paraId="79B3F049" w14:textId="77777777" w:rsidR="00B93B70" w:rsidRDefault="00B93B70" w:rsidP="00803CA7">
            <w:pPr>
              <w:jc w:val="both"/>
              <w:rPr>
                <w:rFonts w:ascii="Arial" w:eastAsia="Times New Roman" w:hAnsi="Arial" w:cs="Arial"/>
                <w:sz w:val="20"/>
                <w:szCs w:val="20"/>
              </w:rPr>
            </w:pPr>
          </w:p>
        </w:tc>
        <w:tc>
          <w:tcPr>
            <w:tcW w:w="709" w:type="dxa"/>
            <w:vAlign w:val="bottom"/>
          </w:tcPr>
          <w:p w14:paraId="07162991" w14:textId="43DB3C34"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385</w:t>
            </w:r>
          </w:p>
        </w:tc>
        <w:tc>
          <w:tcPr>
            <w:tcW w:w="1161" w:type="dxa"/>
            <w:vAlign w:val="bottom"/>
          </w:tcPr>
          <w:p w14:paraId="78455BB1" w14:textId="4CA1788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9.00E-05</w:t>
            </w:r>
          </w:p>
        </w:tc>
      </w:tr>
      <w:tr w:rsidR="00B93B70" w14:paraId="2CD97990" w14:textId="77777777" w:rsidTr="00B93B70">
        <w:tc>
          <w:tcPr>
            <w:tcW w:w="641" w:type="dxa"/>
            <w:vAlign w:val="bottom"/>
          </w:tcPr>
          <w:p w14:paraId="2D9F0A7B"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235</w:t>
            </w:r>
          </w:p>
        </w:tc>
        <w:tc>
          <w:tcPr>
            <w:tcW w:w="1161" w:type="dxa"/>
            <w:vAlign w:val="bottom"/>
          </w:tcPr>
          <w:p w14:paraId="4961CA9A"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8.50E-04</w:t>
            </w:r>
          </w:p>
        </w:tc>
        <w:tc>
          <w:tcPr>
            <w:tcW w:w="222" w:type="dxa"/>
          </w:tcPr>
          <w:p w14:paraId="47A65F72" w14:textId="77777777" w:rsidR="00B93B70" w:rsidRDefault="00B93B70" w:rsidP="00803CA7">
            <w:pPr>
              <w:jc w:val="both"/>
              <w:rPr>
                <w:rFonts w:ascii="Arial" w:eastAsia="Times New Roman" w:hAnsi="Arial" w:cs="Arial"/>
                <w:sz w:val="20"/>
                <w:szCs w:val="20"/>
              </w:rPr>
            </w:pPr>
          </w:p>
        </w:tc>
        <w:tc>
          <w:tcPr>
            <w:tcW w:w="641" w:type="dxa"/>
            <w:vAlign w:val="bottom"/>
          </w:tcPr>
          <w:p w14:paraId="54A868A9" w14:textId="4EEA336C"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285</w:t>
            </w:r>
          </w:p>
        </w:tc>
        <w:tc>
          <w:tcPr>
            <w:tcW w:w="1161" w:type="dxa"/>
            <w:vAlign w:val="bottom"/>
          </w:tcPr>
          <w:p w14:paraId="5BC409D6" w14:textId="09C38D14"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3.50E-04</w:t>
            </w:r>
          </w:p>
        </w:tc>
        <w:tc>
          <w:tcPr>
            <w:tcW w:w="283" w:type="dxa"/>
          </w:tcPr>
          <w:p w14:paraId="0ABA4CE8" w14:textId="77777777" w:rsidR="00B93B70" w:rsidRDefault="00B93B70" w:rsidP="00803CA7">
            <w:pPr>
              <w:jc w:val="both"/>
              <w:rPr>
                <w:rFonts w:ascii="Arial" w:eastAsia="Times New Roman" w:hAnsi="Arial" w:cs="Arial"/>
                <w:sz w:val="20"/>
                <w:szCs w:val="20"/>
              </w:rPr>
            </w:pPr>
          </w:p>
        </w:tc>
        <w:tc>
          <w:tcPr>
            <w:tcW w:w="641" w:type="dxa"/>
            <w:vAlign w:val="bottom"/>
          </w:tcPr>
          <w:p w14:paraId="282524EB" w14:textId="154B860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335</w:t>
            </w:r>
          </w:p>
        </w:tc>
        <w:tc>
          <w:tcPr>
            <w:tcW w:w="1161" w:type="dxa"/>
            <w:vAlign w:val="bottom"/>
          </w:tcPr>
          <w:p w14:paraId="34060D89" w14:textId="0D617D3C"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1.70E-04</w:t>
            </w:r>
          </w:p>
        </w:tc>
        <w:tc>
          <w:tcPr>
            <w:tcW w:w="284" w:type="dxa"/>
          </w:tcPr>
          <w:p w14:paraId="67420327" w14:textId="77777777" w:rsidR="00B93B70" w:rsidRDefault="00B93B70" w:rsidP="00803CA7">
            <w:pPr>
              <w:jc w:val="both"/>
              <w:rPr>
                <w:rFonts w:ascii="Arial" w:eastAsia="Times New Roman" w:hAnsi="Arial" w:cs="Arial"/>
                <w:sz w:val="20"/>
                <w:szCs w:val="20"/>
              </w:rPr>
            </w:pPr>
          </w:p>
        </w:tc>
        <w:tc>
          <w:tcPr>
            <w:tcW w:w="709" w:type="dxa"/>
            <w:vAlign w:val="bottom"/>
          </w:tcPr>
          <w:p w14:paraId="6A7FECD2" w14:textId="69997A2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386</w:t>
            </w:r>
          </w:p>
        </w:tc>
        <w:tc>
          <w:tcPr>
            <w:tcW w:w="1161" w:type="dxa"/>
            <w:vAlign w:val="bottom"/>
          </w:tcPr>
          <w:p w14:paraId="48AD2595" w14:textId="3FF02354"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9.00E-05</w:t>
            </w:r>
          </w:p>
        </w:tc>
      </w:tr>
      <w:tr w:rsidR="00B93B70" w14:paraId="3B6F5381" w14:textId="77777777" w:rsidTr="00B93B70">
        <w:tc>
          <w:tcPr>
            <w:tcW w:w="641" w:type="dxa"/>
            <w:vAlign w:val="bottom"/>
          </w:tcPr>
          <w:p w14:paraId="2E1959B6"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236</w:t>
            </w:r>
          </w:p>
        </w:tc>
        <w:tc>
          <w:tcPr>
            <w:tcW w:w="1161" w:type="dxa"/>
            <w:vAlign w:val="bottom"/>
          </w:tcPr>
          <w:p w14:paraId="1D937123"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8.40E-04</w:t>
            </w:r>
          </w:p>
        </w:tc>
        <w:tc>
          <w:tcPr>
            <w:tcW w:w="222" w:type="dxa"/>
          </w:tcPr>
          <w:p w14:paraId="3C681346" w14:textId="77777777" w:rsidR="00B93B70" w:rsidRDefault="00B93B70" w:rsidP="00803CA7">
            <w:pPr>
              <w:jc w:val="both"/>
              <w:rPr>
                <w:rFonts w:ascii="Arial" w:eastAsia="Times New Roman" w:hAnsi="Arial" w:cs="Arial"/>
                <w:sz w:val="20"/>
                <w:szCs w:val="20"/>
              </w:rPr>
            </w:pPr>
          </w:p>
        </w:tc>
        <w:tc>
          <w:tcPr>
            <w:tcW w:w="641" w:type="dxa"/>
            <w:vAlign w:val="bottom"/>
          </w:tcPr>
          <w:p w14:paraId="7FB829CF" w14:textId="2E07FFC0"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286</w:t>
            </w:r>
          </w:p>
        </w:tc>
        <w:tc>
          <w:tcPr>
            <w:tcW w:w="1161" w:type="dxa"/>
            <w:vAlign w:val="bottom"/>
          </w:tcPr>
          <w:p w14:paraId="5728F20B" w14:textId="03EB272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3.50E-04</w:t>
            </w:r>
          </w:p>
        </w:tc>
        <w:tc>
          <w:tcPr>
            <w:tcW w:w="283" w:type="dxa"/>
          </w:tcPr>
          <w:p w14:paraId="58DA75F9" w14:textId="77777777" w:rsidR="00B93B70" w:rsidRDefault="00B93B70" w:rsidP="00803CA7">
            <w:pPr>
              <w:jc w:val="both"/>
              <w:rPr>
                <w:rFonts w:ascii="Arial" w:eastAsia="Times New Roman" w:hAnsi="Arial" w:cs="Arial"/>
                <w:sz w:val="20"/>
                <w:szCs w:val="20"/>
              </w:rPr>
            </w:pPr>
          </w:p>
        </w:tc>
        <w:tc>
          <w:tcPr>
            <w:tcW w:w="641" w:type="dxa"/>
            <w:vAlign w:val="bottom"/>
          </w:tcPr>
          <w:p w14:paraId="4FECB376" w14:textId="700E0D3C"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336</w:t>
            </w:r>
          </w:p>
        </w:tc>
        <w:tc>
          <w:tcPr>
            <w:tcW w:w="1161" w:type="dxa"/>
            <w:vAlign w:val="bottom"/>
          </w:tcPr>
          <w:p w14:paraId="46ADA62F" w14:textId="661E979A"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1.60E-04</w:t>
            </w:r>
          </w:p>
        </w:tc>
        <w:tc>
          <w:tcPr>
            <w:tcW w:w="284" w:type="dxa"/>
          </w:tcPr>
          <w:p w14:paraId="0ECD3DA2" w14:textId="77777777" w:rsidR="00B93B70" w:rsidRDefault="00B93B70" w:rsidP="00803CA7">
            <w:pPr>
              <w:jc w:val="both"/>
              <w:rPr>
                <w:rFonts w:ascii="Arial" w:eastAsia="Times New Roman" w:hAnsi="Arial" w:cs="Arial"/>
                <w:sz w:val="20"/>
                <w:szCs w:val="20"/>
              </w:rPr>
            </w:pPr>
          </w:p>
        </w:tc>
        <w:tc>
          <w:tcPr>
            <w:tcW w:w="709" w:type="dxa"/>
            <w:vAlign w:val="bottom"/>
          </w:tcPr>
          <w:p w14:paraId="72C21A2F" w14:textId="7A881C5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387</w:t>
            </w:r>
          </w:p>
        </w:tc>
        <w:tc>
          <w:tcPr>
            <w:tcW w:w="1161" w:type="dxa"/>
            <w:vAlign w:val="bottom"/>
          </w:tcPr>
          <w:p w14:paraId="1B736EF8" w14:textId="52B412BE"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9.00E-05</w:t>
            </w:r>
          </w:p>
        </w:tc>
      </w:tr>
      <w:tr w:rsidR="00B93B70" w14:paraId="3737B466" w14:textId="77777777" w:rsidTr="00B93B70">
        <w:tc>
          <w:tcPr>
            <w:tcW w:w="641" w:type="dxa"/>
            <w:vAlign w:val="bottom"/>
          </w:tcPr>
          <w:p w14:paraId="38E34F42"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237</w:t>
            </w:r>
          </w:p>
        </w:tc>
        <w:tc>
          <w:tcPr>
            <w:tcW w:w="1161" w:type="dxa"/>
            <w:vAlign w:val="bottom"/>
          </w:tcPr>
          <w:p w14:paraId="03647730"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8.20E-04</w:t>
            </w:r>
          </w:p>
        </w:tc>
        <w:tc>
          <w:tcPr>
            <w:tcW w:w="222" w:type="dxa"/>
          </w:tcPr>
          <w:p w14:paraId="403D289B" w14:textId="77777777" w:rsidR="00B93B70" w:rsidRDefault="00B93B70" w:rsidP="00803CA7">
            <w:pPr>
              <w:jc w:val="both"/>
              <w:rPr>
                <w:rFonts w:ascii="Arial" w:eastAsia="Times New Roman" w:hAnsi="Arial" w:cs="Arial"/>
                <w:sz w:val="20"/>
                <w:szCs w:val="20"/>
              </w:rPr>
            </w:pPr>
          </w:p>
        </w:tc>
        <w:tc>
          <w:tcPr>
            <w:tcW w:w="641" w:type="dxa"/>
            <w:vAlign w:val="bottom"/>
          </w:tcPr>
          <w:p w14:paraId="054B96AF" w14:textId="6F4A5BDC"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287</w:t>
            </w:r>
          </w:p>
        </w:tc>
        <w:tc>
          <w:tcPr>
            <w:tcW w:w="1161" w:type="dxa"/>
            <w:vAlign w:val="bottom"/>
          </w:tcPr>
          <w:p w14:paraId="3FE058EB" w14:textId="12B2EC74"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3.40E-04</w:t>
            </w:r>
          </w:p>
        </w:tc>
        <w:tc>
          <w:tcPr>
            <w:tcW w:w="283" w:type="dxa"/>
          </w:tcPr>
          <w:p w14:paraId="1CC002B2" w14:textId="77777777" w:rsidR="00B93B70" w:rsidRDefault="00B93B70" w:rsidP="00803CA7">
            <w:pPr>
              <w:jc w:val="both"/>
              <w:rPr>
                <w:rFonts w:ascii="Arial" w:eastAsia="Times New Roman" w:hAnsi="Arial" w:cs="Arial"/>
                <w:sz w:val="20"/>
                <w:szCs w:val="20"/>
              </w:rPr>
            </w:pPr>
          </w:p>
        </w:tc>
        <w:tc>
          <w:tcPr>
            <w:tcW w:w="641" w:type="dxa"/>
            <w:vAlign w:val="bottom"/>
          </w:tcPr>
          <w:p w14:paraId="0D34198B" w14:textId="3EAAE2DC"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337</w:t>
            </w:r>
          </w:p>
        </w:tc>
        <w:tc>
          <w:tcPr>
            <w:tcW w:w="1161" w:type="dxa"/>
            <w:vAlign w:val="bottom"/>
          </w:tcPr>
          <w:p w14:paraId="22C4A9C9" w14:textId="3CCDEBB0"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1.70E-04</w:t>
            </w:r>
          </w:p>
        </w:tc>
        <w:tc>
          <w:tcPr>
            <w:tcW w:w="284" w:type="dxa"/>
          </w:tcPr>
          <w:p w14:paraId="6DB25803" w14:textId="77777777" w:rsidR="00B93B70" w:rsidRDefault="00B93B70" w:rsidP="00803CA7">
            <w:pPr>
              <w:jc w:val="both"/>
              <w:rPr>
                <w:rFonts w:ascii="Arial" w:eastAsia="Times New Roman" w:hAnsi="Arial" w:cs="Arial"/>
                <w:sz w:val="20"/>
                <w:szCs w:val="20"/>
              </w:rPr>
            </w:pPr>
          </w:p>
        </w:tc>
        <w:tc>
          <w:tcPr>
            <w:tcW w:w="709" w:type="dxa"/>
            <w:vAlign w:val="bottom"/>
          </w:tcPr>
          <w:p w14:paraId="6DE75CAE" w14:textId="613FD478"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388</w:t>
            </w:r>
          </w:p>
        </w:tc>
        <w:tc>
          <w:tcPr>
            <w:tcW w:w="1161" w:type="dxa"/>
            <w:vAlign w:val="bottom"/>
          </w:tcPr>
          <w:p w14:paraId="5FDB6723" w14:textId="68C6EA70"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9.00E-05</w:t>
            </w:r>
          </w:p>
        </w:tc>
      </w:tr>
      <w:tr w:rsidR="00B93B70" w14:paraId="0F70B747" w14:textId="77777777" w:rsidTr="00B93B70">
        <w:tc>
          <w:tcPr>
            <w:tcW w:w="641" w:type="dxa"/>
            <w:vAlign w:val="bottom"/>
          </w:tcPr>
          <w:p w14:paraId="6F107103"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238</w:t>
            </w:r>
          </w:p>
        </w:tc>
        <w:tc>
          <w:tcPr>
            <w:tcW w:w="1161" w:type="dxa"/>
            <w:vAlign w:val="bottom"/>
          </w:tcPr>
          <w:p w14:paraId="64CC76A0"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8.40E-04</w:t>
            </w:r>
          </w:p>
        </w:tc>
        <w:tc>
          <w:tcPr>
            <w:tcW w:w="222" w:type="dxa"/>
          </w:tcPr>
          <w:p w14:paraId="12EFBFC1" w14:textId="77777777" w:rsidR="00B93B70" w:rsidRDefault="00B93B70" w:rsidP="00803CA7">
            <w:pPr>
              <w:jc w:val="both"/>
              <w:rPr>
                <w:rFonts w:ascii="Arial" w:eastAsia="Times New Roman" w:hAnsi="Arial" w:cs="Arial"/>
                <w:sz w:val="20"/>
                <w:szCs w:val="20"/>
              </w:rPr>
            </w:pPr>
          </w:p>
        </w:tc>
        <w:tc>
          <w:tcPr>
            <w:tcW w:w="641" w:type="dxa"/>
            <w:vAlign w:val="bottom"/>
          </w:tcPr>
          <w:p w14:paraId="129C0A9C" w14:textId="7525D669"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288</w:t>
            </w:r>
          </w:p>
        </w:tc>
        <w:tc>
          <w:tcPr>
            <w:tcW w:w="1161" w:type="dxa"/>
            <w:vAlign w:val="bottom"/>
          </w:tcPr>
          <w:p w14:paraId="074FBEB1" w14:textId="479F63C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3.30E-04</w:t>
            </w:r>
          </w:p>
        </w:tc>
        <w:tc>
          <w:tcPr>
            <w:tcW w:w="283" w:type="dxa"/>
          </w:tcPr>
          <w:p w14:paraId="195352BC" w14:textId="77777777" w:rsidR="00B93B70" w:rsidRDefault="00B93B70" w:rsidP="00803CA7">
            <w:pPr>
              <w:jc w:val="both"/>
              <w:rPr>
                <w:rFonts w:ascii="Arial" w:eastAsia="Times New Roman" w:hAnsi="Arial" w:cs="Arial"/>
                <w:sz w:val="20"/>
                <w:szCs w:val="20"/>
              </w:rPr>
            </w:pPr>
          </w:p>
        </w:tc>
        <w:tc>
          <w:tcPr>
            <w:tcW w:w="641" w:type="dxa"/>
            <w:vAlign w:val="bottom"/>
          </w:tcPr>
          <w:p w14:paraId="2C99C63F" w14:textId="42D789A4"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338</w:t>
            </w:r>
          </w:p>
        </w:tc>
        <w:tc>
          <w:tcPr>
            <w:tcW w:w="1161" w:type="dxa"/>
            <w:vAlign w:val="bottom"/>
          </w:tcPr>
          <w:p w14:paraId="22573176" w14:textId="61C8361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1.60E-04</w:t>
            </w:r>
          </w:p>
        </w:tc>
        <w:tc>
          <w:tcPr>
            <w:tcW w:w="284" w:type="dxa"/>
          </w:tcPr>
          <w:p w14:paraId="061135CA" w14:textId="77777777" w:rsidR="00B93B70" w:rsidRDefault="00B93B70" w:rsidP="00803CA7">
            <w:pPr>
              <w:jc w:val="both"/>
              <w:rPr>
                <w:rFonts w:ascii="Arial" w:eastAsia="Times New Roman" w:hAnsi="Arial" w:cs="Arial"/>
                <w:sz w:val="20"/>
                <w:szCs w:val="20"/>
              </w:rPr>
            </w:pPr>
          </w:p>
        </w:tc>
        <w:tc>
          <w:tcPr>
            <w:tcW w:w="709" w:type="dxa"/>
            <w:vAlign w:val="bottom"/>
          </w:tcPr>
          <w:p w14:paraId="5D494984" w14:textId="321CCBA4"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389</w:t>
            </w:r>
          </w:p>
        </w:tc>
        <w:tc>
          <w:tcPr>
            <w:tcW w:w="1161" w:type="dxa"/>
            <w:vAlign w:val="bottom"/>
          </w:tcPr>
          <w:p w14:paraId="5F964390" w14:textId="15BD1D3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9.00E-05</w:t>
            </w:r>
          </w:p>
        </w:tc>
      </w:tr>
      <w:tr w:rsidR="00B93B70" w14:paraId="0384CCBC" w14:textId="77777777" w:rsidTr="00B93B70">
        <w:tc>
          <w:tcPr>
            <w:tcW w:w="641" w:type="dxa"/>
            <w:vAlign w:val="bottom"/>
          </w:tcPr>
          <w:p w14:paraId="7233E36D"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239</w:t>
            </w:r>
          </w:p>
        </w:tc>
        <w:tc>
          <w:tcPr>
            <w:tcW w:w="1161" w:type="dxa"/>
            <w:vAlign w:val="bottom"/>
          </w:tcPr>
          <w:p w14:paraId="4BA8B51F"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7.80E-04</w:t>
            </w:r>
          </w:p>
        </w:tc>
        <w:tc>
          <w:tcPr>
            <w:tcW w:w="222" w:type="dxa"/>
          </w:tcPr>
          <w:p w14:paraId="22394F17" w14:textId="77777777" w:rsidR="00B93B70" w:rsidRDefault="00B93B70" w:rsidP="00803CA7">
            <w:pPr>
              <w:jc w:val="both"/>
              <w:rPr>
                <w:rFonts w:ascii="Arial" w:eastAsia="Times New Roman" w:hAnsi="Arial" w:cs="Arial"/>
                <w:sz w:val="20"/>
                <w:szCs w:val="20"/>
              </w:rPr>
            </w:pPr>
          </w:p>
        </w:tc>
        <w:tc>
          <w:tcPr>
            <w:tcW w:w="641" w:type="dxa"/>
            <w:vAlign w:val="bottom"/>
          </w:tcPr>
          <w:p w14:paraId="0B9BDD41" w14:textId="48C44115"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289</w:t>
            </w:r>
          </w:p>
        </w:tc>
        <w:tc>
          <w:tcPr>
            <w:tcW w:w="1161" w:type="dxa"/>
            <w:vAlign w:val="bottom"/>
          </w:tcPr>
          <w:p w14:paraId="7583CD6B" w14:textId="2C019068"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3.30E-04</w:t>
            </w:r>
          </w:p>
        </w:tc>
        <w:tc>
          <w:tcPr>
            <w:tcW w:w="283" w:type="dxa"/>
          </w:tcPr>
          <w:p w14:paraId="5C6C74A9" w14:textId="77777777" w:rsidR="00B93B70" w:rsidRDefault="00B93B70" w:rsidP="00803CA7">
            <w:pPr>
              <w:jc w:val="both"/>
              <w:rPr>
                <w:rFonts w:ascii="Arial" w:eastAsia="Times New Roman" w:hAnsi="Arial" w:cs="Arial"/>
                <w:sz w:val="20"/>
                <w:szCs w:val="20"/>
              </w:rPr>
            </w:pPr>
          </w:p>
        </w:tc>
        <w:tc>
          <w:tcPr>
            <w:tcW w:w="641" w:type="dxa"/>
            <w:vAlign w:val="bottom"/>
          </w:tcPr>
          <w:p w14:paraId="47C45BB9" w14:textId="58CFDE34"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339</w:t>
            </w:r>
          </w:p>
        </w:tc>
        <w:tc>
          <w:tcPr>
            <w:tcW w:w="1161" w:type="dxa"/>
            <w:vAlign w:val="bottom"/>
          </w:tcPr>
          <w:p w14:paraId="52FFAA5D" w14:textId="398C668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1.60E-04</w:t>
            </w:r>
          </w:p>
        </w:tc>
        <w:tc>
          <w:tcPr>
            <w:tcW w:w="284" w:type="dxa"/>
          </w:tcPr>
          <w:p w14:paraId="353789AD" w14:textId="77777777" w:rsidR="00B93B70" w:rsidRDefault="00B93B70" w:rsidP="00803CA7">
            <w:pPr>
              <w:jc w:val="both"/>
              <w:rPr>
                <w:rFonts w:ascii="Arial" w:eastAsia="Times New Roman" w:hAnsi="Arial" w:cs="Arial"/>
                <w:sz w:val="20"/>
                <w:szCs w:val="20"/>
              </w:rPr>
            </w:pPr>
          </w:p>
        </w:tc>
        <w:tc>
          <w:tcPr>
            <w:tcW w:w="709" w:type="dxa"/>
            <w:vAlign w:val="bottom"/>
          </w:tcPr>
          <w:p w14:paraId="2EA98E29" w14:textId="131650CD"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390</w:t>
            </w:r>
          </w:p>
        </w:tc>
        <w:tc>
          <w:tcPr>
            <w:tcW w:w="1161" w:type="dxa"/>
            <w:vAlign w:val="bottom"/>
          </w:tcPr>
          <w:p w14:paraId="39BF8C58" w14:textId="5A267414"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9.00E-05</w:t>
            </w:r>
          </w:p>
        </w:tc>
      </w:tr>
      <w:tr w:rsidR="00B93B70" w14:paraId="6C5C25C4" w14:textId="77777777" w:rsidTr="00B93B70">
        <w:tc>
          <w:tcPr>
            <w:tcW w:w="641" w:type="dxa"/>
            <w:vAlign w:val="bottom"/>
          </w:tcPr>
          <w:p w14:paraId="18AEEC91"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240</w:t>
            </w:r>
          </w:p>
        </w:tc>
        <w:tc>
          <w:tcPr>
            <w:tcW w:w="1161" w:type="dxa"/>
            <w:vAlign w:val="bottom"/>
          </w:tcPr>
          <w:p w14:paraId="09B626DC"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7.90E-04</w:t>
            </w:r>
          </w:p>
        </w:tc>
        <w:tc>
          <w:tcPr>
            <w:tcW w:w="222" w:type="dxa"/>
          </w:tcPr>
          <w:p w14:paraId="2BFD7188" w14:textId="77777777" w:rsidR="00B93B70" w:rsidRDefault="00B93B70" w:rsidP="00803CA7">
            <w:pPr>
              <w:jc w:val="both"/>
              <w:rPr>
                <w:rFonts w:ascii="Arial" w:eastAsia="Times New Roman" w:hAnsi="Arial" w:cs="Arial"/>
                <w:sz w:val="20"/>
                <w:szCs w:val="20"/>
              </w:rPr>
            </w:pPr>
          </w:p>
        </w:tc>
        <w:tc>
          <w:tcPr>
            <w:tcW w:w="641" w:type="dxa"/>
            <w:vAlign w:val="bottom"/>
          </w:tcPr>
          <w:p w14:paraId="34F93D4F" w14:textId="530DAE1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290</w:t>
            </w:r>
          </w:p>
        </w:tc>
        <w:tc>
          <w:tcPr>
            <w:tcW w:w="1161" w:type="dxa"/>
            <w:vAlign w:val="bottom"/>
          </w:tcPr>
          <w:p w14:paraId="58B1BD70" w14:textId="4EDC66B2"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3.30E-04</w:t>
            </w:r>
          </w:p>
        </w:tc>
        <w:tc>
          <w:tcPr>
            <w:tcW w:w="283" w:type="dxa"/>
          </w:tcPr>
          <w:p w14:paraId="35BD654E" w14:textId="77777777" w:rsidR="00B93B70" w:rsidRDefault="00B93B70" w:rsidP="00803CA7">
            <w:pPr>
              <w:jc w:val="both"/>
              <w:rPr>
                <w:rFonts w:ascii="Arial" w:eastAsia="Times New Roman" w:hAnsi="Arial" w:cs="Arial"/>
                <w:sz w:val="20"/>
                <w:szCs w:val="20"/>
              </w:rPr>
            </w:pPr>
          </w:p>
        </w:tc>
        <w:tc>
          <w:tcPr>
            <w:tcW w:w="641" w:type="dxa"/>
            <w:vAlign w:val="bottom"/>
          </w:tcPr>
          <w:p w14:paraId="3DE41F3A" w14:textId="5A4629A0"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340</w:t>
            </w:r>
          </w:p>
        </w:tc>
        <w:tc>
          <w:tcPr>
            <w:tcW w:w="1161" w:type="dxa"/>
            <w:vAlign w:val="bottom"/>
          </w:tcPr>
          <w:p w14:paraId="738ECF41" w14:textId="50B7BE22"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1.50E-04</w:t>
            </w:r>
          </w:p>
        </w:tc>
        <w:tc>
          <w:tcPr>
            <w:tcW w:w="284" w:type="dxa"/>
          </w:tcPr>
          <w:p w14:paraId="48B1F2FD" w14:textId="77777777" w:rsidR="00B93B70" w:rsidRDefault="00B93B70" w:rsidP="00803CA7">
            <w:pPr>
              <w:jc w:val="both"/>
              <w:rPr>
                <w:rFonts w:ascii="Arial" w:eastAsia="Times New Roman" w:hAnsi="Arial" w:cs="Arial"/>
                <w:sz w:val="20"/>
                <w:szCs w:val="20"/>
              </w:rPr>
            </w:pPr>
          </w:p>
        </w:tc>
        <w:tc>
          <w:tcPr>
            <w:tcW w:w="709" w:type="dxa"/>
            <w:vAlign w:val="bottom"/>
          </w:tcPr>
          <w:p w14:paraId="6DC3AFD8" w14:textId="10401888"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391</w:t>
            </w:r>
          </w:p>
        </w:tc>
        <w:tc>
          <w:tcPr>
            <w:tcW w:w="1161" w:type="dxa"/>
            <w:vAlign w:val="bottom"/>
          </w:tcPr>
          <w:p w14:paraId="073DECCE" w14:textId="05F9D72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9.00E-05</w:t>
            </w:r>
          </w:p>
        </w:tc>
      </w:tr>
      <w:tr w:rsidR="00B93B70" w14:paraId="268A892D" w14:textId="77777777" w:rsidTr="00B93B70">
        <w:tc>
          <w:tcPr>
            <w:tcW w:w="641" w:type="dxa"/>
            <w:vAlign w:val="bottom"/>
          </w:tcPr>
          <w:p w14:paraId="2621CAB6"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241</w:t>
            </w:r>
          </w:p>
        </w:tc>
        <w:tc>
          <w:tcPr>
            <w:tcW w:w="1161" w:type="dxa"/>
            <w:vAlign w:val="bottom"/>
          </w:tcPr>
          <w:p w14:paraId="796A815B"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7.70E-04</w:t>
            </w:r>
          </w:p>
        </w:tc>
        <w:tc>
          <w:tcPr>
            <w:tcW w:w="222" w:type="dxa"/>
          </w:tcPr>
          <w:p w14:paraId="05F166B7" w14:textId="77777777" w:rsidR="00B93B70" w:rsidRDefault="00B93B70" w:rsidP="00803CA7">
            <w:pPr>
              <w:jc w:val="both"/>
              <w:rPr>
                <w:rFonts w:ascii="Arial" w:eastAsia="Times New Roman" w:hAnsi="Arial" w:cs="Arial"/>
                <w:sz w:val="20"/>
                <w:szCs w:val="20"/>
              </w:rPr>
            </w:pPr>
          </w:p>
        </w:tc>
        <w:tc>
          <w:tcPr>
            <w:tcW w:w="641" w:type="dxa"/>
            <w:vAlign w:val="bottom"/>
          </w:tcPr>
          <w:p w14:paraId="18FE2844" w14:textId="785C994C"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291</w:t>
            </w:r>
          </w:p>
        </w:tc>
        <w:tc>
          <w:tcPr>
            <w:tcW w:w="1161" w:type="dxa"/>
            <w:vAlign w:val="bottom"/>
          </w:tcPr>
          <w:p w14:paraId="695B6B81" w14:textId="1371E243"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3.20E-04</w:t>
            </w:r>
          </w:p>
        </w:tc>
        <w:tc>
          <w:tcPr>
            <w:tcW w:w="283" w:type="dxa"/>
          </w:tcPr>
          <w:p w14:paraId="7338138B" w14:textId="77777777" w:rsidR="00B93B70" w:rsidRDefault="00B93B70" w:rsidP="00803CA7">
            <w:pPr>
              <w:jc w:val="both"/>
              <w:rPr>
                <w:rFonts w:ascii="Arial" w:eastAsia="Times New Roman" w:hAnsi="Arial" w:cs="Arial"/>
                <w:sz w:val="20"/>
                <w:szCs w:val="20"/>
              </w:rPr>
            </w:pPr>
          </w:p>
        </w:tc>
        <w:tc>
          <w:tcPr>
            <w:tcW w:w="641" w:type="dxa"/>
            <w:vAlign w:val="bottom"/>
          </w:tcPr>
          <w:p w14:paraId="4952B9FA" w14:textId="3406047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341</w:t>
            </w:r>
          </w:p>
        </w:tc>
        <w:tc>
          <w:tcPr>
            <w:tcW w:w="1161" w:type="dxa"/>
            <w:vAlign w:val="bottom"/>
          </w:tcPr>
          <w:p w14:paraId="05B576AD" w14:textId="65E6AC43"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1.50E-04</w:t>
            </w:r>
          </w:p>
        </w:tc>
        <w:tc>
          <w:tcPr>
            <w:tcW w:w="284" w:type="dxa"/>
          </w:tcPr>
          <w:p w14:paraId="1D968FEF" w14:textId="77777777" w:rsidR="00B93B70" w:rsidRDefault="00B93B70" w:rsidP="00803CA7">
            <w:pPr>
              <w:jc w:val="both"/>
              <w:rPr>
                <w:rFonts w:ascii="Arial" w:eastAsia="Times New Roman" w:hAnsi="Arial" w:cs="Arial"/>
                <w:sz w:val="20"/>
                <w:szCs w:val="20"/>
              </w:rPr>
            </w:pPr>
          </w:p>
        </w:tc>
        <w:tc>
          <w:tcPr>
            <w:tcW w:w="709" w:type="dxa"/>
            <w:vAlign w:val="bottom"/>
          </w:tcPr>
          <w:p w14:paraId="341C896F" w14:textId="5CBF9A0E"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392</w:t>
            </w:r>
          </w:p>
        </w:tc>
        <w:tc>
          <w:tcPr>
            <w:tcW w:w="1161" w:type="dxa"/>
            <w:vAlign w:val="bottom"/>
          </w:tcPr>
          <w:p w14:paraId="45D13759" w14:textId="3D85EF5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9.00E-05</w:t>
            </w:r>
          </w:p>
        </w:tc>
      </w:tr>
      <w:tr w:rsidR="00B93B70" w14:paraId="6786FD03" w14:textId="77777777" w:rsidTr="00B93B70">
        <w:tc>
          <w:tcPr>
            <w:tcW w:w="641" w:type="dxa"/>
            <w:vAlign w:val="bottom"/>
          </w:tcPr>
          <w:p w14:paraId="2BBD46DC"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242</w:t>
            </w:r>
          </w:p>
        </w:tc>
        <w:tc>
          <w:tcPr>
            <w:tcW w:w="1161" w:type="dxa"/>
            <w:vAlign w:val="bottom"/>
          </w:tcPr>
          <w:p w14:paraId="175432A7"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7.70E-04</w:t>
            </w:r>
          </w:p>
        </w:tc>
        <w:tc>
          <w:tcPr>
            <w:tcW w:w="222" w:type="dxa"/>
          </w:tcPr>
          <w:p w14:paraId="1427E426" w14:textId="77777777" w:rsidR="00B93B70" w:rsidRDefault="00B93B70" w:rsidP="00803CA7">
            <w:pPr>
              <w:jc w:val="both"/>
              <w:rPr>
                <w:rFonts w:ascii="Arial" w:eastAsia="Times New Roman" w:hAnsi="Arial" w:cs="Arial"/>
                <w:sz w:val="20"/>
                <w:szCs w:val="20"/>
              </w:rPr>
            </w:pPr>
          </w:p>
        </w:tc>
        <w:tc>
          <w:tcPr>
            <w:tcW w:w="641" w:type="dxa"/>
            <w:vAlign w:val="bottom"/>
          </w:tcPr>
          <w:p w14:paraId="5968311D" w14:textId="1301DC50"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292</w:t>
            </w:r>
          </w:p>
        </w:tc>
        <w:tc>
          <w:tcPr>
            <w:tcW w:w="1161" w:type="dxa"/>
            <w:vAlign w:val="bottom"/>
          </w:tcPr>
          <w:p w14:paraId="0D30FEEE" w14:textId="496DB6D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3.20E-04</w:t>
            </w:r>
          </w:p>
        </w:tc>
        <w:tc>
          <w:tcPr>
            <w:tcW w:w="283" w:type="dxa"/>
          </w:tcPr>
          <w:p w14:paraId="2BB09853" w14:textId="77777777" w:rsidR="00B93B70" w:rsidRDefault="00B93B70" w:rsidP="00803CA7">
            <w:pPr>
              <w:jc w:val="both"/>
              <w:rPr>
                <w:rFonts w:ascii="Arial" w:eastAsia="Times New Roman" w:hAnsi="Arial" w:cs="Arial"/>
                <w:sz w:val="20"/>
                <w:szCs w:val="20"/>
              </w:rPr>
            </w:pPr>
          </w:p>
        </w:tc>
        <w:tc>
          <w:tcPr>
            <w:tcW w:w="641" w:type="dxa"/>
            <w:vAlign w:val="bottom"/>
          </w:tcPr>
          <w:p w14:paraId="30D073E8" w14:textId="5D6B6E6A"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342</w:t>
            </w:r>
          </w:p>
        </w:tc>
        <w:tc>
          <w:tcPr>
            <w:tcW w:w="1161" w:type="dxa"/>
            <w:vAlign w:val="bottom"/>
          </w:tcPr>
          <w:p w14:paraId="47FB5742" w14:textId="7D77BDCF"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1.50E-04</w:t>
            </w:r>
          </w:p>
        </w:tc>
        <w:tc>
          <w:tcPr>
            <w:tcW w:w="284" w:type="dxa"/>
          </w:tcPr>
          <w:p w14:paraId="104F5FDD" w14:textId="77777777" w:rsidR="00B93B70" w:rsidRDefault="00B93B70" w:rsidP="00803CA7">
            <w:pPr>
              <w:jc w:val="both"/>
              <w:rPr>
                <w:rFonts w:ascii="Arial" w:eastAsia="Times New Roman" w:hAnsi="Arial" w:cs="Arial"/>
                <w:sz w:val="20"/>
                <w:szCs w:val="20"/>
              </w:rPr>
            </w:pPr>
          </w:p>
        </w:tc>
        <w:tc>
          <w:tcPr>
            <w:tcW w:w="709" w:type="dxa"/>
            <w:vAlign w:val="bottom"/>
          </w:tcPr>
          <w:p w14:paraId="501D4F71" w14:textId="563BB7C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393</w:t>
            </w:r>
          </w:p>
        </w:tc>
        <w:tc>
          <w:tcPr>
            <w:tcW w:w="1161" w:type="dxa"/>
            <w:vAlign w:val="bottom"/>
          </w:tcPr>
          <w:p w14:paraId="0F7D77B2" w14:textId="4C06C2C2"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9.00E-05</w:t>
            </w:r>
          </w:p>
        </w:tc>
      </w:tr>
      <w:tr w:rsidR="00B93B70" w14:paraId="63789BA2" w14:textId="77777777" w:rsidTr="00B93B70">
        <w:tc>
          <w:tcPr>
            <w:tcW w:w="641" w:type="dxa"/>
            <w:vAlign w:val="bottom"/>
          </w:tcPr>
          <w:p w14:paraId="40A53BB3"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243</w:t>
            </w:r>
          </w:p>
        </w:tc>
        <w:tc>
          <w:tcPr>
            <w:tcW w:w="1161" w:type="dxa"/>
            <w:vAlign w:val="bottom"/>
          </w:tcPr>
          <w:p w14:paraId="1DF0132D"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7.30E-04</w:t>
            </w:r>
          </w:p>
        </w:tc>
        <w:tc>
          <w:tcPr>
            <w:tcW w:w="222" w:type="dxa"/>
          </w:tcPr>
          <w:p w14:paraId="1E1C7453" w14:textId="77777777" w:rsidR="00B93B70" w:rsidRDefault="00B93B70" w:rsidP="00803CA7">
            <w:pPr>
              <w:jc w:val="both"/>
              <w:rPr>
                <w:rFonts w:ascii="Arial" w:eastAsia="Times New Roman" w:hAnsi="Arial" w:cs="Arial"/>
                <w:sz w:val="20"/>
                <w:szCs w:val="20"/>
              </w:rPr>
            </w:pPr>
          </w:p>
        </w:tc>
        <w:tc>
          <w:tcPr>
            <w:tcW w:w="641" w:type="dxa"/>
            <w:vAlign w:val="bottom"/>
          </w:tcPr>
          <w:p w14:paraId="44A758DD" w14:textId="110C1E6A"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293</w:t>
            </w:r>
          </w:p>
        </w:tc>
        <w:tc>
          <w:tcPr>
            <w:tcW w:w="1161" w:type="dxa"/>
            <w:vAlign w:val="bottom"/>
          </w:tcPr>
          <w:p w14:paraId="6308DF6A" w14:textId="18F786DA"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3.10E-04</w:t>
            </w:r>
          </w:p>
        </w:tc>
        <w:tc>
          <w:tcPr>
            <w:tcW w:w="283" w:type="dxa"/>
          </w:tcPr>
          <w:p w14:paraId="666FCA22" w14:textId="77777777" w:rsidR="00B93B70" w:rsidRDefault="00B93B70" w:rsidP="00803CA7">
            <w:pPr>
              <w:jc w:val="both"/>
              <w:rPr>
                <w:rFonts w:ascii="Arial" w:eastAsia="Times New Roman" w:hAnsi="Arial" w:cs="Arial"/>
                <w:sz w:val="20"/>
                <w:szCs w:val="20"/>
              </w:rPr>
            </w:pPr>
          </w:p>
        </w:tc>
        <w:tc>
          <w:tcPr>
            <w:tcW w:w="641" w:type="dxa"/>
            <w:vAlign w:val="bottom"/>
          </w:tcPr>
          <w:p w14:paraId="69AA7861" w14:textId="75B99E3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343</w:t>
            </w:r>
          </w:p>
        </w:tc>
        <w:tc>
          <w:tcPr>
            <w:tcW w:w="1161" w:type="dxa"/>
            <w:vAlign w:val="bottom"/>
          </w:tcPr>
          <w:p w14:paraId="4BD90F02" w14:textId="6CF79319"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1.60E-04</w:t>
            </w:r>
          </w:p>
        </w:tc>
        <w:tc>
          <w:tcPr>
            <w:tcW w:w="284" w:type="dxa"/>
          </w:tcPr>
          <w:p w14:paraId="61219D89" w14:textId="77777777" w:rsidR="00B93B70" w:rsidRDefault="00B93B70" w:rsidP="00803CA7">
            <w:pPr>
              <w:jc w:val="both"/>
              <w:rPr>
                <w:rFonts w:ascii="Arial" w:eastAsia="Times New Roman" w:hAnsi="Arial" w:cs="Arial"/>
                <w:sz w:val="20"/>
                <w:szCs w:val="20"/>
              </w:rPr>
            </w:pPr>
          </w:p>
        </w:tc>
        <w:tc>
          <w:tcPr>
            <w:tcW w:w="709" w:type="dxa"/>
            <w:vAlign w:val="bottom"/>
          </w:tcPr>
          <w:p w14:paraId="61A57A7E" w14:textId="3A6A686A"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394</w:t>
            </w:r>
          </w:p>
        </w:tc>
        <w:tc>
          <w:tcPr>
            <w:tcW w:w="1161" w:type="dxa"/>
            <w:vAlign w:val="bottom"/>
          </w:tcPr>
          <w:p w14:paraId="245918EE" w14:textId="1F347F7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9.00E-05</w:t>
            </w:r>
          </w:p>
        </w:tc>
      </w:tr>
      <w:tr w:rsidR="00B93B70" w14:paraId="31E8B266" w14:textId="77777777" w:rsidTr="00B93B70">
        <w:tc>
          <w:tcPr>
            <w:tcW w:w="641" w:type="dxa"/>
            <w:vAlign w:val="bottom"/>
          </w:tcPr>
          <w:p w14:paraId="24F77649"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244</w:t>
            </w:r>
          </w:p>
        </w:tc>
        <w:tc>
          <w:tcPr>
            <w:tcW w:w="1161" w:type="dxa"/>
            <w:vAlign w:val="bottom"/>
          </w:tcPr>
          <w:p w14:paraId="44819F98"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7.40E-04</w:t>
            </w:r>
          </w:p>
        </w:tc>
        <w:tc>
          <w:tcPr>
            <w:tcW w:w="222" w:type="dxa"/>
          </w:tcPr>
          <w:p w14:paraId="3BD4523A" w14:textId="77777777" w:rsidR="00B93B70" w:rsidRDefault="00B93B70" w:rsidP="00803CA7">
            <w:pPr>
              <w:jc w:val="both"/>
              <w:rPr>
                <w:rFonts w:ascii="Arial" w:eastAsia="Times New Roman" w:hAnsi="Arial" w:cs="Arial"/>
                <w:sz w:val="20"/>
                <w:szCs w:val="20"/>
              </w:rPr>
            </w:pPr>
          </w:p>
        </w:tc>
        <w:tc>
          <w:tcPr>
            <w:tcW w:w="641" w:type="dxa"/>
            <w:vAlign w:val="bottom"/>
          </w:tcPr>
          <w:p w14:paraId="5B6343E6" w14:textId="6AFD11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294</w:t>
            </w:r>
          </w:p>
        </w:tc>
        <w:tc>
          <w:tcPr>
            <w:tcW w:w="1161" w:type="dxa"/>
            <w:vAlign w:val="bottom"/>
          </w:tcPr>
          <w:p w14:paraId="0A30BDAD" w14:textId="0993EBE2"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3.20E-04</w:t>
            </w:r>
          </w:p>
        </w:tc>
        <w:tc>
          <w:tcPr>
            <w:tcW w:w="283" w:type="dxa"/>
          </w:tcPr>
          <w:p w14:paraId="0AE957A3" w14:textId="77777777" w:rsidR="00B93B70" w:rsidRDefault="00B93B70" w:rsidP="00803CA7">
            <w:pPr>
              <w:jc w:val="both"/>
              <w:rPr>
                <w:rFonts w:ascii="Arial" w:eastAsia="Times New Roman" w:hAnsi="Arial" w:cs="Arial"/>
                <w:sz w:val="20"/>
                <w:szCs w:val="20"/>
              </w:rPr>
            </w:pPr>
          </w:p>
        </w:tc>
        <w:tc>
          <w:tcPr>
            <w:tcW w:w="641" w:type="dxa"/>
            <w:vAlign w:val="bottom"/>
          </w:tcPr>
          <w:p w14:paraId="34D3CE20" w14:textId="70D30E4E"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344</w:t>
            </w:r>
          </w:p>
        </w:tc>
        <w:tc>
          <w:tcPr>
            <w:tcW w:w="1161" w:type="dxa"/>
            <w:vAlign w:val="bottom"/>
          </w:tcPr>
          <w:p w14:paraId="3C976729" w14:textId="6BD8B9A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1.40E-04</w:t>
            </w:r>
          </w:p>
        </w:tc>
        <w:tc>
          <w:tcPr>
            <w:tcW w:w="284" w:type="dxa"/>
          </w:tcPr>
          <w:p w14:paraId="175D58F4" w14:textId="77777777" w:rsidR="00B93B70" w:rsidRDefault="00B93B70" w:rsidP="00803CA7">
            <w:pPr>
              <w:jc w:val="both"/>
              <w:rPr>
                <w:rFonts w:ascii="Arial" w:eastAsia="Times New Roman" w:hAnsi="Arial" w:cs="Arial"/>
                <w:sz w:val="20"/>
                <w:szCs w:val="20"/>
              </w:rPr>
            </w:pPr>
          </w:p>
        </w:tc>
        <w:tc>
          <w:tcPr>
            <w:tcW w:w="709" w:type="dxa"/>
            <w:vAlign w:val="bottom"/>
          </w:tcPr>
          <w:p w14:paraId="732A3FEF" w14:textId="3C0B4469"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395</w:t>
            </w:r>
          </w:p>
        </w:tc>
        <w:tc>
          <w:tcPr>
            <w:tcW w:w="1161" w:type="dxa"/>
            <w:vAlign w:val="bottom"/>
          </w:tcPr>
          <w:p w14:paraId="36E3B5FA" w14:textId="174C48DD"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8.00E-05</w:t>
            </w:r>
          </w:p>
        </w:tc>
      </w:tr>
      <w:tr w:rsidR="00B93B70" w14:paraId="69A4356E" w14:textId="77777777" w:rsidTr="00B93B70">
        <w:tc>
          <w:tcPr>
            <w:tcW w:w="641" w:type="dxa"/>
            <w:vAlign w:val="bottom"/>
          </w:tcPr>
          <w:p w14:paraId="4710C6E6"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245</w:t>
            </w:r>
          </w:p>
        </w:tc>
        <w:tc>
          <w:tcPr>
            <w:tcW w:w="1161" w:type="dxa"/>
            <w:vAlign w:val="bottom"/>
          </w:tcPr>
          <w:p w14:paraId="69AB4935"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7.10E-04</w:t>
            </w:r>
          </w:p>
        </w:tc>
        <w:tc>
          <w:tcPr>
            <w:tcW w:w="222" w:type="dxa"/>
          </w:tcPr>
          <w:p w14:paraId="6B24666B" w14:textId="77777777" w:rsidR="00B93B70" w:rsidRDefault="00B93B70" w:rsidP="00803CA7">
            <w:pPr>
              <w:jc w:val="both"/>
              <w:rPr>
                <w:rFonts w:ascii="Arial" w:eastAsia="Times New Roman" w:hAnsi="Arial" w:cs="Arial"/>
                <w:sz w:val="20"/>
                <w:szCs w:val="20"/>
              </w:rPr>
            </w:pPr>
          </w:p>
        </w:tc>
        <w:tc>
          <w:tcPr>
            <w:tcW w:w="641" w:type="dxa"/>
            <w:vAlign w:val="bottom"/>
          </w:tcPr>
          <w:p w14:paraId="6E7A13D9" w14:textId="0ACCF514"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295</w:t>
            </w:r>
          </w:p>
        </w:tc>
        <w:tc>
          <w:tcPr>
            <w:tcW w:w="1161" w:type="dxa"/>
            <w:vAlign w:val="bottom"/>
          </w:tcPr>
          <w:p w14:paraId="5C586B22" w14:textId="73E2A7AD"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3.10E-04</w:t>
            </w:r>
          </w:p>
        </w:tc>
        <w:tc>
          <w:tcPr>
            <w:tcW w:w="283" w:type="dxa"/>
          </w:tcPr>
          <w:p w14:paraId="4712E891" w14:textId="77777777" w:rsidR="00B93B70" w:rsidRDefault="00B93B70" w:rsidP="00803CA7">
            <w:pPr>
              <w:jc w:val="both"/>
              <w:rPr>
                <w:rFonts w:ascii="Arial" w:eastAsia="Times New Roman" w:hAnsi="Arial" w:cs="Arial"/>
                <w:sz w:val="20"/>
                <w:szCs w:val="20"/>
              </w:rPr>
            </w:pPr>
          </w:p>
        </w:tc>
        <w:tc>
          <w:tcPr>
            <w:tcW w:w="641" w:type="dxa"/>
            <w:vAlign w:val="bottom"/>
          </w:tcPr>
          <w:p w14:paraId="3B70EE20" w14:textId="7457041F"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345</w:t>
            </w:r>
          </w:p>
        </w:tc>
        <w:tc>
          <w:tcPr>
            <w:tcW w:w="1161" w:type="dxa"/>
            <w:vAlign w:val="bottom"/>
          </w:tcPr>
          <w:p w14:paraId="766C073B" w14:textId="49460BFA"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1.50E-04</w:t>
            </w:r>
          </w:p>
        </w:tc>
        <w:tc>
          <w:tcPr>
            <w:tcW w:w="284" w:type="dxa"/>
          </w:tcPr>
          <w:p w14:paraId="295E58D2" w14:textId="77777777" w:rsidR="00B93B70" w:rsidRDefault="00B93B70" w:rsidP="00803CA7">
            <w:pPr>
              <w:jc w:val="both"/>
              <w:rPr>
                <w:rFonts w:ascii="Arial" w:eastAsia="Times New Roman" w:hAnsi="Arial" w:cs="Arial"/>
                <w:sz w:val="20"/>
                <w:szCs w:val="20"/>
              </w:rPr>
            </w:pPr>
          </w:p>
        </w:tc>
        <w:tc>
          <w:tcPr>
            <w:tcW w:w="709" w:type="dxa"/>
            <w:vAlign w:val="bottom"/>
          </w:tcPr>
          <w:p w14:paraId="238249D5" w14:textId="6493FC28"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396</w:t>
            </w:r>
          </w:p>
        </w:tc>
        <w:tc>
          <w:tcPr>
            <w:tcW w:w="1161" w:type="dxa"/>
            <w:vAlign w:val="bottom"/>
          </w:tcPr>
          <w:p w14:paraId="5857262D" w14:textId="1C3D7B60"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8.00E-05</w:t>
            </w:r>
          </w:p>
        </w:tc>
      </w:tr>
      <w:tr w:rsidR="00B93B70" w14:paraId="2A8F4B4A" w14:textId="77777777" w:rsidTr="00B93B70">
        <w:tc>
          <w:tcPr>
            <w:tcW w:w="641" w:type="dxa"/>
            <w:vAlign w:val="bottom"/>
          </w:tcPr>
          <w:p w14:paraId="5BA2BD29"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246</w:t>
            </w:r>
          </w:p>
        </w:tc>
        <w:tc>
          <w:tcPr>
            <w:tcW w:w="1161" w:type="dxa"/>
            <w:vAlign w:val="bottom"/>
          </w:tcPr>
          <w:p w14:paraId="0D3FC5EF"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7.10E-04</w:t>
            </w:r>
          </w:p>
        </w:tc>
        <w:tc>
          <w:tcPr>
            <w:tcW w:w="222" w:type="dxa"/>
          </w:tcPr>
          <w:p w14:paraId="629914D9" w14:textId="77777777" w:rsidR="00B93B70" w:rsidRDefault="00B93B70" w:rsidP="00803CA7">
            <w:pPr>
              <w:jc w:val="both"/>
              <w:rPr>
                <w:rFonts w:ascii="Arial" w:eastAsia="Times New Roman" w:hAnsi="Arial" w:cs="Arial"/>
                <w:sz w:val="20"/>
                <w:szCs w:val="20"/>
              </w:rPr>
            </w:pPr>
          </w:p>
        </w:tc>
        <w:tc>
          <w:tcPr>
            <w:tcW w:w="641" w:type="dxa"/>
            <w:vAlign w:val="bottom"/>
          </w:tcPr>
          <w:p w14:paraId="25C1BD6C" w14:textId="59478684"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296</w:t>
            </w:r>
          </w:p>
        </w:tc>
        <w:tc>
          <w:tcPr>
            <w:tcW w:w="1161" w:type="dxa"/>
            <w:vAlign w:val="bottom"/>
          </w:tcPr>
          <w:p w14:paraId="148CA3FD" w14:textId="28005ABC"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2.90E-04</w:t>
            </w:r>
          </w:p>
        </w:tc>
        <w:tc>
          <w:tcPr>
            <w:tcW w:w="283" w:type="dxa"/>
          </w:tcPr>
          <w:p w14:paraId="727BECE2" w14:textId="77777777" w:rsidR="00B93B70" w:rsidRDefault="00B93B70" w:rsidP="00803CA7">
            <w:pPr>
              <w:jc w:val="both"/>
              <w:rPr>
                <w:rFonts w:ascii="Arial" w:eastAsia="Times New Roman" w:hAnsi="Arial" w:cs="Arial"/>
                <w:sz w:val="20"/>
                <w:szCs w:val="20"/>
              </w:rPr>
            </w:pPr>
          </w:p>
        </w:tc>
        <w:tc>
          <w:tcPr>
            <w:tcW w:w="641" w:type="dxa"/>
            <w:vAlign w:val="bottom"/>
          </w:tcPr>
          <w:p w14:paraId="173BA15A" w14:textId="1F465342"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346</w:t>
            </w:r>
          </w:p>
        </w:tc>
        <w:tc>
          <w:tcPr>
            <w:tcW w:w="1161" w:type="dxa"/>
            <w:vAlign w:val="bottom"/>
          </w:tcPr>
          <w:p w14:paraId="65A9A7ED" w14:textId="67F4D1DB"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1.40E-04</w:t>
            </w:r>
          </w:p>
        </w:tc>
        <w:tc>
          <w:tcPr>
            <w:tcW w:w="284" w:type="dxa"/>
          </w:tcPr>
          <w:p w14:paraId="389C0BB6" w14:textId="77777777" w:rsidR="00B93B70" w:rsidRDefault="00B93B70" w:rsidP="00803CA7">
            <w:pPr>
              <w:jc w:val="both"/>
              <w:rPr>
                <w:rFonts w:ascii="Arial" w:eastAsia="Times New Roman" w:hAnsi="Arial" w:cs="Arial"/>
                <w:sz w:val="20"/>
                <w:szCs w:val="20"/>
              </w:rPr>
            </w:pPr>
          </w:p>
        </w:tc>
        <w:tc>
          <w:tcPr>
            <w:tcW w:w="709" w:type="dxa"/>
            <w:vAlign w:val="bottom"/>
          </w:tcPr>
          <w:p w14:paraId="557A0C13" w14:textId="7DB2DA7A"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397</w:t>
            </w:r>
          </w:p>
        </w:tc>
        <w:tc>
          <w:tcPr>
            <w:tcW w:w="1161" w:type="dxa"/>
            <w:vAlign w:val="bottom"/>
          </w:tcPr>
          <w:p w14:paraId="462E0F44" w14:textId="51747AE6"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8.00E-05</w:t>
            </w:r>
          </w:p>
        </w:tc>
      </w:tr>
      <w:tr w:rsidR="00B93B70" w14:paraId="1AB068E5" w14:textId="77777777" w:rsidTr="00B93B70">
        <w:tc>
          <w:tcPr>
            <w:tcW w:w="641" w:type="dxa"/>
            <w:vAlign w:val="bottom"/>
          </w:tcPr>
          <w:p w14:paraId="564826BB"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247</w:t>
            </w:r>
          </w:p>
        </w:tc>
        <w:tc>
          <w:tcPr>
            <w:tcW w:w="1161" w:type="dxa"/>
            <w:vAlign w:val="bottom"/>
          </w:tcPr>
          <w:p w14:paraId="2902AD66"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6.80E-04</w:t>
            </w:r>
          </w:p>
        </w:tc>
        <w:tc>
          <w:tcPr>
            <w:tcW w:w="222" w:type="dxa"/>
          </w:tcPr>
          <w:p w14:paraId="66C2F73F" w14:textId="77777777" w:rsidR="00B93B70" w:rsidRDefault="00B93B70" w:rsidP="00803CA7">
            <w:pPr>
              <w:jc w:val="both"/>
              <w:rPr>
                <w:rFonts w:ascii="Arial" w:eastAsia="Times New Roman" w:hAnsi="Arial" w:cs="Arial"/>
                <w:sz w:val="20"/>
                <w:szCs w:val="20"/>
              </w:rPr>
            </w:pPr>
          </w:p>
        </w:tc>
        <w:tc>
          <w:tcPr>
            <w:tcW w:w="641" w:type="dxa"/>
            <w:vAlign w:val="bottom"/>
          </w:tcPr>
          <w:p w14:paraId="609419E1" w14:textId="30A59D8A"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297</w:t>
            </w:r>
          </w:p>
        </w:tc>
        <w:tc>
          <w:tcPr>
            <w:tcW w:w="1161" w:type="dxa"/>
            <w:vAlign w:val="bottom"/>
          </w:tcPr>
          <w:p w14:paraId="2CB1BF74" w14:textId="5C99764C"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2.80E-04</w:t>
            </w:r>
          </w:p>
        </w:tc>
        <w:tc>
          <w:tcPr>
            <w:tcW w:w="283" w:type="dxa"/>
          </w:tcPr>
          <w:p w14:paraId="3A0AA281" w14:textId="77777777" w:rsidR="00B93B70" w:rsidRDefault="00B93B70" w:rsidP="00803CA7">
            <w:pPr>
              <w:jc w:val="both"/>
              <w:rPr>
                <w:rFonts w:ascii="Arial" w:eastAsia="Times New Roman" w:hAnsi="Arial" w:cs="Arial"/>
                <w:sz w:val="20"/>
                <w:szCs w:val="20"/>
              </w:rPr>
            </w:pPr>
          </w:p>
        </w:tc>
        <w:tc>
          <w:tcPr>
            <w:tcW w:w="641" w:type="dxa"/>
            <w:vAlign w:val="bottom"/>
          </w:tcPr>
          <w:p w14:paraId="4508EEC7" w14:textId="3623B851"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347</w:t>
            </w:r>
          </w:p>
        </w:tc>
        <w:tc>
          <w:tcPr>
            <w:tcW w:w="1161" w:type="dxa"/>
            <w:vAlign w:val="bottom"/>
          </w:tcPr>
          <w:p w14:paraId="02BD1FD0" w14:textId="1362DBA3"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1.40E-04</w:t>
            </w:r>
          </w:p>
        </w:tc>
        <w:tc>
          <w:tcPr>
            <w:tcW w:w="284" w:type="dxa"/>
          </w:tcPr>
          <w:p w14:paraId="2C7A2809" w14:textId="77777777" w:rsidR="00B93B70" w:rsidRDefault="00B93B70" w:rsidP="00803CA7">
            <w:pPr>
              <w:jc w:val="both"/>
              <w:rPr>
                <w:rFonts w:ascii="Arial" w:eastAsia="Times New Roman" w:hAnsi="Arial" w:cs="Arial"/>
                <w:sz w:val="20"/>
                <w:szCs w:val="20"/>
              </w:rPr>
            </w:pPr>
          </w:p>
        </w:tc>
        <w:tc>
          <w:tcPr>
            <w:tcW w:w="709" w:type="dxa"/>
            <w:vAlign w:val="bottom"/>
          </w:tcPr>
          <w:p w14:paraId="655EA0F5" w14:textId="7C9B97B4"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398</w:t>
            </w:r>
          </w:p>
        </w:tc>
        <w:tc>
          <w:tcPr>
            <w:tcW w:w="1161" w:type="dxa"/>
            <w:vAlign w:val="bottom"/>
          </w:tcPr>
          <w:p w14:paraId="7A51D6FA" w14:textId="7817BF89"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9.00E-05</w:t>
            </w:r>
          </w:p>
        </w:tc>
      </w:tr>
      <w:tr w:rsidR="00B93B70" w14:paraId="120F7261" w14:textId="77777777" w:rsidTr="00B93B70">
        <w:tc>
          <w:tcPr>
            <w:tcW w:w="641" w:type="dxa"/>
            <w:vAlign w:val="bottom"/>
          </w:tcPr>
          <w:p w14:paraId="7CB4C6E5"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248</w:t>
            </w:r>
          </w:p>
        </w:tc>
        <w:tc>
          <w:tcPr>
            <w:tcW w:w="1161" w:type="dxa"/>
            <w:vAlign w:val="bottom"/>
          </w:tcPr>
          <w:p w14:paraId="3E3F37C0"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7.00E-04</w:t>
            </w:r>
          </w:p>
        </w:tc>
        <w:tc>
          <w:tcPr>
            <w:tcW w:w="222" w:type="dxa"/>
          </w:tcPr>
          <w:p w14:paraId="1A4AA4A2" w14:textId="77777777" w:rsidR="00B93B70" w:rsidRDefault="00B93B70" w:rsidP="00803CA7">
            <w:pPr>
              <w:jc w:val="both"/>
              <w:rPr>
                <w:rFonts w:ascii="Arial" w:eastAsia="Times New Roman" w:hAnsi="Arial" w:cs="Arial"/>
                <w:sz w:val="20"/>
                <w:szCs w:val="20"/>
              </w:rPr>
            </w:pPr>
          </w:p>
        </w:tc>
        <w:tc>
          <w:tcPr>
            <w:tcW w:w="641" w:type="dxa"/>
            <w:vAlign w:val="bottom"/>
          </w:tcPr>
          <w:p w14:paraId="3C9A9333" w14:textId="065C202C"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298</w:t>
            </w:r>
          </w:p>
        </w:tc>
        <w:tc>
          <w:tcPr>
            <w:tcW w:w="1161" w:type="dxa"/>
            <w:vAlign w:val="bottom"/>
          </w:tcPr>
          <w:p w14:paraId="110DD5C9" w14:textId="174AF44E"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2.90E-04</w:t>
            </w:r>
          </w:p>
        </w:tc>
        <w:tc>
          <w:tcPr>
            <w:tcW w:w="283" w:type="dxa"/>
          </w:tcPr>
          <w:p w14:paraId="5ACF33B8" w14:textId="77777777" w:rsidR="00B93B70" w:rsidRDefault="00B93B70" w:rsidP="00803CA7">
            <w:pPr>
              <w:jc w:val="both"/>
              <w:rPr>
                <w:rFonts w:ascii="Arial" w:eastAsia="Times New Roman" w:hAnsi="Arial" w:cs="Arial"/>
                <w:sz w:val="20"/>
                <w:szCs w:val="20"/>
              </w:rPr>
            </w:pPr>
          </w:p>
        </w:tc>
        <w:tc>
          <w:tcPr>
            <w:tcW w:w="641" w:type="dxa"/>
            <w:vAlign w:val="bottom"/>
          </w:tcPr>
          <w:p w14:paraId="5A00006B" w14:textId="5290B862"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348</w:t>
            </w:r>
          </w:p>
        </w:tc>
        <w:tc>
          <w:tcPr>
            <w:tcW w:w="1161" w:type="dxa"/>
            <w:vAlign w:val="bottom"/>
          </w:tcPr>
          <w:p w14:paraId="4D1CFC43" w14:textId="14FE5BF9"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1.40E-04</w:t>
            </w:r>
          </w:p>
        </w:tc>
        <w:tc>
          <w:tcPr>
            <w:tcW w:w="284" w:type="dxa"/>
          </w:tcPr>
          <w:p w14:paraId="6C0665B0" w14:textId="77777777" w:rsidR="00B93B70" w:rsidRDefault="00B93B70" w:rsidP="00803CA7">
            <w:pPr>
              <w:jc w:val="both"/>
              <w:rPr>
                <w:rFonts w:ascii="Arial" w:eastAsia="Times New Roman" w:hAnsi="Arial" w:cs="Arial"/>
                <w:sz w:val="20"/>
                <w:szCs w:val="20"/>
              </w:rPr>
            </w:pPr>
          </w:p>
        </w:tc>
        <w:tc>
          <w:tcPr>
            <w:tcW w:w="709" w:type="dxa"/>
            <w:vAlign w:val="bottom"/>
          </w:tcPr>
          <w:p w14:paraId="4C77F87D" w14:textId="421BE162"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399</w:t>
            </w:r>
          </w:p>
        </w:tc>
        <w:tc>
          <w:tcPr>
            <w:tcW w:w="1161" w:type="dxa"/>
            <w:vAlign w:val="bottom"/>
          </w:tcPr>
          <w:p w14:paraId="3184AE73" w14:textId="42A234C2"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9.00E-05</w:t>
            </w:r>
          </w:p>
        </w:tc>
      </w:tr>
      <w:tr w:rsidR="00B93B70" w14:paraId="508C56D6" w14:textId="77777777" w:rsidTr="00B93B70">
        <w:tc>
          <w:tcPr>
            <w:tcW w:w="641" w:type="dxa"/>
            <w:vAlign w:val="bottom"/>
          </w:tcPr>
          <w:p w14:paraId="75A3A117"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249</w:t>
            </w:r>
          </w:p>
        </w:tc>
        <w:tc>
          <w:tcPr>
            <w:tcW w:w="1161" w:type="dxa"/>
            <w:vAlign w:val="bottom"/>
          </w:tcPr>
          <w:p w14:paraId="2167F5DB" w14:textId="7777777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6.70E-04</w:t>
            </w:r>
          </w:p>
        </w:tc>
        <w:tc>
          <w:tcPr>
            <w:tcW w:w="222" w:type="dxa"/>
          </w:tcPr>
          <w:p w14:paraId="2C4F87D6" w14:textId="77777777" w:rsidR="00B93B70" w:rsidRDefault="00B93B70" w:rsidP="00803CA7">
            <w:pPr>
              <w:jc w:val="both"/>
              <w:rPr>
                <w:rFonts w:ascii="Arial" w:eastAsia="Times New Roman" w:hAnsi="Arial" w:cs="Arial"/>
                <w:sz w:val="20"/>
                <w:szCs w:val="20"/>
              </w:rPr>
            </w:pPr>
          </w:p>
        </w:tc>
        <w:tc>
          <w:tcPr>
            <w:tcW w:w="641" w:type="dxa"/>
            <w:vAlign w:val="bottom"/>
          </w:tcPr>
          <w:p w14:paraId="021AD5D7" w14:textId="318B1048"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299</w:t>
            </w:r>
          </w:p>
        </w:tc>
        <w:tc>
          <w:tcPr>
            <w:tcW w:w="1161" w:type="dxa"/>
            <w:vAlign w:val="bottom"/>
          </w:tcPr>
          <w:p w14:paraId="5A8A5C51" w14:textId="3EFC599F"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2.70E-04</w:t>
            </w:r>
          </w:p>
        </w:tc>
        <w:tc>
          <w:tcPr>
            <w:tcW w:w="283" w:type="dxa"/>
          </w:tcPr>
          <w:p w14:paraId="090466A6" w14:textId="77777777" w:rsidR="00B93B70" w:rsidRDefault="00B93B70" w:rsidP="00803CA7">
            <w:pPr>
              <w:jc w:val="both"/>
              <w:rPr>
                <w:rFonts w:ascii="Arial" w:eastAsia="Times New Roman" w:hAnsi="Arial" w:cs="Arial"/>
                <w:sz w:val="20"/>
                <w:szCs w:val="20"/>
              </w:rPr>
            </w:pPr>
          </w:p>
        </w:tc>
        <w:tc>
          <w:tcPr>
            <w:tcW w:w="641" w:type="dxa"/>
            <w:vAlign w:val="bottom"/>
          </w:tcPr>
          <w:p w14:paraId="08E2A2E8" w14:textId="7D1B2729"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349</w:t>
            </w:r>
          </w:p>
        </w:tc>
        <w:tc>
          <w:tcPr>
            <w:tcW w:w="1161" w:type="dxa"/>
            <w:vAlign w:val="bottom"/>
          </w:tcPr>
          <w:p w14:paraId="79906563" w14:textId="15BA4995"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1.40E-04</w:t>
            </w:r>
          </w:p>
        </w:tc>
        <w:tc>
          <w:tcPr>
            <w:tcW w:w="284" w:type="dxa"/>
          </w:tcPr>
          <w:p w14:paraId="338E6F44" w14:textId="77777777" w:rsidR="00B93B70" w:rsidRDefault="00B93B70" w:rsidP="00803CA7">
            <w:pPr>
              <w:jc w:val="both"/>
              <w:rPr>
                <w:rFonts w:ascii="Arial" w:eastAsia="Times New Roman" w:hAnsi="Arial" w:cs="Arial"/>
                <w:sz w:val="20"/>
                <w:szCs w:val="20"/>
              </w:rPr>
            </w:pPr>
          </w:p>
        </w:tc>
        <w:tc>
          <w:tcPr>
            <w:tcW w:w="709" w:type="dxa"/>
            <w:vAlign w:val="bottom"/>
          </w:tcPr>
          <w:p w14:paraId="7A4F578B" w14:textId="63CECD3E"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400</w:t>
            </w:r>
          </w:p>
        </w:tc>
        <w:tc>
          <w:tcPr>
            <w:tcW w:w="1161" w:type="dxa"/>
            <w:vAlign w:val="bottom"/>
          </w:tcPr>
          <w:p w14:paraId="50DE7983" w14:textId="0FA4AA67" w:rsidR="00B93B70" w:rsidRDefault="00B93B70" w:rsidP="00803CA7">
            <w:pPr>
              <w:jc w:val="both"/>
              <w:rPr>
                <w:rFonts w:ascii="Arial" w:eastAsia="Times New Roman" w:hAnsi="Arial" w:cs="Arial"/>
                <w:sz w:val="20"/>
                <w:szCs w:val="20"/>
              </w:rPr>
            </w:pPr>
            <w:r>
              <w:rPr>
                <w:rFonts w:ascii="Calibri" w:hAnsi="Calibri" w:cs="Calibri"/>
                <w:color w:val="000000"/>
                <w:sz w:val="22"/>
                <w:szCs w:val="22"/>
              </w:rPr>
              <w:t>8.00E-05</w:t>
            </w:r>
          </w:p>
        </w:tc>
      </w:tr>
    </w:tbl>
    <w:p w14:paraId="0BDA5DCE" w14:textId="77777777" w:rsidR="00A90CAC" w:rsidRDefault="00A90CAC" w:rsidP="00803CA7">
      <w:pPr>
        <w:jc w:val="both"/>
      </w:pPr>
    </w:p>
    <w:p w14:paraId="2F94C5E9" w14:textId="75670291" w:rsidR="00AA552D" w:rsidRDefault="00AA552D" w:rsidP="00803CA7">
      <w:pPr>
        <w:jc w:val="both"/>
      </w:pPr>
      <w:r>
        <w:br w:type="page"/>
      </w:r>
    </w:p>
    <w:p w14:paraId="3CEB7D93" w14:textId="2C7BC949" w:rsidR="00AA552D" w:rsidRDefault="00AA552D" w:rsidP="00803CA7">
      <w:pPr>
        <w:pStyle w:val="Kop1"/>
        <w:jc w:val="both"/>
      </w:pPr>
      <w:bookmarkStart w:id="111" w:name="_Toc484620085"/>
      <w:r>
        <w:lastRenderedPageBreak/>
        <w:t xml:space="preserve">Appendix </w:t>
      </w:r>
      <w:r w:rsidR="00DE5933">
        <w:t>C</w:t>
      </w:r>
      <w:r>
        <w:t xml:space="preserve"> Matlab scripts</w:t>
      </w:r>
      <w:bookmarkEnd w:id="111"/>
    </w:p>
    <w:p w14:paraId="001DE924" w14:textId="77777777" w:rsidR="00AA552D" w:rsidRDefault="00AA552D" w:rsidP="00803CA7">
      <w:pPr>
        <w:jc w:val="both"/>
      </w:pPr>
    </w:p>
    <w:p w14:paraId="1F422AD9" w14:textId="23E5BCC7" w:rsidR="007351DA" w:rsidRDefault="00DE5933" w:rsidP="00803CA7">
      <w:pPr>
        <w:pStyle w:val="Kop2"/>
        <w:jc w:val="both"/>
      </w:pPr>
      <w:bookmarkStart w:id="112" w:name="_Toc484089408"/>
      <w:bookmarkStart w:id="113" w:name="_Toc484620086"/>
      <w:r>
        <w:t xml:space="preserve">C1 </w:t>
      </w:r>
      <w:r w:rsidR="007351DA">
        <w:t>Script to run experiment</w:t>
      </w:r>
      <w:bookmarkEnd w:id="112"/>
      <w:bookmarkEnd w:id="113"/>
      <w:r w:rsidR="007351DA">
        <w:t xml:space="preserve"> </w:t>
      </w:r>
    </w:p>
    <w:p w14:paraId="53CC63D5" w14:textId="35DD3778" w:rsidR="007351DA" w:rsidRDefault="007351DA" w:rsidP="00803CA7">
      <w:pPr>
        <w:pStyle w:val="MATLABCode"/>
        <w:jc w:val="both"/>
        <w:rPr>
          <w:color w:val="000000"/>
        </w:rPr>
      </w:pPr>
      <w:r>
        <w:t xml:space="preserve">clear </w:t>
      </w:r>
      <w:r w:rsidRPr="00527E81">
        <w:rPr>
          <w:color w:val="800000"/>
        </w:rPr>
        <w:t>all</w:t>
      </w:r>
      <w:r>
        <w:rPr>
          <w:color w:val="000000"/>
        </w:rPr>
        <w:t xml:space="preserve">, clc, close </w:t>
      </w:r>
      <w:r w:rsidRPr="00527E81">
        <w:rPr>
          <w:color w:val="800000"/>
        </w:rPr>
        <w:t>all</w:t>
      </w:r>
      <w:r>
        <w:rPr>
          <w:color w:val="000000"/>
        </w:rPr>
        <w:br/>
        <w:t xml:space="preserve">go=0;           </w:t>
      </w:r>
      <w:r w:rsidRPr="00527E81">
        <w:rPr>
          <w:color w:val="008000"/>
        </w:rPr>
        <w:t>%added to publish without running script</w:t>
      </w:r>
      <w:r>
        <w:rPr>
          <w:color w:val="000000"/>
        </w:rPr>
        <w:br/>
      </w:r>
      <w:r w:rsidRPr="00527E81">
        <w:rPr>
          <w:color w:val="0000FF"/>
        </w:rPr>
        <w:t>if</w:t>
      </w:r>
      <w:r>
        <w:rPr>
          <w:color w:val="000000"/>
        </w:rPr>
        <w:t xml:space="preserve"> go==1;</w:t>
      </w:r>
    </w:p>
    <w:p w14:paraId="631ED398" w14:textId="77777777" w:rsidR="007351DA" w:rsidRPr="007351DA" w:rsidRDefault="007351DA" w:rsidP="00803CA7">
      <w:pPr>
        <w:pStyle w:val="Kop4"/>
        <w:jc w:val="both"/>
        <w:rPr>
          <w:rStyle w:val="Intensievebenadrukking"/>
        </w:rPr>
      </w:pPr>
      <w:bookmarkStart w:id="114" w:name="_Toc484089409"/>
      <w:r w:rsidRPr="007351DA">
        <w:rPr>
          <w:rStyle w:val="Intensievebenadrukking"/>
        </w:rPr>
        <w:t>Setting zone in which the measurement takes place and determning the desired step size and spectrometer integration time</w:t>
      </w:r>
      <w:bookmarkEnd w:id="114"/>
    </w:p>
    <w:p w14:paraId="30A859AB" w14:textId="77777777" w:rsidR="007351DA" w:rsidRDefault="007351DA" w:rsidP="00803CA7">
      <w:pPr>
        <w:pStyle w:val="MATLABCode"/>
        <w:jc w:val="both"/>
        <w:rPr>
          <w:color w:val="000000"/>
        </w:rPr>
      </w:pPr>
      <w:r>
        <w:t xml:space="preserve">Radstart=0;     </w:t>
      </w:r>
      <w:r w:rsidRPr="00527E81">
        <w:rPr>
          <w:color w:val="008000"/>
        </w:rPr>
        <w:t>%radial starting position</w:t>
      </w:r>
      <w:r>
        <w:rPr>
          <w:color w:val="000000"/>
        </w:rPr>
        <w:br/>
        <w:t xml:space="preserve">Radstep=1;      </w:t>
      </w:r>
      <w:r w:rsidRPr="00527E81">
        <w:rPr>
          <w:color w:val="008000"/>
        </w:rPr>
        <w:t>%radial stepsize in mm</w:t>
      </w:r>
      <w:r>
        <w:rPr>
          <w:color w:val="000000"/>
        </w:rPr>
        <w:br/>
        <w:t xml:space="preserve">Radfin=25;       </w:t>
      </w:r>
      <w:r w:rsidRPr="00527E81">
        <w:rPr>
          <w:color w:val="008000"/>
        </w:rPr>
        <w:t>%radial final position</w:t>
      </w:r>
      <w:r>
        <w:rPr>
          <w:color w:val="000000"/>
        </w:rPr>
        <w:br/>
      </w:r>
      <w:r>
        <w:rPr>
          <w:color w:val="000000"/>
        </w:rPr>
        <w:br/>
        <w:t xml:space="preserve">Axialstart=0;   </w:t>
      </w:r>
      <w:r w:rsidRPr="00527E81">
        <w:rPr>
          <w:color w:val="008000"/>
        </w:rPr>
        <w:t>%axial starting position</w:t>
      </w:r>
      <w:r>
        <w:rPr>
          <w:color w:val="000000"/>
        </w:rPr>
        <w:br/>
        <w:t xml:space="preserve">Axialstep=5;    </w:t>
      </w:r>
      <w:r w:rsidRPr="00527E81">
        <w:rPr>
          <w:color w:val="008000"/>
        </w:rPr>
        <w:t>%axial stepsize in mm</w:t>
      </w:r>
      <w:r>
        <w:rPr>
          <w:color w:val="000000"/>
        </w:rPr>
        <w:br/>
        <w:t xml:space="preserve">Axialfin=0;    </w:t>
      </w:r>
      <w:r w:rsidRPr="00527E81">
        <w:rPr>
          <w:color w:val="008000"/>
        </w:rPr>
        <w:t>%axial final position</w:t>
      </w:r>
      <w:r>
        <w:rPr>
          <w:color w:val="000000"/>
        </w:rPr>
        <w:br/>
      </w:r>
      <w:r>
        <w:rPr>
          <w:color w:val="000000"/>
        </w:rPr>
        <w:br/>
        <w:t xml:space="preserve">Intt=10000000;      </w:t>
      </w:r>
      <w:r w:rsidRPr="00527E81">
        <w:rPr>
          <w:color w:val="008000"/>
        </w:rPr>
        <w:t>%integration time in microseconds</w:t>
      </w:r>
      <w:r>
        <w:rPr>
          <w:color w:val="000000"/>
        </w:rPr>
        <w:br/>
        <w:t xml:space="preserve">Et=10;           </w:t>
      </w:r>
      <w:r w:rsidRPr="00527E81">
        <w:rPr>
          <w:color w:val="008000"/>
        </w:rPr>
        <w:t>%desired total emission measurement time in seconds, Et=Intetragiontime*#measurements being averaged</w:t>
      </w:r>
      <w:r>
        <w:rPr>
          <w:color w:val="000000"/>
        </w:rPr>
        <w:br/>
      </w:r>
      <w:r>
        <w:rPr>
          <w:color w:val="000000"/>
        </w:rPr>
        <w:br/>
        <w:t xml:space="preserve">Runs=1;        </w:t>
      </w:r>
      <w:r w:rsidRPr="00527E81">
        <w:rPr>
          <w:color w:val="008000"/>
        </w:rPr>
        <w:t>%number of times the measurement is repeated (full radial and axial profile)</w:t>
      </w:r>
    </w:p>
    <w:p w14:paraId="4584BABB" w14:textId="77777777" w:rsidR="007351DA" w:rsidRPr="007351DA" w:rsidRDefault="007351DA" w:rsidP="00803CA7">
      <w:pPr>
        <w:pStyle w:val="Kop4"/>
        <w:jc w:val="both"/>
        <w:rPr>
          <w:rStyle w:val="Intensievebenadrukking"/>
        </w:rPr>
      </w:pPr>
      <w:bookmarkStart w:id="115" w:name="_Toc484089410"/>
      <w:r w:rsidRPr="007351DA">
        <w:rPr>
          <w:rStyle w:val="Intensievebenadrukking"/>
        </w:rPr>
        <w:t>specify the settings for data saving purposes</w:t>
      </w:r>
      <w:bookmarkEnd w:id="115"/>
    </w:p>
    <w:p w14:paraId="0FFC67F6" w14:textId="77777777" w:rsidR="007351DA" w:rsidRDefault="007351DA" w:rsidP="00803CA7">
      <w:pPr>
        <w:jc w:val="both"/>
      </w:pPr>
      <w:r>
        <w:t>The settings at which the experiment is run should be entered here This script does not control these settings, entering the settings is only for naming the folder and files in which the data is stored</w:t>
      </w:r>
    </w:p>
    <w:p w14:paraId="612CFB8B" w14:textId="77777777" w:rsidR="007351DA" w:rsidRDefault="007351DA" w:rsidP="00803CA7">
      <w:pPr>
        <w:pStyle w:val="MATLABCode"/>
        <w:jc w:val="both"/>
        <w:rPr>
          <w:color w:val="000000"/>
        </w:rPr>
      </w:pPr>
      <w:r>
        <w:t>Pressure=</w:t>
      </w:r>
      <w:r w:rsidRPr="00527E81">
        <w:rPr>
          <w:color w:val="800000"/>
        </w:rPr>
        <w:t>'248mbar'</w:t>
      </w:r>
      <w:r>
        <w:rPr>
          <w:color w:val="000000"/>
        </w:rPr>
        <w:t xml:space="preserve">;     </w:t>
      </w:r>
      <w:r w:rsidRPr="00527E81">
        <w:rPr>
          <w:color w:val="008000"/>
        </w:rPr>
        <w:t>%pressure in mbar</w:t>
      </w:r>
      <w:r>
        <w:rPr>
          <w:color w:val="000000"/>
        </w:rPr>
        <w:br/>
        <w:t>Input=</w:t>
      </w:r>
      <w:r w:rsidRPr="00527E81">
        <w:rPr>
          <w:color w:val="800000"/>
        </w:rPr>
        <w:t>'1400W'</w:t>
      </w:r>
      <w:r>
        <w:rPr>
          <w:color w:val="000000"/>
        </w:rPr>
        <w:t xml:space="preserve">;         </w:t>
      </w:r>
      <w:r w:rsidRPr="00527E81">
        <w:rPr>
          <w:color w:val="008000"/>
        </w:rPr>
        <w:t>%power of the microwave applied to the plasma</w:t>
      </w:r>
      <w:r>
        <w:rPr>
          <w:color w:val="000000"/>
        </w:rPr>
        <w:br/>
        <w:t>Medium=</w:t>
      </w:r>
      <w:r w:rsidRPr="00527E81">
        <w:rPr>
          <w:color w:val="800000"/>
        </w:rPr>
        <w:t>'CO2'</w:t>
      </w:r>
      <w:r>
        <w:rPr>
          <w:color w:val="000000"/>
        </w:rPr>
        <w:t xml:space="preserve">;           </w:t>
      </w:r>
      <w:r w:rsidRPr="00527E81">
        <w:rPr>
          <w:color w:val="008000"/>
        </w:rPr>
        <w:t>%CO2, N2 ....</w:t>
      </w:r>
      <w:r>
        <w:rPr>
          <w:color w:val="000000"/>
        </w:rPr>
        <w:br/>
        <w:t>Flow=</w:t>
      </w:r>
      <w:r w:rsidRPr="00527E81">
        <w:rPr>
          <w:color w:val="800000"/>
        </w:rPr>
        <w:t>'6.0slm afterglow'</w:t>
      </w:r>
      <w:r>
        <w:rPr>
          <w:color w:val="000000"/>
        </w:rPr>
        <w:t xml:space="preserve">;            </w:t>
      </w:r>
      <w:r w:rsidRPr="00527E81">
        <w:rPr>
          <w:color w:val="008000"/>
        </w:rPr>
        <w:t>%volume flow in slm</w:t>
      </w:r>
    </w:p>
    <w:p w14:paraId="15BADFA9" w14:textId="77777777" w:rsidR="007351DA" w:rsidRPr="007351DA" w:rsidRDefault="007351DA" w:rsidP="00803CA7">
      <w:pPr>
        <w:pStyle w:val="Kop4"/>
        <w:jc w:val="both"/>
        <w:rPr>
          <w:rStyle w:val="Intensievebenadrukking"/>
        </w:rPr>
      </w:pPr>
      <w:bookmarkStart w:id="116" w:name="_Toc484089411"/>
      <w:r w:rsidRPr="007351DA">
        <w:rPr>
          <w:rStyle w:val="Intensievebenadrukking"/>
        </w:rPr>
        <w:t>connect to spectrometer</w:t>
      </w:r>
      <w:bookmarkEnd w:id="116"/>
    </w:p>
    <w:p w14:paraId="3D2319E8" w14:textId="77777777" w:rsidR="007351DA" w:rsidRDefault="007351DA" w:rsidP="00803CA7">
      <w:pPr>
        <w:jc w:val="both"/>
      </w:pPr>
      <w:r>
        <w:t>the spectrometer uses a java library and a wrapper, the try, catch</w:t>
      </w:r>
    </w:p>
    <w:p w14:paraId="06A5A603" w14:textId="77777777" w:rsidR="007351DA" w:rsidRDefault="007351DA" w:rsidP="00803CA7">
      <w:pPr>
        <w:pStyle w:val="MATLABCode"/>
        <w:jc w:val="both"/>
        <w:rPr>
          <w:color w:val="000000"/>
        </w:rPr>
      </w:pPr>
      <w:r w:rsidRPr="00527E81">
        <w:rPr>
          <w:color w:val="008000"/>
        </w:rPr>
        <w:t>%command prevents an error that would occur if the library would be added</w:t>
      </w:r>
      <w:r>
        <w:rPr>
          <w:color w:val="000000"/>
        </w:rPr>
        <w:br/>
      </w:r>
      <w:r w:rsidRPr="00527E81">
        <w:rPr>
          <w:color w:val="008000"/>
        </w:rPr>
        <w:t>%twice. Then the spectrometer settings are set</w:t>
      </w:r>
      <w:r>
        <w:rPr>
          <w:color w:val="000000"/>
        </w:rPr>
        <w:br/>
      </w:r>
      <w:r w:rsidRPr="00527E81">
        <w:rPr>
          <w:color w:val="0000FF"/>
        </w:rPr>
        <w:t>try</w:t>
      </w:r>
      <w:r>
        <w:rPr>
          <w:color w:val="000000"/>
        </w:rPr>
        <w:br/>
        <w:t xml:space="preserve">    ocop = com.oceanoptics.omnidriver.api.wrapper.Wrapper();</w:t>
      </w:r>
      <w:r>
        <w:rPr>
          <w:color w:val="000000"/>
        </w:rPr>
        <w:br/>
      </w:r>
      <w:r w:rsidRPr="00527E81">
        <w:rPr>
          <w:color w:val="0000FF"/>
        </w:rPr>
        <w:t>catch</w:t>
      </w:r>
      <w:r>
        <w:rPr>
          <w:color w:val="000000"/>
        </w:rPr>
        <w:br/>
        <w:t xml:space="preserve">    javaaddpath(</w:t>
      </w:r>
      <w:r w:rsidRPr="00527E81">
        <w:rPr>
          <w:color w:val="800000"/>
        </w:rPr>
        <w:t>'C:\Users\Huub\Documents\HZ\Afstuderen\Differ\spectrometer\OOI_HOME\OmniDriver.jar'</w:t>
      </w:r>
      <w:r>
        <w:rPr>
          <w:color w:val="000000"/>
        </w:rPr>
        <w:t xml:space="preserve">); </w:t>
      </w:r>
      <w:r w:rsidRPr="00527E81">
        <w:rPr>
          <w:color w:val="008000"/>
        </w:rPr>
        <w:t>%The path of the spectrometer driver, needs to be changed</w:t>
      </w:r>
      <w:r>
        <w:rPr>
          <w:color w:val="000000"/>
        </w:rPr>
        <w:br/>
        <w:t xml:space="preserve">    ocop = com.oceanoptics.omnidriver.api.wrapper.Wrapper();                                            </w:t>
      </w:r>
      <w:r w:rsidRPr="00527E81">
        <w:rPr>
          <w:color w:val="008000"/>
        </w:rPr>
        <w:t>%if script is used on a different device</w:t>
      </w:r>
      <w:r>
        <w:rPr>
          <w:color w:val="000000"/>
        </w:rPr>
        <w:br/>
      </w:r>
      <w:r w:rsidRPr="00527E81">
        <w:rPr>
          <w:color w:val="0000FF"/>
        </w:rPr>
        <w:lastRenderedPageBreak/>
        <w:t>end</w:t>
      </w:r>
      <w:r>
        <w:rPr>
          <w:color w:val="000000"/>
        </w:rPr>
        <w:br/>
        <w:t>ocop.openAllSpectrometers();</w:t>
      </w:r>
      <w:r>
        <w:rPr>
          <w:color w:val="000000"/>
        </w:rPr>
        <w:br/>
        <w:t>ocop.setIntegrationTime(0,Intt);</w:t>
      </w:r>
      <w:r>
        <w:rPr>
          <w:color w:val="000000"/>
        </w:rPr>
        <w:br/>
        <w:t>Nspec=Et/Intt*10^6;</w:t>
      </w:r>
      <w:r>
        <w:rPr>
          <w:color w:val="000000"/>
        </w:rPr>
        <w:br/>
        <w:t>ocop.setScansToAverage(0,Nspec);</w:t>
      </w:r>
      <w:r>
        <w:rPr>
          <w:color w:val="000000"/>
        </w:rPr>
        <w:br/>
        <w:t>ocop.setCorrectForElectricalDark(0,0)</w:t>
      </w:r>
      <w:r>
        <w:rPr>
          <w:color w:val="000000"/>
        </w:rPr>
        <w:br/>
        <w:t>boardTemperature =ocop.getFeatureControllerBoardTemperature(0);</w:t>
      </w:r>
    </w:p>
    <w:p w14:paraId="1BDE7491" w14:textId="77777777" w:rsidR="007351DA" w:rsidRPr="007351DA" w:rsidRDefault="007351DA" w:rsidP="00803CA7">
      <w:pPr>
        <w:pStyle w:val="Kop4"/>
        <w:jc w:val="both"/>
        <w:rPr>
          <w:rStyle w:val="Intensievebenadrukking"/>
        </w:rPr>
      </w:pPr>
      <w:bookmarkStart w:id="117" w:name="_Toc484089412"/>
      <w:r w:rsidRPr="007351DA">
        <w:rPr>
          <w:rStyle w:val="Intensievebenadrukking"/>
        </w:rPr>
        <w:t>Reset stepmotor and move to starting position</w:t>
      </w:r>
      <w:bookmarkEnd w:id="117"/>
    </w:p>
    <w:p w14:paraId="402AB059" w14:textId="77777777" w:rsidR="007351DA" w:rsidRDefault="007351DA" w:rsidP="00803CA7">
      <w:pPr>
        <w:pStyle w:val="MATLABCode"/>
        <w:jc w:val="both"/>
        <w:rPr>
          <w:color w:val="000000"/>
        </w:rPr>
      </w:pPr>
      <w:r>
        <w:t>delete(instrfind);</w:t>
      </w:r>
      <w:r>
        <w:br/>
        <w:t>SMC=serial(</w:t>
      </w:r>
      <w:r w:rsidRPr="00527E81">
        <w:rPr>
          <w:color w:val="800000"/>
        </w:rPr>
        <w:t>'com3'</w:t>
      </w:r>
      <w:r>
        <w:rPr>
          <w:color w:val="000000"/>
        </w:rPr>
        <w:t>,</w:t>
      </w:r>
      <w:r w:rsidRPr="00527E81">
        <w:rPr>
          <w:color w:val="800000"/>
        </w:rPr>
        <w:t>'BaudRate'</w:t>
      </w:r>
      <w:r>
        <w:rPr>
          <w:color w:val="000000"/>
        </w:rPr>
        <w:t>,57600,</w:t>
      </w:r>
      <w:r w:rsidRPr="00527E81">
        <w:rPr>
          <w:color w:val="800000"/>
        </w:rPr>
        <w:t>'DataBits'</w:t>
      </w:r>
      <w:r>
        <w:rPr>
          <w:color w:val="000000"/>
        </w:rPr>
        <w:t>,8,</w:t>
      </w:r>
      <w:r w:rsidRPr="00527E81">
        <w:rPr>
          <w:color w:val="800000"/>
        </w:rPr>
        <w:t>'flowcontrol'</w:t>
      </w:r>
      <w:r>
        <w:rPr>
          <w:color w:val="000000"/>
        </w:rPr>
        <w:t>,</w:t>
      </w:r>
      <w:r w:rsidRPr="00527E81">
        <w:rPr>
          <w:color w:val="800000"/>
        </w:rPr>
        <w:t>'software'</w:t>
      </w:r>
      <w:r>
        <w:rPr>
          <w:color w:val="000000"/>
        </w:rPr>
        <w:t>,</w:t>
      </w:r>
      <w:r w:rsidRPr="00527E81">
        <w:rPr>
          <w:color w:val="800000"/>
        </w:rPr>
        <w:t>'Parity'</w:t>
      </w:r>
      <w:r>
        <w:rPr>
          <w:color w:val="000000"/>
        </w:rPr>
        <w:t>,</w:t>
      </w:r>
      <w:r w:rsidRPr="00527E81">
        <w:rPr>
          <w:color w:val="800000"/>
        </w:rPr>
        <w:t>'None'</w:t>
      </w:r>
      <w:r>
        <w:rPr>
          <w:color w:val="000000"/>
        </w:rPr>
        <w:t>,</w:t>
      </w:r>
      <w:r w:rsidRPr="00527E81">
        <w:rPr>
          <w:color w:val="800000"/>
        </w:rPr>
        <w:t>'Terminator'</w:t>
      </w:r>
      <w:r>
        <w:rPr>
          <w:color w:val="000000"/>
        </w:rPr>
        <w:t>,</w:t>
      </w:r>
      <w:r w:rsidRPr="00527E81">
        <w:rPr>
          <w:color w:val="800000"/>
        </w:rPr>
        <w:t>'CR/LF'</w:t>
      </w:r>
      <w:r>
        <w:rPr>
          <w:color w:val="000000"/>
        </w:rPr>
        <w:t>,</w:t>
      </w:r>
      <w:r w:rsidRPr="00527E81">
        <w:rPr>
          <w:color w:val="800000"/>
        </w:rPr>
        <w:t>'StopBits'</w:t>
      </w:r>
      <w:r>
        <w:rPr>
          <w:color w:val="000000"/>
        </w:rPr>
        <w:t>,1);</w:t>
      </w:r>
      <w:r>
        <w:rPr>
          <w:color w:val="000000"/>
        </w:rPr>
        <w:br/>
        <w:t xml:space="preserve">status = SMC.Status; </w:t>
      </w:r>
      <w:r>
        <w:rPr>
          <w:color w:val="000000"/>
        </w:rPr>
        <w:tab/>
      </w:r>
      <w:r w:rsidRPr="00527E81">
        <w:rPr>
          <w:color w:val="008000"/>
        </w:rPr>
        <w:t>%Check status to see if connected</w:t>
      </w:r>
      <w:r>
        <w:rPr>
          <w:color w:val="000000"/>
        </w:rPr>
        <w:br/>
      </w:r>
      <w:r>
        <w:rPr>
          <w:color w:val="000000"/>
        </w:rPr>
        <w:br/>
      </w:r>
      <w:r w:rsidRPr="00527E81">
        <w:rPr>
          <w:color w:val="0000FF"/>
        </w:rPr>
        <w:t>if</w:t>
      </w:r>
      <w:r>
        <w:rPr>
          <w:color w:val="000000"/>
        </w:rPr>
        <w:t xml:space="preserve"> strcmp(status,</w:t>
      </w:r>
      <w:r w:rsidRPr="00527E81">
        <w:rPr>
          <w:color w:val="800000"/>
        </w:rPr>
        <w:t>'open'</w:t>
      </w:r>
      <w:r>
        <w:rPr>
          <w:color w:val="000000"/>
        </w:rPr>
        <w:t>)==0</w:t>
      </w:r>
      <w:r>
        <w:rPr>
          <w:color w:val="000000"/>
        </w:rPr>
        <w:br/>
        <w:t xml:space="preserve">    fopen(SMC);                     </w:t>
      </w:r>
      <w:r w:rsidRPr="00527E81">
        <w:rPr>
          <w:color w:val="008000"/>
        </w:rPr>
        <w:t>%open communication if not yet open</w:t>
      </w:r>
      <w:r>
        <w:rPr>
          <w:color w:val="000000"/>
        </w:rPr>
        <w:br/>
      </w:r>
      <w:r w:rsidRPr="00527E81">
        <w:rPr>
          <w:color w:val="0000FF"/>
        </w:rPr>
        <w:t>end</w:t>
      </w:r>
      <w:r>
        <w:rPr>
          <w:color w:val="000000"/>
        </w:rPr>
        <w:br/>
      </w:r>
      <w:r>
        <w:rPr>
          <w:color w:val="000000"/>
        </w:rPr>
        <w:br/>
        <w:t>Motor1status=</w:t>
      </w:r>
      <w:r w:rsidRPr="00527E81">
        <w:rPr>
          <w:color w:val="800000"/>
        </w:rPr>
        <w:t>'resetting'</w:t>
      </w:r>
      <w:r>
        <w:rPr>
          <w:color w:val="000000"/>
        </w:rPr>
        <w:br/>
        <w:t>Motor29status=</w:t>
      </w:r>
      <w:r w:rsidRPr="00527E81">
        <w:rPr>
          <w:color w:val="800000"/>
        </w:rPr>
        <w:t>'resetting'</w:t>
      </w:r>
      <w:r>
        <w:rPr>
          <w:color w:val="000000"/>
        </w:rPr>
        <w:br/>
        <w:t>fprintf(SMC,</w:t>
      </w:r>
      <w:r w:rsidRPr="00527E81">
        <w:rPr>
          <w:color w:val="800000"/>
        </w:rPr>
        <w:t>'1RS'</w:t>
      </w:r>
      <w:r>
        <w:rPr>
          <w:color w:val="000000"/>
        </w:rPr>
        <w:t xml:space="preserve">)                      </w:t>
      </w:r>
      <w:r w:rsidRPr="00527E81">
        <w:rPr>
          <w:color w:val="008000"/>
        </w:rPr>
        <w:t>%resetting both stepmotors</w:t>
      </w:r>
      <w:r>
        <w:rPr>
          <w:color w:val="000000"/>
        </w:rPr>
        <w:br/>
        <w:t>fprintf(SMC,</w:t>
      </w:r>
      <w:r w:rsidRPr="00527E81">
        <w:rPr>
          <w:color w:val="800000"/>
        </w:rPr>
        <w:t>'29RS'</w:t>
      </w:r>
      <w:r>
        <w:rPr>
          <w:color w:val="000000"/>
        </w:rPr>
        <w:t>)</w:t>
      </w:r>
      <w:r>
        <w:rPr>
          <w:color w:val="000000"/>
        </w:rPr>
        <w:br/>
        <w:t>pause(10)</w:t>
      </w:r>
    </w:p>
    <w:p w14:paraId="40BC1FB9" w14:textId="77777777" w:rsidR="007351DA" w:rsidRPr="007351DA" w:rsidRDefault="007351DA" w:rsidP="00803CA7">
      <w:pPr>
        <w:pStyle w:val="Kop4"/>
        <w:jc w:val="both"/>
        <w:rPr>
          <w:rStyle w:val="Intensievebenadrukking"/>
        </w:rPr>
      </w:pPr>
      <w:bookmarkStart w:id="118" w:name="_Toc484089413"/>
      <w:r w:rsidRPr="007351DA">
        <w:rPr>
          <w:rStyle w:val="Intensievebenadrukking"/>
        </w:rPr>
        <w:t>configuration</w:t>
      </w:r>
      <w:bookmarkEnd w:id="118"/>
    </w:p>
    <w:p w14:paraId="0C19CA70" w14:textId="77777777" w:rsidR="007351DA" w:rsidRDefault="007351DA" w:rsidP="00803CA7">
      <w:pPr>
        <w:pStyle w:val="MATLABCode"/>
        <w:jc w:val="both"/>
        <w:rPr>
          <w:color w:val="000000"/>
        </w:rPr>
      </w:pPr>
      <w:r>
        <w:t>disp(</w:t>
      </w:r>
      <w:r w:rsidRPr="00527E81">
        <w:rPr>
          <w:color w:val="800000"/>
        </w:rPr>
        <w:t>'configuration mode'</w:t>
      </w:r>
      <w:r>
        <w:rPr>
          <w:color w:val="000000"/>
        </w:rPr>
        <w:t>)</w:t>
      </w:r>
      <w:r>
        <w:rPr>
          <w:color w:val="000000"/>
        </w:rPr>
        <w:br/>
        <w:t>fprintf(SMC,</w:t>
      </w:r>
      <w:r w:rsidRPr="00527E81">
        <w:rPr>
          <w:color w:val="800000"/>
        </w:rPr>
        <w:t>'1PW1'</w:t>
      </w:r>
      <w:r>
        <w:rPr>
          <w:color w:val="000000"/>
        </w:rPr>
        <w:t xml:space="preserve">)                 </w:t>
      </w:r>
      <w:r w:rsidRPr="00527E81">
        <w:rPr>
          <w:color w:val="008000"/>
        </w:rPr>
        <w:t>%enter configuration mode of motor 1</w:t>
      </w:r>
      <w:r>
        <w:rPr>
          <w:color w:val="000000"/>
        </w:rPr>
        <w:br/>
        <w:t>pause(1)</w:t>
      </w:r>
      <w:r>
        <w:rPr>
          <w:color w:val="000000"/>
        </w:rPr>
        <w:br/>
        <w:t>fprintf(SMC,</w:t>
      </w:r>
      <w:r w:rsidRPr="00527E81">
        <w:rPr>
          <w:color w:val="800000"/>
        </w:rPr>
        <w:t>'29PW1'</w:t>
      </w:r>
      <w:r>
        <w:rPr>
          <w:color w:val="000000"/>
        </w:rPr>
        <w:t xml:space="preserve">)                </w:t>
      </w:r>
      <w:r w:rsidRPr="00527E81">
        <w:rPr>
          <w:color w:val="008000"/>
        </w:rPr>
        <w:t>%enter configuration mode of motor 2</w:t>
      </w:r>
      <w:r>
        <w:rPr>
          <w:color w:val="000000"/>
        </w:rPr>
        <w:br/>
        <w:t>pause(1)</w:t>
      </w:r>
      <w:r>
        <w:rPr>
          <w:color w:val="000000"/>
        </w:rPr>
        <w:br/>
        <w:t>fprintf(SMC,</w:t>
      </w:r>
      <w:r w:rsidRPr="00527E81">
        <w:rPr>
          <w:color w:val="800000"/>
        </w:rPr>
        <w:t>'1SL0'</w:t>
      </w:r>
      <w:r>
        <w:rPr>
          <w:color w:val="000000"/>
        </w:rPr>
        <w:t xml:space="preserve">)                 </w:t>
      </w:r>
      <w:r w:rsidRPr="00527E81">
        <w:rPr>
          <w:color w:val="008000"/>
        </w:rPr>
        <w:t>%set lower position limit for motor 1</w:t>
      </w:r>
      <w:r>
        <w:rPr>
          <w:color w:val="000000"/>
        </w:rPr>
        <w:br/>
        <w:t>fprintf(SMC,</w:t>
      </w:r>
      <w:r w:rsidRPr="00527E81">
        <w:rPr>
          <w:color w:val="800000"/>
        </w:rPr>
        <w:t>'1OH0.5'</w:t>
      </w:r>
      <w:r>
        <w:rPr>
          <w:color w:val="000000"/>
        </w:rPr>
        <w:t xml:space="preserve">)                 </w:t>
      </w:r>
      <w:r w:rsidRPr="00527E81">
        <w:rPr>
          <w:color w:val="008000"/>
        </w:rPr>
        <w:t>%set homing speed for motor 1</w:t>
      </w:r>
      <w:r>
        <w:rPr>
          <w:color w:val="000000"/>
        </w:rPr>
        <w:br/>
        <w:t>fprintf(SMC,</w:t>
      </w:r>
      <w:r w:rsidRPr="00527E81">
        <w:rPr>
          <w:color w:val="800000"/>
        </w:rPr>
        <w:t>'1SR25'</w:t>
      </w:r>
      <w:r>
        <w:rPr>
          <w:color w:val="000000"/>
        </w:rPr>
        <w:t xml:space="preserve">)                </w:t>
      </w:r>
      <w:r w:rsidRPr="00527E81">
        <w:rPr>
          <w:color w:val="008000"/>
        </w:rPr>
        <w:t>%set upper position limit for motor 1</w:t>
      </w:r>
      <w:r>
        <w:rPr>
          <w:color w:val="000000"/>
        </w:rPr>
        <w:br/>
        <w:t>fprintf(SMC,</w:t>
      </w:r>
      <w:r w:rsidRPr="00527E81">
        <w:rPr>
          <w:color w:val="800000"/>
        </w:rPr>
        <w:t>'1VA0.25'</w:t>
      </w:r>
      <w:r>
        <w:rPr>
          <w:color w:val="000000"/>
        </w:rPr>
        <w:t xml:space="preserve">)              </w:t>
      </w:r>
      <w:r w:rsidRPr="00527E81">
        <w:rPr>
          <w:color w:val="008000"/>
        </w:rPr>
        <w:t>%set positioning speed for motor 1</w:t>
      </w:r>
      <w:r>
        <w:rPr>
          <w:color w:val="000000"/>
        </w:rPr>
        <w:br/>
      </w:r>
      <w:r>
        <w:rPr>
          <w:color w:val="000000"/>
        </w:rPr>
        <w:br/>
        <w:t>fprintf(SMC,</w:t>
      </w:r>
      <w:r w:rsidRPr="00527E81">
        <w:rPr>
          <w:color w:val="800000"/>
        </w:rPr>
        <w:t>'29SL0'</w:t>
      </w:r>
      <w:r>
        <w:rPr>
          <w:color w:val="000000"/>
        </w:rPr>
        <w:t xml:space="preserve">)                </w:t>
      </w:r>
      <w:r w:rsidRPr="00527E81">
        <w:rPr>
          <w:color w:val="008000"/>
        </w:rPr>
        <w:t>%idem motor 29</w:t>
      </w:r>
      <w:r>
        <w:rPr>
          <w:color w:val="000000"/>
        </w:rPr>
        <w:br/>
        <w:t>fprintf(SMC,</w:t>
      </w:r>
      <w:r w:rsidRPr="00527E81">
        <w:rPr>
          <w:color w:val="800000"/>
        </w:rPr>
        <w:t>'29OH0.5'</w:t>
      </w:r>
      <w:r>
        <w:rPr>
          <w:color w:val="000000"/>
        </w:rPr>
        <w:t xml:space="preserve">)                </w:t>
      </w:r>
      <w:r w:rsidRPr="00527E81">
        <w:rPr>
          <w:color w:val="008000"/>
        </w:rPr>
        <w:t>%idem motor 29</w:t>
      </w:r>
      <w:r>
        <w:rPr>
          <w:color w:val="000000"/>
        </w:rPr>
        <w:br/>
        <w:t>fprintf(SMC,</w:t>
      </w:r>
      <w:r w:rsidRPr="00527E81">
        <w:rPr>
          <w:color w:val="800000"/>
        </w:rPr>
        <w:t>'29SR43.7'</w:t>
      </w:r>
      <w:r>
        <w:rPr>
          <w:color w:val="000000"/>
        </w:rPr>
        <w:t xml:space="preserve">)               </w:t>
      </w:r>
      <w:r w:rsidRPr="00527E81">
        <w:rPr>
          <w:color w:val="008000"/>
        </w:rPr>
        <w:t>%idem motor 29</w:t>
      </w:r>
      <w:r>
        <w:rPr>
          <w:color w:val="000000"/>
        </w:rPr>
        <w:br/>
        <w:t>fprintf(SMC,</w:t>
      </w:r>
      <w:r w:rsidRPr="00527E81">
        <w:rPr>
          <w:color w:val="800000"/>
        </w:rPr>
        <w:t>'29VA0.5'</w:t>
      </w:r>
      <w:r>
        <w:rPr>
          <w:color w:val="000000"/>
        </w:rPr>
        <w:t xml:space="preserve">)                </w:t>
      </w:r>
      <w:r w:rsidRPr="00527E81">
        <w:rPr>
          <w:color w:val="008000"/>
        </w:rPr>
        <w:t>%idem motor 29</w:t>
      </w:r>
      <w:r>
        <w:rPr>
          <w:color w:val="000000"/>
        </w:rPr>
        <w:br/>
        <w:t>pause(1)</w:t>
      </w:r>
      <w:r>
        <w:rPr>
          <w:color w:val="000000"/>
        </w:rPr>
        <w:br/>
        <w:t>disp(</w:t>
      </w:r>
      <w:r w:rsidRPr="00527E81">
        <w:rPr>
          <w:color w:val="800000"/>
        </w:rPr>
        <w:t>'leaving configuration mode'</w:t>
      </w:r>
      <w:r>
        <w:rPr>
          <w:color w:val="000000"/>
        </w:rPr>
        <w:t>)</w:t>
      </w:r>
      <w:r>
        <w:rPr>
          <w:color w:val="000000"/>
        </w:rPr>
        <w:br/>
        <w:t>fprintf(SMC,</w:t>
      </w:r>
      <w:r w:rsidRPr="00527E81">
        <w:rPr>
          <w:color w:val="800000"/>
        </w:rPr>
        <w:t>'1PW0'</w:t>
      </w:r>
      <w:r>
        <w:rPr>
          <w:color w:val="000000"/>
        </w:rPr>
        <w:t xml:space="preserve">)                 </w:t>
      </w:r>
      <w:r w:rsidRPr="00527E81">
        <w:rPr>
          <w:color w:val="008000"/>
        </w:rPr>
        <w:t>%close configuration mode</w:t>
      </w:r>
      <w:r>
        <w:rPr>
          <w:color w:val="000000"/>
        </w:rPr>
        <w:br/>
        <w:t xml:space="preserve">pause(5)                            </w:t>
      </w:r>
      <w:r w:rsidRPr="00527E81">
        <w:rPr>
          <w:color w:val="008000"/>
        </w:rPr>
        <w:t>%pause to properly leave configuration mode</w:t>
      </w:r>
      <w:r>
        <w:rPr>
          <w:color w:val="000000"/>
        </w:rPr>
        <w:br/>
        <w:t>fprintf(SMC,</w:t>
      </w:r>
      <w:r w:rsidRPr="00527E81">
        <w:rPr>
          <w:color w:val="800000"/>
        </w:rPr>
        <w:t>'29PW0'</w:t>
      </w:r>
      <w:r>
        <w:rPr>
          <w:color w:val="000000"/>
        </w:rPr>
        <w:t>)</w:t>
      </w:r>
      <w:r>
        <w:rPr>
          <w:color w:val="000000"/>
        </w:rPr>
        <w:br/>
        <w:t>pause(5)</w:t>
      </w:r>
    </w:p>
    <w:p w14:paraId="5477D013" w14:textId="77777777" w:rsidR="007351DA" w:rsidRPr="007351DA" w:rsidRDefault="007351DA" w:rsidP="00803CA7">
      <w:pPr>
        <w:pStyle w:val="Kop4"/>
        <w:jc w:val="both"/>
        <w:rPr>
          <w:rStyle w:val="Intensievebenadrukking"/>
        </w:rPr>
      </w:pPr>
      <w:bookmarkStart w:id="119" w:name="_Toc484089414"/>
      <w:r w:rsidRPr="007351DA">
        <w:rPr>
          <w:rStyle w:val="Intensievebenadrukking"/>
        </w:rPr>
        <w:t>Homing and go to startposition motor 1</w:t>
      </w:r>
      <w:bookmarkEnd w:id="119"/>
    </w:p>
    <w:p w14:paraId="13765B3F" w14:textId="77777777" w:rsidR="007351DA" w:rsidRDefault="007351DA" w:rsidP="00803CA7">
      <w:pPr>
        <w:pStyle w:val="MATLABCode"/>
        <w:jc w:val="both"/>
        <w:rPr>
          <w:color w:val="000000"/>
        </w:rPr>
      </w:pPr>
      <w:r w:rsidRPr="00527E81">
        <w:rPr>
          <w:color w:val="008000"/>
        </w:rPr>
        <w:t>%the script checks the status of the step motor and takes action</w:t>
      </w:r>
      <w:r>
        <w:rPr>
          <w:color w:val="000000"/>
        </w:rPr>
        <w:br/>
      </w:r>
      <w:r w:rsidRPr="00527E81">
        <w:rPr>
          <w:color w:val="008000"/>
        </w:rPr>
        <w:t>%accordingly</w:t>
      </w:r>
      <w:r>
        <w:rPr>
          <w:color w:val="000000"/>
        </w:rPr>
        <w:br/>
      </w:r>
      <w:r>
        <w:rPr>
          <w:color w:val="000000"/>
        </w:rPr>
        <w:lastRenderedPageBreak/>
        <w:t>smc1Ready = 0;</w:t>
      </w:r>
      <w:r>
        <w:rPr>
          <w:color w:val="000000"/>
        </w:rPr>
        <w:br/>
        <w:t xml:space="preserve">smc1Err = </w:t>
      </w:r>
      <w:r w:rsidRPr="00527E81">
        <w:rPr>
          <w:color w:val="800000"/>
        </w:rPr>
        <w:t>''</w:t>
      </w:r>
      <w:r>
        <w:rPr>
          <w:color w:val="000000"/>
        </w:rPr>
        <w:t>;</w:t>
      </w:r>
      <w:r>
        <w:rPr>
          <w:color w:val="000000"/>
        </w:rPr>
        <w:br/>
      </w:r>
      <w:r w:rsidRPr="00527E81">
        <w:rPr>
          <w:color w:val="0000FF"/>
        </w:rPr>
        <w:t>while</w:t>
      </w:r>
      <w:r>
        <w:rPr>
          <w:color w:val="000000"/>
        </w:rPr>
        <w:t xml:space="preserve"> smc1Ready == 0</w:t>
      </w:r>
      <w:r>
        <w:rPr>
          <w:color w:val="000000"/>
        </w:rPr>
        <w:br/>
        <w:t xml:space="preserve">    smc1Err = query(SMC,</w:t>
      </w:r>
      <w:r w:rsidRPr="00527E81">
        <w:rPr>
          <w:color w:val="800000"/>
        </w:rPr>
        <w:t>'1TS'</w:t>
      </w:r>
      <w:r>
        <w:rPr>
          <w:color w:val="000000"/>
        </w:rPr>
        <w:t xml:space="preserve">);                         </w:t>
      </w:r>
      <w:r w:rsidRPr="00527E81">
        <w:rPr>
          <w:color w:val="008000"/>
        </w:rPr>
        <w:t>%find current motor status</w:t>
      </w:r>
      <w:r>
        <w:rPr>
          <w:color w:val="000000"/>
        </w:rPr>
        <w:br/>
        <w:t xml:space="preserve">    smc1ErrResult1 = </w:t>
      </w:r>
      <w:r w:rsidRPr="00527E81">
        <w:rPr>
          <w:color w:val="800000"/>
        </w:rPr>
        <w:t>''</w:t>
      </w:r>
      <w:r>
        <w:rPr>
          <w:color w:val="000000"/>
        </w:rPr>
        <w:t>;</w:t>
      </w:r>
      <w:r>
        <w:rPr>
          <w:color w:val="000000"/>
        </w:rPr>
        <w:br/>
        <w:t xml:space="preserve">    smc1ErrResult2 = </w:t>
      </w:r>
      <w:r w:rsidRPr="00527E81">
        <w:rPr>
          <w:color w:val="800000"/>
        </w:rPr>
        <w:t>''</w:t>
      </w:r>
      <w:r>
        <w:rPr>
          <w:color w:val="000000"/>
        </w:rPr>
        <w:t>;</w:t>
      </w:r>
      <w:r>
        <w:rPr>
          <w:color w:val="000000"/>
        </w:rPr>
        <w:br/>
        <w:t xml:space="preserve">        </w:t>
      </w:r>
      <w:r w:rsidRPr="00527E81">
        <w:rPr>
          <w:color w:val="0000FF"/>
        </w:rPr>
        <w:t>for</w:t>
      </w:r>
      <w:r>
        <w:rPr>
          <w:color w:val="000000"/>
        </w:rPr>
        <w:t xml:space="preserve"> i = (4):(7)</w:t>
      </w:r>
      <w:r>
        <w:rPr>
          <w:color w:val="000000"/>
        </w:rPr>
        <w:br/>
        <w:t xml:space="preserve">            smc1ErrResult1 = strcat(smc1ErrResult1,smc1Err(i));</w:t>
      </w:r>
      <w:r>
        <w:rPr>
          <w:color w:val="000000"/>
        </w:rPr>
        <w:br/>
        <w:t xml:space="preserve">        </w:t>
      </w:r>
      <w:r w:rsidRPr="00527E81">
        <w:rPr>
          <w:color w:val="0000FF"/>
        </w:rPr>
        <w:t>end</w:t>
      </w:r>
      <w:r>
        <w:rPr>
          <w:color w:val="000000"/>
        </w:rPr>
        <w:br/>
        <w:t xml:space="preserve">        </w:t>
      </w:r>
      <w:r w:rsidRPr="00527E81">
        <w:rPr>
          <w:color w:val="0000FF"/>
        </w:rPr>
        <w:t>for</w:t>
      </w:r>
      <w:r>
        <w:rPr>
          <w:color w:val="000000"/>
        </w:rPr>
        <w:t xml:space="preserve"> i = (8):(9)</w:t>
      </w:r>
      <w:r>
        <w:rPr>
          <w:color w:val="000000"/>
        </w:rPr>
        <w:br/>
        <w:t xml:space="preserve">            smc1ErrResult2 = strcat(smc1ErrResult2,smc1Err(i));</w:t>
      </w:r>
      <w:r>
        <w:rPr>
          <w:color w:val="000000"/>
        </w:rPr>
        <w:br/>
        <w:t xml:space="preserve">        </w:t>
      </w:r>
      <w:r w:rsidRPr="00527E81">
        <w:rPr>
          <w:color w:val="0000FF"/>
        </w:rPr>
        <w:t>end</w:t>
      </w:r>
      <w:r>
        <w:rPr>
          <w:color w:val="000000"/>
        </w:rPr>
        <w:br/>
      </w:r>
      <w:r>
        <w:rPr>
          <w:color w:val="000000"/>
        </w:rPr>
        <w:br/>
        <w:t xml:space="preserve">    </w:t>
      </w:r>
      <w:r w:rsidRPr="00527E81">
        <w:rPr>
          <w:color w:val="008000"/>
        </w:rPr>
        <w:t>% error handling -- See page 65 of user manual</w:t>
      </w:r>
      <w:r>
        <w:rPr>
          <w:color w:val="000000"/>
        </w:rPr>
        <w:br/>
        <w:t xml:space="preserve">    </w:t>
      </w:r>
      <w:r w:rsidRPr="00527E81">
        <w:rPr>
          <w:color w:val="0000FF"/>
        </w:rPr>
        <w:t>switch</w:t>
      </w:r>
      <w:r>
        <w:rPr>
          <w:color w:val="000000"/>
        </w:rPr>
        <w:t xml:space="preserve"> smc1ErrResult2</w:t>
      </w:r>
      <w:r>
        <w:rPr>
          <w:color w:val="000000"/>
        </w:rPr>
        <w:br/>
        <w:t xml:space="preserve">        </w:t>
      </w:r>
      <w:r w:rsidRPr="00527E81">
        <w:rPr>
          <w:color w:val="0000FF"/>
        </w:rPr>
        <w:t>case</w:t>
      </w:r>
      <w:r>
        <w:rPr>
          <w:color w:val="000000"/>
        </w:rPr>
        <w:t xml:space="preserve"> {</w:t>
      </w:r>
      <w:r w:rsidRPr="00527E81">
        <w:rPr>
          <w:color w:val="800000"/>
        </w:rPr>
        <w:t>'0A'</w:t>
      </w:r>
      <w:r>
        <w:rPr>
          <w:color w:val="000000"/>
        </w:rPr>
        <w:t>,</w:t>
      </w:r>
      <w:r w:rsidRPr="00527E81">
        <w:rPr>
          <w:color w:val="800000"/>
        </w:rPr>
        <w:t>'0B'</w:t>
      </w:r>
      <w:r>
        <w:rPr>
          <w:color w:val="000000"/>
        </w:rPr>
        <w:t>,</w:t>
      </w:r>
      <w:r w:rsidRPr="00527E81">
        <w:rPr>
          <w:color w:val="800000"/>
        </w:rPr>
        <w:t>'0C'</w:t>
      </w:r>
      <w:r>
        <w:rPr>
          <w:color w:val="000000"/>
        </w:rPr>
        <w:t>,</w:t>
      </w:r>
      <w:r w:rsidRPr="00527E81">
        <w:rPr>
          <w:color w:val="800000"/>
        </w:rPr>
        <w:t>'0D'</w:t>
      </w:r>
      <w:r>
        <w:rPr>
          <w:color w:val="000000"/>
        </w:rPr>
        <w:t>,</w:t>
      </w:r>
      <w:r w:rsidRPr="00527E81">
        <w:rPr>
          <w:color w:val="800000"/>
        </w:rPr>
        <w:t>'0E'</w:t>
      </w:r>
      <w:r>
        <w:rPr>
          <w:color w:val="000000"/>
        </w:rPr>
        <w:t>,</w:t>
      </w:r>
      <w:r w:rsidRPr="00527E81">
        <w:rPr>
          <w:color w:val="800000"/>
        </w:rPr>
        <w:t>'0F'</w:t>
      </w:r>
      <w:r>
        <w:rPr>
          <w:color w:val="000000"/>
        </w:rPr>
        <w:t>,</w:t>
      </w:r>
      <w:r w:rsidRPr="00527E81">
        <w:rPr>
          <w:color w:val="800000"/>
        </w:rPr>
        <w:t>'10'</w:t>
      </w:r>
      <w:r>
        <w:rPr>
          <w:color w:val="000000"/>
        </w:rPr>
        <w:t>,</w:t>
      </w:r>
      <w:r w:rsidRPr="00527E81">
        <w:rPr>
          <w:color w:val="800000"/>
        </w:rPr>
        <w:t>'11'</w:t>
      </w:r>
      <w:r>
        <w:rPr>
          <w:color w:val="000000"/>
        </w:rPr>
        <w:t>}</w:t>
      </w:r>
      <w:r>
        <w:rPr>
          <w:color w:val="000000"/>
        </w:rPr>
        <w:br/>
        <w:t xml:space="preserve">            fprintf(SMC,</w:t>
      </w:r>
      <w:r w:rsidRPr="00527E81">
        <w:rPr>
          <w:color w:val="800000"/>
        </w:rPr>
        <w:t>'1OR'</w:t>
      </w:r>
      <w:r>
        <w:rPr>
          <w:color w:val="000000"/>
        </w:rPr>
        <w:t>);</w:t>
      </w:r>
      <w:r>
        <w:rPr>
          <w:color w:val="000000"/>
        </w:rPr>
        <w:br/>
        <w:t xml:space="preserve">            Motor1status=</w:t>
      </w:r>
      <w:r w:rsidRPr="00527E81">
        <w:rPr>
          <w:color w:val="800000"/>
        </w:rPr>
        <w:t>'homing'</w:t>
      </w:r>
      <w:r>
        <w:rPr>
          <w:color w:val="000000"/>
        </w:rPr>
        <w:br/>
        <w:t xml:space="preserve">        </w:t>
      </w:r>
      <w:r w:rsidRPr="00527E81">
        <w:rPr>
          <w:color w:val="0000FF"/>
        </w:rPr>
        <w:t>case</w:t>
      </w:r>
      <w:r>
        <w:rPr>
          <w:color w:val="000000"/>
        </w:rPr>
        <w:t xml:space="preserve"> {</w:t>
      </w:r>
      <w:r w:rsidRPr="00527E81">
        <w:rPr>
          <w:color w:val="800000"/>
        </w:rPr>
        <w:t>'14'</w:t>
      </w:r>
      <w:r>
        <w:rPr>
          <w:color w:val="000000"/>
        </w:rPr>
        <w:t>}</w:t>
      </w:r>
      <w:r>
        <w:rPr>
          <w:color w:val="000000"/>
        </w:rPr>
        <w:br/>
        <w:t xml:space="preserve">            </w:t>
      </w:r>
      <w:r w:rsidRPr="00527E81">
        <w:rPr>
          <w:color w:val="008000"/>
        </w:rPr>
        <w:t>%</w:t>
      </w:r>
      <w:r>
        <w:rPr>
          <w:color w:val="000000"/>
        </w:rPr>
        <w:br/>
        <w:t xml:space="preserve">        </w:t>
      </w:r>
      <w:r w:rsidRPr="00527E81">
        <w:rPr>
          <w:color w:val="0000FF"/>
        </w:rPr>
        <w:t>case</w:t>
      </w:r>
      <w:r>
        <w:rPr>
          <w:color w:val="000000"/>
        </w:rPr>
        <w:t xml:space="preserve"> {</w:t>
      </w:r>
      <w:r w:rsidRPr="00527E81">
        <w:rPr>
          <w:color w:val="800000"/>
        </w:rPr>
        <w:t>'1E'</w:t>
      </w:r>
      <w:r>
        <w:rPr>
          <w:color w:val="000000"/>
        </w:rPr>
        <w:t>,</w:t>
      </w:r>
      <w:r w:rsidRPr="00527E81">
        <w:rPr>
          <w:color w:val="800000"/>
        </w:rPr>
        <w:t>'1F'</w:t>
      </w:r>
      <w:r>
        <w:rPr>
          <w:color w:val="000000"/>
        </w:rPr>
        <w:t>}</w:t>
      </w:r>
      <w:r>
        <w:rPr>
          <w:color w:val="000000"/>
        </w:rPr>
        <w:br/>
        <w:t xml:space="preserve">            disp(</w:t>
      </w:r>
      <w:r w:rsidRPr="00527E81">
        <w:rPr>
          <w:color w:val="800000"/>
        </w:rPr>
        <w:t>'motor 1 homing'</w:t>
      </w:r>
      <w:r>
        <w:rPr>
          <w:color w:val="000000"/>
        </w:rPr>
        <w:t>)</w:t>
      </w:r>
      <w:r>
        <w:rPr>
          <w:color w:val="000000"/>
        </w:rPr>
        <w:br/>
        <w:t xml:space="preserve">            pause(5);</w:t>
      </w:r>
      <w:r>
        <w:rPr>
          <w:color w:val="000000"/>
        </w:rPr>
        <w:br/>
        <w:t xml:space="preserve">        </w:t>
      </w:r>
      <w:r w:rsidRPr="00527E81">
        <w:rPr>
          <w:color w:val="0000FF"/>
        </w:rPr>
        <w:t>case</w:t>
      </w:r>
      <w:r>
        <w:rPr>
          <w:color w:val="000000"/>
        </w:rPr>
        <w:t xml:space="preserve"> {</w:t>
      </w:r>
      <w:r w:rsidRPr="00527E81">
        <w:rPr>
          <w:color w:val="800000"/>
        </w:rPr>
        <w:t>'28'</w:t>
      </w:r>
      <w:r>
        <w:rPr>
          <w:color w:val="000000"/>
        </w:rPr>
        <w:t>}</w:t>
      </w:r>
      <w:r>
        <w:rPr>
          <w:color w:val="000000"/>
        </w:rPr>
        <w:br/>
        <w:t xml:space="preserve">            disp(</w:t>
      </w:r>
      <w:r w:rsidRPr="00527E81">
        <w:rPr>
          <w:color w:val="800000"/>
        </w:rPr>
        <w:t>'motor 1 in motion'</w:t>
      </w:r>
      <w:r>
        <w:rPr>
          <w:color w:val="000000"/>
        </w:rPr>
        <w:t>)</w:t>
      </w:r>
      <w:r>
        <w:rPr>
          <w:color w:val="000000"/>
        </w:rPr>
        <w:br/>
        <w:t xml:space="preserve">            pause(3);</w:t>
      </w:r>
      <w:r>
        <w:rPr>
          <w:color w:val="000000"/>
        </w:rPr>
        <w:br/>
        <w:t xml:space="preserve">        </w:t>
      </w:r>
      <w:r w:rsidRPr="00527E81">
        <w:rPr>
          <w:color w:val="0000FF"/>
        </w:rPr>
        <w:t>case</w:t>
      </w:r>
      <w:r>
        <w:rPr>
          <w:color w:val="000000"/>
        </w:rPr>
        <w:t xml:space="preserve"> {</w:t>
      </w:r>
      <w:r w:rsidRPr="00527E81">
        <w:rPr>
          <w:color w:val="800000"/>
        </w:rPr>
        <w:t>'32'</w:t>
      </w:r>
      <w:r>
        <w:rPr>
          <w:color w:val="000000"/>
        </w:rPr>
        <w:t>,</w:t>
      </w:r>
      <w:r w:rsidRPr="00527E81">
        <w:rPr>
          <w:color w:val="800000"/>
        </w:rPr>
        <w:t>'33'</w:t>
      </w:r>
      <w:r>
        <w:rPr>
          <w:color w:val="000000"/>
        </w:rPr>
        <w:t>,</w:t>
      </w:r>
      <w:r w:rsidRPr="00527E81">
        <w:rPr>
          <w:color w:val="800000"/>
        </w:rPr>
        <w:t>'34'</w:t>
      </w:r>
      <w:r>
        <w:rPr>
          <w:color w:val="000000"/>
        </w:rPr>
        <w:t>,</w:t>
      </w:r>
      <w:r w:rsidRPr="00527E81">
        <w:rPr>
          <w:color w:val="800000"/>
        </w:rPr>
        <w:t>'35'</w:t>
      </w:r>
      <w:r>
        <w:rPr>
          <w:color w:val="000000"/>
        </w:rPr>
        <w:t>}</w:t>
      </w:r>
      <w:r>
        <w:rPr>
          <w:color w:val="000000"/>
        </w:rPr>
        <w:br/>
        <w:t xml:space="preserve">            smc1Ready = 1;</w:t>
      </w:r>
      <w:r>
        <w:rPr>
          <w:color w:val="000000"/>
        </w:rPr>
        <w:br/>
        <w:t xml:space="preserve">        </w:t>
      </w:r>
      <w:r w:rsidRPr="00527E81">
        <w:rPr>
          <w:color w:val="0000FF"/>
        </w:rPr>
        <w:t>case</w:t>
      </w:r>
      <w:r>
        <w:rPr>
          <w:color w:val="000000"/>
        </w:rPr>
        <w:t xml:space="preserve"> {</w:t>
      </w:r>
      <w:r w:rsidRPr="00527E81">
        <w:rPr>
          <w:color w:val="800000"/>
        </w:rPr>
        <w:t>'3C'</w:t>
      </w:r>
      <w:r>
        <w:rPr>
          <w:color w:val="000000"/>
        </w:rPr>
        <w:t>,</w:t>
      </w:r>
      <w:r w:rsidRPr="00527E81">
        <w:rPr>
          <w:color w:val="800000"/>
        </w:rPr>
        <w:t>'3D'</w:t>
      </w:r>
      <w:r>
        <w:rPr>
          <w:color w:val="000000"/>
        </w:rPr>
        <w:t>,</w:t>
      </w:r>
      <w:r w:rsidRPr="00527E81">
        <w:rPr>
          <w:color w:val="800000"/>
        </w:rPr>
        <w:t>'3E'</w:t>
      </w:r>
      <w:r>
        <w:rPr>
          <w:color w:val="000000"/>
        </w:rPr>
        <w:t>}</w:t>
      </w:r>
      <w:r>
        <w:rPr>
          <w:color w:val="000000"/>
        </w:rPr>
        <w:br/>
        <w:t xml:space="preserve">            </w:t>
      </w:r>
      <w:r w:rsidRPr="00527E81">
        <w:rPr>
          <w:color w:val="008000"/>
        </w:rPr>
        <w:t>%</w:t>
      </w:r>
      <w:r>
        <w:rPr>
          <w:color w:val="000000"/>
        </w:rPr>
        <w:br/>
        <w:t xml:space="preserve">        </w:t>
      </w:r>
      <w:r w:rsidRPr="00527E81">
        <w:rPr>
          <w:color w:val="0000FF"/>
        </w:rPr>
        <w:t>case</w:t>
      </w:r>
      <w:r>
        <w:rPr>
          <w:color w:val="000000"/>
        </w:rPr>
        <w:t xml:space="preserve"> {</w:t>
      </w:r>
      <w:r w:rsidRPr="00527E81">
        <w:rPr>
          <w:color w:val="800000"/>
        </w:rPr>
        <w:t>'46'</w:t>
      </w:r>
      <w:r>
        <w:rPr>
          <w:color w:val="000000"/>
        </w:rPr>
        <w:t>,</w:t>
      </w:r>
      <w:r w:rsidRPr="00527E81">
        <w:rPr>
          <w:color w:val="800000"/>
        </w:rPr>
        <w:t>'47'</w:t>
      </w:r>
      <w:r>
        <w:rPr>
          <w:color w:val="000000"/>
        </w:rPr>
        <w:t>}</w:t>
      </w:r>
      <w:r>
        <w:rPr>
          <w:color w:val="000000"/>
        </w:rPr>
        <w:br/>
        <w:t xml:space="preserve">            </w:t>
      </w:r>
      <w:r w:rsidRPr="00527E81">
        <w:rPr>
          <w:color w:val="008000"/>
        </w:rPr>
        <w:t>%</w:t>
      </w:r>
      <w:r>
        <w:rPr>
          <w:color w:val="000000"/>
        </w:rPr>
        <w:br/>
        <w:t xml:space="preserve">        </w:t>
      </w:r>
      <w:r w:rsidRPr="00527E81">
        <w:rPr>
          <w:color w:val="0000FF"/>
        </w:rPr>
        <w:t>otherwise</w:t>
      </w:r>
      <w:r>
        <w:rPr>
          <w:color w:val="000000"/>
        </w:rPr>
        <w:br/>
        <w:t xml:space="preserve">            disp(</w:t>
      </w:r>
      <w:r w:rsidRPr="00527E81">
        <w:rPr>
          <w:color w:val="800000"/>
        </w:rPr>
        <w:t>'Unknown error'</w:t>
      </w:r>
      <w:r>
        <w:rPr>
          <w:color w:val="000000"/>
        </w:rPr>
        <w:t>);</w:t>
      </w:r>
      <w:r>
        <w:rPr>
          <w:color w:val="000000"/>
        </w:rPr>
        <w:br/>
        <w:t xml:space="preserve">    </w:t>
      </w:r>
      <w:r w:rsidRPr="00527E81">
        <w:rPr>
          <w:color w:val="0000FF"/>
        </w:rPr>
        <w:t>end</w:t>
      </w:r>
      <w:r>
        <w:rPr>
          <w:color w:val="000000"/>
        </w:rPr>
        <w:br/>
      </w:r>
      <w:r w:rsidRPr="00527E81">
        <w:rPr>
          <w:color w:val="0000FF"/>
        </w:rPr>
        <w:t>end</w:t>
      </w:r>
      <w:r>
        <w:rPr>
          <w:color w:val="000000"/>
        </w:rPr>
        <w:br/>
      </w:r>
      <w:r>
        <w:rPr>
          <w:color w:val="000000"/>
        </w:rPr>
        <w:br/>
        <w:t>Radstartorder=strcat(</w:t>
      </w:r>
      <w:r w:rsidRPr="00527E81">
        <w:rPr>
          <w:color w:val="800000"/>
        </w:rPr>
        <w:t>'1PA'</w:t>
      </w:r>
      <w:r>
        <w:rPr>
          <w:color w:val="000000"/>
        </w:rPr>
        <w:t>,num2str(Radstart));</w:t>
      </w:r>
      <w:r>
        <w:rPr>
          <w:color w:val="000000"/>
        </w:rPr>
        <w:br/>
        <w:t>fprintf(SMC,Radstartorder);</w:t>
      </w:r>
      <w:r>
        <w:rPr>
          <w:color w:val="000000"/>
        </w:rPr>
        <w:br/>
        <w:t>Motor1status=</w:t>
      </w:r>
      <w:r w:rsidRPr="00527E81">
        <w:rPr>
          <w:color w:val="800000"/>
        </w:rPr>
        <w:t>'going to startposition'</w:t>
      </w:r>
      <w:r>
        <w:rPr>
          <w:color w:val="000000"/>
        </w:rPr>
        <w:br/>
        <w:t>smc1Ready = 0;</w:t>
      </w:r>
      <w:r>
        <w:rPr>
          <w:color w:val="000000"/>
        </w:rPr>
        <w:br/>
        <w:t xml:space="preserve">smc1Err = </w:t>
      </w:r>
      <w:r w:rsidRPr="00527E81">
        <w:rPr>
          <w:color w:val="800000"/>
        </w:rPr>
        <w:t>''</w:t>
      </w:r>
      <w:r>
        <w:rPr>
          <w:color w:val="000000"/>
        </w:rPr>
        <w:t>;</w:t>
      </w:r>
      <w:r>
        <w:rPr>
          <w:color w:val="000000"/>
        </w:rPr>
        <w:br/>
      </w:r>
      <w:r w:rsidRPr="00527E81">
        <w:rPr>
          <w:color w:val="0000FF"/>
        </w:rPr>
        <w:t>while</w:t>
      </w:r>
      <w:r>
        <w:rPr>
          <w:color w:val="000000"/>
        </w:rPr>
        <w:t xml:space="preserve"> smc1Ready == 0</w:t>
      </w:r>
      <w:r>
        <w:rPr>
          <w:color w:val="000000"/>
        </w:rPr>
        <w:br/>
        <w:t xml:space="preserve">    smc1Err = query(SMC,</w:t>
      </w:r>
      <w:r w:rsidRPr="00527E81">
        <w:rPr>
          <w:color w:val="800000"/>
        </w:rPr>
        <w:t>'1TS'</w:t>
      </w:r>
      <w:r>
        <w:rPr>
          <w:color w:val="000000"/>
        </w:rPr>
        <w:t>);</w:t>
      </w:r>
      <w:r>
        <w:rPr>
          <w:color w:val="000000"/>
        </w:rPr>
        <w:br/>
        <w:t xml:space="preserve">    smc1ErrResult1 = </w:t>
      </w:r>
      <w:r w:rsidRPr="00527E81">
        <w:rPr>
          <w:color w:val="800000"/>
        </w:rPr>
        <w:t>''</w:t>
      </w:r>
      <w:r>
        <w:rPr>
          <w:color w:val="000000"/>
        </w:rPr>
        <w:t>;</w:t>
      </w:r>
      <w:r>
        <w:rPr>
          <w:color w:val="000000"/>
        </w:rPr>
        <w:br/>
        <w:t xml:space="preserve">    smc1ErrResult2 = </w:t>
      </w:r>
      <w:r w:rsidRPr="00527E81">
        <w:rPr>
          <w:color w:val="800000"/>
        </w:rPr>
        <w:t>''</w:t>
      </w:r>
      <w:r>
        <w:rPr>
          <w:color w:val="000000"/>
        </w:rPr>
        <w:t>;</w:t>
      </w:r>
      <w:r>
        <w:rPr>
          <w:color w:val="000000"/>
        </w:rPr>
        <w:br/>
        <w:t xml:space="preserve">        </w:t>
      </w:r>
      <w:r w:rsidRPr="00527E81">
        <w:rPr>
          <w:color w:val="0000FF"/>
        </w:rPr>
        <w:t>for</w:t>
      </w:r>
      <w:r>
        <w:rPr>
          <w:color w:val="000000"/>
        </w:rPr>
        <w:t xml:space="preserve"> i = (4):(7)</w:t>
      </w:r>
      <w:r>
        <w:rPr>
          <w:color w:val="000000"/>
        </w:rPr>
        <w:br/>
        <w:t xml:space="preserve">            smc1ErrResult1 = strcat(smc1ErrResult1,smc1Err(i));</w:t>
      </w:r>
      <w:r>
        <w:rPr>
          <w:color w:val="000000"/>
        </w:rPr>
        <w:br/>
        <w:t xml:space="preserve">        </w:t>
      </w:r>
      <w:r w:rsidRPr="00527E81">
        <w:rPr>
          <w:color w:val="0000FF"/>
        </w:rPr>
        <w:t>end</w:t>
      </w:r>
      <w:r>
        <w:rPr>
          <w:color w:val="000000"/>
        </w:rPr>
        <w:br/>
        <w:t xml:space="preserve">        </w:t>
      </w:r>
      <w:r w:rsidRPr="00527E81">
        <w:rPr>
          <w:color w:val="0000FF"/>
        </w:rPr>
        <w:t>for</w:t>
      </w:r>
      <w:r>
        <w:rPr>
          <w:color w:val="000000"/>
        </w:rPr>
        <w:t xml:space="preserve"> i = (8):(9)</w:t>
      </w:r>
      <w:r>
        <w:rPr>
          <w:color w:val="000000"/>
        </w:rPr>
        <w:br/>
        <w:t xml:space="preserve">            smc1ErrResult2 = strcat(smc1ErrResult2,smc1Err(i));</w:t>
      </w:r>
      <w:r>
        <w:rPr>
          <w:color w:val="000000"/>
        </w:rPr>
        <w:br/>
        <w:t xml:space="preserve">        </w:t>
      </w:r>
      <w:r w:rsidRPr="00527E81">
        <w:rPr>
          <w:color w:val="0000FF"/>
        </w:rPr>
        <w:t>end</w:t>
      </w:r>
      <w:r>
        <w:rPr>
          <w:color w:val="000000"/>
        </w:rPr>
        <w:br/>
      </w:r>
      <w:r>
        <w:rPr>
          <w:color w:val="000000"/>
        </w:rPr>
        <w:br/>
        <w:t xml:space="preserve">    </w:t>
      </w:r>
      <w:r w:rsidRPr="00527E81">
        <w:rPr>
          <w:color w:val="008000"/>
        </w:rPr>
        <w:t>% error handling -- See page 65 of user manual</w:t>
      </w:r>
      <w:r>
        <w:rPr>
          <w:color w:val="000000"/>
        </w:rPr>
        <w:br/>
      </w:r>
      <w:r>
        <w:rPr>
          <w:color w:val="000000"/>
        </w:rPr>
        <w:lastRenderedPageBreak/>
        <w:t xml:space="preserve">    </w:t>
      </w:r>
      <w:r w:rsidRPr="00527E81">
        <w:rPr>
          <w:color w:val="0000FF"/>
        </w:rPr>
        <w:t>switch</w:t>
      </w:r>
      <w:r>
        <w:rPr>
          <w:color w:val="000000"/>
        </w:rPr>
        <w:t xml:space="preserve"> smc1ErrResult2</w:t>
      </w:r>
      <w:r>
        <w:rPr>
          <w:color w:val="000000"/>
        </w:rPr>
        <w:br/>
        <w:t xml:space="preserve">        </w:t>
      </w:r>
      <w:r w:rsidRPr="00527E81">
        <w:rPr>
          <w:color w:val="0000FF"/>
        </w:rPr>
        <w:t>case</w:t>
      </w:r>
      <w:r>
        <w:rPr>
          <w:color w:val="000000"/>
        </w:rPr>
        <w:t xml:space="preserve"> {</w:t>
      </w:r>
      <w:r w:rsidRPr="00527E81">
        <w:rPr>
          <w:color w:val="800000"/>
        </w:rPr>
        <w:t>'0A'</w:t>
      </w:r>
      <w:r>
        <w:rPr>
          <w:color w:val="000000"/>
        </w:rPr>
        <w:t>,</w:t>
      </w:r>
      <w:r w:rsidRPr="00527E81">
        <w:rPr>
          <w:color w:val="800000"/>
        </w:rPr>
        <w:t>'0B'</w:t>
      </w:r>
      <w:r>
        <w:rPr>
          <w:color w:val="000000"/>
        </w:rPr>
        <w:t>,</w:t>
      </w:r>
      <w:r w:rsidRPr="00527E81">
        <w:rPr>
          <w:color w:val="800000"/>
        </w:rPr>
        <w:t>'0C'</w:t>
      </w:r>
      <w:r>
        <w:rPr>
          <w:color w:val="000000"/>
        </w:rPr>
        <w:t>,</w:t>
      </w:r>
      <w:r w:rsidRPr="00527E81">
        <w:rPr>
          <w:color w:val="800000"/>
        </w:rPr>
        <w:t>'0D'</w:t>
      </w:r>
      <w:r>
        <w:rPr>
          <w:color w:val="000000"/>
        </w:rPr>
        <w:t>,</w:t>
      </w:r>
      <w:r w:rsidRPr="00527E81">
        <w:rPr>
          <w:color w:val="800000"/>
        </w:rPr>
        <w:t>'0E'</w:t>
      </w:r>
      <w:r>
        <w:rPr>
          <w:color w:val="000000"/>
        </w:rPr>
        <w:t>,</w:t>
      </w:r>
      <w:r w:rsidRPr="00527E81">
        <w:rPr>
          <w:color w:val="800000"/>
        </w:rPr>
        <w:t>'0F'</w:t>
      </w:r>
      <w:r>
        <w:rPr>
          <w:color w:val="000000"/>
        </w:rPr>
        <w:t>,</w:t>
      </w:r>
      <w:r w:rsidRPr="00527E81">
        <w:rPr>
          <w:color w:val="800000"/>
        </w:rPr>
        <w:t>'10'</w:t>
      </w:r>
      <w:r>
        <w:rPr>
          <w:color w:val="000000"/>
        </w:rPr>
        <w:t>,</w:t>
      </w:r>
      <w:r w:rsidRPr="00527E81">
        <w:rPr>
          <w:color w:val="800000"/>
        </w:rPr>
        <w:t>'11'</w:t>
      </w:r>
      <w:r>
        <w:rPr>
          <w:color w:val="000000"/>
        </w:rPr>
        <w:t>}</w:t>
      </w:r>
      <w:r>
        <w:rPr>
          <w:color w:val="000000"/>
        </w:rPr>
        <w:br/>
        <w:t xml:space="preserve">            fprintf(SMC,</w:t>
      </w:r>
      <w:r w:rsidRPr="00527E81">
        <w:rPr>
          <w:color w:val="800000"/>
        </w:rPr>
        <w:t>'1OR'</w:t>
      </w:r>
      <w:r>
        <w:rPr>
          <w:color w:val="000000"/>
        </w:rPr>
        <w:t>);</w:t>
      </w:r>
      <w:r>
        <w:rPr>
          <w:color w:val="000000"/>
        </w:rPr>
        <w:br/>
        <w:t xml:space="preserve">        </w:t>
      </w:r>
      <w:r w:rsidRPr="00527E81">
        <w:rPr>
          <w:color w:val="0000FF"/>
        </w:rPr>
        <w:t>case</w:t>
      </w:r>
      <w:r>
        <w:rPr>
          <w:color w:val="000000"/>
        </w:rPr>
        <w:t xml:space="preserve"> {</w:t>
      </w:r>
      <w:r w:rsidRPr="00527E81">
        <w:rPr>
          <w:color w:val="800000"/>
        </w:rPr>
        <w:t>'14'</w:t>
      </w:r>
      <w:r>
        <w:rPr>
          <w:color w:val="000000"/>
        </w:rPr>
        <w:t>}</w:t>
      </w:r>
      <w:r>
        <w:rPr>
          <w:color w:val="000000"/>
        </w:rPr>
        <w:br/>
        <w:t xml:space="preserve">            </w:t>
      </w:r>
      <w:r w:rsidRPr="00527E81">
        <w:rPr>
          <w:color w:val="008000"/>
        </w:rPr>
        <w:t>%</w:t>
      </w:r>
      <w:r>
        <w:rPr>
          <w:color w:val="000000"/>
        </w:rPr>
        <w:br/>
        <w:t xml:space="preserve">        </w:t>
      </w:r>
      <w:r w:rsidRPr="00527E81">
        <w:rPr>
          <w:color w:val="0000FF"/>
        </w:rPr>
        <w:t>case</w:t>
      </w:r>
      <w:r>
        <w:rPr>
          <w:color w:val="000000"/>
        </w:rPr>
        <w:t xml:space="preserve"> {</w:t>
      </w:r>
      <w:r w:rsidRPr="00527E81">
        <w:rPr>
          <w:color w:val="800000"/>
        </w:rPr>
        <w:t>'1E'</w:t>
      </w:r>
      <w:r>
        <w:rPr>
          <w:color w:val="000000"/>
        </w:rPr>
        <w:t>,</w:t>
      </w:r>
      <w:r w:rsidRPr="00527E81">
        <w:rPr>
          <w:color w:val="800000"/>
        </w:rPr>
        <w:t>'1F'</w:t>
      </w:r>
      <w:r>
        <w:rPr>
          <w:color w:val="000000"/>
        </w:rPr>
        <w:t>}</w:t>
      </w:r>
      <w:r>
        <w:rPr>
          <w:color w:val="000000"/>
        </w:rPr>
        <w:br/>
        <w:t xml:space="preserve">            disp(</w:t>
      </w:r>
      <w:r w:rsidRPr="00527E81">
        <w:rPr>
          <w:color w:val="800000"/>
        </w:rPr>
        <w:t>'motor 1 homing'</w:t>
      </w:r>
      <w:r>
        <w:rPr>
          <w:color w:val="000000"/>
        </w:rPr>
        <w:t>)</w:t>
      </w:r>
      <w:r>
        <w:rPr>
          <w:color w:val="000000"/>
        </w:rPr>
        <w:br/>
        <w:t xml:space="preserve">            pause(5)</w:t>
      </w:r>
      <w:r>
        <w:rPr>
          <w:color w:val="000000"/>
        </w:rPr>
        <w:br/>
        <w:t xml:space="preserve">        </w:t>
      </w:r>
      <w:r w:rsidRPr="00527E81">
        <w:rPr>
          <w:color w:val="0000FF"/>
        </w:rPr>
        <w:t>case</w:t>
      </w:r>
      <w:r>
        <w:rPr>
          <w:color w:val="000000"/>
        </w:rPr>
        <w:t xml:space="preserve"> {</w:t>
      </w:r>
      <w:r w:rsidRPr="00527E81">
        <w:rPr>
          <w:color w:val="800000"/>
        </w:rPr>
        <w:t>'28'</w:t>
      </w:r>
      <w:r>
        <w:rPr>
          <w:color w:val="000000"/>
        </w:rPr>
        <w:t>}</w:t>
      </w:r>
      <w:r>
        <w:rPr>
          <w:color w:val="000000"/>
        </w:rPr>
        <w:br/>
        <w:t xml:space="preserve">            pause(3);</w:t>
      </w:r>
      <w:r>
        <w:rPr>
          <w:color w:val="000000"/>
        </w:rPr>
        <w:br/>
        <w:t xml:space="preserve">            disp(</w:t>
      </w:r>
      <w:r w:rsidRPr="00527E81">
        <w:rPr>
          <w:color w:val="800000"/>
        </w:rPr>
        <w:t>'motor 1 in motion'</w:t>
      </w:r>
      <w:r>
        <w:rPr>
          <w:color w:val="000000"/>
        </w:rPr>
        <w:t>)</w:t>
      </w:r>
      <w:r>
        <w:rPr>
          <w:color w:val="000000"/>
        </w:rPr>
        <w:br/>
        <w:t xml:space="preserve">        </w:t>
      </w:r>
      <w:r w:rsidRPr="00527E81">
        <w:rPr>
          <w:color w:val="0000FF"/>
        </w:rPr>
        <w:t>case</w:t>
      </w:r>
      <w:r>
        <w:rPr>
          <w:color w:val="000000"/>
        </w:rPr>
        <w:t xml:space="preserve"> {</w:t>
      </w:r>
      <w:r w:rsidRPr="00527E81">
        <w:rPr>
          <w:color w:val="800000"/>
        </w:rPr>
        <w:t>'32'</w:t>
      </w:r>
      <w:r>
        <w:rPr>
          <w:color w:val="000000"/>
        </w:rPr>
        <w:t>,</w:t>
      </w:r>
      <w:r w:rsidRPr="00527E81">
        <w:rPr>
          <w:color w:val="800000"/>
        </w:rPr>
        <w:t>'33'</w:t>
      </w:r>
      <w:r>
        <w:rPr>
          <w:color w:val="000000"/>
        </w:rPr>
        <w:t>,</w:t>
      </w:r>
      <w:r w:rsidRPr="00527E81">
        <w:rPr>
          <w:color w:val="800000"/>
        </w:rPr>
        <w:t>'34'</w:t>
      </w:r>
      <w:r>
        <w:rPr>
          <w:color w:val="000000"/>
        </w:rPr>
        <w:t>,</w:t>
      </w:r>
      <w:r w:rsidRPr="00527E81">
        <w:rPr>
          <w:color w:val="800000"/>
        </w:rPr>
        <w:t>'35'</w:t>
      </w:r>
      <w:r>
        <w:rPr>
          <w:color w:val="000000"/>
        </w:rPr>
        <w:t>}</w:t>
      </w:r>
      <w:r>
        <w:rPr>
          <w:color w:val="000000"/>
        </w:rPr>
        <w:br/>
        <w:t xml:space="preserve">            smc1Ready = 1;</w:t>
      </w:r>
      <w:r>
        <w:rPr>
          <w:color w:val="000000"/>
        </w:rPr>
        <w:br/>
        <w:t xml:space="preserve">            Motor1status=</w:t>
      </w:r>
      <w:r w:rsidRPr="00527E81">
        <w:rPr>
          <w:color w:val="800000"/>
        </w:rPr>
        <w:t>'ready'</w:t>
      </w:r>
      <w:r>
        <w:rPr>
          <w:color w:val="000000"/>
        </w:rPr>
        <w:br/>
        <w:t xml:space="preserve">        </w:t>
      </w:r>
      <w:r w:rsidRPr="00527E81">
        <w:rPr>
          <w:color w:val="0000FF"/>
        </w:rPr>
        <w:t>case</w:t>
      </w:r>
      <w:r>
        <w:rPr>
          <w:color w:val="000000"/>
        </w:rPr>
        <w:t xml:space="preserve"> {</w:t>
      </w:r>
      <w:r w:rsidRPr="00527E81">
        <w:rPr>
          <w:color w:val="800000"/>
        </w:rPr>
        <w:t>'3C'</w:t>
      </w:r>
      <w:r>
        <w:rPr>
          <w:color w:val="000000"/>
        </w:rPr>
        <w:t>,</w:t>
      </w:r>
      <w:r w:rsidRPr="00527E81">
        <w:rPr>
          <w:color w:val="800000"/>
        </w:rPr>
        <w:t>'3D'</w:t>
      </w:r>
      <w:r>
        <w:rPr>
          <w:color w:val="000000"/>
        </w:rPr>
        <w:t>,</w:t>
      </w:r>
      <w:r w:rsidRPr="00527E81">
        <w:rPr>
          <w:color w:val="800000"/>
        </w:rPr>
        <w:t>'3E'</w:t>
      </w:r>
      <w:r>
        <w:rPr>
          <w:color w:val="000000"/>
        </w:rPr>
        <w:t>}</w:t>
      </w:r>
      <w:r>
        <w:rPr>
          <w:color w:val="000000"/>
        </w:rPr>
        <w:br/>
        <w:t xml:space="preserve">            </w:t>
      </w:r>
      <w:r w:rsidRPr="00527E81">
        <w:rPr>
          <w:color w:val="008000"/>
        </w:rPr>
        <w:t>%</w:t>
      </w:r>
      <w:r>
        <w:rPr>
          <w:color w:val="000000"/>
        </w:rPr>
        <w:br/>
        <w:t xml:space="preserve">        </w:t>
      </w:r>
      <w:r w:rsidRPr="00527E81">
        <w:rPr>
          <w:color w:val="0000FF"/>
        </w:rPr>
        <w:t>case</w:t>
      </w:r>
      <w:r>
        <w:rPr>
          <w:color w:val="000000"/>
        </w:rPr>
        <w:t xml:space="preserve"> {</w:t>
      </w:r>
      <w:r w:rsidRPr="00527E81">
        <w:rPr>
          <w:color w:val="800000"/>
        </w:rPr>
        <w:t>'46'</w:t>
      </w:r>
      <w:r>
        <w:rPr>
          <w:color w:val="000000"/>
        </w:rPr>
        <w:t>,</w:t>
      </w:r>
      <w:r w:rsidRPr="00527E81">
        <w:rPr>
          <w:color w:val="800000"/>
        </w:rPr>
        <w:t>'47'</w:t>
      </w:r>
      <w:r>
        <w:rPr>
          <w:color w:val="000000"/>
        </w:rPr>
        <w:t>}</w:t>
      </w:r>
      <w:r>
        <w:rPr>
          <w:color w:val="000000"/>
        </w:rPr>
        <w:br/>
        <w:t xml:space="preserve">            </w:t>
      </w:r>
      <w:r w:rsidRPr="00527E81">
        <w:rPr>
          <w:color w:val="008000"/>
        </w:rPr>
        <w:t>%</w:t>
      </w:r>
      <w:r>
        <w:rPr>
          <w:color w:val="000000"/>
        </w:rPr>
        <w:br/>
        <w:t xml:space="preserve">        </w:t>
      </w:r>
      <w:r w:rsidRPr="00527E81">
        <w:rPr>
          <w:color w:val="0000FF"/>
        </w:rPr>
        <w:t>otherwise</w:t>
      </w:r>
      <w:r>
        <w:rPr>
          <w:color w:val="000000"/>
        </w:rPr>
        <w:br/>
        <w:t xml:space="preserve">            disp(</w:t>
      </w:r>
      <w:r w:rsidRPr="00527E81">
        <w:rPr>
          <w:color w:val="800000"/>
        </w:rPr>
        <w:t>'Unknown error motor 1'</w:t>
      </w:r>
      <w:r>
        <w:rPr>
          <w:color w:val="000000"/>
        </w:rPr>
        <w:t>);</w:t>
      </w:r>
      <w:r>
        <w:rPr>
          <w:color w:val="000000"/>
        </w:rPr>
        <w:br/>
        <w:t xml:space="preserve">    </w:t>
      </w:r>
      <w:r w:rsidRPr="00527E81">
        <w:rPr>
          <w:color w:val="0000FF"/>
        </w:rPr>
        <w:t>end</w:t>
      </w:r>
      <w:r>
        <w:rPr>
          <w:color w:val="000000"/>
        </w:rPr>
        <w:br/>
      </w:r>
      <w:r w:rsidRPr="00527E81">
        <w:rPr>
          <w:color w:val="0000FF"/>
        </w:rPr>
        <w:t>end</w:t>
      </w:r>
    </w:p>
    <w:p w14:paraId="3E973A68" w14:textId="77777777" w:rsidR="007351DA" w:rsidRPr="007351DA" w:rsidRDefault="007351DA" w:rsidP="00803CA7">
      <w:pPr>
        <w:pStyle w:val="Kop4"/>
        <w:jc w:val="both"/>
        <w:rPr>
          <w:rStyle w:val="Intensievebenadrukking"/>
        </w:rPr>
      </w:pPr>
      <w:bookmarkStart w:id="120" w:name="_Toc484089415"/>
      <w:r w:rsidRPr="007351DA">
        <w:rPr>
          <w:rStyle w:val="Intensievebenadrukking"/>
        </w:rPr>
        <w:t>Homing and go to startposition motor 29</w:t>
      </w:r>
      <w:bookmarkEnd w:id="120"/>
    </w:p>
    <w:p w14:paraId="4AA87C4D" w14:textId="77777777" w:rsidR="007351DA" w:rsidRDefault="007351DA" w:rsidP="00803CA7">
      <w:pPr>
        <w:pStyle w:val="MATLABCode"/>
        <w:jc w:val="both"/>
        <w:rPr>
          <w:color w:val="000000"/>
        </w:rPr>
      </w:pPr>
      <w:r>
        <w:t>smc29Ready = 0;</w:t>
      </w:r>
      <w:r>
        <w:br/>
        <w:t xml:space="preserve">smc29Err = </w:t>
      </w:r>
      <w:r w:rsidRPr="00527E81">
        <w:rPr>
          <w:color w:val="800000"/>
        </w:rPr>
        <w:t>''</w:t>
      </w:r>
      <w:r>
        <w:rPr>
          <w:color w:val="000000"/>
        </w:rPr>
        <w:t>;</w:t>
      </w:r>
      <w:r>
        <w:rPr>
          <w:color w:val="000000"/>
        </w:rPr>
        <w:br/>
      </w:r>
      <w:r w:rsidRPr="00527E81">
        <w:rPr>
          <w:color w:val="0000FF"/>
        </w:rPr>
        <w:t>while</w:t>
      </w:r>
      <w:r>
        <w:rPr>
          <w:color w:val="000000"/>
        </w:rPr>
        <w:t xml:space="preserve"> smc29Ready == 0</w:t>
      </w:r>
      <w:r>
        <w:rPr>
          <w:color w:val="000000"/>
        </w:rPr>
        <w:br/>
        <w:t xml:space="preserve">    smc29Err = query(SMC,</w:t>
      </w:r>
      <w:r w:rsidRPr="00527E81">
        <w:rPr>
          <w:color w:val="800000"/>
        </w:rPr>
        <w:t>'29TS'</w:t>
      </w:r>
      <w:r>
        <w:rPr>
          <w:color w:val="000000"/>
        </w:rPr>
        <w:t>);</w:t>
      </w:r>
      <w:r>
        <w:rPr>
          <w:color w:val="000000"/>
        </w:rPr>
        <w:br/>
        <w:t xml:space="preserve">    smc29ErrResult1 = </w:t>
      </w:r>
      <w:r w:rsidRPr="00527E81">
        <w:rPr>
          <w:color w:val="800000"/>
        </w:rPr>
        <w:t>''</w:t>
      </w:r>
      <w:r>
        <w:rPr>
          <w:color w:val="000000"/>
        </w:rPr>
        <w:t>;</w:t>
      </w:r>
      <w:r>
        <w:rPr>
          <w:color w:val="000000"/>
        </w:rPr>
        <w:br/>
        <w:t xml:space="preserve">    smc29ErrResult2 = </w:t>
      </w:r>
      <w:r w:rsidRPr="00527E81">
        <w:rPr>
          <w:color w:val="800000"/>
        </w:rPr>
        <w:t>''</w:t>
      </w:r>
      <w:r>
        <w:rPr>
          <w:color w:val="000000"/>
        </w:rPr>
        <w:t>;</w:t>
      </w:r>
      <w:r>
        <w:rPr>
          <w:color w:val="000000"/>
        </w:rPr>
        <w:br/>
        <w:t xml:space="preserve">        </w:t>
      </w:r>
      <w:r w:rsidRPr="00527E81">
        <w:rPr>
          <w:color w:val="0000FF"/>
        </w:rPr>
        <w:t>for</w:t>
      </w:r>
      <w:r>
        <w:rPr>
          <w:color w:val="000000"/>
        </w:rPr>
        <w:t xml:space="preserve"> i = (4):(8)</w:t>
      </w:r>
      <w:r>
        <w:rPr>
          <w:color w:val="000000"/>
        </w:rPr>
        <w:br/>
        <w:t xml:space="preserve">            smc29ErrResult1 = strcat(smc29ErrResult1,smc29Err(i));</w:t>
      </w:r>
      <w:r>
        <w:rPr>
          <w:color w:val="000000"/>
        </w:rPr>
        <w:br/>
        <w:t xml:space="preserve">        </w:t>
      </w:r>
      <w:r w:rsidRPr="00527E81">
        <w:rPr>
          <w:color w:val="0000FF"/>
        </w:rPr>
        <w:t>end</w:t>
      </w:r>
      <w:r>
        <w:rPr>
          <w:color w:val="000000"/>
        </w:rPr>
        <w:br/>
        <w:t xml:space="preserve">        </w:t>
      </w:r>
      <w:r w:rsidRPr="00527E81">
        <w:rPr>
          <w:color w:val="0000FF"/>
        </w:rPr>
        <w:t>for</w:t>
      </w:r>
      <w:r>
        <w:rPr>
          <w:color w:val="000000"/>
        </w:rPr>
        <w:t xml:space="preserve"> i = (9):(10)</w:t>
      </w:r>
      <w:r>
        <w:rPr>
          <w:color w:val="000000"/>
        </w:rPr>
        <w:br/>
        <w:t xml:space="preserve">            smc29ErrResult2 = strcat(smc29ErrResult2,smc29Err(i));</w:t>
      </w:r>
      <w:r>
        <w:rPr>
          <w:color w:val="000000"/>
        </w:rPr>
        <w:br/>
        <w:t xml:space="preserve">        </w:t>
      </w:r>
      <w:r w:rsidRPr="00527E81">
        <w:rPr>
          <w:color w:val="0000FF"/>
        </w:rPr>
        <w:t>end</w:t>
      </w:r>
      <w:r>
        <w:rPr>
          <w:color w:val="000000"/>
        </w:rPr>
        <w:br/>
      </w:r>
      <w:r>
        <w:rPr>
          <w:color w:val="000000"/>
        </w:rPr>
        <w:br/>
        <w:t xml:space="preserve">    </w:t>
      </w:r>
      <w:r w:rsidRPr="00527E81">
        <w:rPr>
          <w:color w:val="008000"/>
        </w:rPr>
        <w:t>% error handling -- See page 65 of user manual</w:t>
      </w:r>
      <w:r>
        <w:rPr>
          <w:color w:val="000000"/>
        </w:rPr>
        <w:br/>
        <w:t xml:space="preserve">    </w:t>
      </w:r>
      <w:r w:rsidRPr="00527E81">
        <w:rPr>
          <w:color w:val="0000FF"/>
        </w:rPr>
        <w:t>switch</w:t>
      </w:r>
      <w:r>
        <w:rPr>
          <w:color w:val="000000"/>
        </w:rPr>
        <w:t xml:space="preserve"> smc29ErrResult2</w:t>
      </w:r>
      <w:r>
        <w:rPr>
          <w:color w:val="000000"/>
        </w:rPr>
        <w:br/>
        <w:t xml:space="preserve">        </w:t>
      </w:r>
      <w:r w:rsidRPr="00527E81">
        <w:rPr>
          <w:color w:val="0000FF"/>
        </w:rPr>
        <w:t>case</w:t>
      </w:r>
      <w:r>
        <w:rPr>
          <w:color w:val="000000"/>
        </w:rPr>
        <w:t xml:space="preserve"> {</w:t>
      </w:r>
      <w:r w:rsidRPr="00527E81">
        <w:rPr>
          <w:color w:val="800000"/>
        </w:rPr>
        <w:t>'0A'</w:t>
      </w:r>
      <w:r>
        <w:rPr>
          <w:color w:val="000000"/>
        </w:rPr>
        <w:t>,</w:t>
      </w:r>
      <w:r w:rsidRPr="00527E81">
        <w:rPr>
          <w:color w:val="800000"/>
        </w:rPr>
        <w:t>'0B'</w:t>
      </w:r>
      <w:r>
        <w:rPr>
          <w:color w:val="000000"/>
        </w:rPr>
        <w:t>,</w:t>
      </w:r>
      <w:r w:rsidRPr="00527E81">
        <w:rPr>
          <w:color w:val="800000"/>
        </w:rPr>
        <w:t>'0C'</w:t>
      </w:r>
      <w:r>
        <w:rPr>
          <w:color w:val="000000"/>
        </w:rPr>
        <w:t>,</w:t>
      </w:r>
      <w:r w:rsidRPr="00527E81">
        <w:rPr>
          <w:color w:val="800000"/>
        </w:rPr>
        <w:t>'0D'</w:t>
      </w:r>
      <w:r>
        <w:rPr>
          <w:color w:val="000000"/>
        </w:rPr>
        <w:t>,</w:t>
      </w:r>
      <w:r w:rsidRPr="00527E81">
        <w:rPr>
          <w:color w:val="800000"/>
        </w:rPr>
        <w:t>'0E'</w:t>
      </w:r>
      <w:r>
        <w:rPr>
          <w:color w:val="000000"/>
        </w:rPr>
        <w:t>,</w:t>
      </w:r>
      <w:r w:rsidRPr="00527E81">
        <w:rPr>
          <w:color w:val="800000"/>
        </w:rPr>
        <w:t>'0F'</w:t>
      </w:r>
      <w:r>
        <w:rPr>
          <w:color w:val="000000"/>
        </w:rPr>
        <w:t>,</w:t>
      </w:r>
      <w:r w:rsidRPr="00527E81">
        <w:rPr>
          <w:color w:val="800000"/>
        </w:rPr>
        <w:t>'10'</w:t>
      </w:r>
      <w:r>
        <w:rPr>
          <w:color w:val="000000"/>
        </w:rPr>
        <w:t>,</w:t>
      </w:r>
      <w:r w:rsidRPr="00527E81">
        <w:rPr>
          <w:color w:val="800000"/>
        </w:rPr>
        <w:t>'11'</w:t>
      </w:r>
      <w:r>
        <w:rPr>
          <w:color w:val="000000"/>
        </w:rPr>
        <w:t>}</w:t>
      </w:r>
      <w:r>
        <w:rPr>
          <w:color w:val="000000"/>
        </w:rPr>
        <w:br/>
        <w:t xml:space="preserve">            fprintf(SMC,</w:t>
      </w:r>
      <w:r w:rsidRPr="00527E81">
        <w:rPr>
          <w:color w:val="800000"/>
        </w:rPr>
        <w:t>'29OR'</w:t>
      </w:r>
      <w:r>
        <w:rPr>
          <w:color w:val="000000"/>
        </w:rPr>
        <w:t>);</w:t>
      </w:r>
      <w:r>
        <w:rPr>
          <w:color w:val="000000"/>
        </w:rPr>
        <w:br/>
        <w:t xml:space="preserve">            Motor29status=</w:t>
      </w:r>
      <w:r w:rsidRPr="00527E81">
        <w:rPr>
          <w:color w:val="800000"/>
        </w:rPr>
        <w:t>'homing'</w:t>
      </w:r>
      <w:r>
        <w:rPr>
          <w:color w:val="000000"/>
        </w:rPr>
        <w:br/>
        <w:t xml:space="preserve">        </w:t>
      </w:r>
      <w:r w:rsidRPr="00527E81">
        <w:rPr>
          <w:color w:val="0000FF"/>
        </w:rPr>
        <w:t>case</w:t>
      </w:r>
      <w:r>
        <w:rPr>
          <w:color w:val="000000"/>
        </w:rPr>
        <w:t xml:space="preserve"> {</w:t>
      </w:r>
      <w:r w:rsidRPr="00527E81">
        <w:rPr>
          <w:color w:val="800000"/>
        </w:rPr>
        <w:t>'14'</w:t>
      </w:r>
      <w:r>
        <w:rPr>
          <w:color w:val="000000"/>
        </w:rPr>
        <w:t>}</w:t>
      </w:r>
      <w:r>
        <w:rPr>
          <w:color w:val="000000"/>
        </w:rPr>
        <w:br/>
        <w:t xml:space="preserve">            </w:t>
      </w:r>
      <w:r w:rsidRPr="00527E81">
        <w:rPr>
          <w:color w:val="008000"/>
        </w:rPr>
        <w:t>%</w:t>
      </w:r>
      <w:r>
        <w:rPr>
          <w:color w:val="000000"/>
        </w:rPr>
        <w:br/>
        <w:t xml:space="preserve">        </w:t>
      </w:r>
      <w:r w:rsidRPr="00527E81">
        <w:rPr>
          <w:color w:val="0000FF"/>
        </w:rPr>
        <w:t>case</w:t>
      </w:r>
      <w:r>
        <w:rPr>
          <w:color w:val="000000"/>
        </w:rPr>
        <w:t xml:space="preserve"> {</w:t>
      </w:r>
      <w:r w:rsidRPr="00527E81">
        <w:rPr>
          <w:color w:val="800000"/>
        </w:rPr>
        <w:t>'1E'</w:t>
      </w:r>
      <w:r>
        <w:rPr>
          <w:color w:val="000000"/>
        </w:rPr>
        <w:t>,</w:t>
      </w:r>
      <w:r w:rsidRPr="00527E81">
        <w:rPr>
          <w:color w:val="800000"/>
        </w:rPr>
        <w:t>'1F'</w:t>
      </w:r>
      <w:r>
        <w:rPr>
          <w:color w:val="000000"/>
        </w:rPr>
        <w:t>}</w:t>
      </w:r>
      <w:r>
        <w:rPr>
          <w:color w:val="000000"/>
        </w:rPr>
        <w:br/>
        <w:t xml:space="preserve">            disp(</w:t>
      </w:r>
      <w:r w:rsidRPr="00527E81">
        <w:rPr>
          <w:color w:val="800000"/>
        </w:rPr>
        <w:t>'motor 29 homing'</w:t>
      </w:r>
      <w:r>
        <w:rPr>
          <w:color w:val="000000"/>
        </w:rPr>
        <w:t>)</w:t>
      </w:r>
      <w:r>
        <w:rPr>
          <w:color w:val="000000"/>
        </w:rPr>
        <w:br/>
        <w:t xml:space="preserve">            pause(5);</w:t>
      </w:r>
      <w:r>
        <w:rPr>
          <w:color w:val="000000"/>
        </w:rPr>
        <w:br/>
        <w:t xml:space="preserve">        </w:t>
      </w:r>
      <w:r w:rsidRPr="00527E81">
        <w:rPr>
          <w:color w:val="0000FF"/>
        </w:rPr>
        <w:t>case</w:t>
      </w:r>
      <w:r>
        <w:rPr>
          <w:color w:val="000000"/>
        </w:rPr>
        <w:t xml:space="preserve"> {</w:t>
      </w:r>
      <w:r w:rsidRPr="00527E81">
        <w:rPr>
          <w:color w:val="800000"/>
        </w:rPr>
        <w:t>'28'</w:t>
      </w:r>
      <w:r>
        <w:rPr>
          <w:color w:val="000000"/>
        </w:rPr>
        <w:t>}</w:t>
      </w:r>
      <w:r>
        <w:rPr>
          <w:color w:val="000000"/>
        </w:rPr>
        <w:br/>
        <w:t xml:space="preserve">            pause(3);</w:t>
      </w:r>
      <w:r>
        <w:rPr>
          <w:color w:val="000000"/>
        </w:rPr>
        <w:br/>
        <w:t xml:space="preserve">            disp(</w:t>
      </w:r>
      <w:r w:rsidRPr="00527E81">
        <w:rPr>
          <w:color w:val="800000"/>
        </w:rPr>
        <w:t>'motor 29 in motion'</w:t>
      </w:r>
      <w:r>
        <w:rPr>
          <w:color w:val="000000"/>
        </w:rPr>
        <w:t>)</w:t>
      </w:r>
      <w:r>
        <w:rPr>
          <w:color w:val="000000"/>
        </w:rPr>
        <w:br/>
        <w:t xml:space="preserve">        </w:t>
      </w:r>
      <w:r w:rsidRPr="00527E81">
        <w:rPr>
          <w:color w:val="0000FF"/>
        </w:rPr>
        <w:t>case</w:t>
      </w:r>
      <w:r>
        <w:rPr>
          <w:color w:val="000000"/>
        </w:rPr>
        <w:t xml:space="preserve"> {</w:t>
      </w:r>
      <w:r w:rsidRPr="00527E81">
        <w:rPr>
          <w:color w:val="800000"/>
        </w:rPr>
        <w:t>'32'</w:t>
      </w:r>
      <w:r>
        <w:rPr>
          <w:color w:val="000000"/>
        </w:rPr>
        <w:t>,</w:t>
      </w:r>
      <w:r w:rsidRPr="00527E81">
        <w:rPr>
          <w:color w:val="800000"/>
        </w:rPr>
        <w:t>'33'</w:t>
      </w:r>
      <w:r>
        <w:rPr>
          <w:color w:val="000000"/>
        </w:rPr>
        <w:t>,</w:t>
      </w:r>
      <w:r w:rsidRPr="00527E81">
        <w:rPr>
          <w:color w:val="800000"/>
        </w:rPr>
        <w:t>'34'</w:t>
      </w:r>
      <w:r>
        <w:rPr>
          <w:color w:val="000000"/>
        </w:rPr>
        <w:t>,</w:t>
      </w:r>
      <w:r w:rsidRPr="00527E81">
        <w:rPr>
          <w:color w:val="800000"/>
        </w:rPr>
        <w:t>'35'</w:t>
      </w:r>
      <w:r>
        <w:rPr>
          <w:color w:val="000000"/>
        </w:rPr>
        <w:t>}</w:t>
      </w:r>
      <w:r>
        <w:rPr>
          <w:color w:val="000000"/>
        </w:rPr>
        <w:br/>
        <w:t xml:space="preserve">            smc29Ready = 1;</w:t>
      </w:r>
      <w:r>
        <w:rPr>
          <w:color w:val="000000"/>
        </w:rPr>
        <w:br/>
      </w:r>
      <w:r>
        <w:rPr>
          <w:color w:val="000000"/>
        </w:rPr>
        <w:lastRenderedPageBreak/>
        <w:t xml:space="preserve">        </w:t>
      </w:r>
      <w:r w:rsidRPr="00527E81">
        <w:rPr>
          <w:color w:val="0000FF"/>
        </w:rPr>
        <w:t>case</w:t>
      </w:r>
      <w:r>
        <w:rPr>
          <w:color w:val="000000"/>
        </w:rPr>
        <w:t xml:space="preserve"> {</w:t>
      </w:r>
      <w:r w:rsidRPr="00527E81">
        <w:rPr>
          <w:color w:val="800000"/>
        </w:rPr>
        <w:t>'3C'</w:t>
      </w:r>
      <w:r>
        <w:rPr>
          <w:color w:val="000000"/>
        </w:rPr>
        <w:t>,</w:t>
      </w:r>
      <w:r w:rsidRPr="00527E81">
        <w:rPr>
          <w:color w:val="800000"/>
        </w:rPr>
        <w:t>'3D'</w:t>
      </w:r>
      <w:r>
        <w:rPr>
          <w:color w:val="000000"/>
        </w:rPr>
        <w:t>,</w:t>
      </w:r>
      <w:r w:rsidRPr="00527E81">
        <w:rPr>
          <w:color w:val="800000"/>
        </w:rPr>
        <w:t>'3E'</w:t>
      </w:r>
      <w:r>
        <w:rPr>
          <w:color w:val="000000"/>
        </w:rPr>
        <w:t>}</w:t>
      </w:r>
      <w:r>
        <w:rPr>
          <w:color w:val="000000"/>
        </w:rPr>
        <w:br/>
        <w:t xml:space="preserve">            </w:t>
      </w:r>
      <w:r w:rsidRPr="00527E81">
        <w:rPr>
          <w:color w:val="008000"/>
        </w:rPr>
        <w:t>%</w:t>
      </w:r>
      <w:r>
        <w:rPr>
          <w:color w:val="000000"/>
        </w:rPr>
        <w:br/>
        <w:t xml:space="preserve">        </w:t>
      </w:r>
      <w:r w:rsidRPr="00527E81">
        <w:rPr>
          <w:color w:val="0000FF"/>
        </w:rPr>
        <w:t>case</w:t>
      </w:r>
      <w:r>
        <w:rPr>
          <w:color w:val="000000"/>
        </w:rPr>
        <w:t xml:space="preserve"> {</w:t>
      </w:r>
      <w:r w:rsidRPr="00527E81">
        <w:rPr>
          <w:color w:val="800000"/>
        </w:rPr>
        <w:t>'46'</w:t>
      </w:r>
      <w:r>
        <w:rPr>
          <w:color w:val="000000"/>
        </w:rPr>
        <w:t>,</w:t>
      </w:r>
      <w:r w:rsidRPr="00527E81">
        <w:rPr>
          <w:color w:val="800000"/>
        </w:rPr>
        <w:t>'47'</w:t>
      </w:r>
      <w:r>
        <w:rPr>
          <w:color w:val="000000"/>
        </w:rPr>
        <w:t>}</w:t>
      </w:r>
      <w:r>
        <w:rPr>
          <w:color w:val="000000"/>
        </w:rPr>
        <w:br/>
        <w:t xml:space="preserve">            </w:t>
      </w:r>
      <w:r w:rsidRPr="00527E81">
        <w:rPr>
          <w:color w:val="008000"/>
        </w:rPr>
        <w:t>%</w:t>
      </w:r>
      <w:r>
        <w:rPr>
          <w:color w:val="000000"/>
        </w:rPr>
        <w:br/>
        <w:t xml:space="preserve">        </w:t>
      </w:r>
      <w:r w:rsidRPr="00527E81">
        <w:rPr>
          <w:color w:val="0000FF"/>
        </w:rPr>
        <w:t>otherwise</w:t>
      </w:r>
      <w:r>
        <w:rPr>
          <w:color w:val="000000"/>
        </w:rPr>
        <w:br/>
        <w:t xml:space="preserve">            disp(</w:t>
      </w:r>
      <w:r w:rsidRPr="00527E81">
        <w:rPr>
          <w:color w:val="800000"/>
        </w:rPr>
        <w:t>'Unknown error motor29'</w:t>
      </w:r>
      <w:r>
        <w:rPr>
          <w:color w:val="000000"/>
        </w:rPr>
        <w:t>);</w:t>
      </w:r>
      <w:r>
        <w:rPr>
          <w:color w:val="000000"/>
        </w:rPr>
        <w:br/>
        <w:t xml:space="preserve">    </w:t>
      </w:r>
      <w:r w:rsidRPr="00527E81">
        <w:rPr>
          <w:color w:val="0000FF"/>
        </w:rPr>
        <w:t>end</w:t>
      </w:r>
      <w:r>
        <w:rPr>
          <w:color w:val="000000"/>
        </w:rPr>
        <w:br/>
      </w:r>
      <w:r w:rsidRPr="00527E81">
        <w:rPr>
          <w:color w:val="0000FF"/>
        </w:rPr>
        <w:t>end</w:t>
      </w:r>
      <w:r>
        <w:rPr>
          <w:color w:val="000000"/>
        </w:rPr>
        <w:br/>
      </w:r>
      <w:r>
        <w:rPr>
          <w:color w:val="000000"/>
        </w:rPr>
        <w:br/>
        <w:t>Axialstartorder=strcat(</w:t>
      </w:r>
      <w:r w:rsidRPr="00527E81">
        <w:rPr>
          <w:color w:val="800000"/>
        </w:rPr>
        <w:t>'29PA'</w:t>
      </w:r>
      <w:r>
        <w:rPr>
          <w:color w:val="000000"/>
        </w:rPr>
        <w:t>,num2str(Axialstart));</w:t>
      </w:r>
      <w:r>
        <w:rPr>
          <w:color w:val="000000"/>
        </w:rPr>
        <w:br/>
        <w:t>fprintf(SMC,Axialstartorder);</w:t>
      </w:r>
      <w:r>
        <w:rPr>
          <w:color w:val="000000"/>
        </w:rPr>
        <w:br/>
        <w:t>Motor29status=</w:t>
      </w:r>
      <w:r w:rsidRPr="00527E81">
        <w:rPr>
          <w:color w:val="800000"/>
        </w:rPr>
        <w:t>'going to startposition'</w:t>
      </w:r>
      <w:r>
        <w:rPr>
          <w:color w:val="000000"/>
        </w:rPr>
        <w:br/>
        <w:t>smc29Ready = 0;</w:t>
      </w:r>
      <w:r>
        <w:rPr>
          <w:color w:val="000000"/>
        </w:rPr>
        <w:br/>
        <w:t xml:space="preserve">smc29Err = </w:t>
      </w:r>
      <w:r w:rsidRPr="00527E81">
        <w:rPr>
          <w:color w:val="800000"/>
        </w:rPr>
        <w:t>''</w:t>
      </w:r>
      <w:r>
        <w:rPr>
          <w:color w:val="000000"/>
        </w:rPr>
        <w:t>;</w:t>
      </w:r>
      <w:r>
        <w:rPr>
          <w:color w:val="000000"/>
        </w:rPr>
        <w:br/>
      </w:r>
      <w:r w:rsidRPr="00527E81">
        <w:rPr>
          <w:color w:val="0000FF"/>
        </w:rPr>
        <w:t>while</w:t>
      </w:r>
      <w:r>
        <w:rPr>
          <w:color w:val="000000"/>
        </w:rPr>
        <w:t xml:space="preserve"> smc29Ready == 0</w:t>
      </w:r>
      <w:r>
        <w:rPr>
          <w:color w:val="000000"/>
        </w:rPr>
        <w:br/>
        <w:t xml:space="preserve">    smc29Err = query(SMC,</w:t>
      </w:r>
      <w:r w:rsidRPr="00527E81">
        <w:rPr>
          <w:color w:val="800000"/>
        </w:rPr>
        <w:t>'29TS'</w:t>
      </w:r>
      <w:r>
        <w:rPr>
          <w:color w:val="000000"/>
        </w:rPr>
        <w:t>);</w:t>
      </w:r>
      <w:r>
        <w:rPr>
          <w:color w:val="000000"/>
        </w:rPr>
        <w:br/>
        <w:t xml:space="preserve">    smc29ErrResult1 = </w:t>
      </w:r>
      <w:r w:rsidRPr="00527E81">
        <w:rPr>
          <w:color w:val="800000"/>
        </w:rPr>
        <w:t>''</w:t>
      </w:r>
      <w:r>
        <w:rPr>
          <w:color w:val="000000"/>
        </w:rPr>
        <w:t>;</w:t>
      </w:r>
      <w:r>
        <w:rPr>
          <w:color w:val="000000"/>
        </w:rPr>
        <w:br/>
        <w:t xml:space="preserve">    smc29ErrResult2 = </w:t>
      </w:r>
      <w:r w:rsidRPr="00527E81">
        <w:rPr>
          <w:color w:val="800000"/>
        </w:rPr>
        <w:t>''</w:t>
      </w:r>
      <w:r>
        <w:rPr>
          <w:color w:val="000000"/>
        </w:rPr>
        <w:t>;</w:t>
      </w:r>
      <w:r>
        <w:rPr>
          <w:color w:val="000000"/>
        </w:rPr>
        <w:br/>
        <w:t xml:space="preserve">        </w:t>
      </w:r>
      <w:r w:rsidRPr="00527E81">
        <w:rPr>
          <w:color w:val="0000FF"/>
        </w:rPr>
        <w:t>for</w:t>
      </w:r>
      <w:r>
        <w:rPr>
          <w:color w:val="000000"/>
        </w:rPr>
        <w:t xml:space="preserve"> i = (4):(8)</w:t>
      </w:r>
      <w:r>
        <w:rPr>
          <w:color w:val="000000"/>
        </w:rPr>
        <w:br/>
        <w:t xml:space="preserve">            smc29ErrResult1 = strcat(smc29ErrResult1,smc29Err(i));</w:t>
      </w:r>
      <w:r>
        <w:rPr>
          <w:color w:val="000000"/>
        </w:rPr>
        <w:br/>
        <w:t xml:space="preserve">        </w:t>
      </w:r>
      <w:r w:rsidRPr="00527E81">
        <w:rPr>
          <w:color w:val="0000FF"/>
        </w:rPr>
        <w:t>end</w:t>
      </w:r>
      <w:r>
        <w:rPr>
          <w:color w:val="000000"/>
        </w:rPr>
        <w:br/>
        <w:t xml:space="preserve">        </w:t>
      </w:r>
      <w:r w:rsidRPr="00527E81">
        <w:rPr>
          <w:color w:val="0000FF"/>
        </w:rPr>
        <w:t>for</w:t>
      </w:r>
      <w:r>
        <w:rPr>
          <w:color w:val="000000"/>
        </w:rPr>
        <w:t xml:space="preserve"> i = (9):(10)</w:t>
      </w:r>
      <w:r>
        <w:rPr>
          <w:color w:val="000000"/>
        </w:rPr>
        <w:br/>
        <w:t xml:space="preserve">            smc29ErrResult2 = strcat(smc29ErrResult2,smc29Err(i));</w:t>
      </w:r>
      <w:r>
        <w:rPr>
          <w:color w:val="000000"/>
        </w:rPr>
        <w:br/>
        <w:t xml:space="preserve">        </w:t>
      </w:r>
      <w:r w:rsidRPr="00527E81">
        <w:rPr>
          <w:color w:val="0000FF"/>
        </w:rPr>
        <w:t>end</w:t>
      </w:r>
      <w:r>
        <w:rPr>
          <w:color w:val="000000"/>
        </w:rPr>
        <w:br/>
      </w:r>
      <w:r>
        <w:rPr>
          <w:color w:val="000000"/>
        </w:rPr>
        <w:br/>
        <w:t xml:space="preserve">    </w:t>
      </w:r>
      <w:r w:rsidRPr="00527E81">
        <w:rPr>
          <w:color w:val="008000"/>
        </w:rPr>
        <w:t>% error handling -- See page 65 of user manual</w:t>
      </w:r>
      <w:r>
        <w:rPr>
          <w:color w:val="000000"/>
        </w:rPr>
        <w:br/>
        <w:t xml:space="preserve">    </w:t>
      </w:r>
      <w:r w:rsidRPr="00527E81">
        <w:rPr>
          <w:color w:val="0000FF"/>
        </w:rPr>
        <w:t>switch</w:t>
      </w:r>
      <w:r>
        <w:rPr>
          <w:color w:val="000000"/>
        </w:rPr>
        <w:t xml:space="preserve"> smc29ErrResult2</w:t>
      </w:r>
      <w:r>
        <w:rPr>
          <w:color w:val="000000"/>
        </w:rPr>
        <w:br/>
        <w:t xml:space="preserve">        </w:t>
      </w:r>
      <w:r w:rsidRPr="00527E81">
        <w:rPr>
          <w:color w:val="0000FF"/>
        </w:rPr>
        <w:t>case</w:t>
      </w:r>
      <w:r>
        <w:rPr>
          <w:color w:val="000000"/>
        </w:rPr>
        <w:t xml:space="preserve"> {</w:t>
      </w:r>
      <w:r w:rsidRPr="00527E81">
        <w:rPr>
          <w:color w:val="800000"/>
        </w:rPr>
        <w:t>'0A'</w:t>
      </w:r>
      <w:r>
        <w:rPr>
          <w:color w:val="000000"/>
        </w:rPr>
        <w:t>,</w:t>
      </w:r>
      <w:r w:rsidRPr="00527E81">
        <w:rPr>
          <w:color w:val="800000"/>
        </w:rPr>
        <w:t>'0B'</w:t>
      </w:r>
      <w:r>
        <w:rPr>
          <w:color w:val="000000"/>
        </w:rPr>
        <w:t>,</w:t>
      </w:r>
      <w:r w:rsidRPr="00527E81">
        <w:rPr>
          <w:color w:val="800000"/>
        </w:rPr>
        <w:t>'0C'</w:t>
      </w:r>
      <w:r>
        <w:rPr>
          <w:color w:val="000000"/>
        </w:rPr>
        <w:t>,</w:t>
      </w:r>
      <w:r w:rsidRPr="00527E81">
        <w:rPr>
          <w:color w:val="800000"/>
        </w:rPr>
        <w:t>'0D'</w:t>
      </w:r>
      <w:r>
        <w:rPr>
          <w:color w:val="000000"/>
        </w:rPr>
        <w:t>,</w:t>
      </w:r>
      <w:r w:rsidRPr="00527E81">
        <w:rPr>
          <w:color w:val="800000"/>
        </w:rPr>
        <w:t>'0E'</w:t>
      </w:r>
      <w:r>
        <w:rPr>
          <w:color w:val="000000"/>
        </w:rPr>
        <w:t>,</w:t>
      </w:r>
      <w:r w:rsidRPr="00527E81">
        <w:rPr>
          <w:color w:val="800000"/>
        </w:rPr>
        <w:t>'0F'</w:t>
      </w:r>
      <w:r>
        <w:rPr>
          <w:color w:val="000000"/>
        </w:rPr>
        <w:t>,</w:t>
      </w:r>
      <w:r w:rsidRPr="00527E81">
        <w:rPr>
          <w:color w:val="800000"/>
        </w:rPr>
        <w:t>'10'</w:t>
      </w:r>
      <w:r>
        <w:rPr>
          <w:color w:val="000000"/>
        </w:rPr>
        <w:t>,</w:t>
      </w:r>
      <w:r w:rsidRPr="00527E81">
        <w:rPr>
          <w:color w:val="800000"/>
        </w:rPr>
        <w:t>'11'</w:t>
      </w:r>
      <w:r>
        <w:rPr>
          <w:color w:val="000000"/>
        </w:rPr>
        <w:t>}</w:t>
      </w:r>
      <w:r>
        <w:rPr>
          <w:color w:val="000000"/>
        </w:rPr>
        <w:br/>
        <w:t xml:space="preserve">            fprintf(SMC,</w:t>
      </w:r>
      <w:r w:rsidRPr="00527E81">
        <w:rPr>
          <w:color w:val="800000"/>
        </w:rPr>
        <w:t>'29OR'</w:t>
      </w:r>
      <w:r>
        <w:rPr>
          <w:color w:val="000000"/>
        </w:rPr>
        <w:t>);</w:t>
      </w:r>
      <w:r>
        <w:rPr>
          <w:color w:val="000000"/>
        </w:rPr>
        <w:br/>
        <w:t xml:space="preserve">        </w:t>
      </w:r>
      <w:r w:rsidRPr="00527E81">
        <w:rPr>
          <w:color w:val="0000FF"/>
        </w:rPr>
        <w:t>case</w:t>
      </w:r>
      <w:r>
        <w:rPr>
          <w:color w:val="000000"/>
        </w:rPr>
        <w:t xml:space="preserve"> {</w:t>
      </w:r>
      <w:r w:rsidRPr="00527E81">
        <w:rPr>
          <w:color w:val="800000"/>
        </w:rPr>
        <w:t>'14'</w:t>
      </w:r>
      <w:r>
        <w:rPr>
          <w:color w:val="000000"/>
        </w:rPr>
        <w:t>}</w:t>
      </w:r>
      <w:r>
        <w:rPr>
          <w:color w:val="000000"/>
        </w:rPr>
        <w:br/>
        <w:t xml:space="preserve">            </w:t>
      </w:r>
      <w:r w:rsidRPr="00527E81">
        <w:rPr>
          <w:color w:val="008000"/>
        </w:rPr>
        <w:t>%</w:t>
      </w:r>
      <w:r>
        <w:rPr>
          <w:color w:val="000000"/>
        </w:rPr>
        <w:br/>
        <w:t xml:space="preserve">        </w:t>
      </w:r>
      <w:r w:rsidRPr="00527E81">
        <w:rPr>
          <w:color w:val="0000FF"/>
        </w:rPr>
        <w:t>case</w:t>
      </w:r>
      <w:r>
        <w:rPr>
          <w:color w:val="000000"/>
        </w:rPr>
        <w:t xml:space="preserve"> {</w:t>
      </w:r>
      <w:r w:rsidRPr="00527E81">
        <w:rPr>
          <w:color w:val="800000"/>
        </w:rPr>
        <w:t>'1E'</w:t>
      </w:r>
      <w:r>
        <w:rPr>
          <w:color w:val="000000"/>
        </w:rPr>
        <w:t>,</w:t>
      </w:r>
      <w:r w:rsidRPr="00527E81">
        <w:rPr>
          <w:color w:val="800000"/>
        </w:rPr>
        <w:t>'1F'</w:t>
      </w:r>
      <w:r>
        <w:rPr>
          <w:color w:val="000000"/>
        </w:rPr>
        <w:t>}</w:t>
      </w:r>
      <w:r>
        <w:rPr>
          <w:color w:val="000000"/>
        </w:rPr>
        <w:br/>
        <w:t xml:space="preserve">            disp(</w:t>
      </w:r>
      <w:r w:rsidRPr="00527E81">
        <w:rPr>
          <w:color w:val="800000"/>
        </w:rPr>
        <w:t>'motor 29 homing'</w:t>
      </w:r>
      <w:r>
        <w:rPr>
          <w:color w:val="000000"/>
        </w:rPr>
        <w:t>)</w:t>
      </w:r>
      <w:r>
        <w:rPr>
          <w:color w:val="000000"/>
        </w:rPr>
        <w:br/>
        <w:t xml:space="preserve">            pause(5);</w:t>
      </w:r>
      <w:r>
        <w:rPr>
          <w:color w:val="000000"/>
        </w:rPr>
        <w:br/>
        <w:t xml:space="preserve">        </w:t>
      </w:r>
      <w:r w:rsidRPr="00527E81">
        <w:rPr>
          <w:color w:val="0000FF"/>
        </w:rPr>
        <w:t>case</w:t>
      </w:r>
      <w:r>
        <w:rPr>
          <w:color w:val="000000"/>
        </w:rPr>
        <w:t xml:space="preserve"> {</w:t>
      </w:r>
      <w:r w:rsidRPr="00527E81">
        <w:rPr>
          <w:color w:val="800000"/>
        </w:rPr>
        <w:t>'28'</w:t>
      </w:r>
      <w:r>
        <w:rPr>
          <w:color w:val="000000"/>
        </w:rPr>
        <w:t>}</w:t>
      </w:r>
      <w:r>
        <w:rPr>
          <w:color w:val="000000"/>
        </w:rPr>
        <w:br/>
        <w:t xml:space="preserve">            pause(3);</w:t>
      </w:r>
      <w:r>
        <w:rPr>
          <w:color w:val="000000"/>
        </w:rPr>
        <w:br/>
        <w:t xml:space="preserve">            disp(</w:t>
      </w:r>
      <w:r w:rsidRPr="00527E81">
        <w:rPr>
          <w:color w:val="800000"/>
        </w:rPr>
        <w:t>'motor 29 in motion'</w:t>
      </w:r>
      <w:r>
        <w:rPr>
          <w:color w:val="000000"/>
        </w:rPr>
        <w:t>)</w:t>
      </w:r>
      <w:r>
        <w:rPr>
          <w:color w:val="000000"/>
        </w:rPr>
        <w:br/>
        <w:t xml:space="preserve">        </w:t>
      </w:r>
      <w:r w:rsidRPr="00527E81">
        <w:rPr>
          <w:color w:val="0000FF"/>
        </w:rPr>
        <w:t>case</w:t>
      </w:r>
      <w:r>
        <w:rPr>
          <w:color w:val="000000"/>
        </w:rPr>
        <w:t xml:space="preserve"> {</w:t>
      </w:r>
      <w:r w:rsidRPr="00527E81">
        <w:rPr>
          <w:color w:val="800000"/>
        </w:rPr>
        <w:t>'32'</w:t>
      </w:r>
      <w:r>
        <w:rPr>
          <w:color w:val="000000"/>
        </w:rPr>
        <w:t>,</w:t>
      </w:r>
      <w:r w:rsidRPr="00527E81">
        <w:rPr>
          <w:color w:val="800000"/>
        </w:rPr>
        <w:t>'33'</w:t>
      </w:r>
      <w:r>
        <w:rPr>
          <w:color w:val="000000"/>
        </w:rPr>
        <w:t>,</w:t>
      </w:r>
      <w:r w:rsidRPr="00527E81">
        <w:rPr>
          <w:color w:val="800000"/>
        </w:rPr>
        <w:t>'34'</w:t>
      </w:r>
      <w:r>
        <w:rPr>
          <w:color w:val="000000"/>
        </w:rPr>
        <w:t>,</w:t>
      </w:r>
      <w:r w:rsidRPr="00527E81">
        <w:rPr>
          <w:color w:val="800000"/>
        </w:rPr>
        <w:t>'35'</w:t>
      </w:r>
      <w:r>
        <w:rPr>
          <w:color w:val="000000"/>
        </w:rPr>
        <w:t>}</w:t>
      </w:r>
      <w:r>
        <w:rPr>
          <w:color w:val="000000"/>
        </w:rPr>
        <w:br/>
        <w:t xml:space="preserve">            smc29Ready = 1;</w:t>
      </w:r>
      <w:r>
        <w:rPr>
          <w:color w:val="000000"/>
        </w:rPr>
        <w:br/>
        <w:t xml:space="preserve">            Motor29status=</w:t>
      </w:r>
      <w:r w:rsidRPr="00527E81">
        <w:rPr>
          <w:color w:val="800000"/>
        </w:rPr>
        <w:t>'ready'</w:t>
      </w:r>
      <w:r>
        <w:rPr>
          <w:color w:val="000000"/>
        </w:rPr>
        <w:br/>
        <w:t xml:space="preserve">        </w:t>
      </w:r>
      <w:r w:rsidRPr="00527E81">
        <w:rPr>
          <w:color w:val="0000FF"/>
        </w:rPr>
        <w:t>case</w:t>
      </w:r>
      <w:r>
        <w:rPr>
          <w:color w:val="000000"/>
        </w:rPr>
        <w:t xml:space="preserve"> {</w:t>
      </w:r>
      <w:r w:rsidRPr="00527E81">
        <w:rPr>
          <w:color w:val="800000"/>
        </w:rPr>
        <w:t>'3C'</w:t>
      </w:r>
      <w:r>
        <w:rPr>
          <w:color w:val="000000"/>
        </w:rPr>
        <w:t>,</w:t>
      </w:r>
      <w:r w:rsidRPr="00527E81">
        <w:rPr>
          <w:color w:val="800000"/>
        </w:rPr>
        <w:t>'3D'</w:t>
      </w:r>
      <w:r>
        <w:rPr>
          <w:color w:val="000000"/>
        </w:rPr>
        <w:t>,</w:t>
      </w:r>
      <w:r w:rsidRPr="00527E81">
        <w:rPr>
          <w:color w:val="800000"/>
        </w:rPr>
        <w:t>'3E'</w:t>
      </w:r>
      <w:r>
        <w:rPr>
          <w:color w:val="000000"/>
        </w:rPr>
        <w:t>}</w:t>
      </w:r>
      <w:r>
        <w:rPr>
          <w:color w:val="000000"/>
        </w:rPr>
        <w:br/>
        <w:t xml:space="preserve">            </w:t>
      </w:r>
      <w:r w:rsidRPr="00527E81">
        <w:rPr>
          <w:color w:val="008000"/>
        </w:rPr>
        <w:t>%</w:t>
      </w:r>
      <w:r>
        <w:rPr>
          <w:color w:val="000000"/>
        </w:rPr>
        <w:br/>
        <w:t xml:space="preserve">        </w:t>
      </w:r>
      <w:r w:rsidRPr="00527E81">
        <w:rPr>
          <w:color w:val="0000FF"/>
        </w:rPr>
        <w:t>case</w:t>
      </w:r>
      <w:r>
        <w:rPr>
          <w:color w:val="000000"/>
        </w:rPr>
        <w:t xml:space="preserve"> {</w:t>
      </w:r>
      <w:r w:rsidRPr="00527E81">
        <w:rPr>
          <w:color w:val="800000"/>
        </w:rPr>
        <w:t>'46'</w:t>
      </w:r>
      <w:r>
        <w:rPr>
          <w:color w:val="000000"/>
        </w:rPr>
        <w:t>,</w:t>
      </w:r>
      <w:r w:rsidRPr="00527E81">
        <w:rPr>
          <w:color w:val="800000"/>
        </w:rPr>
        <w:t>'47'</w:t>
      </w:r>
      <w:r>
        <w:rPr>
          <w:color w:val="000000"/>
        </w:rPr>
        <w:t>}</w:t>
      </w:r>
      <w:r>
        <w:rPr>
          <w:color w:val="000000"/>
        </w:rPr>
        <w:br/>
        <w:t xml:space="preserve">            </w:t>
      </w:r>
      <w:r w:rsidRPr="00527E81">
        <w:rPr>
          <w:color w:val="008000"/>
        </w:rPr>
        <w:t>%</w:t>
      </w:r>
      <w:r>
        <w:rPr>
          <w:color w:val="000000"/>
        </w:rPr>
        <w:br/>
        <w:t xml:space="preserve">        </w:t>
      </w:r>
      <w:r w:rsidRPr="00527E81">
        <w:rPr>
          <w:color w:val="0000FF"/>
        </w:rPr>
        <w:t>otherwise</w:t>
      </w:r>
      <w:r>
        <w:rPr>
          <w:color w:val="000000"/>
        </w:rPr>
        <w:br/>
        <w:t xml:space="preserve">            disp(</w:t>
      </w:r>
      <w:r w:rsidRPr="00527E81">
        <w:rPr>
          <w:color w:val="800000"/>
        </w:rPr>
        <w:t>'Unknown error motor 2'</w:t>
      </w:r>
      <w:r>
        <w:rPr>
          <w:color w:val="000000"/>
        </w:rPr>
        <w:t>);</w:t>
      </w:r>
      <w:r>
        <w:rPr>
          <w:color w:val="000000"/>
        </w:rPr>
        <w:br/>
        <w:t xml:space="preserve">    </w:t>
      </w:r>
      <w:r w:rsidRPr="00527E81">
        <w:rPr>
          <w:color w:val="0000FF"/>
        </w:rPr>
        <w:t>end</w:t>
      </w:r>
      <w:r>
        <w:rPr>
          <w:color w:val="000000"/>
        </w:rPr>
        <w:br/>
      </w:r>
      <w:r w:rsidRPr="00527E81">
        <w:rPr>
          <w:color w:val="0000FF"/>
        </w:rPr>
        <w:t>end</w:t>
      </w:r>
    </w:p>
    <w:p w14:paraId="3CB56B9E" w14:textId="77777777" w:rsidR="007351DA" w:rsidRPr="007351DA" w:rsidRDefault="007351DA" w:rsidP="00803CA7">
      <w:pPr>
        <w:pStyle w:val="Kop4"/>
        <w:jc w:val="both"/>
        <w:rPr>
          <w:rStyle w:val="Intensievebenadrukking"/>
        </w:rPr>
      </w:pPr>
      <w:bookmarkStart w:id="121" w:name="_Toc484089416"/>
      <w:r w:rsidRPr="007351DA">
        <w:rPr>
          <w:rStyle w:val="Intensievebenadrukking"/>
        </w:rPr>
        <w:t>loop for going to position, get data from spectrometer and write to file</w:t>
      </w:r>
      <w:bookmarkEnd w:id="121"/>
    </w:p>
    <w:p w14:paraId="16EE577B" w14:textId="77777777" w:rsidR="007351DA" w:rsidRDefault="007351DA" w:rsidP="00803CA7">
      <w:pPr>
        <w:pStyle w:val="MATLABCode"/>
        <w:jc w:val="both"/>
        <w:rPr>
          <w:color w:val="000000"/>
        </w:rPr>
      </w:pPr>
      <w:r>
        <w:t>P=importdata(</w:t>
      </w:r>
      <w:r w:rsidRPr="00527E81">
        <w:rPr>
          <w:color w:val="800000"/>
        </w:rPr>
        <w:t>'Pixeloffset.txt'</w:t>
      </w:r>
      <w:r>
        <w:rPr>
          <w:color w:val="000000"/>
        </w:rPr>
        <w:t>,</w:t>
      </w:r>
      <w:r w:rsidRPr="00527E81">
        <w:rPr>
          <w:color w:val="800000"/>
        </w:rPr>
        <w:t>'\t'</w:t>
      </w:r>
      <w:r>
        <w:rPr>
          <w:color w:val="000000"/>
        </w:rPr>
        <w:t xml:space="preserve">);                   </w:t>
      </w:r>
      <w:r w:rsidRPr="00527E81">
        <w:rPr>
          <w:color w:val="008000"/>
        </w:rPr>
        <w:t>% Polynomial data for dark offset correction</w:t>
      </w:r>
      <w:r>
        <w:rPr>
          <w:color w:val="000000"/>
        </w:rPr>
        <w:br/>
        <w:t>measurementdata = importdata(</w:t>
      </w:r>
      <w:r w:rsidRPr="00527E81">
        <w:rPr>
          <w:color w:val="800000"/>
        </w:rPr>
        <w:t>'Darkbasis2.txt'</w:t>
      </w:r>
      <w:r>
        <w:rPr>
          <w:color w:val="000000"/>
        </w:rPr>
        <w:t>,</w:t>
      </w:r>
      <w:r w:rsidRPr="00527E81">
        <w:rPr>
          <w:color w:val="800000"/>
        </w:rPr>
        <w:t>'\t'</w:t>
      </w:r>
      <w:r>
        <w:rPr>
          <w:color w:val="000000"/>
        </w:rPr>
        <w:t>,1);</w:t>
      </w:r>
      <w:r>
        <w:rPr>
          <w:color w:val="000000"/>
        </w:rPr>
        <w:br/>
      </w:r>
      <w:r>
        <w:rPr>
          <w:color w:val="000000"/>
        </w:rPr>
        <w:lastRenderedPageBreak/>
        <w:t>D=measurementdata.data;</w:t>
      </w:r>
      <w:r>
        <w:rPr>
          <w:color w:val="000000"/>
        </w:rPr>
        <w:br/>
      </w:r>
      <w:r>
        <w:rPr>
          <w:color w:val="000000"/>
        </w:rPr>
        <w:br/>
        <w:t>measurementdata4 = importdata(</w:t>
      </w:r>
      <w:r w:rsidRPr="00527E81">
        <w:rPr>
          <w:color w:val="800000"/>
        </w:rPr>
        <w:t>'DCalibratie 300nm focus fit 26apr.txt'</w:t>
      </w:r>
      <w:r>
        <w:rPr>
          <w:color w:val="000000"/>
        </w:rPr>
        <w:t>,</w:t>
      </w:r>
      <w:r w:rsidRPr="00527E81">
        <w:rPr>
          <w:color w:val="800000"/>
        </w:rPr>
        <w:t>'\t'</w:t>
      </w:r>
      <w:r>
        <w:rPr>
          <w:color w:val="000000"/>
        </w:rPr>
        <w:t xml:space="preserve">,1);  </w:t>
      </w:r>
      <w:r w:rsidRPr="00527E81">
        <w:rPr>
          <w:color w:val="008000"/>
        </w:rPr>
        <w:t>%Calibration data</w:t>
      </w:r>
      <w:r>
        <w:rPr>
          <w:color w:val="000000"/>
        </w:rPr>
        <w:br/>
        <w:t>Curve=measurementdata4.data;</w:t>
      </w:r>
      <w:r>
        <w:rPr>
          <w:color w:val="000000"/>
        </w:rPr>
        <w:br/>
      </w:r>
      <w:r>
        <w:rPr>
          <w:color w:val="000000"/>
        </w:rPr>
        <w:br/>
      </w:r>
      <w:r>
        <w:rPr>
          <w:color w:val="000000"/>
        </w:rPr>
        <w:br/>
      </w:r>
      <w:r>
        <w:rPr>
          <w:color w:val="000000"/>
        </w:rPr>
        <w:br/>
        <w:t>CC=Curve(:,2);</w:t>
      </w:r>
      <w:r>
        <w:rPr>
          <w:color w:val="000000"/>
        </w:rPr>
        <w:br/>
        <w:t>L=Curve(:,1);</w:t>
      </w:r>
      <w:r>
        <w:rPr>
          <w:color w:val="000000"/>
        </w:rPr>
        <w:br/>
        <w:t>LD=D(:,1);</w:t>
      </w:r>
      <w:r>
        <w:rPr>
          <w:color w:val="000000"/>
        </w:rPr>
        <w:br/>
        <w:t>L3=LD(22:2733);</w:t>
      </w:r>
      <w:r>
        <w:rPr>
          <w:color w:val="000000"/>
        </w:rPr>
        <w:br/>
        <w:t xml:space="preserve">h=6.626070040*10^-34;    </w:t>
      </w:r>
      <w:r w:rsidRPr="00527E81">
        <w:rPr>
          <w:color w:val="008000"/>
        </w:rPr>
        <w:t>%plancks constant in Js</w:t>
      </w:r>
      <w:r>
        <w:rPr>
          <w:color w:val="000000"/>
        </w:rPr>
        <w:br/>
        <w:t xml:space="preserve">c=299792458;             </w:t>
      </w:r>
      <w:r w:rsidRPr="00527E81">
        <w:rPr>
          <w:color w:val="008000"/>
        </w:rPr>
        <w:t>%speed of light in m/s</w:t>
      </w:r>
      <w:r>
        <w:rPr>
          <w:color w:val="000000"/>
        </w:rPr>
        <w:br/>
        <w:t xml:space="preserve">Ep=h*c./L*10^9;          </w:t>
      </w:r>
      <w:r w:rsidRPr="00527E81">
        <w:rPr>
          <w:color w:val="008000"/>
        </w:rPr>
        <w:t>%J/photon in wavelengthrange</w:t>
      </w:r>
      <w:r>
        <w:rPr>
          <w:color w:val="000000"/>
        </w:rPr>
        <w:br/>
      </w:r>
      <w:r>
        <w:rPr>
          <w:color w:val="000000"/>
        </w:rPr>
        <w:br/>
      </w:r>
      <w:r>
        <w:rPr>
          <w:color w:val="000000"/>
        </w:rPr>
        <w:br/>
        <w:t xml:space="preserve">folder=[date </w:t>
      </w:r>
      <w:r w:rsidRPr="00527E81">
        <w:rPr>
          <w:color w:val="800000"/>
        </w:rPr>
        <w:t>' '</w:t>
      </w:r>
      <w:r>
        <w:rPr>
          <w:color w:val="000000"/>
        </w:rPr>
        <w:t xml:space="preserve"> Medium </w:t>
      </w:r>
      <w:r w:rsidRPr="00527E81">
        <w:rPr>
          <w:color w:val="800000"/>
        </w:rPr>
        <w:t>' '</w:t>
      </w:r>
      <w:r>
        <w:rPr>
          <w:color w:val="000000"/>
        </w:rPr>
        <w:t xml:space="preserve"> Pressure </w:t>
      </w:r>
      <w:r w:rsidRPr="00527E81">
        <w:rPr>
          <w:color w:val="800000"/>
        </w:rPr>
        <w:t>' '</w:t>
      </w:r>
      <w:r>
        <w:rPr>
          <w:color w:val="000000"/>
        </w:rPr>
        <w:t xml:space="preserve"> Input </w:t>
      </w:r>
      <w:r w:rsidRPr="00527E81">
        <w:rPr>
          <w:color w:val="800000"/>
        </w:rPr>
        <w:t>' '</w:t>
      </w:r>
      <w:r>
        <w:rPr>
          <w:color w:val="000000"/>
        </w:rPr>
        <w:t xml:space="preserve"> Flow];       </w:t>
      </w:r>
      <w:r w:rsidRPr="00527E81">
        <w:rPr>
          <w:color w:val="008000"/>
        </w:rPr>
        <w:t>%names the folder the data will be stored in</w:t>
      </w:r>
      <w:r>
        <w:rPr>
          <w:color w:val="000000"/>
        </w:rPr>
        <w:br/>
        <w:t xml:space="preserve">mkdir(folder);                                                  </w:t>
      </w:r>
      <w:r w:rsidRPr="00527E81">
        <w:rPr>
          <w:color w:val="008000"/>
        </w:rPr>
        <w:t>%creates the folder</w:t>
      </w:r>
      <w:r>
        <w:rPr>
          <w:color w:val="000000"/>
        </w:rPr>
        <w:br/>
        <w:t>wavelengths = ocop.getWavelengths(0)';</w:t>
      </w:r>
      <w:r>
        <w:rPr>
          <w:color w:val="000000"/>
        </w:rPr>
        <w:br/>
        <w:t xml:space="preserve">Countsmatrix(:,1)=wavelengths;                                  </w:t>
      </w:r>
      <w:r w:rsidRPr="00527E81">
        <w:rPr>
          <w:color w:val="008000"/>
        </w:rPr>
        <w:t>%the spectrum data will be stored in Countsmatrix,</w:t>
      </w:r>
      <w:r>
        <w:rPr>
          <w:color w:val="000000"/>
        </w:rPr>
        <w:br/>
        <w:t xml:space="preserve">                                                                </w:t>
      </w:r>
      <w:r w:rsidRPr="00527E81">
        <w:rPr>
          <w:color w:val="008000"/>
        </w:rPr>
        <w:t>%this creates the first column wavelengths</w:t>
      </w:r>
      <w:r>
        <w:rPr>
          <w:color w:val="000000"/>
        </w:rPr>
        <w:br/>
        <w:t>disp(</w:t>
      </w:r>
      <w:r w:rsidRPr="00527E81">
        <w:rPr>
          <w:color w:val="800000"/>
        </w:rPr>
        <w:t>'initial spectrum collection to remove offset'</w:t>
      </w:r>
      <w:r>
        <w:rPr>
          <w:color w:val="000000"/>
        </w:rPr>
        <w:t xml:space="preserve">)            </w:t>
      </w:r>
      <w:r w:rsidRPr="00527E81">
        <w:rPr>
          <w:color w:val="008000"/>
        </w:rPr>
        <w:t>%it takes a few collection to get a stable signal</w:t>
      </w:r>
      <w:r>
        <w:rPr>
          <w:color w:val="000000"/>
        </w:rPr>
        <w:br/>
      </w:r>
      <w:r w:rsidRPr="00527E81">
        <w:rPr>
          <w:color w:val="0000FF"/>
        </w:rPr>
        <w:t>for</w:t>
      </w:r>
      <w:r>
        <w:rPr>
          <w:color w:val="000000"/>
        </w:rPr>
        <w:t xml:space="preserve"> w=1:5</w:t>
      </w:r>
      <w:r>
        <w:rPr>
          <w:color w:val="000000"/>
        </w:rPr>
        <w:br/>
        <w:t xml:space="preserve">    counts2 = ocop.getSpectrum(0)';</w:t>
      </w:r>
      <w:r>
        <w:rPr>
          <w:color w:val="000000"/>
        </w:rPr>
        <w:br/>
        <w:t>wavelengths2 = ocop.getWavelengths(0)';</w:t>
      </w:r>
      <w:r>
        <w:rPr>
          <w:color w:val="000000"/>
        </w:rPr>
        <w:br/>
        <w:t>pause(0.1)</w:t>
      </w:r>
      <w:r>
        <w:rPr>
          <w:color w:val="000000"/>
        </w:rPr>
        <w:br/>
        <w:t>w</w:t>
      </w:r>
      <w:r>
        <w:rPr>
          <w:color w:val="000000"/>
        </w:rPr>
        <w:br/>
        <w:t>plot(wavelengths2,counts2)</w:t>
      </w:r>
      <w:r>
        <w:rPr>
          <w:color w:val="000000"/>
        </w:rPr>
        <w:br/>
        <w:t>pause(0.1)</w:t>
      </w:r>
      <w:r>
        <w:rPr>
          <w:color w:val="000000"/>
        </w:rPr>
        <w:br/>
      </w:r>
      <w:r w:rsidRPr="00527E81">
        <w:rPr>
          <w:color w:val="0000FF"/>
        </w:rPr>
        <w:t>end</w:t>
      </w:r>
      <w:r>
        <w:rPr>
          <w:color w:val="000000"/>
        </w:rPr>
        <w:br/>
        <w:t>close</w:t>
      </w:r>
      <w:r>
        <w:rPr>
          <w:color w:val="000000"/>
        </w:rPr>
        <w:br/>
      </w:r>
      <w:r>
        <w:rPr>
          <w:color w:val="000000"/>
        </w:rPr>
        <w:br/>
      </w:r>
      <w:r w:rsidRPr="00527E81">
        <w:rPr>
          <w:color w:val="0000FF"/>
        </w:rPr>
        <w:t>for</w:t>
      </w:r>
      <w:r>
        <w:rPr>
          <w:color w:val="000000"/>
        </w:rPr>
        <w:t xml:space="preserve"> Run=1:Runs</w:t>
      </w:r>
      <w:r>
        <w:rPr>
          <w:color w:val="000000"/>
        </w:rPr>
        <w:br/>
        <w:t>Run</w:t>
      </w:r>
      <w:r>
        <w:rPr>
          <w:color w:val="000000"/>
        </w:rPr>
        <w:br/>
      </w:r>
      <w:r w:rsidRPr="00527E81">
        <w:rPr>
          <w:color w:val="0000FF"/>
        </w:rPr>
        <w:t>for</w:t>
      </w:r>
      <w:r>
        <w:rPr>
          <w:color w:val="000000"/>
        </w:rPr>
        <w:t xml:space="preserve"> apos=Axialstart:Axialstep:Axialfin;</w:t>
      </w:r>
      <w:r>
        <w:rPr>
          <w:color w:val="000000"/>
        </w:rPr>
        <w:br/>
        <w:t xml:space="preserve">    Countsmatrix=Countsmatrix(:,1);</w:t>
      </w:r>
      <w:r>
        <w:rPr>
          <w:color w:val="000000"/>
        </w:rPr>
        <w:br/>
        <w:t xml:space="preserve">    aposorder = strcat(</w:t>
      </w:r>
      <w:r w:rsidRPr="00527E81">
        <w:rPr>
          <w:color w:val="800000"/>
        </w:rPr>
        <w:t>'29PA'</w:t>
      </w:r>
      <w:r>
        <w:rPr>
          <w:color w:val="000000"/>
        </w:rPr>
        <w:t>,num2str(apos));</w:t>
      </w:r>
      <w:r>
        <w:rPr>
          <w:color w:val="000000"/>
        </w:rPr>
        <w:br/>
        <w:t xml:space="preserve">    fprintf(SMC,aposorder)</w:t>
      </w:r>
      <w:r>
        <w:rPr>
          <w:color w:val="000000"/>
        </w:rPr>
        <w:br/>
        <w:t xml:space="preserve">    ready29=0;</w:t>
      </w:r>
      <w:r>
        <w:rPr>
          <w:color w:val="000000"/>
        </w:rPr>
        <w:br/>
        <w:t xml:space="preserve">    </w:t>
      </w:r>
      <w:r w:rsidRPr="00527E81">
        <w:rPr>
          <w:color w:val="0000FF"/>
        </w:rPr>
        <w:t>while</w:t>
      </w:r>
      <w:r>
        <w:rPr>
          <w:color w:val="000000"/>
        </w:rPr>
        <w:t xml:space="preserve"> ready29==0</w:t>
      </w:r>
      <w:r>
        <w:rPr>
          <w:color w:val="000000"/>
        </w:rPr>
        <w:br/>
        <w:t xml:space="preserve">    stat29 = query(SMC,</w:t>
      </w:r>
      <w:r w:rsidRPr="00527E81">
        <w:rPr>
          <w:color w:val="800000"/>
        </w:rPr>
        <w:t>'29TS'</w:t>
      </w:r>
      <w:r>
        <w:rPr>
          <w:color w:val="000000"/>
        </w:rPr>
        <w:t>);</w:t>
      </w:r>
      <w:r>
        <w:rPr>
          <w:color w:val="000000"/>
        </w:rPr>
        <w:br/>
        <w:t xml:space="preserve">    stat29err=</w:t>
      </w:r>
      <w:r w:rsidRPr="00527E81">
        <w:rPr>
          <w:color w:val="800000"/>
        </w:rPr>
        <w:t>''</w:t>
      </w:r>
      <w:r>
        <w:rPr>
          <w:color w:val="000000"/>
        </w:rPr>
        <w:t>;</w:t>
      </w:r>
      <w:r>
        <w:rPr>
          <w:color w:val="000000"/>
        </w:rPr>
        <w:br/>
        <w:t xml:space="preserve">            </w:t>
      </w:r>
      <w:r w:rsidRPr="00527E81">
        <w:rPr>
          <w:color w:val="0000FF"/>
        </w:rPr>
        <w:t>for</w:t>
      </w:r>
      <w:r>
        <w:rPr>
          <w:color w:val="000000"/>
        </w:rPr>
        <w:t xml:space="preserve"> i = (9):(10)</w:t>
      </w:r>
      <w:r>
        <w:rPr>
          <w:color w:val="000000"/>
        </w:rPr>
        <w:br/>
        <w:t xml:space="preserve">            stat29err = strcat(stat29err,stat29(i));</w:t>
      </w:r>
      <w:r>
        <w:rPr>
          <w:color w:val="000000"/>
        </w:rPr>
        <w:br/>
        <w:t xml:space="preserve">            </w:t>
      </w:r>
      <w:r w:rsidRPr="00527E81">
        <w:rPr>
          <w:color w:val="0000FF"/>
        </w:rPr>
        <w:t>end</w:t>
      </w:r>
      <w:r>
        <w:rPr>
          <w:color w:val="000000"/>
        </w:rPr>
        <w:br/>
      </w:r>
      <w:r w:rsidRPr="00527E81">
        <w:rPr>
          <w:color w:val="0000FF"/>
        </w:rPr>
        <w:t>switch</w:t>
      </w:r>
      <w:r>
        <w:rPr>
          <w:color w:val="000000"/>
        </w:rPr>
        <w:t xml:space="preserve"> stat29err</w:t>
      </w:r>
      <w:r>
        <w:rPr>
          <w:color w:val="000000"/>
        </w:rPr>
        <w:br/>
        <w:t xml:space="preserve">        </w:t>
      </w:r>
      <w:r w:rsidRPr="00527E81">
        <w:rPr>
          <w:color w:val="0000FF"/>
        </w:rPr>
        <w:t>case</w:t>
      </w:r>
      <w:r>
        <w:rPr>
          <w:color w:val="000000"/>
        </w:rPr>
        <w:t xml:space="preserve"> {</w:t>
      </w:r>
      <w:r w:rsidRPr="00527E81">
        <w:rPr>
          <w:color w:val="800000"/>
        </w:rPr>
        <w:t>'28'</w:t>
      </w:r>
      <w:r>
        <w:rPr>
          <w:color w:val="000000"/>
        </w:rPr>
        <w:t>}</w:t>
      </w:r>
      <w:r>
        <w:rPr>
          <w:color w:val="000000"/>
        </w:rPr>
        <w:br/>
        <w:t xml:space="preserve">            disp(</w:t>
      </w:r>
      <w:r w:rsidRPr="00527E81">
        <w:rPr>
          <w:color w:val="800000"/>
        </w:rPr>
        <w:t>'move to axial position'</w:t>
      </w:r>
      <w:r>
        <w:rPr>
          <w:color w:val="000000"/>
        </w:rPr>
        <w:t>)</w:t>
      </w:r>
      <w:r>
        <w:rPr>
          <w:color w:val="000000"/>
        </w:rPr>
        <w:br/>
        <w:t xml:space="preserve">            earlyradorder=strcat(</w:t>
      </w:r>
      <w:r w:rsidRPr="00527E81">
        <w:rPr>
          <w:color w:val="800000"/>
        </w:rPr>
        <w:t>'1PA'</w:t>
      </w:r>
      <w:r>
        <w:rPr>
          <w:color w:val="000000"/>
        </w:rPr>
        <w:t>,num2str(Radstart));</w:t>
      </w:r>
      <w:r>
        <w:rPr>
          <w:color w:val="000000"/>
        </w:rPr>
        <w:br/>
        <w:t xml:space="preserve">            fprintf(SMC,earlyradorder)</w:t>
      </w:r>
      <w:r>
        <w:rPr>
          <w:color w:val="000000"/>
        </w:rPr>
        <w:br/>
      </w:r>
      <w:r>
        <w:rPr>
          <w:color w:val="000000"/>
        </w:rPr>
        <w:lastRenderedPageBreak/>
        <w:t xml:space="preserve">            pause(0.5);</w:t>
      </w:r>
      <w:r>
        <w:rPr>
          <w:color w:val="000000"/>
        </w:rPr>
        <w:br/>
        <w:t xml:space="preserve">        </w:t>
      </w:r>
      <w:r w:rsidRPr="00527E81">
        <w:rPr>
          <w:color w:val="0000FF"/>
        </w:rPr>
        <w:t>case</w:t>
      </w:r>
      <w:r>
        <w:rPr>
          <w:color w:val="000000"/>
        </w:rPr>
        <w:t xml:space="preserve"> {</w:t>
      </w:r>
      <w:r w:rsidRPr="00527E81">
        <w:rPr>
          <w:color w:val="800000"/>
        </w:rPr>
        <w:t>'32'</w:t>
      </w:r>
      <w:r>
        <w:rPr>
          <w:color w:val="000000"/>
        </w:rPr>
        <w:t>,</w:t>
      </w:r>
      <w:r w:rsidRPr="00527E81">
        <w:rPr>
          <w:color w:val="800000"/>
        </w:rPr>
        <w:t>'33'</w:t>
      </w:r>
      <w:r>
        <w:rPr>
          <w:color w:val="000000"/>
        </w:rPr>
        <w:t>,</w:t>
      </w:r>
      <w:r w:rsidRPr="00527E81">
        <w:rPr>
          <w:color w:val="800000"/>
        </w:rPr>
        <w:t>'34'</w:t>
      </w:r>
      <w:r>
        <w:rPr>
          <w:color w:val="000000"/>
        </w:rPr>
        <w:t>,</w:t>
      </w:r>
      <w:r w:rsidRPr="00527E81">
        <w:rPr>
          <w:color w:val="800000"/>
        </w:rPr>
        <w:t>'35'</w:t>
      </w:r>
      <w:r>
        <w:rPr>
          <w:color w:val="000000"/>
        </w:rPr>
        <w:t>}</w:t>
      </w:r>
      <w:r>
        <w:rPr>
          <w:color w:val="000000"/>
        </w:rPr>
        <w:br/>
        <w:t xml:space="preserve">            ready29 = 1;</w:t>
      </w:r>
      <w:r>
        <w:rPr>
          <w:color w:val="000000"/>
        </w:rPr>
        <w:br/>
        <w:t xml:space="preserve">            posi29=[</w:t>
      </w:r>
      <w:r w:rsidRPr="00527E81">
        <w:rPr>
          <w:color w:val="800000"/>
        </w:rPr>
        <w:t>'in axial position '</w:t>
      </w:r>
      <w:r>
        <w:rPr>
          <w:color w:val="000000"/>
        </w:rPr>
        <w:t xml:space="preserve"> num2str(apos)];</w:t>
      </w:r>
      <w:r>
        <w:rPr>
          <w:color w:val="000000"/>
        </w:rPr>
        <w:br/>
        <w:t xml:space="preserve">            disp(posi29)</w:t>
      </w:r>
      <w:r>
        <w:rPr>
          <w:color w:val="000000"/>
        </w:rPr>
        <w:br/>
        <w:t xml:space="preserve">        </w:t>
      </w:r>
      <w:r w:rsidRPr="00527E81">
        <w:rPr>
          <w:color w:val="0000FF"/>
        </w:rPr>
        <w:t>otherwise</w:t>
      </w:r>
      <w:r>
        <w:rPr>
          <w:color w:val="000000"/>
        </w:rPr>
        <w:br/>
        <w:t xml:space="preserve">            disp(</w:t>
      </w:r>
      <w:r w:rsidRPr="00527E81">
        <w:rPr>
          <w:color w:val="800000"/>
        </w:rPr>
        <w:t>'Unknown error motor 29'</w:t>
      </w:r>
      <w:r>
        <w:rPr>
          <w:color w:val="000000"/>
        </w:rPr>
        <w:t>);</w:t>
      </w:r>
      <w:r>
        <w:rPr>
          <w:color w:val="000000"/>
        </w:rPr>
        <w:br/>
      </w:r>
      <w:r w:rsidRPr="00527E81">
        <w:rPr>
          <w:color w:val="0000FF"/>
        </w:rPr>
        <w:t>end</w:t>
      </w:r>
      <w:r>
        <w:rPr>
          <w:color w:val="000000"/>
        </w:rPr>
        <w:br/>
        <w:t xml:space="preserve">    </w:t>
      </w:r>
      <w:r w:rsidRPr="00527E81">
        <w:rPr>
          <w:color w:val="0000FF"/>
        </w:rPr>
        <w:t>end</w:t>
      </w:r>
      <w:r>
        <w:rPr>
          <w:color w:val="000000"/>
        </w:rPr>
        <w:br/>
      </w:r>
      <w:r>
        <w:rPr>
          <w:color w:val="000000"/>
        </w:rPr>
        <w:br/>
      </w:r>
      <w:r>
        <w:rPr>
          <w:color w:val="000000"/>
        </w:rPr>
        <w:br/>
      </w:r>
      <w:r w:rsidRPr="00527E81">
        <w:rPr>
          <w:color w:val="008000"/>
        </w:rPr>
        <w:t>%writes first line of the spectrum file, indicating the axial position and the integration time</w:t>
      </w:r>
      <w:r>
        <w:rPr>
          <w:color w:val="000000"/>
        </w:rPr>
        <w:br/>
        <w:t xml:space="preserve">Experiment=[date </w:t>
      </w:r>
      <w:r w:rsidRPr="00527E81">
        <w:rPr>
          <w:color w:val="800000"/>
        </w:rPr>
        <w:t>' '</w:t>
      </w:r>
      <w:r>
        <w:rPr>
          <w:color w:val="000000"/>
        </w:rPr>
        <w:t xml:space="preserve"> Medium </w:t>
      </w:r>
      <w:r w:rsidRPr="00527E81">
        <w:rPr>
          <w:color w:val="800000"/>
        </w:rPr>
        <w:t>' '</w:t>
      </w:r>
      <w:r>
        <w:rPr>
          <w:color w:val="000000"/>
        </w:rPr>
        <w:t xml:space="preserve"> Pressure </w:t>
      </w:r>
      <w:r w:rsidRPr="00527E81">
        <w:rPr>
          <w:color w:val="800000"/>
        </w:rPr>
        <w:t>' '</w:t>
      </w:r>
      <w:r>
        <w:rPr>
          <w:color w:val="000000"/>
        </w:rPr>
        <w:t xml:space="preserve"> Input </w:t>
      </w:r>
      <w:r w:rsidRPr="00527E81">
        <w:rPr>
          <w:color w:val="800000"/>
        </w:rPr>
        <w:t>' '</w:t>
      </w:r>
      <w:r>
        <w:rPr>
          <w:color w:val="000000"/>
        </w:rPr>
        <w:t xml:space="preserve"> Flow </w:t>
      </w:r>
      <w:r w:rsidRPr="00527E81">
        <w:rPr>
          <w:color w:val="800000"/>
        </w:rPr>
        <w:t>' '</w:t>
      </w:r>
      <w:r>
        <w:rPr>
          <w:color w:val="000000"/>
        </w:rPr>
        <w:t xml:space="preserve"> </w:t>
      </w:r>
      <w:r w:rsidRPr="00527E81">
        <w:rPr>
          <w:color w:val="800000"/>
        </w:rPr>
        <w:t>'apos'</w:t>
      </w:r>
      <w:r>
        <w:rPr>
          <w:color w:val="000000"/>
        </w:rPr>
        <w:t xml:space="preserve"> num2str(apos) </w:t>
      </w:r>
      <w:r w:rsidRPr="00527E81">
        <w:rPr>
          <w:color w:val="800000"/>
        </w:rPr>
        <w:t>' '</w:t>
      </w:r>
      <w:r>
        <w:rPr>
          <w:color w:val="000000"/>
        </w:rPr>
        <w:t xml:space="preserve"> </w:t>
      </w:r>
      <w:r w:rsidRPr="00527E81">
        <w:rPr>
          <w:color w:val="800000"/>
        </w:rPr>
        <w:t>'Run'</w:t>
      </w:r>
      <w:r>
        <w:rPr>
          <w:color w:val="000000"/>
        </w:rPr>
        <w:t xml:space="preserve"> num2str(Run) </w:t>
      </w:r>
      <w:r w:rsidRPr="00527E81">
        <w:rPr>
          <w:color w:val="800000"/>
        </w:rPr>
        <w:t>'.txt'</w:t>
      </w:r>
      <w:r>
        <w:rPr>
          <w:color w:val="000000"/>
        </w:rPr>
        <w:t>];</w:t>
      </w:r>
      <w:r>
        <w:rPr>
          <w:color w:val="000000"/>
        </w:rPr>
        <w:br/>
        <w:t>fileID = fopen(fullfile([pwd,</w:t>
      </w:r>
      <w:r w:rsidRPr="00527E81">
        <w:rPr>
          <w:color w:val="800000"/>
        </w:rPr>
        <w:t>'\'</w:t>
      </w:r>
      <w:r>
        <w:rPr>
          <w:color w:val="000000"/>
        </w:rPr>
        <w:t>, folder],Experiment),</w:t>
      </w:r>
      <w:r w:rsidRPr="00527E81">
        <w:rPr>
          <w:color w:val="800000"/>
        </w:rPr>
        <w:t>'w'</w:t>
      </w:r>
      <w:r>
        <w:rPr>
          <w:color w:val="000000"/>
        </w:rPr>
        <w:t>);</w:t>
      </w:r>
      <w:r>
        <w:rPr>
          <w:color w:val="000000"/>
        </w:rPr>
        <w:br/>
        <w:t>fprintf(fileID,</w:t>
      </w:r>
      <w:r w:rsidRPr="00527E81">
        <w:rPr>
          <w:color w:val="800000"/>
        </w:rPr>
        <w:t>'Axial position %5.2f\t Integration time %d microseconds\r\n'</w:t>
      </w:r>
      <w:r>
        <w:rPr>
          <w:color w:val="000000"/>
        </w:rPr>
        <w:t>,apos,Intt);</w:t>
      </w:r>
      <w:r>
        <w:rPr>
          <w:color w:val="000000"/>
        </w:rPr>
        <w:br/>
        <w:t>fprintf(fileID,</w:t>
      </w:r>
      <w:r w:rsidRPr="00527E81">
        <w:rPr>
          <w:color w:val="800000"/>
        </w:rPr>
        <w:t>'nm\t'</w:t>
      </w:r>
      <w:r>
        <w:rPr>
          <w:color w:val="000000"/>
        </w:rPr>
        <w:t>);</w:t>
      </w:r>
      <w:r>
        <w:rPr>
          <w:color w:val="000000"/>
        </w:rPr>
        <w:br/>
      </w:r>
      <w:r>
        <w:rPr>
          <w:color w:val="000000"/>
        </w:rPr>
        <w:br/>
      </w:r>
      <w:r w:rsidRPr="00527E81">
        <w:rPr>
          <w:color w:val="008000"/>
        </w:rPr>
        <w:t>%writes first line, naming the columns of the file that stores the total</w:t>
      </w:r>
      <w:r>
        <w:rPr>
          <w:color w:val="000000"/>
        </w:rPr>
        <w:br/>
      </w:r>
      <w:r w:rsidRPr="00527E81">
        <w:rPr>
          <w:color w:val="008000"/>
        </w:rPr>
        <w:t>%registered counts</w:t>
      </w:r>
      <w:r>
        <w:rPr>
          <w:color w:val="000000"/>
        </w:rPr>
        <w:br/>
        <w:t xml:space="preserve">Positioning=[date </w:t>
      </w:r>
      <w:r w:rsidRPr="00527E81">
        <w:rPr>
          <w:color w:val="800000"/>
        </w:rPr>
        <w:t>' '</w:t>
      </w:r>
      <w:r>
        <w:rPr>
          <w:color w:val="000000"/>
        </w:rPr>
        <w:t xml:space="preserve"> Medium </w:t>
      </w:r>
      <w:r w:rsidRPr="00527E81">
        <w:rPr>
          <w:color w:val="800000"/>
        </w:rPr>
        <w:t>' '</w:t>
      </w:r>
      <w:r>
        <w:rPr>
          <w:color w:val="000000"/>
        </w:rPr>
        <w:t xml:space="preserve"> Pressure </w:t>
      </w:r>
      <w:r w:rsidRPr="00527E81">
        <w:rPr>
          <w:color w:val="800000"/>
        </w:rPr>
        <w:t>' '</w:t>
      </w:r>
      <w:r>
        <w:rPr>
          <w:color w:val="000000"/>
        </w:rPr>
        <w:t xml:space="preserve"> Input </w:t>
      </w:r>
      <w:r w:rsidRPr="00527E81">
        <w:rPr>
          <w:color w:val="800000"/>
        </w:rPr>
        <w:t>' '</w:t>
      </w:r>
      <w:r>
        <w:rPr>
          <w:color w:val="000000"/>
        </w:rPr>
        <w:t xml:space="preserve"> Flow </w:t>
      </w:r>
      <w:r w:rsidRPr="00527E81">
        <w:rPr>
          <w:color w:val="800000"/>
        </w:rPr>
        <w:t>' '</w:t>
      </w:r>
      <w:r>
        <w:rPr>
          <w:color w:val="000000"/>
        </w:rPr>
        <w:t xml:space="preserve"> </w:t>
      </w:r>
      <w:r w:rsidRPr="00527E81">
        <w:rPr>
          <w:color w:val="800000"/>
        </w:rPr>
        <w:t>'apos'</w:t>
      </w:r>
      <w:r>
        <w:rPr>
          <w:color w:val="000000"/>
        </w:rPr>
        <w:t xml:space="preserve"> num2str(apos) </w:t>
      </w:r>
      <w:r w:rsidRPr="00527E81">
        <w:rPr>
          <w:color w:val="800000"/>
        </w:rPr>
        <w:t>' '</w:t>
      </w:r>
      <w:r>
        <w:rPr>
          <w:color w:val="000000"/>
        </w:rPr>
        <w:t xml:space="preserve"> </w:t>
      </w:r>
      <w:r w:rsidRPr="00527E81">
        <w:rPr>
          <w:color w:val="800000"/>
        </w:rPr>
        <w:t>'Total count, positioning'</w:t>
      </w:r>
      <w:r>
        <w:rPr>
          <w:color w:val="000000"/>
        </w:rPr>
        <w:t xml:space="preserve">  </w:t>
      </w:r>
      <w:r w:rsidRPr="00527E81">
        <w:rPr>
          <w:color w:val="800000"/>
        </w:rPr>
        <w:t>' '</w:t>
      </w:r>
      <w:r>
        <w:rPr>
          <w:color w:val="000000"/>
        </w:rPr>
        <w:t xml:space="preserve"> </w:t>
      </w:r>
      <w:r w:rsidRPr="00527E81">
        <w:rPr>
          <w:color w:val="800000"/>
        </w:rPr>
        <w:t>'Run'</w:t>
      </w:r>
      <w:r>
        <w:rPr>
          <w:color w:val="000000"/>
        </w:rPr>
        <w:t xml:space="preserve"> num2str(Run) </w:t>
      </w:r>
      <w:r w:rsidRPr="00527E81">
        <w:rPr>
          <w:color w:val="800000"/>
        </w:rPr>
        <w:t>'.txt'</w:t>
      </w:r>
      <w:r>
        <w:rPr>
          <w:color w:val="000000"/>
        </w:rPr>
        <w:t>];</w:t>
      </w:r>
      <w:r>
        <w:rPr>
          <w:color w:val="000000"/>
        </w:rPr>
        <w:br/>
        <w:t>file2ID =fopen(fullfile([pwd,</w:t>
      </w:r>
      <w:r w:rsidRPr="00527E81">
        <w:rPr>
          <w:color w:val="800000"/>
        </w:rPr>
        <w:t>'\'</w:t>
      </w:r>
      <w:r>
        <w:rPr>
          <w:color w:val="000000"/>
        </w:rPr>
        <w:t>, folder],Positioning),</w:t>
      </w:r>
      <w:r w:rsidRPr="00527E81">
        <w:rPr>
          <w:color w:val="800000"/>
        </w:rPr>
        <w:t>'w'</w:t>
      </w:r>
      <w:r>
        <w:rPr>
          <w:color w:val="000000"/>
        </w:rPr>
        <w:t>);</w:t>
      </w:r>
      <w:r>
        <w:rPr>
          <w:color w:val="000000"/>
        </w:rPr>
        <w:br/>
        <w:t>fprintf(file2ID,</w:t>
      </w:r>
      <w:r w:rsidRPr="00527E81">
        <w:rPr>
          <w:color w:val="800000"/>
        </w:rPr>
        <w:t>'%6s\t%10s\r\n'</w:t>
      </w:r>
      <w:r>
        <w:rPr>
          <w:color w:val="000000"/>
        </w:rPr>
        <w:t>,</w:t>
      </w:r>
      <w:r w:rsidRPr="00527E81">
        <w:rPr>
          <w:color w:val="800000"/>
        </w:rPr>
        <w:t>'rpos'</w:t>
      </w:r>
      <w:r>
        <w:rPr>
          <w:color w:val="000000"/>
        </w:rPr>
        <w:t>,</w:t>
      </w:r>
      <w:r w:rsidRPr="00527E81">
        <w:rPr>
          <w:color w:val="800000"/>
        </w:rPr>
        <w:t>'Counts'</w:t>
      </w:r>
      <w:r>
        <w:rPr>
          <w:color w:val="000000"/>
        </w:rPr>
        <w:t>);</w:t>
      </w:r>
      <w:r>
        <w:rPr>
          <w:color w:val="000000"/>
        </w:rPr>
        <w:br/>
      </w:r>
      <w:r>
        <w:rPr>
          <w:color w:val="000000"/>
        </w:rPr>
        <w:br/>
      </w:r>
      <w:r w:rsidRPr="00527E81">
        <w:rPr>
          <w:color w:val="008000"/>
        </w:rPr>
        <w:t>%writes first line, naming the columns of the file that stores temperature</w:t>
      </w:r>
      <w:r>
        <w:rPr>
          <w:color w:val="000000"/>
        </w:rPr>
        <w:br/>
      </w:r>
      <w:r w:rsidRPr="00527E81">
        <w:rPr>
          <w:color w:val="008000"/>
        </w:rPr>
        <w:t>%data</w:t>
      </w:r>
      <w:r>
        <w:rPr>
          <w:color w:val="000000"/>
        </w:rPr>
        <w:br/>
        <w:t xml:space="preserve">Temp=[date </w:t>
      </w:r>
      <w:r w:rsidRPr="00527E81">
        <w:rPr>
          <w:color w:val="800000"/>
        </w:rPr>
        <w:t>' '</w:t>
      </w:r>
      <w:r>
        <w:rPr>
          <w:color w:val="000000"/>
        </w:rPr>
        <w:t xml:space="preserve"> Medium </w:t>
      </w:r>
      <w:r w:rsidRPr="00527E81">
        <w:rPr>
          <w:color w:val="800000"/>
        </w:rPr>
        <w:t>' '</w:t>
      </w:r>
      <w:r>
        <w:rPr>
          <w:color w:val="000000"/>
        </w:rPr>
        <w:t xml:space="preserve"> Pressure </w:t>
      </w:r>
      <w:r w:rsidRPr="00527E81">
        <w:rPr>
          <w:color w:val="800000"/>
        </w:rPr>
        <w:t>' '</w:t>
      </w:r>
      <w:r>
        <w:rPr>
          <w:color w:val="000000"/>
        </w:rPr>
        <w:t xml:space="preserve"> Input </w:t>
      </w:r>
      <w:r w:rsidRPr="00527E81">
        <w:rPr>
          <w:color w:val="800000"/>
        </w:rPr>
        <w:t>' '</w:t>
      </w:r>
      <w:r>
        <w:rPr>
          <w:color w:val="000000"/>
        </w:rPr>
        <w:t xml:space="preserve"> Flow </w:t>
      </w:r>
      <w:r w:rsidRPr="00527E81">
        <w:rPr>
          <w:color w:val="800000"/>
        </w:rPr>
        <w:t>' '</w:t>
      </w:r>
      <w:r>
        <w:rPr>
          <w:color w:val="000000"/>
        </w:rPr>
        <w:t xml:space="preserve"> </w:t>
      </w:r>
      <w:r w:rsidRPr="00527E81">
        <w:rPr>
          <w:color w:val="800000"/>
        </w:rPr>
        <w:t>'apos'</w:t>
      </w:r>
      <w:r>
        <w:rPr>
          <w:color w:val="000000"/>
        </w:rPr>
        <w:t xml:space="preserve"> num2str(apos) </w:t>
      </w:r>
      <w:r w:rsidRPr="00527E81">
        <w:rPr>
          <w:color w:val="800000"/>
        </w:rPr>
        <w:t>' '</w:t>
      </w:r>
      <w:r>
        <w:rPr>
          <w:color w:val="000000"/>
        </w:rPr>
        <w:t xml:space="preserve"> </w:t>
      </w:r>
      <w:r w:rsidRPr="00527E81">
        <w:rPr>
          <w:color w:val="800000"/>
        </w:rPr>
        <w:t>'temperature'</w:t>
      </w:r>
      <w:r>
        <w:rPr>
          <w:color w:val="000000"/>
        </w:rPr>
        <w:t xml:space="preserve">  </w:t>
      </w:r>
      <w:r w:rsidRPr="00527E81">
        <w:rPr>
          <w:color w:val="800000"/>
        </w:rPr>
        <w:t>' '</w:t>
      </w:r>
      <w:r>
        <w:rPr>
          <w:color w:val="000000"/>
        </w:rPr>
        <w:t xml:space="preserve"> </w:t>
      </w:r>
      <w:r w:rsidRPr="00527E81">
        <w:rPr>
          <w:color w:val="800000"/>
        </w:rPr>
        <w:t>'Run'</w:t>
      </w:r>
      <w:r>
        <w:rPr>
          <w:color w:val="000000"/>
        </w:rPr>
        <w:t xml:space="preserve"> num2str(Run) </w:t>
      </w:r>
      <w:r w:rsidRPr="00527E81">
        <w:rPr>
          <w:color w:val="800000"/>
        </w:rPr>
        <w:t>'.txt'</w:t>
      </w:r>
      <w:r>
        <w:rPr>
          <w:color w:val="000000"/>
        </w:rPr>
        <w:t>];</w:t>
      </w:r>
      <w:r>
        <w:rPr>
          <w:color w:val="000000"/>
        </w:rPr>
        <w:br/>
        <w:t>file3ID =fopen(fullfile([pwd,</w:t>
      </w:r>
      <w:r w:rsidRPr="00527E81">
        <w:rPr>
          <w:color w:val="800000"/>
        </w:rPr>
        <w:t>'\'</w:t>
      </w:r>
      <w:r>
        <w:rPr>
          <w:color w:val="000000"/>
        </w:rPr>
        <w:t>, folder],Temp),</w:t>
      </w:r>
      <w:r w:rsidRPr="00527E81">
        <w:rPr>
          <w:color w:val="800000"/>
        </w:rPr>
        <w:t>'w'</w:t>
      </w:r>
      <w:r>
        <w:rPr>
          <w:color w:val="000000"/>
        </w:rPr>
        <w:t>);</w:t>
      </w:r>
      <w:r>
        <w:rPr>
          <w:color w:val="000000"/>
        </w:rPr>
        <w:br/>
        <w:t>fprintf(file3ID,</w:t>
      </w:r>
      <w:r w:rsidRPr="00527E81">
        <w:rPr>
          <w:color w:val="800000"/>
        </w:rPr>
        <w:t>'%6s\t%10s\r\n'</w:t>
      </w:r>
      <w:r>
        <w:rPr>
          <w:color w:val="000000"/>
        </w:rPr>
        <w:t>,</w:t>
      </w:r>
      <w:r w:rsidRPr="00527E81">
        <w:rPr>
          <w:color w:val="800000"/>
        </w:rPr>
        <w:t>'rpos'</w:t>
      </w:r>
      <w:r>
        <w:rPr>
          <w:color w:val="000000"/>
        </w:rPr>
        <w:t>,</w:t>
      </w:r>
      <w:r w:rsidRPr="00527E81">
        <w:rPr>
          <w:color w:val="800000"/>
        </w:rPr>
        <w:t>'Temperature'</w:t>
      </w:r>
      <w:r>
        <w:rPr>
          <w:color w:val="000000"/>
        </w:rPr>
        <w:t>);</w:t>
      </w:r>
      <w:r>
        <w:rPr>
          <w:color w:val="000000"/>
        </w:rPr>
        <w:br/>
      </w:r>
      <w:r>
        <w:rPr>
          <w:color w:val="000000"/>
        </w:rPr>
        <w:br/>
        <w:t xml:space="preserve">r=1;   </w:t>
      </w:r>
      <w:r w:rsidRPr="00527E81">
        <w:rPr>
          <w:color w:val="008000"/>
        </w:rPr>
        <w:t>%counter that helps displaying a radial profile during measurements</w:t>
      </w:r>
      <w:r>
        <w:rPr>
          <w:color w:val="000000"/>
        </w:rPr>
        <w:br/>
        <w:t xml:space="preserve">RCd=0; </w:t>
      </w:r>
      <w:r w:rsidRPr="00527E81">
        <w:rPr>
          <w:color w:val="008000"/>
        </w:rPr>
        <w:t>%parameter that helps displaying a radial profile during measurements</w:t>
      </w:r>
      <w:r>
        <w:rPr>
          <w:color w:val="000000"/>
        </w:rPr>
        <w:br/>
        <w:t xml:space="preserve">RPd=0; </w:t>
      </w:r>
      <w:r w:rsidRPr="00527E81">
        <w:rPr>
          <w:color w:val="008000"/>
        </w:rPr>
        <w:t>%parameter that helps displaying a radial profile during measurements</w:t>
      </w:r>
      <w:r>
        <w:rPr>
          <w:color w:val="000000"/>
        </w:rPr>
        <w:br/>
      </w:r>
      <w:r>
        <w:rPr>
          <w:color w:val="000000"/>
        </w:rPr>
        <w:br/>
      </w:r>
      <w:r w:rsidRPr="00527E81">
        <w:rPr>
          <w:color w:val="0000FF"/>
        </w:rPr>
        <w:t>for</w:t>
      </w:r>
      <w:r>
        <w:rPr>
          <w:color w:val="000000"/>
        </w:rPr>
        <w:t xml:space="preserve"> rpos=Radstart:Radstep:Radfin;</w:t>
      </w:r>
      <w:r>
        <w:rPr>
          <w:color w:val="000000"/>
        </w:rPr>
        <w:br/>
        <w:t xml:space="preserve">    fprintf(fileID,</w:t>
      </w:r>
      <w:r w:rsidRPr="00527E81">
        <w:rPr>
          <w:color w:val="800000"/>
        </w:rPr>
        <w:t>'rpos %4.3f\t'</w:t>
      </w:r>
      <w:r>
        <w:rPr>
          <w:color w:val="000000"/>
        </w:rPr>
        <w:t xml:space="preserve">,rpos);        </w:t>
      </w:r>
      <w:r w:rsidRPr="00527E81">
        <w:rPr>
          <w:color w:val="008000"/>
        </w:rPr>
        <w:t>%writes the position to the spectrum file</w:t>
      </w:r>
      <w:r>
        <w:rPr>
          <w:color w:val="000000"/>
        </w:rPr>
        <w:br/>
        <w:t xml:space="preserve">        rposorder = strcat(</w:t>
      </w:r>
      <w:r w:rsidRPr="00527E81">
        <w:rPr>
          <w:color w:val="800000"/>
        </w:rPr>
        <w:t>'1PA'</w:t>
      </w:r>
      <w:r>
        <w:rPr>
          <w:color w:val="000000"/>
        </w:rPr>
        <w:t>,num2str(rpos));</w:t>
      </w:r>
      <w:r>
        <w:rPr>
          <w:color w:val="000000"/>
        </w:rPr>
        <w:br/>
        <w:t xml:space="preserve">    fprintf(SMC,rposorder)                      </w:t>
      </w:r>
      <w:r w:rsidRPr="00527E81">
        <w:rPr>
          <w:color w:val="008000"/>
        </w:rPr>
        <w:t>%orders step motor to go to radial position rpos</w:t>
      </w:r>
      <w:r>
        <w:rPr>
          <w:color w:val="000000"/>
        </w:rPr>
        <w:br/>
        <w:t xml:space="preserve"> ready1=0;</w:t>
      </w:r>
      <w:r>
        <w:rPr>
          <w:color w:val="000000"/>
        </w:rPr>
        <w:br/>
      </w:r>
      <w:r w:rsidRPr="00527E81">
        <w:rPr>
          <w:color w:val="0000FF"/>
        </w:rPr>
        <w:t>while</w:t>
      </w:r>
      <w:r>
        <w:rPr>
          <w:color w:val="000000"/>
        </w:rPr>
        <w:t xml:space="preserve"> ready1==0</w:t>
      </w:r>
      <w:r>
        <w:rPr>
          <w:color w:val="000000"/>
        </w:rPr>
        <w:br/>
        <w:t xml:space="preserve">    stat1 = query(SMC,</w:t>
      </w:r>
      <w:r w:rsidRPr="00527E81">
        <w:rPr>
          <w:color w:val="800000"/>
        </w:rPr>
        <w:t>'1TS'</w:t>
      </w:r>
      <w:r>
        <w:rPr>
          <w:color w:val="000000"/>
        </w:rPr>
        <w:t>);</w:t>
      </w:r>
      <w:r>
        <w:rPr>
          <w:color w:val="000000"/>
        </w:rPr>
        <w:br/>
        <w:t xml:space="preserve">    stat1err=</w:t>
      </w:r>
      <w:r w:rsidRPr="00527E81">
        <w:rPr>
          <w:color w:val="800000"/>
        </w:rPr>
        <w:t>''</w:t>
      </w:r>
      <w:r>
        <w:rPr>
          <w:color w:val="000000"/>
        </w:rPr>
        <w:t>;</w:t>
      </w:r>
      <w:r>
        <w:rPr>
          <w:color w:val="000000"/>
        </w:rPr>
        <w:br/>
        <w:t xml:space="preserve">            </w:t>
      </w:r>
      <w:r w:rsidRPr="00527E81">
        <w:rPr>
          <w:color w:val="0000FF"/>
        </w:rPr>
        <w:t>for</w:t>
      </w:r>
      <w:r>
        <w:rPr>
          <w:color w:val="000000"/>
        </w:rPr>
        <w:t xml:space="preserve"> i = (8):(9)</w:t>
      </w:r>
      <w:r>
        <w:rPr>
          <w:color w:val="000000"/>
        </w:rPr>
        <w:br/>
        <w:t xml:space="preserve">            stat1err = strcat(stat1err,stat1(i));</w:t>
      </w:r>
      <w:r>
        <w:rPr>
          <w:color w:val="000000"/>
        </w:rPr>
        <w:br/>
        <w:t xml:space="preserve">            </w:t>
      </w:r>
      <w:r w:rsidRPr="00527E81">
        <w:rPr>
          <w:color w:val="0000FF"/>
        </w:rPr>
        <w:t>end</w:t>
      </w:r>
      <w:r>
        <w:rPr>
          <w:color w:val="000000"/>
        </w:rPr>
        <w:br/>
      </w:r>
      <w:r w:rsidRPr="00527E81">
        <w:rPr>
          <w:color w:val="0000FF"/>
        </w:rPr>
        <w:t>switch</w:t>
      </w:r>
      <w:r>
        <w:rPr>
          <w:color w:val="000000"/>
        </w:rPr>
        <w:t xml:space="preserve"> stat1err</w:t>
      </w:r>
      <w:r>
        <w:rPr>
          <w:color w:val="000000"/>
        </w:rPr>
        <w:br/>
        <w:t xml:space="preserve">        </w:t>
      </w:r>
      <w:r w:rsidRPr="00527E81">
        <w:rPr>
          <w:color w:val="0000FF"/>
        </w:rPr>
        <w:t>case</w:t>
      </w:r>
      <w:r>
        <w:rPr>
          <w:color w:val="000000"/>
        </w:rPr>
        <w:t xml:space="preserve"> {</w:t>
      </w:r>
      <w:r w:rsidRPr="00527E81">
        <w:rPr>
          <w:color w:val="800000"/>
        </w:rPr>
        <w:t>'28'</w:t>
      </w:r>
      <w:r>
        <w:rPr>
          <w:color w:val="000000"/>
        </w:rPr>
        <w:t>}</w:t>
      </w:r>
      <w:r>
        <w:rPr>
          <w:color w:val="000000"/>
        </w:rPr>
        <w:br/>
        <w:t xml:space="preserve">            disp(</w:t>
      </w:r>
      <w:r w:rsidRPr="00527E81">
        <w:rPr>
          <w:color w:val="800000"/>
        </w:rPr>
        <w:t>'move to radial position'</w:t>
      </w:r>
      <w:r>
        <w:rPr>
          <w:color w:val="000000"/>
        </w:rPr>
        <w:t>)</w:t>
      </w:r>
      <w:r>
        <w:rPr>
          <w:color w:val="000000"/>
        </w:rPr>
        <w:br/>
        <w:t xml:space="preserve">            pause(0.5);</w:t>
      </w:r>
      <w:r>
        <w:rPr>
          <w:color w:val="000000"/>
        </w:rPr>
        <w:br/>
        <w:t xml:space="preserve">        </w:t>
      </w:r>
      <w:r w:rsidRPr="00527E81">
        <w:rPr>
          <w:color w:val="0000FF"/>
        </w:rPr>
        <w:t>case</w:t>
      </w:r>
      <w:r>
        <w:rPr>
          <w:color w:val="000000"/>
        </w:rPr>
        <w:t xml:space="preserve"> {</w:t>
      </w:r>
      <w:r w:rsidRPr="00527E81">
        <w:rPr>
          <w:color w:val="800000"/>
        </w:rPr>
        <w:t>'32'</w:t>
      </w:r>
      <w:r>
        <w:rPr>
          <w:color w:val="000000"/>
        </w:rPr>
        <w:t>,</w:t>
      </w:r>
      <w:r w:rsidRPr="00527E81">
        <w:rPr>
          <w:color w:val="800000"/>
        </w:rPr>
        <w:t>'33'</w:t>
      </w:r>
      <w:r>
        <w:rPr>
          <w:color w:val="000000"/>
        </w:rPr>
        <w:t>,</w:t>
      </w:r>
      <w:r w:rsidRPr="00527E81">
        <w:rPr>
          <w:color w:val="800000"/>
        </w:rPr>
        <w:t>'34'</w:t>
      </w:r>
      <w:r>
        <w:rPr>
          <w:color w:val="000000"/>
        </w:rPr>
        <w:t>,</w:t>
      </w:r>
      <w:r w:rsidRPr="00527E81">
        <w:rPr>
          <w:color w:val="800000"/>
        </w:rPr>
        <w:t>'35'</w:t>
      </w:r>
      <w:r>
        <w:rPr>
          <w:color w:val="000000"/>
        </w:rPr>
        <w:t>}</w:t>
      </w:r>
      <w:r>
        <w:rPr>
          <w:color w:val="000000"/>
        </w:rPr>
        <w:br/>
        <w:t xml:space="preserve">            ready1 = 1;</w:t>
      </w:r>
      <w:r>
        <w:rPr>
          <w:color w:val="000000"/>
        </w:rPr>
        <w:br/>
        <w:t xml:space="preserve">            posi=[</w:t>
      </w:r>
      <w:r w:rsidRPr="00527E81">
        <w:rPr>
          <w:color w:val="800000"/>
        </w:rPr>
        <w:t>'in radial position '</w:t>
      </w:r>
      <w:r>
        <w:rPr>
          <w:color w:val="000000"/>
        </w:rPr>
        <w:t xml:space="preserve"> num2str(rpos)];</w:t>
      </w:r>
      <w:r>
        <w:rPr>
          <w:color w:val="000000"/>
        </w:rPr>
        <w:br/>
      </w:r>
      <w:r>
        <w:rPr>
          <w:color w:val="000000"/>
        </w:rPr>
        <w:lastRenderedPageBreak/>
        <w:t xml:space="preserve">            disp(posi)</w:t>
      </w:r>
      <w:r>
        <w:rPr>
          <w:color w:val="000000"/>
        </w:rPr>
        <w:br/>
        <w:t xml:space="preserve">        </w:t>
      </w:r>
      <w:r w:rsidRPr="00527E81">
        <w:rPr>
          <w:color w:val="0000FF"/>
        </w:rPr>
        <w:t>otherwise</w:t>
      </w:r>
      <w:r>
        <w:rPr>
          <w:color w:val="000000"/>
        </w:rPr>
        <w:br/>
        <w:t xml:space="preserve">            disp(</w:t>
      </w:r>
      <w:r w:rsidRPr="00527E81">
        <w:rPr>
          <w:color w:val="800000"/>
        </w:rPr>
        <w:t>'Unknown error motor 1'</w:t>
      </w:r>
      <w:r>
        <w:rPr>
          <w:color w:val="000000"/>
        </w:rPr>
        <w:t>);</w:t>
      </w:r>
      <w:r>
        <w:rPr>
          <w:color w:val="000000"/>
        </w:rPr>
        <w:br/>
      </w:r>
      <w:r w:rsidRPr="00527E81">
        <w:rPr>
          <w:color w:val="0000FF"/>
        </w:rPr>
        <w:t>end</w:t>
      </w:r>
      <w:r>
        <w:rPr>
          <w:color w:val="000000"/>
        </w:rPr>
        <w:br/>
      </w:r>
      <w:r w:rsidRPr="00527E81">
        <w:rPr>
          <w:color w:val="0000FF"/>
        </w:rPr>
        <w:t>end</w:t>
      </w:r>
      <w:r>
        <w:rPr>
          <w:color w:val="000000"/>
        </w:rPr>
        <w:br/>
        <w:t xml:space="preserve">pause(8)                                            </w:t>
      </w:r>
      <w:r w:rsidRPr="00527E81">
        <w:rPr>
          <w:color w:val="008000"/>
        </w:rPr>
        <w:t>%remain idle in order to collect light</w:t>
      </w:r>
      <w:r>
        <w:rPr>
          <w:color w:val="000000"/>
        </w:rPr>
        <w:br/>
        <w:t xml:space="preserve">counts = ocop.getSpectrum(0)';                      </w:t>
      </w:r>
      <w:r w:rsidRPr="00527E81">
        <w:rPr>
          <w:color w:val="008000"/>
        </w:rPr>
        <w:t>%get countspectrum</w:t>
      </w:r>
      <w:r>
        <w:rPr>
          <w:color w:val="000000"/>
        </w:rPr>
        <w:br/>
        <w:t xml:space="preserve">wavelengths = ocop.getWavelengths(0)';              </w:t>
      </w:r>
      <w:r w:rsidRPr="00527E81">
        <w:rPr>
          <w:color w:val="008000"/>
        </w:rPr>
        <w:t>%get wavelength</w:t>
      </w:r>
      <w:r>
        <w:rPr>
          <w:color w:val="000000"/>
        </w:rPr>
        <w:br/>
        <w:t xml:space="preserve">Ts=boardTemperature.getBoardTemperatureCelsius()    </w:t>
      </w:r>
      <w:r w:rsidRPr="00527E81">
        <w:rPr>
          <w:color w:val="008000"/>
        </w:rPr>
        <w:t>%get temperature</w:t>
      </w:r>
      <w:r>
        <w:rPr>
          <w:color w:val="000000"/>
        </w:rPr>
        <w:br/>
      </w:r>
      <w:r>
        <w:rPr>
          <w:color w:val="000000"/>
        </w:rPr>
        <w:br/>
      </w:r>
      <w:r w:rsidRPr="00527E81">
        <w:rPr>
          <w:color w:val="0000FF"/>
        </w:rPr>
        <w:t>for</w:t>
      </w:r>
      <w:r>
        <w:rPr>
          <w:color w:val="000000"/>
        </w:rPr>
        <w:t xml:space="preserve"> i=1:length(counts)</w:t>
      </w:r>
      <w:r>
        <w:rPr>
          <w:color w:val="000000"/>
        </w:rPr>
        <w:br/>
        <w:t xml:space="preserve">      Dark(i)=(P(i,1).*Ts.^4+P(i,2).*Ts.^3+P(i,3).*Ts.^2+P(i,4).*Ts+P(i,5));    </w:t>
      </w:r>
      <w:r w:rsidRPr="00527E81">
        <w:rPr>
          <w:color w:val="008000"/>
        </w:rPr>
        <w:t>%calculate dark signal for every pixel</w:t>
      </w:r>
      <w:r>
        <w:rPr>
          <w:color w:val="000000"/>
        </w:rPr>
        <w:br/>
      </w:r>
      <w:r w:rsidRPr="00527E81">
        <w:rPr>
          <w:color w:val="0000FF"/>
        </w:rPr>
        <w:t>end</w:t>
      </w:r>
      <w:r>
        <w:rPr>
          <w:color w:val="000000"/>
        </w:rPr>
        <w:br/>
      </w:r>
      <w:r>
        <w:rPr>
          <w:color w:val="000000"/>
        </w:rPr>
        <w:br/>
        <w:t xml:space="preserve">Signal2=counts-Dark;             </w:t>
      </w:r>
      <w:r w:rsidRPr="00527E81">
        <w:rPr>
          <w:color w:val="008000"/>
        </w:rPr>
        <w:t>%corrects offset for live display purposes</w:t>
      </w:r>
      <w:r>
        <w:rPr>
          <w:color w:val="000000"/>
        </w:rPr>
        <w:br/>
        <w:t>Signal3=Signal2(22:2733);</w:t>
      </w:r>
      <w:r>
        <w:rPr>
          <w:color w:val="000000"/>
        </w:rPr>
        <w:br/>
        <w:t>Signal3=smooth(Signal3,11);</w:t>
      </w:r>
      <w:r>
        <w:rPr>
          <w:color w:val="000000"/>
        </w:rPr>
        <w:br/>
      </w:r>
      <w:r>
        <w:rPr>
          <w:color w:val="000000"/>
        </w:rPr>
        <w:br/>
        <w:t xml:space="preserve">Ph1=Signal3.*CC;                </w:t>
      </w:r>
      <w:r w:rsidRPr="00527E81">
        <w:rPr>
          <w:color w:val="008000"/>
        </w:rPr>
        <w:t>%photon spectrum</w:t>
      </w:r>
      <w:r>
        <w:rPr>
          <w:color w:val="000000"/>
        </w:rPr>
        <w:br/>
        <w:t xml:space="preserve">E1=Ph1.*Ep;                     </w:t>
      </w:r>
      <w:r w:rsidRPr="00527E81">
        <w:rPr>
          <w:color w:val="008000"/>
        </w:rPr>
        <w:t>%energy spectrum</w:t>
      </w:r>
      <w:r>
        <w:rPr>
          <w:color w:val="000000"/>
        </w:rPr>
        <w:br/>
      </w:r>
      <w:r>
        <w:rPr>
          <w:color w:val="000000"/>
        </w:rPr>
        <w:br/>
        <w:t>Countstot=sum(counts);</w:t>
      </w:r>
      <w:r>
        <w:rPr>
          <w:color w:val="000000"/>
        </w:rPr>
        <w:br/>
        <w:t>Countsnet=sum(Signal2);</w:t>
      </w:r>
      <w:r>
        <w:rPr>
          <w:color w:val="000000"/>
        </w:rPr>
        <w:br/>
        <w:t xml:space="preserve">Countsmatrix(:,end+1)=counts;   </w:t>
      </w:r>
      <w:r w:rsidRPr="00527E81">
        <w:rPr>
          <w:color w:val="008000"/>
        </w:rPr>
        <w:t>%saves spectrum to countsmatrix</w:t>
      </w:r>
      <w:r>
        <w:rPr>
          <w:color w:val="000000"/>
        </w:rPr>
        <w:br/>
      </w:r>
      <w:r>
        <w:rPr>
          <w:color w:val="000000"/>
        </w:rPr>
        <w:br/>
        <w:t xml:space="preserve"> pause(0.1)</w:t>
      </w:r>
      <w:r>
        <w:rPr>
          <w:color w:val="000000"/>
        </w:rPr>
        <w:br/>
        <w:t xml:space="preserve">subplot(2,2,1)                  </w:t>
      </w:r>
      <w:r w:rsidRPr="00527E81">
        <w:rPr>
          <w:color w:val="008000"/>
        </w:rPr>
        <w:t>%displaying the raw signal, corrected signal</w:t>
      </w:r>
      <w:r>
        <w:rPr>
          <w:color w:val="000000"/>
        </w:rPr>
        <w:br/>
        <w:t xml:space="preserve">   plot(wavelengths,counts)     </w:t>
      </w:r>
      <w:r w:rsidRPr="00527E81">
        <w:rPr>
          <w:color w:val="008000"/>
        </w:rPr>
        <w:t>%and intensity profile in one image</w:t>
      </w:r>
      <w:r>
        <w:rPr>
          <w:color w:val="000000"/>
        </w:rPr>
        <w:br/>
        <w:t xml:space="preserve">   xlim([200 800])</w:t>
      </w:r>
      <w:r>
        <w:rPr>
          <w:color w:val="000000"/>
        </w:rPr>
        <w:br/>
      </w:r>
      <w:r>
        <w:rPr>
          <w:color w:val="000000"/>
        </w:rPr>
        <w:br/>
        <w:t>subplot(2,2,2)</w:t>
      </w:r>
      <w:r>
        <w:rPr>
          <w:color w:val="000000"/>
        </w:rPr>
        <w:br/>
        <w:t xml:space="preserve">   plot(L,E1)</w:t>
      </w:r>
      <w:r>
        <w:rPr>
          <w:color w:val="000000"/>
        </w:rPr>
        <w:br/>
        <w:t xml:space="preserve">   xlim([300 800])</w:t>
      </w:r>
      <w:r>
        <w:rPr>
          <w:color w:val="000000"/>
        </w:rPr>
        <w:br/>
        <w:t xml:space="preserve">   ylim([0 1.5*max(E1(500:2000))])</w:t>
      </w:r>
      <w:r>
        <w:rPr>
          <w:color w:val="000000"/>
        </w:rPr>
        <w:br/>
      </w:r>
      <w:r>
        <w:rPr>
          <w:color w:val="000000"/>
        </w:rPr>
        <w:br/>
        <w:t>subplot(2,2,3)</w:t>
      </w:r>
      <w:r>
        <w:rPr>
          <w:color w:val="000000"/>
        </w:rPr>
        <w:br/>
        <w:t>plot(wavelengths,Signal2)</w:t>
      </w:r>
      <w:r>
        <w:rPr>
          <w:color w:val="000000"/>
        </w:rPr>
        <w:br/>
        <w:t xml:space="preserve">   xlim([250 800])</w:t>
      </w:r>
      <w:r>
        <w:rPr>
          <w:color w:val="000000"/>
        </w:rPr>
        <w:br/>
      </w:r>
      <w:r>
        <w:rPr>
          <w:color w:val="000000"/>
        </w:rPr>
        <w:br/>
        <w:t>subplot(2,2,4)</w:t>
      </w:r>
      <w:r>
        <w:rPr>
          <w:color w:val="000000"/>
        </w:rPr>
        <w:br/>
        <w:t xml:space="preserve">     RCd(r)=Countsnet;</w:t>
      </w:r>
      <w:r>
        <w:rPr>
          <w:color w:val="000000"/>
        </w:rPr>
        <w:br/>
        <w:t xml:space="preserve">     RPd(r)=rpos;</w:t>
      </w:r>
      <w:r>
        <w:rPr>
          <w:color w:val="000000"/>
        </w:rPr>
        <w:br/>
        <w:t xml:space="preserve">     plot(RPd,RCd)</w:t>
      </w:r>
      <w:r>
        <w:rPr>
          <w:color w:val="000000"/>
        </w:rPr>
        <w:br/>
        <w:t xml:space="preserve">     pause(0.1)</w:t>
      </w:r>
      <w:r>
        <w:rPr>
          <w:color w:val="000000"/>
        </w:rPr>
        <w:br/>
      </w:r>
      <w:r>
        <w:rPr>
          <w:color w:val="000000"/>
        </w:rPr>
        <w:br/>
        <w:t>fprintf(file2ID,</w:t>
      </w:r>
      <w:r w:rsidRPr="00527E81">
        <w:rPr>
          <w:color w:val="800000"/>
        </w:rPr>
        <w:t>'%4.2f\t%8.2f\r\n'</w:t>
      </w:r>
      <w:r>
        <w:rPr>
          <w:color w:val="000000"/>
        </w:rPr>
        <w:t xml:space="preserve">,[rpos;Countstot]);   </w:t>
      </w:r>
      <w:r w:rsidRPr="00527E81">
        <w:rPr>
          <w:color w:val="008000"/>
        </w:rPr>
        <w:t>%save to total counts</w:t>
      </w:r>
      <w:r>
        <w:rPr>
          <w:color w:val="000000"/>
        </w:rPr>
        <w:br/>
        <w:t>fprintf(file3ID,</w:t>
      </w:r>
      <w:r w:rsidRPr="00527E81">
        <w:rPr>
          <w:color w:val="800000"/>
        </w:rPr>
        <w:t>'%4.2f\t%5.2f\r\n'</w:t>
      </w:r>
      <w:r>
        <w:rPr>
          <w:color w:val="000000"/>
        </w:rPr>
        <w:t xml:space="preserve">,[rpos;Ts]);          </w:t>
      </w:r>
      <w:r w:rsidRPr="00527E81">
        <w:rPr>
          <w:color w:val="008000"/>
        </w:rPr>
        <w:t>%save the temperature</w:t>
      </w:r>
      <w:r>
        <w:rPr>
          <w:color w:val="000000"/>
        </w:rPr>
        <w:br/>
        <w:t>r=r+1;</w:t>
      </w:r>
      <w:r>
        <w:rPr>
          <w:color w:val="000000"/>
        </w:rPr>
        <w:br/>
      </w:r>
      <w:r w:rsidRPr="00527E81">
        <w:rPr>
          <w:color w:val="0000FF"/>
        </w:rPr>
        <w:t>end</w:t>
      </w:r>
      <w:r>
        <w:rPr>
          <w:color w:val="000000"/>
        </w:rPr>
        <w:br/>
      </w:r>
      <w:r>
        <w:rPr>
          <w:color w:val="000000"/>
        </w:rPr>
        <w:br/>
        <w:t>fprintf(fileID,</w:t>
      </w:r>
      <w:r w:rsidRPr="00527E81">
        <w:rPr>
          <w:color w:val="800000"/>
        </w:rPr>
        <w:t>'\r\n'</w:t>
      </w:r>
      <w:r>
        <w:rPr>
          <w:color w:val="000000"/>
        </w:rPr>
        <w:t>);</w:t>
      </w:r>
      <w:r>
        <w:rPr>
          <w:color w:val="000000"/>
        </w:rPr>
        <w:br/>
      </w:r>
      <w:r>
        <w:rPr>
          <w:color w:val="000000"/>
        </w:rPr>
        <w:br/>
        <w:t>SizeCM=size(Countsmatrix);</w:t>
      </w:r>
      <w:r>
        <w:rPr>
          <w:color w:val="000000"/>
        </w:rPr>
        <w:br/>
      </w:r>
      <w:r>
        <w:rPr>
          <w:color w:val="000000"/>
        </w:rPr>
        <w:lastRenderedPageBreak/>
        <w:br/>
      </w:r>
      <w:r w:rsidRPr="00527E81">
        <w:rPr>
          <w:color w:val="0000FF"/>
        </w:rPr>
        <w:t>for</w:t>
      </w:r>
      <w:r>
        <w:rPr>
          <w:color w:val="000000"/>
        </w:rPr>
        <w:t xml:space="preserve"> i=1:SizeCM(1);</w:t>
      </w:r>
      <w:r>
        <w:rPr>
          <w:color w:val="000000"/>
        </w:rPr>
        <w:br/>
        <w:t xml:space="preserve">    fprintf(fileID,</w:t>
      </w:r>
      <w:r w:rsidRPr="00527E81">
        <w:rPr>
          <w:color w:val="800000"/>
        </w:rPr>
        <w:t>'%9.4f\t'</w:t>
      </w:r>
      <w:r>
        <w:rPr>
          <w:color w:val="000000"/>
        </w:rPr>
        <w:t xml:space="preserve">,Countsmatrix(i,1));    </w:t>
      </w:r>
      <w:r w:rsidRPr="00527E81">
        <w:rPr>
          <w:color w:val="008000"/>
        </w:rPr>
        <w:t>%write all spectra to file</w:t>
      </w:r>
      <w:r>
        <w:rPr>
          <w:color w:val="000000"/>
        </w:rPr>
        <w:br/>
        <w:t xml:space="preserve">    </w:t>
      </w:r>
      <w:r w:rsidRPr="00527E81">
        <w:rPr>
          <w:color w:val="0000FF"/>
        </w:rPr>
        <w:t>for</w:t>
      </w:r>
      <w:r>
        <w:rPr>
          <w:color w:val="000000"/>
        </w:rPr>
        <w:t xml:space="preserve"> j=2:SizeCM(2);</w:t>
      </w:r>
      <w:r>
        <w:rPr>
          <w:color w:val="000000"/>
        </w:rPr>
        <w:br/>
        <w:t xml:space="preserve">        fprintf(fileID,</w:t>
      </w:r>
      <w:r w:rsidRPr="00527E81">
        <w:rPr>
          <w:color w:val="800000"/>
        </w:rPr>
        <w:t>'%10.3f\t'</w:t>
      </w:r>
      <w:r>
        <w:rPr>
          <w:color w:val="000000"/>
        </w:rPr>
        <w:t>,Countsmatrix(i,j));</w:t>
      </w:r>
      <w:r>
        <w:rPr>
          <w:color w:val="000000"/>
        </w:rPr>
        <w:br/>
        <w:t xml:space="preserve">    </w:t>
      </w:r>
      <w:r w:rsidRPr="00527E81">
        <w:rPr>
          <w:color w:val="0000FF"/>
        </w:rPr>
        <w:t>end</w:t>
      </w:r>
      <w:r>
        <w:rPr>
          <w:color w:val="000000"/>
        </w:rPr>
        <w:br/>
        <w:t xml:space="preserve">    fprintf(fileID,</w:t>
      </w:r>
      <w:r w:rsidRPr="00527E81">
        <w:rPr>
          <w:color w:val="800000"/>
        </w:rPr>
        <w:t>'\r\n'</w:t>
      </w:r>
      <w:r>
        <w:rPr>
          <w:color w:val="000000"/>
        </w:rPr>
        <w:t>);</w:t>
      </w:r>
      <w:r>
        <w:rPr>
          <w:color w:val="000000"/>
        </w:rPr>
        <w:br/>
      </w:r>
      <w:r w:rsidRPr="00527E81">
        <w:rPr>
          <w:color w:val="0000FF"/>
        </w:rPr>
        <w:t>end</w:t>
      </w:r>
      <w:r>
        <w:rPr>
          <w:color w:val="000000"/>
        </w:rPr>
        <w:br/>
        <w:t>fclose(fileID);</w:t>
      </w:r>
      <w:r>
        <w:rPr>
          <w:color w:val="000000"/>
        </w:rPr>
        <w:br/>
        <w:t>fclose(file2ID);</w:t>
      </w:r>
      <w:r>
        <w:rPr>
          <w:color w:val="000000"/>
        </w:rPr>
        <w:br/>
        <w:t>fclose(file3ID);</w:t>
      </w:r>
      <w:r>
        <w:rPr>
          <w:color w:val="000000"/>
        </w:rPr>
        <w:br/>
      </w:r>
      <w:r w:rsidRPr="00527E81">
        <w:rPr>
          <w:color w:val="0000FF"/>
        </w:rPr>
        <w:t>end</w:t>
      </w:r>
      <w:r>
        <w:rPr>
          <w:color w:val="000000"/>
        </w:rPr>
        <w:br/>
      </w:r>
      <w:r w:rsidRPr="00527E81">
        <w:rPr>
          <w:color w:val="0000FF"/>
        </w:rPr>
        <w:t>end</w:t>
      </w:r>
      <w:r>
        <w:rPr>
          <w:color w:val="000000"/>
        </w:rPr>
        <w:br/>
      </w:r>
      <w:r>
        <w:rPr>
          <w:color w:val="000000"/>
        </w:rPr>
        <w:br/>
      </w:r>
      <w:r>
        <w:rPr>
          <w:color w:val="000000"/>
        </w:rPr>
        <w:br/>
      </w:r>
      <w:r>
        <w:rPr>
          <w:color w:val="000000"/>
        </w:rPr>
        <w:br/>
      </w:r>
      <w:r>
        <w:rPr>
          <w:color w:val="000000"/>
        </w:rPr>
        <w:br/>
        <w:t>fclose(</w:t>
      </w:r>
      <w:r w:rsidRPr="00527E81">
        <w:rPr>
          <w:color w:val="800000"/>
        </w:rPr>
        <w:t>'all'</w:t>
      </w:r>
      <w:r>
        <w:rPr>
          <w:color w:val="000000"/>
        </w:rPr>
        <w:t>);</w:t>
      </w:r>
      <w:r>
        <w:rPr>
          <w:color w:val="000000"/>
        </w:rPr>
        <w:br/>
      </w:r>
      <w:r>
        <w:rPr>
          <w:color w:val="000000"/>
        </w:rPr>
        <w:br/>
        <w:t>disp(</w:t>
      </w:r>
      <w:r w:rsidRPr="00527E81">
        <w:rPr>
          <w:color w:val="800000"/>
        </w:rPr>
        <w:t>'experiment finished'</w:t>
      </w:r>
      <w:r>
        <w:rPr>
          <w:color w:val="000000"/>
        </w:rPr>
        <w:t>)</w:t>
      </w:r>
    </w:p>
    <w:p w14:paraId="509EBD4F" w14:textId="77777777" w:rsidR="007351DA" w:rsidRDefault="007351DA" w:rsidP="00803CA7">
      <w:pPr>
        <w:pStyle w:val="MATLABCode"/>
        <w:jc w:val="both"/>
        <w:rPr>
          <w:color w:val="000000"/>
        </w:rPr>
      </w:pPr>
      <w:r w:rsidRPr="00527E81">
        <w:rPr>
          <w:color w:val="0000FF"/>
        </w:rPr>
        <w:t>end</w:t>
      </w:r>
    </w:p>
    <w:p w14:paraId="74D15F4E" w14:textId="77777777" w:rsidR="007351DA" w:rsidRPr="00527E81" w:rsidRDefault="002348F2" w:rsidP="00803CA7">
      <w:pPr>
        <w:jc w:val="both"/>
        <w:rPr>
          <w:i/>
          <w:noProof/>
          <w:color w:val="808080"/>
        </w:rPr>
      </w:pPr>
      <w:hyperlink r:id="rId53" w:tooltip="http://www.mathworks.com/products/matlab" w:history="1">
        <w:r w:rsidR="007351DA" w:rsidRPr="00527E81">
          <w:rPr>
            <w:rStyle w:val="Hyperlink"/>
            <w:i/>
            <w:noProof/>
          </w:rPr>
          <w:t>Published with MATLAB® R2013a</w:t>
        </w:r>
      </w:hyperlink>
    </w:p>
    <w:p w14:paraId="25C4B346" w14:textId="77777777" w:rsidR="00AA552D" w:rsidRPr="00AA552D" w:rsidRDefault="00AA552D" w:rsidP="00803CA7">
      <w:pPr>
        <w:jc w:val="both"/>
      </w:pPr>
    </w:p>
    <w:p w14:paraId="513519F1" w14:textId="77777777" w:rsidR="0070128A" w:rsidRDefault="0070128A" w:rsidP="00803CA7">
      <w:pPr>
        <w:jc w:val="both"/>
      </w:pPr>
    </w:p>
    <w:p w14:paraId="7D311621" w14:textId="34CB1F8F" w:rsidR="00DE5933" w:rsidRDefault="00DE5933" w:rsidP="00803CA7">
      <w:pPr>
        <w:jc w:val="both"/>
      </w:pPr>
      <w:r>
        <w:br w:type="page"/>
      </w:r>
    </w:p>
    <w:p w14:paraId="6F8680D2" w14:textId="3F87EE2B" w:rsidR="0070128A" w:rsidRDefault="00DE5933" w:rsidP="00803CA7">
      <w:pPr>
        <w:pStyle w:val="Kop2"/>
        <w:jc w:val="both"/>
      </w:pPr>
      <w:bookmarkStart w:id="122" w:name="_Toc484620087"/>
      <w:r>
        <w:lastRenderedPageBreak/>
        <w:t>C2 Script for abel inversion and analyzing data</w:t>
      </w:r>
      <w:bookmarkEnd w:id="122"/>
    </w:p>
    <w:p w14:paraId="4616F673" w14:textId="77777777" w:rsidR="00DE5933" w:rsidRDefault="00DE5933" w:rsidP="00803CA7">
      <w:pPr>
        <w:jc w:val="both"/>
      </w:pPr>
    </w:p>
    <w:p w14:paraId="73A5B7B1" w14:textId="5574DAC0" w:rsidR="00DE5933" w:rsidRDefault="00DE5933" w:rsidP="00803CA7">
      <w:pPr>
        <w:pStyle w:val="MATLABCode"/>
        <w:jc w:val="both"/>
        <w:rPr>
          <w:color w:val="000000"/>
        </w:rPr>
      </w:pPr>
      <w:r>
        <w:t xml:space="preserve">close </w:t>
      </w:r>
      <w:r w:rsidRPr="00393DEE">
        <w:rPr>
          <w:color w:val="800000"/>
        </w:rPr>
        <w:t>all</w:t>
      </w:r>
      <w:r>
        <w:rPr>
          <w:color w:val="000000"/>
        </w:rPr>
        <w:t xml:space="preserve">, clear </w:t>
      </w:r>
      <w:r w:rsidRPr="00393DEE">
        <w:rPr>
          <w:color w:val="800000"/>
        </w:rPr>
        <w:t>all</w:t>
      </w:r>
      <w:r>
        <w:rPr>
          <w:color w:val="000000"/>
        </w:rPr>
        <w:t>, clc</w:t>
      </w:r>
    </w:p>
    <w:p w14:paraId="3784F1B2" w14:textId="7BFA895E" w:rsidR="00DE5933" w:rsidRPr="00DE5933" w:rsidRDefault="00DE5933" w:rsidP="00803CA7">
      <w:pPr>
        <w:pStyle w:val="Kop4"/>
        <w:jc w:val="both"/>
        <w:rPr>
          <w:rStyle w:val="Intensievebenadrukking"/>
        </w:rPr>
      </w:pPr>
      <w:bookmarkStart w:id="123" w:name="_Toc484090506"/>
      <w:r w:rsidRPr="00DE5933">
        <w:rPr>
          <w:rStyle w:val="Intensievebenadrukking"/>
        </w:rPr>
        <w:t xml:space="preserve">This script converts data so it can be analyzed, the script file should be in the same folder as the </w:t>
      </w:r>
      <w:bookmarkEnd w:id="123"/>
      <w:r w:rsidRPr="00DE5933">
        <w:rPr>
          <w:rStyle w:val="Intensievebenadrukking"/>
        </w:rPr>
        <w:t>data files</w:t>
      </w:r>
    </w:p>
    <w:p w14:paraId="0238FED4" w14:textId="77777777" w:rsidR="00DE5933" w:rsidRPr="00DE5933" w:rsidRDefault="00DE5933" w:rsidP="00803CA7">
      <w:pPr>
        <w:pStyle w:val="Kop4"/>
        <w:jc w:val="both"/>
        <w:rPr>
          <w:rStyle w:val="Intensievebenadrukking"/>
        </w:rPr>
      </w:pPr>
      <w:bookmarkStart w:id="124" w:name="_Toc484090507"/>
      <w:r w:rsidRPr="00DE5933">
        <w:rPr>
          <w:rStyle w:val="Intensievebenadrukking"/>
        </w:rPr>
        <w:t>import experimental data and processing tools</w:t>
      </w:r>
      <w:bookmarkEnd w:id="124"/>
    </w:p>
    <w:p w14:paraId="5F94B13A" w14:textId="77777777" w:rsidR="00DE5933" w:rsidRDefault="00DE5933" w:rsidP="00803CA7">
      <w:pPr>
        <w:pStyle w:val="MATLABCode"/>
        <w:jc w:val="both"/>
        <w:rPr>
          <w:color w:val="000000"/>
        </w:rPr>
      </w:pPr>
      <w:r>
        <w:t xml:space="preserve">delimiterIn = </w:t>
      </w:r>
      <w:r w:rsidRPr="00393DEE">
        <w:rPr>
          <w:color w:val="800000"/>
        </w:rPr>
        <w:t>'\t'</w:t>
      </w:r>
      <w:r>
        <w:rPr>
          <w:color w:val="000000"/>
        </w:rPr>
        <w:t>;</w:t>
      </w:r>
      <w:r>
        <w:rPr>
          <w:color w:val="000000"/>
        </w:rPr>
        <w:br/>
        <w:t xml:space="preserve">    headerposidark=1;</w:t>
      </w:r>
      <w:r>
        <w:rPr>
          <w:color w:val="000000"/>
        </w:rPr>
        <w:br/>
        <w:t xml:space="preserve">    headerlinesscan=2;</w:t>
      </w:r>
      <w:r>
        <w:rPr>
          <w:color w:val="000000"/>
        </w:rPr>
        <w:br/>
      </w:r>
      <w:r>
        <w:rPr>
          <w:color w:val="000000"/>
        </w:rPr>
        <w:br/>
        <w:t>measurementdata1 = importdata(</w:t>
      </w:r>
      <w:r w:rsidRPr="00393DEE">
        <w:rPr>
          <w:color w:val="800000"/>
        </w:rPr>
        <w:t>'02-May-2017 CO2 99mbar 1400W 6.0slm apos25 Run1.txt'</w:t>
      </w:r>
      <w:r>
        <w:rPr>
          <w:color w:val="000000"/>
        </w:rPr>
        <w:t>,delimiterIn,headerlinesscan);</w:t>
      </w:r>
      <w:r>
        <w:rPr>
          <w:color w:val="000000"/>
        </w:rPr>
        <w:br/>
        <w:t>A=measurementdata1.data;</w:t>
      </w:r>
      <w:r>
        <w:rPr>
          <w:color w:val="000000"/>
        </w:rPr>
        <w:br/>
        <w:t>measurementdata2 = importdata(</w:t>
      </w:r>
      <w:r w:rsidRPr="00393DEE">
        <w:rPr>
          <w:color w:val="800000"/>
        </w:rPr>
        <w:t>'02-May-2017 CO2 99mbar 1400W 6.0slm apos25 temperature Run1.txt'</w:t>
      </w:r>
      <w:r>
        <w:rPr>
          <w:color w:val="000000"/>
        </w:rPr>
        <w:t>,delimiterIn,headerposidark);</w:t>
      </w:r>
      <w:r>
        <w:rPr>
          <w:color w:val="000000"/>
        </w:rPr>
        <w:br/>
        <w:t>B=measurementdata2.data;</w:t>
      </w:r>
      <w:r>
        <w:rPr>
          <w:color w:val="000000"/>
        </w:rPr>
        <w:br/>
        <w:t>measurementdata3 = importdata(</w:t>
      </w:r>
      <w:r w:rsidRPr="00393DEE">
        <w:rPr>
          <w:color w:val="800000"/>
        </w:rPr>
        <w:t>'02-May-2017 CO2 99mbar 1400W 6.0slm apos25 Total count, positioning Run1.txt'</w:t>
      </w:r>
      <w:r>
        <w:rPr>
          <w:color w:val="000000"/>
        </w:rPr>
        <w:t>,delimiterIn,headerposidark);</w:t>
      </w:r>
      <w:r>
        <w:rPr>
          <w:color w:val="000000"/>
        </w:rPr>
        <w:br/>
        <w:t>C=measurementdata3.data;</w:t>
      </w:r>
      <w:r>
        <w:rPr>
          <w:color w:val="000000"/>
        </w:rPr>
        <w:br/>
      </w:r>
      <w:r>
        <w:rPr>
          <w:color w:val="000000"/>
        </w:rPr>
        <w:br/>
        <w:t>measurementdata4 = importdata(</w:t>
      </w:r>
      <w:r w:rsidRPr="00393DEE">
        <w:rPr>
          <w:color w:val="800000"/>
        </w:rPr>
        <w:t>'DCalibratie 300nm focus fit 26apr.txt'</w:t>
      </w:r>
      <w:r>
        <w:rPr>
          <w:color w:val="000000"/>
        </w:rPr>
        <w:t>,delimiterIn,1);</w:t>
      </w:r>
      <w:r>
        <w:rPr>
          <w:color w:val="000000"/>
        </w:rPr>
        <w:br/>
        <w:t>Curve=measurementdata4.data;</w:t>
      </w:r>
      <w:r>
        <w:rPr>
          <w:color w:val="000000"/>
        </w:rPr>
        <w:br/>
      </w:r>
      <w:r>
        <w:rPr>
          <w:color w:val="000000"/>
        </w:rPr>
        <w:br/>
        <w:t>P=importdata(</w:t>
      </w:r>
      <w:r w:rsidRPr="00393DEE">
        <w:rPr>
          <w:color w:val="800000"/>
        </w:rPr>
        <w:t>'Pixeloffset.txt'</w:t>
      </w:r>
      <w:r>
        <w:rPr>
          <w:color w:val="000000"/>
        </w:rPr>
        <w:t>,</w:t>
      </w:r>
      <w:r w:rsidRPr="00393DEE">
        <w:rPr>
          <w:color w:val="800000"/>
        </w:rPr>
        <w:t>'\t'</w:t>
      </w:r>
      <w:r>
        <w:rPr>
          <w:color w:val="000000"/>
        </w:rPr>
        <w:t>);</w:t>
      </w:r>
      <w:r>
        <w:rPr>
          <w:color w:val="000000"/>
        </w:rPr>
        <w:br/>
      </w:r>
      <w:r>
        <w:rPr>
          <w:color w:val="000000"/>
        </w:rPr>
        <w:br/>
        <w:t>COOmodel = fopen(</w:t>
      </w:r>
      <w:r w:rsidRPr="00393DEE">
        <w:rPr>
          <w:color w:val="800000"/>
        </w:rPr>
        <w:t>'Slack_model nm Wm3sr-1nm-1 K.txt'</w:t>
      </w:r>
      <w:r>
        <w:rPr>
          <w:color w:val="000000"/>
        </w:rPr>
        <w:t>,</w:t>
      </w:r>
      <w:r w:rsidRPr="00393DEE">
        <w:rPr>
          <w:color w:val="800000"/>
        </w:rPr>
        <w:t>'r'</w:t>
      </w:r>
      <w:r>
        <w:rPr>
          <w:color w:val="000000"/>
        </w:rPr>
        <w:t>);</w:t>
      </w:r>
      <w:r>
        <w:rPr>
          <w:color w:val="000000"/>
        </w:rPr>
        <w:br/>
        <w:t xml:space="preserve">formatSpec = </w:t>
      </w:r>
      <w:r w:rsidRPr="00393DEE">
        <w:rPr>
          <w:color w:val="800000"/>
        </w:rPr>
        <w:t>'%f %f %f'</w:t>
      </w:r>
      <w:r>
        <w:rPr>
          <w:color w:val="000000"/>
        </w:rPr>
        <w:t>;</w:t>
      </w:r>
      <w:r>
        <w:rPr>
          <w:color w:val="000000"/>
        </w:rPr>
        <w:br/>
        <w:t>sizeA = [3 46];</w:t>
      </w:r>
      <w:r>
        <w:rPr>
          <w:color w:val="000000"/>
        </w:rPr>
        <w:br/>
        <w:t>Slack = fscanf(COOmodel,formatSpec,sizeA)';</w:t>
      </w:r>
    </w:p>
    <w:p w14:paraId="665FF056" w14:textId="77777777" w:rsidR="00DE5933" w:rsidRPr="00DE5933" w:rsidRDefault="00DE5933" w:rsidP="00803CA7">
      <w:pPr>
        <w:pStyle w:val="Kop4"/>
        <w:jc w:val="both"/>
        <w:rPr>
          <w:rStyle w:val="Intensievebenadrukking"/>
        </w:rPr>
      </w:pPr>
      <w:bookmarkStart w:id="125" w:name="_Toc484090508"/>
      <w:r w:rsidRPr="00DE5933">
        <w:rPr>
          <w:rStyle w:val="Intensievebenadrukking"/>
        </w:rPr>
        <w:t>define parameters for processing and calculation</w:t>
      </w:r>
      <w:bookmarkEnd w:id="125"/>
    </w:p>
    <w:p w14:paraId="0994042A" w14:textId="77777777" w:rsidR="00DE5933" w:rsidRDefault="00DE5933" w:rsidP="00803CA7">
      <w:pPr>
        <w:pStyle w:val="MATLABCode"/>
        <w:jc w:val="both"/>
        <w:rPr>
          <w:color w:val="000000"/>
        </w:rPr>
      </w:pPr>
      <w:r>
        <w:t xml:space="preserve">p=100; </w:t>
      </w:r>
      <w:r w:rsidRPr="00393DEE">
        <w:rPr>
          <w:color w:val="008000"/>
        </w:rPr>
        <w:t>%mbar</w:t>
      </w:r>
      <w:r>
        <w:rPr>
          <w:color w:val="000000"/>
        </w:rPr>
        <w:br/>
        <w:t xml:space="preserve">pa=p*100;       </w:t>
      </w:r>
      <w:r w:rsidRPr="00393DEE">
        <w:rPr>
          <w:color w:val="008000"/>
        </w:rPr>
        <w:t>%pa</w:t>
      </w:r>
      <w:r>
        <w:rPr>
          <w:color w:val="000000"/>
        </w:rPr>
        <w:br/>
        <w:t xml:space="preserve">R=8.314;        </w:t>
      </w:r>
      <w:r w:rsidRPr="00393DEE">
        <w:rPr>
          <w:color w:val="008000"/>
        </w:rPr>
        <w:t>%Gasconstant J/molK</w:t>
      </w:r>
      <w:r>
        <w:rPr>
          <w:color w:val="000000"/>
        </w:rPr>
        <w:br/>
        <w:t xml:space="preserve">Na=6.022*10^23;     </w:t>
      </w:r>
      <w:r w:rsidRPr="00393DEE">
        <w:rPr>
          <w:color w:val="008000"/>
        </w:rPr>
        <w:t>%avogardro</w:t>
      </w:r>
      <w:r>
        <w:rPr>
          <w:color w:val="000000"/>
        </w:rPr>
        <w:br/>
      </w:r>
      <w:r>
        <w:rPr>
          <w:color w:val="000000"/>
        </w:rPr>
        <w:br/>
        <w:t>LD=A(:,1);</w:t>
      </w:r>
      <w:r>
        <w:rPr>
          <w:color w:val="000000"/>
        </w:rPr>
        <w:br/>
        <w:t>L=LD(22:2733);</w:t>
      </w:r>
      <w:r>
        <w:rPr>
          <w:color w:val="000000"/>
        </w:rPr>
        <w:br/>
        <w:t>lambda=L/10^9;</w:t>
      </w:r>
      <w:r>
        <w:rPr>
          <w:color w:val="000000"/>
        </w:rPr>
        <w:br/>
        <w:t>L2=LD(322:2733);</w:t>
      </w:r>
      <w:r>
        <w:rPr>
          <w:color w:val="000000"/>
        </w:rPr>
        <w:br/>
        <w:t>CC=Curve(:,2);</w:t>
      </w:r>
      <w:r>
        <w:rPr>
          <w:color w:val="000000"/>
        </w:rPr>
        <w:br/>
        <w:t>T=B(:,2)-0.8;</w:t>
      </w:r>
      <w:r>
        <w:rPr>
          <w:color w:val="000000"/>
        </w:rPr>
        <w:br/>
        <w:t>T=flipud(T);</w:t>
      </w:r>
      <w:r>
        <w:rPr>
          <w:color w:val="000000"/>
        </w:rPr>
        <w:br/>
        <w:t>T=smooth(T,15);</w:t>
      </w:r>
      <w:r>
        <w:rPr>
          <w:color w:val="000000"/>
        </w:rPr>
        <w:br/>
      </w:r>
      <w:r>
        <w:rPr>
          <w:color w:val="000000"/>
        </w:rPr>
        <w:br/>
        <w:t>Rad=B(:,1);</w:t>
      </w:r>
      <w:r>
        <w:rPr>
          <w:color w:val="000000"/>
        </w:rPr>
        <w:br/>
      </w:r>
      <w:r>
        <w:rPr>
          <w:color w:val="000000"/>
        </w:rPr>
        <w:lastRenderedPageBreak/>
        <w:t>Int=10;</w:t>
      </w:r>
      <w:r>
        <w:rPr>
          <w:color w:val="000000"/>
        </w:rPr>
        <w:br/>
      </w:r>
      <w:r>
        <w:rPr>
          <w:color w:val="000000"/>
        </w:rPr>
        <w:br/>
        <w:t xml:space="preserve">Db=0.027;                               </w:t>
      </w:r>
      <w:r w:rsidRPr="00393DEE">
        <w:rPr>
          <w:color w:val="008000"/>
        </w:rPr>
        <w:t>%diameter tube in m</w:t>
      </w:r>
      <w:r>
        <w:rPr>
          <w:color w:val="000000"/>
        </w:rPr>
        <w:br/>
        <w:t xml:space="preserve">X3=245*10^-3;                           </w:t>
      </w:r>
      <w:r w:rsidRPr="00393DEE">
        <w:rPr>
          <w:color w:val="008000"/>
        </w:rPr>
        <w:t>% m from arcpoint to telescope</w:t>
      </w:r>
      <w:r>
        <w:rPr>
          <w:color w:val="000000"/>
        </w:rPr>
        <w:br/>
        <w:t xml:space="preserve">R1=23/2*10^-3;                          </w:t>
      </w:r>
      <w:r w:rsidRPr="00393DEE">
        <w:rPr>
          <w:color w:val="008000"/>
        </w:rPr>
        <w:t>%m radius of lens on telescope</w:t>
      </w:r>
      <w:r>
        <w:rPr>
          <w:color w:val="000000"/>
        </w:rPr>
        <w:br/>
        <w:t xml:space="preserve">pinhole=0.2;                            </w:t>
      </w:r>
      <w:r w:rsidRPr="00393DEE">
        <w:rPr>
          <w:color w:val="008000"/>
        </w:rPr>
        <w:t>%diameter of pinhole in mm</w:t>
      </w:r>
      <w:r>
        <w:rPr>
          <w:color w:val="000000"/>
        </w:rPr>
        <w:br/>
        <w:t xml:space="preserve">Apin=pi*(pinhole/2)^2;                  </w:t>
      </w:r>
      <w:r w:rsidRPr="00393DEE">
        <w:rPr>
          <w:color w:val="008000"/>
        </w:rPr>
        <w:t>%area of pinhole in mm2</w:t>
      </w:r>
      <w:r>
        <w:rPr>
          <w:color w:val="000000"/>
        </w:rPr>
        <w:br/>
        <w:t xml:space="preserve">Apinm=Apin/10^6;                        </w:t>
      </w:r>
      <w:r w:rsidRPr="00393DEE">
        <w:rPr>
          <w:color w:val="008000"/>
        </w:rPr>
        <w:t>%in m2</w:t>
      </w:r>
      <w:r>
        <w:rPr>
          <w:color w:val="000000"/>
        </w:rPr>
        <w:br/>
      </w:r>
      <w:r>
        <w:rPr>
          <w:color w:val="000000"/>
        </w:rPr>
        <w:br/>
        <w:t xml:space="preserve">Srad=(pi*R1^2)/X3^2;                    </w:t>
      </w:r>
      <w:r w:rsidRPr="00393DEE">
        <w:rPr>
          <w:color w:val="008000"/>
        </w:rPr>
        <w:t>%sterradian of measurement</w:t>
      </w:r>
      <w:r>
        <w:rPr>
          <w:color w:val="000000"/>
        </w:rPr>
        <w:br/>
        <w:t xml:space="preserve">Srm2=Srad*Apinm;                        </w:t>
      </w:r>
      <w:r w:rsidRPr="00393DEE">
        <w:rPr>
          <w:color w:val="008000"/>
        </w:rPr>
        <w:t>%sr m2</w:t>
      </w:r>
      <w:r>
        <w:rPr>
          <w:color w:val="000000"/>
        </w:rPr>
        <w:br/>
      </w:r>
      <w:r>
        <w:rPr>
          <w:color w:val="000000"/>
        </w:rPr>
        <w:br/>
        <w:t xml:space="preserve">h=6.626070040*10^-34;           </w:t>
      </w:r>
      <w:r w:rsidRPr="00393DEE">
        <w:rPr>
          <w:color w:val="008000"/>
        </w:rPr>
        <w:t>%plancks constant in Js</w:t>
      </w:r>
      <w:r>
        <w:rPr>
          <w:color w:val="000000"/>
        </w:rPr>
        <w:br/>
        <w:t xml:space="preserve">c=299792458;                    </w:t>
      </w:r>
      <w:r w:rsidRPr="00393DEE">
        <w:rPr>
          <w:color w:val="008000"/>
        </w:rPr>
        <w:t>%speed of light in m/s</w:t>
      </w:r>
      <w:r>
        <w:rPr>
          <w:color w:val="000000"/>
        </w:rPr>
        <w:br/>
        <w:t xml:space="preserve">Ep=h*c./L*10^9;                </w:t>
      </w:r>
      <w:r w:rsidRPr="00393DEE">
        <w:rPr>
          <w:color w:val="008000"/>
        </w:rPr>
        <w:t>%J/photon in wavelengthrange</w:t>
      </w:r>
      <w:r>
        <w:rPr>
          <w:color w:val="000000"/>
        </w:rPr>
        <w:br/>
        <w:t xml:space="preserve">k=1.38064852*10^-23;     </w:t>
      </w:r>
      <w:r w:rsidRPr="00393DEE">
        <w:rPr>
          <w:color w:val="008000"/>
        </w:rPr>
        <w:t>%J/K   or  m2 kg /s2/K</w:t>
      </w:r>
      <w:r>
        <w:rPr>
          <w:color w:val="000000"/>
        </w:rPr>
        <w:br/>
        <w:t xml:space="preserve">e=1.60217662*10^-19;  </w:t>
      </w:r>
      <w:r w:rsidRPr="00393DEE">
        <w:rPr>
          <w:color w:val="008000"/>
        </w:rPr>
        <w:t>%coulombs   or As         %electron charge</w:t>
      </w:r>
      <w:r>
        <w:rPr>
          <w:color w:val="000000"/>
        </w:rPr>
        <w:br/>
        <w:t xml:space="preserve">E0=8.854187817*10^-12; </w:t>
      </w:r>
      <w:r w:rsidRPr="00393DEE">
        <w:rPr>
          <w:color w:val="008000"/>
        </w:rPr>
        <w:t>%F?m?1   or   A2s4/kg/m3  %vacuum permitivity</w:t>
      </w:r>
      <w:r>
        <w:rPr>
          <w:color w:val="000000"/>
        </w:rPr>
        <w:br/>
        <w:t xml:space="preserve">me=9.10938356*10^-31;   </w:t>
      </w:r>
      <w:r w:rsidRPr="00393DEE">
        <w:rPr>
          <w:color w:val="008000"/>
        </w:rPr>
        <w:t>% kilograms         %electronmass</w:t>
      </w:r>
      <w:r>
        <w:rPr>
          <w:color w:val="000000"/>
        </w:rPr>
        <w:br/>
        <w:t xml:space="preserve">alpha=e^2/(2*E0*h*c);   </w:t>
      </w:r>
      <w:r w:rsidRPr="00393DEE">
        <w:rPr>
          <w:color w:val="008000"/>
        </w:rPr>
        <w:t>%fine structure constant</w:t>
      </w:r>
      <w:r>
        <w:rPr>
          <w:color w:val="000000"/>
        </w:rPr>
        <w:br/>
      </w:r>
      <w:r>
        <w:rPr>
          <w:color w:val="000000"/>
        </w:rPr>
        <w:br/>
        <w:t xml:space="preserve">Q0=10^-19;              </w:t>
      </w:r>
      <w:r w:rsidRPr="00393DEE">
        <w:rPr>
          <w:color w:val="008000"/>
        </w:rPr>
        <w:t>%cross section in m2</w:t>
      </w:r>
      <w:r>
        <w:rPr>
          <w:color w:val="000000"/>
        </w:rPr>
        <w:br/>
      </w:r>
      <w:r>
        <w:rPr>
          <w:color w:val="000000"/>
        </w:rPr>
        <w:br/>
        <w:t>nmp=L(2:end)-L(1:end-1);</w:t>
      </w:r>
      <w:r>
        <w:rPr>
          <w:color w:val="000000"/>
        </w:rPr>
        <w:br/>
        <w:t xml:space="preserve">nmp(end+1)=nmp(end);                        </w:t>
      </w:r>
      <w:r w:rsidRPr="00393DEE">
        <w:rPr>
          <w:color w:val="008000"/>
        </w:rPr>
        <w:t>%nm/pixel</w:t>
      </w:r>
    </w:p>
    <w:p w14:paraId="0E706879" w14:textId="77777777" w:rsidR="00DE5933" w:rsidRPr="00DE5933" w:rsidRDefault="00DE5933" w:rsidP="00803CA7">
      <w:pPr>
        <w:pStyle w:val="Kop4"/>
        <w:jc w:val="both"/>
        <w:rPr>
          <w:rStyle w:val="Intensievebenadrukking"/>
        </w:rPr>
      </w:pPr>
      <w:bookmarkStart w:id="126" w:name="_Toc484090509"/>
      <w:r w:rsidRPr="00DE5933">
        <w:rPr>
          <w:rStyle w:val="Intensievebenadrukking"/>
        </w:rPr>
        <w:t>Process the experimental data</w:t>
      </w:r>
      <w:bookmarkEnd w:id="126"/>
    </w:p>
    <w:p w14:paraId="096499B1" w14:textId="77777777" w:rsidR="00DE5933" w:rsidRDefault="00DE5933" w:rsidP="00803CA7">
      <w:pPr>
        <w:pStyle w:val="MATLABCode"/>
        <w:jc w:val="both"/>
        <w:rPr>
          <w:color w:val="000000"/>
        </w:rPr>
      </w:pPr>
      <w:r>
        <w:t>Sig=A(:,2:127);</w:t>
      </w:r>
      <w:r>
        <w:br/>
        <w:t>Sig=fliplr(Sig);</w:t>
      </w:r>
      <w:r>
        <w:br/>
      </w:r>
      <w:r>
        <w:br/>
      </w:r>
      <w:r w:rsidRPr="00393DEE">
        <w:rPr>
          <w:color w:val="0000FF"/>
        </w:rPr>
        <w:t>for</w:t>
      </w:r>
      <w:r>
        <w:rPr>
          <w:color w:val="000000"/>
        </w:rPr>
        <w:t xml:space="preserve"> i=1:126</w:t>
      </w:r>
      <w:r>
        <w:rPr>
          <w:color w:val="000000"/>
        </w:rPr>
        <w:br/>
        <w:t xml:space="preserve">    </w:t>
      </w:r>
      <w:r w:rsidRPr="00393DEE">
        <w:rPr>
          <w:color w:val="0000FF"/>
        </w:rPr>
        <w:t>for</w:t>
      </w:r>
      <w:r>
        <w:rPr>
          <w:color w:val="000000"/>
        </w:rPr>
        <w:t xml:space="preserve"> j=1:length(LD)</w:t>
      </w:r>
      <w:r>
        <w:rPr>
          <w:color w:val="000000"/>
        </w:rPr>
        <w:br/>
        <w:t xml:space="preserve">      Dark(j,i)=(P(j,1).*T(i).^4+P(j,2).*T(i).^3+P(j,3).*T(i).^2+P(j,4).*T(i)+P(j,5));</w:t>
      </w:r>
      <w:r>
        <w:rPr>
          <w:color w:val="000000"/>
        </w:rPr>
        <w:br/>
        <w:t xml:space="preserve">    </w:t>
      </w:r>
      <w:r w:rsidRPr="00393DEE">
        <w:rPr>
          <w:color w:val="0000FF"/>
        </w:rPr>
        <w:t>end</w:t>
      </w:r>
      <w:r>
        <w:rPr>
          <w:color w:val="000000"/>
        </w:rPr>
        <w:br/>
      </w:r>
      <w:r w:rsidRPr="00393DEE">
        <w:rPr>
          <w:color w:val="0000FF"/>
        </w:rPr>
        <w:t>end</w:t>
      </w:r>
      <w:r>
        <w:rPr>
          <w:color w:val="000000"/>
        </w:rPr>
        <w:br/>
      </w:r>
      <w:r>
        <w:rPr>
          <w:color w:val="000000"/>
        </w:rPr>
        <w:br/>
        <w:t>Sig2=Sig-Dark;</w:t>
      </w:r>
      <w:r>
        <w:rPr>
          <w:color w:val="000000"/>
        </w:rPr>
        <w:br/>
        <w:t>Sig4=Sig2;</w:t>
      </w:r>
      <w:r>
        <w:rPr>
          <w:color w:val="000000"/>
        </w:rPr>
        <w:br/>
      </w:r>
      <w:r>
        <w:rPr>
          <w:color w:val="000000"/>
        </w:rPr>
        <w:br/>
      </w:r>
      <w:r>
        <w:rPr>
          <w:color w:val="000000"/>
        </w:rPr>
        <w:br/>
      </w:r>
      <w:r w:rsidRPr="00393DEE">
        <w:rPr>
          <w:color w:val="0000FF"/>
        </w:rPr>
        <w:t>for</w:t>
      </w:r>
      <w:r>
        <w:rPr>
          <w:color w:val="000000"/>
        </w:rPr>
        <w:t xml:space="preserve"> i=1:126</w:t>
      </w:r>
      <w:r>
        <w:rPr>
          <w:color w:val="000000"/>
        </w:rPr>
        <w:br/>
        <w:t>Cou(:,i)=sum(Sig2(:,i));</w:t>
      </w:r>
      <w:r>
        <w:rPr>
          <w:color w:val="000000"/>
        </w:rPr>
        <w:br/>
      </w:r>
      <w:r w:rsidRPr="00393DEE">
        <w:rPr>
          <w:color w:val="0000FF"/>
        </w:rPr>
        <w:t>for</w:t>
      </w:r>
      <w:r>
        <w:rPr>
          <w:color w:val="000000"/>
        </w:rPr>
        <w:t xml:space="preserve"> W=1:10</w:t>
      </w:r>
      <w:r>
        <w:rPr>
          <w:color w:val="000000"/>
        </w:rPr>
        <w:br/>
      </w:r>
      <w:r w:rsidRPr="00393DEE">
        <w:rPr>
          <w:color w:val="0000FF"/>
        </w:rPr>
        <w:t>for</w:t>
      </w:r>
      <w:r>
        <w:rPr>
          <w:color w:val="000000"/>
        </w:rPr>
        <w:t xml:space="preserve"> j=3:(length(LD)-2)                      </w:t>
      </w:r>
      <w:r w:rsidRPr="00393DEE">
        <w:rPr>
          <w:color w:val="008000"/>
        </w:rPr>
        <w:t>%this section removes peaks caused by pixel jump</w:t>
      </w:r>
      <w:r>
        <w:rPr>
          <w:color w:val="000000"/>
        </w:rPr>
        <w:br/>
        <w:t xml:space="preserve">    </w:t>
      </w:r>
      <w:r w:rsidRPr="00393DEE">
        <w:rPr>
          <w:color w:val="0000FF"/>
        </w:rPr>
        <w:t>if</w:t>
      </w:r>
      <w:r>
        <w:rPr>
          <w:color w:val="000000"/>
        </w:rPr>
        <w:t xml:space="preserve"> abs(Sig2(j,i)-Sig2(j-1,i))&gt;400</w:t>
      </w:r>
      <w:r>
        <w:rPr>
          <w:color w:val="000000"/>
        </w:rPr>
        <w:br/>
        <w:t xml:space="preserve">        </w:t>
      </w:r>
      <w:r w:rsidRPr="00393DEE">
        <w:rPr>
          <w:color w:val="0000FF"/>
        </w:rPr>
        <w:t>if</w:t>
      </w:r>
      <w:r>
        <w:rPr>
          <w:color w:val="000000"/>
        </w:rPr>
        <w:t xml:space="preserve"> abs(Sig2(j+1,i)-Sig2(j+2,i))&lt;800</w:t>
      </w:r>
      <w:r>
        <w:rPr>
          <w:color w:val="000000"/>
        </w:rPr>
        <w:br/>
        <w:t xml:space="preserve">            Sig4(j,i)=(Sig4(j+1,i)+(Sig4(j-1,i)))/2;</w:t>
      </w:r>
      <w:r>
        <w:rPr>
          <w:color w:val="000000"/>
        </w:rPr>
        <w:br/>
        <w:t xml:space="preserve">        </w:t>
      </w:r>
      <w:r w:rsidRPr="00393DEE">
        <w:rPr>
          <w:color w:val="0000FF"/>
        </w:rPr>
        <w:t>else</w:t>
      </w:r>
      <w:r>
        <w:rPr>
          <w:color w:val="000000"/>
        </w:rPr>
        <w:br/>
        <w:t xml:space="preserve">             Sig4(j,i)=(Sig4(j-1,i));</w:t>
      </w:r>
      <w:r>
        <w:rPr>
          <w:color w:val="000000"/>
        </w:rPr>
        <w:br/>
        <w:t xml:space="preserve">        </w:t>
      </w:r>
      <w:r w:rsidRPr="00393DEE">
        <w:rPr>
          <w:color w:val="0000FF"/>
        </w:rPr>
        <w:t>end</w:t>
      </w:r>
      <w:r>
        <w:rPr>
          <w:color w:val="000000"/>
        </w:rPr>
        <w:br/>
        <w:t xml:space="preserve">    </w:t>
      </w:r>
      <w:r w:rsidRPr="00393DEE">
        <w:rPr>
          <w:color w:val="0000FF"/>
        </w:rPr>
        <w:t>end</w:t>
      </w:r>
      <w:r>
        <w:rPr>
          <w:color w:val="000000"/>
        </w:rPr>
        <w:br/>
      </w:r>
      <w:r>
        <w:rPr>
          <w:color w:val="000000"/>
        </w:rPr>
        <w:br/>
      </w:r>
      <w:r w:rsidRPr="00393DEE">
        <w:rPr>
          <w:color w:val="0000FF"/>
        </w:rPr>
        <w:lastRenderedPageBreak/>
        <w:t>end</w:t>
      </w:r>
      <w:r>
        <w:rPr>
          <w:color w:val="000000"/>
        </w:rPr>
        <w:br/>
      </w:r>
      <w:r w:rsidRPr="00393DEE">
        <w:rPr>
          <w:color w:val="0000FF"/>
        </w:rPr>
        <w:t>end</w:t>
      </w:r>
      <w:r>
        <w:rPr>
          <w:color w:val="000000"/>
        </w:rPr>
        <w:br/>
      </w:r>
      <w:r w:rsidRPr="00393DEE">
        <w:rPr>
          <w:color w:val="0000FF"/>
        </w:rPr>
        <w:t>end</w:t>
      </w:r>
      <w:r>
        <w:rPr>
          <w:color w:val="000000"/>
        </w:rPr>
        <w:br/>
      </w:r>
      <w:r>
        <w:rPr>
          <w:color w:val="000000"/>
        </w:rPr>
        <w:br/>
        <w:t>Sig3=Sig4(22:2733,:);</w:t>
      </w:r>
      <w:r>
        <w:rPr>
          <w:color w:val="000000"/>
        </w:rPr>
        <w:br/>
      </w:r>
      <w:r>
        <w:rPr>
          <w:color w:val="000000"/>
        </w:rPr>
        <w:br/>
      </w:r>
      <w:r w:rsidRPr="00393DEE">
        <w:rPr>
          <w:color w:val="0000FF"/>
        </w:rPr>
        <w:t>for</w:t>
      </w:r>
      <w:r>
        <w:rPr>
          <w:color w:val="000000"/>
        </w:rPr>
        <w:t xml:space="preserve"> i=1:126</w:t>
      </w:r>
      <w:r>
        <w:rPr>
          <w:color w:val="000000"/>
        </w:rPr>
        <w:br/>
        <w:t>Sig3(:,i)=smooth(Sig3(:,i),11);</w:t>
      </w:r>
      <w:r>
        <w:rPr>
          <w:color w:val="000000"/>
        </w:rPr>
        <w:br/>
      </w:r>
      <w:r w:rsidRPr="00393DEE">
        <w:rPr>
          <w:color w:val="0000FF"/>
        </w:rPr>
        <w:t>end</w:t>
      </w:r>
      <w:r>
        <w:rPr>
          <w:color w:val="000000"/>
        </w:rPr>
        <w:br/>
      </w:r>
      <w:r>
        <w:rPr>
          <w:color w:val="000000"/>
        </w:rPr>
        <w:br/>
      </w:r>
      <w:r w:rsidRPr="00393DEE">
        <w:rPr>
          <w:color w:val="0000FF"/>
        </w:rPr>
        <w:t>for</w:t>
      </w:r>
      <w:r>
        <w:rPr>
          <w:color w:val="000000"/>
        </w:rPr>
        <w:t xml:space="preserve"> i=1:126                     </w:t>
      </w:r>
      <w:r w:rsidRPr="00393DEE">
        <w:rPr>
          <w:color w:val="008000"/>
        </w:rPr>
        <w:t>%quick spectrum calculation without abel inversion</w:t>
      </w:r>
      <w:r>
        <w:rPr>
          <w:color w:val="000000"/>
        </w:rPr>
        <w:br/>
        <w:t>Sig3(:,i)=(Sig3(:,i));</w:t>
      </w:r>
      <w:r>
        <w:rPr>
          <w:color w:val="000000"/>
        </w:rPr>
        <w:br/>
      </w:r>
      <w:r>
        <w:rPr>
          <w:color w:val="000000"/>
        </w:rPr>
        <w:br/>
        <w:t xml:space="preserve">Ph(:,i)=Sig3(:,i).*CC;              </w:t>
      </w:r>
      <w:r w:rsidRPr="00393DEE">
        <w:rPr>
          <w:color w:val="008000"/>
        </w:rPr>
        <w:t>%photonen/pixel</w:t>
      </w:r>
      <w:r>
        <w:rPr>
          <w:color w:val="000000"/>
        </w:rPr>
        <w:br/>
      </w:r>
      <w:r>
        <w:rPr>
          <w:color w:val="000000"/>
        </w:rPr>
        <w:br/>
        <w:t xml:space="preserve">Phnm(:,i)=Ph(:,i)./nmp;               </w:t>
      </w:r>
      <w:r w:rsidRPr="00393DEE">
        <w:rPr>
          <w:color w:val="008000"/>
        </w:rPr>
        <w:t>%photonen/nm</w:t>
      </w:r>
      <w:r>
        <w:rPr>
          <w:color w:val="000000"/>
        </w:rPr>
        <w:br/>
        <w:t xml:space="preserve">Jnm(:,i)=Phnm(:,i).*Ep;               </w:t>
      </w:r>
      <w:r w:rsidRPr="00393DEE">
        <w:rPr>
          <w:color w:val="008000"/>
        </w:rPr>
        <w:t>%J/nm</w:t>
      </w:r>
      <w:r>
        <w:rPr>
          <w:color w:val="000000"/>
        </w:rPr>
        <w:br/>
        <w:t xml:space="preserve">Jsm(:,i)=Jnm(:,i)/Srm2;               </w:t>
      </w:r>
      <w:r w:rsidRPr="00393DEE">
        <w:rPr>
          <w:color w:val="008000"/>
        </w:rPr>
        <w:t>%J/nm/sr/m2</w:t>
      </w:r>
      <w:r>
        <w:rPr>
          <w:color w:val="000000"/>
        </w:rPr>
        <w:br/>
        <w:t xml:space="preserve">I(:,i)=Jsm(:,i)/Int;                   </w:t>
      </w:r>
      <w:r w:rsidRPr="00393DEE">
        <w:rPr>
          <w:color w:val="008000"/>
        </w:rPr>
        <w:t>%W/nm/sr/m2</w:t>
      </w:r>
      <w:r>
        <w:rPr>
          <w:color w:val="000000"/>
        </w:rPr>
        <w:br/>
        <w:t xml:space="preserve">I(:,i)=I(:,i)/Db;                       </w:t>
      </w:r>
      <w:r w:rsidRPr="00393DEE">
        <w:rPr>
          <w:color w:val="008000"/>
        </w:rPr>
        <w:t>%W/nm/sr/m3</w:t>
      </w:r>
      <w:r>
        <w:rPr>
          <w:color w:val="000000"/>
        </w:rPr>
        <w:br/>
        <w:t>[M(i) LA(i)]=max(I(:,i));</w:t>
      </w:r>
      <w:r>
        <w:rPr>
          <w:color w:val="000000"/>
        </w:rPr>
        <w:br/>
      </w:r>
      <w:r w:rsidRPr="00393DEE">
        <w:rPr>
          <w:color w:val="0000FF"/>
        </w:rPr>
        <w:t>end</w:t>
      </w:r>
      <w:r>
        <w:rPr>
          <w:color w:val="000000"/>
        </w:rPr>
        <w:br/>
      </w:r>
      <w:r>
        <w:rPr>
          <w:color w:val="000000"/>
        </w:rPr>
        <w:br/>
        <w:t xml:space="preserve">d=0;                                </w:t>
      </w:r>
      <w:r w:rsidRPr="00393DEE">
        <w:rPr>
          <w:color w:val="008000"/>
        </w:rPr>
        <w:t>%if d=1, the processing steps will be</w:t>
      </w:r>
      <w:r>
        <w:rPr>
          <w:color w:val="000000"/>
        </w:rPr>
        <w:br/>
      </w:r>
      <w:r w:rsidRPr="00393DEE">
        <w:rPr>
          <w:color w:val="0000FF"/>
        </w:rPr>
        <w:t>if</w:t>
      </w:r>
      <w:r>
        <w:rPr>
          <w:color w:val="000000"/>
        </w:rPr>
        <w:t xml:space="preserve"> d==1                             </w:t>
      </w:r>
      <w:r w:rsidRPr="00393DEE">
        <w:rPr>
          <w:color w:val="008000"/>
        </w:rPr>
        <w:t>%plotted in one figure</w:t>
      </w:r>
      <w:r>
        <w:rPr>
          <w:color w:val="000000"/>
        </w:rPr>
        <w:br/>
      </w:r>
      <w:r w:rsidRPr="00393DEE">
        <w:rPr>
          <w:color w:val="0000FF"/>
        </w:rPr>
        <w:t>for</w:t>
      </w:r>
      <w:r>
        <w:rPr>
          <w:color w:val="000000"/>
        </w:rPr>
        <w:t xml:space="preserve"> i=48</w:t>
      </w:r>
      <w:r>
        <w:rPr>
          <w:color w:val="000000"/>
        </w:rPr>
        <w:br/>
        <w:t>figure</w:t>
      </w:r>
      <w:r>
        <w:rPr>
          <w:color w:val="000000"/>
        </w:rPr>
        <w:br/>
        <w:t>subplot(2,2,1)</w:t>
      </w:r>
      <w:r>
        <w:rPr>
          <w:color w:val="000000"/>
        </w:rPr>
        <w:br/>
        <w:t>plot(LD,Sig(:,i));</w:t>
      </w:r>
      <w:r>
        <w:rPr>
          <w:color w:val="000000"/>
        </w:rPr>
        <w:br/>
        <w:t>xlim([270 800])</w:t>
      </w:r>
      <w:r>
        <w:rPr>
          <w:color w:val="000000"/>
        </w:rPr>
        <w:br/>
      </w:r>
      <w:r>
        <w:rPr>
          <w:color w:val="000000"/>
        </w:rPr>
        <w:br/>
        <w:t>subplot(2,2,2)</w:t>
      </w:r>
      <w:r>
        <w:rPr>
          <w:color w:val="000000"/>
        </w:rPr>
        <w:br/>
        <w:t>plot(LD,Sig2(:,i));</w:t>
      </w:r>
      <w:r>
        <w:rPr>
          <w:color w:val="000000"/>
        </w:rPr>
        <w:br/>
        <w:t>xlim([270 800])</w:t>
      </w:r>
      <w:r>
        <w:rPr>
          <w:color w:val="000000"/>
        </w:rPr>
        <w:br/>
      </w:r>
      <w:r>
        <w:rPr>
          <w:color w:val="000000"/>
        </w:rPr>
        <w:br/>
        <w:t>subplot(2,2,4)</w:t>
      </w:r>
      <w:r>
        <w:rPr>
          <w:color w:val="000000"/>
        </w:rPr>
        <w:br/>
        <w:t>plot(L,I(:,i));</w:t>
      </w:r>
      <w:r>
        <w:rPr>
          <w:color w:val="000000"/>
        </w:rPr>
        <w:br/>
        <w:t>xlim([270 800])</w:t>
      </w:r>
      <w:r>
        <w:rPr>
          <w:color w:val="000000"/>
        </w:rPr>
        <w:br/>
      </w:r>
      <w:r>
        <w:rPr>
          <w:color w:val="000000"/>
        </w:rPr>
        <w:br/>
        <w:t>subplot(2,2,3)</w:t>
      </w:r>
      <w:r>
        <w:rPr>
          <w:color w:val="000000"/>
        </w:rPr>
        <w:br/>
        <w:t>plot(L,Sig3(:,i));</w:t>
      </w:r>
      <w:r>
        <w:rPr>
          <w:color w:val="000000"/>
        </w:rPr>
        <w:br/>
        <w:t>xlim([270 800])</w:t>
      </w:r>
      <w:r>
        <w:rPr>
          <w:color w:val="000000"/>
        </w:rPr>
        <w:br/>
      </w:r>
      <w:r w:rsidRPr="00393DEE">
        <w:rPr>
          <w:color w:val="0000FF"/>
        </w:rPr>
        <w:t>end</w:t>
      </w:r>
      <w:r>
        <w:rPr>
          <w:color w:val="000000"/>
        </w:rPr>
        <w:br/>
        <w:t>figure</w:t>
      </w:r>
      <w:r>
        <w:rPr>
          <w:color w:val="000000"/>
        </w:rPr>
        <w:br/>
      </w:r>
      <w:r w:rsidRPr="00393DEE">
        <w:rPr>
          <w:color w:val="0000FF"/>
        </w:rPr>
        <w:t>end</w:t>
      </w:r>
      <w:r>
        <w:rPr>
          <w:color w:val="000000"/>
        </w:rPr>
        <w:br/>
      </w:r>
      <w:r>
        <w:rPr>
          <w:color w:val="000000"/>
        </w:rPr>
        <w:br/>
        <w:t xml:space="preserve">[Cmax R0]=max(Cou);         </w:t>
      </w:r>
      <w:r w:rsidRPr="00393DEE">
        <w:rPr>
          <w:color w:val="008000"/>
        </w:rPr>
        <w:t>%find the maximum value of the intensity</w:t>
      </w:r>
    </w:p>
    <w:p w14:paraId="7368C376" w14:textId="77777777" w:rsidR="00DE5933" w:rsidRPr="00DE5933" w:rsidRDefault="00DE5933" w:rsidP="00803CA7">
      <w:pPr>
        <w:pStyle w:val="Kop4"/>
        <w:jc w:val="both"/>
        <w:rPr>
          <w:rStyle w:val="Intensievebenadrukking"/>
        </w:rPr>
      </w:pPr>
      <w:bookmarkStart w:id="127" w:name="_Toc484090510"/>
      <w:r w:rsidRPr="00DE5933">
        <w:rPr>
          <w:rStyle w:val="Intensievebenadrukking"/>
        </w:rPr>
        <w:t>Abel inversion</w:t>
      </w:r>
      <w:bookmarkEnd w:id="127"/>
    </w:p>
    <w:p w14:paraId="151F6D7F" w14:textId="77777777" w:rsidR="00DE5933" w:rsidRDefault="00DE5933" w:rsidP="00803CA7">
      <w:pPr>
        <w:pStyle w:val="MATLABCode"/>
        <w:jc w:val="both"/>
        <w:rPr>
          <w:color w:val="000000"/>
        </w:rPr>
      </w:pPr>
      <w:r>
        <w:t xml:space="preserve">a=0;            </w:t>
      </w:r>
      <w:r w:rsidRPr="00393DEE">
        <w:rPr>
          <w:color w:val="008000"/>
        </w:rPr>
        <w:t>%if a=1 this section performs an able inversion</w:t>
      </w:r>
      <w:r>
        <w:rPr>
          <w:color w:val="000000"/>
        </w:rPr>
        <w:br/>
      </w:r>
      <w:r>
        <w:rPr>
          <w:color w:val="000000"/>
        </w:rPr>
        <w:br/>
        <w:t>R0=48;</w:t>
      </w:r>
      <w:r>
        <w:rPr>
          <w:color w:val="000000"/>
        </w:rPr>
        <w:br/>
      </w:r>
      <w:r>
        <w:rPr>
          <w:color w:val="000000"/>
        </w:rPr>
        <w:lastRenderedPageBreak/>
        <w:t>Prof=(C(R0:end,1)-C(R0,1))/1000;</w:t>
      </w:r>
      <w:r>
        <w:rPr>
          <w:color w:val="000000"/>
        </w:rPr>
        <w:br/>
      </w:r>
      <w:r>
        <w:rPr>
          <w:color w:val="000000"/>
        </w:rPr>
        <w:br/>
      </w:r>
      <w:r w:rsidRPr="00393DEE">
        <w:rPr>
          <w:color w:val="0000FF"/>
        </w:rPr>
        <w:t>if</w:t>
      </w:r>
      <w:r>
        <w:rPr>
          <w:color w:val="000000"/>
        </w:rPr>
        <w:t xml:space="preserve"> a==1;</w:t>
      </w:r>
      <w:r>
        <w:rPr>
          <w:color w:val="000000"/>
        </w:rPr>
        <w:br/>
        <w:t xml:space="preserve">    close</w:t>
      </w:r>
      <w:r>
        <w:rPr>
          <w:color w:val="000000"/>
        </w:rPr>
        <w:br/>
      </w:r>
      <w:r>
        <w:rPr>
          <w:color w:val="000000"/>
        </w:rPr>
        <w:br/>
        <w:t>ASig3=Sig3(:,R0:end);</w:t>
      </w:r>
      <w:r>
        <w:rPr>
          <w:color w:val="000000"/>
        </w:rPr>
        <w:br/>
        <w:t>Stepsize=Prof(2)-Prof(1);</w:t>
      </w:r>
      <w:r>
        <w:rPr>
          <w:color w:val="000000"/>
        </w:rPr>
        <w:br/>
      </w:r>
      <w:r>
        <w:rPr>
          <w:color w:val="000000"/>
        </w:rPr>
        <w:br/>
      </w:r>
      <w:r>
        <w:rPr>
          <w:color w:val="000000"/>
        </w:rPr>
        <w:br/>
      </w:r>
      <w:r w:rsidRPr="00393DEE">
        <w:rPr>
          <w:color w:val="0000FF"/>
        </w:rPr>
        <w:t>for</w:t>
      </w:r>
      <w:r>
        <w:rPr>
          <w:color w:val="000000"/>
        </w:rPr>
        <w:t xml:space="preserve"> pix=1:length(L)</w:t>
      </w:r>
      <w:r>
        <w:rPr>
          <w:color w:val="000000"/>
        </w:rPr>
        <w:br/>
        <w:t xml:space="preserve">    Ab=ASig3(pix,:);</w:t>
      </w:r>
      <w:r>
        <w:rPr>
          <w:color w:val="000000"/>
        </w:rPr>
        <w:br/>
        <w:t xml:space="preserve">     Ab=smooth(Ab,3);</w:t>
      </w:r>
      <w:r>
        <w:rPr>
          <w:color w:val="000000"/>
        </w:rPr>
        <w:br/>
        <w:t xml:space="preserve">    s=0;</w:t>
      </w:r>
      <w:r>
        <w:rPr>
          <w:color w:val="000000"/>
        </w:rPr>
        <w:br/>
      </w:r>
      <w:r w:rsidRPr="00393DEE">
        <w:rPr>
          <w:color w:val="0000FF"/>
        </w:rPr>
        <w:t>for</w:t>
      </w:r>
      <w:r>
        <w:rPr>
          <w:color w:val="000000"/>
        </w:rPr>
        <w:t xml:space="preserve"> r=0:Stepsize:Prof(end)</w:t>
      </w:r>
      <w:r>
        <w:rPr>
          <w:color w:val="000000"/>
        </w:rPr>
        <w:br/>
        <w:t xml:space="preserve">    s=s+1;</w:t>
      </w:r>
      <w:r>
        <w:rPr>
          <w:color w:val="000000"/>
        </w:rPr>
        <w:br/>
      </w:r>
      <w:r>
        <w:rPr>
          <w:color w:val="000000"/>
        </w:rPr>
        <w:br/>
      </w:r>
      <w:r w:rsidRPr="00393DEE">
        <w:rPr>
          <w:color w:val="0000FF"/>
        </w:rPr>
        <w:t>for</w:t>
      </w:r>
      <w:r>
        <w:rPr>
          <w:color w:val="000000"/>
        </w:rPr>
        <w:t xml:space="preserve"> i=1:length(Prof)</w:t>
      </w:r>
      <w:r>
        <w:rPr>
          <w:color w:val="000000"/>
        </w:rPr>
        <w:br/>
        <w:t xml:space="preserve">    </w:t>
      </w:r>
      <w:r w:rsidRPr="00393DEE">
        <w:rPr>
          <w:color w:val="0000FF"/>
        </w:rPr>
        <w:t>for</w:t>
      </w:r>
      <w:r>
        <w:rPr>
          <w:color w:val="000000"/>
        </w:rPr>
        <w:t xml:space="preserve"> j=1:length(Prof)</w:t>
      </w:r>
      <w:r>
        <w:rPr>
          <w:color w:val="000000"/>
        </w:rPr>
        <w:br/>
        <w:t xml:space="preserve">        </w:t>
      </w:r>
      <w:r w:rsidRPr="00393DEE">
        <w:rPr>
          <w:color w:val="0000FF"/>
        </w:rPr>
        <w:t>if</w:t>
      </w:r>
      <w:r>
        <w:rPr>
          <w:color w:val="000000"/>
        </w:rPr>
        <w:t xml:space="preserve"> i&gt;j</w:t>
      </w:r>
      <w:r>
        <w:rPr>
          <w:color w:val="000000"/>
        </w:rPr>
        <w:br/>
        <w:t xml:space="preserve">            theta(i,j)=0;</w:t>
      </w:r>
      <w:r>
        <w:rPr>
          <w:color w:val="000000"/>
        </w:rPr>
        <w:br/>
        <w:t xml:space="preserve">        </w:t>
      </w:r>
      <w:r w:rsidRPr="00393DEE">
        <w:rPr>
          <w:color w:val="0000FF"/>
        </w:rPr>
        <w:t>else</w:t>
      </w:r>
      <w:r>
        <w:rPr>
          <w:color w:val="000000"/>
        </w:rPr>
        <w:br/>
        <w:t xml:space="preserve">            theta(i,j)=acos((i-1)/j);</w:t>
      </w:r>
      <w:r>
        <w:rPr>
          <w:color w:val="000000"/>
        </w:rPr>
        <w:br/>
        <w:t xml:space="preserve">        </w:t>
      </w:r>
      <w:r w:rsidRPr="00393DEE">
        <w:rPr>
          <w:color w:val="0000FF"/>
        </w:rPr>
        <w:t>end</w:t>
      </w:r>
      <w:r>
        <w:rPr>
          <w:color w:val="000000"/>
        </w:rPr>
        <w:br/>
        <w:t xml:space="preserve">    </w:t>
      </w:r>
      <w:r w:rsidRPr="00393DEE">
        <w:rPr>
          <w:color w:val="0000FF"/>
        </w:rPr>
        <w:t>end</w:t>
      </w:r>
      <w:r>
        <w:rPr>
          <w:color w:val="000000"/>
        </w:rPr>
        <w:br/>
      </w:r>
      <w:r w:rsidRPr="00393DEE">
        <w:rPr>
          <w:color w:val="0000FF"/>
        </w:rPr>
        <w:t>end</w:t>
      </w:r>
      <w:r>
        <w:rPr>
          <w:color w:val="000000"/>
        </w:rPr>
        <w:br/>
      </w:r>
      <w:r>
        <w:rPr>
          <w:color w:val="000000"/>
        </w:rPr>
        <w:br/>
      </w:r>
      <w:r w:rsidRPr="00393DEE">
        <w:rPr>
          <w:color w:val="0000FF"/>
        </w:rPr>
        <w:t>for</w:t>
      </w:r>
      <w:r>
        <w:rPr>
          <w:color w:val="000000"/>
        </w:rPr>
        <w:t xml:space="preserve"> i=1:length(Prof)</w:t>
      </w:r>
      <w:r>
        <w:rPr>
          <w:color w:val="000000"/>
        </w:rPr>
        <w:br/>
        <w:t xml:space="preserve">    </w:t>
      </w:r>
      <w:r w:rsidRPr="00393DEE">
        <w:rPr>
          <w:color w:val="0000FF"/>
        </w:rPr>
        <w:t>for</w:t>
      </w:r>
      <w:r>
        <w:rPr>
          <w:color w:val="000000"/>
        </w:rPr>
        <w:t xml:space="preserve"> j=1:length(Prof)</w:t>
      </w:r>
      <w:r>
        <w:rPr>
          <w:color w:val="000000"/>
        </w:rPr>
        <w:br/>
        <w:t xml:space="preserve">        </w:t>
      </w:r>
      <w:r w:rsidRPr="00393DEE">
        <w:rPr>
          <w:color w:val="0000FF"/>
        </w:rPr>
        <w:t>if</w:t>
      </w:r>
      <w:r>
        <w:rPr>
          <w:color w:val="000000"/>
        </w:rPr>
        <w:t xml:space="preserve"> i&gt;j</w:t>
      </w:r>
      <w:r>
        <w:rPr>
          <w:color w:val="000000"/>
        </w:rPr>
        <w:br/>
        <w:t xml:space="preserve">            P(i,j)=0;</w:t>
      </w:r>
      <w:r>
        <w:rPr>
          <w:color w:val="000000"/>
        </w:rPr>
        <w:br/>
        <w:t xml:space="preserve">        </w:t>
      </w:r>
      <w:r w:rsidRPr="00393DEE">
        <w:rPr>
          <w:color w:val="0000FF"/>
        </w:rPr>
        <w:t>else</w:t>
      </w:r>
      <w:r>
        <w:rPr>
          <w:color w:val="000000"/>
        </w:rPr>
        <w:br/>
        <w:t xml:space="preserve">            P(i,j)=0.5*(j*Stepsize)^2*theta(i,j)-0.5*((i-1)*Stepsize)^2*tan(theta(i,j));</w:t>
      </w:r>
      <w:r>
        <w:rPr>
          <w:color w:val="000000"/>
        </w:rPr>
        <w:br/>
        <w:t xml:space="preserve">        </w:t>
      </w:r>
      <w:r w:rsidRPr="00393DEE">
        <w:rPr>
          <w:color w:val="0000FF"/>
        </w:rPr>
        <w:t>end</w:t>
      </w:r>
      <w:r>
        <w:rPr>
          <w:color w:val="000000"/>
        </w:rPr>
        <w:br/>
        <w:t xml:space="preserve">    </w:t>
      </w:r>
      <w:r w:rsidRPr="00393DEE">
        <w:rPr>
          <w:color w:val="0000FF"/>
        </w:rPr>
        <w:t>end</w:t>
      </w:r>
      <w:r>
        <w:rPr>
          <w:color w:val="000000"/>
        </w:rPr>
        <w:br/>
      </w:r>
      <w:r w:rsidRPr="00393DEE">
        <w:rPr>
          <w:color w:val="0000FF"/>
        </w:rPr>
        <w:t>end</w:t>
      </w:r>
      <w:r>
        <w:rPr>
          <w:color w:val="000000"/>
        </w:rPr>
        <w:br/>
      </w:r>
      <w:r>
        <w:rPr>
          <w:color w:val="000000"/>
        </w:rPr>
        <w:br/>
      </w:r>
      <w:r w:rsidRPr="00393DEE">
        <w:rPr>
          <w:color w:val="0000FF"/>
        </w:rPr>
        <w:t>for</w:t>
      </w:r>
      <w:r>
        <w:rPr>
          <w:color w:val="000000"/>
        </w:rPr>
        <w:t xml:space="preserve"> i=1:length(Prof)</w:t>
      </w:r>
      <w:r>
        <w:rPr>
          <w:color w:val="000000"/>
        </w:rPr>
        <w:br/>
        <w:t xml:space="preserve">    </w:t>
      </w:r>
      <w:r w:rsidRPr="00393DEE">
        <w:rPr>
          <w:color w:val="0000FF"/>
        </w:rPr>
        <w:t>for</w:t>
      </w:r>
      <w:r>
        <w:rPr>
          <w:color w:val="000000"/>
        </w:rPr>
        <w:t xml:space="preserve"> j=1:length(Prof)</w:t>
      </w:r>
      <w:r>
        <w:rPr>
          <w:color w:val="000000"/>
        </w:rPr>
        <w:br/>
        <w:t xml:space="preserve">        </w:t>
      </w:r>
      <w:r w:rsidRPr="00393DEE">
        <w:rPr>
          <w:color w:val="0000FF"/>
        </w:rPr>
        <w:t>if</w:t>
      </w:r>
      <w:r>
        <w:rPr>
          <w:color w:val="000000"/>
        </w:rPr>
        <w:t xml:space="preserve"> i&gt;j</w:t>
      </w:r>
      <w:r>
        <w:rPr>
          <w:color w:val="000000"/>
        </w:rPr>
        <w:br/>
        <w:t xml:space="preserve">             S(i,j)=0;</w:t>
      </w:r>
      <w:r>
        <w:rPr>
          <w:color w:val="000000"/>
        </w:rPr>
        <w:br/>
        <w:t xml:space="preserve">         </w:t>
      </w:r>
      <w:r w:rsidRPr="00393DEE">
        <w:rPr>
          <w:color w:val="0000FF"/>
        </w:rPr>
        <w:t>elseif</w:t>
      </w:r>
      <w:r>
        <w:rPr>
          <w:color w:val="000000"/>
        </w:rPr>
        <w:t xml:space="preserve"> j==1;</w:t>
      </w:r>
      <w:r>
        <w:rPr>
          <w:color w:val="000000"/>
        </w:rPr>
        <w:br/>
        <w:t xml:space="preserve">             S(i,j)=P(i,j);</w:t>
      </w:r>
      <w:r>
        <w:rPr>
          <w:color w:val="000000"/>
        </w:rPr>
        <w:br/>
        <w:t xml:space="preserve">         </w:t>
      </w:r>
      <w:r w:rsidRPr="00393DEE">
        <w:rPr>
          <w:color w:val="0000FF"/>
        </w:rPr>
        <w:t>elseif</w:t>
      </w:r>
      <w:r>
        <w:rPr>
          <w:color w:val="000000"/>
        </w:rPr>
        <w:t xml:space="preserve"> i==length(Prof);</w:t>
      </w:r>
      <w:r>
        <w:rPr>
          <w:color w:val="000000"/>
        </w:rPr>
        <w:br/>
        <w:t xml:space="preserve">             S(i,j)=P(i,j);</w:t>
      </w:r>
      <w:r>
        <w:rPr>
          <w:color w:val="000000"/>
        </w:rPr>
        <w:br/>
        <w:t xml:space="preserve">         </w:t>
      </w:r>
      <w:r w:rsidRPr="00393DEE">
        <w:rPr>
          <w:color w:val="0000FF"/>
        </w:rPr>
        <w:t>else</w:t>
      </w:r>
      <w:r>
        <w:rPr>
          <w:color w:val="000000"/>
        </w:rPr>
        <w:br/>
        <w:t xml:space="preserve">            S(i,j)=P(i,j)-P(i+1,j)-(P(i,j-1)-P(i+1,j-1));</w:t>
      </w:r>
      <w:r>
        <w:rPr>
          <w:color w:val="000000"/>
        </w:rPr>
        <w:br/>
        <w:t xml:space="preserve">        </w:t>
      </w:r>
      <w:r w:rsidRPr="00393DEE">
        <w:rPr>
          <w:color w:val="0000FF"/>
        </w:rPr>
        <w:t>end</w:t>
      </w:r>
      <w:r>
        <w:rPr>
          <w:color w:val="000000"/>
        </w:rPr>
        <w:br/>
        <w:t xml:space="preserve">    </w:t>
      </w:r>
      <w:r w:rsidRPr="00393DEE">
        <w:rPr>
          <w:color w:val="0000FF"/>
        </w:rPr>
        <w:t>end</w:t>
      </w:r>
      <w:r>
        <w:rPr>
          <w:color w:val="000000"/>
        </w:rPr>
        <w:br/>
      </w:r>
      <w:r w:rsidRPr="00393DEE">
        <w:rPr>
          <w:color w:val="0000FF"/>
        </w:rPr>
        <w:t>end</w:t>
      </w:r>
      <w:r>
        <w:rPr>
          <w:color w:val="000000"/>
        </w:rPr>
        <w:br/>
      </w:r>
      <w:r>
        <w:rPr>
          <w:color w:val="000000"/>
        </w:rPr>
        <w:br/>
        <w:t>E=linsolve(S,Ab);</w:t>
      </w:r>
      <w:r>
        <w:rPr>
          <w:color w:val="000000"/>
        </w:rPr>
        <w:br/>
        <w:t>E=E*Stepsize*0.5;</w:t>
      </w:r>
      <w:r>
        <w:rPr>
          <w:color w:val="000000"/>
        </w:rPr>
        <w:br/>
        <w:t>plot(Prof,E)</w:t>
      </w:r>
      <w:r>
        <w:rPr>
          <w:color w:val="000000"/>
        </w:rPr>
        <w:br/>
        <w:t>Ir(pix,:)=E;</w:t>
      </w:r>
      <w:r>
        <w:rPr>
          <w:color w:val="000000"/>
        </w:rPr>
        <w:br/>
      </w:r>
      <w:r>
        <w:rPr>
          <w:color w:val="000000"/>
        </w:rPr>
        <w:lastRenderedPageBreak/>
        <w:br/>
      </w:r>
      <w:r w:rsidRPr="00393DEE">
        <w:rPr>
          <w:color w:val="0000FF"/>
        </w:rPr>
        <w:t>end</w:t>
      </w:r>
      <w:r>
        <w:rPr>
          <w:color w:val="000000"/>
        </w:rPr>
        <w:br/>
      </w:r>
      <w:r w:rsidRPr="00393DEE">
        <w:rPr>
          <w:color w:val="008000"/>
        </w:rPr>
        <w:t>% plot(Prof,E)</w:t>
      </w:r>
      <w:r>
        <w:rPr>
          <w:color w:val="000000"/>
        </w:rPr>
        <w:br/>
        <w:t>L(pix)</w:t>
      </w:r>
      <w:r>
        <w:rPr>
          <w:color w:val="000000"/>
        </w:rPr>
        <w:br/>
      </w:r>
      <w:r w:rsidRPr="00393DEE">
        <w:rPr>
          <w:color w:val="008000"/>
        </w:rPr>
        <w:t>% pause(0.03)</w:t>
      </w:r>
      <w:r>
        <w:rPr>
          <w:color w:val="000000"/>
        </w:rPr>
        <w:br/>
      </w:r>
      <w:r w:rsidRPr="00393DEE">
        <w:rPr>
          <w:color w:val="0000FF"/>
        </w:rPr>
        <w:t>end</w:t>
      </w:r>
      <w:r>
        <w:rPr>
          <w:color w:val="000000"/>
        </w:rPr>
        <w:br/>
        <w:t>dlmwrite(</w:t>
      </w:r>
      <w:r w:rsidRPr="00393DEE">
        <w:rPr>
          <w:color w:val="800000"/>
        </w:rPr>
        <w:t>'Abelinversie100mbar1400W6slm2.txt'</w:t>
      </w:r>
      <w:r>
        <w:rPr>
          <w:color w:val="000000"/>
        </w:rPr>
        <w:t>,Ir,</w:t>
      </w:r>
      <w:r w:rsidRPr="00393DEE">
        <w:rPr>
          <w:color w:val="800000"/>
        </w:rPr>
        <w:t>'\t'</w:t>
      </w:r>
      <w:r>
        <w:rPr>
          <w:color w:val="000000"/>
        </w:rPr>
        <w:t xml:space="preserve">)   </w:t>
      </w:r>
      <w:r w:rsidRPr="00393DEE">
        <w:rPr>
          <w:color w:val="008000"/>
        </w:rPr>
        <w:t>%saves inverted data to file</w:t>
      </w:r>
      <w:r>
        <w:rPr>
          <w:color w:val="000000"/>
        </w:rPr>
        <w:br/>
      </w:r>
      <w:r w:rsidRPr="00393DEE">
        <w:rPr>
          <w:color w:val="0000FF"/>
        </w:rPr>
        <w:t>end</w:t>
      </w:r>
    </w:p>
    <w:p w14:paraId="71B85CB4" w14:textId="77777777" w:rsidR="00DE5933" w:rsidRPr="00DE5933" w:rsidRDefault="00DE5933" w:rsidP="00803CA7">
      <w:pPr>
        <w:pStyle w:val="Kop4"/>
        <w:jc w:val="both"/>
        <w:rPr>
          <w:rStyle w:val="Intensievebenadrukking"/>
        </w:rPr>
      </w:pPr>
      <w:bookmarkStart w:id="128" w:name="_Toc484090511"/>
      <w:r w:rsidRPr="00DE5933">
        <w:rPr>
          <w:rStyle w:val="Intensievebenadrukking"/>
        </w:rPr>
        <w:t>plot abeldata</w:t>
      </w:r>
      <w:bookmarkEnd w:id="128"/>
    </w:p>
    <w:p w14:paraId="48C94EBD" w14:textId="77777777" w:rsidR="00DE5933" w:rsidRDefault="00DE5933" w:rsidP="00803CA7">
      <w:pPr>
        <w:pStyle w:val="MATLABCode"/>
        <w:jc w:val="both"/>
        <w:rPr>
          <w:color w:val="000000"/>
        </w:rPr>
      </w:pPr>
      <w:r w:rsidRPr="00393DEE">
        <w:rPr>
          <w:color w:val="008000"/>
        </w:rPr>
        <w:t>%this section compares the model to the abel inverted data</w:t>
      </w:r>
      <w:r>
        <w:rPr>
          <w:color w:val="000000"/>
        </w:rPr>
        <w:br/>
      </w:r>
      <w:r>
        <w:rPr>
          <w:color w:val="000000"/>
        </w:rPr>
        <w:br/>
        <w:t>b=1;</w:t>
      </w:r>
      <w:r>
        <w:rPr>
          <w:color w:val="000000"/>
        </w:rPr>
        <w:br/>
      </w:r>
      <w:r w:rsidRPr="00393DEE">
        <w:rPr>
          <w:color w:val="0000FF"/>
        </w:rPr>
        <w:t>if</w:t>
      </w:r>
      <w:r>
        <w:rPr>
          <w:color w:val="000000"/>
        </w:rPr>
        <w:t xml:space="preserve"> b==1;</w:t>
      </w:r>
      <w:r>
        <w:rPr>
          <w:color w:val="000000"/>
        </w:rPr>
        <w:br/>
        <w:t>Abel = dlmread(</w:t>
      </w:r>
      <w:r w:rsidRPr="00393DEE">
        <w:rPr>
          <w:color w:val="800000"/>
        </w:rPr>
        <w:t>'Abelinversie100mbar1400W6slm2.txt'</w:t>
      </w:r>
      <w:r>
        <w:rPr>
          <w:color w:val="000000"/>
        </w:rPr>
        <w:t>,</w:t>
      </w:r>
      <w:r w:rsidRPr="00393DEE">
        <w:rPr>
          <w:color w:val="800000"/>
        </w:rPr>
        <w:t>'\t'</w:t>
      </w:r>
      <w:r>
        <w:rPr>
          <w:color w:val="000000"/>
        </w:rPr>
        <w:t>);</w:t>
      </w:r>
      <w:r>
        <w:rPr>
          <w:color w:val="000000"/>
        </w:rPr>
        <w:br/>
      </w:r>
      <w:r w:rsidRPr="00393DEE">
        <w:rPr>
          <w:color w:val="0000FF"/>
        </w:rPr>
        <w:t>for</w:t>
      </w:r>
      <w:r>
        <w:rPr>
          <w:color w:val="000000"/>
        </w:rPr>
        <w:t xml:space="preserve"> i=1:length(Prof)</w:t>
      </w:r>
      <w:r>
        <w:rPr>
          <w:color w:val="000000"/>
        </w:rPr>
        <w:br/>
        <w:t>Cou2(i)=sum(Abel(:,i));</w:t>
      </w:r>
      <w:r>
        <w:rPr>
          <w:color w:val="000000"/>
        </w:rPr>
        <w:br/>
        <w:t xml:space="preserve">Abel2(:,i)=smooth(Abel(:,i),1);          </w:t>
      </w:r>
      <w:r w:rsidRPr="00393DEE">
        <w:rPr>
          <w:color w:val="008000"/>
        </w:rPr>
        <w:t>%counts/pixel/m</w:t>
      </w:r>
      <w:r>
        <w:rPr>
          <w:color w:val="000000"/>
        </w:rPr>
        <w:br/>
        <w:t xml:space="preserve">Ph2(:,i)=Abel2(:,i).*CC;              </w:t>
      </w:r>
      <w:r w:rsidRPr="00393DEE">
        <w:rPr>
          <w:color w:val="008000"/>
        </w:rPr>
        <w:t>%photonen/pixel/m</w:t>
      </w:r>
      <w:r>
        <w:rPr>
          <w:color w:val="000000"/>
        </w:rPr>
        <w:br/>
        <w:t xml:space="preserve">Phnm2(:,i)=Ph2(:,i)./nmp;               </w:t>
      </w:r>
      <w:r w:rsidRPr="00393DEE">
        <w:rPr>
          <w:color w:val="008000"/>
        </w:rPr>
        <w:t>%photonen/nm/m</w:t>
      </w:r>
      <w:r>
        <w:rPr>
          <w:color w:val="000000"/>
        </w:rPr>
        <w:br/>
        <w:t xml:space="preserve">Jnm2(:,i)=Phnm2(:,i).*Ep;               </w:t>
      </w:r>
      <w:r w:rsidRPr="00393DEE">
        <w:rPr>
          <w:color w:val="008000"/>
        </w:rPr>
        <w:t>%J/nm/m</w:t>
      </w:r>
      <w:r>
        <w:rPr>
          <w:color w:val="000000"/>
        </w:rPr>
        <w:br/>
        <w:t xml:space="preserve">Jsm2(:,i)=Jnm2(:,i)/Srm2;               </w:t>
      </w:r>
      <w:r w:rsidRPr="00393DEE">
        <w:rPr>
          <w:color w:val="008000"/>
        </w:rPr>
        <w:t>%J/nm/sr/m3</w:t>
      </w:r>
      <w:r>
        <w:rPr>
          <w:color w:val="000000"/>
        </w:rPr>
        <w:br/>
        <w:t xml:space="preserve">I2(:,i)=Jsm2(:,i)/Int;                   </w:t>
      </w:r>
      <w:r w:rsidRPr="00393DEE">
        <w:rPr>
          <w:color w:val="008000"/>
        </w:rPr>
        <w:t>%W/nm/sr/m3</w:t>
      </w:r>
      <w:r>
        <w:rPr>
          <w:color w:val="000000"/>
        </w:rPr>
        <w:br/>
        <w:t>[M2(i) LA2(i)]=max(I2(300:2000,i));</w:t>
      </w:r>
      <w:r>
        <w:rPr>
          <w:color w:val="000000"/>
        </w:rPr>
        <w:br/>
        <w:t>Lam(i)=L(300+LA2(i));</w:t>
      </w:r>
      <w:r>
        <w:rPr>
          <w:color w:val="000000"/>
        </w:rPr>
        <w:br/>
        <w:t>Cou3(i)=sum(I2(:,i));</w:t>
      </w:r>
      <w:r>
        <w:rPr>
          <w:color w:val="000000"/>
        </w:rPr>
        <w:br/>
      </w:r>
      <w:r w:rsidRPr="00393DEE">
        <w:rPr>
          <w:color w:val="0000FF"/>
        </w:rPr>
        <w:t>end</w:t>
      </w:r>
      <w:r>
        <w:rPr>
          <w:color w:val="000000"/>
        </w:rPr>
        <w:br/>
      </w:r>
      <w:r>
        <w:rPr>
          <w:color w:val="000000"/>
        </w:rPr>
        <w:br/>
        <w:t>Profmm=Prof*1000;</w:t>
      </w:r>
      <w:r>
        <w:rPr>
          <w:color w:val="000000"/>
        </w:rPr>
        <w:br/>
        <w:t xml:space="preserve">nep=30.52*10^17*exp(-(Prof/(4.5/1000)).^2);     </w:t>
      </w:r>
      <w:r w:rsidRPr="00393DEE">
        <w:rPr>
          <w:color w:val="008000"/>
        </w:rPr>
        <w:t>%34.28</w:t>
      </w:r>
      <w:r>
        <w:rPr>
          <w:color w:val="000000"/>
        </w:rPr>
        <w:br/>
        <w:t>Tgep=2900*exp(-(Prof/(10/1000)).^2)+700;</w:t>
      </w:r>
      <w:r>
        <w:rPr>
          <w:color w:val="000000"/>
        </w:rPr>
        <w:br/>
      </w:r>
      <w:r>
        <w:rPr>
          <w:color w:val="000000"/>
        </w:rPr>
        <w:br/>
        <w:t>Iker=nep.*Tgep;</w:t>
      </w:r>
      <w:r>
        <w:rPr>
          <w:color w:val="000000"/>
        </w:rPr>
        <w:br/>
      </w:r>
      <w:r>
        <w:rPr>
          <w:color w:val="000000"/>
        </w:rPr>
        <w:br/>
        <w:t>n=0;</w:t>
      </w:r>
      <w:r>
        <w:rPr>
          <w:color w:val="000000"/>
        </w:rPr>
        <w:br/>
      </w:r>
      <w:r>
        <w:rPr>
          <w:color w:val="000000"/>
        </w:rPr>
        <w:br/>
      </w:r>
      <w:r>
        <w:rPr>
          <w:color w:val="000000"/>
        </w:rPr>
        <w:br/>
      </w:r>
      <w:r w:rsidRPr="00393DEE">
        <w:rPr>
          <w:color w:val="0000FF"/>
        </w:rPr>
        <w:t>for</w:t>
      </w:r>
      <w:r>
        <w:rPr>
          <w:color w:val="000000"/>
        </w:rPr>
        <w:t xml:space="preserve"> i=4</w:t>
      </w:r>
      <w:r>
        <w:rPr>
          <w:color w:val="000000"/>
        </w:rPr>
        <w:br/>
      </w:r>
      <w:r w:rsidRPr="00393DEE">
        <w:rPr>
          <w:color w:val="0000FF"/>
        </w:rPr>
        <w:t>for</w:t>
      </w:r>
      <w:r>
        <w:rPr>
          <w:color w:val="000000"/>
        </w:rPr>
        <w:t xml:space="preserve"> nd=0.4;                         </w:t>
      </w:r>
      <w:r w:rsidRPr="00393DEE">
        <w:rPr>
          <w:color w:val="008000"/>
        </w:rPr>
        <w:t>%value of factor f</w:t>
      </w:r>
      <w:r>
        <w:rPr>
          <w:color w:val="000000"/>
        </w:rPr>
        <w:br/>
        <w:t xml:space="preserve">    </w:t>
      </w:r>
      <w:r w:rsidRPr="00393DEE">
        <w:rPr>
          <w:color w:val="0000FF"/>
        </w:rPr>
        <w:t>for</w:t>
      </w:r>
      <w:r>
        <w:rPr>
          <w:color w:val="000000"/>
        </w:rPr>
        <w:t xml:space="preserve"> TeeV=2.2;                   </w:t>
      </w:r>
      <w:r w:rsidRPr="00393DEE">
        <w:rPr>
          <w:color w:val="008000"/>
        </w:rPr>
        <w:t>%electron temperature to be determined</w:t>
      </w:r>
      <w:r>
        <w:rPr>
          <w:color w:val="000000"/>
        </w:rPr>
        <w:br/>
        <w:t xml:space="preserve">    n=n+1;</w:t>
      </w:r>
      <w:r>
        <w:rPr>
          <w:color w:val="000000"/>
        </w:rPr>
        <w:br/>
        <w:t xml:space="preserve">    TeK=11604.505*TeeV;</w:t>
      </w:r>
      <w:r>
        <w:rPr>
          <w:color w:val="000000"/>
        </w:rPr>
        <w:br/>
      </w:r>
      <w:r>
        <w:rPr>
          <w:color w:val="000000"/>
        </w:rPr>
        <w:br/>
        <w:t xml:space="preserve">    na=pa*Na/(R*Tgep(i))</w:t>
      </w:r>
      <w:r>
        <w:rPr>
          <w:color w:val="000000"/>
        </w:rPr>
        <w:br/>
        <w:t xml:space="preserve">    na_o=na*nd;</w:t>
      </w:r>
      <w:r>
        <w:rPr>
          <w:color w:val="000000"/>
        </w:rPr>
        <w:br/>
        <w:t xml:space="preserve">    na_co=na_o;</w:t>
      </w:r>
      <w:r>
        <w:rPr>
          <w:color w:val="000000"/>
        </w:rPr>
        <w:br/>
      </w:r>
      <w:r>
        <w:rPr>
          <w:color w:val="000000"/>
        </w:rPr>
        <w:br/>
        <w:t xml:space="preserve">    nfrac=na/nep(i)</w:t>
      </w:r>
      <w:r>
        <w:rPr>
          <w:color w:val="000000"/>
        </w:rPr>
        <w:br/>
        <w:t xml:space="preserve">    ne=nep(i)</w:t>
      </w:r>
      <w:r>
        <w:rPr>
          <w:color w:val="000000"/>
        </w:rPr>
        <w:br/>
        <w:t xml:space="preserve">    Tg=Tgep(i)</w:t>
      </w:r>
      <w:r>
        <w:rPr>
          <w:color w:val="000000"/>
        </w:rPr>
        <w:br/>
      </w:r>
      <w:r>
        <w:rPr>
          <w:color w:val="000000"/>
        </w:rPr>
        <w:br/>
        <w:t xml:space="preserve">    Z=1j*h*c./(2*lambda*k*TeK);</w:t>
      </w:r>
      <w:r>
        <w:rPr>
          <w:color w:val="000000"/>
        </w:rPr>
        <w:br/>
      </w:r>
      <w:r>
        <w:rPr>
          <w:color w:val="000000"/>
        </w:rPr>
        <w:lastRenderedPageBreak/>
        <w:t xml:space="preserve">    K2=besselh(2,Z);</w:t>
      </w:r>
      <w:r>
        <w:rPr>
          <w:color w:val="000000"/>
        </w:rPr>
        <w:br/>
      </w:r>
      <w:r>
        <w:rPr>
          <w:color w:val="000000"/>
        </w:rPr>
        <w:br/>
        <w:t xml:space="preserve">    A2=nep(i)*na*(4*alpha/(3*pi))*((2/(pi*me*k*TeK))^(1/2))*(Q0/me);</w:t>
      </w:r>
      <w:r>
        <w:rPr>
          <w:color w:val="000000"/>
        </w:rPr>
        <w:br/>
        <w:t>B2=((h./lambda).^2);</w:t>
      </w:r>
      <w:r>
        <w:rPr>
          <w:color w:val="000000"/>
        </w:rPr>
        <w:br/>
        <w:t>C2=-h*c./(2.*lambda*k*TeK);</w:t>
      </w:r>
      <w:r>
        <w:rPr>
          <w:color w:val="000000"/>
        </w:rPr>
        <w:br/>
        <w:t>D=(1/2)*pi*(1j^(2+1));</w:t>
      </w:r>
      <w:r>
        <w:rPr>
          <w:color w:val="000000"/>
        </w:rPr>
        <w:br/>
        <w:t>E=(h*c./(lambda.^2));</w:t>
      </w:r>
      <w:r>
        <w:rPr>
          <w:color w:val="000000"/>
        </w:rPr>
        <w:br/>
      </w:r>
      <w:r>
        <w:rPr>
          <w:color w:val="000000"/>
        </w:rPr>
        <w:br/>
        <w:t xml:space="preserve">Ire(:,n)=A2*B2.*exp(C2).*D.*K2.*E;           </w:t>
      </w:r>
      <w:r w:rsidRPr="00393DEE">
        <w:rPr>
          <w:color w:val="008000"/>
        </w:rPr>
        <w:t>%W/m3/sr/m</w:t>
      </w:r>
      <w:r>
        <w:rPr>
          <w:color w:val="000000"/>
        </w:rPr>
        <w:br/>
        <w:t>Irem(:,n)=Ire(:,n)/10^9;</w:t>
      </w:r>
      <w:r>
        <w:rPr>
          <w:color w:val="000000"/>
        </w:rPr>
        <w:br/>
      </w:r>
      <w:r>
        <w:rPr>
          <w:color w:val="000000"/>
        </w:rPr>
        <w:br/>
        <w:t xml:space="preserve">kc = interp1(Slack(:,1),Slack(:,2),L);   </w:t>
      </w:r>
      <w:r w:rsidRPr="00393DEE">
        <w:rPr>
          <w:color w:val="008000"/>
        </w:rPr>
        <w:t>%Wm3/sr/nm</w:t>
      </w:r>
      <w:r>
        <w:rPr>
          <w:color w:val="000000"/>
        </w:rPr>
        <w:br/>
        <w:t xml:space="preserve">Ec = interp1(Slack(:,1),Slack(:,3),L);   </w:t>
      </w:r>
      <w:r w:rsidRPr="00393DEE">
        <w:rPr>
          <w:color w:val="008000"/>
        </w:rPr>
        <w:t>%K</w:t>
      </w:r>
      <w:r>
        <w:rPr>
          <w:color w:val="000000"/>
        </w:rPr>
        <w:br/>
      </w:r>
      <w:r>
        <w:rPr>
          <w:color w:val="000000"/>
        </w:rPr>
        <w:br/>
        <w:t>Icoo(:,n)=na_o*na_co*kc.*exp(-Ec/Tgep(i));</w:t>
      </w:r>
      <w:r>
        <w:rPr>
          <w:color w:val="000000"/>
        </w:rPr>
        <w:br/>
      </w:r>
      <w:r>
        <w:rPr>
          <w:color w:val="000000"/>
        </w:rPr>
        <w:br/>
        <w:t>Icon(:,n)=Icoo(:,n)+Irem(:,n);</w:t>
      </w:r>
      <w:r>
        <w:rPr>
          <w:color w:val="000000"/>
        </w:rPr>
        <w:br/>
      </w:r>
      <w:r>
        <w:rPr>
          <w:color w:val="000000"/>
        </w:rPr>
        <w:br/>
      </w:r>
      <w:r w:rsidRPr="00393DEE">
        <w:rPr>
          <w:color w:val="0000FF"/>
        </w:rPr>
        <w:t>end</w:t>
      </w:r>
      <w:r>
        <w:rPr>
          <w:color w:val="000000"/>
        </w:rPr>
        <w:br/>
      </w:r>
      <w:r>
        <w:rPr>
          <w:color w:val="000000"/>
        </w:rPr>
        <w:br/>
      </w:r>
      <w:r w:rsidRPr="00393DEE">
        <w:rPr>
          <w:color w:val="0000FF"/>
        </w:rPr>
        <w:t>end</w:t>
      </w:r>
      <w:r>
        <w:rPr>
          <w:color w:val="000000"/>
        </w:rPr>
        <w:br/>
      </w:r>
      <w:r>
        <w:rPr>
          <w:color w:val="000000"/>
        </w:rPr>
        <w:br/>
        <w:t>IO=sum(I2(2200:2220,i))</w:t>
      </w:r>
      <w:r>
        <w:rPr>
          <w:color w:val="000000"/>
        </w:rPr>
        <w:br/>
        <w:t>ICO=sum(I2(372:419,i))</w:t>
      </w:r>
      <w:r>
        <w:rPr>
          <w:color w:val="000000"/>
        </w:rPr>
        <w:br/>
        <w:t>plot(L,I2(:,i))</w:t>
      </w:r>
      <w:r>
        <w:rPr>
          <w:color w:val="000000"/>
        </w:rPr>
        <w:br/>
      </w:r>
      <w:r w:rsidRPr="00393DEE">
        <w:rPr>
          <w:color w:val="008000"/>
        </w:rPr>
        <w:t>% plot(L,I2(:,i),':',L,Icon(:,n),L,Irem(:,n))</w:t>
      </w:r>
      <w:r>
        <w:rPr>
          <w:color w:val="000000"/>
        </w:rPr>
        <w:br/>
        <w:t>xlim([280 700])</w:t>
      </w:r>
      <w:r>
        <w:rPr>
          <w:color w:val="000000"/>
        </w:rPr>
        <w:br/>
        <w:t>figure</w:t>
      </w:r>
      <w:r>
        <w:rPr>
          <w:color w:val="000000"/>
        </w:rPr>
        <w:br/>
        <w:t>plot(L,I(:,i+48))</w:t>
      </w:r>
      <w:r>
        <w:rPr>
          <w:color w:val="000000"/>
        </w:rPr>
        <w:br/>
        <w:t>xlim([280 700])</w:t>
      </w:r>
      <w:r>
        <w:rPr>
          <w:color w:val="000000"/>
        </w:rPr>
        <w:br/>
      </w:r>
      <w:r w:rsidRPr="00393DEE">
        <w:rPr>
          <w:color w:val="008000"/>
        </w:rPr>
        <w:t>% ylim([0 10])</w:t>
      </w:r>
      <w:r>
        <w:rPr>
          <w:color w:val="000000"/>
        </w:rPr>
        <w:br/>
      </w:r>
      <w:r w:rsidRPr="00393DEE">
        <w:rPr>
          <w:color w:val="0000FF"/>
        </w:rPr>
        <w:t>end</w:t>
      </w:r>
      <w:r>
        <w:rPr>
          <w:color w:val="000000"/>
        </w:rPr>
        <w:br/>
      </w:r>
      <w:r w:rsidRPr="00393DEE">
        <w:rPr>
          <w:color w:val="0000FF"/>
        </w:rPr>
        <w:t>end</w:t>
      </w:r>
    </w:p>
    <w:p w14:paraId="6DDE917B" w14:textId="77777777" w:rsidR="00DE5933" w:rsidRPr="00DE5933" w:rsidRDefault="00DE5933" w:rsidP="00803CA7">
      <w:pPr>
        <w:pStyle w:val="MATLABOutput"/>
        <w:jc w:val="both"/>
        <w:rPr>
          <w:lang w:val="nl-NL"/>
        </w:rPr>
      </w:pPr>
      <w:r w:rsidRPr="00F356EE">
        <w:rPr>
          <w:lang w:val="nl-NL"/>
        </w:rPr>
        <w:br/>
      </w:r>
      <w:r w:rsidRPr="00DE5933">
        <w:rPr>
          <w:lang w:val="nl-NL"/>
        </w:rPr>
        <w:t>na =</w:t>
      </w:r>
      <w:r w:rsidRPr="00DE5933">
        <w:rPr>
          <w:lang w:val="nl-NL"/>
        </w:rPr>
        <w:br/>
      </w:r>
      <w:r w:rsidRPr="00DE5933">
        <w:rPr>
          <w:lang w:val="nl-NL"/>
        </w:rPr>
        <w:br/>
        <w:t xml:space="preserve">   2.0178e+23</w:t>
      </w:r>
      <w:r w:rsidRPr="00DE5933">
        <w:rPr>
          <w:lang w:val="nl-NL"/>
        </w:rPr>
        <w:br/>
      </w:r>
      <w:r w:rsidRPr="00DE5933">
        <w:rPr>
          <w:lang w:val="nl-NL"/>
        </w:rPr>
        <w:br/>
      </w:r>
      <w:r w:rsidRPr="00DE5933">
        <w:rPr>
          <w:lang w:val="nl-NL"/>
        </w:rPr>
        <w:br/>
        <w:t>nfrac =</w:t>
      </w:r>
      <w:r w:rsidRPr="00DE5933">
        <w:rPr>
          <w:lang w:val="nl-NL"/>
        </w:rPr>
        <w:br/>
      </w:r>
      <w:r w:rsidRPr="00DE5933">
        <w:rPr>
          <w:lang w:val="nl-NL"/>
        </w:rPr>
        <w:br/>
        <w:t xml:space="preserve">   6.7301e+04</w:t>
      </w:r>
      <w:r w:rsidRPr="00DE5933">
        <w:rPr>
          <w:lang w:val="nl-NL"/>
        </w:rPr>
        <w:br/>
      </w:r>
      <w:r w:rsidRPr="00DE5933">
        <w:rPr>
          <w:lang w:val="nl-NL"/>
        </w:rPr>
        <w:br/>
      </w:r>
      <w:r w:rsidRPr="00DE5933">
        <w:rPr>
          <w:lang w:val="nl-NL"/>
        </w:rPr>
        <w:br/>
        <w:t>ne =</w:t>
      </w:r>
      <w:r w:rsidRPr="00DE5933">
        <w:rPr>
          <w:lang w:val="nl-NL"/>
        </w:rPr>
        <w:br/>
      </w:r>
      <w:r w:rsidRPr="00DE5933">
        <w:rPr>
          <w:lang w:val="nl-NL"/>
        </w:rPr>
        <w:br/>
        <w:t xml:space="preserve">   2.9982e+18</w:t>
      </w:r>
      <w:r w:rsidRPr="00DE5933">
        <w:rPr>
          <w:lang w:val="nl-NL"/>
        </w:rPr>
        <w:br/>
      </w:r>
      <w:r w:rsidRPr="00DE5933">
        <w:rPr>
          <w:lang w:val="nl-NL"/>
        </w:rPr>
        <w:br/>
      </w:r>
      <w:r w:rsidRPr="00DE5933">
        <w:rPr>
          <w:lang w:val="nl-NL"/>
        </w:rPr>
        <w:br/>
        <w:t>Tg =</w:t>
      </w:r>
      <w:r w:rsidRPr="00DE5933">
        <w:rPr>
          <w:lang w:val="nl-NL"/>
        </w:rPr>
        <w:br/>
      </w:r>
      <w:r w:rsidRPr="00DE5933">
        <w:rPr>
          <w:lang w:val="nl-NL"/>
        </w:rPr>
        <w:br/>
        <w:t xml:space="preserve">   3.5896e+03</w:t>
      </w:r>
      <w:r w:rsidRPr="00DE5933">
        <w:rPr>
          <w:lang w:val="nl-NL"/>
        </w:rPr>
        <w:br/>
      </w:r>
      <w:r w:rsidRPr="00DE5933">
        <w:rPr>
          <w:lang w:val="nl-NL"/>
        </w:rPr>
        <w:br/>
      </w:r>
      <w:r w:rsidRPr="00DE5933">
        <w:rPr>
          <w:lang w:val="nl-NL"/>
        </w:rPr>
        <w:lastRenderedPageBreak/>
        <w:br/>
        <w:t>IO =</w:t>
      </w:r>
      <w:r w:rsidRPr="00DE5933">
        <w:rPr>
          <w:lang w:val="nl-NL"/>
        </w:rPr>
        <w:br/>
      </w:r>
      <w:r w:rsidRPr="00DE5933">
        <w:rPr>
          <w:lang w:val="nl-NL"/>
        </w:rPr>
        <w:br/>
        <w:t xml:space="preserve">  996.3783</w:t>
      </w:r>
      <w:r w:rsidRPr="00DE5933">
        <w:rPr>
          <w:lang w:val="nl-NL"/>
        </w:rPr>
        <w:br/>
      </w:r>
      <w:r w:rsidRPr="00DE5933">
        <w:rPr>
          <w:lang w:val="nl-NL"/>
        </w:rPr>
        <w:br/>
      </w:r>
      <w:r w:rsidRPr="00DE5933">
        <w:rPr>
          <w:lang w:val="nl-NL"/>
        </w:rPr>
        <w:br/>
        <w:t>ICO =</w:t>
      </w:r>
      <w:r w:rsidRPr="00DE5933">
        <w:rPr>
          <w:lang w:val="nl-NL"/>
        </w:rPr>
        <w:br/>
      </w:r>
      <w:r w:rsidRPr="00DE5933">
        <w:rPr>
          <w:lang w:val="nl-NL"/>
        </w:rPr>
        <w:br/>
        <w:t xml:space="preserve">  406.9702</w:t>
      </w:r>
      <w:r w:rsidRPr="00DE5933">
        <w:rPr>
          <w:lang w:val="nl-NL"/>
        </w:rPr>
        <w:br/>
      </w:r>
    </w:p>
    <w:p w14:paraId="0E80204F" w14:textId="2AD27370" w:rsidR="00DE5933" w:rsidRDefault="00DE5933" w:rsidP="00803CA7">
      <w:pPr>
        <w:jc w:val="both"/>
      </w:pPr>
      <w:r w:rsidRPr="007B7AA9">
        <w:rPr>
          <w:noProof/>
        </w:rPr>
        <w:drawing>
          <wp:inline distT="0" distB="0" distL="0" distR="0" wp14:anchorId="0885B8F4" wp14:editId="1912D0DE">
            <wp:extent cx="5343525" cy="4000500"/>
            <wp:effectExtent l="0" t="0" r="9525"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43525" cy="4000500"/>
                    </a:xfrm>
                    <a:prstGeom prst="rect">
                      <a:avLst/>
                    </a:prstGeom>
                    <a:noFill/>
                    <a:ln>
                      <a:noFill/>
                    </a:ln>
                  </pic:spPr>
                </pic:pic>
              </a:graphicData>
            </a:graphic>
          </wp:inline>
        </w:drawing>
      </w:r>
    </w:p>
    <w:p w14:paraId="64643DA8" w14:textId="13E698E5" w:rsidR="00DE5933" w:rsidRDefault="00DE5933" w:rsidP="00803CA7">
      <w:pPr>
        <w:jc w:val="both"/>
      </w:pPr>
      <w:r w:rsidRPr="007B7AA9">
        <w:rPr>
          <w:noProof/>
        </w:rPr>
        <w:lastRenderedPageBreak/>
        <w:drawing>
          <wp:inline distT="0" distB="0" distL="0" distR="0" wp14:anchorId="0D1511EE" wp14:editId="7DCE3CFD">
            <wp:extent cx="5343525" cy="4000500"/>
            <wp:effectExtent l="0" t="0" r="952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43525" cy="4000500"/>
                    </a:xfrm>
                    <a:prstGeom prst="rect">
                      <a:avLst/>
                    </a:prstGeom>
                    <a:noFill/>
                    <a:ln>
                      <a:noFill/>
                    </a:ln>
                  </pic:spPr>
                </pic:pic>
              </a:graphicData>
            </a:graphic>
          </wp:inline>
        </w:drawing>
      </w:r>
    </w:p>
    <w:p w14:paraId="749E3064" w14:textId="77777777" w:rsidR="00DE5933" w:rsidRPr="00393DEE" w:rsidRDefault="002348F2" w:rsidP="00803CA7">
      <w:pPr>
        <w:jc w:val="both"/>
        <w:rPr>
          <w:i/>
          <w:noProof/>
          <w:color w:val="808080"/>
        </w:rPr>
      </w:pPr>
      <w:hyperlink r:id="rId56" w:tooltip="http://www.mathworks.com/products/matlab" w:history="1">
        <w:r w:rsidR="00DE5933" w:rsidRPr="00393DEE">
          <w:rPr>
            <w:rStyle w:val="Hyperlink"/>
            <w:i/>
            <w:noProof/>
          </w:rPr>
          <w:t>Published with MATLAB® R2013a</w:t>
        </w:r>
      </w:hyperlink>
    </w:p>
    <w:p w14:paraId="704E57A8" w14:textId="77777777" w:rsidR="00DE5933" w:rsidRPr="00DE5933" w:rsidRDefault="00DE5933" w:rsidP="00803CA7">
      <w:pPr>
        <w:jc w:val="both"/>
      </w:pPr>
    </w:p>
    <w:sectPr w:rsidR="00DE5933" w:rsidRPr="00DE5933" w:rsidSect="008866F9">
      <w:pgSz w:w="12240" w:h="15840"/>
      <w:pgMar w:top="1417" w:right="1417" w:bottom="1417" w:left="1417" w:header="708" w:footer="708" w:gutter="0"/>
      <w:pgNumType w:fmt="upp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7D8359" w14:textId="77777777" w:rsidR="002348F2" w:rsidRDefault="002348F2" w:rsidP="00360947">
      <w:pPr>
        <w:spacing w:after="0" w:line="240" w:lineRule="auto"/>
      </w:pPr>
      <w:r>
        <w:separator/>
      </w:r>
    </w:p>
  </w:endnote>
  <w:endnote w:type="continuationSeparator" w:id="0">
    <w:p w14:paraId="5D868E51" w14:textId="77777777" w:rsidR="002348F2" w:rsidRDefault="002348F2" w:rsidP="00360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9520901"/>
      <w:docPartObj>
        <w:docPartGallery w:val="Page Numbers (Bottom of Page)"/>
        <w:docPartUnique/>
      </w:docPartObj>
    </w:sdtPr>
    <w:sdtEndPr/>
    <w:sdtContent>
      <w:p w14:paraId="433A463A" w14:textId="77777777" w:rsidR="00824CBF" w:rsidRDefault="00824CBF">
        <w:pPr>
          <w:pStyle w:val="Voettekst"/>
          <w:jc w:val="center"/>
        </w:pPr>
        <w:r>
          <w:fldChar w:fldCharType="begin"/>
        </w:r>
        <w:r>
          <w:instrText>PAGE   \* MERGEFORMAT</w:instrText>
        </w:r>
        <w:r>
          <w:fldChar w:fldCharType="separate"/>
        </w:r>
        <w:r w:rsidR="00ED410E" w:rsidRPr="00ED410E">
          <w:rPr>
            <w:noProof/>
            <w:lang w:val="nl-NL"/>
          </w:rPr>
          <w:t>vi</w:t>
        </w:r>
        <w:r>
          <w:fldChar w:fldCharType="end"/>
        </w:r>
      </w:p>
    </w:sdtContent>
  </w:sdt>
  <w:p w14:paraId="2DA4ED4C" w14:textId="77777777" w:rsidR="00824CBF" w:rsidRDefault="00824CBF">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424889"/>
      <w:docPartObj>
        <w:docPartGallery w:val="Page Numbers (Bottom of Page)"/>
        <w:docPartUnique/>
      </w:docPartObj>
    </w:sdtPr>
    <w:sdtEndPr/>
    <w:sdtContent>
      <w:p w14:paraId="7654E3C2" w14:textId="77777777" w:rsidR="00824CBF" w:rsidRDefault="00824CBF">
        <w:pPr>
          <w:pStyle w:val="Voettekst"/>
          <w:jc w:val="center"/>
        </w:pPr>
        <w:r>
          <w:fldChar w:fldCharType="begin"/>
        </w:r>
        <w:r>
          <w:instrText>PAGE   \* MERGEFORMAT</w:instrText>
        </w:r>
        <w:r>
          <w:fldChar w:fldCharType="separate"/>
        </w:r>
        <w:r w:rsidR="00ED410E" w:rsidRPr="00ED410E">
          <w:rPr>
            <w:noProof/>
            <w:lang w:val="nl-NL"/>
          </w:rPr>
          <w:t>1</w:t>
        </w:r>
        <w:r>
          <w:fldChar w:fldCharType="end"/>
        </w:r>
      </w:p>
    </w:sdtContent>
  </w:sdt>
  <w:p w14:paraId="31B290B9" w14:textId="77777777" w:rsidR="00824CBF" w:rsidRDefault="00824CB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F41DE2" w14:textId="77777777" w:rsidR="002348F2" w:rsidRDefault="002348F2" w:rsidP="00360947">
      <w:pPr>
        <w:spacing w:after="0" w:line="240" w:lineRule="auto"/>
      </w:pPr>
      <w:r>
        <w:separator/>
      </w:r>
    </w:p>
  </w:footnote>
  <w:footnote w:type="continuationSeparator" w:id="0">
    <w:p w14:paraId="20B2C56A" w14:textId="77777777" w:rsidR="002348F2" w:rsidRDefault="002348F2" w:rsidP="003609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52477A"/>
    <w:multiLevelType w:val="multilevel"/>
    <w:tmpl w:val="959283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31485E03"/>
    <w:multiLevelType w:val="hybridMultilevel"/>
    <w:tmpl w:val="AA922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6C2EC1"/>
    <w:multiLevelType w:val="multilevel"/>
    <w:tmpl w:val="C14E77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410769B2"/>
    <w:multiLevelType w:val="hybridMultilevel"/>
    <w:tmpl w:val="5CFED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36116B5"/>
    <w:multiLevelType w:val="hybridMultilevel"/>
    <w:tmpl w:val="2DA6C794"/>
    <w:lvl w:ilvl="0" w:tplc="C0503D90">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9C63B0"/>
    <w:multiLevelType w:val="hybridMultilevel"/>
    <w:tmpl w:val="4A02A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002095"/>
    <w:multiLevelType w:val="hybridMultilevel"/>
    <w:tmpl w:val="BF90A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2C5CE8"/>
    <w:multiLevelType w:val="hybridMultilevel"/>
    <w:tmpl w:val="7F4C06F4"/>
    <w:lvl w:ilvl="0" w:tplc="61C40D6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0C3EE7"/>
    <w:multiLevelType w:val="hybridMultilevel"/>
    <w:tmpl w:val="6A1C35EE"/>
    <w:lvl w:ilvl="0" w:tplc="3A6EFEE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721E70"/>
    <w:multiLevelType w:val="hybridMultilevel"/>
    <w:tmpl w:val="9E5CB37C"/>
    <w:lvl w:ilvl="0" w:tplc="0409000F">
      <w:start w:val="1"/>
      <w:numFmt w:val="decimal"/>
      <w:lvlText w:val="%1."/>
      <w:lvlJc w:val="left"/>
      <w:pPr>
        <w:ind w:left="1080" w:hanging="360"/>
      </w:pPr>
      <w:rPr>
        <w:rFonts w:hint="default"/>
      </w:rPr>
    </w:lvl>
    <w:lvl w:ilvl="1" w:tplc="04130003">
      <w:start w:val="1"/>
      <w:numFmt w:val="bullet"/>
      <w:lvlText w:val="o"/>
      <w:lvlJc w:val="left"/>
      <w:pPr>
        <w:ind w:left="1800" w:hanging="360"/>
      </w:pPr>
      <w:rPr>
        <w:rFonts w:ascii="Courier New" w:hAnsi="Courier New" w:cs="Courier New" w:hint="default"/>
      </w:rPr>
    </w:lvl>
    <w:lvl w:ilvl="2" w:tplc="04130003">
      <w:start w:val="1"/>
      <w:numFmt w:val="bullet"/>
      <w:lvlText w:val="o"/>
      <w:lvlJc w:val="left"/>
      <w:pPr>
        <w:ind w:left="2520" w:hanging="180"/>
      </w:pPr>
      <w:rPr>
        <w:rFonts w:ascii="Courier New" w:hAnsi="Courier New" w:cs="Courier New"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C1C6ED4"/>
    <w:multiLevelType w:val="hybridMultilevel"/>
    <w:tmpl w:val="100012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D025E0"/>
    <w:multiLevelType w:val="hybridMultilevel"/>
    <w:tmpl w:val="7C182892"/>
    <w:lvl w:ilvl="0" w:tplc="0409000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6105F6"/>
    <w:multiLevelType w:val="hybridMultilevel"/>
    <w:tmpl w:val="120476D0"/>
    <w:lvl w:ilvl="0" w:tplc="0409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9F2E77"/>
    <w:multiLevelType w:val="hybridMultilevel"/>
    <w:tmpl w:val="B9CEB3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505F3A"/>
    <w:multiLevelType w:val="hybridMultilevel"/>
    <w:tmpl w:val="F1EEF1C6"/>
    <w:lvl w:ilvl="0" w:tplc="70E8D86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8F4105"/>
    <w:multiLevelType w:val="hybridMultilevel"/>
    <w:tmpl w:val="0616E32E"/>
    <w:lvl w:ilvl="0" w:tplc="70E8D86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086231"/>
    <w:multiLevelType w:val="hybridMultilevel"/>
    <w:tmpl w:val="8E62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8"/>
  </w:num>
  <w:num w:numId="5">
    <w:abstractNumId w:val="7"/>
  </w:num>
  <w:num w:numId="6">
    <w:abstractNumId w:val="1"/>
  </w:num>
  <w:num w:numId="7">
    <w:abstractNumId w:val="6"/>
  </w:num>
  <w:num w:numId="8">
    <w:abstractNumId w:val="10"/>
  </w:num>
  <w:num w:numId="9">
    <w:abstractNumId w:val="9"/>
  </w:num>
  <w:num w:numId="10">
    <w:abstractNumId w:val="12"/>
  </w:num>
  <w:num w:numId="11">
    <w:abstractNumId w:val="3"/>
  </w:num>
  <w:num w:numId="12">
    <w:abstractNumId w:val="11"/>
  </w:num>
  <w:num w:numId="13">
    <w:abstractNumId w:val="16"/>
  </w:num>
  <w:num w:numId="14">
    <w:abstractNumId w:val="14"/>
  </w:num>
  <w:num w:numId="15">
    <w:abstractNumId w:val="15"/>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B34"/>
    <w:rsid w:val="0000104F"/>
    <w:rsid w:val="00002895"/>
    <w:rsid w:val="000029DA"/>
    <w:rsid w:val="00010C1A"/>
    <w:rsid w:val="00011A41"/>
    <w:rsid w:val="00012A72"/>
    <w:rsid w:val="000202D6"/>
    <w:rsid w:val="000234A1"/>
    <w:rsid w:val="00023930"/>
    <w:rsid w:val="00023B2E"/>
    <w:rsid w:val="00024A61"/>
    <w:rsid w:val="00026223"/>
    <w:rsid w:val="00036546"/>
    <w:rsid w:val="00036B05"/>
    <w:rsid w:val="000412C4"/>
    <w:rsid w:val="000419D8"/>
    <w:rsid w:val="00041C98"/>
    <w:rsid w:val="00042D26"/>
    <w:rsid w:val="00044275"/>
    <w:rsid w:val="000442D2"/>
    <w:rsid w:val="00050E0C"/>
    <w:rsid w:val="00050EE0"/>
    <w:rsid w:val="0005208A"/>
    <w:rsid w:val="00056399"/>
    <w:rsid w:val="00057428"/>
    <w:rsid w:val="00062196"/>
    <w:rsid w:val="00065DE0"/>
    <w:rsid w:val="000668DD"/>
    <w:rsid w:val="00076DFF"/>
    <w:rsid w:val="00077333"/>
    <w:rsid w:val="00077BD4"/>
    <w:rsid w:val="00083E68"/>
    <w:rsid w:val="00084F5B"/>
    <w:rsid w:val="00085BC9"/>
    <w:rsid w:val="000868AE"/>
    <w:rsid w:val="00091BE6"/>
    <w:rsid w:val="00092FE5"/>
    <w:rsid w:val="00097146"/>
    <w:rsid w:val="00097F30"/>
    <w:rsid w:val="000A1B57"/>
    <w:rsid w:val="000A4E7D"/>
    <w:rsid w:val="000B0809"/>
    <w:rsid w:val="000B2B6A"/>
    <w:rsid w:val="000B769F"/>
    <w:rsid w:val="000C09A8"/>
    <w:rsid w:val="000C5C6A"/>
    <w:rsid w:val="000D3269"/>
    <w:rsid w:val="000D3EA5"/>
    <w:rsid w:val="000D49F3"/>
    <w:rsid w:val="000E0834"/>
    <w:rsid w:val="000E5007"/>
    <w:rsid w:val="000E5144"/>
    <w:rsid w:val="000E6219"/>
    <w:rsid w:val="000E6304"/>
    <w:rsid w:val="000E6CC9"/>
    <w:rsid w:val="000F4516"/>
    <w:rsid w:val="000F486C"/>
    <w:rsid w:val="001023A5"/>
    <w:rsid w:val="00102ACB"/>
    <w:rsid w:val="001059B3"/>
    <w:rsid w:val="00107715"/>
    <w:rsid w:val="00111805"/>
    <w:rsid w:val="00112D62"/>
    <w:rsid w:val="0011370E"/>
    <w:rsid w:val="001168FB"/>
    <w:rsid w:val="00117B06"/>
    <w:rsid w:val="001239FB"/>
    <w:rsid w:val="00123F44"/>
    <w:rsid w:val="00124EEB"/>
    <w:rsid w:val="001414AA"/>
    <w:rsid w:val="00141C21"/>
    <w:rsid w:val="00142A78"/>
    <w:rsid w:val="00144942"/>
    <w:rsid w:val="00144FA5"/>
    <w:rsid w:val="00146225"/>
    <w:rsid w:val="00150132"/>
    <w:rsid w:val="00151414"/>
    <w:rsid w:val="001540FF"/>
    <w:rsid w:val="001549ED"/>
    <w:rsid w:val="00154EEC"/>
    <w:rsid w:val="00155F93"/>
    <w:rsid w:val="00160051"/>
    <w:rsid w:val="00164024"/>
    <w:rsid w:val="001655E0"/>
    <w:rsid w:val="00166F0F"/>
    <w:rsid w:val="001726BB"/>
    <w:rsid w:val="001750CD"/>
    <w:rsid w:val="001804D1"/>
    <w:rsid w:val="001878A5"/>
    <w:rsid w:val="00187A2E"/>
    <w:rsid w:val="001915E2"/>
    <w:rsid w:val="00196443"/>
    <w:rsid w:val="001970EB"/>
    <w:rsid w:val="001A07A1"/>
    <w:rsid w:val="001A1A74"/>
    <w:rsid w:val="001A2BB9"/>
    <w:rsid w:val="001A51A2"/>
    <w:rsid w:val="001A6583"/>
    <w:rsid w:val="001B5441"/>
    <w:rsid w:val="001B6F37"/>
    <w:rsid w:val="001C1B57"/>
    <w:rsid w:val="001C79CA"/>
    <w:rsid w:val="001C7A3F"/>
    <w:rsid w:val="001D1F89"/>
    <w:rsid w:val="001D36DB"/>
    <w:rsid w:val="001D4D28"/>
    <w:rsid w:val="001D58A3"/>
    <w:rsid w:val="001D648F"/>
    <w:rsid w:val="001D7BCB"/>
    <w:rsid w:val="001E141C"/>
    <w:rsid w:val="001E65C8"/>
    <w:rsid w:val="001F0B9C"/>
    <w:rsid w:val="001F3303"/>
    <w:rsid w:val="001F4360"/>
    <w:rsid w:val="001F5536"/>
    <w:rsid w:val="00204D75"/>
    <w:rsid w:val="00204FC3"/>
    <w:rsid w:val="00205DA6"/>
    <w:rsid w:val="0020704B"/>
    <w:rsid w:val="00211CD1"/>
    <w:rsid w:val="00217D1E"/>
    <w:rsid w:val="00220EC2"/>
    <w:rsid w:val="00221DAF"/>
    <w:rsid w:val="00221F86"/>
    <w:rsid w:val="00230F4F"/>
    <w:rsid w:val="0023281B"/>
    <w:rsid w:val="00232C1C"/>
    <w:rsid w:val="00233479"/>
    <w:rsid w:val="00233630"/>
    <w:rsid w:val="002348F2"/>
    <w:rsid w:val="00236E3A"/>
    <w:rsid w:val="00241BAF"/>
    <w:rsid w:val="00243E40"/>
    <w:rsid w:val="00244BFF"/>
    <w:rsid w:val="00244DB9"/>
    <w:rsid w:val="00250E87"/>
    <w:rsid w:val="00256F08"/>
    <w:rsid w:val="00257C9C"/>
    <w:rsid w:val="002604F5"/>
    <w:rsid w:val="00262FE0"/>
    <w:rsid w:val="00263956"/>
    <w:rsid w:val="00266F34"/>
    <w:rsid w:val="0027037C"/>
    <w:rsid w:val="00276A66"/>
    <w:rsid w:val="00277EC1"/>
    <w:rsid w:val="002817DB"/>
    <w:rsid w:val="00281D7E"/>
    <w:rsid w:val="00283A40"/>
    <w:rsid w:val="00286C7F"/>
    <w:rsid w:val="00287799"/>
    <w:rsid w:val="00290EFF"/>
    <w:rsid w:val="00292ABF"/>
    <w:rsid w:val="002935BE"/>
    <w:rsid w:val="002940B8"/>
    <w:rsid w:val="002943ED"/>
    <w:rsid w:val="002A0CAF"/>
    <w:rsid w:val="002A2913"/>
    <w:rsid w:val="002A2EA8"/>
    <w:rsid w:val="002A5501"/>
    <w:rsid w:val="002A5755"/>
    <w:rsid w:val="002A6C94"/>
    <w:rsid w:val="002A7B32"/>
    <w:rsid w:val="002B138E"/>
    <w:rsid w:val="002B2F6E"/>
    <w:rsid w:val="002C12F6"/>
    <w:rsid w:val="002C1C1C"/>
    <w:rsid w:val="002C709C"/>
    <w:rsid w:val="002D2D02"/>
    <w:rsid w:val="002D2E4A"/>
    <w:rsid w:val="002D3F13"/>
    <w:rsid w:val="002D40CF"/>
    <w:rsid w:val="002D5F32"/>
    <w:rsid w:val="002D6A49"/>
    <w:rsid w:val="002E63D6"/>
    <w:rsid w:val="002F5E02"/>
    <w:rsid w:val="002F7BA3"/>
    <w:rsid w:val="0030150D"/>
    <w:rsid w:val="00303787"/>
    <w:rsid w:val="00305CCA"/>
    <w:rsid w:val="00305E9C"/>
    <w:rsid w:val="00310A2E"/>
    <w:rsid w:val="003173FA"/>
    <w:rsid w:val="00317C7B"/>
    <w:rsid w:val="00321A03"/>
    <w:rsid w:val="00322622"/>
    <w:rsid w:val="003228D4"/>
    <w:rsid w:val="00323BD4"/>
    <w:rsid w:val="00325B54"/>
    <w:rsid w:val="0032623B"/>
    <w:rsid w:val="003270CD"/>
    <w:rsid w:val="003275B1"/>
    <w:rsid w:val="00327A65"/>
    <w:rsid w:val="00327CC9"/>
    <w:rsid w:val="00334292"/>
    <w:rsid w:val="0033492A"/>
    <w:rsid w:val="00337B6F"/>
    <w:rsid w:val="00342C47"/>
    <w:rsid w:val="00344ECC"/>
    <w:rsid w:val="00344EDD"/>
    <w:rsid w:val="00345141"/>
    <w:rsid w:val="003504D3"/>
    <w:rsid w:val="00353656"/>
    <w:rsid w:val="00353875"/>
    <w:rsid w:val="003563FC"/>
    <w:rsid w:val="003604D0"/>
    <w:rsid w:val="00360947"/>
    <w:rsid w:val="00361485"/>
    <w:rsid w:val="003617D9"/>
    <w:rsid w:val="00364448"/>
    <w:rsid w:val="00364D0B"/>
    <w:rsid w:val="00365320"/>
    <w:rsid w:val="00367B34"/>
    <w:rsid w:val="00370DCC"/>
    <w:rsid w:val="00374A11"/>
    <w:rsid w:val="00381FD6"/>
    <w:rsid w:val="0038727F"/>
    <w:rsid w:val="0039027F"/>
    <w:rsid w:val="00391BB7"/>
    <w:rsid w:val="003922F6"/>
    <w:rsid w:val="003939DA"/>
    <w:rsid w:val="00397027"/>
    <w:rsid w:val="003A2FC2"/>
    <w:rsid w:val="003A5D23"/>
    <w:rsid w:val="003A7BAD"/>
    <w:rsid w:val="003B5EE4"/>
    <w:rsid w:val="003C2C5A"/>
    <w:rsid w:val="003D1A12"/>
    <w:rsid w:val="003D2433"/>
    <w:rsid w:val="003E29CF"/>
    <w:rsid w:val="003E7C91"/>
    <w:rsid w:val="003F4788"/>
    <w:rsid w:val="003F635A"/>
    <w:rsid w:val="004105CA"/>
    <w:rsid w:val="004109D8"/>
    <w:rsid w:val="00411C6D"/>
    <w:rsid w:val="00412D45"/>
    <w:rsid w:val="00412F07"/>
    <w:rsid w:val="004155FB"/>
    <w:rsid w:val="004157E1"/>
    <w:rsid w:val="0041602D"/>
    <w:rsid w:val="004201CB"/>
    <w:rsid w:val="004204A7"/>
    <w:rsid w:val="004224D8"/>
    <w:rsid w:val="004258C4"/>
    <w:rsid w:val="004267AA"/>
    <w:rsid w:val="00430E49"/>
    <w:rsid w:val="00432ED8"/>
    <w:rsid w:val="0043316C"/>
    <w:rsid w:val="00436E42"/>
    <w:rsid w:val="004423D8"/>
    <w:rsid w:val="00442E80"/>
    <w:rsid w:val="00443A8F"/>
    <w:rsid w:val="004462A8"/>
    <w:rsid w:val="00446415"/>
    <w:rsid w:val="00447237"/>
    <w:rsid w:val="00447735"/>
    <w:rsid w:val="004501F3"/>
    <w:rsid w:val="004507CB"/>
    <w:rsid w:val="004512DA"/>
    <w:rsid w:val="0045240B"/>
    <w:rsid w:val="0045784B"/>
    <w:rsid w:val="00461F1E"/>
    <w:rsid w:val="00464352"/>
    <w:rsid w:val="00464A5F"/>
    <w:rsid w:val="00472059"/>
    <w:rsid w:val="0047393B"/>
    <w:rsid w:val="00473EF5"/>
    <w:rsid w:val="0048115A"/>
    <w:rsid w:val="00481FE7"/>
    <w:rsid w:val="004823D6"/>
    <w:rsid w:val="00483355"/>
    <w:rsid w:val="00487E4C"/>
    <w:rsid w:val="00490E7D"/>
    <w:rsid w:val="00495888"/>
    <w:rsid w:val="00497512"/>
    <w:rsid w:val="004979B7"/>
    <w:rsid w:val="004A27DD"/>
    <w:rsid w:val="004A3929"/>
    <w:rsid w:val="004A587E"/>
    <w:rsid w:val="004A6790"/>
    <w:rsid w:val="004B0903"/>
    <w:rsid w:val="004B0D82"/>
    <w:rsid w:val="004B26B5"/>
    <w:rsid w:val="004B2ACE"/>
    <w:rsid w:val="004B5375"/>
    <w:rsid w:val="004B7F67"/>
    <w:rsid w:val="004C71D2"/>
    <w:rsid w:val="004D0A19"/>
    <w:rsid w:val="004D18E3"/>
    <w:rsid w:val="004D367E"/>
    <w:rsid w:val="004E0DE6"/>
    <w:rsid w:val="004E1295"/>
    <w:rsid w:val="004E2F0D"/>
    <w:rsid w:val="004E3409"/>
    <w:rsid w:val="004E7471"/>
    <w:rsid w:val="004F0C77"/>
    <w:rsid w:val="004F4542"/>
    <w:rsid w:val="004F68A4"/>
    <w:rsid w:val="004F6FDF"/>
    <w:rsid w:val="00501EDC"/>
    <w:rsid w:val="00504B17"/>
    <w:rsid w:val="005114FF"/>
    <w:rsid w:val="0051258C"/>
    <w:rsid w:val="00512674"/>
    <w:rsid w:val="00515801"/>
    <w:rsid w:val="005201AE"/>
    <w:rsid w:val="005205E9"/>
    <w:rsid w:val="00520857"/>
    <w:rsid w:val="0052120A"/>
    <w:rsid w:val="00523D97"/>
    <w:rsid w:val="0052493A"/>
    <w:rsid w:val="0052672E"/>
    <w:rsid w:val="00532EDA"/>
    <w:rsid w:val="00533CBF"/>
    <w:rsid w:val="00537660"/>
    <w:rsid w:val="00537BE4"/>
    <w:rsid w:val="00540259"/>
    <w:rsid w:val="00544009"/>
    <w:rsid w:val="00550974"/>
    <w:rsid w:val="00557C8A"/>
    <w:rsid w:val="005705A0"/>
    <w:rsid w:val="00572711"/>
    <w:rsid w:val="00573548"/>
    <w:rsid w:val="00574DAD"/>
    <w:rsid w:val="00575156"/>
    <w:rsid w:val="00575ABE"/>
    <w:rsid w:val="00576643"/>
    <w:rsid w:val="00576CE4"/>
    <w:rsid w:val="00580DB0"/>
    <w:rsid w:val="005831B7"/>
    <w:rsid w:val="00583FA5"/>
    <w:rsid w:val="00597EE4"/>
    <w:rsid w:val="005A11C5"/>
    <w:rsid w:val="005A367F"/>
    <w:rsid w:val="005A49C1"/>
    <w:rsid w:val="005B25A3"/>
    <w:rsid w:val="005B3058"/>
    <w:rsid w:val="005B4761"/>
    <w:rsid w:val="005B7852"/>
    <w:rsid w:val="005C24A8"/>
    <w:rsid w:val="005C5B75"/>
    <w:rsid w:val="005C60E6"/>
    <w:rsid w:val="005D4EE6"/>
    <w:rsid w:val="005D5362"/>
    <w:rsid w:val="005D581F"/>
    <w:rsid w:val="005D6ABC"/>
    <w:rsid w:val="005E3082"/>
    <w:rsid w:val="005E445F"/>
    <w:rsid w:val="005E44D7"/>
    <w:rsid w:val="005E60D4"/>
    <w:rsid w:val="005F25AF"/>
    <w:rsid w:val="005F7161"/>
    <w:rsid w:val="005F7415"/>
    <w:rsid w:val="006002C3"/>
    <w:rsid w:val="006042BB"/>
    <w:rsid w:val="0060734A"/>
    <w:rsid w:val="0061156F"/>
    <w:rsid w:val="00611D7C"/>
    <w:rsid w:val="006202A3"/>
    <w:rsid w:val="0062121C"/>
    <w:rsid w:val="00627402"/>
    <w:rsid w:val="00632A9A"/>
    <w:rsid w:val="00635D0C"/>
    <w:rsid w:val="006419D9"/>
    <w:rsid w:val="00641B8D"/>
    <w:rsid w:val="006431E1"/>
    <w:rsid w:val="00650473"/>
    <w:rsid w:val="00653B24"/>
    <w:rsid w:val="0065447C"/>
    <w:rsid w:val="006608E1"/>
    <w:rsid w:val="00664028"/>
    <w:rsid w:val="0066435F"/>
    <w:rsid w:val="00666645"/>
    <w:rsid w:val="00666870"/>
    <w:rsid w:val="006808A2"/>
    <w:rsid w:val="00680CCA"/>
    <w:rsid w:val="00682ADB"/>
    <w:rsid w:val="00684250"/>
    <w:rsid w:val="00685893"/>
    <w:rsid w:val="0069156A"/>
    <w:rsid w:val="006927AD"/>
    <w:rsid w:val="00693CA1"/>
    <w:rsid w:val="00696A94"/>
    <w:rsid w:val="00696FBF"/>
    <w:rsid w:val="006A1E02"/>
    <w:rsid w:val="006A2F69"/>
    <w:rsid w:val="006A389B"/>
    <w:rsid w:val="006A4DEC"/>
    <w:rsid w:val="006A5861"/>
    <w:rsid w:val="006B2F77"/>
    <w:rsid w:val="006B5B4C"/>
    <w:rsid w:val="006C56FB"/>
    <w:rsid w:val="006C6503"/>
    <w:rsid w:val="006D4AC1"/>
    <w:rsid w:val="006D5D92"/>
    <w:rsid w:val="006D6B55"/>
    <w:rsid w:val="006D72F2"/>
    <w:rsid w:val="006D7358"/>
    <w:rsid w:val="006D7CAE"/>
    <w:rsid w:val="006E00F7"/>
    <w:rsid w:val="006F045C"/>
    <w:rsid w:val="006F2D78"/>
    <w:rsid w:val="006F5647"/>
    <w:rsid w:val="006F58E2"/>
    <w:rsid w:val="0070128A"/>
    <w:rsid w:val="00705807"/>
    <w:rsid w:val="00715BDE"/>
    <w:rsid w:val="00717233"/>
    <w:rsid w:val="007206A0"/>
    <w:rsid w:val="00720927"/>
    <w:rsid w:val="0072578F"/>
    <w:rsid w:val="007308FA"/>
    <w:rsid w:val="0073297A"/>
    <w:rsid w:val="007351DA"/>
    <w:rsid w:val="00735850"/>
    <w:rsid w:val="007370D0"/>
    <w:rsid w:val="00737AB9"/>
    <w:rsid w:val="00740F60"/>
    <w:rsid w:val="00744E12"/>
    <w:rsid w:val="00754C86"/>
    <w:rsid w:val="007558EB"/>
    <w:rsid w:val="00761BDB"/>
    <w:rsid w:val="007635EB"/>
    <w:rsid w:val="0077222E"/>
    <w:rsid w:val="00772B29"/>
    <w:rsid w:val="00774A0C"/>
    <w:rsid w:val="007750D0"/>
    <w:rsid w:val="00776CAA"/>
    <w:rsid w:val="00777352"/>
    <w:rsid w:val="0078177E"/>
    <w:rsid w:val="0078283E"/>
    <w:rsid w:val="00782B88"/>
    <w:rsid w:val="00787B8B"/>
    <w:rsid w:val="0079191A"/>
    <w:rsid w:val="007920A2"/>
    <w:rsid w:val="00796113"/>
    <w:rsid w:val="007A2C63"/>
    <w:rsid w:val="007A3747"/>
    <w:rsid w:val="007A3992"/>
    <w:rsid w:val="007A6970"/>
    <w:rsid w:val="007B0A60"/>
    <w:rsid w:val="007B12BF"/>
    <w:rsid w:val="007B1EEF"/>
    <w:rsid w:val="007B2A12"/>
    <w:rsid w:val="007B5168"/>
    <w:rsid w:val="007B6F9A"/>
    <w:rsid w:val="007C532B"/>
    <w:rsid w:val="007D134C"/>
    <w:rsid w:val="007D4538"/>
    <w:rsid w:val="007D4C65"/>
    <w:rsid w:val="007E0021"/>
    <w:rsid w:val="007E11F3"/>
    <w:rsid w:val="007E6066"/>
    <w:rsid w:val="007E68B3"/>
    <w:rsid w:val="007E7F5C"/>
    <w:rsid w:val="007F0741"/>
    <w:rsid w:val="007F2E25"/>
    <w:rsid w:val="007F684A"/>
    <w:rsid w:val="0080012C"/>
    <w:rsid w:val="00800EDB"/>
    <w:rsid w:val="00802495"/>
    <w:rsid w:val="00802EDA"/>
    <w:rsid w:val="00803CA7"/>
    <w:rsid w:val="00803DBB"/>
    <w:rsid w:val="008044CE"/>
    <w:rsid w:val="00804689"/>
    <w:rsid w:val="008066AC"/>
    <w:rsid w:val="00813EE4"/>
    <w:rsid w:val="00815229"/>
    <w:rsid w:val="00820A3B"/>
    <w:rsid w:val="008230FC"/>
    <w:rsid w:val="00823C8B"/>
    <w:rsid w:val="00824CBF"/>
    <w:rsid w:val="0082565B"/>
    <w:rsid w:val="008268E6"/>
    <w:rsid w:val="00830EC9"/>
    <w:rsid w:val="00833E21"/>
    <w:rsid w:val="00833E2C"/>
    <w:rsid w:val="0083400A"/>
    <w:rsid w:val="00834166"/>
    <w:rsid w:val="00836435"/>
    <w:rsid w:val="008405C8"/>
    <w:rsid w:val="008515B5"/>
    <w:rsid w:val="00856C1A"/>
    <w:rsid w:val="00857E04"/>
    <w:rsid w:val="0086003F"/>
    <w:rsid w:val="0086086D"/>
    <w:rsid w:val="008617EE"/>
    <w:rsid w:val="00862BC9"/>
    <w:rsid w:val="00866488"/>
    <w:rsid w:val="00870CF3"/>
    <w:rsid w:val="00877EC4"/>
    <w:rsid w:val="00881C35"/>
    <w:rsid w:val="00882C4A"/>
    <w:rsid w:val="00882DD2"/>
    <w:rsid w:val="00884377"/>
    <w:rsid w:val="0088477B"/>
    <w:rsid w:val="00885052"/>
    <w:rsid w:val="008866F9"/>
    <w:rsid w:val="0088687A"/>
    <w:rsid w:val="0089094C"/>
    <w:rsid w:val="00891CC5"/>
    <w:rsid w:val="008A02CF"/>
    <w:rsid w:val="008A128F"/>
    <w:rsid w:val="008A31C2"/>
    <w:rsid w:val="008A34E6"/>
    <w:rsid w:val="008A77C9"/>
    <w:rsid w:val="008B2AF0"/>
    <w:rsid w:val="008B35C7"/>
    <w:rsid w:val="008B43E8"/>
    <w:rsid w:val="008B7CAF"/>
    <w:rsid w:val="008C0CA2"/>
    <w:rsid w:val="008C1A7B"/>
    <w:rsid w:val="008C2CC8"/>
    <w:rsid w:val="008C37D1"/>
    <w:rsid w:val="008C49BF"/>
    <w:rsid w:val="008C577E"/>
    <w:rsid w:val="008D0759"/>
    <w:rsid w:val="008D2006"/>
    <w:rsid w:val="008D2E77"/>
    <w:rsid w:val="008D633A"/>
    <w:rsid w:val="008D64CE"/>
    <w:rsid w:val="008D6665"/>
    <w:rsid w:val="008D7396"/>
    <w:rsid w:val="008E05FE"/>
    <w:rsid w:val="008E1EF7"/>
    <w:rsid w:val="008E2A5E"/>
    <w:rsid w:val="008E40C5"/>
    <w:rsid w:val="008E5D57"/>
    <w:rsid w:val="008F4AC3"/>
    <w:rsid w:val="008F5887"/>
    <w:rsid w:val="008F58FB"/>
    <w:rsid w:val="008F5928"/>
    <w:rsid w:val="008F6E3D"/>
    <w:rsid w:val="00903FEB"/>
    <w:rsid w:val="009041CE"/>
    <w:rsid w:val="00904B1D"/>
    <w:rsid w:val="00905449"/>
    <w:rsid w:val="009107E9"/>
    <w:rsid w:val="009135DF"/>
    <w:rsid w:val="00916343"/>
    <w:rsid w:val="00916CD0"/>
    <w:rsid w:val="00916D76"/>
    <w:rsid w:val="00920CF8"/>
    <w:rsid w:val="00920D75"/>
    <w:rsid w:val="009212B4"/>
    <w:rsid w:val="009216C5"/>
    <w:rsid w:val="0092569E"/>
    <w:rsid w:val="00926162"/>
    <w:rsid w:val="00927D49"/>
    <w:rsid w:val="009325A4"/>
    <w:rsid w:val="009331AF"/>
    <w:rsid w:val="009341FD"/>
    <w:rsid w:val="00936C65"/>
    <w:rsid w:val="009372BD"/>
    <w:rsid w:val="00940351"/>
    <w:rsid w:val="009412E2"/>
    <w:rsid w:val="009441AC"/>
    <w:rsid w:val="009443B6"/>
    <w:rsid w:val="00944543"/>
    <w:rsid w:val="00944E1C"/>
    <w:rsid w:val="00951E54"/>
    <w:rsid w:val="00954ADE"/>
    <w:rsid w:val="00964012"/>
    <w:rsid w:val="00966B9B"/>
    <w:rsid w:val="00967571"/>
    <w:rsid w:val="00967F0E"/>
    <w:rsid w:val="00970CC8"/>
    <w:rsid w:val="009726B9"/>
    <w:rsid w:val="0097562D"/>
    <w:rsid w:val="0098050F"/>
    <w:rsid w:val="00982380"/>
    <w:rsid w:val="009834A0"/>
    <w:rsid w:val="009870B6"/>
    <w:rsid w:val="00987EF4"/>
    <w:rsid w:val="00990AE2"/>
    <w:rsid w:val="0099111C"/>
    <w:rsid w:val="00992A60"/>
    <w:rsid w:val="00995C96"/>
    <w:rsid w:val="009A3D93"/>
    <w:rsid w:val="009A6109"/>
    <w:rsid w:val="009B0519"/>
    <w:rsid w:val="009B1667"/>
    <w:rsid w:val="009B248B"/>
    <w:rsid w:val="009B5B90"/>
    <w:rsid w:val="009C0525"/>
    <w:rsid w:val="009C32A0"/>
    <w:rsid w:val="009C447A"/>
    <w:rsid w:val="009D6B58"/>
    <w:rsid w:val="009E1C69"/>
    <w:rsid w:val="009E3DB4"/>
    <w:rsid w:val="009F1468"/>
    <w:rsid w:val="009F3DA7"/>
    <w:rsid w:val="009F3F6A"/>
    <w:rsid w:val="009F46DE"/>
    <w:rsid w:val="009F652D"/>
    <w:rsid w:val="00A02F42"/>
    <w:rsid w:val="00A03029"/>
    <w:rsid w:val="00A055D6"/>
    <w:rsid w:val="00A06FF3"/>
    <w:rsid w:val="00A07248"/>
    <w:rsid w:val="00A1223E"/>
    <w:rsid w:val="00A12872"/>
    <w:rsid w:val="00A15106"/>
    <w:rsid w:val="00A253F8"/>
    <w:rsid w:val="00A262DB"/>
    <w:rsid w:val="00A264BE"/>
    <w:rsid w:val="00A33A2C"/>
    <w:rsid w:val="00A34BF2"/>
    <w:rsid w:val="00A41401"/>
    <w:rsid w:val="00A41552"/>
    <w:rsid w:val="00A41664"/>
    <w:rsid w:val="00A41C3B"/>
    <w:rsid w:val="00A45FA2"/>
    <w:rsid w:val="00A4648E"/>
    <w:rsid w:val="00A47479"/>
    <w:rsid w:val="00A54D68"/>
    <w:rsid w:val="00A62626"/>
    <w:rsid w:val="00A636CD"/>
    <w:rsid w:val="00A72ED4"/>
    <w:rsid w:val="00A730CB"/>
    <w:rsid w:val="00A76D66"/>
    <w:rsid w:val="00A77E0C"/>
    <w:rsid w:val="00A813DB"/>
    <w:rsid w:val="00A81F0A"/>
    <w:rsid w:val="00A821A5"/>
    <w:rsid w:val="00A82BDB"/>
    <w:rsid w:val="00A835C7"/>
    <w:rsid w:val="00A90CAC"/>
    <w:rsid w:val="00A94E7C"/>
    <w:rsid w:val="00A94F9C"/>
    <w:rsid w:val="00A95A23"/>
    <w:rsid w:val="00A9617B"/>
    <w:rsid w:val="00A97158"/>
    <w:rsid w:val="00AA0FA6"/>
    <w:rsid w:val="00AA31B3"/>
    <w:rsid w:val="00AA39BE"/>
    <w:rsid w:val="00AA552D"/>
    <w:rsid w:val="00AA5DDD"/>
    <w:rsid w:val="00AB0C38"/>
    <w:rsid w:val="00AB6757"/>
    <w:rsid w:val="00AC177A"/>
    <w:rsid w:val="00AC2C48"/>
    <w:rsid w:val="00AC2E76"/>
    <w:rsid w:val="00AC32DD"/>
    <w:rsid w:val="00AC359D"/>
    <w:rsid w:val="00AC37B5"/>
    <w:rsid w:val="00AC3F09"/>
    <w:rsid w:val="00AC5ED8"/>
    <w:rsid w:val="00AD300E"/>
    <w:rsid w:val="00AD34A6"/>
    <w:rsid w:val="00AD3DD3"/>
    <w:rsid w:val="00AD65FC"/>
    <w:rsid w:val="00AD6883"/>
    <w:rsid w:val="00AE0811"/>
    <w:rsid w:val="00AE1893"/>
    <w:rsid w:val="00AE4C8D"/>
    <w:rsid w:val="00AE59E1"/>
    <w:rsid w:val="00AE64A3"/>
    <w:rsid w:val="00AE6576"/>
    <w:rsid w:val="00AF055D"/>
    <w:rsid w:val="00AF1423"/>
    <w:rsid w:val="00AF5EB4"/>
    <w:rsid w:val="00AF6787"/>
    <w:rsid w:val="00B05335"/>
    <w:rsid w:val="00B11A02"/>
    <w:rsid w:val="00B123D4"/>
    <w:rsid w:val="00B126D9"/>
    <w:rsid w:val="00B154C0"/>
    <w:rsid w:val="00B2063F"/>
    <w:rsid w:val="00B215B1"/>
    <w:rsid w:val="00B22340"/>
    <w:rsid w:val="00B22ABC"/>
    <w:rsid w:val="00B24735"/>
    <w:rsid w:val="00B27DED"/>
    <w:rsid w:val="00B33E71"/>
    <w:rsid w:val="00B37AEB"/>
    <w:rsid w:val="00B42FD2"/>
    <w:rsid w:val="00B436AE"/>
    <w:rsid w:val="00B519C2"/>
    <w:rsid w:val="00B54C4B"/>
    <w:rsid w:val="00B64AD7"/>
    <w:rsid w:val="00B64E22"/>
    <w:rsid w:val="00B65331"/>
    <w:rsid w:val="00B656B7"/>
    <w:rsid w:val="00B73DE9"/>
    <w:rsid w:val="00B7547D"/>
    <w:rsid w:val="00B810C5"/>
    <w:rsid w:val="00B81D01"/>
    <w:rsid w:val="00B824CB"/>
    <w:rsid w:val="00B93B70"/>
    <w:rsid w:val="00BA1AAB"/>
    <w:rsid w:val="00BB01C4"/>
    <w:rsid w:val="00BB03B3"/>
    <w:rsid w:val="00BB48B4"/>
    <w:rsid w:val="00BC179C"/>
    <w:rsid w:val="00BC1A76"/>
    <w:rsid w:val="00BC2E3D"/>
    <w:rsid w:val="00BD1B35"/>
    <w:rsid w:val="00BD2A46"/>
    <w:rsid w:val="00BD6674"/>
    <w:rsid w:val="00BE1B14"/>
    <w:rsid w:val="00BE60EC"/>
    <w:rsid w:val="00BE730D"/>
    <w:rsid w:val="00BE7618"/>
    <w:rsid w:val="00BF5167"/>
    <w:rsid w:val="00BF6BD7"/>
    <w:rsid w:val="00C01D47"/>
    <w:rsid w:val="00C03C81"/>
    <w:rsid w:val="00C10BB4"/>
    <w:rsid w:val="00C1418F"/>
    <w:rsid w:val="00C1434C"/>
    <w:rsid w:val="00C15A54"/>
    <w:rsid w:val="00C17677"/>
    <w:rsid w:val="00C22C35"/>
    <w:rsid w:val="00C242C6"/>
    <w:rsid w:val="00C24878"/>
    <w:rsid w:val="00C262A2"/>
    <w:rsid w:val="00C26602"/>
    <w:rsid w:val="00C320E2"/>
    <w:rsid w:val="00C350AF"/>
    <w:rsid w:val="00C412C4"/>
    <w:rsid w:val="00C432AE"/>
    <w:rsid w:val="00C443F1"/>
    <w:rsid w:val="00C45132"/>
    <w:rsid w:val="00C47AA7"/>
    <w:rsid w:val="00C51A1D"/>
    <w:rsid w:val="00C522D5"/>
    <w:rsid w:val="00C55468"/>
    <w:rsid w:val="00C570AF"/>
    <w:rsid w:val="00C61C2E"/>
    <w:rsid w:val="00C65187"/>
    <w:rsid w:val="00C72348"/>
    <w:rsid w:val="00C72381"/>
    <w:rsid w:val="00C76C4D"/>
    <w:rsid w:val="00C77B5F"/>
    <w:rsid w:val="00C77D91"/>
    <w:rsid w:val="00C82EAF"/>
    <w:rsid w:val="00C86ECE"/>
    <w:rsid w:val="00CA1419"/>
    <w:rsid w:val="00CA2E78"/>
    <w:rsid w:val="00CA55DC"/>
    <w:rsid w:val="00CA62DC"/>
    <w:rsid w:val="00CB0C9A"/>
    <w:rsid w:val="00CC0120"/>
    <w:rsid w:val="00CC08AF"/>
    <w:rsid w:val="00CC2892"/>
    <w:rsid w:val="00CC439E"/>
    <w:rsid w:val="00CD307B"/>
    <w:rsid w:val="00CD5902"/>
    <w:rsid w:val="00CD5D15"/>
    <w:rsid w:val="00CD618A"/>
    <w:rsid w:val="00CE1037"/>
    <w:rsid w:val="00CE2418"/>
    <w:rsid w:val="00CE2706"/>
    <w:rsid w:val="00CE4AD4"/>
    <w:rsid w:val="00CE5BDB"/>
    <w:rsid w:val="00CE6EEA"/>
    <w:rsid w:val="00CE7EA6"/>
    <w:rsid w:val="00CF12CE"/>
    <w:rsid w:val="00CF4290"/>
    <w:rsid w:val="00CF58C9"/>
    <w:rsid w:val="00CF6A31"/>
    <w:rsid w:val="00D076CC"/>
    <w:rsid w:val="00D117D0"/>
    <w:rsid w:val="00D13996"/>
    <w:rsid w:val="00D14948"/>
    <w:rsid w:val="00D20E5B"/>
    <w:rsid w:val="00D21E03"/>
    <w:rsid w:val="00D2696B"/>
    <w:rsid w:val="00D3249E"/>
    <w:rsid w:val="00D32D17"/>
    <w:rsid w:val="00D34190"/>
    <w:rsid w:val="00D35DE9"/>
    <w:rsid w:val="00D36BEA"/>
    <w:rsid w:val="00D41073"/>
    <w:rsid w:val="00D44AC2"/>
    <w:rsid w:val="00D461E1"/>
    <w:rsid w:val="00D5047F"/>
    <w:rsid w:val="00D51BDC"/>
    <w:rsid w:val="00D61B6C"/>
    <w:rsid w:val="00D65235"/>
    <w:rsid w:val="00D66389"/>
    <w:rsid w:val="00D67CB2"/>
    <w:rsid w:val="00D70136"/>
    <w:rsid w:val="00D711AC"/>
    <w:rsid w:val="00D7414E"/>
    <w:rsid w:val="00D77338"/>
    <w:rsid w:val="00D77C38"/>
    <w:rsid w:val="00D80990"/>
    <w:rsid w:val="00D80A8E"/>
    <w:rsid w:val="00D82E55"/>
    <w:rsid w:val="00D84C83"/>
    <w:rsid w:val="00D86338"/>
    <w:rsid w:val="00D86682"/>
    <w:rsid w:val="00D8668C"/>
    <w:rsid w:val="00D87929"/>
    <w:rsid w:val="00D9321D"/>
    <w:rsid w:val="00D95A2B"/>
    <w:rsid w:val="00D95BBD"/>
    <w:rsid w:val="00DA19C9"/>
    <w:rsid w:val="00DA6863"/>
    <w:rsid w:val="00DA6CCE"/>
    <w:rsid w:val="00DB14E3"/>
    <w:rsid w:val="00DC1C5E"/>
    <w:rsid w:val="00DC6FC7"/>
    <w:rsid w:val="00DD0A1B"/>
    <w:rsid w:val="00DD18BC"/>
    <w:rsid w:val="00DD2D40"/>
    <w:rsid w:val="00DD4E22"/>
    <w:rsid w:val="00DD5FF5"/>
    <w:rsid w:val="00DD6313"/>
    <w:rsid w:val="00DD6D04"/>
    <w:rsid w:val="00DE5933"/>
    <w:rsid w:val="00DE7E71"/>
    <w:rsid w:val="00DF16D9"/>
    <w:rsid w:val="00DF27B2"/>
    <w:rsid w:val="00DF3001"/>
    <w:rsid w:val="00DF7B6D"/>
    <w:rsid w:val="00E03E63"/>
    <w:rsid w:val="00E0475C"/>
    <w:rsid w:val="00E04EE4"/>
    <w:rsid w:val="00E05006"/>
    <w:rsid w:val="00E062BF"/>
    <w:rsid w:val="00E07DD2"/>
    <w:rsid w:val="00E11B52"/>
    <w:rsid w:val="00E135CB"/>
    <w:rsid w:val="00E14D27"/>
    <w:rsid w:val="00E16E74"/>
    <w:rsid w:val="00E223FE"/>
    <w:rsid w:val="00E25410"/>
    <w:rsid w:val="00E30BAE"/>
    <w:rsid w:val="00E31B7B"/>
    <w:rsid w:val="00E35219"/>
    <w:rsid w:val="00E42EC9"/>
    <w:rsid w:val="00E43AB0"/>
    <w:rsid w:val="00E44607"/>
    <w:rsid w:val="00E4460D"/>
    <w:rsid w:val="00E46B78"/>
    <w:rsid w:val="00E47DCF"/>
    <w:rsid w:val="00E50B96"/>
    <w:rsid w:val="00E50EB3"/>
    <w:rsid w:val="00E514D1"/>
    <w:rsid w:val="00E520E4"/>
    <w:rsid w:val="00E556F8"/>
    <w:rsid w:val="00E57B19"/>
    <w:rsid w:val="00E57CA0"/>
    <w:rsid w:val="00E57D91"/>
    <w:rsid w:val="00E63E48"/>
    <w:rsid w:val="00E65644"/>
    <w:rsid w:val="00E67114"/>
    <w:rsid w:val="00E67485"/>
    <w:rsid w:val="00E70141"/>
    <w:rsid w:val="00E70163"/>
    <w:rsid w:val="00E74FDF"/>
    <w:rsid w:val="00E8270C"/>
    <w:rsid w:val="00E85D18"/>
    <w:rsid w:val="00E87110"/>
    <w:rsid w:val="00E90A94"/>
    <w:rsid w:val="00E969B0"/>
    <w:rsid w:val="00EA491F"/>
    <w:rsid w:val="00EA55E8"/>
    <w:rsid w:val="00EA636D"/>
    <w:rsid w:val="00EA743D"/>
    <w:rsid w:val="00EB084F"/>
    <w:rsid w:val="00EB0E14"/>
    <w:rsid w:val="00EB1784"/>
    <w:rsid w:val="00EB283A"/>
    <w:rsid w:val="00EC39F2"/>
    <w:rsid w:val="00EC43DC"/>
    <w:rsid w:val="00EC4AA9"/>
    <w:rsid w:val="00EC6DB2"/>
    <w:rsid w:val="00EC7F3E"/>
    <w:rsid w:val="00ED0544"/>
    <w:rsid w:val="00ED2FA4"/>
    <w:rsid w:val="00ED410E"/>
    <w:rsid w:val="00ED5440"/>
    <w:rsid w:val="00ED5C6B"/>
    <w:rsid w:val="00EE2AA5"/>
    <w:rsid w:val="00EE2D14"/>
    <w:rsid w:val="00EF3142"/>
    <w:rsid w:val="00EF34B9"/>
    <w:rsid w:val="00EF5089"/>
    <w:rsid w:val="00F0002F"/>
    <w:rsid w:val="00F003A7"/>
    <w:rsid w:val="00F02B25"/>
    <w:rsid w:val="00F02C70"/>
    <w:rsid w:val="00F06EF5"/>
    <w:rsid w:val="00F10E84"/>
    <w:rsid w:val="00F10F12"/>
    <w:rsid w:val="00F177E0"/>
    <w:rsid w:val="00F20378"/>
    <w:rsid w:val="00F22ECF"/>
    <w:rsid w:val="00F23505"/>
    <w:rsid w:val="00F236EA"/>
    <w:rsid w:val="00F25265"/>
    <w:rsid w:val="00F25E02"/>
    <w:rsid w:val="00F34E42"/>
    <w:rsid w:val="00F356EE"/>
    <w:rsid w:val="00F36E03"/>
    <w:rsid w:val="00F41142"/>
    <w:rsid w:val="00F414D2"/>
    <w:rsid w:val="00F42A4A"/>
    <w:rsid w:val="00F43FAA"/>
    <w:rsid w:val="00F467D6"/>
    <w:rsid w:val="00F4743B"/>
    <w:rsid w:val="00F51C6F"/>
    <w:rsid w:val="00F5546F"/>
    <w:rsid w:val="00F55E7F"/>
    <w:rsid w:val="00F562E3"/>
    <w:rsid w:val="00F665FE"/>
    <w:rsid w:val="00F74367"/>
    <w:rsid w:val="00F77F3B"/>
    <w:rsid w:val="00F80224"/>
    <w:rsid w:val="00F80304"/>
    <w:rsid w:val="00F80F96"/>
    <w:rsid w:val="00F81148"/>
    <w:rsid w:val="00F875DD"/>
    <w:rsid w:val="00F878F1"/>
    <w:rsid w:val="00F9510B"/>
    <w:rsid w:val="00F955DB"/>
    <w:rsid w:val="00FA13DF"/>
    <w:rsid w:val="00FA41A9"/>
    <w:rsid w:val="00FA64ED"/>
    <w:rsid w:val="00FB4783"/>
    <w:rsid w:val="00FB793F"/>
    <w:rsid w:val="00FC02B2"/>
    <w:rsid w:val="00FC033A"/>
    <w:rsid w:val="00FC0BFD"/>
    <w:rsid w:val="00FC1734"/>
    <w:rsid w:val="00FD266A"/>
    <w:rsid w:val="00FE1707"/>
    <w:rsid w:val="00FF35BA"/>
    <w:rsid w:val="00FF4249"/>
    <w:rsid w:val="00FF7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75CE4"/>
  <w15:chartTrackingRefBased/>
  <w15:docId w15:val="{233EE036-ABBA-4E15-A377-667852A64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03029"/>
  </w:style>
  <w:style w:type="paragraph" w:styleId="Kop1">
    <w:name w:val="heading 1"/>
    <w:basedOn w:val="Standaard"/>
    <w:next w:val="Standaard"/>
    <w:link w:val="Kop1Char"/>
    <w:uiPriority w:val="9"/>
    <w:qFormat/>
    <w:rsid w:val="001750CD"/>
    <w:pPr>
      <w:keepNext/>
      <w:keepLines/>
      <w:pBdr>
        <w:bottom w:val="single" w:sz="4" w:space="1" w:color="1CADE4" w:themeColor="accent1"/>
      </w:pBdr>
      <w:spacing w:before="400" w:after="40" w:line="240" w:lineRule="auto"/>
      <w:outlineLvl w:val="0"/>
    </w:pPr>
    <w:rPr>
      <w:rFonts w:asciiTheme="majorHAnsi" w:eastAsiaTheme="majorEastAsia" w:hAnsiTheme="majorHAnsi" w:cstheme="majorBidi"/>
      <w:color w:val="1481AB" w:themeColor="accent1" w:themeShade="BF"/>
      <w:sz w:val="36"/>
      <w:szCs w:val="36"/>
    </w:rPr>
  </w:style>
  <w:style w:type="paragraph" w:styleId="Kop2">
    <w:name w:val="heading 2"/>
    <w:basedOn w:val="Standaard"/>
    <w:next w:val="Standaard"/>
    <w:link w:val="Kop2Char"/>
    <w:uiPriority w:val="9"/>
    <w:unhideWhenUsed/>
    <w:qFormat/>
    <w:rsid w:val="001750CD"/>
    <w:pPr>
      <w:keepNext/>
      <w:keepLines/>
      <w:spacing w:before="160" w:after="0" w:line="240" w:lineRule="auto"/>
      <w:outlineLvl w:val="1"/>
    </w:pPr>
    <w:rPr>
      <w:rFonts w:asciiTheme="majorHAnsi" w:eastAsiaTheme="majorEastAsia" w:hAnsiTheme="majorHAnsi" w:cstheme="majorBidi"/>
      <w:color w:val="1481AB" w:themeColor="accent1" w:themeShade="BF"/>
      <w:sz w:val="28"/>
      <w:szCs w:val="28"/>
    </w:rPr>
  </w:style>
  <w:style w:type="paragraph" w:styleId="Kop3">
    <w:name w:val="heading 3"/>
    <w:basedOn w:val="Standaard"/>
    <w:next w:val="Standaard"/>
    <w:link w:val="Kop3Char"/>
    <w:uiPriority w:val="9"/>
    <w:unhideWhenUsed/>
    <w:qFormat/>
    <w:rsid w:val="001750CD"/>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Kop4">
    <w:name w:val="heading 4"/>
    <w:basedOn w:val="Standaard"/>
    <w:next w:val="Standaard"/>
    <w:link w:val="Kop4Char"/>
    <w:uiPriority w:val="9"/>
    <w:unhideWhenUsed/>
    <w:qFormat/>
    <w:rsid w:val="001750CD"/>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unhideWhenUsed/>
    <w:qFormat/>
    <w:rsid w:val="001750CD"/>
    <w:pPr>
      <w:keepNext/>
      <w:keepLines/>
      <w:spacing w:before="80" w:after="0"/>
      <w:outlineLvl w:val="4"/>
    </w:pPr>
    <w:rPr>
      <w:rFonts w:asciiTheme="majorHAnsi" w:eastAsiaTheme="majorEastAsia" w:hAnsiTheme="majorHAnsi" w:cstheme="majorBidi"/>
      <w:i/>
      <w:iCs/>
      <w:sz w:val="22"/>
      <w:szCs w:val="22"/>
    </w:rPr>
  </w:style>
  <w:style w:type="paragraph" w:styleId="Kop6">
    <w:name w:val="heading 6"/>
    <w:basedOn w:val="Standaard"/>
    <w:next w:val="Standaard"/>
    <w:link w:val="Kop6Char"/>
    <w:uiPriority w:val="9"/>
    <w:semiHidden/>
    <w:unhideWhenUsed/>
    <w:qFormat/>
    <w:rsid w:val="001750CD"/>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1750CD"/>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1750C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1750C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67B34"/>
    <w:pPr>
      <w:ind w:left="720"/>
      <w:contextualSpacing/>
    </w:pPr>
  </w:style>
  <w:style w:type="character" w:customStyle="1" w:styleId="Kop1Char">
    <w:name w:val="Kop 1 Char"/>
    <w:basedOn w:val="Standaardalinea-lettertype"/>
    <w:link w:val="Kop1"/>
    <w:uiPriority w:val="9"/>
    <w:rsid w:val="001750CD"/>
    <w:rPr>
      <w:rFonts w:asciiTheme="majorHAnsi" w:eastAsiaTheme="majorEastAsia" w:hAnsiTheme="majorHAnsi" w:cstheme="majorBidi"/>
      <w:color w:val="1481AB" w:themeColor="accent1" w:themeShade="BF"/>
      <w:sz w:val="36"/>
      <w:szCs w:val="36"/>
    </w:rPr>
  </w:style>
  <w:style w:type="character" w:customStyle="1" w:styleId="Kop2Char">
    <w:name w:val="Kop 2 Char"/>
    <w:basedOn w:val="Standaardalinea-lettertype"/>
    <w:link w:val="Kop2"/>
    <w:uiPriority w:val="9"/>
    <w:rsid w:val="001750CD"/>
    <w:rPr>
      <w:rFonts w:asciiTheme="majorHAnsi" w:eastAsiaTheme="majorEastAsia" w:hAnsiTheme="majorHAnsi" w:cstheme="majorBidi"/>
      <w:color w:val="1481AB" w:themeColor="accent1" w:themeShade="BF"/>
      <w:sz w:val="28"/>
      <w:szCs w:val="28"/>
    </w:rPr>
  </w:style>
  <w:style w:type="character" w:customStyle="1" w:styleId="Kop3Char">
    <w:name w:val="Kop 3 Char"/>
    <w:basedOn w:val="Standaardalinea-lettertype"/>
    <w:link w:val="Kop3"/>
    <w:uiPriority w:val="9"/>
    <w:rsid w:val="001750CD"/>
    <w:rPr>
      <w:rFonts w:asciiTheme="majorHAnsi" w:eastAsiaTheme="majorEastAsia" w:hAnsiTheme="majorHAnsi" w:cstheme="majorBidi"/>
      <w:color w:val="404040" w:themeColor="text1" w:themeTint="BF"/>
      <w:sz w:val="26"/>
      <w:szCs w:val="26"/>
    </w:rPr>
  </w:style>
  <w:style w:type="character" w:customStyle="1" w:styleId="Kop4Char">
    <w:name w:val="Kop 4 Char"/>
    <w:basedOn w:val="Standaardalinea-lettertype"/>
    <w:link w:val="Kop4"/>
    <w:uiPriority w:val="9"/>
    <w:rsid w:val="001750CD"/>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rsid w:val="001750CD"/>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1750CD"/>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1750CD"/>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1750CD"/>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1750CD"/>
    <w:rPr>
      <w:rFonts w:asciiTheme="majorHAnsi" w:eastAsiaTheme="majorEastAsia" w:hAnsiTheme="majorHAnsi" w:cstheme="majorBidi"/>
      <w:i/>
      <w:iCs/>
      <w:smallCaps/>
      <w:color w:val="595959" w:themeColor="text1" w:themeTint="A6"/>
    </w:rPr>
  </w:style>
  <w:style w:type="paragraph" w:styleId="Bijschrift">
    <w:name w:val="caption"/>
    <w:basedOn w:val="Standaard"/>
    <w:next w:val="Standaard"/>
    <w:uiPriority w:val="35"/>
    <w:unhideWhenUsed/>
    <w:qFormat/>
    <w:rsid w:val="001750CD"/>
    <w:pPr>
      <w:spacing w:line="240" w:lineRule="auto"/>
    </w:pPr>
    <w:rPr>
      <w:b/>
      <w:bCs/>
      <w:color w:val="404040" w:themeColor="text1" w:themeTint="BF"/>
      <w:sz w:val="20"/>
      <w:szCs w:val="20"/>
    </w:rPr>
  </w:style>
  <w:style w:type="paragraph" w:styleId="Titel">
    <w:name w:val="Title"/>
    <w:basedOn w:val="Standaard"/>
    <w:next w:val="Standaard"/>
    <w:link w:val="TitelChar"/>
    <w:uiPriority w:val="10"/>
    <w:qFormat/>
    <w:rsid w:val="00951E54"/>
    <w:pPr>
      <w:spacing w:after="0" w:line="240" w:lineRule="auto"/>
      <w:contextualSpacing/>
    </w:pPr>
    <w:rPr>
      <w:rFonts w:asciiTheme="majorHAnsi" w:eastAsiaTheme="majorEastAsia" w:hAnsiTheme="majorHAnsi" w:cstheme="majorBidi"/>
      <w:color w:val="1481AB" w:themeColor="accent1" w:themeShade="BF"/>
      <w:spacing w:val="-7"/>
      <w:sz w:val="68"/>
      <w:szCs w:val="80"/>
    </w:rPr>
  </w:style>
  <w:style w:type="character" w:customStyle="1" w:styleId="TitelChar">
    <w:name w:val="Titel Char"/>
    <w:basedOn w:val="Standaardalinea-lettertype"/>
    <w:link w:val="Titel"/>
    <w:uiPriority w:val="10"/>
    <w:rsid w:val="00951E54"/>
    <w:rPr>
      <w:rFonts w:asciiTheme="majorHAnsi" w:eastAsiaTheme="majorEastAsia" w:hAnsiTheme="majorHAnsi" w:cstheme="majorBidi"/>
      <w:color w:val="1481AB" w:themeColor="accent1" w:themeShade="BF"/>
      <w:spacing w:val="-7"/>
      <w:sz w:val="68"/>
      <w:szCs w:val="80"/>
    </w:rPr>
  </w:style>
  <w:style w:type="paragraph" w:styleId="Ondertitel">
    <w:name w:val="Subtitle"/>
    <w:basedOn w:val="Standaard"/>
    <w:next w:val="Standaard"/>
    <w:link w:val="OndertitelChar"/>
    <w:uiPriority w:val="11"/>
    <w:qFormat/>
    <w:rsid w:val="00951E54"/>
    <w:pPr>
      <w:numPr>
        <w:ilvl w:val="1"/>
      </w:numPr>
      <w:spacing w:after="240" w:line="240" w:lineRule="auto"/>
      <w:jc w:val="center"/>
    </w:pPr>
    <w:rPr>
      <w:rFonts w:asciiTheme="majorHAnsi" w:eastAsiaTheme="majorEastAsia" w:hAnsiTheme="majorHAnsi" w:cstheme="majorBidi"/>
      <w:color w:val="404040" w:themeColor="text1" w:themeTint="BF"/>
      <w:sz w:val="28"/>
      <w:szCs w:val="30"/>
    </w:rPr>
  </w:style>
  <w:style w:type="character" w:customStyle="1" w:styleId="OndertitelChar">
    <w:name w:val="Ondertitel Char"/>
    <w:basedOn w:val="Standaardalinea-lettertype"/>
    <w:link w:val="Ondertitel"/>
    <w:uiPriority w:val="11"/>
    <w:rsid w:val="00951E54"/>
    <w:rPr>
      <w:rFonts w:asciiTheme="majorHAnsi" w:eastAsiaTheme="majorEastAsia" w:hAnsiTheme="majorHAnsi" w:cstheme="majorBidi"/>
      <w:color w:val="404040" w:themeColor="text1" w:themeTint="BF"/>
      <w:sz w:val="28"/>
      <w:szCs w:val="30"/>
    </w:rPr>
  </w:style>
  <w:style w:type="character" w:styleId="Zwaar">
    <w:name w:val="Strong"/>
    <w:basedOn w:val="Standaardalinea-lettertype"/>
    <w:uiPriority w:val="22"/>
    <w:qFormat/>
    <w:rsid w:val="001750CD"/>
    <w:rPr>
      <w:b/>
      <w:bCs/>
    </w:rPr>
  </w:style>
  <w:style w:type="character" w:styleId="Nadruk">
    <w:name w:val="Emphasis"/>
    <w:basedOn w:val="Standaardalinea-lettertype"/>
    <w:uiPriority w:val="20"/>
    <w:qFormat/>
    <w:rsid w:val="001750CD"/>
    <w:rPr>
      <w:i/>
      <w:iCs/>
    </w:rPr>
  </w:style>
  <w:style w:type="paragraph" w:styleId="Geenafstand">
    <w:name w:val="No Spacing"/>
    <w:uiPriority w:val="1"/>
    <w:qFormat/>
    <w:rsid w:val="001750CD"/>
    <w:pPr>
      <w:spacing w:after="0" w:line="240" w:lineRule="auto"/>
    </w:pPr>
  </w:style>
  <w:style w:type="paragraph" w:styleId="Citaat">
    <w:name w:val="Quote"/>
    <w:basedOn w:val="Standaard"/>
    <w:next w:val="Standaard"/>
    <w:link w:val="CitaatChar"/>
    <w:uiPriority w:val="29"/>
    <w:qFormat/>
    <w:rsid w:val="001750CD"/>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1750CD"/>
    <w:rPr>
      <w:i/>
      <w:iCs/>
    </w:rPr>
  </w:style>
  <w:style w:type="paragraph" w:styleId="Duidelijkcitaat">
    <w:name w:val="Intense Quote"/>
    <w:basedOn w:val="Standaard"/>
    <w:next w:val="Standaard"/>
    <w:link w:val="DuidelijkcitaatChar"/>
    <w:uiPriority w:val="30"/>
    <w:qFormat/>
    <w:rsid w:val="001750CD"/>
    <w:pPr>
      <w:spacing w:before="100" w:beforeAutospacing="1" w:after="240"/>
      <w:ind w:left="864" w:right="864"/>
      <w:jc w:val="center"/>
    </w:pPr>
    <w:rPr>
      <w:rFonts w:asciiTheme="majorHAnsi" w:eastAsiaTheme="majorEastAsia" w:hAnsiTheme="majorHAnsi" w:cstheme="majorBidi"/>
      <w:color w:val="1CADE4" w:themeColor="accent1"/>
      <w:sz w:val="28"/>
      <w:szCs w:val="28"/>
    </w:rPr>
  </w:style>
  <w:style w:type="character" w:customStyle="1" w:styleId="DuidelijkcitaatChar">
    <w:name w:val="Duidelijk citaat Char"/>
    <w:basedOn w:val="Standaardalinea-lettertype"/>
    <w:link w:val="Duidelijkcitaat"/>
    <w:uiPriority w:val="30"/>
    <w:rsid w:val="001750CD"/>
    <w:rPr>
      <w:rFonts w:asciiTheme="majorHAnsi" w:eastAsiaTheme="majorEastAsia" w:hAnsiTheme="majorHAnsi" w:cstheme="majorBidi"/>
      <w:color w:val="1CADE4" w:themeColor="accent1"/>
      <w:sz w:val="28"/>
      <w:szCs w:val="28"/>
    </w:rPr>
  </w:style>
  <w:style w:type="character" w:styleId="Subtielebenadrukking">
    <w:name w:val="Subtle Emphasis"/>
    <w:basedOn w:val="Standaardalinea-lettertype"/>
    <w:uiPriority w:val="19"/>
    <w:qFormat/>
    <w:rsid w:val="001750CD"/>
    <w:rPr>
      <w:i/>
      <w:iCs/>
      <w:color w:val="595959" w:themeColor="text1" w:themeTint="A6"/>
    </w:rPr>
  </w:style>
  <w:style w:type="character" w:styleId="Intensievebenadrukking">
    <w:name w:val="Intense Emphasis"/>
    <w:basedOn w:val="Standaardalinea-lettertype"/>
    <w:uiPriority w:val="21"/>
    <w:qFormat/>
    <w:rsid w:val="001750CD"/>
    <w:rPr>
      <w:b/>
      <w:bCs/>
      <w:i/>
      <w:iCs/>
    </w:rPr>
  </w:style>
  <w:style w:type="character" w:styleId="Subtieleverwijzing">
    <w:name w:val="Subtle Reference"/>
    <w:basedOn w:val="Standaardalinea-lettertype"/>
    <w:uiPriority w:val="31"/>
    <w:qFormat/>
    <w:rsid w:val="001750CD"/>
    <w:rPr>
      <w:smallCaps/>
      <w:color w:val="404040" w:themeColor="text1" w:themeTint="BF"/>
    </w:rPr>
  </w:style>
  <w:style w:type="character" w:styleId="Intensieveverwijzing">
    <w:name w:val="Intense Reference"/>
    <w:basedOn w:val="Standaardalinea-lettertype"/>
    <w:uiPriority w:val="32"/>
    <w:qFormat/>
    <w:rsid w:val="001750CD"/>
    <w:rPr>
      <w:b/>
      <w:bCs/>
      <w:smallCaps/>
      <w:u w:val="single"/>
    </w:rPr>
  </w:style>
  <w:style w:type="character" w:styleId="Titelvanboek">
    <w:name w:val="Book Title"/>
    <w:basedOn w:val="Standaardalinea-lettertype"/>
    <w:uiPriority w:val="33"/>
    <w:qFormat/>
    <w:rsid w:val="001750CD"/>
    <w:rPr>
      <w:b/>
      <w:bCs/>
      <w:smallCaps/>
    </w:rPr>
  </w:style>
  <w:style w:type="paragraph" w:styleId="Kopvaninhoudsopgave">
    <w:name w:val="TOC Heading"/>
    <w:basedOn w:val="Kop1"/>
    <w:next w:val="Standaard"/>
    <w:uiPriority w:val="39"/>
    <w:unhideWhenUsed/>
    <w:qFormat/>
    <w:rsid w:val="001750CD"/>
    <w:pPr>
      <w:outlineLvl w:val="9"/>
    </w:pPr>
  </w:style>
  <w:style w:type="table" w:styleId="Tabelraster">
    <w:name w:val="Table Grid"/>
    <w:basedOn w:val="Standaardtabel"/>
    <w:uiPriority w:val="39"/>
    <w:rsid w:val="00FE1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A77E0C"/>
    <w:rPr>
      <w:color w:val="6EAC1C" w:themeColor="hyperlink"/>
      <w:u w:val="single"/>
    </w:rPr>
  </w:style>
  <w:style w:type="character" w:styleId="Tekstvantijdelijkeaanduiding">
    <w:name w:val="Placeholder Text"/>
    <w:basedOn w:val="Standaardalinea-lettertype"/>
    <w:uiPriority w:val="99"/>
    <w:semiHidden/>
    <w:rsid w:val="003A5D23"/>
    <w:rPr>
      <w:color w:val="808080"/>
    </w:rPr>
  </w:style>
  <w:style w:type="paragraph" w:styleId="Inhopg1">
    <w:name w:val="toc 1"/>
    <w:basedOn w:val="Standaard"/>
    <w:next w:val="Standaard"/>
    <w:autoRedefine/>
    <w:uiPriority w:val="39"/>
    <w:unhideWhenUsed/>
    <w:rsid w:val="00951E54"/>
    <w:pPr>
      <w:spacing w:after="100"/>
    </w:pPr>
  </w:style>
  <w:style w:type="paragraph" w:styleId="Inhopg2">
    <w:name w:val="toc 2"/>
    <w:basedOn w:val="Standaard"/>
    <w:next w:val="Standaard"/>
    <w:autoRedefine/>
    <w:uiPriority w:val="39"/>
    <w:unhideWhenUsed/>
    <w:rsid w:val="00951E54"/>
    <w:pPr>
      <w:spacing w:after="100"/>
      <w:ind w:left="210"/>
    </w:pPr>
  </w:style>
  <w:style w:type="paragraph" w:styleId="Koptekst">
    <w:name w:val="header"/>
    <w:basedOn w:val="Standaard"/>
    <w:link w:val="KoptekstChar"/>
    <w:uiPriority w:val="99"/>
    <w:unhideWhenUsed/>
    <w:rsid w:val="00360947"/>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360947"/>
  </w:style>
  <w:style w:type="paragraph" w:styleId="Voettekst">
    <w:name w:val="footer"/>
    <w:basedOn w:val="Standaard"/>
    <w:link w:val="VoettekstChar"/>
    <w:uiPriority w:val="99"/>
    <w:unhideWhenUsed/>
    <w:rsid w:val="00360947"/>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360947"/>
  </w:style>
  <w:style w:type="character" w:styleId="Regelnummer">
    <w:name w:val="line number"/>
    <w:basedOn w:val="Standaardalinea-lettertype"/>
    <w:uiPriority w:val="99"/>
    <w:semiHidden/>
    <w:unhideWhenUsed/>
    <w:rsid w:val="00360947"/>
  </w:style>
  <w:style w:type="paragraph" w:styleId="Inhopg3">
    <w:name w:val="toc 3"/>
    <w:basedOn w:val="Standaard"/>
    <w:next w:val="Standaard"/>
    <w:autoRedefine/>
    <w:uiPriority w:val="39"/>
    <w:unhideWhenUsed/>
    <w:rsid w:val="000B769F"/>
    <w:pPr>
      <w:spacing w:after="100" w:line="259" w:lineRule="auto"/>
      <w:ind w:left="440"/>
    </w:pPr>
    <w:rPr>
      <w:rFonts w:cs="Times New Roman"/>
      <w:szCs w:val="22"/>
    </w:rPr>
  </w:style>
  <w:style w:type="paragraph" w:styleId="Normaalweb">
    <w:name w:val="Normal (Web)"/>
    <w:basedOn w:val="Standaard"/>
    <w:uiPriority w:val="99"/>
    <w:semiHidden/>
    <w:unhideWhenUsed/>
    <w:rsid w:val="00076DFF"/>
    <w:pPr>
      <w:spacing w:before="100" w:beforeAutospacing="1" w:after="100" w:afterAutospacing="1" w:line="240" w:lineRule="auto"/>
    </w:pPr>
    <w:rPr>
      <w:rFonts w:ascii="Times New Roman" w:hAnsi="Times New Roman" w:cs="Times New Roman"/>
      <w:sz w:val="24"/>
      <w:szCs w:val="24"/>
    </w:rPr>
  </w:style>
  <w:style w:type="character" w:styleId="Verwijzingopmerking">
    <w:name w:val="annotation reference"/>
    <w:basedOn w:val="Standaardalinea-lettertype"/>
    <w:uiPriority w:val="99"/>
    <w:semiHidden/>
    <w:unhideWhenUsed/>
    <w:rsid w:val="00E85D18"/>
    <w:rPr>
      <w:sz w:val="16"/>
      <w:szCs w:val="16"/>
    </w:rPr>
  </w:style>
  <w:style w:type="paragraph" w:styleId="Tekstopmerking">
    <w:name w:val="annotation text"/>
    <w:basedOn w:val="Standaard"/>
    <w:link w:val="TekstopmerkingChar"/>
    <w:uiPriority w:val="99"/>
    <w:unhideWhenUsed/>
    <w:rsid w:val="00E85D18"/>
    <w:pPr>
      <w:spacing w:line="240" w:lineRule="auto"/>
    </w:pPr>
    <w:rPr>
      <w:sz w:val="20"/>
      <w:szCs w:val="20"/>
    </w:rPr>
  </w:style>
  <w:style w:type="character" w:customStyle="1" w:styleId="TekstopmerkingChar">
    <w:name w:val="Tekst opmerking Char"/>
    <w:basedOn w:val="Standaardalinea-lettertype"/>
    <w:link w:val="Tekstopmerking"/>
    <w:uiPriority w:val="99"/>
    <w:rsid w:val="00E85D18"/>
    <w:rPr>
      <w:sz w:val="20"/>
      <w:szCs w:val="20"/>
    </w:rPr>
  </w:style>
  <w:style w:type="paragraph" w:styleId="Onderwerpvanopmerking">
    <w:name w:val="annotation subject"/>
    <w:basedOn w:val="Tekstopmerking"/>
    <w:next w:val="Tekstopmerking"/>
    <w:link w:val="OnderwerpvanopmerkingChar"/>
    <w:uiPriority w:val="99"/>
    <w:semiHidden/>
    <w:unhideWhenUsed/>
    <w:rsid w:val="00E85D18"/>
    <w:rPr>
      <w:b/>
      <w:bCs/>
    </w:rPr>
  </w:style>
  <w:style w:type="character" w:customStyle="1" w:styleId="OnderwerpvanopmerkingChar">
    <w:name w:val="Onderwerp van opmerking Char"/>
    <w:basedOn w:val="TekstopmerkingChar"/>
    <w:link w:val="Onderwerpvanopmerking"/>
    <w:uiPriority w:val="99"/>
    <w:semiHidden/>
    <w:rsid w:val="00E85D18"/>
    <w:rPr>
      <w:b/>
      <w:bCs/>
      <w:sz w:val="20"/>
      <w:szCs w:val="20"/>
    </w:rPr>
  </w:style>
  <w:style w:type="paragraph" w:styleId="Ballontekst">
    <w:name w:val="Balloon Text"/>
    <w:basedOn w:val="Standaard"/>
    <w:link w:val="BallontekstChar"/>
    <w:uiPriority w:val="99"/>
    <w:semiHidden/>
    <w:unhideWhenUsed/>
    <w:rsid w:val="00E85D1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85D18"/>
    <w:rPr>
      <w:rFonts w:ascii="Segoe UI" w:hAnsi="Segoe UI" w:cs="Segoe UI"/>
      <w:sz w:val="18"/>
      <w:szCs w:val="18"/>
    </w:rPr>
  </w:style>
  <w:style w:type="character" w:customStyle="1" w:styleId="publication-meta-separator">
    <w:name w:val="publication-meta-separator"/>
    <w:basedOn w:val="Standaardalinea-lettertype"/>
    <w:rsid w:val="0032623B"/>
  </w:style>
  <w:style w:type="character" w:customStyle="1" w:styleId="publication-meta-journal">
    <w:name w:val="publication-meta-journal"/>
    <w:basedOn w:val="Standaardalinea-lettertype"/>
    <w:rsid w:val="0032623B"/>
  </w:style>
  <w:style w:type="paragraph" w:styleId="Revisie">
    <w:name w:val="Revision"/>
    <w:hidden/>
    <w:uiPriority w:val="99"/>
    <w:semiHidden/>
    <w:rsid w:val="0032623B"/>
    <w:pPr>
      <w:spacing w:after="0" w:line="240" w:lineRule="auto"/>
    </w:pPr>
  </w:style>
  <w:style w:type="character" w:customStyle="1" w:styleId="apple-converted-space">
    <w:name w:val="apple-converted-space"/>
    <w:basedOn w:val="Standaardalinea-lettertype"/>
    <w:rsid w:val="00820A3B"/>
  </w:style>
  <w:style w:type="paragraph" w:styleId="Inhopg5">
    <w:name w:val="toc 5"/>
    <w:basedOn w:val="Standaard"/>
    <w:next w:val="Standaard"/>
    <w:autoRedefine/>
    <w:uiPriority w:val="39"/>
    <w:semiHidden/>
    <w:unhideWhenUsed/>
    <w:rsid w:val="000B769F"/>
    <w:pPr>
      <w:spacing w:after="100"/>
      <w:ind w:left="840"/>
    </w:pPr>
  </w:style>
  <w:style w:type="paragraph" w:customStyle="1" w:styleId="MATLABCode">
    <w:name w:val="MATLAB Code"/>
    <w:basedOn w:val="Standaard"/>
    <w:link w:val="MATLABCodeChar"/>
    <w:rsid w:val="007351DA"/>
    <w:pPr>
      <w:pBdr>
        <w:top w:val="single" w:sz="2" w:space="10" w:color="CCCCCC"/>
        <w:left w:val="single" w:sz="2" w:space="10" w:color="CCCCCC"/>
        <w:bottom w:val="single" w:sz="2" w:space="10" w:color="CCCCCC"/>
        <w:right w:val="single" w:sz="2" w:space="10" w:color="CCCCCC"/>
        <w:between w:val="single" w:sz="4" w:space="0" w:color="auto"/>
      </w:pBdr>
      <w:shd w:val="clear" w:color="auto" w:fill="F3F3F3"/>
      <w:spacing w:after="160" w:line="360" w:lineRule="auto"/>
    </w:pPr>
    <w:rPr>
      <w:rFonts w:ascii="Lucida Console" w:eastAsia="Calibri" w:hAnsi="Lucida Console" w:cs="Times New Roman"/>
      <w:noProof/>
      <w:sz w:val="16"/>
      <w:szCs w:val="22"/>
    </w:rPr>
  </w:style>
  <w:style w:type="character" w:customStyle="1" w:styleId="MATLABCodeChar">
    <w:name w:val="MATLAB Code Char"/>
    <w:link w:val="MATLABCode"/>
    <w:rsid w:val="007351DA"/>
    <w:rPr>
      <w:rFonts w:ascii="Lucida Console" w:eastAsia="Calibri" w:hAnsi="Lucida Console" w:cs="Times New Roman"/>
      <w:noProof/>
      <w:sz w:val="16"/>
      <w:szCs w:val="22"/>
      <w:shd w:val="clear" w:color="auto" w:fill="F3F3F3"/>
    </w:rPr>
  </w:style>
  <w:style w:type="paragraph" w:customStyle="1" w:styleId="MATLABOutput">
    <w:name w:val="MATLAB Output"/>
    <w:basedOn w:val="Standaard"/>
    <w:link w:val="MATLABOutputChar"/>
    <w:rsid w:val="00DE5933"/>
    <w:pPr>
      <w:spacing w:after="160" w:line="360" w:lineRule="auto"/>
    </w:pPr>
    <w:rPr>
      <w:rFonts w:ascii="Lucida Console" w:eastAsia="Calibri" w:hAnsi="Lucida Console" w:cs="Times New Roman"/>
      <w:noProof/>
      <w:color w:val="808080"/>
      <w:sz w:val="16"/>
      <w:szCs w:val="22"/>
    </w:rPr>
  </w:style>
  <w:style w:type="character" w:customStyle="1" w:styleId="MATLABOutputChar">
    <w:name w:val="MATLAB Output Char"/>
    <w:link w:val="MATLABOutput"/>
    <w:rsid w:val="00DE5933"/>
    <w:rPr>
      <w:rFonts w:ascii="Lucida Console" w:eastAsia="Calibri" w:hAnsi="Lucida Console" w:cs="Times New Roman"/>
      <w:noProof/>
      <w:color w:val="808080"/>
      <w:sz w:val="16"/>
      <w:szCs w:val="22"/>
    </w:rPr>
  </w:style>
  <w:style w:type="paragraph" w:styleId="Inhopg9">
    <w:name w:val="toc 9"/>
    <w:basedOn w:val="Standaard"/>
    <w:next w:val="Standaard"/>
    <w:autoRedefine/>
    <w:uiPriority w:val="39"/>
    <w:semiHidden/>
    <w:unhideWhenUsed/>
    <w:rsid w:val="00DE5933"/>
    <w:pPr>
      <w:spacing w:after="100"/>
      <w:ind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9694606">
      <w:bodyDiv w:val="1"/>
      <w:marLeft w:val="0"/>
      <w:marRight w:val="0"/>
      <w:marTop w:val="0"/>
      <w:marBottom w:val="0"/>
      <w:divBdr>
        <w:top w:val="none" w:sz="0" w:space="0" w:color="auto"/>
        <w:left w:val="none" w:sz="0" w:space="0" w:color="auto"/>
        <w:bottom w:val="none" w:sz="0" w:space="0" w:color="auto"/>
        <w:right w:val="none" w:sz="0" w:space="0" w:color="auto"/>
      </w:divBdr>
    </w:div>
    <w:div w:id="1017660825">
      <w:bodyDiv w:val="1"/>
      <w:marLeft w:val="0"/>
      <w:marRight w:val="0"/>
      <w:marTop w:val="0"/>
      <w:marBottom w:val="0"/>
      <w:divBdr>
        <w:top w:val="none" w:sz="0" w:space="0" w:color="auto"/>
        <w:left w:val="none" w:sz="0" w:space="0" w:color="auto"/>
        <w:bottom w:val="none" w:sz="0" w:space="0" w:color="auto"/>
        <w:right w:val="none" w:sz="0" w:space="0" w:color="auto"/>
      </w:divBdr>
    </w:div>
    <w:div w:id="1071730387">
      <w:bodyDiv w:val="1"/>
      <w:marLeft w:val="0"/>
      <w:marRight w:val="0"/>
      <w:marTop w:val="0"/>
      <w:marBottom w:val="0"/>
      <w:divBdr>
        <w:top w:val="none" w:sz="0" w:space="0" w:color="auto"/>
        <w:left w:val="none" w:sz="0" w:space="0" w:color="auto"/>
        <w:bottom w:val="none" w:sz="0" w:space="0" w:color="auto"/>
        <w:right w:val="none" w:sz="0" w:space="0" w:color="auto"/>
      </w:divBdr>
    </w:div>
    <w:div w:id="1149202139">
      <w:bodyDiv w:val="1"/>
      <w:marLeft w:val="0"/>
      <w:marRight w:val="0"/>
      <w:marTop w:val="0"/>
      <w:marBottom w:val="0"/>
      <w:divBdr>
        <w:top w:val="none" w:sz="0" w:space="0" w:color="auto"/>
        <w:left w:val="none" w:sz="0" w:space="0" w:color="auto"/>
        <w:bottom w:val="none" w:sz="0" w:space="0" w:color="auto"/>
        <w:right w:val="none" w:sz="0" w:space="0" w:color="auto"/>
      </w:divBdr>
    </w:div>
    <w:div w:id="1332484051">
      <w:bodyDiv w:val="1"/>
      <w:marLeft w:val="0"/>
      <w:marRight w:val="0"/>
      <w:marTop w:val="0"/>
      <w:marBottom w:val="0"/>
      <w:divBdr>
        <w:top w:val="none" w:sz="0" w:space="0" w:color="auto"/>
        <w:left w:val="none" w:sz="0" w:space="0" w:color="auto"/>
        <w:bottom w:val="none" w:sz="0" w:space="0" w:color="auto"/>
        <w:right w:val="none" w:sz="0" w:space="0" w:color="auto"/>
      </w:divBdr>
      <w:divsChild>
        <w:div w:id="2110007017">
          <w:marLeft w:val="0"/>
          <w:marRight w:val="0"/>
          <w:marTop w:val="0"/>
          <w:marBottom w:val="0"/>
          <w:divBdr>
            <w:top w:val="none" w:sz="0" w:space="0" w:color="auto"/>
            <w:left w:val="none" w:sz="0" w:space="0" w:color="auto"/>
            <w:bottom w:val="none" w:sz="0" w:space="0" w:color="auto"/>
            <w:right w:val="none" w:sz="0" w:space="0" w:color="auto"/>
          </w:divBdr>
          <w:divsChild>
            <w:div w:id="1021318255">
              <w:marLeft w:val="0"/>
              <w:marRight w:val="0"/>
              <w:marTop w:val="0"/>
              <w:marBottom w:val="0"/>
              <w:divBdr>
                <w:top w:val="none" w:sz="0" w:space="0" w:color="auto"/>
                <w:left w:val="none" w:sz="0" w:space="0" w:color="auto"/>
                <w:bottom w:val="none" w:sz="0" w:space="0" w:color="auto"/>
                <w:right w:val="none" w:sz="0" w:space="0" w:color="auto"/>
              </w:divBdr>
              <w:divsChild>
                <w:div w:id="2097629725">
                  <w:marLeft w:val="0"/>
                  <w:marRight w:val="0"/>
                  <w:marTop w:val="0"/>
                  <w:marBottom w:val="0"/>
                  <w:divBdr>
                    <w:top w:val="none" w:sz="0" w:space="0" w:color="auto"/>
                    <w:left w:val="none" w:sz="0" w:space="0" w:color="auto"/>
                    <w:bottom w:val="none" w:sz="0" w:space="0" w:color="auto"/>
                    <w:right w:val="none" w:sz="0" w:space="0" w:color="auto"/>
                  </w:divBdr>
                </w:div>
                <w:div w:id="15063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67532">
      <w:bodyDiv w:val="1"/>
      <w:marLeft w:val="0"/>
      <w:marRight w:val="0"/>
      <w:marTop w:val="0"/>
      <w:marBottom w:val="0"/>
      <w:divBdr>
        <w:top w:val="none" w:sz="0" w:space="0" w:color="auto"/>
        <w:left w:val="none" w:sz="0" w:space="0" w:color="auto"/>
        <w:bottom w:val="none" w:sz="0" w:space="0" w:color="auto"/>
        <w:right w:val="none" w:sz="0" w:space="0" w:color="auto"/>
      </w:divBdr>
    </w:div>
    <w:div w:id="1685008956">
      <w:bodyDiv w:val="1"/>
      <w:marLeft w:val="0"/>
      <w:marRight w:val="0"/>
      <w:marTop w:val="0"/>
      <w:marBottom w:val="0"/>
      <w:divBdr>
        <w:top w:val="none" w:sz="0" w:space="0" w:color="auto"/>
        <w:left w:val="none" w:sz="0" w:space="0" w:color="auto"/>
        <w:bottom w:val="none" w:sz="0" w:space="0" w:color="auto"/>
        <w:right w:val="none" w:sz="0" w:space="0" w:color="auto"/>
      </w:divBdr>
    </w:div>
    <w:div w:id="1925453830">
      <w:bodyDiv w:val="1"/>
      <w:marLeft w:val="0"/>
      <w:marRight w:val="0"/>
      <w:marTop w:val="0"/>
      <w:marBottom w:val="0"/>
      <w:divBdr>
        <w:top w:val="none" w:sz="0" w:space="0" w:color="auto"/>
        <w:left w:val="none" w:sz="0" w:space="0" w:color="auto"/>
        <w:bottom w:val="none" w:sz="0" w:space="0" w:color="auto"/>
        <w:right w:val="none" w:sz="0" w:space="0" w:color="auto"/>
      </w:divBdr>
    </w:div>
    <w:div w:id="2110080458">
      <w:bodyDiv w:val="1"/>
      <w:marLeft w:val="0"/>
      <w:marRight w:val="0"/>
      <w:marTop w:val="0"/>
      <w:marBottom w:val="0"/>
      <w:divBdr>
        <w:top w:val="none" w:sz="0" w:space="0" w:color="auto"/>
        <w:left w:val="none" w:sz="0" w:space="0" w:color="auto"/>
        <w:bottom w:val="none" w:sz="0" w:space="0" w:color="auto"/>
        <w:right w:val="none" w:sz="0" w:space="0" w:color="auto"/>
      </w:divBdr>
    </w:div>
    <w:div w:id="212529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chart" Target="charts/chart2.xml"/><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chart" Target="charts/chart5.xml"/><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g"/><Relationship Id="rId11" Type="http://schemas.openxmlformats.org/officeDocument/2006/relationships/footer" Target="footer1.xml"/><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chart" Target="charts/chart3.xml"/><Relationship Id="rId45" Type="http://schemas.openxmlformats.org/officeDocument/2006/relationships/image" Target="media/image33.jpg"/><Relationship Id="rId53" Type="http://schemas.openxmlformats.org/officeDocument/2006/relationships/hyperlink" Target="http://www.mathworks.com/products/matlab"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hyperlink" Target="http://www.mathworks.com/products/matlab" TargetMode="External"/><Relationship Id="rId8" Type="http://schemas.openxmlformats.org/officeDocument/2006/relationships/image" Target="media/image1.png"/><Relationship Id="rId51" Type="http://schemas.openxmlformats.org/officeDocument/2006/relationships/chart" Target="charts/chart6.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chart" Target="charts/chart1.xml"/><Relationship Id="rId46" Type="http://schemas.openxmlformats.org/officeDocument/2006/relationships/image" Target="media/image34.jpg"/><Relationship Id="rId20" Type="http://schemas.openxmlformats.org/officeDocument/2006/relationships/image" Target="media/image12.png"/><Relationship Id="rId41" Type="http://schemas.openxmlformats.org/officeDocument/2006/relationships/chart" Target="charts/chart4.xml"/><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37.jp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3.jpg"/><Relationship Id="rId44" Type="http://schemas.openxmlformats.org/officeDocument/2006/relationships/image" Target="media/image32.jpg"/><Relationship Id="rId5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uub\Documents\HZ\Afstuderen\Differ\HZ\Plaatjes%20voor%20verslag\plasmadata10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uub\Documents\HZ\Afstuderen\Differ\HZ\Plaatjes%20voor%20verslag\plasmadata25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uub\Documents\HZ\Afstuderen\Differ\HZ\Plaatjes%20voor%20verslag\plasmadata10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uub\Documents\HZ\Afstuderen\Differ\HZ\Plaatjes%20voor%20verslag\plasmadata25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uub\Documents\HZ\Afstuderen\Differ\HZ\Plaatjes%20voor%20verslag\Afterglow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uub\Documents\HZ\Afstuderen\Differ\HZ\Plaatjes%20voor%20verslag\Afterglowdata.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Blad1!$F$1:$F$2</c:f>
              <c:strCache>
                <c:ptCount val="2"/>
                <c:pt idx="0">
                  <c:v>1.4kW</c:v>
                </c:pt>
                <c:pt idx="1">
                  <c:v>R</c:v>
                </c:pt>
              </c:strCache>
            </c:strRef>
          </c:tx>
          <c:spPr>
            <a:ln w="25400" cap="rnd">
              <a:noFill/>
              <a:round/>
            </a:ln>
            <a:effectLst/>
          </c:spPr>
          <c:marker>
            <c:symbol val="circle"/>
            <c:size val="5"/>
            <c:spPr>
              <a:solidFill>
                <a:schemeClr val="accent1"/>
              </a:solidFill>
              <a:ln w="9525">
                <a:solidFill>
                  <a:schemeClr val="accent1"/>
                </a:solidFill>
              </a:ln>
              <a:effectLst/>
            </c:spPr>
          </c:marker>
          <c:xVal>
            <c:numRef>
              <c:f>Blad1!$F$3:$F$64</c:f>
              <c:numCache>
                <c:formatCode>General</c:formatCode>
                <c:ptCount val="62"/>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9.9999999999999893</c:v>
                </c:pt>
                <c:pt idx="51">
                  <c:v>10.199999999999999</c:v>
                </c:pt>
                <c:pt idx="52">
                  <c:v>10.4</c:v>
                </c:pt>
                <c:pt idx="53">
                  <c:v>10.6</c:v>
                </c:pt>
                <c:pt idx="54">
                  <c:v>10.8</c:v>
                </c:pt>
                <c:pt idx="55">
                  <c:v>11</c:v>
                </c:pt>
                <c:pt idx="56">
                  <c:v>11.2</c:v>
                </c:pt>
                <c:pt idx="57">
                  <c:v>11.4</c:v>
                </c:pt>
                <c:pt idx="58">
                  <c:v>11.6</c:v>
                </c:pt>
                <c:pt idx="59">
                  <c:v>11.8</c:v>
                </c:pt>
                <c:pt idx="60">
                  <c:v>12</c:v>
                </c:pt>
                <c:pt idx="61">
                  <c:v>12.2</c:v>
                </c:pt>
              </c:numCache>
            </c:numRef>
          </c:xVal>
          <c:yVal>
            <c:numRef>
              <c:f>Blad1!$B$3:$B$64</c:f>
              <c:numCache>
                <c:formatCode>0.0E+00</c:formatCode>
                <c:ptCount val="62"/>
                <c:pt idx="0">
                  <c:v>3.052E+18</c:v>
                </c:pt>
                <c:pt idx="1">
                  <c:v>3.05E+18</c:v>
                </c:pt>
                <c:pt idx="2">
                  <c:v>3.028E+18</c:v>
                </c:pt>
                <c:pt idx="3">
                  <c:v>3E+18</c:v>
                </c:pt>
                <c:pt idx="4">
                  <c:v>2.957E+18</c:v>
                </c:pt>
                <c:pt idx="5">
                  <c:v>2.905E+18</c:v>
                </c:pt>
                <c:pt idx="6">
                  <c:v>2.843E+18</c:v>
                </c:pt>
                <c:pt idx="7">
                  <c:v>2.77E+18</c:v>
                </c:pt>
                <c:pt idx="8">
                  <c:v>2.69E+18</c:v>
                </c:pt>
                <c:pt idx="9">
                  <c:v>2.601E+18</c:v>
                </c:pt>
                <c:pt idx="10">
                  <c:v>2.505E+18</c:v>
                </c:pt>
                <c:pt idx="11">
                  <c:v>2.403E+18</c:v>
                </c:pt>
                <c:pt idx="12">
                  <c:v>2.294E+18</c:v>
                </c:pt>
                <c:pt idx="13">
                  <c:v>2.186E+18</c:v>
                </c:pt>
                <c:pt idx="14">
                  <c:v>2.072E+18</c:v>
                </c:pt>
                <c:pt idx="15">
                  <c:v>1.957E+18</c:v>
                </c:pt>
                <c:pt idx="16">
                  <c:v>1.84E+18</c:v>
                </c:pt>
                <c:pt idx="17">
                  <c:v>1.725E+18</c:v>
                </c:pt>
                <c:pt idx="18">
                  <c:v>1.61E+18</c:v>
                </c:pt>
                <c:pt idx="19">
                  <c:v>1.496E+18</c:v>
                </c:pt>
                <c:pt idx="20">
                  <c:v>1.385E+18</c:v>
                </c:pt>
                <c:pt idx="21">
                  <c:v>1.277E+18</c:v>
                </c:pt>
                <c:pt idx="22">
                  <c:v>1.173E+18</c:v>
                </c:pt>
                <c:pt idx="23">
                  <c:v>1.073E+18</c:v>
                </c:pt>
                <c:pt idx="24">
                  <c:v>9.783E+17</c:v>
                </c:pt>
                <c:pt idx="25">
                  <c:v>8.88E+17</c:v>
                </c:pt>
                <c:pt idx="26">
                  <c:v>8.029E+17</c:v>
                </c:pt>
                <c:pt idx="27">
                  <c:v>7.231E+17</c:v>
                </c:pt>
                <c:pt idx="28">
                  <c:v>6.487E+17</c:v>
                </c:pt>
                <c:pt idx="29">
                  <c:v>5.796E+17</c:v>
                </c:pt>
                <c:pt idx="30">
                  <c:v>5.158E+17</c:v>
                </c:pt>
                <c:pt idx="31">
                  <c:v>4.573E+17</c:v>
                </c:pt>
                <c:pt idx="32">
                  <c:v>4.0338E+17</c:v>
                </c:pt>
                <c:pt idx="33">
                  <c:v>3.551E+17</c:v>
                </c:pt>
                <c:pt idx="34">
                  <c:v>3.111E+17</c:v>
                </c:pt>
                <c:pt idx="35">
                  <c:v>2.715E+17</c:v>
                </c:pt>
                <c:pt idx="36">
                  <c:v>2.36E+17</c:v>
                </c:pt>
                <c:pt idx="37">
                  <c:v>2.0425E+17</c:v>
                </c:pt>
                <c:pt idx="38">
                  <c:v>1.5942E+17</c:v>
                </c:pt>
                <c:pt idx="39">
                  <c:v>1.213E+17</c:v>
                </c:pt>
                <c:pt idx="40">
                  <c:v>9.36E+16</c:v>
                </c:pt>
                <c:pt idx="41">
                  <c:v>7.9139E+16</c:v>
                </c:pt>
                <c:pt idx="42">
                  <c:v>6.66E+16</c:v>
                </c:pt>
                <c:pt idx="43">
                  <c:v>5.59E+16</c:v>
                </c:pt>
                <c:pt idx="44">
                  <c:v>4.67E+16</c:v>
                </c:pt>
                <c:pt idx="45">
                  <c:v>3.886E+16</c:v>
                </c:pt>
                <c:pt idx="46">
                  <c:v>3.22E+16</c:v>
                </c:pt>
                <c:pt idx="47">
                  <c:v>2.66E+16</c:v>
                </c:pt>
                <c:pt idx="48">
                  <c:v>2.1874E+16</c:v>
                </c:pt>
                <c:pt idx="49">
                  <c:v>1.792E+16</c:v>
                </c:pt>
                <c:pt idx="50">
                  <c:v>1.4619E+16</c:v>
                </c:pt>
                <c:pt idx="51">
                  <c:v>1.188E+16</c:v>
                </c:pt>
                <c:pt idx="52">
                  <c:v>9600000000000000</c:v>
                </c:pt>
                <c:pt idx="53">
                  <c:v>0</c:v>
                </c:pt>
                <c:pt idx="54">
                  <c:v>0</c:v>
                </c:pt>
                <c:pt idx="55">
                  <c:v>0</c:v>
                </c:pt>
                <c:pt idx="56">
                  <c:v>0</c:v>
                </c:pt>
                <c:pt idx="57">
                  <c:v>0</c:v>
                </c:pt>
                <c:pt idx="58">
                  <c:v>0</c:v>
                </c:pt>
                <c:pt idx="59">
                  <c:v>0</c:v>
                </c:pt>
                <c:pt idx="60">
                  <c:v>0</c:v>
                </c:pt>
                <c:pt idx="61">
                  <c:v>0</c:v>
                </c:pt>
              </c:numCache>
            </c:numRef>
          </c:yVal>
          <c:smooth val="0"/>
        </c:ser>
        <c:dLbls>
          <c:showLegendKey val="0"/>
          <c:showVal val="0"/>
          <c:showCatName val="0"/>
          <c:showSerName val="0"/>
          <c:showPercent val="0"/>
          <c:showBubbleSize val="0"/>
        </c:dLbls>
        <c:axId val="1736370096"/>
        <c:axId val="1736371184"/>
      </c:scatterChart>
      <c:valAx>
        <c:axId val="1736370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6371184"/>
        <c:crossesAt val="0"/>
        <c:crossBetween val="midCat"/>
      </c:valAx>
      <c:valAx>
        <c:axId val="173637118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Electron</a:t>
                </a:r>
                <a:r>
                  <a:rPr lang="en-US" baseline="0"/>
                  <a:t> density [1/</a:t>
                </a:r>
                <a:r>
                  <a:rPr lang="en-US" sz="1000" baseline="0"/>
                  <a:t>m3]</a:t>
                </a:r>
                <a:endParaRPr lang="en-US"/>
              </a:p>
            </c:rich>
          </c:tx>
          <c:layout>
            <c:manualLayout>
              <c:xMode val="edge"/>
              <c:yMode val="edge"/>
              <c:x val="2.5734184114916302E-2"/>
              <c:y val="0.229935644298763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63700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strRef>
              <c:f>Blad2!$F$1:$F$2</c:f>
              <c:strCache>
                <c:ptCount val="2"/>
                <c:pt idx="0">
                  <c:v>1.4kW</c:v>
                </c:pt>
                <c:pt idx="1">
                  <c:v>R</c:v>
                </c:pt>
              </c:strCache>
            </c:strRef>
          </c:tx>
          <c:spPr>
            <a:ln w="25400" cap="rnd">
              <a:noFill/>
              <a:round/>
            </a:ln>
            <a:effectLst/>
          </c:spPr>
          <c:marker>
            <c:symbol val="circle"/>
            <c:size val="5"/>
            <c:spPr>
              <a:solidFill>
                <a:schemeClr val="accent2"/>
              </a:solidFill>
              <a:ln w="9525">
                <a:solidFill>
                  <a:schemeClr val="accent2"/>
                </a:solidFill>
              </a:ln>
              <a:effectLst/>
            </c:spPr>
          </c:marker>
          <c:xVal>
            <c:numRef>
              <c:f>Blad2!$F$3:$F$49</c:f>
              <c:numCache>
                <c:formatCode>General</c:formatCode>
                <c:ptCount val="47"/>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numCache>
            </c:numRef>
          </c:xVal>
          <c:yVal>
            <c:numRef>
              <c:f>Blad2!$B$3:$B$49</c:f>
              <c:numCache>
                <c:formatCode>0.00E+00</c:formatCode>
                <c:ptCount val="47"/>
                <c:pt idx="0" formatCode="General">
                  <c:v>4.85E+19</c:v>
                </c:pt>
                <c:pt idx="1">
                  <c:v>4.803E+19</c:v>
                </c:pt>
                <c:pt idx="2">
                  <c:v>4.664E+19</c:v>
                </c:pt>
                <c:pt idx="3">
                  <c:v>4.44E+19</c:v>
                </c:pt>
                <c:pt idx="4" formatCode="General">
                  <c:v>4.146E+19</c:v>
                </c:pt>
                <c:pt idx="5">
                  <c:v>3.796E+19</c:v>
                </c:pt>
                <c:pt idx="6">
                  <c:v>3.408E+19</c:v>
                </c:pt>
                <c:pt idx="7">
                  <c:v>3E+19</c:v>
                </c:pt>
                <c:pt idx="8">
                  <c:v>2.59E+19</c:v>
                </c:pt>
                <c:pt idx="9" formatCode="General">
                  <c:v>2.192E+19</c:v>
                </c:pt>
                <c:pt idx="10">
                  <c:v>1.82E+19</c:v>
                </c:pt>
                <c:pt idx="11">
                  <c:v>1.481E+19</c:v>
                </c:pt>
                <c:pt idx="12">
                  <c:v>1.182E+19</c:v>
                </c:pt>
                <c:pt idx="13">
                  <c:v>9.252E+18</c:v>
                </c:pt>
                <c:pt idx="14" formatCode="General">
                  <c:v>7.101E+18</c:v>
                </c:pt>
                <c:pt idx="15">
                  <c:v>5.344E+18</c:v>
                </c:pt>
                <c:pt idx="16">
                  <c:v>3.943E+18</c:v>
                </c:pt>
                <c:pt idx="17">
                  <c:v>2.853E+18</c:v>
                </c:pt>
                <c:pt idx="18">
                  <c:v>2.025E+18</c:v>
                </c:pt>
                <c:pt idx="19" formatCode="General">
                  <c:v>1.409E+18</c:v>
                </c:pt>
                <c:pt idx="20">
                  <c:v>9.612E+17</c:v>
                </c:pt>
                <c:pt idx="21">
                  <c:v>6.41E+17</c:v>
                </c:pt>
                <c:pt idx="22">
                  <c:v>4.22E+17</c:v>
                </c:pt>
                <c:pt idx="23">
                  <c:v>2.714E+17</c:v>
                </c:pt>
                <c:pt idx="24" formatCode="General">
                  <c:v>1.172E+17</c:v>
                </c:pt>
                <c:pt idx="25">
                  <c:v>1.059E+17</c:v>
                </c:pt>
                <c:pt idx="26">
                  <c:v>6.423E+16</c:v>
                </c:pt>
                <c:pt idx="27">
                  <c:v>3.821E+16</c:v>
                </c:pt>
                <c:pt idx="28">
                  <c:v>2.228E+16</c:v>
                </c:pt>
                <c:pt idx="29" formatCode="General">
                  <c:v>1.274E+16</c:v>
                </c:pt>
                <c:pt idx="30">
                  <c:v>7147000000000000</c:v>
                </c:pt>
                <c:pt idx="31">
                  <c:v>3930000000000000</c:v>
                </c:pt>
                <c:pt idx="32">
                  <c:v>2119000000000000</c:v>
                </c:pt>
                <c:pt idx="33" formatCode="General">
                  <c:v>0</c:v>
                </c:pt>
                <c:pt idx="34" formatCode="General">
                  <c:v>581000000000000</c:v>
                </c:pt>
                <c:pt idx="35" formatCode="General">
                  <c:v>0</c:v>
                </c:pt>
                <c:pt idx="36" formatCode="General">
                  <c:v>0</c:v>
                </c:pt>
                <c:pt idx="37" formatCode="General">
                  <c:v>0</c:v>
                </c:pt>
                <c:pt idx="38" formatCode="General">
                  <c:v>0</c:v>
                </c:pt>
                <c:pt idx="39">
                  <c:v>16300000000000</c:v>
                </c:pt>
                <c:pt idx="40" formatCode="General">
                  <c:v>0</c:v>
                </c:pt>
                <c:pt idx="41" formatCode="General">
                  <c:v>0</c:v>
                </c:pt>
                <c:pt idx="42" formatCode="General">
                  <c:v>0</c:v>
                </c:pt>
                <c:pt idx="43" formatCode="General">
                  <c:v>0</c:v>
                </c:pt>
                <c:pt idx="44">
                  <c:v>277800000000</c:v>
                </c:pt>
                <c:pt idx="45" formatCode="General">
                  <c:v>0</c:v>
                </c:pt>
                <c:pt idx="46" formatCode="General">
                  <c:v>0</c:v>
                </c:pt>
              </c:numCache>
            </c:numRef>
          </c:yVal>
          <c:smooth val="0"/>
        </c:ser>
        <c:ser>
          <c:idx val="0"/>
          <c:order val="1"/>
          <c:tx>
            <c:strRef>
              <c:f>Blad2!$F$1:$F$2</c:f>
              <c:strCache>
                <c:ptCount val="2"/>
                <c:pt idx="0">
                  <c:v>1.4kW</c:v>
                </c:pt>
                <c:pt idx="1">
                  <c:v>R</c:v>
                </c:pt>
              </c:strCache>
            </c:strRef>
          </c:tx>
          <c:spPr>
            <a:ln w="25400" cap="rnd">
              <a:noFill/>
              <a:round/>
            </a:ln>
            <a:effectLst/>
          </c:spPr>
          <c:marker>
            <c:symbol val="circle"/>
            <c:size val="5"/>
            <c:spPr>
              <a:solidFill>
                <a:schemeClr val="accent1"/>
              </a:solidFill>
              <a:ln w="9525">
                <a:solidFill>
                  <a:schemeClr val="accent1"/>
                </a:solidFill>
              </a:ln>
              <a:effectLst/>
            </c:spPr>
          </c:marker>
          <c:xVal>
            <c:numRef>
              <c:f>Blad2!$F$3:$F$49</c:f>
              <c:numCache>
                <c:formatCode>General</c:formatCode>
                <c:ptCount val="47"/>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numCache>
            </c:numRef>
          </c:xVal>
          <c:yVal>
            <c:numRef>
              <c:f>Blad2!$B$3:$B$49</c:f>
              <c:numCache>
                <c:formatCode>0.00E+00</c:formatCode>
                <c:ptCount val="47"/>
                <c:pt idx="0" formatCode="General">
                  <c:v>4.85E+19</c:v>
                </c:pt>
                <c:pt idx="1">
                  <c:v>4.803E+19</c:v>
                </c:pt>
                <c:pt idx="2">
                  <c:v>4.664E+19</c:v>
                </c:pt>
                <c:pt idx="3">
                  <c:v>4.44E+19</c:v>
                </c:pt>
                <c:pt idx="4" formatCode="General">
                  <c:v>4.146E+19</c:v>
                </c:pt>
                <c:pt idx="5">
                  <c:v>3.796E+19</c:v>
                </c:pt>
                <c:pt idx="6">
                  <c:v>3.408E+19</c:v>
                </c:pt>
                <c:pt idx="7">
                  <c:v>3E+19</c:v>
                </c:pt>
                <c:pt idx="8">
                  <c:v>2.59E+19</c:v>
                </c:pt>
                <c:pt idx="9" formatCode="General">
                  <c:v>2.192E+19</c:v>
                </c:pt>
                <c:pt idx="10">
                  <c:v>1.82E+19</c:v>
                </c:pt>
                <c:pt idx="11">
                  <c:v>1.481E+19</c:v>
                </c:pt>
                <c:pt idx="12">
                  <c:v>1.182E+19</c:v>
                </c:pt>
                <c:pt idx="13">
                  <c:v>9.252E+18</c:v>
                </c:pt>
                <c:pt idx="14" formatCode="General">
                  <c:v>7.101E+18</c:v>
                </c:pt>
                <c:pt idx="15">
                  <c:v>5.344E+18</c:v>
                </c:pt>
                <c:pt idx="16">
                  <c:v>3.943E+18</c:v>
                </c:pt>
                <c:pt idx="17">
                  <c:v>2.853E+18</c:v>
                </c:pt>
                <c:pt idx="18">
                  <c:v>2.025E+18</c:v>
                </c:pt>
                <c:pt idx="19" formatCode="General">
                  <c:v>1.409E+18</c:v>
                </c:pt>
                <c:pt idx="20">
                  <c:v>9.612E+17</c:v>
                </c:pt>
                <c:pt idx="21">
                  <c:v>6.41E+17</c:v>
                </c:pt>
                <c:pt idx="22">
                  <c:v>4.22E+17</c:v>
                </c:pt>
                <c:pt idx="23">
                  <c:v>2.714E+17</c:v>
                </c:pt>
                <c:pt idx="24" formatCode="General">
                  <c:v>1.172E+17</c:v>
                </c:pt>
                <c:pt idx="25">
                  <c:v>1.059E+17</c:v>
                </c:pt>
                <c:pt idx="26">
                  <c:v>6.423E+16</c:v>
                </c:pt>
                <c:pt idx="27">
                  <c:v>3.821E+16</c:v>
                </c:pt>
                <c:pt idx="28">
                  <c:v>2.228E+16</c:v>
                </c:pt>
                <c:pt idx="29" formatCode="General">
                  <c:v>1.274E+16</c:v>
                </c:pt>
                <c:pt idx="30">
                  <c:v>7147000000000000</c:v>
                </c:pt>
                <c:pt idx="31">
                  <c:v>3930000000000000</c:v>
                </c:pt>
                <c:pt idx="32">
                  <c:v>2119000000000000</c:v>
                </c:pt>
                <c:pt idx="33" formatCode="General">
                  <c:v>0</c:v>
                </c:pt>
                <c:pt idx="34" formatCode="General">
                  <c:v>581000000000000</c:v>
                </c:pt>
                <c:pt idx="35" formatCode="General">
                  <c:v>0</c:v>
                </c:pt>
                <c:pt idx="36" formatCode="General">
                  <c:v>0</c:v>
                </c:pt>
                <c:pt idx="37" formatCode="General">
                  <c:v>0</c:v>
                </c:pt>
                <c:pt idx="38" formatCode="General">
                  <c:v>0</c:v>
                </c:pt>
                <c:pt idx="39">
                  <c:v>16300000000000</c:v>
                </c:pt>
                <c:pt idx="40" formatCode="General">
                  <c:v>0</c:v>
                </c:pt>
                <c:pt idx="41" formatCode="General">
                  <c:v>0</c:v>
                </c:pt>
                <c:pt idx="42" formatCode="General">
                  <c:v>0</c:v>
                </c:pt>
                <c:pt idx="43" formatCode="General">
                  <c:v>0</c:v>
                </c:pt>
                <c:pt idx="44">
                  <c:v>277800000000</c:v>
                </c:pt>
                <c:pt idx="45" formatCode="General">
                  <c:v>0</c:v>
                </c:pt>
                <c:pt idx="46" formatCode="General">
                  <c:v>0</c:v>
                </c:pt>
              </c:numCache>
            </c:numRef>
          </c:yVal>
          <c:smooth val="0"/>
        </c:ser>
        <c:dLbls>
          <c:showLegendKey val="0"/>
          <c:showVal val="0"/>
          <c:showCatName val="0"/>
          <c:showSerName val="0"/>
          <c:showPercent val="0"/>
          <c:showBubbleSize val="0"/>
        </c:dLbls>
        <c:axId val="1731167584"/>
        <c:axId val="1731173024"/>
      </c:scatterChart>
      <c:valAx>
        <c:axId val="1731167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1173024"/>
        <c:crosses val="autoZero"/>
        <c:crossBetween val="midCat"/>
      </c:valAx>
      <c:valAx>
        <c:axId val="1731173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Electron density [1/m3]</a:t>
                </a:r>
                <a:endParaRPr lang="en-US" sz="1000">
                  <a:effectLst/>
                </a:endParaRPr>
              </a:p>
            </c:rich>
          </c:tx>
          <c:layout>
            <c:manualLayout>
              <c:xMode val="edge"/>
              <c:yMode val="edge"/>
              <c:x val="4.7372954349698536E-2"/>
              <c:y val="4.149377593360995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1167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Blad1!$F$1:$F$2</c:f>
              <c:strCache>
                <c:ptCount val="2"/>
                <c:pt idx="0">
                  <c:v>1.4kW</c:v>
                </c:pt>
                <c:pt idx="1">
                  <c:v>R</c:v>
                </c:pt>
              </c:strCache>
            </c:strRef>
          </c:tx>
          <c:spPr>
            <a:ln w="25400" cap="rnd">
              <a:noFill/>
              <a:round/>
            </a:ln>
            <a:effectLst/>
          </c:spPr>
          <c:marker>
            <c:symbol val="circle"/>
            <c:size val="5"/>
            <c:spPr>
              <a:solidFill>
                <a:schemeClr val="accent1"/>
              </a:solidFill>
              <a:ln w="9525">
                <a:solidFill>
                  <a:schemeClr val="accent1"/>
                </a:solidFill>
              </a:ln>
              <a:effectLst/>
            </c:spPr>
          </c:marker>
          <c:xVal>
            <c:numRef>
              <c:f>Blad1!$F$3:$F$64</c:f>
              <c:numCache>
                <c:formatCode>General</c:formatCode>
                <c:ptCount val="62"/>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9.9999999999999893</c:v>
                </c:pt>
                <c:pt idx="51">
                  <c:v>10.199999999999999</c:v>
                </c:pt>
                <c:pt idx="52">
                  <c:v>10.4</c:v>
                </c:pt>
                <c:pt idx="53">
                  <c:v>10.6</c:v>
                </c:pt>
                <c:pt idx="54">
                  <c:v>10.8</c:v>
                </c:pt>
                <c:pt idx="55">
                  <c:v>11</c:v>
                </c:pt>
                <c:pt idx="56">
                  <c:v>11.2</c:v>
                </c:pt>
                <c:pt idx="57">
                  <c:v>11.4</c:v>
                </c:pt>
                <c:pt idx="58">
                  <c:v>11.6</c:v>
                </c:pt>
                <c:pt idx="59">
                  <c:v>11.8</c:v>
                </c:pt>
                <c:pt idx="60">
                  <c:v>12</c:v>
                </c:pt>
                <c:pt idx="61">
                  <c:v>12.2</c:v>
                </c:pt>
              </c:numCache>
            </c:numRef>
          </c:xVal>
          <c:yVal>
            <c:numRef>
              <c:f>Blad1!$D$3:$D$64</c:f>
              <c:numCache>
                <c:formatCode>General</c:formatCode>
                <c:ptCount val="62"/>
                <c:pt idx="0">
                  <c:v>3600</c:v>
                </c:pt>
                <c:pt idx="1">
                  <c:v>3599</c:v>
                </c:pt>
                <c:pt idx="2">
                  <c:v>3595</c:v>
                </c:pt>
                <c:pt idx="3">
                  <c:v>3590</c:v>
                </c:pt>
                <c:pt idx="4">
                  <c:v>3582</c:v>
                </c:pt>
                <c:pt idx="5">
                  <c:v>3571</c:v>
                </c:pt>
                <c:pt idx="6">
                  <c:v>3559</c:v>
                </c:pt>
                <c:pt idx="7">
                  <c:v>3544</c:v>
                </c:pt>
                <c:pt idx="8">
                  <c:v>3527</c:v>
                </c:pt>
                <c:pt idx="9">
                  <c:v>3508</c:v>
                </c:pt>
                <c:pt idx="10">
                  <c:v>3486</c:v>
                </c:pt>
                <c:pt idx="11">
                  <c:v>3463</c:v>
                </c:pt>
                <c:pt idx="12">
                  <c:v>3438</c:v>
                </c:pt>
                <c:pt idx="13">
                  <c:v>3410</c:v>
                </c:pt>
                <c:pt idx="14">
                  <c:v>3381</c:v>
                </c:pt>
                <c:pt idx="15">
                  <c:v>3350</c:v>
                </c:pt>
                <c:pt idx="16">
                  <c:v>3318</c:v>
                </c:pt>
                <c:pt idx="17">
                  <c:v>3283</c:v>
                </c:pt>
                <c:pt idx="18">
                  <c:v>3248</c:v>
                </c:pt>
                <c:pt idx="19">
                  <c:v>3210</c:v>
                </c:pt>
                <c:pt idx="20">
                  <c:v>3171</c:v>
                </c:pt>
                <c:pt idx="21">
                  <c:v>3131</c:v>
                </c:pt>
                <c:pt idx="22">
                  <c:v>3090</c:v>
                </c:pt>
                <c:pt idx="23">
                  <c:v>3047</c:v>
                </c:pt>
                <c:pt idx="24">
                  <c:v>3003</c:v>
                </c:pt>
                <c:pt idx="25">
                  <c:v>2959</c:v>
                </c:pt>
                <c:pt idx="26">
                  <c:v>2913</c:v>
                </c:pt>
                <c:pt idx="27">
                  <c:v>2867</c:v>
                </c:pt>
                <c:pt idx="28">
                  <c:v>2819</c:v>
                </c:pt>
                <c:pt idx="29">
                  <c:v>2772</c:v>
                </c:pt>
                <c:pt idx="30">
                  <c:v>2723</c:v>
                </c:pt>
                <c:pt idx="31">
                  <c:v>2675</c:v>
                </c:pt>
                <c:pt idx="32">
                  <c:v>2625</c:v>
                </c:pt>
                <c:pt idx="33">
                  <c:v>2576</c:v>
                </c:pt>
                <c:pt idx="34">
                  <c:v>2526</c:v>
                </c:pt>
                <c:pt idx="35">
                  <c:v>2477</c:v>
                </c:pt>
                <c:pt idx="36">
                  <c:v>2427</c:v>
                </c:pt>
                <c:pt idx="37">
                  <c:v>2377</c:v>
                </c:pt>
                <c:pt idx="38">
                  <c:v>2329</c:v>
                </c:pt>
                <c:pt idx="39">
                  <c:v>2278</c:v>
                </c:pt>
                <c:pt idx="40">
                  <c:v>2229</c:v>
                </c:pt>
                <c:pt idx="41">
                  <c:v>2180</c:v>
                </c:pt>
                <c:pt idx="42">
                  <c:v>2132</c:v>
                </c:pt>
                <c:pt idx="43">
                  <c:v>2084</c:v>
                </c:pt>
                <c:pt idx="44">
                  <c:v>2037</c:v>
                </c:pt>
                <c:pt idx="45">
                  <c:v>1990</c:v>
                </c:pt>
                <c:pt idx="46">
                  <c:v>1944</c:v>
                </c:pt>
                <c:pt idx="47">
                  <c:v>1899</c:v>
                </c:pt>
                <c:pt idx="48">
                  <c:v>1854</c:v>
                </c:pt>
                <c:pt idx="49">
                  <c:v>1810</c:v>
                </c:pt>
                <c:pt idx="50">
                  <c:v>1767</c:v>
                </c:pt>
                <c:pt idx="51">
                  <c:v>1726</c:v>
                </c:pt>
                <c:pt idx="52">
                  <c:v>1683</c:v>
                </c:pt>
                <c:pt idx="53">
                  <c:v>1643</c:v>
                </c:pt>
                <c:pt idx="54">
                  <c:v>1603</c:v>
                </c:pt>
                <c:pt idx="55">
                  <c:v>1565</c:v>
                </c:pt>
                <c:pt idx="56">
                  <c:v>1527</c:v>
                </c:pt>
                <c:pt idx="57">
                  <c:v>1490</c:v>
                </c:pt>
                <c:pt idx="58">
                  <c:v>1455</c:v>
                </c:pt>
                <c:pt idx="59">
                  <c:v>1421</c:v>
                </c:pt>
                <c:pt idx="60">
                  <c:v>1387</c:v>
                </c:pt>
                <c:pt idx="61">
                  <c:v>1355</c:v>
                </c:pt>
              </c:numCache>
            </c:numRef>
          </c:yVal>
          <c:smooth val="0"/>
        </c:ser>
        <c:dLbls>
          <c:showLegendKey val="0"/>
          <c:showVal val="0"/>
          <c:showCatName val="0"/>
          <c:showSerName val="0"/>
          <c:showPercent val="0"/>
          <c:showBubbleSize val="0"/>
        </c:dLbls>
        <c:axId val="1731177376"/>
        <c:axId val="1731177920"/>
      </c:scatterChart>
      <c:valAx>
        <c:axId val="1731177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1177920"/>
        <c:crosses val="autoZero"/>
        <c:crossBetween val="midCat"/>
      </c:valAx>
      <c:valAx>
        <c:axId val="1731177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Gas temperature [K]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11773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Blad2!$F$1:$F$2</c:f>
              <c:strCache>
                <c:ptCount val="2"/>
                <c:pt idx="0">
                  <c:v>1.4kW</c:v>
                </c:pt>
                <c:pt idx="1">
                  <c:v>R</c:v>
                </c:pt>
              </c:strCache>
            </c:strRef>
          </c:tx>
          <c:spPr>
            <a:ln w="25400" cap="rnd">
              <a:noFill/>
              <a:round/>
            </a:ln>
            <a:effectLst/>
          </c:spPr>
          <c:marker>
            <c:symbol val="circle"/>
            <c:size val="5"/>
            <c:spPr>
              <a:solidFill>
                <a:schemeClr val="accent1"/>
              </a:solidFill>
              <a:ln w="9525">
                <a:solidFill>
                  <a:schemeClr val="accent1"/>
                </a:solidFill>
              </a:ln>
              <a:effectLst/>
            </c:spPr>
          </c:marker>
          <c:xVal>
            <c:numRef>
              <c:f>Blad2!$F$3:$F$49</c:f>
              <c:numCache>
                <c:formatCode>General</c:formatCode>
                <c:ptCount val="47"/>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numCache>
            </c:numRef>
          </c:xVal>
          <c:yVal>
            <c:numRef>
              <c:f>Blad2!$D$3:$D$49</c:f>
              <c:numCache>
                <c:formatCode>General</c:formatCode>
                <c:ptCount val="47"/>
                <c:pt idx="0">
                  <c:v>5000</c:v>
                </c:pt>
                <c:pt idx="1">
                  <c:v>4994</c:v>
                </c:pt>
                <c:pt idx="2">
                  <c:v>4977</c:v>
                </c:pt>
                <c:pt idx="3">
                  <c:v>4949</c:v>
                </c:pt>
                <c:pt idx="4">
                  <c:v>4910</c:v>
                </c:pt>
                <c:pt idx="5">
                  <c:v>4860</c:v>
                </c:pt>
                <c:pt idx="6">
                  <c:v>4800</c:v>
                </c:pt>
                <c:pt idx="7">
                  <c:v>4730</c:v>
                </c:pt>
                <c:pt idx="8">
                  <c:v>4651</c:v>
                </c:pt>
                <c:pt idx="9">
                  <c:v>4563</c:v>
                </c:pt>
                <c:pt idx="10">
                  <c:v>4467</c:v>
                </c:pt>
                <c:pt idx="11">
                  <c:v>4364</c:v>
                </c:pt>
                <c:pt idx="12">
                  <c:v>4255</c:v>
                </c:pt>
                <c:pt idx="13">
                  <c:v>4139</c:v>
                </c:pt>
                <c:pt idx="14">
                  <c:v>4018</c:v>
                </c:pt>
                <c:pt idx="15">
                  <c:v>3893</c:v>
                </c:pt>
                <c:pt idx="16">
                  <c:v>3765</c:v>
                </c:pt>
                <c:pt idx="17">
                  <c:v>3634</c:v>
                </c:pt>
                <c:pt idx="18">
                  <c:v>3502</c:v>
                </c:pt>
                <c:pt idx="19">
                  <c:v>3368</c:v>
                </c:pt>
                <c:pt idx="20">
                  <c:v>3234</c:v>
                </c:pt>
                <c:pt idx="21">
                  <c:v>3100</c:v>
                </c:pt>
                <c:pt idx="22">
                  <c:v>2967</c:v>
                </c:pt>
                <c:pt idx="23">
                  <c:v>2836</c:v>
                </c:pt>
                <c:pt idx="24">
                  <c:v>2708</c:v>
                </c:pt>
                <c:pt idx="25">
                  <c:v>2581</c:v>
                </c:pt>
                <c:pt idx="26">
                  <c:v>2459</c:v>
                </c:pt>
                <c:pt idx="27">
                  <c:v>2340</c:v>
                </c:pt>
                <c:pt idx="28">
                  <c:v>2225</c:v>
                </c:pt>
                <c:pt idx="29">
                  <c:v>2114</c:v>
                </c:pt>
                <c:pt idx="30">
                  <c:v>2008</c:v>
                </c:pt>
                <c:pt idx="31">
                  <c:v>1907</c:v>
                </c:pt>
                <c:pt idx="32">
                  <c:v>1810</c:v>
                </c:pt>
                <c:pt idx="33">
                  <c:v>1719</c:v>
                </c:pt>
                <c:pt idx="34">
                  <c:v>1632</c:v>
                </c:pt>
                <c:pt idx="35">
                  <c:v>1551</c:v>
                </c:pt>
                <c:pt idx="36">
                  <c:v>1448</c:v>
                </c:pt>
                <c:pt idx="37">
                  <c:v>1404</c:v>
                </c:pt>
                <c:pt idx="38">
                  <c:v>1337</c:v>
                </c:pt>
                <c:pt idx="39">
                  <c:v>1275</c:v>
                </c:pt>
                <c:pt idx="40">
                  <c:v>1218</c:v>
                </c:pt>
                <c:pt idx="41">
                  <c:v>1166</c:v>
                </c:pt>
                <c:pt idx="42">
                  <c:v>1117</c:v>
                </c:pt>
                <c:pt idx="43">
                  <c:v>1073</c:v>
                </c:pt>
                <c:pt idx="44">
                  <c:v>1032</c:v>
                </c:pt>
                <c:pt idx="45">
                  <c:v>996</c:v>
                </c:pt>
                <c:pt idx="46">
                  <c:v>962</c:v>
                </c:pt>
              </c:numCache>
            </c:numRef>
          </c:yVal>
          <c:smooth val="0"/>
        </c:ser>
        <c:dLbls>
          <c:showLegendKey val="0"/>
          <c:showVal val="0"/>
          <c:showCatName val="0"/>
          <c:showSerName val="0"/>
          <c:showPercent val="0"/>
          <c:showBubbleSize val="0"/>
        </c:dLbls>
        <c:axId val="1731165408"/>
        <c:axId val="1731166496"/>
      </c:scatterChart>
      <c:valAx>
        <c:axId val="1731165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1166496"/>
        <c:crosses val="autoZero"/>
        <c:crossBetween val="midCat"/>
      </c:valAx>
      <c:valAx>
        <c:axId val="1731166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Gas temperature [K]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1165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100 mbar</c:v>
          </c:tx>
          <c:spPr>
            <a:ln w="19050" cap="rnd">
              <a:solidFill>
                <a:schemeClr val="tx1">
                  <a:alpha val="11000"/>
                </a:schemeClr>
              </a:solidFill>
              <a:round/>
            </a:ln>
            <a:effectLst/>
          </c:spPr>
          <c:marker>
            <c:symbol val="circle"/>
            <c:size val="5"/>
            <c:spPr>
              <a:solidFill>
                <a:schemeClr val="accent1"/>
              </a:solidFill>
              <a:ln w="9525">
                <a:solidFill>
                  <a:schemeClr val="accent1"/>
                </a:solidFill>
              </a:ln>
              <a:effectLst/>
            </c:spPr>
          </c:marker>
          <c:xVal>
            <c:numRef>
              <c:f>Blad3!$B$6:$B$28</c:f>
              <c:numCache>
                <c:formatCode>General</c:formatCode>
                <c:ptCount val="23"/>
                <c:pt idx="0">
                  <c:v>-11.5</c:v>
                </c:pt>
                <c:pt idx="1">
                  <c:v>-10.5</c:v>
                </c:pt>
                <c:pt idx="2">
                  <c:v>-9.5</c:v>
                </c:pt>
                <c:pt idx="3">
                  <c:v>-8.5</c:v>
                </c:pt>
                <c:pt idx="4">
                  <c:v>-7.5</c:v>
                </c:pt>
                <c:pt idx="5">
                  <c:v>-6.5</c:v>
                </c:pt>
                <c:pt idx="6">
                  <c:v>-5.5</c:v>
                </c:pt>
                <c:pt idx="7">
                  <c:v>-4.5</c:v>
                </c:pt>
                <c:pt idx="8">
                  <c:v>-3.5</c:v>
                </c:pt>
                <c:pt idx="9">
                  <c:v>-2.5</c:v>
                </c:pt>
                <c:pt idx="10">
                  <c:v>-1.5</c:v>
                </c:pt>
                <c:pt idx="11">
                  <c:v>-0.5</c:v>
                </c:pt>
                <c:pt idx="12">
                  <c:v>0.5</c:v>
                </c:pt>
                <c:pt idx="13">
                  <c:v>1.5</c:v>
                </c:pt>
                <c:pt idx="14">
                  <c:v>2.5</c:v>
                </c:pt>
                <c:pt idx="15">
                  <c:v>3.5</c:v>
                </c:pt>
                <c:pt idx="16">
                  <c:v>4.5</c:v>
                </c:pt>
                <c:pt idx="17">
                  <c:v>5.5</c:v>
                </c:pt>
                <c:pt idx="18">
                  <c:v>6.5</c:v>
                </c:pt>
                <c:pt idx="19">
                  <c:v>7.5</c:v>
                </c:pt>
                <c:pt idx="20">
                  <c:v>8.5</c:v>
                </c:pt>
                <c:pt idx="21">
                  <c:v>9.5</c:v>
                </c:pt>
                <c:pt idx="22">
                  <c:v>10.5</c:v>
                </c:pt>
              </c:numCache>
            </c:numRef>
          </c:xVal>
          <c:yVal>
            <c:numRef>
              <c:f>Blad3!$D$6:$D$28</c:f>
              <c:numCache>
                <c:formatCode>General</c:formatCode>
                <c:ptCount val="23"/>
                <c:pt idx="0">
                  <c:v>1100</c:v>
                </c:pt>
                <c:pt idx="1">
                  <c:v>1100</c:v>
                </c:pt>
                <c:pt idx="2">
                  <c:v>1150</c:v>
                </c:pt>
                <c:pt idx="3">
                  <c:v>1200</c:v>
                </c:pt>
                <c:pt idx="4">
                  <c:v>1200</c:v>
                </c:pt>
                <c:pt idx="5">
                  <c:v>1300</c:v>
                </c:pt>
                <c:pt idx="6">
                  <c:v>1200</c:v>
                </c:pt>
                <c:pt idx="7">
                  <c:v>1300</c:v>
                </c:pt>
                <c:pt idx="8">
                  <c:v>1250</c:v>
                </c:pt>
                <c:pt idx="9">
                  <c:v>1250</c:v>
                </c:pt>
                <c:pt idx="10">
                  <c:v>1300</c:v>
                </c:pt>
                <c:pt idx="11">
                  <c:v>1300</c:v>
                </c:pt>
                <c:pt idx="12">
                  <c:v>1300</c:v>
                </c:pt>
                <c:pt idx="13">
                  <c:v>1300</c:v>
                </c:pt>
                <c:pt idx="14">
                  <c:v>1300</c:v>
                </c:pt>
                <c:pt idx="15">
                  <c:v>1250</c:v>
                </c:pt>
                <c:pt idx="16">
                  <c:v>1200</c:v>
                </c:pt>
                <c:pt idx="17">
                  <c:v>1250</c:v>
                </c:pt>
                <c:pt idx="18">
                  <c:v>1250</c:v>
                </c:pt>
                <c:pt idx="19">
                  <c:v>1200</c:v>
                </c:pt>
                <c:pt idx="20">
                  <c:v>1100</c:v>
                </c:pt>
                <c:pt idx="21">
                  <c:v>1100</c:v>
                </c:pt>
                <c:pt idx="22">
                  <c:v>1150</c:v>
                </c:pt>
              </c:numCache>
            </c:numRef>
          </c:yVal>
          <c:smooth val="0"/>
        </c:ser>
        <c:ser>
          <c:idx val="1"/>
          <c:order val="1"/>
          <c:tx>
            <c:v>250 mbar</c:v>
          </c:tx>
          <c:spPr>
            <a:ln w="19050" cap="rnd">
              <a:solidFill>
                <a:schemeClr val="tx1">
                  <a:alpha val="14000"/>
                </a:schemeClr>
              </a:solidFill>
              <a:round/>
            </a:ln>
            <a:effectLst>
              <a:glow>
                <a:schemeClr val="accent1"/>
              </a:glow>
            </a:effectLst>
          </c:spPr>
          <c:marker>
            <c:symbol val="circle"/>
            <c:size val="5"/>
            <c:spPr>
              <a:solidFill>
                <a:schemeClr val="accent2">
                  <a:lumMod val="50000"/>
                </a:schemeClr>
              </a:solidFill>
              <a:ln w="9525">
                <a:solidFill>
                  <a:schemeClr val="accent2"/>
                </a:solidFill>
              </a:ln>
              <a:effectLst>
                <a:glow>
                  <a:schemeClr val="accent1"/>
                </a:glow>
              </a:effectLst>
            </c:spPr>
          </c:marker>
          <c:xVal>
            <c:numRef>
              <c:f>Blad3!$B$6:$B$28</c:f>
              <c:numCache>
                <c:formatCode>General</c:formatCode>
                <c:ptCount val="23"/>
                <c:pt idx="0">
                  <c:v>-11.5</c:v>
                </c:pt>
                <c:pt idx="1">
                  <c:v>-10.5</c:v>
                </c:pt>
                <c:pt idx="2">
                  <c:v>-9.5</c:v>
                </c:pt>
                <c:pt idx="3">
                  <c:v>-8.5</c:v>
                </c:pt>
                <c:pt idx="4">
                  <c:v>-7.5</c:v>
                </c:pt>
                <c:pt idx="5">
                  <c:v>-6.5</c:v>
                </c:pt>
                <c:pt idx="6">
                  <c:v>-5.5</c:v>
                </c:pt>
                <c:pt idx="7">
                  <c:v>-4.5</c:v>
                </c:pt>
                <c:pt idx="8">
                  <c:v>-3.5</c:v>
                </c:pt>
                <c:pt idx="9">
                  <c:v>-2.5</c:v>
                </c:pt>
                <c:pt idx="10">
                  <c:v>-1.5</c:v>
                </c:pt>
                <c:pt idx="11">
                  <c:v>-0.5</c:v>
                </c:pt>
                <c:pt idx="12">
                  <c:v>0.5</c:v>
                </c:pt>
                <c:pt idx="13">
                  <c:v>1.5</c:v>
                </c:pt>
                <c:pt idx="14">
                  <c:v>2.5</c:v>
                </c:pt>
                <c:pt idx="15">
                  <c:v>3.5</c:v>
                </c:pt>
                <c:pt idx="16">
                  <c:v>4.5</c:v>
                </c:pt>
                <c:pt idx="17">
                  <c:v>5.5</c:v>
                </c:pt>
                <c:pt idx="18">
                  <c:v>6.5</c:v>
                </c:pt>
                <c:pt idx="19">
                  <c:v>7.5</c:v>
                </c:pt>
                <c:pt idx="20">
                  <c:v>8.5</c:v>
                </c:pt>
                <c:pt idx="21">
                  <c:v>9.5</c:v>
                </c:pt>
                <c:pt idx="22">
                  <c:v>10.5</c:v>
                </c:pt>
              </c:numCache>
            </c:numRef>
          </c:xVal>
          <c:yVal>
            <c:numRef>
              <c:f>Blad3!$I$6:$I$28</c:f>
              <c:numCache>
                <c:formatCode>General</c:formatCode>
                <c:ptCount val="23"/>
                <c:pt idx="0">
                  <c:v>1000</c:v>
                </c:pt>
                <c:pt idx="1">
                  <c:v>1050</c:v>
                </c:pt>
                <c:pt idx="2">
                  <c:v>1150</c:v>
                </c:pt>
                <c:pt idx="3">
                  <c:v>1100</c:v>
                </c:pt>
                <c:pt idx="4">
                  <c:v>1200</c:v>
                </c:pt>
                <c:pt idx="5">
                  <c:v>1200</c:v>
                </c:pt>
                <c:pt idx="6">
                  <c:v>1250</c:v>
                </c:pt>
                <c:pt idx="7">
                  <c:v>1250</c:v>
                </c:pt>
                <c:pt idx="8">
                  <c:v>1300</c:v>
                </c:pt>
                <c:pt idx="9">
                  <c:v>1350</c:v>
                </c:pt>
                <c:pt idx="10">
                  <c:v>1300</c:v>
                </c:pt>
                <c:pt idx="11">
                  <c:v>1300</c:v>
                </c:pt>
                <c:pt idx="12">
                  <c:v>1350</c:v>
                </c:pt>
                <c:pt idx="13">
                  <c:v>1350</c:v>
                </c:pt>
                <c:pt idx="14">
                  <c:v>1300</c:v>
                </c:pt>
                <c:pt idx="15">
                  <c:v>1300</c:v>
                </c:pt>
                <c:pt idx="16">
                  <c:v>1300</c:v>
                </c:pt>
                <c:pt idx="17">
                  <c:v>1200</c:v>
                </c:pt>
                <c:pt idx="18">
                  <c:v>1200</c:v>
                </c:pt>
                <c:pt idx="19">
                  <c:v>1150</c:v>
                </c:pt>
                <c:pt idx="20">
                  <c:v>1150</c:v>
                </c:pt>
                <c:pt idx="21">
                  <c:v>1050</c:v>
                </c:pt>
                <c:pt idx="22">
                  <c:v>1050</c:v>
                </c:pt>
              </c:numCache>
            </c:numRef>
          </c:yVal>
          <c:smooth val="0"/>
        </c:ser>
        <c:dLbls>
          <c:showLegendKey val="0"/>
          <c:showVal val="0"/>
          <c:showCatName val="0"/>
          <c:showSerName val="0"/>
          <c:showPercent val="0"/>
          <c:showBubbleSize val="0"/>
        </c:dLbls>
        <c:axId val="1731169760"/>
        <c:axId val="1648180448"/>
      </c:scatterChart>
      <c:valAx>
        <c:axId val="1731169760"/>
        <c:scaling>
          <c:orientation val="minMax"/>
          <c:max val="13"/>
          <c:min val="-13"/>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8180448"/>
        <c:crosses val="autoZero"/>
        <c:crossBetween val="midCat"/>
      </c:valAx>
      <c:valAx>
        <c:axId val="1648180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Gas Temperature[K]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116976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100 mbar</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Blad3!$B$6:$B$28</c:f>
              <c:numCache>
                <c:formatCode>General</c:formatCode>
                <c:ptCount val="23"/>
                <c:pt idx="0">
                  <c:v>-11.5</c:v>
                </c:pt>
                <c:pt idx="1">
                  <c:v>-10.5</c:v>
                </c:pt>
                <c:pt idx="2">
                  <c:v>-9.5</c:v>
                </c:pt>
                <c:pt idx="3">
                  <c:v>-8.5</c:v>
                </c:pt>
                <c:pt idx="4">
                  <c:v>-7.5</c:v>
                </c:pt>
                <c:pt idx="5">
                  <c:v>-6.5</c:v>
                </c:pt>
                <c:pt idx="6">
                  <c:v>-5.5</c:v>
                </c:pt>
                <c:pt idx="7">
                  <c:v>-4.5</c:v>
                </c:pt>
                <c:pt idx="8">
                  <c:v>-3.5</c:v>
                </c:pt>
                <c:pt idx="9">
                  <c:v>-2.5</c:v>
                </c:pt>
                <c:pt idx="10">
                  <c:v>-1.5</c:v>
                </c:pt>
                <c:pt idx="11">
                  <c:v>-0.5</c:v>
                </c:pt>
                <c:pt idx="12">
                  <c:v>0.5</c:v>
                </c:pt>
                <c:pt idx="13">
                  <c:v>1.5</c:v>
                </c:pt>
                <c:pt idx="14">
                  <c:v>2.5</c:v>
                </c:pt>
                <c:pt idx="15">
                  <c:v>3.5</c:v>
                </c:pt>
                <c:pt idx="16">
                  <c:v>4.5</c:v>
                </c:pt>
                <c:pt idx="17">
                  <c:v>5.5</c:v>
                </c:pt>
                <c:pt idx="18">
                  <c:v>6.5</c:v>
                </c:pt>
                <c:pt idx="19">
                  <c:v>7.5</c:v>
                </c:pt>
                <c:pt idx="20">
                  <c:v>8.5</c:v>
                </c:pt>
                <c:pt idx="21">
                  <c:v>9.5</c:v>
                </c:pt>
                <c:pt idx="22">
                  <c:v>10.5</c:v>
                </c:pt>
              </c:numCache>
            </c:numRef>
          </c:xVal>
          <c:yVal>
            <c:numRef>
              <c:f>Blad3!$E$6:$E$28</c:f>
              <c:numCache>
                <c:formatCode>General</c:formatCode>
                <c:ptCount val="23"/>
                <c:pt idx="0">
                  <c:v>0.125</c:v>
                </c:pt>
                <c:pt idx="1">
                  <c:v>0.13</c:v>
                </c:pt>
                <c:pt idx="2">
                  <c:v>0.125</c:v>
                </c:pt>
                <c:pt idx="3">
                  <c:v>0.13</c:v>
                </c:pt>
                <c:pt idx="4">
                  <c:v>0.13</c:v>
                </c:pt>
                <c:pt idx="5">
                  <c:v>0.13</c:v>
                </c:pt>
                <c:pt idx="6">
                  <c:v>0.125</c:v>
                </c:pt>
                <c:pt idx="7">
                  <c:v>0.13</c:v>
                </c:pt>
                <c:pt idx="8">
                  <c:v>0.125</c:v>
                </c:pt>
                <c:pt idx="9">
                  <c:v>0.13</c:v>
                </c:pt>
                <c:pt idx="10">
                  <c:v>0.13</c:v>
                </c:pt>
                <c:pt idx="11">
                  <c:v>0.13</c:v>
                </c:pt>
                <c:pt idx="12">
                  <c:v>0.13</c:v>
                </c:pt>
                <c:pt idx="13">
                  <c:v>0.13500000000000001</c:v>
                </c:pt>
                <c:pt idx="14">
                  <c:v>0.13</c:v>
                </c:pt>
                <c:pt idx="15">
                  <c:v>0.125</c:v>
                </c:pt>
                <c:pt idx="16">
                  <c:v>0.12</c:v>
                </c:pt>
                <c:pt idx="17">
                  <c:v>0.125</c:v>
                </c:pt>
                <c:pt idx="18">
                  <c:v>0.125</c:v>
                </c:pt>
                <c:pt idx="19">
                  <c:v>0.12</c:v>
                </c:pt>
                <c:pt idx="20">
                  <c:v>0.125</c:v>
                </c:pt>
                <c:pt idx="21">
                  <c:v>0.12</c:v>
                </c:pt>
                <c:pt idx="22">
                  <c:v>0.12</c:v>
                </c:pt>
              </c:numCache>
            </c:numRef>
          </c:yVal>
          <c:smooth val="0"/>
        </c:ser>
        <c:ser>
          <c:idx val="1"/>
          <c:order val="1"/>
          <c:tx>
            <c:v>250 mbar</c:v>
          </c:tx>
          <c:spPr>
            <a:ln w="19050" cap="rnd">
              <a:solidFill>
                <a:schemeClr val="accent2"/>
              </a:solidFill>
              <a:round/>
            </a:ln>
            <a:effectLst/>
          </c:spPr>
          <c:marker>
            <c:symbol val="circle"/>
            <c:size val="5"/>
            <c:spPr>
              <a:solidFill>
                <a:schemeClr val="accent2">
                  <a:lumMod val="50000"/>
                </a:schemeClr>
              </a:solidFill>
              <a:ln w="9525">
                <a:solidFill>
                  <a:schemeClr val="accent2"/>
                </a:solidFill>
              </a:ln>
              <a:effectLst>
                <a:glow>
                  <a:schemeClr val="accent1"/>
                </a:glow>
              </a:effectLst>
            </c:spPr>
          </c:marker>
          <c:xVal>
            <c:numRef>
              <c:f>Blad3!$B$6:$B$28</c:f>
              <c:numCache>
                <c:formatCode>General</c:formatCode>
                <c:ptCount val="23"/>
                <c:pt idx="0">
                  <c:v>-11.5</c:v>
                </c:pt>
                <c:pt idx="1">
                  <c:v>-10.5</c:v>
                </c:pt>
                <c:pt idx="2">
                  <c:v>-9.5</c:v>
                </c:pt>
                <c:pt idx="3">
                  <c:v>-8.5</c:v>
                </c:pt>
                <c:pt idx="4">
                  <c:v>-7.5</c:v>
                </c:pt>
                <c:pt idx="5">
                  <c:v>-6.5</c:v>
                </c:pt>
                <c:pt idx="6">
                  <c:v>-5.5</c:v>
                </c:pt>
                <c:pt idx="7">
                  <c:v>-4.5</c:v>
                </c:pt>
                <c:pt idx="8">
                  <c:v>-3.5</c:v>
                </c:pt>
                <c:pt idx="9">
                  <c:v>-2.5</c:v>
                </c:pt>
                <c:pt idx="10">
                  <c:v>-1.5</c:v>
                </c:pt>
                <c:pt idx="11">
                  <c:v>-0.5</c:v>
                </c:pt>
                <c:pt idx="12">
                  <c:v>0.5</c:v>
                </c:pt>
                <c:pt idx="13">
                  <c:v>1.5</c:v>
                </c:pt>
                <c:pt idx="14">
                  <c:v>2.5</c:v>
                </c:pt>
                <c:pt idx="15">
                  <c:v>3.5</c:v>
                </c:pt>
                <c:pt idx="16">
                  <c:v>4.5</c:v>
                </c:pt>
                <c:pt idx="17">
                  <c:v>5.5</c:v>
                </c:pt>
                <c:pt idx="18">
                  <c:v>6.5</c:v>
                </c:pt>
                <c:pt idx="19">
                  <c:v>7.5</c:v>
                </c:pt>
                <c:pt idx="20">
                  <c:v>8.5</c:v>
                </c:pt>
                <c:pt idx="21">
                  <c:v>9.5</c:v>
                </c:pt>
                <c:pt idx="22">
                  <c:v>10.5</c:v>
                </c:pt>
              </c:numCache>
            </c:numRef>
          </c:xVal>
          <c:yVal>
            <c:numRef>
              <c:f>Blad3!$J$6:$J$28</c:f>
              <c:numCache>
                <c:formatCode>General</c:formatCode>
                <c:ptCount val="23"/>
                <c:pt idx="0">
                  <c:v>0.05</c:v>
                </c:pt>
                <c:pt idx="1">
                  <c:v>5.2999999999999999E-2</c:v>
                </c:pt>
                <c:pt idx="2">
                  <c:v>5.2999999999999999E-2</c:v>
                </c:pt>
                <c:pt idx="3">
                  <c:v>5.6000000000000001E-2</c:v>
                </c:pt>
                <c:pt idx="4">
                  <c:v>5.8999999999999997E-2</c:v>
                </c:pt>
                <c:pt idx="5">
                  <c:v>0.06</c:v>
                </c:pt>
                <c:pt idx="6">
                  <c:v>6.5000000000000002E-2</c:v>
                </c:pt>
                <c:pt idx="7">
                  <c:v>6.5000000000000002E-2</c:v>
                </c:pt>
                <c:pt idx="8">
                  <c:v>6.9000000000000006E-2</c:v>
                </c:pt>
                <c:pt idx="9">
                  <c:v>7.0000000000000007E-2</c:v>
                </c:pt>
                <c:pt idx="10">
                  <c:v>7.0999999999999994E-2</c:v>
                </c:pt>
                <c:pt idx="11">
                  <c:v>7.0000000000000007E-2</c:v>
                </c:pt>
                <c:pt idx="12">
                  <c:v>7.0999999999999994E-2</c:v>
                </c:pt>
                <c:pt idx="13">
                  <c:v>7.1999999999999995E-2</c:v>
                </c:pt>
                <c:pt idx="14">
                  <c:v>6.9000000000000006E-2</c:v>
                </c:pt>
                <c:pt idx="15">
                  <c:v>6.8000000000000005E-2</c:v>
                </c:pt>
                <c:pt idx="16">
                  <c:v>6.8000000000000005E-2</c:v>
                </c:pt>
                <c:pt idx="17">
                  <c:v>6.3E-2</c:v>
                </c:pt>
                <c:pt idx="18">
                  <c:v>6.3E-2</c:v>
                </c:pt>
                <c:pt idx="19">
                  <c:v>5.8000000000000003E-2</c:v>
                </c:pt>
                <c:pt idx="20">
                  <c:v>5.6000000000000001E-2</c:v>
                </c:pt>
                <c:pt idx="21">
                  <c:v>5.6000000000000001E-2</c:v>
                </c:pt>
                <c:pt idx="22">
                  <c:v>5.3999999999999999E-2</c:v>
                </c:pt>
              </c:numCache>
            </c:numRef>
          </c:yVal>
          <c:smooth val="0"/>
        </c:ser>
        <c:dLbls>
          <c:showLegendKey val="0"/>
          <c:showVal val="0"/>
          <c:showCatName val="0"/>
          <c:showSerName val="0"/>
          <c:showPercent val="0"/>
          <c:showBubbleSize val="0"/>
        </c:dLbls>
        <c:axId val="1648182624"/>
        <c:axId val="1700807520"/>
      </c:scatterChart>
      <c:valAx>
        <c:axId val="1648182624"/>
        <c:scaling>
          <c:orientation val="minMax"/>
          <c:max val="13"/>
          <c:min val="-13"/>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0807520"/>
        <c:crosses val="autoZero"/>
        <c:crossBetween val="midCat"/>
      </c:valAx>
      <c:valAx>
        <c:axId val="1700807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818262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Gestreept">
  <a:themeElements>
    <a:clrScheme name="Blauw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Gestreept">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FCFC4-C23F-4DB1-AE12-9C667C242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13675</Words>
  <Characters>77949</Characters>
  <Application>Microsoft Office Word</Application>
  <DocSecurity>0</DocSecurity>
  <Lines>649</Lines>
  <Paragraphs>182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Huub</dc:creator>
  <cp:keywords/>
  <dc:description/>
  <cp:lastModifiedBy>Huub</cp:lastModifiedBy>
  <cp:revision>3</cp:revision>
  <cp:lastPrinted>2017-06-07T15:37:00Z</cp:lastPrinted>
  <dcterms:created xsi:type="dcterms:W3CDTF">2017-06-07T15:57:00Z</dcterms:created>
  <dcterms:modified xsi:type="dcterms:W3CDTF">2017-06-07T15:57:00Z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http://www.zotero.org/styles/plasma-sources-science-and-technology</vt:lpwstr>
  </property>
  <property fmtid="{D5CDD505-2E9C-101B-9397-08002B2CF9AE}" pid="21" name="Mendeley Recent Style Name 9_1">
    <vt:lpwstr>Plasma Sources Science and Technology</vt:lpwstr>
  </property>
</Properties>
</file>