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i/>
          <w:iCs/>
          <w:color w:val="4F81BD" w:themeColor="accent1"/>
          <w:spacing w:val="15"/>
          <w:sz w:val="24"/>
          <w:szCs w:val="24"/>
        </w:rPr>
        <w:id w:val="35608927"/>
        <w:docPartObj>
          <w:docPartGallery w:val="Cover Pages"/>
          <w:docPartUnique/>
        </w:docPartObj>
      </w:sdtPr>
      <w:sdtEndPr>
        <w:rPr>
          <w:rFonts w:asciiTheme="minorHAnsi" w:eastAsiaTheme="minorHAnsi" w:hAnsiTheme="minorHAnsi" w:cstheme="minorBidi"/>
          <w:i w:val="0"/>
          <w:iCs w:val="0"/>
          <w:color w:val="auto"/>
          <w:spacing w:val="0"/>
          <w:sz w:val="22"/>
          <w:szCs w:val="22"/>
        </w:rPr>
      </w:sdtEndPr>
      <w:sdtContent>
        <w:p w:rsidR="001869CB" w:rsidRDefault="00F41164" w:rsidP="001869CB">
          <w:pPr>
            <w:ind w:left="708"/>
            <w:jc w:val="both"/>
            <w:rPr>
              <w:rFonts w:asciiTheme="majorHAnsi" w:eastAsiaTheme="majorEastAsia" w:hAnsiTheme="majorHAnsi" w:cstheme="majorBidi"/>
              <w:i/>
              <w:iCs/>
              <w:color w:val="4F81BD" w:themeColor="accent1"/>
              <w:spacing w:val="15"/>
              <w:sz w:val="24"/>
              <w:szCs w:val="24"/>
            </w:rPr>
          </w:pPr>
          <w:r w:rsidRPr="00F41164">
            <w:rPr>
              <w:noProof/>
              <w:lang w:eastAsia="nl-NL"/>
            </w:rPr>
            <w:pict>
              <v:shapetype id="_x0000_t202" coordsize="21600,21600" o:spt="202" path="m,l,21600r21600,l21600,xe">
                <v:stroke joinstyle="miter"/>
                <v:path gradientshapeok="t" o:connecttype="rect"/>
              </v:shapetype>
              <v:shape id="_x0000_s1033" type="#_x0000_t202" style="position:absolute;left:0;text-align:left;margin-left:-13.1pt;margin-top:-10.85pt;width:485.25pt;height:159pt;z-index:2516633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SQZuwIAAMM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" filled="f" stroked="f">
                <v:textbox style="mso-next-textbox:#_x0000_s1033">
                  <w:txbxContent>
                    <w:p w:rsidR="00391272" w:rsidRPr="00565F98" w:rsidRDefault="00391272" w:rsidP="001869CB">
                      <w:pPr>
                        <w:pStyle w:val="Subtitel"/>
                        <w:jc w:val="center"/>
                        <w:rPr>
                          <w:b/>
                          <w:color w:val="002060"/>
                          <w:sz w:val="52"/>
                          <w:szCs w:val="52"/>
                        </w:rPr>
                      </w:pPr>
                      <w:r w:rsidRPr="00565F98">
                        <w:rPr>
                          <w:b/>
                          <w:color w:val="002060"/>
                          <w:sz w:val="52"/>
                          <w:szCs w:val="52"/>
                        </w:rPr>
                        <w:t>Brand</w:t>
                      </w:r>
                      <w:r>
                        <w:rPr>
                          <w:b/>
                          <w:color w:val="002060"/>
                          <w:sz w:val="52"/>
                          <w:szCs w:val="52"/>
                        </w:rPr>
                        <w:t>stof besparing door zonnepanelen</w:t>
                      </w:r>
                    </w:p>
                    <w:p w:rsidR="00391272" w:rsidRPr="00BE71C1" w:rsidRDefault="00391272" w:rsidP="001869CB">
                      <w:pPr>
                        <w:pStyle w:val="Kop5"/>
                        <w:rPr>
                          <w:color w:val="1F497D" w:themeColor="text2"/>
                        </w:rPr>
                      </w:pPr>
                    </w:p>
                    <w:p w:rsidR="00391272" w:rsidRPr="00BE71C1" w:rsidRDefault="00391272" w:rsidP="00D472E5">
                      <w:pPr>
                        <w:pStyle w:val="Kop5"/>
                        <w:rPr>
                          <w:color w:val="1F497D" w:themeColor="text2"/>
                          <w:sz w:val="30"/>
                          <w:szCs w:val="30"/>
                        </w:rPr>
                      </w:pPr>
                      <w:r>
                        <w:rPr>
                          <w:color w:val="1F497D" w:themeColor="text2"/>
                          <w:sz w:val="30"/>
                          <w:szCs w:val="30"/>
                        </w:rPr>
                        <w:t>I</w:t>
                      </w:r>
                      <w:r w:rsidRPr="00BE71C1">
                        <w:rPr>
                          <w:color w:val="1F497D" w:themeColor="text2"/>
                          <w:sz w:val="30"/>
                          <w:szCs w:val="30"/>
                        </w:rPr>
                        <w:t xml:space="preserve">s het rendabel om brandstof te besparen door middel van het plaatsen van </w:t>
                      </w:r>
                      <w:r>
                        <w:rPr>
                          <w:color w:val="1F497D" w:themeColor="text2"/>
                          <w:sz w:val="30"/>
                          <w:szCs w:val="30"/>
                        </w:rPr>
                        <w:t>zonnepanelen</w:t>
                      </w:r>
                      <w:r w:rsidRPr="00BE71C1">
                        <w:rPr>
                          <w:color w:val="1F497D" w:themeColor="text2"/>
                          <w:sz w:val="30"/>
                          <w:szCs w:val="30"/>
                        </w:rPr>
                        <w:t xml:space="preserve"> aan boord van de Pride of Rotterdam?</w:t>
                      </w:r>
                    </w:p>
                    <w:p w:rsidR="00391272" w:rsidRDefault="00391272" w:rsidP="001869CB">
                      <w:pPr>
                        <w:jc w:val="center"/>
                      </w:pPr>
                    </w:p>
                    <w:p w:rsidR="00391272" w:rsidRPr="006314AC" w:rsidRDefault="00391272" w:rsidP="001869CB">
                      <w:pPr>
                        <w:jc w:val="center"/>
                      </w:pPr>
                      <w:r>
                        <w:t>Onderzoeksvoorstel</w:t>
                      </w:r>
                    </w:p>
                  </w:txbxContent>
                </v:textbox>
              </v:shape>
            </w:pict>
          </w:r>
          <w:r w:rsidRPr="00F41164">
            <w:rPr>
              <w:noProof/>
              <w:color w:val="4F81BD" w:themeColor="accent1"/>
              <w:lang w:eastAsia="nl-NL"/>
            </w:rPr>
            <w:pict>
              <v:group id="Group 2" o:spid="_x0000_s1026" style="position:absolute;left:0;text-align:left;margin-left:4.8pt;margin-top:1.8pt;width:307.65pt;height:836.3pt;z-index:-251655168;mso-position-horizontal-relative:page;mso-position-vertical-relative:page"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" o:allowincell="f">
                <v:group id="Group 3" o:spid="_x0000_s1027"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rect id="Rectangle 4" o:spid="_x0000_s1028" style="position:absolute;left:7755;width:4505;height:15840;visibility:visible" fillcolor="#95b3d7 [1940]" strokecolor="#4f81bd [3204]" strokeweight="1pt">
                    <v:fill color2="#4f81bd [3204]" focus="50%" type="gradient"/>
                    <v:shadow on="t" type="perspective" color="#243f60 [1604]" offset="1pt" offset2="-3pt"/>
                  </v:rect>
                  <v:rect id="Rectangle 5" o:spid="_x0000_s1029" alt="Light vertical" style="position:absolute;left:7560;top:8;width:195;height:158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JI0r4A&#10;AADbAAAADwAAAGRycy9kb3ducmV2LnhtbERPy4rCMBTdC/5DuMLsNFVBnY5RRJQZV77G/aW50xSb&#10;m9LEtvP3ZiG4PJz3ct3ZUjRU+8KxgvEoAUGcOV1wruD3uh8uQPiArLF0TAr+ycN61e8tMdWu5TM1&#10;l5CLGMI+RQUmhCqV0meGLPqRq4gj9+dqiyHCOpe6xjaG21JOkmQmLRYcGwxWtDWU3S8Pq+CQTG/f&#10;OzxxOT82+rO9mQ3qs1Ifg27zBSJQF97il/tHK5jF9fFL/AFy9Q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oiSNK+AAAA2wAAAA8AAAAAAAAAAAAAAAAAmAIAAGRycy9kb3ducmV2&#10;LnhtbFBLBQYAAAAABAAEAPUAAACDAwAAAAA=&#10;" fillcolor="#9bbb59 [3206]" stroked="f" strokecolor="white [3212]" strokeweight="1pt">
                    <v:fill r:id="rId8" o:title="" opacity="52428f" o:opacity2="52428f" type="pattern"/>
                    <v:shadow color="#d8d8d8 [2732]" offset="3pt,3pt"/>
                  </v:rect>
                </v:group>
                <v:rect id="Rectangle 6" o:spid="_x0000_s1030" style="position:absolute;left:7344;width:4896;height:3958;visibility:visible;v-text-anchor:bottom" filled="f" fillcolor="#95b3d7 [1940]" stroked="f" strokecolor="#95b3d7 [1940]" strokeweight="1pt">
                  <v:fill opacity="52428f" color2="#dbe5f1 [660]" angle="-45" focus="-50%" type="gradient"/>
                  <v:shadow on="t" type="perspective" color="#243f60 [1604]" opacity=".5" offset="1pt" offset2="-3pt"/>
                  <v:textbox style="mso-next-textbox:#Rectangle 6" inset="28.8pt,14.4pt,14.4pt,14.4pt">
                    <w:txbxContent>
                      <w:p w:rsidR="00391272" w:rsidRDefault="00391272" w:rsidP="001869CB">
                        <w:pPr>
                          <w:pStyle w:val="Geenafstand"/>
                          <w:rPr>
                            <w:rFonts w:asciiTheme="majorHAnsi" w:eastAsiaTheme="majorEastAsia" w:hAnsiTheme="majorHAnsi" w:cstheme="majorBidi"/>
                            <w:b/>
                            <w:bCs/>
                            <w:color w:val="FFFFFF" w:themeColor="background1"/>
                            <w:sz w:val="96"/>
                            <w:szCs w:val="96"/>
                          </w:rPr>
                        </w:pPr>
                      </w:p>
                    </w:txbxContent>
                  </v:textbox>
                </v:rect>
                <v:rect id="Rectangle 7" o:spid="_x0000_s1031" style="position:absolute;left:7329;top:10658;width:4889;height:4462;visibility:visibl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YV8MA&#10;AADbAAAADwAAAGRycy9kb3ducmV2LnhtbESPQWvCQBSE74X+h+UJXkrd1INI6ibUQkWolBqD50f2&#10;mU3Nvg3Z1aT/3i0UPA4z8w2zykfbiiv1vnGs4GWWgCCunG64VlAePp6XIHxA1tg6JgW/5CHPHh9W&#10;mGo38J6uRahFhLBPUYEJoUul9JUhi37mOuLonVxvMUTZ11L3OES4beU8SRbSYsNxwWBH74aqc3Gx&#10;kWLLAT/N+PO9XtNu+bWhYymflJpOxrdXEIHGcA//t7dawWIOf1/iD5D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BYV8MAAADbAAAADwAAAAAAAAAAAAAAAACYAgAAZHJzL2Rv&#10;d25yZXYueG1sUEsFBgAAAAAEAAQA9QAAAIgDAAAAAA==&#10;" filled="f" fillcolor="white [3212]" stroked="f" strokecolor="white [3212]" strokeweight="1pt">
                  <v:fill opacity="52428f"/>
                  <v:textbox style="mso-next-textbox:#Rectangle 7" inset="28.8pt,14.4pt,14.4pt,14.4pt">
                    <w:txbxContent>
                      <w:p w:rsidR="00391272" w:rsidRPr="006C3E15" w:rsidRDefault="00391272" w:rsidP="006C3E15"/>
                    </w:txbxContent>
                  </v:textbox>
                </v:rect>
                <w10:wrap anchorx="page" anchory="page"/>
              </v:group>
            </w:pict>
          </w:r>
          <w:r w:rsidRPr="00F41164">
            <w:rPr>
              <w:noProof/>
              <w:lang w:eastAsia="nl-NL"/>
            </w:rPr>
            <w:pict>
              <v:shape id="Text Box 12" o:spid="_x0000_s1032" type="#_x0000_t202" style="position:absolute;left:0;text-align:left;margin-left:-22.4pt;margin-top:-.85pt;width:506.45pt;height:65.1pt;z-index:2516623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" filled="f" stroked="f">
                <v:textbox style="mso-next-textbox:#Text Box 12">
                  <w:txbxContent>
                    <w:p w:rsidR="00391272" w:rsidRPr="00B21866" w:rsidRDefault="00391272" w:rsidP="001869CB">
                      <w:pPr>
                        <w:pStyle w:val="Subtitel"/>
                        <w:rPr>
                          <w:b/>
                          <w:color w:val="002060"/>
                          <w:sz w:val="72"/>
                          <w:szCs w:val="72"/>
                          <w:lang w:val="en-US"/>
                        </w:rPr>
                      </w:pPr>
                    </w:p>
                  </w:txbxContent>
                </v:textbox>
              </v:shape>
            </w:pict>
          </w:r>
          <w:r w:rsidR="001869CB" w:rsidRPr="00192095">
            <w:rPr>
              <w:rFonts w:asciiTheme="majorHAnsi" w:eastAsiaTheme="majorEastAsia" w:hAnsiTheme="majorHAnsi" w:cstheme="majorBidi"/>
              <w:i/>
              <w:iCs/>
              <w:color w:val="4F81BD" w:themeColor="accent1"/>
              <w:spacing w:val="15"/>
              <w:sz w:val="24"/>
              <w:szCs w:val="24"/>
            </w:rPr>
            <w:t xml:space="preserve"> </w:t>
          </w:r>
        </w:p>
        <w:sdt>
          <w:sdtPr>
            <w:rPr>
              <w:rFonts w:asciiTheme="majorHAnsi" w:eastAsiaTheme="majorEastAsia" w:hAnsiTheme="majorHAnsi" w:cstheme="majorBidi"/>
              <w:i/>
              <w:iCs/>
              <w:color w:val="4F81BD" w:themeColor="accent1"/>
              <w:spacing w:val="15"/>
              <w:sz w:val="24"/>
              <w:szCs w:val="24"/>
            </w:rPr>
            <w:id w:val="-1041355506"/>
            <w:docPartObj>
              <w:docPartGallery w:val="Cover Pages"/>
              <w:docPartUnique/>
            </w:docPartObj>
          </w:sdtPr>
          <w:sdtContent>
            <w:p w:rsidR="001869CB" w:rsidRPr="004953DE" w:rsidRDefault="001869CB" w:rsidP="001869CB">
              <w:pPr>
                <w:ind w:left="708"/>
                <w:jc w:val="both"/>
                <w:rPr>
                  <w:rFonts w:asciiTheme="majorHAnsi" w:eastAsiaTheme="majorEastAsia" w:hAnsiTheme="majorHAnsi" w:cstheme="majorBidi"/>
                  <w:i/>
                  <w:iCs/>
                  <w:color w:val="4F81BD" w:themeColor="accent1"/>
                  <w:spacing w:val="15"/>
                  <w:sz w:val="24"/>
                  <w:szCs w:val="24"/>
                </w:rPr>
              </w:pPr>
            </w:p>
            <w:p w:rsidR="001869CB" w:rsidRPr="004953DE" w:rsidRDefault="001869CB" w:rsidP="001869CB">
              <w:pPr>
                <w:ind w:left="708"/>
                <w:jc w:val="both"/>
                <w:rPr>
                  <w:rFonts w:asciiTheme="majorHAnsi" w:eastAsiaTheme="majorEastAsia" w:hAnsiTheme="majorHAnsi" w:cstheme="majorBidi"/>
                  <w:i/>
                  <w:iCs/>
                  <w:color w:val="4F81BD" w:themeColor="accent1"/>
                  <w:spacing w:val="15"/>
                  <w:sz w:val="24"/>
                  <w:szCs w:val="24"/>
                </w:rPr>
              </w:pPr>
            </w:p>
            <w:p w:rsidR="001869CB" w:rsidRPr="004953DE" w:rsidRDefault="001869CB" w:rsidP="001869CB">
              <w:pPr>
                <w:ind w:left="708"/>
                <w:jc w:val="both"/>
                <w:rPr>
                  <w:rFonts w:asciiTheme="majorHAnsi" w:eastAsiaTheme="majorEastAsia" w:hAnsiTheme="majorHAnsi" w:cstheme="majorBidi"/>
                  <w:i/>
                  <w:iCs/>
                  <w:color w:val="4F81BD" w:themeColor="accent1"/>
                  <w:spacing w:val="15"/>
                  <w:sz w:val="24"/>
                  <w:szCs w:val="24"/>
                </w:rPr>
              </w:pPr>
            </w:p>
            <w:p w:rsidR="001869CB" w:rsidRPr="004953DE" w:rsidRDefault="001869CB" w:rsidP="001869CB">
              <w:pPr>
                <w:ind w:left="708"/>
                <w:jc w:val="both"/>
                <w:rPr>
                  <w:rFonts w:asciiTheme="majorHAnsi" w:eastAsiaTheme="majorEastAsia" w:hAnsiTheme="majorHAnsi" w:cstheme="majorBidi"/>
                  <w:i/>
                  <w:iCs/>
                  <w:color w:val="4F81BD" w:themeColor="accent1"/>
                  <w:spacing w:val="15"/>
                  <w:sz w:val="24"/>
                  <w:szCs w:val="24"/>
                </w:rPr>
              </w:pPr>
            </w:p>
            <w:p w:rsidR="001869CB" w:rsidRPr="004953DE" w:rsidRDefault="001869CB" w:rsidP="001869CB">
              <w:pPr>
                <w:ind w:left="708"/>
                <w:jc w:val="both"/>
                <w:rPr>
                  <w:rFonts w:asciiTheme="majorHAnsi" w:eastAsiaTheme="majorEastAsia" w:hAnsiTheme="majorHAnsi" w:cstheme="majorBidi"/>
                  <w:i/>
                  <w:iCs/>
                  <w:color w:val="4F81BD" w:themeColor="accent1"/>
                  <w:spacing w:val="15"/>
                  <w:sz w:val="24"/>
                  <w:szCs w:val="24"/>
                </w:rPr>
              </w:pPr>
            </w:p>
            <w:p w:rsidR="001869CB" w:rsidRPr="004953DE" w:rsidRDefault="006C3E15" w:rsidP="001869CB">
              <w:pPr>
                <w:ind w:left="708"/>
                <w:jc w:val="both"/>
                <w:rPr>
                  <w:rFonts w:asciiTheme="majorHAnsi" w:eastAsiaTheme="majorEastAsia" w:hAnsiTheme="majorHAnsi" w:cstheme="majorBidi"/>
                  <w:i/>
                  <w:iCs/>
                  <w:color w:val="4F81BD" w:themeColor="accent1"/>
                  <w:spacing w:val="15"/>
                  <w:sz w:val="24"/>
                  <w:szCs w:val="24"/>
                </w:rPr>
              </w:pPr>
              <w:r>
                <w:rPr>
                  <w:rFonts w:asciiTheme="majorHAnsi" w:eastAsiaTheme="majorEastAsia" w:hAnsiTheme="majorHAnsi" w:cstheme="majorBidi"/>
                  <w:i/>
                  <w:iCs/>
                  <w:noProof/>
                  <w:color w:val="4F81BD" w:themeColor="accent1"/>
                  <w:spacing w:val="15"/>
                  <w:sz w:val="24"/>
                  <w:szCs w:val="24"/>
                  <w:lang w:eastAsia="nl-NL"/>
                </w:rPr>
                <w:drawing>
                  <wp:anchor distT="0" distB="0" distL="114300" distR="114300" simplePos="0" relativeHeight="251664384" behindDoc="0" locked="0" layoutInCell="1" allowOverlap="1">
                    <wp:simplePos x="0" y="0"/>
                    <wp:positionH relativeFrom="column">
                      <wp:posOffset>-347345</wp:posOffset>
                    </wp:positionH>
                    <wp:positionV relativeFrom="paragraph">
                      <wp:posOffset>1257935</wp:posOffset>
                    </wp:positionV>
                    <wp:extent cx="4714875" cy="2524125"/>
                    <wp:effectExtent l="19050" t="0" r="9525" b="0"/>
                    <wp:wrapTopAndBottom/>
                    <wp:docPr id="3" name="Afbeelding 11" descr="Passagierschepen Pride Of Rotterdam IMO 9208617 by dl6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ssagierschepen Pride Of Rotterdam IMO 9208617 by dl6lag"/>
                            <pic:cNvPicPr>
                              <a:picLocks noChangeAspect="1" noChangeArrowheads="1"/>
                            </pic:cNvPicPr>
                          </pic:nvPicPr>
                          <pic:blipFill>
                            <a:blip r:embed="rId9" cstate="print"/>
                            <a:srcRect t="13315" b="9009"/>
                            <a:stretch>
                              <a:fillRect/>
                            </a:stretch>
                          </pic:blipFill>
                          <pic:spPr bwMode="auto">
                            <a:xfrm>
                              <a:off x="0" y="0"/>
                              <a:ext cx="4714875" cy="2524125"/>
                            </a:xfrm>
                            <a:prstGeom prst="rect">
                              <a:avLst/>
                            </a:prstGeom>
                            <a:noFill/>
                            <a:ln w="9525">
                              <a:noFill/>
                              <a:miter lim="800000"/>
                              <a:headEnd/>
                              <a:tailEnd/>
                            </a:ln>
                          </pic:spPr>
                        </pic:pic>
                      </a:graphicData>
                    </a:graphic>
                  </wp:anchor>
                </w:drawing>
              </w:r>
            </w:p>
            <w:p w:rsidR="001869CB" w:rsidRDefault="001869CB" w:rsidP="001869CB">
              <w:pPr>
                <w:ind w:left="708"/>
                <w:jc w:val="both"/>
                <w:rPr>
                  <w:rFonts w:asciiTheme="majorHAnsi" w:eastAsiaTheme="majorEastAsia" w:hAnsiTheme="majorHAnsi" w:cstheme="majorBidi"/>
                  <w:i/>
                  <w:iCs/>
                  <w:noProof/>
                  <w:color w:val="4F81BD" w:themeColor="accent1"/>
                  <w:spacing w:val="15"/>
                  <w:sz w:val="24"/>
                  <w:szCs w:val="24"/>
                  <w:lang w:eastAsia="nl-NL"/>
                </w:rPr>
              </w:pPr>
            </w:p>
            <w:p w:rsidR="001869CB" w:rsidRPr="004953DE" w:rsidRDefault="001869CB" w:rsidP="001869CB">
              <w:pPr>
                <w:ind w:left="708"/>
                <w:jc w:val="both"/>
                <w:rPr>
                  <w:rFonts w:asciiTheme="majorHAnsi" w:eastAsiaTheme="majorEastAsia" w:hAnsiTheme="majorHAnsi" w:cstheme="majorBidi"/>
                  <w:i/>
                  <w:iCs/>
                  <w:color w:val="4F81BD" w:themeColor="accent1"/>
                  <w:spacing w:val="15"/>
                  <w:sz w:val="24"/>
                  <w:szCs w:val="24"/>
                </w:rPr>
              </w:pPr>
            </w:p>
            <w:p w:rsidR="001869CB" w:rsidRDefault="006C3E15" w:rsidP="001869CB">
              <w:pPr>
                <w:tabs>
                  <w:tab w:val="left" w:pos="2265"/>
                </w:tabs>
                <w:ind w:left="708"/>
                <w:jc w:val="both"/>
                <w:rPr>
                  <w:rFonts w:asciiTheme="majorHAnsi" w:eastAsiaTheme="majorEastAsia" w:hAnsiTheme="majorHAnsi" w:cstheme="majorBidi"/>
                  <w:i/>
                  <w:iCs/>
                  <w:noProof/>
                  <w:color w:val="4F81BD" w:themeColor="accent1"/>
                  <w:spacing w:val="15"/>
                  <w:sz w:val="24"/>
                  <w:szCs w:val="24"/>
                  <w:lang w:eastAsia="nl-NL"/>
                </w:rPr>
              </w:pPr>
              <w:r>
                <w:rPr>
                  <w:rFonts w:asciiTheme="majorHAnsi" w:eastAsiaTheme="majorEastAsia" w:hAnsiTheme="majorHAnsi" w:cstheme="majorBidi"/>
                  <w:i/>
                  <w:iCs/>
                  <w:noProof/>
                  <w:color w:val="4F81BD" w:themeColor="accent1"/>
                  <w:spacing w:val="15"/>
                  <w:sz w:val="24"/>
                  <w:szCs w:val="24"/>
                  <w:lang w:eastAsia="nl-NL"/>
                </w:rPr>
                <w:drawing>
                  <wp:anchor distT="0" distB="0" distL="114300" distR="114300" simplePos="0" relativeHeight="251660288" behindDoc="0" locked="0" layoutInCell="1" allowOverlap="1">
                    <wp:simplePos x="0" y="0"/>
                    <wp:positionH relativeFrom="margin">
                      <wp:posOffset>1424305</wp:posOffset>
                    </wp:positionH>
                    <wp:positionV relativeFrom="margin">
                      <wp:posOffset>5548630</wp:posOffset>
                    </wp:positionV>
                    <wp:extent cx="4678680" cy="2514600"/>
                    <wp:effectExtent l="19050" t="0" r="7620" b="0"/>
                    <wp:wrapSquare wrapText="bothSides"/>
                    <wp:docPr id="4" name="Afbeelding 4" descr="5077410064_ac4effd3d8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077410064_ac4effd3d8_o"/>
                            <pic:cNvPicPr>
                              <a:picLocks noChangeAspect="1" noChangeArrowheads="1"/>
                            </pic:cNvPicPr>
                          </pic:nvPicPr>
                          <pic:blipFill>
                            <a:blip r:embed="rId10" cstate="print"/>
                            <a:srcRect l="15372" t="46246" r="17521"/>
                            <a:stretch>
                              <a:fillRect/>
                            </a:stretch>
                          </pic:blipFill>
                          <pic:spPr bwMode="auto">
                            <a:xfrm>
                              <a:off x="0" y="0"/>
                              <a:ext cx="4678680" cy="2514600"/>
                            </a:xfrm>
                            <a:prstGeom prst="rect">
                              <a:avLst/>
                            </a:prstGeom>
                            <a:noFill/>
                            <a:ln w="9525">
                              <a:noFill/>
                              <a:miter lim="800000"/>
                              <a:headEnd/>
                              <a:tailEnd/>
                            </a:ln>
                          </pic:spPr>
                        </pic:pic>
                      </a:graphicData>
                    </a:graphic>
                  </wp:anchor>
                </w:drawing>
              </w:r>
            </w:p>
            <w:p w:rsidR="001869CB" w:rsidRPr="004953DE" w:rsidRDefault="001869CB" w:rsidP="001869CB">
              <w:pPr>
                <w:tabs>
                  <w:tab w:val="left" w:pos="2265"/>
                </w:tabs>
                <w:ind w:left="708"/>
                <w:jc w:val="both"/>
                <w:rPr>
                  <w:rFonts w:asciiTheme="majorHAnsi" w:eastAsiaTheme="majorEastAsia" w:hAnsiTheme="majorHAnsi" w:cstheme="majorBidi"/>
                  <w:i/>
                  <w:iCs/>
                  <w:color w:val="4F81BD" w:themeColor="accent1"/>
                  <w:spacing w:val="15"/>
                  <w:sz w:val="24"/>
                  <w:szCs w:val="24"/>
                </w:rPr>
              </w:pPr>
              <w:r>
                <w:rPr>
                  <w:rFonts w:asciiTheme="majorHAnsi" w:eastAsiaTheme="majorEastAsia" w:hAnsiTheme="majorHAnsi" w:cstheme="majorBidi"/>
                  <w:i/>
                  <w:iCs/>
                  <w:color w:val="4F81BD" w:themeColor="accent1"/>
                  <w:spacing w:val="15"/>
                  <w:sz w:val="24"/>
                  <w:szCs w:val="24"/>
                </w:rPr>
                <w:tab/>
              </w:r>
            </w:p>
            <w:p w:rsidR="001869CB" w:rsidRPr="004953DE" w:rsidRDefault="001869CB" w:rsidP="001869CB">
              <w:pPr>
                <w:ind w:left="708"/>
                <w:jc w:val="both"/>
              </w:pPr>
            </w:p>
            <w:p w:rsidR="001869CB" w:rsidRDefault="001869CB" w:rsidP="001869CB">
              <w:pPr>
                <w:pStyle w:val="Subtitel"/>
                <w:jc w:val="both"/>
                <w:rPr>
                  <w:noProof/>
                  <w:lang w:eastAsia="nl-NL"/>
                </w:rPr>
              </w:pPr>
            </w:p>
            <w:p w:rsidR="001869CB" w:rsidRDefault="001869CB" w:rsidP="001869CB">
              <w:pPr>
                <w:pStyle w:val="Subtitel"/>
                <w:jc w:val="both"/>
              </w:pPr>
              <w:r w:rsidRPr="004953DE">
                <w:br w:type="page"/>
              </w:r>
            </w:p>
          </w:sdtContent>
        </w:sdt>
        <w:p w:rsidR="001869CB" w:rsidRPr="00C779BD" w:rsidRDefault="00F41164" w:rsidP="001869CB">
          <w:pPr>
            <w:ind w:left="708"/>
          </w:pPr>
        </w:p>
      </w:sdtContent>
    </w:sdt>
    <w:p w:rsidR="001869CB" w:rsidRPr="00565F98" w:rsidRDefault="001869CB" w:rsidP="001869CB">
      <w:pPr>
        <w:pStyle w:val="Subtitel"/>
        <w:jc w:val="center"/>
        <w:rPr>
          <w:b/>
          <w:color w:val="002060"/>
          <w:sz w:val="50"/>
          <w:szCs w:val="50"/>
        </w:rPr>
      </w:pPr>
      <w:r w:rsidRPr="00565F98">
        <w:rPr>
          <w:b/>
          <w:color w:val="002060"/>
          <w:sz w:val="50"/>
          <w:szCs w:val="50"/>
        </w:rPr>
        <w:t>Brandstof besparing door zonnepanelen</w:t>
      </w:r>
    </w:p>
    <w:p w:rsidR="001869CB" w:rsidRDefault="001869CB" w:rsidP="001869CB">
      <w:pPr>
        <w:pStyle w:val="Kop5"/>
        <w:rPr>
          <w:color w:val="4BACC6" w:themeColor="accent5"/>
        </w:rPr>
      </w:pPr>
    </w:p>
    <w:p w:rsidR="00D472E5" w:rsidRPr="00BE71C1" w:rsidRDefault="00D472E5" w:rsidP="00D472E5">
      <w:pPr>
        <w:pStyle w:val="Kop5"/>
        <w:rPr>
          <w:color w:val="1F497D" w:themeColor="text2"/>
          <w:sz w:val="30"/>
          <w:szCs w:val="30"/>
        </w:rPr>
      </w:pPr>
      <w:r>
        <w:rPr>
          <w:color w:val="1F497D" w:themeColor="text2"/>
          <w:sz w:val="30"/>
          <w:szCs w:val="30"/>
        </w:rPr>
        <w:t>I</w:t>
      </w:r>
      <w:r w:rsidRPr="00BE71C1">
        <w:rPr>
          <w:color w:val="1F497D" w:themeColor="text2"/>
          <w:sz w:val="30"/>
          <w:szCs w:val="30"/>
        </w:rPr>
        <w:t xml:space="preserve">s het rendabel om brandstof te besparen door middel van het plaatsen van </w:t>
      </w:r>
      <w:r>
        <w:rPr>
          <w:color w:val="1F497D" w:themeColor="text2"/>
          <w:sz w:val="30"/>
          <w:szCs w:val="30"/>
        </w:rPr>
        <w:t>zonnepanelen</w:t>
      </w:r>
      <w:r w:rsidRPr="00BE71C1">
        <w:rPr>
          <w:color w:val="1F497D" w:themeColor="text2"/>
          <w:sz w:val="30"/>
          <w:szCs w:val="30"/>
        </w:rPr>
        <w:t xml:space="preserve"> aan boord van de Pride of Rotterdam?</w:t>
      </w:r>
    </w:p>
    <w:p w:rsidR="001869CB" w:rsidRDefault="001869CB" w:rsidP="001869CB">
      <w:pPr>
        <w:jc w:val="center"/>
      </w:pPr>
    </w:p>
    <w:p w:rsidR="001869CB" w:rsidRPr="006314AC" w:rsidRDefault="001869CB" w:rsidP="001869CB">
      <w:pPr>
        <w:jc w:val="center"/>
      </w:pPr>
      <w:r>
        <w:t>Onderzoeks</w:t>
      </w:r>
      <w:r w:rsidR="006376E7">
        <w:t>rapport</w:t>
      </w: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4953DE" w:rsidRDefault="001869CB" w:rsidP="001869CB">
      <w:pPr>
        <w:pStyle w:val="Geenafstand"/>
        <w:jc w:val="both"/>
        <w:rPr>
          <w:b/>
          <w:lang w:val="nl-NL"/>
        </w:rPr>
      </w:pPr>
    </w:p>
    <w:p w:rsidR="001869CB" w:rsidRPr="00AE514E" w:rsidRDefault="001869CB" w:rsidP="001869CB">
      <w:pPr>
        <w:pStyle w:val="Geenafstand"/>
        <w:rPr>
          <w:sz w:val="18"/>
          <w:szCs w:val="18"/>
          <w:lang w:val="nl-NL"/>
        </w:rPr>
      </w:pPr>
      <w:r w:rsidRPr="00AE514E">
        <w:rPr>
          <w:sz w:val="18"/>
          <w:szCs w:val="18"/>
          <w:lang w:val="nl-NL"/>
        </w:rPr>
        <w:t xml:space="preserve">Figuur 1: Pride of Rotterdam </w:t>
      </w:r>
      <w:sdt>
        <w:sdtPr>
          <w:rPr>
            <w:sz w:val="18"/>
            <w:szCs w:val="18"/>
            <w:lang w:val="nl-NL"/>
          </w:rPr>
          <w:id w:val="589679"/>
          <w:citation/>
        </w:sdtPr>
        <w:sdtContent>
          <w:r w:rsidR="00F41164" w:rsidRPr="00AE514E">
            <w:rPr>
              <w:sz w:val="18"/>
              <w:szCs w:val="18"/>
              <w:lang w:val="nl-NL"/>
            </w:rPr>
            <w:fldChar w:fldCharType="begin"/>
          </w:r>
          <w:r w:rsidRPr="007D5D9B">
            <w:rPr>
              <w:sz w:val="18"/>
              <w:szCs w:val="18"/>
              <w:lang w:val="nl-NL"/>
            </w:rPr>
            <w:instrText xml:space="preserve"> CITATION Gün13 \l 1033 </w:instrText>
          </w:r>
          <w:r w:rsidR="00F41164" w:rsidRPr="00AE514E">
            <w:rPr>
              <w:sz w:val="18"/>
              <w:szCs w:val="18"/>
              <w:lang w:val="nl-NL"/>
            </w:rPr>
            <w:fldChar w:fldCharType="separate"/>
          </w:r>
          <w:r w:rsidR="00ED4FE4" w:rsidRPr="00ED4FE4">
            <w:rPr>
              <w:noProof/>
              <w:sz w:val="18"/>
              <w:szCs w:val="18"/>
              <w:lang w:val="nl-NL"/>
            </w:rPr>
            <w:t>(Thun, 2013)</w:t>
          </w:r>
          <w:r w:rsidR="00F41164" w:rsidRPr="00AE514E">
            <w:rPr>
              <w:sz w:val="18"/>
              <w:szCs w:val="18"/>
              <w:lang w:val="nl-NL"/>
            </w:rPr>
            <w:fldChar w:fldCharType="end"/>
          </w:r>
        </w:sdtContent>
      </w:sdt>
    </w:p>
    <w:p w:rsidR="001869CB" w:rsidRPr="00AE514E" w:rsidRDefault="001869CB" w:rsidP="001869CB">
      <w:pPr>
        <w:pStyle w:val="Geenafstand"/>
        <w:rPr>
          <w:sz w:val="18"/>
          <w:szCs w:val="18"/>
          <w:lang w:val="nl-NL"/>
        </w:rPr>
      </w:pPr>
      <w:r w:rsidRPr="00AE514E">
        <w:rPr>
          <w:sz w:val="18"/>
          <w:szCs w:val="18"/>
          <w:lang w:val="nl-NL"/>
        </w:rPr>
        <w:t xml:space="preserve">Figuur 2: Zonnepanelen </w:t>
      </w:r>
      <w:sdt>
        <w:sdtPr>
          <w:rPr>
            <w:sz w:val="18"/>
            <w:szCs w:val="18"/>
            <w:lang w:val="nl-NL"/>
          </w:rPr>
          <w:id w:val="589664"/>
          <w:citation/>
        </w:sdtPr>
        <w:sdtContent>
          <w:r w:rsidR="00F41164" w:rsidRPr="00AE514E">
            <w:rPr>
              <w:sz w:val="18"/>
              <w:szCs w:val="18"/>
              <w:lang w:val="nl-NL"/>
            </w:rPr>
            <w:fldChar w:fldCharType="begin"/>
          </w:r>
          <w:r w:rsidRPr="007D5D9B">
            <w:rPr>
              <w:sz w:val="18"/>
              <w:szCs w:val="18"/>
              <w:lang w:val="nl-NL"/>
            </w:rPr>
            <w:instrText xml:space="preserve"> CITATION Bar \l 1033 </w:instrText>
          </w:r>
          <w:r w:rsidR="00F41164" w:rsidRPr="00AE514E">
            <w:rPr>
              <w:sz w:val="18"/>
              <w:szCs w:val="18"/>
              <w:lang w:val="nl-NL"/>
            </w:rPr>
            <w:fldChar w:fldCharType="separate"/>
          </w:r>
          <w:r w:rsidR="00ED4FE4" w:rsidRPr="00ED4FE4">
            <w:rPr>
              <w:noProof/>
              <w:sz w:val="18"/>
              <w:szCs w:val="18"/>
              <w:lang w:val="nl-NL"/>
            </w:rPr>
            <w:t>(Bart Speelman)</w:t>
          </w:r>
          <w:r w:rsidR="00F41164" w:rsidRPr="00AE514E">
            <w:rPr>
              <w:sz w:val="18"/>
              <w:szCs w:val="18"/>
              <w:lang w:val="nl-NL"/>
            </w:rPr>
            <w:fldChar w:fldCharType="end"/>
          </w:r>
        </w:sdtContent>
      </w:sdt>
    </w:p>
    <w:p w:rsidR="001869CB" w:rsidRDefault="001869CB" w:rsidP="001869CB">
      <w:pPr>
        <w:pStyle w:val="Geenafstand"/>
        <w:rPr>
          <w:b/>
          <w:lang w:val="nl-NL"/>
        </w:rPr>
      </w:pPr>
    </w:p>
    <w:p w:rsidR="001869CB" w:rsidRDefault="001869CB" w:rsidP="001869CB">
      <w:pPr>
        <w:pStyle w:val="Geenafstand"/>
        <w:rPr>
          <w:b/>
          <w:lang w:val="nl-NL"/>
        </w:rPr>
      </w:pPr>
    </w:p>
    <w:p w:rsidR="00461F50" w:rsidRPr="004953DE" w:rsidRDefault="00461F50" w:rsidP="00461F50">
      <w:pPr>
        <w:pStyle w:val="Geenafstand"/>
        <w:rPr>
          <w:lang w:val="nl-NL"/>
        </w:rPr>
      </w:pPr>
      <w:r w:rsidRPr="004953DE">
        <w:rPr>
          <w:b/>
          <w:lang w:val="nl-NL"/>
        </w:rPr>
        <w:t xml:space="preserve">Naam: </w:t>
      </w:r>
      <w:r w:rsidRPr="004953DE">
        <w:rPr>
          <w:b/>
          <w:lang w:val="nl-NL"/>
        </w:rPr>
        <w:tab/>
      </w:r>
      <w:r w:rsidRPr="004953DE">
        <w:rPr>
          <w:b/>
          <w:lang w:val="nl-NL"/>
        </w:rPr>
        <w:tab/>
      </w:r>
      <w:r w:rsidRPr="004953DE">
        <w:rPr>
          <w:b/>
          <w:lang w:val="nl-NL"/>
        </w:rPr>
        <w:tab/>
      </w:r>
      <w:r>
        <w:rPr>
          <w:lang w:val="nl-NL"/>
        </w:rPr>
        <w:t xml:space="preserve">H.M. </w:t>
      </w:r>
      <w:proofErr w:type="spellStart"/>
      <w:r>
        <w:rPr>
          <w:lang w:val="nl-NL"/>
        </w:rPr>
        <w:t>Uijl</w:t>
      </w:r>
      <w:proofErr w:type="spellEnd"/>
    </w:p>
    <w:p w:rsidR="00461F50" w:rsidRPr="004953DE" w:rsidRDefault="00461F50" w:rsidP="00461F50">
      <w:pPr>
        <w:pStyle w:val="Geenafstand"/>
        <w:rPr>
          <w:b/>
          <w:lang w:val="nl-NL"/>
        </w:rPr>
      </w:pPr>
      <w:r w:rsidRPr="004953DE">
        <w:rPr>
          <w:b/>
          <w:lang w:val="nl-NL"/>
        </w:rPr>
        <w:t>Opleiding:</w:t>
      </w:r>
      <w:r w:rsidRPr="004953DE">
        <w:rPr>
          <w:b/>
          <w:lang w:val="nl-NL"/>
        </w:rPr>
        <w:tab/>
      </w:r>
      <w:r w:rsidRPr="004953DE">
        <w:rPr>
          <w:b/>
          <w:lang w:val="nl-NL"/>
        </w:rPr>
        <w:tab/>
      </w:r>
      <w:r w:rsidRPr="004953DE">
        <w:rPr>
          <w:lang w:val="nl-NL"/>
        </w:rPr>
        <w:t>HBM Nautisch</w:t>
      </w:r>
      <w:r w:rsidRPr="004953DE">
        <w:rPr>
          <w:lang w:val="nl-NL"/>
        </w:rPr>
        <w:br/>
      </w:r>
      <w:r w:rsidRPr="004953DE">
        <w:rPr>
          <w:b/>
          <w:lang w:val="nl-NL"/>
        </w:rPr>
        <w:t xml:space="preserve">Instelling: </w:t>
      </w:r>
      <w:r w:rsidRPr="004953DE">
        <w:rPr>
          <w:b/>
          <w:lang w:val="nl-NL"/>
        </w:rPr>
        <w:tab/>
      </w:r>
      <w:r w:rsidRPr="004953DE">
        <w:rPr>
          <w:b/>
          <w:lang w:val="nl-NL"/>
        </w:rPr>
        <w:tab/>
      </w:r>
      <w:r w:rsidRPr="00C167C3">
        <w:rPr>
          <w:lang w:val="nl-NL"/>
        </w:rPr>
        <w:t xml:space="preserve">HZ </w:t>
      </w:r>
      <w:proofErr w:type="spellStart"/>
      <w:r w:rsidRPr="00C167C3">
        <w:rPr>
          <w:lang w:val="nl-NL"/>
        </w:rPr>
        <w:t>University</w:t>
      </w:r>
      <w:proofErr w:type="spellEnd"/>
      <w:r w:rsidRPr="00C167C3">
        <w:rPr>
          <w:lang w:val="nl-NL"/>
        </w:rPr>
        <w:t xml:space="preserve"> of </w:t>
      </w:r>
      <w:proofErr w:type="spellStart"/>
      <w:r w:rsidRPr="00C167C3">
        <w:rPr>
          <w:lang w:val="nl-NL"/>
        </w:rPr>
        <w:t>Applied</w:t>
      </w:r>
      <w:proofErr w:type="spellEnd"/>
      <w:r w:rsidRPr="00C167C3">
        <w:rPr>
          <w:lang w:val="nl-NL"/>
        </w:rPr>
        <w:t xml:space="preserve"> Sciences</w:t>
      </w:r>
    </w:p>
    <w:p w:rsidR="00461F50" w:rsidRPr="004953DE" w:rsidRDefault="00461F50" w:rsidP="00461F50">
      <w:pPr>
        <w:pStyle w:val="Geenafstand"/>
        <w:rPr>
          <w:lang w:val="nl-NL"/>
        </w:rPr>
      </w:pPr>
      <w:r w:rsidRPr="004953DE">
        <w:rPr>
          <w:b/>
          <w:lang w:val="nl-NL"/>
        </w:rPr>
        <w:t xml:space="preserve">Cursus: </w:t>
      </w:r>
      <w:r w:rsidRPr="004953DE">
        <w:rPr>
          <w:b/>
          <w:lang w:val="nl-NL"/>
        </w:rPr>
        <w:tab/>
      </w:r>
      <w:r w:rsidRPr="004953DE">
        <w:rPr>
          <w:b/>
          <w:lang w:val="nl-NL"/>
        </w:rPr>
        <w:tab/>
      </w:r>
      <w:r>
        <w:rPr>
          <w:lang w:val="nl-NL"/>
        </w:rPr>
        <w:t>TRB Thesis HBM</w:t>
      </w:r>
      <w:r w:rsidRPr="004953DE">
        <w:rPr>
          <w:lang w:val="nl-NL"/>
        </w:rPr>
        <w:br/>
      </w:r>
      <w:r w:rsidRPr="004953DE">
        <w:rPr>
          <w:b/>
          <w:lang w:val="nl-NL"/>
        </w:rPr>
        <w:t xml:space="preserve">Cursus code: </w:t>
      </w:r>
      <w:r w:rsidRPr="004953DE">
        <w:rPr>
          <w:b/>
          <w:lang w:val="nl-NL"/>
        </w:rPr>
        <w:tab/>
      </w:r>
      <w:r w:rsidRPr="004953DE">
        <w:rPr>
          <w:b/>
          <w:lang w:val="nl-NL"/>
        </w:rPr>
        <w:tab/>
      </w:r>
      <w:r w:rsidRPr="004953DE">
        <w:rPr>
          <w:lang w:val="nl-NL"/>
        </w:rPr>
        <w:t>CU</w:t>
      </w:r>
      <w:r>
        <w:rPr>
          <w:lang w:val="nl-NL"/>
        </w:rPr>
        <w:t>12546</w:t>
      </w:r>
    </w:p>
    <w:p w:rsidR="00461F50" w:rsidRPr="00461F50" w:rsidRDefault="00461F50" w:rsidP="00461F50">
      <w:pPr>
        <w:pStyle w:val="Geenafstand"/>
        <w:rPr>
          <w:lang w:val="nl-NL"/>
        </w:rPr>
      </w:pPr>
      <w:r w:rsidRPr="004953DE">
        <w:rPr>
          <w:b/>
          <w:lang w:val="nl-NL"/>
        </w:rPr>
        <w:t xml:space="preserve">Docent: </w:t>
      </w:r>
      <w:r w:rsidRPr="004953DE">
        <w:rPr>
          <w:b/>
          <w:lang w:val="nl-NL"/>
        </w:rPr>
        <w:tab/>
      </w:r>
      <w:r w:rsidRPr="004953DE">
        <w:rPr>
          <w:b/>
          <w:lang w:val="nl-NL"/>
        </w:rPr>
        <w:tab/>
      </w:r>
      <w:r w:rsidR="00663A1C" w:rsidRPr="00461F50">
        <w:rPr>
          <w:lang w:val="nl-NL"/>
        </w:rPr>
        <w:t xml:space="preserve">P.G. </w:t>
      </w:r>
      <w:proofErr w:type="spellStart"/>
      <w:r w:rsidR="00663A1C" w:rsidRPr="00461F50">
        <w:rPr>
          <w:lang w:val="nl-NL"/>
        </w:rPr>
        <w:t>Harts</w:t>
      </w:r>
      <w:proofErr w:type="spellEnd"/>
      <w:r w:rsidR="00663A1C" w:rsidRPr="00461F50">
        <w:rPr>
          <w:lang w:val="nl-NL"/>
        </w:rPr>
        <w:t xml:space="preserve"> </w:t>
      </w:r>
    </w:p>
    <w:p w:rsidR="00461F50" w:rsidRPr="00461F50" w:rsidRDefault="00461F50" w:rsidP="00461F50">
      <w:pPr>
        <w:pStyle w:val="Geenafstand"/>
        <w:rPr>
          <w:lang w:val="nl-NL"/>
        </w:rPr>
      </w:pPr>
      <w:r w:rsidRPr="00461F50">
        <w:rPr>
          <w:lang w:val="nl-NL"/>
        </w:rPr>
        <w:tab/>
      </w:r>
      <w:r w:rsidRPr="00461F50">
        <w:rPr>
          <w:lang w:val="nl-NL"/>
        </w:rPr>
        <w:tab/>
      </w:r>
      <w:r w:rsidRPr="00461F50">
        <w:rPr>
          <w:lang w:val="nl-NL"/>
        </w:rPr>
        <w:tab/>
      </w:r>
      <w:r w:rsidR="00663A1C" w:rsidRPr="00461F50">
        <w:rPr>
          <w:lang w:val="nl-NL"/>
        </w:rPr>
        <w:t>A. de Groot</w:t>
      </w:r>
    </w:p>
    <w:p w:rsidR="00461F50" w:rsidRPr="004953DE" w:rsidRDefault="00461F50" w:rsidP="00461F50">
      <w:pPr>
        <w:pStyle w:val="Geenafstand"/>
        <w:rPr>
          <w:rFonts w:cs="Calibri"/>
          <w:lang w:val="nl-NL"/>
        </w:rPr>
      </w:pPr>
      <w:r w:rsidRPr="004953DE">
        <w:rPr>
          <w:rFonts w:cs="Calibri"/>
          <w:b/>
          <w:lang w:val="nl-NL"/>
        </w:rPr>
        <w:t>Plaats van uitgave:</w:t>
      </w:r>
      <w:r w:rsidRPr="004953DE">
        <w:rPr>
          <w:rFonts w:cs="Calibri"/>
          <w:lang w:val="nl-NL"/>
        </w:rPr>
        <w:t xml:space="preserve"> </w:t>
      </w:r>
      <w:r w:rsidRPr="004953DE">
        <w:rPr>
          <w:rFonts w:cs="Calibri"/>
          <w:lang w:val="nl-NL"/>
        </w:rPr>
        <w:tab/>
        <w:t>Vlissingen</w:t>
      </w:r>
    </w:p>
    <w:p w:rsidR="00461F50" w:rsidRPr="004953DE" w:rsidRDefault="007503AD" w:rsidP="00461F50">
      <w:pPr>
        <w:pStyle w:val="Geenafstand"/>
        <w:rPr>
          <w:rFonts w:cstheme="minorHAnsi"/>
          <w:sz w:val="20"/>
          <w:szCs w:val="20"/>
          <w:lang w:val="nl-NL"/>
        </w:rPr>
      </w:pPr>
      <w:r w:rsidRPr="004953DE">
        <w:rPr>
          <w:rFonts w:cs="Calibri"/>
          <w:b/>
          <w:lang w:val="nl-NL"/>
        </w:rPr>
        <w:t xml:space="preserve">Datum: </w:t>
      </w:r>
      <w:r w:rsidR="00461F50" w:rsidRPr="004953DE">
        <w:rPr>
          <w:rFonts w:cs="Calibri"/>
          <w:lang w:val="nl-NL"/>
        </w:rPr>
        <w:tab/>
      </w:r>
      <w:r w:rsidR="00461F50" w:rsidRPr="004953DE">
        <w:rPr>
          <w:rFonts w:cs="Calibri"/>
          <w:lang w:val="nl-NL"/>
        </w:rPr>
        <w:tab/>
      </w:r>
      <w:r w:rsidR="00137141">
        <w:rPr>
          <w:rFonts w:cs="Calibri"/>
          <w:lang w:val="nl-NL"/>
        </w:rPr>
        <w:t>19</w:t>
      </w:r>
      <w:r w:rsidR="00D9761A">
        <w:rPr>
          <w:rFonts w:cs="Calibri"/>
          <w:lang w:val="nl-NL"/>
        </w:rPr>
        <w:t>-0</w:t>
      </w:r>
      <w:r w:rsidR="00137141">
        <w:rPr>
          <w:rFonts w:cs="Calibri"/>
          <w:lang w:val="nl-NL"/>
        </w:rPr>
        <w:t>2</w:t>
      </w:r>
      <w:r w:rsidR="00D9761A">
        <w:rPr>
          <w:rFonts w:cs="Calibri"/>
          <w:lang w:val="nl-NL"/>
        </w:rPr>
        <w:t>-2018</w:t>
      </w:r>
    </w:p>
    <w:p w:rsidR="0024372C" w:rsidRPr="004A2F53" w:rsidRDefault="00461F50" w:rsidP="00461F50">
      <w:pPr>
        <w:rPr>
          <w:rFonts w:cs="Calibri"/>
          <w:b/>
          <w:lang w:val="en-US"/>
        </w:rPr>
      </w:pPr>
      <w:proofErr w:type="spellStart"/>
      <w:r w:rsidRPr="004A2F53">
        <w:rPr>
          <w:rFonts w:cs="Calibri"/>
          <w:b/>
          <w:lang w:val="en-US"/>
        </w:rPr>
        <w:t>Versienummer</w:t>
      </w:r>
      <w:proofErr w:type="spellEnd"/>
      <w:r w:rsidRPr="004A2F53">
        <w:rPr>
          <w:rFonts w:cs="Calibri"/>
          <w:b/>
          <w:lang w:val="en-US"/>
        </w:rPr>
        <w:t>:</w:t>
      </w:r>
      <w:r w:rsidR="007950C4" w:rsidRPr="004A2F53">
        <w:rPr>
          <w:rFonts w:cs="Calibri"/>
          <w:b/>
          <w:lang w:val="en-US"/>
        </w:rPr>
        <w:tab/>
      </w:r>
      <w:r w:rsidR="007950C4" w:rsidRPr="004A2F53">
        <w:rPr>
          <w:rFonts w:cs="Calibri"/>
          <w:b/>
          <w:lang w:val="en-US"/>
        </w:rPr>
        <w:tab/>
      </w:r>
      <w:r w:rsidR="00137141">
        <w:rPr>
          <w:rFonts w:cs="Calibri"/>
          <w:lang w:val="en-US"/>
        </w:rPr>
        <w:t>2</w:t>
      </w:r>
    </w:p>
    <w:p w:rsidR="00137141" w:rsidRPr="00DA0A3F" w:rsidRDefault="0024372C" w:rsidP="00137141">
      <w:pPr>
        <w:pStyle w:val="Geenafstand"/>
        <w:rPr>
          <w:rFonts w:asciiTheme="majorHAnsi" w:hAnsiTheme="majorHAnsi"/>
          <w:b/>
          <w:color w:val="365F91" w:themeColor="accent1" w:themeShade="BF"/>
          <w:sz w:val="28"/>
          <w:szCs w:val="28"/>
          <w:lang w:val="en-GB"/>
        </w:rPr>
      </w:pPr>
      <w:r>
        <w:br w:type="page"/>
      </w:r>
      <w:r w:rsidR="00391272" w:rsidRPr="003C36F6">
        <w:rPr>
          <w:rFonts w:asciiTheme="majorHAnsi" w:hAnsiTheme="majorHAnsi"/>
          <w:b/>
          <w:color w:val="365F91" w:themeColor="accent1" w:themeShade="BF"/>
          <w:sz w:val="28"/>
          <w:szCs w:val="28"/>
          <w:lang w:val="nl-NL"/>
        </w:rPr>
        <w:lastRenderedPageBreak/>
        <w:t>Samenvatting</w:t>
      </w:r>
    </w:p>
    <w:p w:rsidR="00391272" w:rsidRDefault="00391272" w:rsidP="00391272">
      <w:r>
        <w:t>Het verbruik van brandstof op schepen is een grote kostenpost en een belasting voor het milieu. P&amp;O North Sea Ferries heeft door verschillende maatregelen het brandsto</w:t>
      </w:r>
      <w:r w:rsidR="00005230">
        <w:t>fverbruik al kunnen verminderen</w:t>
      </w:r>
      <w:r>
        <w:t xml:space="preserve"> wat betekent dat zowel de brandstofkosten als de belasting van het milieu al aanzienlijk zijn verlaagd. Als onderdeel van het Ship Energie Efficiency Management Plan (SEEMP) gaat de zoektocht naar manieren om brandstof te besparen en het bedrijf milieuvriendelijker te maken onverminderd voort.</w:t>
      </w:r>
    </w:p>
    <w:p w:rsidR="00391272" w:rsidRPr="00391272" w:rsidRDefault="00391272" w:rsidP="00391272">
      <w:pPr>
        <w:rPr>
          <w:rFonts w:cstheme="minorHAnsi"/>
          <w:shd w:val="clear" w:color="auto" w:fill="FFFFFF"/>
        </w:rPr>
      </w:pPr>
      <w:r w:rsidRPr="00391272">
        <w:rPr>
          <w:rFonts w:cstheme="minorHAnsi"/>
          <w:shd w:val="clear" w:color="auto" w:fill="FFFFFF"/>
        </w:rPr>
        <w:t xml:space="preserve">Dit onderzoek is uitgevoerd in opdracht van P&amp;O North Sea Ferries. Een praktijkgericht afstudeeronderzoek als onderdeel van de </w:t>
      </w:r>
      <w:r w:rsidR="00005230" w:rsidRPr="00391272">
        <w:rPr>
          <w:rFonts w:cstheme="minorHAnsi"/>
          <w:shd w:val="clear" w:color="auto" w:fill="FFFFFF"/>
        </w:rPr>
        <w:t>Hbo-opleiding</w:t>
      </w:r>
      <w:r w:rsidRPr="00391272">
        <w:rPr>
          <w:rFonts w:cstheme="minorHAnsi"/>
          <w:shd w:val="clear" w:color="auto" w:fill="FFFFFF"/>
        </w:rPr>
        <w:t xml:space="preserve"> </w:t>
      </w:r>
      <w:r w:rsidR="00005230" w:rsidRPr="00391272">
        <w:rPr>
          <w:rFonts w:cstheme="minorHAnsi"/>
          <w:shd w:val="clear" w:color="auto" w:fill="FFFFFF"/>
        </w:rPr>
        <w:t>Maritiem</w:t>
      </w:r>
      <w:r w:rsidRPr="00391272">
        <w:rPr>
          <w:rFonts w:cstheme="minorHAnsi"/>
          <w:shd w:val="clear" w:color="auto" w:fill="FFFFFF"/>
        </w:rPr>
        <w:t xml:space="preserve"> Officier mono. Dit onderzoek richt zich op het schip 'Pride </w:t>
      </w:r>
      <w:r w:rsidR="00E13642">
        <w:rPr>
          <w:rFonts w:cstheme="minorHAnsi"/>
          <w:shd w:val="clear" w:color="auto" w:fill="FFFFFF"/>
        </w:rPr>
        <w:t>of Rotterdam' van het bedrijf P</w:t>
      </w:r>
      <w:r w:rsidRPr="00391272">
        <w:rPr>
          <w:rFonts w:cstheme="minorHAnsi"/>
          <w:shd w:val="clear" w:color="auto" w:fill="FFFFFF"/>
        </w:rPr>
        <w:t xml:space="preserve">&amp;O North Sea Ferries. Het doel van dit onderzoek is om te onderzoeken en te bepalen of het rendabel is om </w:t>
      </w:r>
      <w:r w:rsidR="002804C0">
        <w:rPr>
          <w:rFonts w:cstheme="minorHAnsi"/>
          <w:shd w:val="clear" w:color="auto" w:fill="FFFFFF"/>
        </w:rPr>
        <w:t>brandstof</w:t>
      </w:r>
      <w:r w:rsidRPr="00391272">
        <w:rPr>
          <w:rFonts w:cstheme="minorHAnsi"/>
          <w:shd w:val="clear" w:color="auto" w:fill="FFFFFF"/>
        </w:rPr>
        <w:t xml:space="preserve"> te</w:t>
      </w:r>
      <w:r w:rsidR="002804C0">
        <w:rPr>
          <w:rFonts w:cstheme="minorHAnsi"/>
          <w:shd w:val="clear" w:color="auto" w:fill="FFFFFF"/>
        </w:rPr>
        <w:t xml:space="preserve"> besparen d.m.v. het</w:t>
      </w:r>
      <w:r w:rsidRPr="00391272">
        <w:rPr>
          <w:rFonts w:cstheme="minorHAnsi"/>
          <w:shd w:val="clear" w:color="auto" w:fill="FFFFFF"/>
        </w:rPr>
        <w:t xml:space="preserve"> plaatsen</w:t>
      </w:r>
      <w:r w:rsidR="002804C0">
        <w:rPr>
          <w:rFonts w:cstheme="minorHAnsi"/>
          <w:shd w:val="clear" w:color="auto" w:fill="FFFFFF"/>
        </w:rPr>
        <w:t xml:space="preserve"> van een</w:t>
      </w:r>
      <w:r w:rsidR="002804C0" w:rsidRPr="002804C0">
        <w:t xml:space="preserve"> </w:t>
      </w:r>
      <w:r w:rsidR="002804C0">
        <w:t>photovoltaic systeem (pv-systeem)</w:t>
      </w:r>
      <w:r w:rsidRPr="00391272">
        <w:rPr>
          <w:rFonts w:cstheme="minorHAnsi"/>
          <w:shd w:val="clear" w:color="auto" w:fill="FFFFFF"/>
        </w:rPr>
        <w:t xml:space="preserve"> aan boord van de Pride of Rotterdam.</w:t>
      </w:r>
    </w:p>
    <w:p w:rsidR="00391272" w:rsidRPr="00BE71C1" w:rsidRDefault="00391272" w:rsidP="00391272">
      <w:pPr>
        <w:pStyle w:val="Geenafstand"/>
        <w:rPr>
          <w:lang w:val="nl-NL"/>
        </w:rPr>
      </w:pPr>
      <w:r>
        <w:rPr>
          <w:lang w:val="nl-NL"/>
        </w:rPr>
        <w:t xml:space="preserve">De </w:t>
      </w:r>
      <w:r w:rsidRPr="00BE71C1">
        <w:rPr>
          <w:lang w:val="nl-NL"/>
        </w:rPr>
        <w:t>centrale vraag</w:t>
      </w:r>
      <w:r>
        <w:rPr>
          <w:lang w:val="nl-NL"/>
        </w:rPr>
        <w:t xml:space="preserve"> voor dit onderzoek luid als volgt</w:t>
      </w:r>
      <w:r w:rsidRPr="00BE71C1">
        <w:rPr>
          <w:lang w:val="nl-NL"/>
        </w:rPr>
        <w:t>:</w:t>
      </w:r>
    </w:p>
    <w:p w:rsidR="00391272" w:rsidRPr="00753376" w:rsidRDefault="00391272" w:rsidP="00391272">
      <w:pPr>
        <w:pStyle w:val="Lijstalinea"/>
        <w:numPr>
          <w:ilvl w:val="0"/>
          <w:numId w:val="2"/>
        </w:numPr>
      </w:pPr>
      <w:r>
        <w:t>I</w:t>
      </w:r>
      <w:r w:rsidRPr="00BE71C1">
        <w:t xml:space="preserve">s het rendabel om brandstof te besparen door middel van het plaatsen van </w:t>
      </w:r>
      <w:r w:rsidRPr="00753376">
        <w:t>zonnepanelen aan boord van de Pride of Rotterdam?</w:t>
      </w:r>
    </w:p>
    <w:p w:rsidR="00391272" w:rsidRDefault="00391272" w:rsidP="00391272">
      <w:pPr>
        <w:rPr>
          <w:rStyle w:val="GeenafstandChar"/>
          <w:lang w:val="nl-NL"/>
        </w:rPr>
      </w:pPr>
      <w:r>
        <w:t xml:space="preserve">Om de centrale vraag te kunnen beantwoorden is deze onderverdeeld in een aantal deelvragen om </w:t>
      </w:r>
      <w:r w:rsidRPr="007F2FE3">
        <w:t>zo het onderzoek overzichtelijker te maken en tot een antwoord op de hoofdvraag te komen. De</w:t>
      </w:r>
      <w:r>
        <w:t xml:space="preserve"> </w:t>
      </w:r>
      <w:r w:rsidRPr="005D5365">
        <w:rPr>
          <w:rStyle w:val="GeenafstandChar"/>
          <w:lang w:val="nl-NL"/>
        </w:rPr>
        <w:t>deelvragen luiden als volgt:</w:t>
      </w:r>
    </w:p>
    <w:p w:rsidR="00391272" w:rsidRDefault="00391272" w:rsidP="00391272">
      <w:pPr>
        <w:pStyle w:val="Lijstalinea"/>
        <w:numPr>
          <w:ilvl w:val="0"/>
          <w:numId w:val="2"/>
        </w:numPr>
      </w:pPr>
      <w:r>
        <w:t>Welk elektriciteitsnet is het meest geschikt voor vermogensafname van het pv-systeem?</w:t>
      </w:r>
    </w:p>
    <w:p w:rsidR="00391272" w:rsidRPr="007D5D9B" w:rsidRDefault="00391272" w:rsidP="00391272">
      <w:pPr>
        <w:pStyle w:val="Lijstalinea"/>
        <w:numPr>
          <w:ilvl w:val="0"/>
          <w:numId w:val="2"/>
        </w:numPr>
        <w:rPr>
          <w:rFonts w:eastAsiaTheme="minorEastAsia"/>
        </w:rPr>
      </w:pPr>
      <w:r>
        <w:t xml:space="preserve">Hoe groot is het </w:t>
      </w:r>
      <w:r w:rsidRPr="007F2FE3">
        <w:t>pv-systeem</w:t>
      </w:r>
      <w:r>
        <w:t xml:space="preserve"> wat</w:t>
      </w:r>
      <w:r w:rsidRPr="007F2FE3">
        <w:t xml:space="preserve"> aan boord van de Pride of Rotterdam geïnstalleerd</w:t>
      </w:r>
      <w:r>
        <w:t xml:space="preserve"> kan worden?</w:t>
      </w:r>
    </w:p>
    <w:p w:rsidR="00391272" w:rsidRDefault="00391272" w:rsidP="00391272">
      <w:pPr>
        <w:pStyle w:val="Lijstalinea"/>
        <w:numPr>
          <w:ilvl w:val="0"/>
          <w:numId w:val="2"/>
        </w:numPr>
      </w:pPr>
      <w:r>
        <w:t>Wat zijn de kosten van het pv-systeem?</w:t>
      </w:r>
    </w:p>
    <w:p w:rsidR="00391272" w:rsidRDefault="00391272" w:rsidP="00391272">
      <w:pPr>
        <w:pStyle w:val="Lijstalinea"/>
        <w:numPr>
          <w:ilvl w:val="0"/>
          <w:numId w:val="2"/>
        </w:numPr>
      </w:pPr>
      <w:r>
        <w:t>Wat kan er aan brandstof worden bespaard d.m.v. plaatsing van het pv-systeem?</w:t>
      </w:r>
    </w:p>
    <w:p w:rsidR="00391272" w:rsidRPr="00391272" w:rsidRDefault="00391272" w:rsidP="00391272">
      <w:r w:rsidRPr="00391272">
        <w:t>Het 220V</w:t>
      </w:r>
      <w:r w:rsidR="006A60C3">
        <w:t xml:space="preserve"> elektriciteitsnetwerk is </w:t>
      </w:r>
      <w:r w:rsidRPr="00391272">
        <w:t>h</w:t>
      </w:r>
      <w:r w:rsidR="006A60C3">
        <w:t>et meest geschikte netwerk voor</w:t>
      </w:r>
      <w:r w:rsidRPr="00391272">
        <w:t xml:space="preserve"> vermogensaf</w:t>
      </w:r>
      <w:r w:rsidR="006A60C3">
        <w:t>name</w:t>
      </w:r>
      <w:r w:rsidRPr="00391272">
        <w:t xml:space="preserve"> van het pv-systeem. Het syste</w:t>
      </w:r>
      <w:r w:rsidR="006A60C3">
        <w:t>em dat geïnstalleerd kan worden</w:t>
      </w:r>
      <w:r w:rsidRPr="00391272">
        <w:t xml:space="preserve"> omvat 1340 170-S zonnepanelen van </w:t>
      </w:r>
      <w:r w:rsidR="006A60C3">
        <w:t>het</w:t>
      </w:r>
      <w:r w:rsidRPr="00391272">
        <w:t xml:space="preserve"> bedrijf</w:t>
      </w:r>
      <w:r w:rsidR="006A60C3">
        <w:t xml:space="preserve"> </w:t>
      </w:r>
      <w:proofErr w:type="spellStart"/>
      <w:r w:rsidR="006A60C3">
        <w:t>Solar</w:t>
      </w:r>
      <w:proofErr w:type="spellEnd"/>
      <w:r w:rsidR="006A60C3">
        <w:t xml:space="preserve"> </w:t>
      </w:r>
      <w:proofErr w:type="spellStart"/>
      <w:r w:rsidR="006A60C3">
        <w:t>Frontier</w:t>
      </w:r>
      <w:proofErr w:type="spellEnd"/>
      <w:r w:rsidRPr="00391272">
        <w:t>,</w:t>
      </w:r>
      <w:r w:rsidR="006A60C3">
        <w:t xml:space="preserve"> welke </w:t>
      </w:r>
      <w:r w:rsidRPr="00391272">
        <w:t>horizontaal</w:t>
      </w:r>
      <w:r w:rsidR="006A60C3">
        <w:t xml:space="preserve"> worden</w:t>
      </w:r>
      <w:r w:rsidRPr="00391272">
        <w:t xml:space="preserve"> geplaatst en elk uitgerust met een power optimizer met een totale kostprijs van € 463 810,66. Het PV-systeem levert 227,8 kilowatt piekvermogen met een jaarlijkse opbrengst van 169 937 kilowatt. </w:t>
      </w:r>
      <w:r w:rsidR="006A60C3">
        <w:t xml:space="preserve">omgerekend betekend </w:t>
      </w:r>
      <w:r w:rsidRPr="00391272">
        <w:t>dit 37 886,1</w:t>
      </w:r>
      <w:r w:rsidR="006A60C3">
        <w:t>2 kg brandstof op jaarbasis</w:t>
      </w:r>
      <w:r w:rsidRPr="00391272">
        <w:t xml:space="preserve"> met een efficiency</w:t>
      </w:r>
      <w:r w:rsidR="006A60C3">
        <w:t xml:space="preserve"> </w:t>
      </w:r>
      <w:r w:rsidRPr="00391272">
        <w:t xml:space="preserve">vermindering van 0,5% per jaar. Gezien de </w:t>
      </w:r>
      <w:r w:rsidR="006A60C3">
        <w:t>leeftijd</w:t>
      </w:r>
      <w:r w:rsidRPr="00391272">
        <w:t xml:space="preserve"> van het schip is de vereiste dat het PV-systeem binnen 15 jaar wordt terugverdiend.</w:t>
      </w:r>
    </w:p>
    <w:p w:rsidR="006A60C3" w:rsidRDefault="006A60C3" w:rsidP="006A60C3">
      <w:r>
        <w:t>Uit dit onderzoek blijkt dat er brandstof kan worden bespaard door middel van plaatsing van zonnepanelen aan boord van de Pride of Rotterdam. Echter doordat het een bestaand schip is welk 16 jaar oud ten tijde van dit onderzoek word de eis gesteld dat de terugverdien tijd van de investering op 15 jaar ligt. Hieruit volgt dat het niet rendabel. Na 15 jaar is er 548,4 ton brandstof bespaard met een waarde van €206 709,21.</w:t>
      </w:r>
    </w:p>
    <w:p w:rsidR="00137141" w:rsidRPr="006A60C3" w:rsidRDefault="006A60C3" w:rsidP="006A60C3">
      <w:r>
        <w:t>Als nu de kostprijs vergeleken wordt met de aanschaf prijs dan blijkt dat tussen de 35 jaar 36 jaar een dergelijk systeem zichzelf terug heeft verdiend. Dit is dan wel gebaseerd op de huidige kostprijs van brandstof en er van uit gaande dat er verder geen onderhoudskosten aan het pv-systeem zijn verbonden. Voor het bereiken van een terugverdien tijd van 15 jaar zal de brandstof over deze periode van 15 jaar gemiddeld €845,75 (1000 USD) per MT moeten kosten.</w:t>
      </w:r>
      <w:r w:rsidR="00137141">
        <w:br w:type="page"/>
      </w:r>
    </w:p>
    <w:p w:rsidR="0000429F" w:rsidRPr="00DA0A3F" w:rsidRDefault="000F7A54" w:rsidP="002A329D">
      <w:pPr>
        <w:pStyle w:val="Geenafstand"/>
        <w:rPr>
          <w:rFonts w:asciiTheme="majorHAnsi" w:hAnsiTheme="majorHAnsi"/>
          <w:b/>
          <w:color w:val="365F91" w:themeColor="accent1" w:themeShade="BF"/>
          <w:sz w:val="28"/>
          <w:szCs w:val="28"/>
          <w:lang w:val="en-GB"/>
        </w:rPr>
      </w:pPr>
      <w:r w:rsidRPr="00DA0A3F">
        <w:rPr>
          <w:rFonts w:asciiTheme="majorHAnsi" w:hAnsiTheme="majorHAnsi"/>
          <w:b/>
          <w:color w:val="365F91" w:themeColor="accent1" w:themeShade="BF"/>
          <w:sz w:val="28"/>
          <w:szCs w:val="28"/>
          <w:lang w:val="en-GB"/>
        </w:rPr>
        <w:lastRenderedPageBreak/>
        <w:t>Abstract</w:t>
      </w:r>
    </w:p>
    <w:p w:rsidR="000F7A54" w:rsidRPr="00DA0A3F" w:rsidRDefault="000F7A54" w:rsidP="000F7A54">
      <w:pPr>
        <w:rPr>
          <w:lang w:val="en-GB" w:eastAsia="nl-NL"/>
        </w:rPr>
      </w:pPr>
      <w:r w:rsidRPr="00DA0A3F">
        <w:rPr>
          <w:lang w:val="en-GB" w:eastAsia="nl-NL"/>
        </w:rPr>
        <w:t>The consumption of fuel on ships is a major cost item and a burden on the environment. P &amp; O North Sea Ferries has already been able to reduce the consumption of fuel through various measures, which means that both the cost of fuel and the burden on the environment have already been greatly reduced. As part of the Ship Energy Efficiency Management Plan (SEEMP), the quest for ways to save fuel and making the company more environmentally friendly continues unabated.</w:t>
      </w:r>
    </w:p>
    <w:p w:rsidR="000F7A54" w:rsidRPr="00DA0A3F" w:rsidRDefault="000F7A54" w:rsidP="000F7A54">
      <w:pPr>
        <w:rPr>
          <w:lang w:val="en-GB"/>
        </w:rPr>
      </w:pPr>
      <w:r w:rsidRPr="00DA0A3F">
        <w:rPr>
          <w:lang w:val="en-GB"/>
        </w:rPr>
        <w:t>This research</w:t>
      </w:r>
      <w:r w:rsidR="00AB2EA3" w:rsidRPr="00DA0A3F">
        <w:rPr>
          <w:lang w:val="en-GB"/>
        </w:rPr>
        <w:t xml:space="preserve"> is</w:t>
      </w:r>
      <w:r w:rsidRPr="00DA0A3F">
        <w:rPr>
          <w:lang w:val="en-GB"/>
        </w:rPr>
        <w:t xml:space="preserve"> commissioned by P &amp; O </w:t>
      </w:r>
      <w:r w:rsidR="00DA0A3F" w:rsidRPr="00DA0A3F">
        <w:rPr>
          <w:lang w:val="en-GB"/>
        </w:rPr>
        <w:t xml:space="preserve">North </w:t>
      </w:r>
      <w:r w:rsidR="007503AD" w:rsidRPr="00DA0A3F">
        <w:rPr>
          <w:lang w:val="en-GB"/>
        </w:rPr>
        <w:t>Sea</w:t>
      </w:r>
      <w:r w:rsidRPr="00DA0A3F">
        <w:rPr>
          <w:lang w:val="en-GB"/>
        </w:rPr>
        <w:t xml:space="preserve"> Ferries. A practice-oriented graduation research as part of the HBO training Maritime Officer mono. This research is focused on the</w:t>
      </w:r>
      <w:r w:rsidR="004B1681">
        <w:rPr>
          <w:lang w:val="en-GB"/>
        </w:rPr>
        <w:t xml:space="preserve"> ship ’</w:t>
      </w:r>
      <w:r w:rsidRPr="00DA0A3F">
        <w:rPr>
          <w:lang w:val="en-GB"/>
        </w:rPr>
        <w:t>Pride of Rotterdam</w:t>
      </w:r>
      <w:r w:rsidR="004B1681">
        <w:rPr>
          <w:lang w:val="en-GB"/>
        </w:rPr>
        <w:t xml:space="preserve">’ owned by </w:t>
      </w:r>
      <w:r w:rsidRPr="00DA0A3F">
        <w:rPr>
          <w:lang w:val="en-GB"/>
        </w:rPr>
        <w:t>the company P &amp; O North Sea Ferries. Th</w:t>
      </w:r>
      <w:r w:rsidR="004B1681">
        <w:rPr>
          <w:lang w:val="en-GB"/>
        </w:rPr>
        <w:t>e</w:t>
      </w:r>
      <w:r w:rsidRPr="00DA0A3F">
        <w:rPr>
          <w:lang w:val="en-GB"/>
        </w:rPr>
        <w:t xml:space="preserve"> </w:t>
      </w:r>
      <w:r w:rsidR="00AB2EA3" w:rsidRPr="00DA0A3F">
        <w:rPr>
          <w:lang w:val="en-GB"/>
        </w:rPr>
        <w:t xml:space="preserve">aim of this </w:t>
      </w:r>
      <w:r w:rsidRPr="00DA0A3F">
        <w:rPr>
          <w:lang w:val="en-GB"/>
        </w:rPr>
        <w:t xml:space="preserve">research </w:t>
      </w:r>
      <w:r w:rsidR="00AB2EA3" w:rsidRPr="00DA0A3F">
        <w:rPr>
          <w:lang w:val="en-GB"/>
        </w:rPr>
        <w:t>is</w:t>
      </w:r>
      <w:r w:rsidRPr="00DA0A3F">
        <w:rPr>
          <w:lang w:val="en-GB"/>
        </w:rPr>
        <w:t xml:space="preserve"> to investigate and determine whether it is profitable</w:t>
      </w:r>
      <w:r w:rsidR="002804C0">
        <w:rPr>
          <w:lang w:val="en-GB"/>
        </w:rPr>
        <w:t xml:space="preserve"> to save fuel by</w:t>
      </w:r>
      <w:r w:rsidRPr="00DA0A3F">
        <w:rPr>
          <w:lang w:val="en-GB"/>
        </w:rPr>
        <w:t xml:space="preserve"> install</w:t>
      </w:r>
      <w:r w:rsidR="002804C0">
        <w:rPr>
          <w:lang w:val="en-GB"/>
        </w:rPr>
        <w:t xml:space="preserve">ation of a </w:t>
      </w:r>
      <w:r w:rsidR="002804C0">
        <w:t>photovoltaic systeem (pv-system)</w:t>
      </w:r>
      <w:r w:rsidRPr="00DA0A3F">
        <w:rPr>
          <w:lang w:val="en-GB"/>
        </w:rPr>
        <w:t xml:space="preserve"> on board the Pride of Rotterdam.</w:t>
      </w:r>
    </w:p>
    <w:p w:rsidR="00AB2EA3" w:rsidRPr="00DA0A3F" w:rsidRDefault="00AB2EA3" w:rsidP="004B1681">
      <w:pPr>
        <w:pStyle w:val="Geenafstand"/>
      </w:pPr>
      <w:r w:rsidRPr="00DA0A3F">
        <w:t>The central question for this research is:</w:t>
      </w:r>
    </w:p>
    <w:p w:rsidR="00AB2EA3" w:rsidRPr="004B1681" w:rsidRDefault="00AB2EA3" w:rsidP="00AB2EA3">
      <w:pPr>
        <w:rPr>
          <w:i/>
          <w:lang w:val="en-GB"/>
        </w:rPr>
      </w:pPr>
      <w:r w:rsidRPr="004B1681">
        <w:rPr>
          <w:i/>
          <w:lang w:val="en-GB"/>
        </w:rPr>
        <w:t>Is it profitable to save fuel by installing solar panels on board the Pride of Rotterdam?</w:t>
      </w:r>
    </w:p>
    <w:p w:rsidR="00AB2EA3" w:rsidRPr="00DA0A3F" w:rsidRDefault="00AB2EA3" w:rsidP="00AB2EA3">
      <w:pPr>
        <w:rPr>
          <w:lang w:val="en-GB"/>
        </w:rPr>
      </w:pPr>
      <w:r w:rsidRPr="00DA0A3F">
        <w:rPr>
          <w:lang w:val="en-GB"/>
        </w:rPr>
        <w:t>In order to be able to answer the central question, it is subdivided into a number of sub-questions in order to make the research more transparent and to answer the main question. The sub questions are as follows:</w:t>
      </w:r>
    </w:p>
    <w:p w:rsidR="00AB2EA3" w:rsidRPr="00DA0A3F" w:rsidRDefault="00AB2EA3" w:rsidP="00AB2EA3">
      <w:pPr>
        <w:pStyle w:val="Geenafstand"/>
        <w:numPr>
          <w:ilvl w:val="0"/>
          <w:numId w:val="47"/>
        </w:numPr>
        <w:rPr>
          <w:lang w:val="en-GB"/>
        </w:rPr>
      </w:pPr>
      <w:r w:rsidRPr="00DA0A3F">
        <w:rPr>
          <w:lang w:val="en-GB"/>
        </w:rPr>
        <w:t>Which electricity grid is the most suitable for power delivery of the PV system?</w:t>
      </w:r>
    </w:p>
    <w:p w:rsidR="00AB2EA3" w:rsidRPr="00DA0A3F" w:rsidRDefault="00AB2EA3" w:rsidP="00AB2EA3">
      <w:pPr>
        <w:pStyle w:val="Geenafstand"/>
        <w:numPr>
          <w:ilvl w:val="0"/>
          <w:numId w:val="47"/>
        </w:numPr>
        <w:rPr>
          <w:lang w:val="en-GB"/>
        </w:rPr>
      </w:pPr>
      <w:r w:rsidRPr="00DA0A3F">
        <w:rPr>
          <w:lang w:val="en-GB"/>
        </w:rPr>
        <w:t>What is the size of the PV system that can be installed on board the Pride of Rotterdam?</w:t>
      </w:r>
    </w:p>
    <w:p w:rsidR="00AB2EA3" w:rsidRPr="00DA0A3F" w:rsidRDefault="00AB2EA3" w:rsidP="00AB2EA3">
      <w:pPr>
        <w:pStyle w:val="Geenafstand"/>
        <w:numPr>
          <w:ilvl w:val="0"/>
          <w:numId w:val="47"/>
        </w:numPr>
        <w:rPr>
          <w:lang w:val="en-GB"/>
        </w:rPr>
      </w:pPr>
      <w:r w:rsidRPr="00DA0A3F">
        <w:rPr>
          <w:lang w:val="en-GB"/>
        </w:rPr>
        <w:t>What are the costs of the PV system?</w:t>
      </w:r>
    </w:p>
    <w:p w:rsidR="00AB2EA3" w:rsidRPr="00DA0A3F" w:rsidRDefault="00AB2EA3" w:rsidP="00AB2EA3">
      <w:pPr>
        <w:pStyle w:val="Lijstalinea"/>
        <w:numPr>
          <w:ilvl w:val="0"/>
          <w:numId w:val="47"/>
        </w:numPr>
        <w:rPr>
          <w:lang w:val="en-GB"/>
        </w:rPr>
      </w:pPr>
      <w:r w:rsidRPr="00DA0A3F">
        <w:rPr>
          <w:lang w:val="en-GB"/>
        </w:rPr>
        <w:t>What can be saved on fuel by means of installation of the PV system?</w:t>
      </w:r>
    </w:p>
    <w:p w:rsidR="00AB2EA3" w:rsidRPr="00DA0A3F" w:rsidRDefault="00AB2EA3" w:rsidP="00AB2EA3">
      <w:pPr>
        <w:rPr>
          <w:lang w:val="en-GB"/>
        </w:rPr>
      </w:pPr>
      <w:r w:rsidRPr="00DA0A3F">
        <w:rPr>
          <w:lang w:val="en-GB"/>
        </w:rPr>
        <w:t xml:space="preserve">The 220V power grid appears to be the most suitable network for any power delivery from the </w:t>
      </w:r>
      <w:proofErr w:type="spellStart"/>
      <w:r w:rsidRPr="00DA0A3F">
        <w:rPr>
          <w:lang w:val="en-GB"/>
        </w:rPr>
        <w:t>pv</w:t>
      </w:r>
      <w:proofErr w:type="spellEnd"/>
      <w:r w:rsidRPr="00DA0A3F">
        <w:rPr>
          <w:lang w:val="en-GB"/>
        </w:rPr>
        <w:t>-system. The system that can be installed includes 1340 170-S solar panels of the company solar frontier, placed horizontally and each equipped with a power optimizer with a total cost price of €463 810.66. The PV system will deliver 227.8 kilowatts of peak power with an annual yield of 169 937 kilowatts. Converted, this will be 37 886.12 kg of fuel on an annual basis with an efficiency reduction of 0.5% each year. Given the age of the ship, the requirement is that the PV system will be recouped in 15 years.</w:t>
      </w:r>
    </w:p>
    <w:p w:rsidR="00AB2EA3" w:rsidRPr="00DA0A3F" w:rsidRDefault="00AB2EA3" w:rsidP="00AB2EA3">
      <w:pPr>
        <w:rPr>
          <w:shd w:val="clear" w:color="auto" w:fill="FFFFFF"/>
          <w:lang w:val="en-GB"/>
        </w:rPr>
      </w:pPr>
      <w:r w:rsidRPr="00DA0A3F">
        <w:rPr>
          <w:shd w:val="clear" w:color="auto" w:fill="FFFFFF"/>
          <w:lang w:val="en-GB"/>
        </w:rPr>
        <w:t xml:space="preserve">This research shows that fuel can be saved by installing solar panels on board the Pride of Rotterdam. However, because </w:t>
      </w:r>
      <w:r w:rsidR="004B1681">
        <w:rPr>
          <w:shd w:val="clear" w:color="auto" w:fill="FFFFFF"/>
          <w:lang w:val="en-GB"/>
        </w:rPr>
        <w:t>of the requirement</w:t>
      </w:r>
      <w:r w:rsidRPr="00DA0A3F">
        <w:rPr>
          <w:shd w:val="clear" w:color="auto" w:fill="FFFFFF"/>
          <w:lang w:val="en-GB"/>
        </w:rPr>
        <w:t xml:space="preserve"> </w:t>
      </w:r>
      <w:proofErr w:type="spellStart"/>
      <w:r w:rsidRPr="00351023">
        <w:t>that</w:t>
      </w:r>
      <w:proofErr w:type="spellEnd"/>
      <w:r w:rsidRPr="00351023">
        <w:t xml:space="preserve"> the </w:t>
      </w:r>
      <w:r w:rsidR="00351023" w:rsidRPr="00351023">
        <w:t xml:space="preserve">return </w:t>
      </w:r>
      <w:proofErr w:type="spellStart"/>
      <w:r w:rsidR="00351023" w:rsidRPr="00351023">
        <w:t>on</w:t>
      </w:r>
      <w:proofErr w:type="spellEnd"/>
      <w:r w:rsidR="00351023" w:rsidRPr="00351023">
        <w:t xml:space="preserve"> </w:t>
      </w:r>
      <w:r w:rsidR="004B1681" w:rsidRPr="00351023">
        <w:t xml:space="preserve">investment </w:t>
      </w:r>
      <w:proofErr w:type="spellStart"/>
      <w:r w:rsidR="004B1681" w:rsidRPr="00351023">
        <w:t>will</w:t>
      </w:r>
      <w:proofErr w:type="spellEnd"/>
      <w:r w:rsidR="004B1681" w:rsidRPr="00351023">
        <w:t xml:space="preserve"> </w:t>
      </w:r>
      <w:r w:rsidR="004B1681">
        <w:rPr>
          <w:shd w:val="clear" w:color="auto" w:fill="FFFFFF"/>
          <w:lang w:val="en-GB"/>
        </w:rPr>
        <w:t>be</w:t>
      </w:r>
      <w:r w:rsidR="00351023">
        <w:rPr>
          <w:shd w:val="clear" w:color="auto" w:fill="FFFFFF"/>
          <w:lang w:val="en-GB"/>
        </w:rPr>
        <w:t xml:space="preserve"> within</w:t>
      </w:r>
      <w:r w:rsidRPr="00DA0A3F">
        <w:rPr>
          <w:shd w:val="clear" w:color="auto" w:fill="FFFFFF"/>
          <w:lang w:val="en-GB"/>
        </w:rPr>
        <w:t xml:space="preserve"> 15 years, it follows that it is not profitable. After 15 years, 548.4 tons of fuel ha</w:t>
      </w:r>
      <w:r w:rsidR="004B1681">
        <w:rPr>
          <w:shd w:val="clear" w:color="auto" w:fill="FFFFFF"/>
          <w:lang w:val="en-GB"/>
        </w:rPr>
        <w:t>ve been saved with a value of €</w:t>
      </w:r>
      <w:r w:rsidRPr="00DA0A3F">
        <w:rPr>
          <w:shd w:val="clear" w:color="auto" w:fill="FFFFFF"/>
          <w:lang w:val="en-GB"/>
        </w:rPr>
        <w:t xml:space="preserve">206 709.21 which is not even half of the </w:t>
      </w:r>
      <w:r w:rsidR="00DA0A3F" w:rsidRPr="00DA0A3F">
        <w:rPr>
          <w:shd w:val="clear" w:color="auto" w:fill="FFFFFF"/>
          <w:lang w:val="en-GB"/>
        </w:rPr>
        <w:t>installation</w:t>
      </w:r>
      <w:r w:rsidRPr="00DA0A3F">
        <w:rPr>
          <w:shd w:val="clear" w:color="auto" w:fill="FFFFFF"/>
          <w:lang w:val="en-GB"/>
        </w:rPr>
        <w:t xml:space="preserve"> costs.</w:t>
      </w:r>
    </w:p>
    <w:p w:rsidR="0000429F" w:rsidRPr="00DA0A3F" w:rsidRDefault="00AB2EA3" w:rsidP="002A329D">
      <w:pPr>
        <w:rPr>
          <w:lang w:val="en-GB"/>
        </w:rPr>
      </w:pPr>
      <w:r w:rsidRPr="00DA0A3F">
        <w:rPr>
          <w:lang w:val="en-GB"/>
        </w:rPr>
        <w:t>If the savings are compared with the purchase price then it turns out that between 35 years 36 years such a system has earned itself back. This is based on the current cost of fuel and assuming that there are no other maintenance costs associated with the PV system. In order to achieve a payback time of 15 years, the cost price of fuel over this period of 15 yea</w:t>
      </w:r>
      <w:r w:rsidR="006340BA" w:rsidRPr="00DA0A3F">
        <w:rPr>
          <w:lang w:val="en-GB"/>
        </w:rPr>
        <w:t>rs will have to be on average €</w:t>
      </w:r>
      <w:r w:rsidRPr="00DA0A3F">
        <w:rPr>
          <w:lang w:val="en-GB"/>
        </w:rPr>
        <w:t>845.75 (1000 USD) per MT.</w:t>
      </w:r>
      <w:r w:rsidR="0024372C" w:rsidRPr="00DA0A3F">
        <w:rPr>
          <w:lang w:val="en-GB"/>
        </w:rPr>
        <w:br w:type="page"/>
      </w:r>
    </w:p>
    <w:sdt>
      <w:sdtPr>
        <w:rPr>
          <w:b/>
          <w:bCs/>
        </w:rPr>
        <w:id w:val="729351323"/>
        <w:docPartObj>
          <w:docPartGallery w:val="Table of Contents"/>
          <w:docPartUnique/>
        </w:docPartObj>
      </w:sdtPr>
      <w:sdtEndPr>
        <w:rPr>
          <w:b w:val="0"/>
          <w:bCs w:val="0"/>
          <w:noProof/>
        </w:rPr>
      </w:sdtEndPr>
      <w:sdtContent>
        <w:p w:rsidR="001869CB" w:rsidRPr="004A5F25" w:rsidRDefault="001869CB" w:rsidP="0000429F">
          <w:pPr>
            <w:spacing w:after="200" w:line="276" w:lineRule="auto"/>
          </w:pPr>
          <w:r w:rsidRPr="0000429F">
            <w:rPr>
              <w:rStyle w:val="Kop1Char"/>
            </w:rPr>
            <w:t>Inhoudsopgave</w:t>
          </w:r>
        </w:p>
        <w:p w:rsidR="00F86A9E" w:rsidRDefault="00F41164">
          <w:pPr>
            <w:pStyle w:val="Inhopg1"/>
            <w:tabs>
              <w:tab w:val="left" w:pos="440"/>
              <w:tab w:val="right" w:leader="dot" w:pos="9062"/>
            </w:tabs>
            <w:rPr>
              <w:noProof/>
              <w:lang w:val="nl-NL" w:eastAsia="nl-NL"/>
            </w:rPr>
          </w:pPr>
          <w:r w:rsidRPr="00F41164">
            <w:rPr>
              <w:lang w:val="nl-NL"/>
            </w:rPr>
            <w:fldChar w:fldCharType="begin"/>
          </w:r>
          <w:r w:rsidR="001869CB" w:rsidRPr="00C779BD">
            <w:rPr>
              <w:lang w:val="nl-NL"/>
            </w:rPr>
            <w:instrText xml:space="preserve"> TOC \o "1-3" \h \z \u </w:instrText>
          </w:r>
          <w:r w:rsidRPr="00F41164">
            <w:rPr>
              <w:lang w:val="nl-NL"/>
            </w:rPr>
            <w:fldChar w:fldCharType="separate"/>
          </w:r>
          <w:hyperlink w:anchor="_Toc506539847" w:history="1">
            <w:r w:rsidR="00F86A9E" w:rsidRPr="00317B79">
              <w:rPr>
                <w:rStyle w:val="Hyperlink"/>
                <w:noProof/>
              </w:rPr>
              <w:t>1.</w:t>
            </w:r>
            <w:r w:rsidR="00F86A9E">
              <w:rPr>
                <w:noProof/>
                <w:lang w:val="nl-NL" w:eastAsia="nl-NL"/>
              </w:rPr>
              <w:tab/>
            </w:r>
            <w:r w:rsidR="00F86A9E" w:rsidRPr="00317B79">
              <w:rPr>
                <w:rStyle w:val="Hyperlink"/>
                <w:noProof/>
              </w:rPr>
              <w:t>Inleiding</w:t>
            </w:r>
            <w:r w:rsidR="00F86A9E">
              <w:rPr>
                <w:noProof/>
                <w:webHidden/>
              </w:rPr>
              <w:tab/>
            </w:r>
            <w:r w:rsidR="00F86A9E">
              <w:rPr>
                <w:noProof/>
                <w:webHidden/>
              </w:rPr>
              <w:fldChar w:fldCharType="begin"/>
            </w:r>
            <w:r w:rsidR="00F86A9E">
              <w:rPr>
                <w:noProof/>
                <w:webHidden/>
              </w:rPr>
              <w:instrText xml:space="preserve"> PAGEREF _Toc506539847 \h </w:instrText>
            </w:r>
            <w:r w:rsidR="00F86A9E">
              <w:rPr>
                <w:noProof/>
                <w:webHidden/>
              </w:rPr>
            </w:r>
            <w:r w:rsidR="00F86A9E">
              <w:rPr>
                <w:noProof/>
                <w:webHidden/>
              </w:rPr>
              <w:fldChar w:fldCharType="separate"/>
            </w:r>
            <w:r w:rsidR="00F86A9E">
              <w:rPr>
                <w:noProof/>
                <w:webHidden/>
              </w:rPr>
              <w:t>1</w:t>
            </w:r>
            <w:r w:rsidR="00F86A9E">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48" w:history="1">
            <w:r w:rsidRPr="00317B79">
              <w:rPr>
                <w:rStyle w:val="Hyperlink"/>
                <w:noProof/>
              </w:rPr>
              <w:t>1.1</w:t>
            </w:r>
            <w:r>
              <w:rPr>
                <w:noProof/>
                <w:lang w:val="nl-NL" w:eastAsia="nl-NL"/>
              </w:rPr>
              <w:tab/>
            </w:r>
            <w:r w:rsidRPr="00317B79">
              <w:rPr>
                <w:rStyle w:val="Hyperlink"/>
                <w:noProof/>
              </w:rPr>
              <w:t>Probleemstelling</w:t>
            </w:r>
            <w:r>
              <w:rPr>
                <w:noProof/>
                <w:webHidden/>
              </w:rPr>
              <w:tab/>
            </w:r>
            <w:r>
              <w:rPr>
                <w:noProof/>
                <w:webHidden/>
              </w:rPr>
              <w:fldChar w:fldCharType="begin"/>
            </w:r>
            <w:r>
              <w:rPr>
                <w:noProof/>
                <w:webHidden/>
              </w:rPr>
              <w:instrText xml:space="preserve"> PAGEREF _Toc506539848 \h </w:instrText>
            </w:r>
            <w:r>
              <w:rPr>
                <w:noProof/>
                <w:webHidden/>
              </w:rPr>
            </w:r>
            <w:r>
              <w:rPr>
                <w:noProof/>
                <w:webHidden/>
              </w:rPr>
              <w:fldChar w:fldCharType="separate"/>
            </w:r>
            <w:r>
              <w:rPr>
                <w:noProof/>
                <w:webHidden/>
              </w:rPr>
              <w:t>1</w:t>
            </w:r>
            <w:r>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49" w:history="1">
            <w:r w:rsidRPr="00317B79">
              <w:rPr>
                <w:rStyle w:val="Hyperlink"/>
                <w:noProof/>
              </w:rPr>
              <w:t>1.2</w:t>
            </w:r>
            <w:r>
              <w:rPr>
                <w:noProof/>
                <w:lang w:val="nl-NL" w:eastAsia="nl-NL"/>
              </w:rPr>
              <w:tab/>
            </w:r>
            <w:r w:rsidRPr="00317B79">
              <w:rPr>
                <w:rStyle w:val="Hyperlink"/>
                <w:noProof/>
              </w:rPr>
              <w:t>doelstelling</w:t>
            </w:r>
            <w:r>
              <w:rPr>
                <w:noProof/>
                <w:webHidden/>
              </w:rPr>
              <w:tab/>
            </w:r>
            <w:r>
              <w:rPr>
                <w:noProof/>
                <w:webHidden/>
              </w:rPr>
              <w:fldChar w:fldCharType="begin"/>
            </w:r>
            <w:r>
              <w:rPr>
                <w:noProof/>
                <w:webHidden/>
              </w:rPr>
              <w:instrText xml:space="preserve"> PAGEREF _Toc506539849 \h </w:instrText>
            </w:r>
            <w:r>
              <w:rPr>
                <w:noProof/>
                <w:webHidden/>
              </w:rPr>
            </w:r>
            <w:r>
              <w:rPr>
                <w:noProof/>
                <w:webHidden/>
              </w:rPr>
              <w:fldChar w:fldCharType="separate"/>
            </w:r>
            <w:r>
              <w:rPr>
                <w:noProof/>
                <w:webHidden/>
              </w:rPr>
              <w:t>1</w:t>
            </w:r>
            <w:r>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50" w:history="1">
            <w:r w:rsidRPr="00317B79">
              <w:rPr>
                <w:rStyle w:val="Hyperlink"/>
                <w:noProof/>
              </w:rPr>
              <w:t>1.3</w:t>
            </w:r>
            <w:r>
              <w:rPr>
                <w:noProof/>
                <w:lang w:val="nl-NL" w:eastAsia="nl-NL"/>
              </w:rPr>
              <w:tab/>
            </w:r>
            <w:r w:rsidRPr="00317B79">
              <w:rPr>
                <w:rStyle w:val="Hyperlink"/>
                <w:noProof/>
              </w:rPr>
              <w:t>Vraagstelling</w:t>
            </w:r>
            <w:r>
              <w:rPr>
                <w:noProof/>
                <w:webHidden/>
              </w:rPr>
              <w:tab/>
            </w:r>
            <w:r>
              <w:rPr>
                <w:noProof/>
                <w:webHidden/>
              </w:rPr>
              <w:fldChar w:fldCharType="begin"/>
            </w:r>
            <w:r>
              <w:rPr>
                <w:noProof/>
                <w:webHidden/>
              </w:rPr>
              <w:instrText xml:space="preserve"> PAGEREF _Toc506539850 \h </w:instrText>
            </w:r>
            <w:r>
              <w:rPr>
                <w:noProof/>
                <w:webHidden/>
              </w:rPr>
            </w:r>
            <w:r>
              <w:rPr>
                <w:noProof/>
                <w:webHidden/>
              </w:rPr>
              <w:fldChar w:fldCharType="separate"/>
            </w:r>
            <w:r>
              <w:rPr>
                <w:noProof/>
                <w:webHidden/>
              </w:rPr>
              <w:t>1</w:t>
            </w:r>
            <w:r>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51" w:history="1">
            <w:r w:rsidRPr="00317B79">
              <w:rPr>
                <w:rStyle w:val="Hyperlink"/>
                <w:noProof/>
              </w:rPr>
              <w:t>1.4</w:t>
            </w:r>
            <w:r>
              <w:rPr>
                <w:noProof/>
                <w:lang w:val="nl-NL" w:eastAsia="nl-NL"/>
              </w:rPr>
              <w:tab/>
            </w:r>
            <w:r w:rsidRPr="00317B79">
              <w:rPr>
                <w:rStyle w:val="Hyperlink"/>
                <w:noProof/>
                <w:shd w:val="clear" w:color="auto" w:fill="FFFFFF"/>
              </w:rPr>
              <w:t>Het schip</w:t>
            </w:r>
            <w:r>
              <w:rPr>
                <w:noProof/>
                <w:webHidden/>
              </w:rPr>
              <w:tab/>
            </w:r>
            <w:r>
              <w:rPr>
                <w:noProof/>
                <w:webHidden/>
              </w:rPr>
              <w:fldChar w:fldCharType="begin"/>
            </w:r>
            <w:r>
              <w:rPr>
                <w:noProof/>
                <w:webHidden/>
              </w:rPr>
              <w:instrText xml:space="preserve"> PAGEREF _Toc506539851 \h </w:instrText>
            </w:r>
            <w:r>
              <w:rPr>
                <w:noProof/>
                <w:webHidden/>
              </w:rPr>
            </w:r>
            <w:r>
              <w:rPr>
                <w:noProof/>
                <w:webHidden/>
              </w:rPr>
              <w:fldChar w:fldCharType="separate"/>
            </w:r>
            <w:r>
              <w:rPr>
                <w:noProof/>
                <w:webHidden/>
              </w:rPr>
              <w:t>2</w:t>
            </w:r>
            <w:r>
              <w:rPr>
                <w:noProof/>
                <w:webHidden/>
              </w:rPr>
              <w:fldChar w:fldCharType="end"/>
            </w:r>
          </w:hyperlink>
        </w:p>
        <w:p w:rsidR="00F86A9E" w:rsidRDefault="00F86A9E">
          <w:pPr>
            <w:pStyle w:val="Inhopg3"/>
            <w:tabs>
              <w:tab w:val="right" w:leader="dot" w:pos="9062"/>
            </w:tabs>
            <w:rPr>
              <w:rFonts w:eastAsiaTheme="minorEastAsia"/>
              <w:noProof/>
              <w:lang w:eastAsia="nl-NL"/>
            </w:rPr>
          </w:pPr>
          <w:hyperlink w:anchor="_Toc506539852" w:history="1">
            <w:r w:rsidRPr="00317B79">
              <w:rPr>
                <w:rStyle w:val="Hyperlink"/>
                <w:noProof/>
              </w:rPr>
              <w:t>Algemeen</w:t>
            </w:r>
            <w:r>
              <w:rPr>
                <w:noProof/>
                <w:webHidden/>
              </w:rPr>
              <w:tab/>
            </w:r>
            <w:r>
              <w:rPr>
                <w:noProof/>
                <w:webHidden/>
              </w:rPr>
              <w:fldChar w:fldCharType="begin"/>
            </w:r>
            <w:r>
              <w:rPr>
                <w:noProof/>
                <w:webHidden/>
              </w:rPr>
              <w:instrText xml:space="preserve"> PAGEREF _Toc506539852 \h </w:instrText>
            </w:r>
            <w:r>
              <w:rPr>
                <w:noProof/>
                <w:webHidden/>
              </w:rPr>
            </w:r>
            <w:r>
              <w:rPr>
                <w:noProof/>
                <w:webHidden/>
              </w:rPr>
              <w:fldChar w:fldCharType="separate"/>
            </w:r>
            <w:r>
              <w:rPr>
                <w:noProof/>
                <w:webHidden/>
              </w:rPr>
              <w:t>2</w:t>
            </w:r>
            <w:r>
              <w:rPr>
                <w:noProof/>
                <w:webHidden/>
              </w:rPr>
              <w:fldChar w:fldCharType="end"/>
            </w:r>
          </w:hyperlink>
        </w:p>
        <w:p w:rsidR="00F86A9E" w:rsidRDefault="00F86A9E">
          <w:pPr>
            <w:pStyle w:val="Inhopg3"/>
            <w:tabs>
              <w:tab w:val="right" w:leader="dot" w:pos="9062"/>
            </w:tabs>
            <w:rPr>
              <w:rFonts w:eastAsiaTheme="minorEastAsia"/>
              <w:noProof/>
              <w:lang w:eastAsia="nl-NL"/>
            </w:rPr>
          </w:pPr>
          <w:hyperlink w:anchor="_Toc506539853" w:history="1">
            <w:r w:rsidRPr="00317B79">
              <w:rPr>
                <w:rStyle w:val="Hyperlink"/>
                <w:noProof/>
              </w:rPr>
              <w:t>Power Management</w:t>
            </w:r>
            <w:r>
              <w:rPr>
                <w:noProof/>
                <w:webHidden/>
              </w:rPr>
              <w:tab/>
            </w:r>
            <w:r>
              <w:rPr>
                <w:noProof/>
                <w:webHidden/>
              </w:rPr>
              <w:fldChar w:fldCharType="begin"/>
            </w:r>
            <w:r>
              <w:rPr>
                <w:noProof/>
                <w:webHidden/>
              </w:rPr>
              <w:instrText xml:space="preserve"> PAGEREF _Toc506539853 \h </w:instrText>
            </w:r>
            <w:r>
              <w:rPr>
                <w:noProof/>
                <w:webHidden/>
              </w:rPr>
            </w:r>
            <w:r>
              <w:rPr>
                <w:noProof/>
                <w:webHidden/>
              </w:rPr>
              <w:fldChar w:fldCharType="separate"/>
            </w:r>
            <w:r>
              <w:rPr>
                <w:noProof/>
                <w:webHidden/>
              </w:rPr>
              <w:t>2</w:t>
            </w:r>
            <w:r>
              <w:rPr>
                <w:noProof/>
                <w:webHidden/>
              </w:rPr>
              <w:fldChar w:fldCharType="end"/>
            </w:r>
          </w:hyperlink>
        </w:p>
        <w:p w:rsidR="00F86A9E" w:rsidRDefault="00F86A9E">
          <w:pPr>
            <w:pStyle w:val="Inhopg1"/>
            <w:tabs>
              <w:tab w:val="left" w:pos="440"/>
              <w:tab w:val="right" w:leader="dot" w:pos="9062"/>
            </w:tabs>
            <w:rPr>
              <w:noProof/>
              <w:lang w:val="nl-NL" w:eastAsia="nl-NL"/>
            </w:rPr>
          </w:pPr>
          <w:hyperlink w:anchor="_Toc506539854" w:history="1">
            <w:r w:rsidRPr="00317B79">
              <w:rPr>
                <w:rStyle w:val="Hyperlink"/>
                <w:noProof/>
                <w:lang w:eastAsia="nl-NL"/>
              </w:rPr>
              <w:t>2.</w:t>
            </w:r>
            <w:r>
              <w:rPr>
                <w:noProof/>
                <w:lang w:val="nl-NL" w:eastAsia="nl-NL"/>
              </w:rPr>
              <w:tab/>
            </w:r>
            <w:r w:rsidRPr="00317B79">
              <w:rPr>
                <w:rStyle w:val="Hyperlink"/>
                <w:noProof/>
                <w:lang w:eastAsia="nl-NL"/>
              </w:rPr>
              <w:t>Theoretisch kader</w:t>
            </w:r>
            <w:r>
              <w:rPr>
                <w:noProof/>
                <w:webHidden/>
              </w:rPr>
              <w:tab/>
            </w:r>
            <w:r>
              <w:rPr>
                <w:noProof/>
                <w:webHidden/>
              </w:rPr>
              <w:fldChar w:fldCharType="begin"/>
            </w:r>
            <w:r>
              <w:rPr>
                <w:noProof/>
                <w:webHidden/>
              </w:rPr>
              <w:instrText xml:space="preserve"> PAGEREF _Toc506539854 \h </w:instrText>
            </w:r>
            <w:r>
              <w:rPr>
                <w:noProof/>
                <w:webHidden/>
              </w:rPr>
            </w:r>
            <w:r>
              <w:rPr>
                <w:noProof/>
                <w:webHidden/>
              </w:rPr>
              <w:fldChar w:fldCharType="separate"/>
            </w:r>
            <w:r>
              <w:rPr>
                <w:noProof/>
                <w:webHidden/>
              </w:rPr>
              <w:t>3</w:t>
            </w:r>
            <w:r>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55" w:history="1">
            <w:r w:rsidRPr="00317B79">
              <w:rPr>
                <w:rStyle w:val="Hyperlink"/>
                <w:noProof/>
              </w:rPr>
              <w:t>2.1</w:t>
            </w:r>
            <w:r>
              <w:rPr>
                <w:noProof/>
                <w:lang w:val="nl-NL" w:eastAsia="nl-NL"/>
              </w:rPr>
              <w:tab/>
            </w:r>
            <w:r w:rsidRPr="00317B79">
              <w:rPr>
                <w:rStyle w:val="Hyperlink"/>
                <w:noProof/>
              </w:rPr>
              <w:t>Toepassingen zonnepanelen op schepen</w:t>
            </w:r>
            <w:r>
              <w:rPr>
                <w:noProof/>
                <w:webHidden/>
              </w:rPr>
              <w:tab/>
            </w:r>
            <w:r>
              <w:rPr>
                <w:noProof/>
                <w:webHidden/>
              </w:rPr>
              <w:fldChar w:fldCharType="begin"/>
            </w:r>
            <w:r>
              <w:rPr>
                <w:noProof/>
                <w:webHidden/>
              </w:rPr>
              <w:instrText xml:space="preserve"> PAGEREF _Toc506539855 \h </w:instrText>
            </w:r>
            <w:r>
              <w:rPr>
                <w:noProof/>
                <w:webHidden/>
              </w:rPr>
            </w:r>
            <w:r>
              <w:rPr>
                <w:noProof/>
                <w:webHidden/>
              </w:rPr>
              <w:fldChar w:fldCharType="separate"/>
            </w:r>
            <w:r>
              <w:rPr>
                <w:noProof/>
                <w:webHidden/>
              </w:rPr>
              <w:t>3</w:t>
            </w:r>
            <w:r>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56" w:history="1">
            <w:r w:rsidRPr="00317B79">
              <w:rPr>
                <w:rStyle w:val="Hyperlink"/>
                <w:noProof/>
              </w:rPr>
              <w:t>2.2</w:t>
            </w:r>
            <w:r>
              <w:rPr>
                <w:noProof/>
                <w:lang w:val="nl-NL" w:eastAsia="nl-NL"/>
              </w:rPr>
              <w:tab/>
            </w:r>
            <w:r w:rsidRPr="00317B79">
              <w:rPr>
                <w:rStyle w:val="Hyperlink"/>
                <w:noProof/>
              </w:rPr>
              <w:t>Toegepaste panelen in de praktijk</w:t>
            </w:r>
            <w:r>
              <w:rPr>
                <w:noProof/>
                <w:webHidden/>
              </w:rPr>
              <w:tab/>
            </w:r>
            <w:r>
              <w:rPr>
                <w:noProof/>
                <w:webHidden/>
              </w:rPr>
              <w:fldChar w:fldCharType="begin"/>
            </w:r>
            <w:r>
              <w:rPr>
                <w:noProof/>
                <w:webHidden/>
              </w:rPr>
              <w:instrText xml:space="preserve"> PAGEREF _Toc506539856 \h </w:instrText>
            </w:r>
            <w:r>
              <w:rPr>
                <w:noProof/>
                <w:webHidden/>
              </w:rPr>
            </w:r>
            <w:r>
              <w:rPr>
                <w:noProof/>
                <w:webHidden/>
              </w:rPr>
              <w:fldChar w:fldCharType="separate"/>
            </w:r>
            <w:r>
              <w:rPr>
                <w:noProof/>
                <w:webHidden/>
              </w:rPr>
              <w:t>4</w:t>
            </w:r>
            <w:r>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57" w:history="1">
            <w:r w:rsidRPr="00317B79">
              <w:rPr>
                <w:rStyle w:val="Hyperlink"/>
                <w:noProof/>
              </w:rPr>
              <w:t>2.3</w:t>
            </w:r>
            <w:r>
              <w:rPr>
                <w:noProof/>
                <w:lang w:val="nl-NL" w:eastAsia="nl-NL"/>
              </w:rPr>
              <w:tab/>
            </w:r>
            <w:r w:rsidRPr="00317B79">
              <w:rPr>
                <w:rStyle w:val="Hyperlink"/>
                <w:noProof/>
              </w:rPr>
              <w:t>Rendement van een zonnecel</w:t>
            </w:r>
            <w:r>
              <w:rPr>
                <w:noProof/>
                <w:webHidden/>
              </w:rPr>
              <w:tab/>
            </w:r>
            <w:r>
              <w:rPr>
                <w:noProof/>
                <w:webHidden/>
              </w:rPr>
              <w:fldChar w:fldCharType="begin"/>
            </w:r>
            <w:r>
              <w:rPr>
                <w:noProof/>
                <w:webHidden/>
              </w:rPr>
              <w:instrText xml:space="preserve"> PAGEREF _Toc506539857 \h </w:instrText>
            </w:r>
            <w:r>
              <w:rPr>
                <w:noProof/>
                <w:webHidden/>
              </w:rPr>
            </w:r>
            <w:r>
              <w:rPr>
                <w:noProof/>
                <w:webHidden/>
              </w:rPr>
              <w:fldChar w:fldCharType="separate"/>
            </w:r>
            <w:r>
              <w:rPr>
                <w:noProof/>
                <w:webHidden/>
              </w:rPr>
              <w:t>5</w:t>
            </w:r>
            <w:r>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58" w:history="1">
            <w:r w:rsidRPr="00317B79">
              <w:rPr>
                <w:rStyle w:val="Hyperlink"/>
                <w:noProof/>
              </w:rPr>
              <w:t>2.4</w:t>
            </w:r>
            <w:r>
              <w:rPr>
                <w:noProof/>
                <w:lang w:val="nl-NL" w:eastAsia="nl-NL"/>
              </w:rPr>
              <w:tab/>
            </w:r>
            <w:r w:rsidRPr="00317B79">
              <w:rPr>
                <w:rStyle w:val="Hyperlink"/>
                <w:noProof/>
              </w:rPr>
              <w:t>Ontwerprichtlijnen in het kort</w:t>
            </w:r>
            <w:r>
              <w:rPr>
                <w:noProof/>
                <w:webHidden/>
              </w:rPr>
              <w:tab/>
            </w:r>
            <w:r>
              <w:rPr>
                <w:noProof/>
                <w:webHidden/>
              </w:rPr>
              <w:fldChar w:fldCharType="begin"/>
            </w:r>
            <w:r>
              <w:rPr>
                <w:noProof/>
                <w:webHidden/>
              </w:rPr>
              <w:instrText xml:space="preserve"> PAGEREF _Toc506539858 \h </w:instrText>
            </w:r>
            <w:r>
              <w:rPr>
                <w:noProof/>
                <w:webHidden/>
              </w:rPr>
            </w:r>
            <w:r>
              <w:rPr>
                <w:noProof/>
                <w:webHidden/>
              </w:rPr>
              <w:fldChar w:fldCharType="separate"/>
            </w:r>
            <w:r>
              <w:rPr>
                <w:noProof/>
                <w:webHidden/>
              </w:rPr>
              <w:t>5</w:t>
            </w:r>
            <w:r>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59" w:history="1">
            <w:r w:rsidRPr="00317B79">
              <w:rPr>
                <w:rStyle w:val="Hyperlink"/>
                <w:noProof/>
              </w:rPr>
              <w:t>2.5</w:t>
            </w:r>
            <w:r>
              <w:rPr>
                <w:noProof/>
                <w:lang w:val="nl-NL" w:eastAsia="nl-NL"/>
              </w:rPr>
              <w:tab/>
            </w:r>
            <w:r w:rsidRPr="00317B79">
              <w:rPr>
                <w:rStyle w:val="Hyperlink"/>
                <w:noProof/>
              </w:rPr>
              <w:t>Schakeling van de panelen</w:t>
            </w:r>
            <w:r>
              <w:rPr>
                <w:noProof/>
                <w:webHidden/>
              </w:rPr>
              <w:tab/>
            </w:r>
            <w:r>
              <w:rPr>
                <w:noProof/>
                <w:webHidden/>
              </w:rPr>
              <w:fldChar w:fldCharType="begin"/>
            </w:r>
            <w:r>
              <w:rPr>
                <w:noProof/>
                <w:webHidden/>
              </w:rPr>
              <w:instrText xml:space="preserve"> PAGEREF _Toc506539859 \h </w:instrText>
            </w:r>
            <w:r>
              <w:rPr>
                <w:noProof/>
                <w:webHidden/>
              </w:rPr>
            </w:r>
            <w:r>
              <w:rPr>
                <w:noProof/>
                <w:webHidden/>
              </w:rPr>
              <w:fldChar w:fldCharType="separate"/>
            </w:r>
            <w:r>
              <w:rPr>
                <w:noProof/>
                <w:webHidden/>
              </w:rPr>
              <w:t>6</w:t>
            </w:r>
            <w:r>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60" w:history="1">
            <w:r w:rsidRPr="00317B79">
              <w:rPr>
                <w:rStyle w:val="Hyperlink"/>
                <w:noProof/>
              </w:rPr>
              <w:t>2.6</w:t>
            </w:r>
            <w:r>
              <w:rPr>
                <w:noProof/>
                <w:lang w:val="nl-NL" w:eastAsia="nl-NL"/>
              </w:rPr>
              <w:tab/>
            </w:r>
            <w:r w:rsidRPr="00317B79">
              <w:rPr>
                <w:rStyle w:val="Hyperlink"/>
                <w:noProof/>
              </w:rPr>
              <w:t>Eisen Klassebureau voor pv-systeem</w:t>
            </w:r>
            <w:r>
              <w:rPr>
                <w:noProof/>
                <w:webHidden/>
              </w:rPr>
              <w:tab/>
            </w:r>
            <w:r>
              <w:rPr>
                <w:noProof/>
                <w:webHidden/>
              </w:rPr>
              <w:fldChar w:fldCharType="begin"/>
            </w:r>
            <w:r>
              <w:rPr>
                <w:noProof/>
                <w:webHidden/>
              </w:rPr>
              <w:instrText xml:space="preserve"> PAGEREF _Toc506539860 \h </w:instrText>
            </w:r>
            <w:r>
              <w:rPr>
                <w:noProof/>
                <w:webHidden/>
              </w:rPr>
            </w:r>
            <w:r>
              <w:rPr>
                <w:noProof/>
                <w:webHidden/>
              </w:rPr>
              <w:fldChar w:fldCharType="separate"/>
            </w:r>
            <w:r>
              <w:rPr>
                <w:noProof/>
                <w:webHidden/>
              </w:rPr>
              <w:t>6</w:t>
            </w:r>
            <w:r>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61" w:history="1">
            <w:r w:rsidRPr="00317B79">
              <w:rPr>
                <w:rStyle w:val="Hyperlink"/>
                <w:noProof/>
              </w:rPr>
              <w:t>2.7</w:t>
            </w:r>
            <w:r>
              <w:rPr>
                <w:noProof/>
                <w:lang w:val="nl-NL" w:eastAsia="nl-NL"/>
              </w:rPr>
              <w:tab/>
            </w:r>
            <w:r w:rsidRPr="00317B79">
              <w:rPr>
                <w:rStyle w:val="Hyperlink"/>
                <w:noProof/>
              </w:rPr>
              <w:t>Energie-investeringsaftrek</w:t>
            </w:r>
            <w:r>
              <w:rPr>
                <w:noProof/>
                <w:webHidden/>
              </w:rPr>
              <w:tab/>
            </w:r>
            <w:r>
              <w:rPr>
                <w:noProof/>
                <w:webHidden/>
              </w:rPr>
              <w:fldChar w:fldCharType="begin"/>
            </w:r>
            <w:r>
              <w:rPr>
                <w:noProof/>
                <w:webHidden/>
              </w:rPr>
              <w:instrText xml:space="preserve"> PAGEREF _Toc506539861 \h </w:instrText>
            </w:r>
            <w:r>
              <w:rPr>
                <w:noProof/>
                <w:webHidden/>
              </w:rPr>
            </w:r>
            <w:r>
              <w:rPr>
                <w:noProof/>
                <w:webHidden/>
              </w:rPr>
              <w:fldChar w:fldCharType="separate"/>
            </w:r>
            <w:r>
              <w:rPr>
                <w:noProof/>
                <w:webHidden/>
              </w:rPr>
              <w:t>6</w:t>
            </w:r>
            <w:r>
              <w:rPr>
                <w:noProof/>
                <w:webHidden/>
              </w:rPr>
              <w:fldChar w:fldCharType="end"/>
            </w:r>
          </w:hyperlink>
        </w:p>
        <w:p w:rsidR="00F86A9E" w:rsidRDefault="00F86A9E">
          <w:pPr>
            <w:pStyle w:val="Inhopg1"/>
            <w:tabs>
              <w:tab w:val="left" w:pos="440"/>
              <w:tab w:val="right" w:leader="dot" w:pos="9062"/>
            </w:tabs>
            <w:rPr>
              <w:noProof/>
              <w:lang w:val="nl-NL" w:eastAsia="nl-NL"/>
            </w:rPr>
          </w:pPr>
          <w:hyperlink w:anchor="_Toc506539862" w:history="1">
            <w:r w:rsidRPr="00317B79">
              <w:rPr>
                <w:rStyle w:val="Hyperlink"/>
                <w:noProof/>
              </w:rPr>
              <w:t>3.</w:t>
            </w:r>
            <w:r>
              <w:rPr>
                <w:noProof/>
                <w:lang w:val="nl-NL" w:eastAsia="nl-NL"/>
              </w:rPr>
              <w:tab/>
            </w:r>
            <w:r w:rsidRPr="00317B79">
              <w:rPr>
                <w:rStyle w:val="Hyperlink"/>
                <w:noProof/>
              </w:rPr>
              <w:t>Onderzoeksmethode en projectgrenzen</w:t>
            </w:r>
            <w:r>
              <w:rPr>
                <w:noProof/>
                <w:webHidden/>
              </w:rPr>
              <w:tab/>
            </w:r>
            <w:r>
              <w:rPr>
                <w:noProof/>
                <w:webHidden/>
              </w:rPr>
              <w:fldChar w:fldCharType="begin"/>
            </w:r>
            <w:r>
              <w:rPr>
                <w:noProof/>
                <w:webHidden/>
              </w:rPr>
              <w:instrText xml:space="preserve"> PAGEREF _Toc506539862 \h </w:instrText>
            </w:r>
            <w:r>
              <w:rPr>
                <w:noProof/>
                <w:webHidden/>
              </w:rPr>
            </w:r>
            <w:r>
              <w:rPr>
                <w:noProof/>
                <w:webHidden/>
              </w:rPr>
              <w:fldChar w:fldCharType="separate"/>
            </w:r>
            <w:r>
              <w:rPr>
                <w:noProof/>
                <w:webHidden/>
              </w:rPr>
              <w:t>8</w:t>
            </w:r>
            <w:r>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63" w:history="1">
            <w:r w:rsidRPr="00317B79">
              <w:rPr>
                <w:rStyle w:val="Hyperlink"/>
                <w:noProof/>
              </w:rPr>
              <w:t>3.1</w:t>
            </w:r>
            <w:r>
              <w:rPr>
                <w:noProof/>
                <w:lang w:val="nl-NL" w:eastAsia="nl-NL"/>
              </w:rPr>
              <w:tab/>
            </w:r>
            <w:r w:rsidRPr="00317B79">
              <w:rPr>
                <w:rStyle w:val="Hyperlink"/>
                <w:noProof/>
              </w:rPr>
              <w:t>Onderzoeksmethode</w:t>
            </w:r>
            <w:r>
              <w:rPr>
                <w:noProof/>
                <w:webHidden/>
              </w:rPr>
              <w:tab/>
            </w:r>
            <w:r>
              <w:rPr>
                <w:noProof/>
                <w:webHidden/>
              </w:rPr>
              <w:fldChar w:fldCharType="begin"/>
            </w:r>
            <w:r>
              <w:rPr>
                <w:noProof/>
                <w:webHidden/>
              </w:rPr>
              <w:instrText xml:space="preserve"> PAGEREF _Toc506539863 \h </w:instrText>
            </w:r>
            <w:r>
              <w:rPr>
                <w:noProof/>
                <w:webHidden/>
              </w:rPr>
            </w:r>
            <w:r>
              <w:rPr>
                <w:noProof/>
                <w:webHidden/>
              </w:rPr>
              <w:fldChar w:fldCharType="separate"/>
            </w:r>
            <w:r>
              <w:rPr>
                <w:noProof/>
                <w:webHidden/>
              </w:rPr>
              <w:t>8</w:t>
            </w:r>
            <w:r>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64" w:history="1">
            <w:r w:rsidRPr="00317B79">
              <w:rPr>
                <w:rStyle w:val="Hyperlink"/>
                <w:noProof/>
              </w:rPr>
              <w:t>3.2</w:t>
            </w:r>
            <w:r>
              <w:rPr>
                <w:noProof/>
                <w:lang w:val="nl-NL" w:eastAsia="nl-NL"/>
              </w:rPr>
              <w:tab/>
            </w:r>
            <w:r w:rsidRPr="00317B79">
              <w:rPr>
                <w:rStyle w:val="Hyperlink"/>
                <w:noProof/>
              </w:rPr>
              <w:t>Project grenzen</w:t>
            </w:r>
            <w:r>
              <w:rPr>
                <w:noProof/>
                <w:webHidden/>
              </w:rPr>
              <w:tab/>
            </w:r>
            <w:r>
              <w:rPr>
                <w:noProof/>
                <w:webHidden/>
              </w:rPr>
              <w:fldChar w:fldCharType="begin"/>
            </w:r>
            <w:r>
              <w:rPr>
                <w:noProof/>
                <w:webHidden/>
              </w:rPr>
              <w:instrText xml:space="preserve"> PAGEREF _Toc506539864 \h </w:instrText>
            </w:r>
            <w:r>
              <w:rPr>
                <w:noProof/>
                <w:webHidden/>
              </w:rPr>
            </w:r>
            <w:r>
              <w:rPr>
                <w:noProof/>
                <w:webHidden/>
              </w:rPr>
              <w:fldChar w:fldCharType="separate"/>
            </w:r>
            <w:r>
              <w:rPr>
                <w:noProof/>
                <w:webHidden/>
              </w:rPr>
              <w:t>9</w:t>
            </w:r>
            <w:r>
              <w:rPr>
                <w:noProof/>
                <w:webHidden/>
              </w:rPr>
              <w:fldChar w:fldCharType="end"/>
            </w:r>
          </w:hyperlink>
        </w:p>
        <w:p w:rsidR="00F86A9E" w:rsidRDefault="00F86A9E">
          <w:pPr>
            <w:pStyle w:val="Inhopg1"/>
            <w:tabs>
              <w:tab w:val="left" w:pos="440"/>
              <w:tab w:val="right" w:leader="dot" w:pos="9062"/>
            </w:tabs>
            <w:rPr>
              <w:noProof/>
              <w:lang w:val="nl-NL" w:eastAsia="nl-NL"/>
            </w:rPr>
          </w:pPr>
          <w:hyperlink w:anchor="_Toc506539865" w:history="1">
            <w:r w:rsidRPr="00317B79">
              <w:rPr>
                <w:rStyle w:val="Hyperlink"/>
                <w:noProof/>
              </w:rPr>
              <w:t>4.</w:t>
            </w:r>
            <w:r>
              <w:rPr>
                <w:noProof/>
                <w:lang w:val="nl-NL" w:eastAsia="nl-NL"/>
              </w:rPr>
              <w:tab/>
            </w:r>
            <w:r w:rsidRPr="00317B79">
              <w:rPr>
                <w:rStyle w:val="Hyperlink"/>
                <w:noProof/>
              </w:rPr>
              <w:t>Resultaten</w:t>
            </w:r>
            <w:r>
              <w:rPr>
                <w:noProof/>
                <w:webHidden/>
              </w:rPr>
              <w:tab/>
            </w:r>
            <w:r>
              <w:rPr>
                <w:noProof/>
                <w:webHidden/>
              </w:rPr>
              <w:fldChar w:fldCharType="begin"/>
            </w:r>
            <w:r>
              <w:rPr>
                <w:noProof/>
                <w:webHidden/>
              </w:rPr>
              <w:instrText xml:space="preserve"> PAGEREF _Toc506539865 \h </w:instrText>
            </w:r>
            <w:r>
              <w:rPr>
                <w:noProof/>
                <w:webHidden/>
              </w:rPr>
            </w:r>
            <w:r>
              <w:rPr>
                <w:noProof/>
                <w:webHidden/>
              </w:rPr>
              <w:fldChar w:fldCharType="separate"/>
            </w:r>
            <w:r>
              <w:rPr>
                <w:noProof/>
                <w:webHidden/>
              </w:rPr>
              <w:t>10</w:t>
            </w:r>
            <w:r>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66" w:history="1">
            <w:r w:rsidRPr="00317B79">
              <w:rPr>
                <w:rStyle w:val="Hyperlink"/>
                <w:noProof/>
              </w:rPr>
              <w:t>4.1</w:t>
            </w:r>
            <w:r>
              <w:rPr>
                <w:noProof/>
                <w:lang w:val="nl-NL" w:eastAsia="nl-NL"/>
              </w:rPr>
              <w:tab/>
            </w:r>
            <w:r w:rsidRPr="00317B79">
              <w:rPr>
                <w:rStyle w:val="Hyperlink"/>
                <w:noProof/>
              </w:rPr>
              <w:t>Welk net is het meest geschikt voor vermogensafname van het pv-systeem?</w:t>
            </w:r>
            <w:r>
              <w:rPr>
                <w:noProof/>
                <w:webHidden/>
              </w:rPr>
              <w:tab/>
            </w:r>
            <w:r>
              <w:rPr>
                <w:noProof/>
                <w:webHidden/>
              </w:rPr>
              <w:fldChar w:fldCharType="begin"/>
            </w:r>
            <w:r>
              <w:rPr>
                <w:noProof/>
                <w:webHidden/>
              </w:rPr>
              <w:instrText xml:space="preserve"> PAGEREF _Toc506539866 \h </w:instrText>
            </w:r>
            <w:r>
              <w:rPr>
                <w:noProof/>
                <w:webHidden/>
              </w:rPr>
            </w:r>
            <w:r>
              <w:rPr>
                <w:noProof/>
                <w:webHidden/>
              </w:rPr>
              <w:fldChar w:fldCharType="separate"/>
            </w:r>
            <w:r>
              <w:rPr>
                <w:noProof/>
                <w:webHidden/>
              </w:rPr>
              <w:t>10</w:t>
            </w:r>
            <w:r>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67" w:history="1">
            <w:r w:rsidRPr="00317B79">
              <w:rPr>
                <w:rStyle w:val="Hyperlink"/>
                <w:noProof/>
              </w:rPr>
              <w:t>4.2</w:t>
            </w:r>
            <w:r>
              <w:rPr>
                <w:noProof/>
                <w:lang w:val="nl-NL" w:eastAsia="nl-NL"/>
              </w:rPr>
              <w:tab/>
            </w:r>
            <w:r w:rsidRPr="00317B79">
              <w:rPr>
                <w:rStyle w:val="Hyperlink"/>
                <w:noProof/>
              </w:rPr>
              <w:t>Hoe groot is het pv-systeem wat aan boord van de Pride of Rotterdam geïnstalleerd kan worden?</w:t>
            </w:r>
            <w:r>
              <w:rPr>
                <w:noProof/>
                <w:webHidden/>
              </w:rPr>
              <w:tab/>
            </w:r>
            <w:r>
              <w:rPr>
                <w:noProof/>
                <w:webHidden/>
              </w:rPr>
              <w:fldChar w:fldCharType="begin"/>
            </w:r>
            <w:r>
              <w:rPr>
                <w:noProof/>
                <w:webHidden/>
              </w:rPr>
              <w:instrText xml:space="preserve"> PAGEREF _Toc506539867 \h </w:instrText>
            </w:r>
            <w:r>
              <w:rPr>
                <w:noProof/>
                <w:webHidden/>
              </w:rPr>
            </w:r>
            <w:r>
              <w:rPr>
                <w:noProof/>
                <w:webHidden/>
              </w:rPr>
              <w:fldChar w:fldCharType="separate"/>
            </w:r>
            <w:r>
              <w:rPr>
                <w:noProof/>
                <w:webHidden/>
              </w:rPr>
              <w:t>17</w:t>
            </w:r>
            <w:r>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68" w:history="1">
            <w:r w:rsidRPr="00317B79">
              <w:rPr>
                <w:rStyle w:val="Hyperlink"/>
                <w:noProof/>
              </w:rPr>
              <w:t>4.3</w:t>
            </w:r>
            <w:r>
              <w:rPr>
                <w:noProof/>
                <w:lang w:val="nl-NL" w:eastAsia="nl-NL"/>
              </w:rPr>
              <w:tab/>
            </w:r>
            <w:r w:rsidRPr="00317B79">
              <w:rPr>
                <w:rStyle w:val="Hyperlink"/>
                <w:noProof/>
              </w:rPr>
              <w:t>Wat zijn de kosten van het pv-systeem?</w:t>
            </w:r>
            <w:r>
              <w:rPr>
                <w:noProof/>
                <w:webHidden/>
              </w:rPr>
              <w:tab/>
            </w:r>
            <w:r>
              <w:rPr>
                <w:noProof/>
                <w:webHidden/>
              </w:rPr>
              <w:fldChar w:fldCharType="begin"/>
            </w:r>
            <w:r>
              <w:rPr>
                <w:noProof/>
                <w:webHidden/>
              </w:rPr>
              <w:instrText xml:space="preserve"> PAGEREF _Toc506539868 \h </w:instrText>
            </w:r>
            <w:r>
              <w:rPr>
                <w:noProof/>
                <w:webHidden/>
              </w:rPr>
            </w:r>
            <w:r>
              <w:rPr>
                <w:noProof/>
                <w:webHidden/>
              </w:rPr>
              <w:fldChar w:fldCharType="separate"/>
            </w:r>
            <w:r>
              <w:rPr>
                <w:noProof/>
                <w:webHidden/>
              </w:rPr>
              <w:t>21</w:t>
            </w:r>
            <w:r>
              <w:rPr>
                <w:noProof/>
                <w:webHidden/>
              </w:rPr>
              <w:fldChar w:fldCharType="end"/>
            </w:r>
          </w:hyperlink>
        </w:p>
        <w:p w:rsidR="00F86A9E" w:rsidRDefault="00F86A9E">
          <w:pPr>
            <w:pStyle w:val="Inhopg2"/>
            <w:tabs>
              <w:tab w:val="left" w:pos="880"/>
              <w:tab w:val="right" w:leader="dot" w:pos="9062"/>
            </w:tabs>
            <w:rPr>
              <w:noProof/>
              <w:lang w:val="nl-NL" w:eastAsia="nl-NL"/>
            </w:rPr>
          </w:pPr>
          <w:hyperlink w:anchor="_Toc506539869" w:history="1">
            <w:r w:rsidRPr="00317B79">
              <w:rPr>
                <w:rStyle w:val="Hyperlink"/>
                <w:noProof/>
              </w:rPr>
              <w:t>4.4</w:t>
            </w:r>
            <w:r>
              <w:rPr>
                <w:noProof/>
                <w:lang w:val="nl-NL" w:eastAsia="nl-NL"/>
              </w:rPr>
              <w:tab/>
            </w:r>
            <w:r w:rsidRPr="00317B79">
              <w:rPr>
                <w:rStyle w:val="Hyperlink"/>
                <w:noProof/>
              </w:rPr>
              <w:t>Wat kan er aan brandstof worden bespaard d.m.v. plaatsing van het pv-systeem?</w:t>
            </w:r>
            <w:r>
              <w:rPr>
                <w:noProof/>
                <w:webHidden/>
              </w:rPr>
              <w:tab/>
            </w:r>
            <w:r>
              <w:rPr>
                <w:noProof/>
                <w:webHidden/>
              </w:rPr>
              <w:fldChar w:fldCharType="begin"/>
            </w:r>
            <w:r>
              <w:rPr>
                <w:noProof/>
                <w:webHidden/>
              </w:rPr>
              <w:instrText xml:space="preserve"> PAGEREF _Toc506539869 \h </w:instrText>
            </w:r>
            <w:r>
              <w:rPr>
                <w:noProof/>
                <w:webHidden/>
              </w:rPr>
            </w:r>
            <w:r>
              <w:rPr>
                <w:noProof/>
                <w:webHidden/>
              </w:rPr>
              <w:fldChar w:fldCharType="separate"/>
            </w:r>
            <w:r>
              <w:rPr>
                <w:noProof/>
                <w:webHidden/>
              </w:rPr>
              <w:t>23</w:t>
            </w:r>
            <w:r>
              <w:rPr>
                <w:noProof/>
                <w:webHidden/>
              </w:rPr>
              <w:fldChar w:fldCharType="end"/>
            </w:r>
          </w:hyperlink>
        </w:p>
        <w:p w:rsidR="00F86A9E" w:rsidRDefault="00F86A9E">
          <w:pPr>
            <w:pStyle w:val="Inhopg1"/>
            <w:tabs>
              <w:tab w:val="left" w:pos="440"/>
              <w:tab w:val="right" w:leader="dot" w:pos="9062"/>
            </w:tabs>
            <w:rPr>
              <w:noProof/>
              <w:lang w:val="nl-NL" w:eastAsia="nl-NL"/>
            </w:rPr>
          </w:pPr>
          <w:hyperlink w:anchor="_Toc506539870" w:history="1">
            <w:r w:rsidRPr="00317B79">
              <w:rPr>
                <w:rStyle w:val="Hyperlink"/>
                <w:noProof/>
              </w:rPr>
              <w:t>5.</w:t>
            </w:r>
            <w:r>
              <w:rPr>
                <w:noProof/>
                <w:lang w:val="nl-NL" w:eastAsia="nl-NL"/>
              </w:rPr>
              <w:tab/>
            </w:r>
            <w:r w:rsidRPr="00317B79">
              <w:rPr>
                <w:rStyle w:val="Hyperlink"/>
                <w:noProof/>
              </w:rPr>
              <w:t>Discussie</w:t>
            </w:r>
            <w:r>
              <w:rPr>
                <w:noProof/>
                <w:webHidden/>
              </w:rPr>
              <w:tab/>
            </w:r>
            <w:r>
              <w:rPr>
                <w:noProof/>
                <w:webHidden/>
              </w:rPr>
              <w:fldChar w:fldCharType="begin"/>
            </w:r>
            <w:r>
              <w:rPr>
                <w:noProof/>
                <w:webHidden/>
              </w:rPr>
              <w:instrText xml:space="preserve"> PAGEREF _Toc506539870 \h </w:instrText>
            </w:r>
            <w:r>
              <w:rPr>
                <w:noProof/>
                <w:webHidden/>
              </w:rPr>
            </w:r>
            <w:r>
              <w:rPr>
                <w:noProof/>
                <w:webHidden/>
              </w:rPr>
              <w:fldChar w:fldCharType="separate"/>
            </w:r>
            <w:r>
              <w:rPr>
                <w:noProof/>
                <w:webHidden/>
              </w:rPr>
              <w:t>27</w:t>
            </w:r>
            <w:r>
              <w:rPr>
                <w:noProof/>
                <w:webHidden/>
              </w:rPr>
              <w:fldChar w:fldCharType="end"/>
            </w:r>
          </w:hyperlink>
        </w:p>
        <w:p w:rsidR="00F86A9E" w:rsidRDefault="00F86A9E">
          <w:pPr>
            <w:pStyle w:val="Inhopg1"/>
            <w:tabs>
              <w:tab w:val="left" w:pos="440"/>
              <w:tab w:val="right" w:leader="dot" w:pos="9062"/>
            </w:tabs>
            <w:rPr>
              <w:noProof/>
              <w:lang w:val="nl-NL" w:eastAsia="nl-NL"/>
            </w:rPr>
          </w:pPr>
          <w:hyperlink w:anchor="_Toc506539871" w:history="1">
            <w:r w:rsidRPr="00317B79">
              <w:rPr>
                <w:rStyle w:val="Hyperlink"/>
                <w:noProof/>
              </w:rPr>
              <w:t>6.</w:t>
            </w:r>
            <w:r>
              <w:rPr>
                <w:noProof/>
                <w:lang w:val="nl-NL" w:eastAsia="nl-NL"/>
              </w:rPr>
              <w:tab/>
            </w:r>
            <w:r w:rsidRPr="00317B79">
              <w:rPr>
                <w:rStyle w:val="Hyperlink"/>
                <w:noProof/>
              </w:rPr>
              <w:t>Conclusie</w:t>
            </w:r>
            <w:r>
              <w:rPr>
                <w:noProof/>
                <w:webHidden/>
              </w:rPr>
              <w:tab/>
            </w:r>
            <w:r>
              <w:rPr>
                <w:noProof/>
                <w:webHidden/>
              </w:rPr>
              <w:fldChar w:fldCharType="begin"/>
            </w:r>
            <w:r>
              <w:rPr>
                <w:noProof/>
                <w:webHidden/>
              </w:rPr>
              <w:instrText xml:space="preserve"> PAGEREF _Toc506539871 \h </w:instrText>
            </w:r>
            <w:r>
              <w:rPr>
                <w:noProof/>
                <w:webHidden/>
              </w:rPr>
            </w:r>
            <w:r>
              <w:rPr>
                <w:noProof/>
                <w:webHidden/>
              </w:rPr>
              <w:fldChar w:fldCharType="separate"/>
            </w:r>
            <w:r>
              <w:rPr>
                <w:noProof/>
                <w:webHidden/>
              </w:rPr>
              <w:t>28</w:t>
            </w:r>
            <w:r>
              <w:rPr>
                <w:noProof/>
                <w:webHidden/>
              </w:rPr>
              <w:fldChar w:fldCharType="end"/>
            </w:r>
          </w:hyperlink>
        </w:p>
        <w:p w:rsidR="00F86A9E" w:rsidRDefault="00F86A9E">
          <w:pPr>
            <w:pStyle w:val="Inhopg1"/>
            <w:tabs>
              <w:tab w:val="right" w:leader="dot" w:pos="9062"/>
            </w:tabs>
            <w:rPr>
              <w:noProof/>
              <w:lang w:val="nl-NL" w:eastAsia="nl-NL"/>
            </w:rPr>
          </w:pPr>
          <w:hyperlink w:anchor="_Toc506539872" w:history="1">
            <w:r w:rsidRPr="00317B79">
              <w:rPr>
                <w:rStyle w:val="Hyperlink"/>
                <w:noProof/>
              </w:rPr>
              <w:t>Bronnen</w:t>
            </w:r>
            <w:r>
              <w:rPr>
                <w:noProof/>
                <w:webHidden/>
              </w:rPr>
              <w:tab/>
            </w:r>
            <w:r>
              <w:rPr>
                <w:noProof/>
                <w:webHidden/>
              </w:rPr>
              <w:fldChar w:fldCharType="begin"/>
            </w:r>
            <w:r>
              <w:rPr>
                <w:noProof/>
                <w:webHidden/>
              </w:rPr>
              <w:instrText xml:space="preserve"> PAGEREF _Toc506539872 \h </w:instrText>
            </w:r>
            <w:r>
              <w:rPr>
                <w:noProof/>
                <w:webHidden/>
              </w:rPr>
            </w:r>
            <w:r>
              <w:rPr>
                <w:noProof/>
                <w:webHidden/>
              </w:rPr>
              <w:fldChar w:fldCharType="separate"/>
            </w:r>
            <w:r>
              <w:rPr>
                <w:noProof/>
                <w:webHidden/>
              </w:rPr>
              <w:t>30</w:t>
            </w:r>
            <w:r>
              <w:rPr>
                <w:noProof/>
                <w:webHidden/>
              </w:rPr>
              <w:fldChar w:fldCharType="end"/>
            </w:r>
          </w:hyperlink>
        </w:p>
        <w:p w:rsidR="00F86A9E" w:rsidRDefault="00F86A9E">
          <w:pPr>
            <w:pStyle w:val="Inhopg1"/>
            <w:tabs>
              <w:tab w:val="right" w:leader="dot" w:pos="9062"/>
            </w:tabs>
            <w:rPr>
              <w:noProof/>
              <w:lang w:val="nl-NL" w:eastAsia="nl-NL"/>
            </w:rPr>
          </w:pPr>
          <w:hyperlink w:anchor="_Toc506539873" w:history="1">
            <w:r w:rsidRPr="00317B79">
              <w:rPr>
                <w:rStyle w:val="Hyperlink"/>
                <w:noProof/>
              </w:rPr>
              <w:t>Bijlage 1: Technische gegevens SF170-S</w:t>
            </w:r>
            <w:r>
              <w:rPr>
                <w:noProof/>
                <w:webHidden/>
              </w:rPr>
              <w:tab/>
            </w:r>
            <w:r>
              <w:rPr>
                <w:noProof/>
                <w:webHidden/>
              </w:rPr>
              <w:fldChar w:fldCharType="begin"/>
            </w:r>
            <w:r>
              <w:rPr>
                <w:noProof/>
                <w:webHidden/>
              </w:rPr>
              <w:instrText xml:space="preserve"> PAGEREF _Toc506539873 \h </w:instrText>
            </w:r>
            <w:r>
              <w:rPr>
                <w:noProof/>
                <w:webHidden/>
              </w:rPr>
            </w:r>
            <w:r>
              <w:rPr>
                <w:noProof/>
                <w:webHidden/>
              </w:rPr>
              <w:fldChar w:fldCharType="separate"/>
            </w:r>
            <w:r>
              <w:rPr>
                <w:noProof/>
                <w:webHidden/>
              </w:rPr>
              <w:t>32</w:t>
            </w:r>
            <w:r>
              <w:rPr>
                <w:noProof/>
                <w:webHidden/>
              </w:rPr>
              <w:fldChar w:fldCharType="end"/>
            </w:r>
          </w:hyperlink>
        </w:p>
        <w:p w:rsidR="00F86A9E" w:rsidRDefault="00F86A9E">
          <w:pPr>
            <w:pStyle w:val="Inhopg1"/>
            <w:tabs>
              <w:tab w:val="right" w:leader="dot" w:pos="9062"/>
            </w:tabs>
            <w:rPr>
              <w:noProof/>
              <w:lang w:val="nl-NL" w:eastAsia="nl-NL"/>
            </w:rPr>
          </w:pPr>
          <w:hyperlink w:anchor="_Toc506539874" w:history="1">
            <w:r w:rsidRPr="00317B79">
              <w:rPr>
                <w:rStyle w:val="Hyperlink"/>
                <w:noProof/>
              </w:rPr>
              <w:t>Bijlage 2: Energie-investeringsaftrek</w:t>
            </w:r>
            <w:r>
              <w:rPr>
                <w:noProof/>
                <w:webHidden/>
              </w:rPr>
              <w:tab/>
            </w:r>
            <w:r>
              <w:rPr>
                <w:noProof/>
                <w:webHidden/>
              </w:rPr>
              <w:fldChar w:fldCharType="begin"/>
            </w:r>
            <w:r>
              <w:rPr>
                <w:noProof/>
                <w:webHidden/>
              </w:rPr>
              <w:instrText xml:space="preserve"> PAGEREF _Toc506539874 \h </w:instrText>
            </w:r>
            <w:r>
              <w:rPr>
                <w:noProof/>
                <w:webHidden/>
              </w:rPr>
            </w:r>
            <w:r>
              <w:rPr>
                <w:noProof/>
                <w:webHidden/>
              </w:rPr>
              <w:fldChar w:fldCharType="separate"/>
            </w:r>
            <w:r>
              <w:rPr>
                <w:noProof/>
                <w:webHidden/>
              </w:rPr>
              <w:t>36</w:t>
            </w:r>
            <w:r>
              <w:rPr>
                <w:noProof/>
                <w:webHidden/>
              </w:rPr>
              <w:fldChar w:fldCharType="end"/>
            </w:r>
          </w:hyperlink>
        </w:p>
        <w:p w:rsidR="00F86A9E" w:rsidRDefault="00F86A9E">
          <w:pPr>
            <w:pStyle w:val="Inhopg1"/>
            <w:tabs>
              <w:tab w:val="right" w:leader="dot" w:pos="9062"/>
            </w:tabs>
            <w:rPr>
              <w:noProof/>
              <w:lang w:val="nl-NL" w:eastAsia="nl-NL"/>
            </w:rPr>
          </w:pPr>
          <w:hyperlink w:anchor="_Toc506539875" w:history="1">
            <w:r w:rsidRPr="00317B79">
              <w:rPr>
                <w:rStyle w:val="Hyperlink"/>
                <w:noProof/>
              </w:rPr>
              <w:t>Bijlage 3: metingen 440V en 220V netwerk</w:t>
            </w:r>
            <w:r>
              <w:rPr>
                <w:noProof/>
                <w:webHidden/>
              </w:rPr>
              <w:tab/>
            </w:r>
            <w:r>
              <w:rPr>
                <w:noProof/>
                <w:webHidden/>
              </w:rPr>
              <w:fldChar w:fldCharType="begin"/>
            </w:r>
            <w:r>
              <w:rPr>
                <w:noProof/>
                <w:webHidden/>
              </w:rPr>
              <w:instrText xml:space="preserve"> PAGEREF _Toc506539875 \h </w:instrText>
            </w:r>
            <w:r>
              <w:rPr>
                <w:noProof/>
                <w:webHidden/>
              </w:rPr>
            </w:r>
            <w:r>
              <w:rPr>
                <w:noProof/>
                <w:webHidden/>
              </w:rPr>
              <w:fldChar w:fldCharType="separate"/>
            </w:r>
            <w:r>
              <w:rPr>
                <w:noProof/>
                <w:webHidden/>
              </w:rPr>
              <w:t>38</w:t>
            </w:r>
            <w:r>
              <w:rPr>
                <w:noProof/>
                <w:webHidden/>
              </w:rPr>
              <w:fldChar w:fldCharType="end"/>
            </w:r>
          </w:hyperlink>
        </w:p>
        <w:p w:rsidR="00F86A9E" w:rsidRDefault="00F86A9E">
          <w:pPr>
            <w:pStyle w:val="Inhopg2"/>
            <w:tabs>
              <w:tab w:val="right" w:leader="dot" w:pos="9062"/>
            </w:tabs>
            <w:rPr>
              <w:noProof/>
              <w:lang w:val="nl-NL" w:eastAsia="nl-NL"/>
            </w:rPr>
          </w:pPr>
          <w:hyperlink w:anchor="_Toc506539876" w:history="1">
            <w:r w:rsidRPr="00317B79">
              <w:rPr>
                <w:rStyle w:val="Hyperlink"/>
                <w:noProof/>
              </w:rPr>
              <w:t>Substation Forward 220Volt</w:t>
            </w:r>
            <w:r>
              <w:rPr>
                <w:noProof/>
                <w:webHidden/>
              </w:rPr>
              <w:tab/>
            </w:r>
            <w:r>
              <w:rPr>
                <w:noProof/>
                <w:webHidden/>
              </w:rPr>
              <w:fldChar w:fldCharType="begin"/>
            </w:r>
            <w:r>
              <w:rPr>
                <w:noProof/>
                <w:webHidden/>
              </w:rPr>
              <w:instrText xml:space="preserve"> PAGEREF _Toc506539876 \h </w:instrText>
            </w:r>
            <w:r>
              <w:rPr>
                <w:noProof/>
                <w:webHidden/>
              </w:rPr>
            </w:r>
            <w:r>
              <w:rPr>
                <w:noProof/>
                <w:webHidden/>
              </w:rPr>
              <w:fldChar w:fldCharType="separate"/>
            </w:r>
            <w:r>
              <w:rPr>
                <w:noProof/>
                <w:webHidden/>
              </w:rPr>
              <w:t>38</w:t>
            </w:r>
            <w:r>
              <w:rPr>
                <w:noProof/>
                <w:webHidden/>
              </w:rPr>
              <w:fldChar w:fldCharType="end"/>
            </w:r>
          </w:hyperlink>
        </w:p>
        <w:p w:rsidR="00F86A9E" w:rsidRDefault="00F86A9E">
          <w:pPr>
            <w:pStyle w:val="Inhopg2"/>
            <w:tabs>
              <w:tab w:val="right" w:leader="dot" w:pos="9062"/>
            </w:tabs>
            <w:rPr>
              <w:noProof/>
              <w:lang w:val="nl-NL" w:eastAsia="nl-NL"/>
            </w:rPr>
          </w:pPr>
          <w:hyperlink w:anchor="_Toc506539877" w:history="1">
            <w:r w:rsidRPr="00317B79">
              <w:rPr>
                <w:rStyle w:val="Hyperlink"/>
                <w:noProof/>
              </w:rPr>
              <w:t>Substation Aft 220Volt</w:t>
            </w:r>
            <w:r>
              <w:rPr>
                <w:noProof/>
                <w:webHidden/>
              </w:rPr>
              <w:tab/>
            </w:r>
            <w:r>
              <w:rPr>
                <w:noProof/>
                <w:webHidden/>
              </w:rPr>
              <w:fldChar w:fldCharType="begin"/>
            </w:r>
            <w:r>
              <w:rPr>
                <w:noProof/>
                <w:webHidden/>
              </w:rPr>
              <w:instrText xml:space="preserve"> PAGEREF _Toc506539877 \h </w:instrText>
            </w:r>
            <w:r>
              <w:rPr>
                <w:noProof/>
                <w:webHidden/>
              </w:rPr>
            </w:r>
            <w:r>
              <w:rPr>
                <w:noProof/>
                <w:webHidden/>
              </w:rPr>
              <w:fldChar w:fldCharType="separate"/>
            </w:r>
            <w:r>
              <w:rPr>
                <w:noProof/>
                <w:webHidden/>
              </w:rPr>
              <w:t>40</w:t>
            </w:r>
            <w:r>
              <w:rPr>
                <w:noProof/>
                <w:webHidden/>
              </w:rPr>
              <w:fldChar w:fldCharType="end"/>
            </w:r>
          </w:hyperlink>
        </w:p>
        <w:p w:rsidR="00F86A9E" w:rsidRDefault="00F86A9E">
          <w:pPr>
            <w:pStyle w:val="Inhopg2"/>
            <w:tabs>
              <w:tab w:val="right" w:leader="dot" w:pos="9062"/>
            </w:tabs>
            <w:rPr>
              <w:noProof/>
              <w:lang w:val="nl-NL" w:eastAsia="nl-NL"/>
            </w:rPr>
          </w:pPr>
          <w:hyperlink w:anchor="_Toc506539878" w:history="1">
            <w:r w:rsidRPr="00317B79">
              <w:rPr>
                <w:rStyle w:val="Hyperlink"/>
                <w:noProof/>
              </w:rPr>
              <w:t>Substation Galley 220Volt</w:t>
            </w:r>
            <w:r>
              <w:rPr>
                <w:noProof/>
                <w:webHidden/>
              </w:rPr>
              <w:tab/>
            </w:r>
            <w:r>
              <w:rPr>
                <w:noProof/>
                <w:webHidden/>
              </w:rPr>
              <w:fldChar w:fldCharType="begin"/>
            </w:r>
            <w:r>
              <w:rPr>
                <w:noProof/>
                <w:webHidden/>
              </w:rPr>
              <w:instrText xml:space="preserve"> PAGEREF _Toc506539878 \h </w:instrText>
            </w:r>
            <w:r>
              <w:rPr>
                <w:noProof/>
                <w:webHidden/>
              </w:rPr>
            </w:r>
            <w:r>
              <w:rPr>
                <w:noProof/>
                <w:webHidden/>
              </w:rPr>
              <w:fldChar w:fldCharType="separate"/>
            </w:r>
            <w:r>
              <w:rPr>
                <w:noProof/>
                <w:webHidden/>
              </w:rPr>
              <w:t>42</w:t>
            </w:r>
            <w:r>
              <w:rPr>
                <w:noProof/>
                <w:webHidden/>
              </w:rPr>
              <w:fldChar w:fldCharType="end"/>
            </w:r>
          </w:hyperlink>
        </w:p>
        <w:p w:rsidR="00F86A9E" w:rsidRDefault="00F86A9E">
          <w:pPr>
            <w:pStyle w:val="Inhopg2"/>
            <w:tabs>
              <w:tab w:val="right" w:leader="dot" w:pos="9062"/>
            </w:tabs>
            <w:rPr>
              <w:noProof/>
              <w:lang w:val="nl-NL" w:eastAsia="nl-NL"/>
            </w:rPr>
          </w:pPr>
          <w:hyperlink w:anchor="_Toc506539879" w:history="1">
            <w:r w:rsidRPr="00317B79">
              <w:rPr>
                <w:rStyle w:val="Hyperlink"/>
                <w:noProof/>
              </w:rPr>
              <w:t>Substation Galley 440Volt</w:t>
            </w:r>
            <w:r>
              <w:rPr>
                <w:noProof/>
                <w:webHidden/>
              </w:rPr>
              <w:tab/>
            </w:r>
            <w:r>
              <w:rPr>
                <w:noProof/>
                <w:webHidden/>
              </w:rPr>
              <w:fldChar w:fldCharType="begin"/>
            </w:r>
            <w:r>
              <w:rPr>
                <w:noProof/>
                <w:webHidden/>
              </w:rPr>
              <w:instrText xml:space="preserve"> PAGEREF _Toc506539879 \h </w:instrText>
            </w:r>
            <w:r>
              <w:rPr>
                <w:noProof/>
                <w:webHidden/>
              </w:rPr>
            </w:r>
            <w:r>
              <w:rPr>
                <w:noProof/>
                <w:webHidden/>
              </w:rPr>
              <w:fldChar w:fldCharType="separate"/>
            </w:r>
            <w:r>
              <w:rPr>
                <w:noProof/>
                <w:webHidden/>
              </w:rPr>
              <w:t>44</w:t>
            </w:r>
            <w:r>
              <w:rPr>
                <w:noProof/>
                <w:webHidden/>
              </w:rPr>
              <w:fldChar w:fldCharType="end"/>
            </w:r>
          </w:hyperlink>
        </w:p>
        <w:p w:rsidR="00F86A9E" w:rsidRDefault="00F86A9E">
          <w:pPr>
            <w:pStyle w:val="Inhopg1"/>
            <w:tabs>
              <w:tab w:val="right" w:leader="dot" w:pos="9062"/>
            </w:tabs>
            <w:rPr>
              <w:noProof/>
              <w:lang w:val="nl-NL" w:eastAsia="nl-NL"/>
            </w:rPr>
          </w:pPr>
          <w:hyperlink w:anchor="_Toc506539880" w:history="1">
            <w:r w:rsidRPr="00317B79">
              <w:rPr>
                <w:rStyle w:val="Hyperlink"/>
                <w:noProof/>
              </w:rPr>
              <w:t>Bijlage 4: Lay-out deck 12 en 14</w:t>
            </w:r>
            <w:r>
              <w:rPr>
                <w:noProof/>
                <w:webHidden/>
              </w:rPr>
              <w:tab/>
            </w:r>
            <w:r>
              <w:rPr>
                <w:noProof/>
                <w:webHidden/>
              </w:rPr>
              <w:fldChar w:fldCharType="begin"/>
            </w:r>
            <w:r>
              <w:rPr>
                <w:noProof/>
                <w:webHidden/>
              </w:rPr>
              <w:instrText xml:space="preserve"> PAGEREF _Toc506539880 \h </w:instrText>
            </w:r>
            <w:r>
              <w:rPr>
                <w:noProof/>
                <w:webHidden/>
              </w:rPr>
            </w:r>
            <w:r>
              <w:rPr>
                <w:noProof/>
                <w:webHidden/>
              </w:rPr>
              <w:fldChar w:fldCharType="separate"/>
            </w:r>
            <w:r>
              <w:rPr>
                <w:noProof/>
                <w:webHidden/>
              </w:rPr>
              <w:t>47</w:t>
            </w:r>
            <w:r>
              <w:rPr>
                <w:noProof/>
                <w:webHidden/>
              </w:rPr>
              <w:fldChar w:fldCharType="end"/>
            </w:r>
          </w:hyperlink>
        </w:p>
        <w:p w:rsidR="00F86A9E" w:rsidRDefault="00F86A9E">
          <w:pPr>
            <w:pStyle w:val="Inhopg1"/>
            <w:tabs>
              <w:tab w:val="right" w:leader="dot" w:pos="9062"/>
            </w:tabs>
            <w:rPr>
              <w:noProof/>
              <w:lang w:val="nl-NL" w:eastAsia="nl-NL"/>
            </w:rPr>
          </w:pPr>
          <w:hyperlink w:anchor="_Toc506539881" w:history="1">
            <w:r w:rsidRPr="00317B79">
              <w:rPr>
                <w:rStyle w:val="Hyperlink"/>
                <w:noProof/>
              </w:rPr>
              <w:t>Bijlage 5: Schaduw berekeningen</w:t>
            </w:r>
            <w:r>
              <w:rPr>
                <w:noProof/>
                <w:webHidden/>
              </w:rPr>
              <w:tab/>
            </w:r>
            <w:r>
              <w:rPr>
                <w:noProof/>
                <w:webHidden/>
              </w:rPr>
              <w:fldChar w:fldCharType="begin"/>
            </w:r>
            <w:r>
              <w:rPr>
                <w:noProof/>
                <w:webHidden/>
              </w:rPr>
              <w:instrText xml:space="preserve"> PAGEREF _Toc506539881 \h </w:instrText>
            </w:r>
            <w:r>
              <w:rPr>
                <w:noProof/>
                <w:webHidden/>
              </w:rPr>
            </w:r>
            <w:r>
              <w:rPr>
                <w:noProof/>
                <w:webHidden/>
              </w:rPr>
              <w:fldChar w:fldCharType="separate"/>
            </w:r>
            <w:r>
              <w:rPr>
                <w:noProof/>
                <w:webHidden/>
              </w:rPr>
              <w:t>48</w:t>
            </w:r>
            <w:r>
              <w:rPr>
                <w:noProof/>
                <w:webHidden/>
              </w:rPr>
              <w:fldChar w:fldCharType="end"/>
            </w:r>
          </w:hyperlink>
        </w:p>
        <w:p w:rsidR="00F86A9E" w:rsidRDefault="00F86A9E">
          <w:pPr>
            <w:pStyle w:val="Inhopg1"/>
            <w:tabs>
              <w:tab w:val="right" w:leader="dot" w:pos="9062"/>
            </w:tabs>
            <w:rPr>
              <w:noProof/>
              <w:lang w:val="nl-NL" w:eastAsia="nl-NL"/>
            </w:rPr>
          </w:pPr>
          <w:hyperlink w:anchor="_Toc506539882" w:history="1">
            <w:r w:rsidRPr="00317B79">
              <w:rPr>
                <w:rStyle w:val="Hyperlink"/>
                <w:noProof/>
              </w:rPr>
              <w:t>Bijlage 6: Schaduw vlakken</w:t>
            </w:r>
            <w:r>
              <w:rPr>
                <w:noProof/>
                <w:webHidden/>
              </w:rPr>
              <w:tab/>
            </w:r>
            <w:r>
              <w:rPr>
                <w:noProof/>
                <w:webHidden/>
              </w:rPr>
              <w:fldChar w:fldCharType="begin"/>
            </w:r>
            <w:r>
              <w:rPr>
                <w:noProof/>
                <w:webHidden/>
              </w:rPr>
              <w:instrText xml:space="preserve"> PAGEREF _Toc506539882 \h </w:instrText>
            </w:r>
            <w:r>
              <w:rPr>
                <w:noProof/>
                <w:webHidden/>
              </w:rPr>
            </w:r>
            <w:r>
              <w:rPr>
                <w:noProof/>
                <w:webHidden/>
              </w:rPr>
              <w:fldChar w:fldCharType="separate"/>
            </w:r>
            <w:r>
              <w:rPr>
                <w:noProof/>
                <w:webHidden/>
              </w:rPr>
              <w:t>62</w:t>
            </w:r>
            <w:r>
              <w:rPr>
                <w:noProof/>
                <w:webHidden/>
              </w:rPr>
              <w:fldChar w:fldCharType="end"/>
            </w:r>
          </w:hyperlink>
        </w:p>
        <w:p w:rsidR="00F86A9E" w:rsidRDefault="00F86A9E">
          <w:pPr>
            <w:pStyle w:val="Inhopg1"/>
            <w:tabs>
              <w:tab w:val="right" w:leader="dot" w:pos="9062"/>
            </w:tabs>
            <w:rPr>
              <w:noProof/>
              <w:lang w:val="nl-NL" w:eastAsia="nl-NL"/>
            </w:rPr>
          </w:pPr>
          <w:hyperlink w:anchor="_Toc506539883" w:history="1">
            <w:r w:rsidRPr="00317B79">
              <w:rPr>
                <w:rStyle w:val="Hyperlink"/>
                <w:noProof/>
              </w:rPr>
              <w:t>Bijlage 7:  Offerte pv-systeem</w:t>
            </w:r>
            <w:r>
              <w:rPr>
                <w:noProof/>
                <w:webHidden/>
              </w:rPr>
              <w:tab/>
            </w:r>
            <w:r>
              <w:rPr>
                <w:noProof/>
                <w:webHidden/>
              </w:rPr>
              <w:fldChar w:fldCharType="begin"/>
            </w:r>
            <w:r>
              <w:rPr>
                <w:noProof/>
                <w:webHidden/>
              </w:rPr>
              <w:instrText xml:space="preserve"> PAGEREF _Toc506539883 \h </w:instrText>
            </w:r>
            <w:r>
              <w:rPr>
                <w:noProof/>
                <w:webHidden/>
              </w:rPr>
            </w:r>
            <w:r>
              <w:rPr>
                <w:noProof/>
                <w:webHidden/>
              </w:rPr>
              <w:fldChar w:fldCharType="separate"/>
            </w:r>
            <w:r>
              <w:rPr>
                <w:noProof/>
                <w:webHidden/>
              </w:rPr>
              <w:t>66</w:t>
            </w:r>
            <w:r>
              <w:rPr>
                <w:noProof/>
                <w:webHidden/>
              </w:rPr>
              <w:fldChar w:fldCharType="end"/>
            </w:r>
          </w:hyperlink>
        </w:p>
        <w:p w:rsidR="00F86A9E" w:rsidRDefault="00F86A9E">
          <w:pPr>
            <w:pStyle w:val="Inhopg2"/>
            <w:tabs>
              <w:tab w:val="right" w:leader="dot" w:pos="9062"/>
            </w:tabs>
            <w:rPr>
              <w:noProof/>
              <w:lang w:val="nl-NL" w:eastAsia="nl-NL"/>
            </w:rPr>
          </w:pPr>
          <w:hyperlink w:anchor="_Toc506539884" w:history="1">
            <w:r w:rsidRPr="00317B79">
              <w:rPr>
                <w:rStyle w:val="Hyperlink"/>
                <w:noProof/>
              </w:rPr>
              <w:t>Opinie van specialist</w:t>
            </w:r>
            <w:r>
              <w:rPr>
                <w:noProof/>
                <w:webHidden/>
              </w:rPr>
              <w:tab/>
            </w:r>
            <w:r>
              <w:rPr>
                <w:noProof/>
                <w:webHidden/>
              </w:rPr>
              <w:fldChar w:fldCharType="begin"/>
            </w:r>
            <w:r>
              <w:rPr>
                <w:noProof/>
                <w:webHidden/>
              </w:rPr>
              <w:instrText xml:space="preserve"> PAGEREF _Toc506539884 \h </w:instrText>
            </w:r>
            <w:r>
              <w:rPr>
                <w:noProof/>
                <w:webHidden/>
              </w:rPr>
            </w:r>
            <w:r>
              <w:rPr>
                <w:noProof/>
                <w:webHidden/>
              </w:rPr>
              <w:fldChar w:fldCharType="separate"/>
            </w:r>
            <w:r>
              <w:rPr>
                <w:noProof/>
                <w:webHidden/>
              </w:rPr>
              <w:t>66</w:t>
            </w:r>
            <w:r>
              <w:rPr>
                <w:noProof/>
                <w:webHidden/>
              </w:rPr>
              <w:fldChar w:fldCharType="end"/>
            </w:r>
          </w:hyperlink>
        </w:p>
        <w:p w:rsidR="00F86A9E" w:rsidRDefault="00F86A9E">
          <w:pPr>
            <w:pStyle w:val="Inhopg3"/>
            <w:tabs>
              <w:tab w:val="right" w:leader="dot" w:pos="9062"/>
            </w:tabs>
            <w:rPr>
              <w:rFonts w:eastAsiaTheme="minorEastAsia"/>
              <w:noProof/>
              <w:lang w:eastAsia="nl-NL"/>
            </w:rPr>
          </w:pPr>
          <w:hyperlink w:anchor="_Toc506539885" w:history="1">
            <w:r w:rsidRPr="00317B79">
              <w:rPr>
                <w:rStyle w:val="Hyperlink"/>
                <w:noProof/>
              </w:rPr>
              <w:t>Optie 1: String omvormer met MPPT tracker</w:t>
            </w:r>
            <w:r>
              <w:rPr>
                <w:noProof/>
                <w:webHidden/>
              </w:rPr>
              <w:tab/>
            </w:r>
            <w:r>
              <w:rPr>
                <w:noProof/>
                <w:webHidden/>
              </w:rPr>
              <w:fldChar w:fldCharType="begin"/>
            </w:r>
            <w:r>
              <w:rPr>
                <w:noProof/>
                <w:webHidden/>
              </w:rPr>
              <w:instrText xml:space="preserve"> PAGEREF _Toc506539885 \h </w:instrText>
            </w:r>
            <w:r>
              <w:rPr>
                <w:noProof/>
                <w:webHidden/>
              </w:rPr>
            </w:r>
            <w:r>
              <w:rPr>
                <w:noProof/>
                <w:webHidden/>
              </w:rPr>
              <w:fldChar w:fldCharType="separate"/>
            </w:r>
            <w:r>
              <w:rPr>
                <w:noProof/>
                <w:webHidden/>
              </w:rPr>
              <w:t>66</w:t>
            </w:r>
            <w:r>
              <w:rPr>
                <w:noProof/>
                <w:webHidden/>
              </w:rPr>
              <w:fldChar w:fldCharType="end"/>
            </w:r>
          </w:hyperlink>
        </w:p>
        <w:p w:rsidR="00F86A9E" w:rsidRDefault="00F86A9E">
          <w:pPr>
            <w:pStyle w:val="Inhopg3"/>
            <w:tabs>
              <w:tab w:val="right" w:leader="dot" w:pos="9062"/>
            </w:tabs>
            <w:rPr>
              <w:rFonts w:eastAsiaTheme="minorEastAsia"/>
              <w:noProof/>
              <w:lang w:eastAsia="nl-NL"/>
            </w:rPr>
          </w:pPr>
          <w:hyperlink w:anchor="_Toc506539886" w:history="1">
            <w:r w:rsidRPr="00317B79">
              <w:rPr>
                <w:rStyle w:val="Hyperlink"/>
                <w:rFonts w:eastAsia="SimSun"/>
                <w:noProof/>
              </w:rPr>
              <w:t>Optie 2 met power optimizers per paneel.</w:t>
            </w:r>
            <w:r>
              <w:rPr>
                <w:noProof/>
                <w:webHidden/>
              </w:rPr>
              <w:tab/>
            </w:r>
            <w:r>
              <w:rPr>
                <w:noProof/>
                <w:webHidden/>
              </w:rPr>
              <w:fldChar w:fldCharType="begin"/>
            </w:r>
            <w:r>
              <w:rPr>
                <w:noProof/>
                <w:webHidden/>
              </w:rPr>
              <w:instrText xml:space="preserve"> PAGEREF _Toc506539886 \h </w:instrText>
            </w:r>
            <w:r>
              <w:rPr>
                <w:noProof/>
                <w:webHidden/>
              </w:rPr>
            </w:r>
            <w:r>
              <w:rPr>
                <w:noProof/>
                <w:webHidden/>
              </w:rPr>
              <w:fldChar w:fldCharType="separate"/>
            </w:r>
            <w:r>
              <w:rPr>
                <w:noProof/>
                <w:webHidden/>
              </w:rPr>
              <w:t>67</w:t>
            </w:r>
            <w:r>
              <w:rPr>
                <w:noProof/>
                <w:webHidden/>
              </w:rPr>
              <w:fldChar w:fldCharType="end"/>
            </w:r>
          </w:hyperlink>
        </w:p>
        <w:p w:rsidR="00F86A9E" w:rsidRDefault="00F86A9E">
          <w:pPr>
            <w:pStyle w:val="Inhopg2"/>
            <w:tabs>
              <w:tab w:val="right" w:leader="dot" w:pos="9062"/>
            </w:tabs>
            <w:rPr>
              <w:noProof/>
              <w:lang w:val="nl-NL" w:eastAsia="nl-NL"/>
            </w:rPr>
          </w:pPr>
          <w:hyperlink w:anchor="_Toc506539887" w:history="1">
            <w:r w:rsidRPr="00317B79">
              <w:rPr>
                <w:rStyle w:val="Hyperlink"/>
                <w:noProof/>
              </w:rPr>
              <w:t>Offerte</w:t>
            </w:r>
            <w:r>
              <w:rPr>
                <w:noProof/>
                <w:webHidden/>
              </w:rPr>
              <w:tab/>
            </w:r>
            <w:r>
              <w:rPr>
                <w:noProof/>
                <w:webHidden/>
              </w:rPr>
              <w:fldChar w:fldCharType="begin"/>
            </w:r>
            <w:r>
              <w:rPr>
                <w:noProof/>
                <w:webHidden/>
              </w:rPr>
              <w:instrText xml:space="preserve"> PAGEREF _Toc506539887 \h </w:instrText>
            </w:r>
            <w:r>
              <w:rPr>
                <w:noProof/>
                <w:webHidden/>
              </w:rPr>
            </w:r>
            <w:r>
              <w:rPr>
                <w:noProof/>
                <w:webHidden/>
              </w:rPr>
              <w:fldChar w:fldCharType="separate"/>
            </w:r>
            <w:r>
              <w:rPr>
                <w:noProof/>
                <w:webHidden/>
              </w:rPr>
              <w:t>68</w:t>
            </w:r>
            <w:r>
              <w:rPr>
                <w:noProof/>
                <w:webHidden/>
              </w:rPr>
              <w:fldChar w:fldCharType="end"/>
            </w:r>
          </w:hyperlink>
        </w:p>
        <w:p w:rsidR="00F86A9E" w:rsidRDefault="00F86A9E">
          <w:pPr>
            <w:pStyle w:val="Inhopg1"/>
            <w:tabs>
              <w:tab w:val="right" w:leader="dot" w:pos="9062"/>
            </w:tabs>
            <w:rPr>
              <w:noProof/>
              <w:lang w:val="nl-NL" w:eastAsia="nl-NL"/>
            </w:rPr>
          </w:pPr>
          <w:hyperlink w:anchor="_Toc506539888" w:history="1">
            <w:r w:rsidRPr="00317B79">
              <w:rPr>
                <w:rStyle w:val="Hyperlink"/>
                <w:noProof/>
              </w:rPr>
              <w:t>Bijlage 8: Zoninstraling Nederland en Engeland</w:t>
            </w:r>
            <w:r>
              <w:rPr>
                <w:noProof/>
                <w:webHidden/>
              </w:rPr>
              <w:tab/>
            </w:r>
            <w:r>
              <w:rPr>
                <w:noProof/>
                <w:webHidden/>
              </w:rPr>
              <w:fldChar w:fldCharType="begin"/>
            </w:r>
            <w:r>
              <w:rPr>
                <w:noProof/>
                <w:webHidden/>
              </w:rPr>
              <w:instrText xml:space="preserve"> PAGEREF _Toc506539888 \h </w:instrText>
            </w:r>
            <w:r>
              <w:rPr>
                <w:noProof/>
                <w:webHidden/>
              </w:rPr>
            </w:r>
            <w:r>
              <w:rPr>
                <w:noProof/>
                <w:webHidden/>
              </w:rPr>
              <w:fldChar w:fldCharType="separate"/>
            </w:r>
            <w:r>
              <w:rPr>
                <w:noProof/>
                <w:webHidden/>
              </w:rPr>
              <w:t>69</w:t>
            </w:r>
            <w:r>
              <w:rPr>
                <w:noProof/>
                <w:webHidden/>
              </w:rPr>
              <w:fldChar w:fldCharType="end"/>
            </w:r>
          </w:hyperlink>
        </w:p>
        <w:p w:rsidR="00F86A9E" w:rsidRDefault="00F86A9E">
          <w:pPr>
            <w:pStyle w:val="Inhopg1"/>
            <w:tabs>
              <w:tab w:val="right" w:leader="dot" w:pos="9062"/>
            </w:tabs>
            <w:rPr>
              <w:noProof/>
              <w:lang w:val="nl-NL" w:eastAsia="nl-NL"/>
            </w:rPr>
          </w:pPr>
          <w:hyperlink w:anchor="_Toc506539889" w:history="1">
            <w:r w:rsidRPr="00317B79">
              <w:rPr>
                <w:rStyle w:val="Hyperlink"/>
                <w:noProof/>
              </w:rPr>
              <w:t>Bijlage 9: Brandstofverbruik  hulpmotor</w:t>
            </w:r>
            <w:r>
              <w:rPr>
                <w:noProof/>
                <w:webHidden/>
              </w:rPr>
              <w:tab/>
            </w:r>
            <w:r>
              <w:rPr>
                <w:noProof/>
                <w:webHidden/>
              </w:rPr>
              <w:fldChar w:fldCharType="begin"/>
            </w:r>
            <w:r>
              <w:rPr>
                <w:noProof/>
                <w:webHidden/>
              </w:rPr>
              <w:instrText xml:space="preserve"> PAGEREF _Toc506539889 \h </w:instrText>
            </w:r>
            <w:r>
              <w:rPr>
                <w:noProof/>
                <w:webHidden/>
              </w:rPr>
            </w:r>
            <w:r>
              <w:rPr>
                <w:noProof/>
                <w:webHidden/>
              </w:rPr>
              <w:fldChar w:fldCharType="separate"/>
            </w:r>
            <w:r>
              <w:rPr>
                <w:noProof/>
                <w:webHidden/>
              </w:rPr>
              <w:t>71</w:t>
            </w:r>
            <w:r>
              <w:rPr>
                <w:noProof/>
                <w:webHidden/>
              </w:rPr>
              <w:fldChar w:fldCharType="end"/>
            </w:r>
          </w:hyperlink>
        </w:p>
        <w:p w:rsidR="00F86A9E" w:rsidRDefault="00F86A9E">
          <w:pPr>
            <w:pStyle w:val="Inhopg1"/>
            <w:tabs>
              <w:tab w:val="right" w:leader="dot" w:pos="9062"/>
            </w:tabs>
            <w:rPr>
              <w:noProof/>
              <w:lang w:val="nl-NL" w:eastAsia="nl-NL"/>
            </w:rPr>
          </w:pPr>
          <w:hyperlink w:anchor="_Toc506539890" w:history="1">
            <w:r w:rsidRPr="00317B79">
              <w:rPr>
                <w:rStyle w:val="Hyperlink"/>
                <w:noProof/>
              </w:rPr>
              <w:t>Bijlage 10: Opbrengst pv-systeem</w:t>
            </w:r>
            <w:r>
              <w:rPr>
                <w:noProof/>
                <w:webHidden/>
              </w:rPr>
              <w:tab/>
            </w:r>
            <w:r>
              <w:rPr>
                <w:noProof/>
                <w:webHidden/>
              </w:rPr>
              <w:fldChar w:fldCharType="begin"/>
            </w:r>
            <w:r>
              <w:rPr>
                <w:noProof/>
                <w:webHidden/>
              </w:rPr>
              <w:instrText xml:space="preserve"> PAGEREF _Toc506539890 \h </w:instrText>
            </w:r>
            <w:r>
              <w:rPr>
                <w:noProof/>
                <w:webHidden/>
              </w:rPr>
            </w:r>
            <w:r>
              <w:rPr>
                <w:noProof/>
                <w:webHidden/>
              </w:rPr>
              <w:fldChar w:fldCharType="separate"/>
            </w:r>
            <w:r>
              <w:rPr>
                <w:noProof/>
                <w:webHidden/>
              </w:rPr>
              <w:t>72</w:t>
            </w:r>
            <w:r>
              <w:rPr>
                <w:noProof/>
                <w:webHidden/>
              </w:rPr>
              <w:fldChar w:fldCharType="end"/>
            </w:r>
          </w:hyperlink>
        </w:p>
        <w:p w:rsidR="001869CB" w:rsidRPr="00C779BD" w:rsidRDefault="00F41164" w:rsidP="001869CB">
          <w:r w:rsidRPr="00C779BD">
            <w:rPr>
              <w:b/>
              <w:bCs/>
              <w:noProof/>
            </w:rPr>
            <w:fldChar w:fldCharType="end"/>
          </w:r>
        </w:p>
      </w:sdtContent>
    </w:sdt>
    <w:p w:rsidR="00693E5A" w:rsidRDefault="00693E5A" w:rsidP="001869CB">
      <w:pPr>
        <w:rPr>
          <w:rFonts w:eastAsiaTheme="minorEastAsia"/>
        </w:rPr>
        <w:sectPr w:rsidR="00693E5A" w:rsidSect="00693E5A">
          <w:pgSz w:w="11906" w:h="16838"/>
          <w:pgMar w:top="1417" w:right="1417" w:bottom="1417" w:left="1417" w:header="708" w:footer="708" w:gutter="0"/>
          <w:pgNumType w:start="4"/>
          <w:cols w:space="708"/>
          <w:docGrid w:linePitch="360"/>
        </w:sectPr>
      </w:pPr>
    </w:p>
    <w:p w:rsidR="007950C4" w:rsidRPr="005C04B3" w:rsidRDefault="007950C4" w:rsidP="007950C4">
      <w:pPr>
        <w:pStyle w:val="Kop1"/>
        <w:numPr>
          <w:ilvl w:val="0"/>
          <w:numId w:val="21"/>
        </w:numPr>
      </w:pPr>
      <w:bookmarkStart w:id="0" w:name="_Toc439149661"/>
      <w:bookmarkStart w:id="1" w:name="_Toc441840258"/>
      <w:bookmarkStart w:id="2" w:name="_Toc486932232"/>
      <w:bookmarkStart w:id="3" w:name="_Toc506539847"/>
      <w:bookmarkEnd w:id="0"/>
      <w:bookmarkEnd w:id="1"/>
      <w:r w:rsidRPr="005C04B3">
        <w:lastRenderedPageBreak/>
        <w:t>Inleiding</w:t>
      </w:r>
      <w:bookmarkEnd w:id="2"/>
      <w:bookmarkEnd w:id="3"/>
    </w:p>
    <w:p w:rsidR="007950C4" w:rsidRDefault="007950C4" w:rsidP="007950C4">
      <w:pPr>
        <w:pStyle w:val="Kop2"/>
        <w:numPr>
          <w:ilvl w:val="1"/>
          <w:numId w:val="1"/>
        </w:numPr>
      </w:pPr>
      <w:bookmarkStart w:id="4" w:name="_Toc486932233"/>
      <w:bookmarkStart w:id="5" w:name="_Toc506539848"/>
      <w:r>
        <w:t>Probleemstelling</w:t>
      </w:r>
      <w:bookmarkEnd w:id="4"/>
      <w:bookmarkEnd w:id="5"/>
    </w:p>
    <w:p w:rsidR="007950C4" w:rsidRDefault="007950C4" w:rsidP="007950C4">
      <w:r w:rsidRPr="001C6A5D">
        <w:t xml:space="preserve">Voor schepen is de consumptie van brandstof een grote kostenpost en een belasting voor het milieu. </w:t>
      </w:r>
      <w:r>
        <w:t>Dit komt door aan de ene kant de</w:t>
      </w:r>
      <w:r w:rsidRPr="001C6A5D">
        <w:t xml:space="preserve"> voortstu</w:t>
      </w:r>
      <w:r>
        <w:t xml:space="preserve">wing en aan de andere kant </w:t>
      </w:r>
      <w:r w:rsidRPr="001C6A5D">
        <w:t>het hulpbedrijf.</w:t>
      </w:r>
      <w:r>
        <w:t xml:space="preserve"> P&amp;O North Sea Ferries heeft door verschillende maatregelen het verbruik van brandstof</w:t>
      </w:r>
      <w:r w:rsidRPr="00EC3163">
        <w:t xml:space="preserve"> </w:t>
      </w:r>
      <w:r>
        <w:t xml:space="preserve">al ver kunnen reduceren. Hierdoor is de kostenpost van brandstof al sterk gereduceerd. Hierbij moet gedacht worden aan het varen met verschillende motorconfiguraties, het aanpassen van aankomst en vertrek tijden en het optimaliseren van het energie verbruik tijdens </w:t>
      </w:r>
      <w:r w:rsidR="007503AD">
        <w:t>havenbedrijf.</w:t>
      </w:r>
      <w:r>
        <w:t xml:space="preserve"> </w:t>
      </w:r>
    </w:p>
    <w:p w:rsidR="007950C4" w:rsidRPr="00AF7A14" w:rsidRDefault="007950C4" w:rsidP="007950C4">
      <w:r>
        <w:t>Echter a</w:t>
      </w:r>
      <w:r w:rsidRPr="001C6A5D">
        <w:t>ls onderdeel van het ‘Ship Energy Efficiency Management Plan’ (SEEMP) gaat de zoektocht naar manieren om brandstof te besparen</w:t>
      </w:r>
      <w:r>
        <w:t xml:space="preserve"> en het bedrijf milieu vriendelijker te maken</w:t>
      </w:r>
      <w:r w:rsidRPr="001C6A5D">
        <w:t xml:space="preserve"> onverminderd door. </w:t>
      </w:r>
      <w:r>
        <w:t xml:space="preserve">Deze zoektocht gaat niet alleen uit vrije wil. Zo komt er veel druk vanuit de International </w:t>
      </w:r>
      <w:proofErr w:type="spellStart"/>
      <w:r>
        <w:t>Maritime</w:t>
      </w:r>
      <w:proofErr w:type="spellEnd"/>
      <w:r>
        <w:t xml:space="preserve"> </w:t>
      </w:r>
      <w:proofErr w:type="spellStart"/>
      <w:r>
        <w:t>Organization</w:t>
      </w:r>
      <w:proofErr w:type="spellEnd"/>
      <w:r>
        <w:t xml:space="preserve"> (IMO) en </w:t>
      </w:r>
      <w:r w:rsidRPr="00AF7A14">
        <w:t xml:space="preserve">van </w:t>
      </w:r>
      <w:r w:rsidR="007503AD" w:rsidRPr="00AF7A14">
        <w:t xml:space="preserve">havenautoriteiten </w:t>
      </w:r>
      <w:r w:rsidRPr="00AF7A14">
        <w:t>om, door middel van regels, de belasting op het milieu door schadelijke stoffen uit uitlaatgassen te verminderen. Zo pleit bijvoorbeeld het havenbedrijf Rotterdam voor</w:t>
      </w:r>
      <w:r>
        <w:t xml:space="preserve"> een</w:t>
      </w:r>
      <w:r w:rsidRPr="00AF7A14">
        <w:t xml:space="preserve"> hoger tempo </w:t>
      </w:r>
      <w:r>
        <w:t>voor het in</w:t>
      </w:r>
      <w:r w:rsidRPr="00AF7A14">
        <w:t>voeren</w:t>
      </w:r>
      <w:r>
        <w:t xml:space="preserve"> van</w:t>
      </w:r>
      <w:r w:rsidRPr="00AF7A14">
        <w:t xml:space="preserve"> maatregelen om CO2 uitstoot te verminderen. </w:t>
      </w:r>
      <w:sdt>
        <w:sdtPr>
          <w:id w:val="435643447"/>
          <w:citation/>
        </w:sdtPr>
        <w:sdtContent>
          <w:r w:rsidR="00F41164">
            <w:fldChar w:fldCharType="begin"/>
          </w:r>
          <w:r w:rsidRPr="00474B3A">
            <w:instrText xml:space="preserve"> CITATION TijdelijkeAanduiding2 \l 1033  </w:instrText>
          </w:r>
          <w:r w:rsidR="00F41164">
            <w:fldChar w:fldCharType="separate"/>
          </w:r>
          <w:r w:rsidR="00ED4FE4" w:rsidRPr="00ED4FE4">
            <w:rPr>
              <w:noProof/>
            </w:rPr>
            <w:t>(Groenervaren.nl, 2016)</w:t>
          </w:r>
          <w:r w:rsidR="00F41164">
            <w:fldChar w:fldCharType="end"/>
          </w:r>
        </w:sdtContent>
      </w:sdt>
    </w:p>
    <w:p w:rsidR="007950C4" w:rsidRDefault="007950C4" w:rsidP="007950C4">
      <w:pPr>
        <w:pStyle w:val="Kop2"/>
        <w:numPr>
          <w:ilvl w:val="1"/>
          <w:numId w:val="1"/>
        </w:numPr>
      </w:pPr>
      <w:bookmarkStart w:id="6" w:name="_Toc486932234"/>
      <w:bookmarkStart w:id="7" w:name="_Toc506539849"/>
      <w:r>
        <w:t>doelstelling</w:t>
      </w:r>
      <w:bookmarkEnd w:id="6"/>
      <w:bookmarkEnd w:id="7"/>
    </w:p>
    <w:p w:rsidR="007950C4" w:rsidRDefault="007950C4" w:rsidP="007950C4">
      <w:r w:rsidRPr="001C6A5D">
        <w:t xml:space="preserve">Er wordt op verschillende wijze gekeken </w:t>
      </w:r>
      <w:r>
        <w:t xml:space="preserve">om de belasting voor het milieu te verkleinen. In eerste instantie wordt er gekeken naar het huidige brandstof verbruik en hoe dit verminderd kan worden, zonder dat dit al te grote operationele gevolgen zal hebben. Er zijn verschillende manieren om </w:t>
      </w:r>
      <w:r w:rsidRPr="001C6A5D">
        <w:t>brandstof</w:t>
      </w:r>
      <w:r>
        <w:t xml:space="preserve"> te besparen</w:t>
      </w:r>
      <w:r w:rsidRPr="001C6A5D">
        <w:t xml:space="preserve">. Één daarvan is </w:t>
      </w:r>
      <w:r>
        <w:t xml:space="preserve">het besparen van brandstof d.m.v. het toepassen van alternatieve </w:t>
      </w:r>
      <w:r w:rsidRPr="001C6A5D">
        <w:t>energie uit zonnepanelen.</w:t>
      </w:r>
      <w:r>
        <w:t xml:space="preserve"> Zo werd begin 2016 het eerste schip met op grote schaal geplaatste zonnepanelen afgeleverd. De Drive Green </w:t>
      </w:r>
      <w:proofErr w:type="spellStart"/>
      <w:r>
        <w:t>Highway</w:t>
      </w:r>
      <w:proofErr w:type="spellEnd"/>
      <w:r>
        <w:t xml:space="preserve"> werd afgeleverd een photovoltaic systeem (pv-systeem) bestaand uit 900 zonnepanelen. </w:t>
      </w:r>
      <w:sdt>
        <w:sdtPr>
          <w:id w:val="435643448"/>
          <w:citation/>
        </w:sdtPr>
        <w:sdtContent>
          <w:r w:rsidR="00F41164">
            <w:fldChar w:fldCharType="begin"/>
          </w:r>
          <w:r w:rsidRPr="00474B3A">
            <w:instrText xml:space="preserve"> CITATION TijdelijkeAanduiding3 \l 1033  </w:instrText>
          </w:r>
          <w:r w:rsidR="00F41164">
            <w:fldChar w:fldCharType="separate"/>
          </w:r>
          <w:r w:rsidR="00ED4FE4" w:rsidRPr="00ED4FE4">
            <w:rPr>
              <w:noProof/>
            </w:rPr>
            <w:t>(Duurzaambedrijfsleven.nl, 2016)</w:t>
          </w:r>
          <w:r w:rsidR="00F41164">
            <w:fldChar w:fldCharType="end"/>
          </w:r>
        </w:sdtContent>
      </w:sdt>
    </w:p>
    <w:p w:rsidR="007950C4" w:rsidRPr="00394988" w:rsidRDefault="007950C4" w:rsidP="007950C4">
      <w:r w:rsidRPr="00394988">
        <w:t>Dit onderz</w:t>
      </w:r>
      <w:r>
        <w:t>oek is gericht op het schip de Pride of Rotterdam van het bedrijf P&amp;O North Sea Ferries</w:t>
      </w:r>
      <w:r w:rsidRPr="00394988">
        <w:t>.</w:t>
      </w:r>
      <w:r>
        <w:t xml:space="preserve"> Dit onderzoek</w:t>
      </w:r>
      <w:r w:rsidRPr="000D59DD">
        <w:t xml:space="preserve"> beoogt het onderzoeken en vaststellen</w:t>
      </w:r>
      <w:r w:rsidRPr="00A94025">
        <w:t xml:space="preserve"> </w:t>
      </w:r>
      <w:r w:rsidR="00005230">
        <w:t xml:space="preserve">of het rendabel is </w:t>
      </w:r>
      <w:r w:rsidR="00005230" w:rsidRPr="00391272">
        <w:rPr>
          <w:rFonts w:cstheme="minorHAnsi"/>
          <w:shd w:val="clear" w:color="auto" w:fill="FFFFFF"/>
        </w:rPr>
        <w:t xml:space="preserve">om </w:t>
      </w:r>
      <w:r w:rsidR="00005230">
        <w:rPr>
          <w:rFonts w:cstheme="minorHAnsi"/>
          <w:shd w:val="clear" w:color="auto" w:fill="FFFFFF"/>
        </w:rPr>
        <w:t>brandstof</w:t>
      </w:r>
      <w:r w:rsidR="00005230" w:rsidRPr="00391272">
        <w:rPr>
          <w:rFonts w:cstheme="minorHAnsi"/>
          <w:shd w:val="clear" w:color="auto" w:fill="FFFFFF"/>
        </w:rPr>
        <w:t xml:space="preserve"> te</w:t>
      </w:r>
      <w:r w:rsidR="00005230">
        <w:rPr>
          <w:rFonts w:cstheme="minorHAnsi"/>
          <w:shd w:val="clear" w:color="auto" w:fill="FFFFFF"/>
        </w:rPr>
        <w:t xml:space="preserve"> besparen d.m.v. het</w:t>
      </w:r>
      <w:r w:rsidR="00005230" w:rsidRPr="00391272">
        <w:rPr>
          <w:rFonts w:cstheme="minorHAnsi"/>
          <w:shd w:val="clear" w:color="auto" w:fill="FFFFFF"/>
        </w:rPr>
        <w:t xml:space="preserve"> plaatsen</w:t>
      </w:r>
      <w:r w:rsidR="00005230">
        <w:rPr>
          <w:rFonts w:cstheme="minorHAnsi"/>
          <w:shd w:val="clear" w:color="auto" w:fill="FFFFFF"/>
        </w:rPr>
        <w:t xml:space="preserve"> van een</w:t>
      </w:r>
      <w:r w:rsidR="00005230" w:rsidRPr="002804C0">
        <w:t xml:space="preserve"> </w:t>
      </w:r>
      <w:r w:rsidR="00005230">
        <w:t>photovoltaic systeem (pv-systeem)</w:t>
      </w:r>
      <w:r w:rsidR="00005230" w:rsidRPr="00391272">
        <w:rPr>
          <w:rFonts w:cstheme="minorHAnsi"/>
          <w:shd w:val="clear" w:color="auto" w:fill="FFFFFF"/>
        </w:rPr>
        <w:t xml:space="preserve"> aan boord van de Pride of Rotterdam.</w:t>
      </w:r>
      <w:r w:rsidR="00005230">
        <w:rPr>
          <w:rFonts w:cstheme="minorHAnsi"/>
          <w:shd w:val="clear" w:color="auto" w:fill="FFFFFF"/>
        </w:rPr>
        <w:t xml:space="preserve"> </w:t>
      </w:r>
      <w:r>
        <w:t xml:space="preserve">Er </w:t>
      </w:r>
      <w:r w:rsidR="007E289A">
        <w:t>is bepaald</w:t>
      </w:r>
      <w:r>
        <w:t xml:space="preserve"> </w:t>
      </w:r>
      <w:r w:rsidRPr="00A94025">
        <w:t xml:space="preserve">wat de beste locatie is om zonnepanelen aan boord te plaatsen en het aantal panelen wat geplaatst kan worden. Verder </w:t>
      </w:r>
      <w:r w:rsidR="007E289A">
        <w:t>is er</w:t>
      </w:r>
      <w:r w:rsidRPr="00A94025">
        <w:t xml:space="preserve"> onderzocht wat de kosten van zo een systeem zijn en wat de besparing in brandstof is. Aan de hand van dit onderzoek wordt advies gegeven of het rendabel is om zonnepanelen aan boord te plaatsen van de Pride of Rotterdam.</w:t>
      </w:r>
    </w:p>
    <w:p w:rsidR="007950C4" w:rsidRDefault="007950C4" w:rsidP="007950C4">
      <w:pPr>
        <w:pStyle w:val="Kop2"/>
        <w:numPr>
          <w:ilvl w:val="1"/>
          <w:numId w:val="1"/>
        </w:numPr>
      </w:pPr>
      <w:bookmarkStart w:id="8" w:name="_Toc486932235"/>
      <w:bookmarkStart w:id="9" w:name="_Toc506539850"/>
      <w:r>
        <w:t>Vraagstelling</w:t>
      </w:r>
      <w:bookmarkEnd w:id="8"/>
      <w:bookmarkEnd w:id="9"/>
    </w:p>
    <w:p w:rsidR="007950C4" w:rsidRPr="00BE71C1" w:rsidRDefault="007950C4" w:rsidP="007950C4">
      <w:pPr>
        <w:pStyle w:val="Geenafstand"/>
        <w:rPr>
          <w:lang w:val="nl-NL"/>
        </w:rPr>
      </w:pPr>
      <w:r w:rsidRPr="00BE71C1">
        <w:rPr>
          <w:lang w:val="nl-NL"/>
        </w:rPr>
        <w:t>Deze doelstelling is vertaald naar de volgende centrale vraag:</w:t>
      </w:r>
    </w:p>
    <w:p w:rsidR="007950C4" w:rsidRPr="00753376" w:rsidRDefault="007950C4" w:rsidP="007950C4">
      <w:pPr>
        <w:pStyle w:val="Lijstalinea"/>
        <w:numPr>
          <w:ilvl w:val="0"/>
          <w:numId w:val="2"/>
        </w:numPr>
      </w:pPr>
      <w:r>
        <w:t>I</w:t>
      </w:r>
      <w:r w:rsidRPr="00BE71C1">
        <w:t xml:space="preserve">s het rendabel om brandstof te besparen door middel van het plaatsen van </w:t>
      </w:r>
      <w:r w:rsidRPr="00753376">
        <w:t>zonnepanelen aan boord van de Pride of Rotterdam?</w:t>
      </w:r>
    </w:p>
    <w:p w:rsidR="007950C4" w:rsidRDefault="007950C4" w:rsidP="007950C4">
      <w:r>
        <w:t>De centrale vraag zal moeten leiden tot het opstellen van een advies voor P&amp;O North Sea Ferries over het plaatsen van pv-systeem aan boord van de Pride of Rotterdam.</w:t>
      </w:r>
    </w:p>
    <w:p w:rsidR="007950C4" w:rsidRDefault="007950C4" w:rsidP="007950C4">
      <w:pPr>
        <w:rPr>
          <w:rStyle w:val="GeenafstandChar"/>
          <w:lang w:val="nl-NL"/>
        </w:rPr>
      </w:pPr>
      <w:r>
        <w:t xml:space="preserve">Om de centrale vraag te kunnen beantwoorden is deze onderverdeeld in een aantal deelvragen om </w:t>
      </w:r>
      <w:r w:rsidRPr="007F2FE3">
        <w:t>zo het onderzoek overzichtelijker te maken en tot een antwoord op de hoofdvraag te komen. De</w:t>
      </w:r>
      <w:r>
        <w:t xml:space="preserve"> </w:t>
      </w:r>
      <w:r w:rsidRPr="005D5365">
        <w:rPr>
          <w:rStyle w:val="GeenafstandChar"/>
          <w:lang w:val="nl-NL"/>
        </w:rPr>
        <w:t>deelvragen luiden als volgt:</w:t>
      </w:r>
    </w:p>
    <w:p w:rsidR="007950C4" w:rsidRDefault="007950C4" w:rsidP="007950C4">
      <w:pPr>
        <w:pStyle w:val="Lijstalinea"/>
        <w:numPr>
          <w:ilvl w:val="0"/>
          <w:numId w:val="2"/>
        </w:numPr>
      </w:pPr>
      <w:r>
        <w:t>Welk elektriciteitsnet is het meest geschikt voor vermogensafname van het pv-systeem?</w:t>
      </w:r>
    </w:p>
    <w:p w:rsidR="007950C4" w:rsidRPr="007D5D9B" w:rsidRDefault="007950C4" w:rsidP="007950C4">
      <w:pPr>
        <w:pStyle w:val="Lijstalinea"/>
        <w:numPr>
          <w:ilvl w:val="0"/>
          <w:numId w:val="2"/>
        </w:numPr>
        <w:rPr>
          <w:rFonts w:eastAsiaTheme="minorEastAsia"/>
        </w:rPr>
      </w:pPr>
      <w:r>
        <w:lastRenderedPageBreak/>
        <w:t xml:space="preserve">Hoe groot is het </w:t>
      </w:r>
      <w:r w:rsidRPr="007F2FE3">
        <w:t>pv-systeem</w:t>
      </w:r>
      <w:r>
        <w:t xml:space="preserve"> wat</w:t>
      </w:r>
      <w:r w:rsidRPr="007F2FE3">
        <w:t xml:space="preserve"> aan boord van de Pride of Rotterdam geïnstalleerd</w:t>
      </w:r>
      <w:r>
        <w:t xml:space="preserve"> kan worden?</w:t>
      </w:r>
    </w:p>
    <w:p w:rsidR="007950C4" w:rsidRDefault="007950C4" w:rsidP="007950C4">
      <w:pPr>
        <w:pStyle w:val="Lijstalinea"/>
        <w:numPr>
          <w:ilvl w:val="0"/>
          <w:numId w:val="2"/>
        </w:numPr>
      </w:pPr>
      <w:r>
        <w:t>Wat zijn de kosten van het pv-systeem?</w:t>
      </w:r>
    </w:p>
    <w:p w:rsidR="007950C4" w:rsidRPr="009F47FF" w:rsidRDefault="007950C4" w:rsidP="007950C4">
      <w:pPr>
        <w:pStyle w:val="Lijstalinea"/>
        <w:numPr>
          <w:ilvl w:val="0"/>
          <w:numId w:val="2"/>
        </w:numPr>
      </w:pPr>
      <w:r>
        <w:t>Wat kan er aan brandstof worden bespaard d.m.v. plaatsing van het pv-systeem?</w:t>
      </w:r>
    </w:p>
    <w:p w:rsidR="007950C4" w:rsidRDefault="007950C4" w:rsidP="007950C4">
      <w:pPr>
        <w:pStyle w:val="Kop2"/>
        <w:numPr>
          <w:ilvl w:val="1"/>
          <w:numId w:val="1"/>
        </w:numPr>
        <w:rPr>
          <w:shd w:val="clear" w:color="auto" w:fill="FFFFFF"/>
        </w:rPr>
      </w:pPr>
      <w:bookmarkStart w:id="10" w:name="_Toc486932236"/>
      <w:bookmarkStart w:id="11" w:name="_Toc506539851"/>
      <w:r>
        <w:rPr>
          <w:shd w:val="clear" w:color="auto" w:fill="FFFFFF"/>
        </w:rPr>
        <w:t>Het schip</w:t>
      </w:r>
      <w:bookmarkEnd w:id="10"/>
      <w:bookmarkEnd w:id="11"/>
    </w:p>
    <w:p w:rsidR="007950C4" w:rsidRPr="005C04B3" w:rsidRDefault="007950C4" w:rsidP="007950C4">
      <w:pPr>
        <w:pStyle w:val="Kop3"/>
      </w:pPr>
      <w:bookmarkStart w:id="12" w:name="_Toc486932237"/>
      <w:bookmarkStart w:id="13" w:name="_Toc506539852"/>
      <w:r>
        <w:t>Algemeen</w:t>
      </w:r>
      <w:bookmarkEnd w:id="12"/>
      <w:bookmarkEnd w:id="13"/>
    </w:p>
    <w:p w:rsidR="007950C4" w:rsidRDefault="007950C4" w:rsidP="007950C4">
      <w:pPr>
        <w:rPr>
          <w:shd w:val="clear" w:color="auto" w:fill="FFFFFF"/>
        </w:rPr>
      </w:pPr>
      <w:r>
        <w:t xml:space="preserve">Het onderzoek </w:t>
      </w:r>
      <w:r w:rsidR="007E289A">
        <w:t>vind plaats</w:t>
      </w:r>
      <w:r>
        <w:t xml:space="preserve"> op de Pride of Rotterdam, eigendom van P&amp;O North Sea Ferries. P&amp;O North Sea Ferries is een Britse rederij die voornamelijk ferry diensten opereert op de Noordzee, het Engelse Kanaal, de Ierse zee en tussen Ierland en Schotland.</w:t>
      </w:r>
    </w:p>
    <w:p w:rsidR="007950C4" w:rsidRDefault="007950C4" w:rsidP="007950C4">
      <w:pPr>
        <w:rPr>
          <w:shd w:val="clear" w:color="auto" w:fill="FFFFFF"/>
        </w:rPr>
      </w:pPr>
      <w:r w:rsidRPr="00274430">
        <w:rPr>
          <w:shd w:val="clear" w:color="auto" w:fill="FFFFFF"/>
        </w:rPr>
        <w:t xml:space="preserve">De </w:t>
      </w:r>
      <w:r>
        <w:rPr>
          <w:shd w:val="clear" w:color="auto" w:fill="FFFFFF"/>
        </w:rPr>
        <w:t xml:space="preserve">Pride of Rotterdam is gebouwd bij scheepswerf Fincantieri in </w:t>
      </w:r>
      <w:r w:rsidRPr="00274430">
        <w:rPr>
          <w:shd w:val="clear" w:color="auto" w:fill="FFFFFF"/>
        </w:rPr>
        <w:t>Venetië, Italië.</w:t>
      </w:r>
      <w:r>
        <w:rPr>
          <w:shd w:val="clear" w:color="auto" w:fill="FFFFFF"/>
        </w:rPr>
        <w:t xml:space="preserve"> Hier vond de kiellegging plaats in maart 2000. De tewaterlating was september 2000 en in april 2001 is het schip officieel in de vaart genomen.</w:t>
      </w:r>
    </w:p>
    <w:p w:rsidR="007950C4" w:rsidRPr="00EF37CF" w:rsidRDefault="007950C4" w:rsidP="007950C4">
      <w:pPr>
        <w:jc w:val="both"/>
      </w:pPr>
      <w:r w:rsidRPr="00274430">
        <w:rPr>
          <w:shd w:val="clear" w:color="auto" w:fill="FFFFFF"/>
        </w:rPr>
        <w:t>De</w:t>
      </w:r>
      <w:r w:rsidRPr="00274430">
        <w:rPr>
          <w:rStyle w:val="apple-converted-space"/>
          <w:rFonts w:ascii="Arial" w:hAnsi="Arial" w:cs="Arial"/>
          <w:color w:val="252525"/>
          <w:sz w:val="21"/>
          <w:szCs w:val="21"/>
          <w:shd w:val="clear" w:color="auto" w:fill="FFFFFF"/>
        </w:rPr>
        <w:t> </w:t>
      </w:r>
      <w:r w:rsidRPr="00274430">
        <w:rPr>
          <w:bCs/>
          <w:shd w:val="clear" w:color="auto" w:fill="FFFFFF"/>
        </w:rPr>
        <w:t>Pride of Rotterdam</w:t>
      </w:r>
      <w:r w:rsidRPr="00274430">
        <w:rPr>
          <w:rStyle w:val="apple-converted-space"/>
          <w:rFonts w:ascii="Arial" w:hAnsi="Arial" w:cs="Arial"/>
          <w:color w:val="252525"/>
          <w:sz w:val="21"/>
          <w:szCs w:val="21"/>
          <w:shd w:val="clear" w:color="auto" w:fill="FFFFFF"/>
        </w:rPr>
        <w:t> </w:t>
      </w:r>
      <w:r w:rsidRPr="00274430">
        <w:rPr>
          <w:shd w:val="clear" w:color="auto" w:fill="FFFFFF"/>
        </w:rPr>
        <w:t>is een</w:t>
      </w:r>
      <w:r w:rsidRPr="00274430">
        <w:t> </w:t>
      </w:r>
      <w:proofErr w:type="spellStart"/>
      <w:r>
        <w:t>ropax</w:t>
      </w:r>
      <w:proofErr w:type="spellEnd"/>
      <w:r>
        <w:rPr>
          <w:rStyle w:val="apple-converted-space"/>
          <w:rFonts w:ascii="Arial" w:hAnsi="Arial" w:cs="Arial"/>
          <w:color w:val="252525"/>
          <w:sz w:val="21"/>
          <w:szCs w:val="21"/>
          <w:shd w:val="clear" w:color="auto" w:fill="FFFFFF"/>
        </w:rPr>
        <w:t xml:space="preserve"> </w:t>
      </w:r>
      <w:r w:rsidRPr="006D6F51">
        <w:rPr>
          <w:rFonts w:cs="Arial"/>
          <w:shd w:val="clear" w:color="auto" w:fill="FFFFFF"/>
        </w:rPr>
        <w:t>ferry</w:t>
      </w:r>
      <w:r w:rsidRPr="00274430">
        <w:rPr>
          <w:shd w:val="clear" w:color="auto" w:fill="FFFFFF"/>
        </w:rPr>
        <w:t xml:space="preserve">, </w:t>
      </w:r>
      <w:r>
        <w:rPr>
          <w:shd w:val="clear" w:color="auto" w:fill="FFFFFF"/>
        </w:rPr>
        <w:t>haar lengte over alles bedraagt</w:t>
      </w:r>
      <w:r w:rsidRPr="00274430">
        <w:rPr>
          <w:shd w:val="clear" w:color="auto" w:fill="FFFFFF"/>
        </w:rPr>
        <w:t xml:space="preserve"> 215 meter</w:t>
      </w:r>
      <w:r>
        <w:rPr>
          <w:shd w:val="clear" w:color="auto" w:fill="FFFFFF"/>
        </w:rPr>
        <w:t xml:space="preserve"> en heeft een grootste breedte van 32 meter</w:t>
      </w:r>
      <w:r w:rsidRPr="00274430">
        <w:rPr>
          <w:shd w:val="clear" w:color="auto" w:fill="FFFFFF"/>
        </w:rPr>
        <w:t xml:space="preserve">. </w:t>
      </w:r>
      <w:r>
        <w:t xml:space="preserve">Het schip vaart een vaste route tussen Europoort (Nederland) en </w:t>
      </w:r>
      <w:proofErr w:type="spellStart"/>
      <w:r>
        <w:t>Hull</w:t>
      </w:r>
      <w:proofErr w:type="spellEnd"/>
      <w:r>
        <w:t xml:space="preserve"> (Groot Brittannië). Het schip is om de dag in een van deze havens en vertrekt ’s avonds om vervolgens de volgende morgen aan te meren in de andere haven.</w:t>
      </w:r>
      <w:sdt>
        <w:sdtPr>
          <w:rPr>
            <w:shd w:val="clear" w:color="auto" w:fill="FFFFFF"/>
          </w:rPr>
          <w:id w:val="435643494"/>
          <w:citation/>
        </w:sdtPr>
        <w:sdtContent>
          <w:r w:rsidR="00F41164">
            <w:rPr>
              <w:shd w:val="clear" w:color="auto" w:fill="FFFFFF"/>
            </w:rPr>
            <w:fldChar w:fldCharType="begin"/>
          </w:r>
          <w:r w:rsidRPr="00474B3A">
            <w:rPr>
              <w:shd w:val="clear" w:color="auto" w:fill="FFFFFF"/>
            </w:rPr>
            <w:instrText xml:space="preserve"> CITATION TijdelijkeAanduiding4 \l 1033  </w:instrText>
          </w:r>
          <w:r w:rsidR="00F41164">
            <w:rPr>
              <w:shd w:val="clear" w:color="auto" w:fill="FFFFFF"/>
            </w:rPr>
            <w:fldChar w:fldCharType="separate"/>
          </w:r>
          <w:r w:rsidR="00ED4FE4">
            <w:rPr>
              <w:noProof/>
              <w:shd w:val="clear" w:color="auto" w:fill="FFFFFF"/>
            </w:rPr>
            <w:t xml:space="preserve"> </w:t>
          </w:r>
          <w:r w:rsidR="00ED4FE4" w:rsidRPr="00ED4FE4">
            <w:rPr>
              <w:noProof/>
              <w:shd w:val="clear" w:color="auto" w:fill="FFFFFF"/>
            </w:rPr>
            <w:t>(P&amp;O, 2017)</w:t>
          </w:r>
          <w:r w:rsidR="00F41164">
            <w:rPr>
              <w:shd w:val="clear" w:color="auto" w:fill="FFFFFF"/>
            </w:rPr>
            <w:fldChar w:fldCharType="end"/>
          </w:r>
        </w:sdtContent>
      </w:sdt>
    </w:p>
    <w:p w:rsidR="007950C4" w:rsidRPr="006D6F51" w:rsidRDefault="007950C4" w:rsidP="007950C4">
      <w:pPr>
        <w:pStyle w:val="Kop3"/>
      </w:pPr>
      <w:bookmarkStart w:id="14" w:name="_Toc486932238"/>
      <w:bookmarkStart w:id="15" w:name="_Toc506539853"/>
      <w:r w:rsidRPr="006D6F51">
        <w:t>Power Management</w:t>
      </w:r>
      <w:bookmarkEnd w:id="14"/>
      <w:bookmarkEnd w:id="15"/>
    </w:p>
    <w:p w:rsidR="007950C4" w:rsidRPr="005A1B4C" w:rsidRDefault="007950C4" w:rsidP="007950C4">
      <w:r w:rsidRPr="005A1B4C">
        <w:rPr>
          <w:lang w:eastAsia="nl-NL"/>
        </w:rPr>
        <w:t xml:space="preserve">Het schip heeft een voortstuwing met twee </w:t>
      </w:r>
      <w:r>
        <w:rPr>
          <w:lang w:eastAsia="nl-NL"/>
        </w:rPr>
        <w:t>hoge snelheid</w:t>
      </w:r>
      <w:r w:rsidRPr="005A1B4C">
        <w:rPr>
          <w:lang w:eastAsia="nl-NL"/>
        </w:rPr>
        <w:t xml:space="preserve"> schroeven. Elke schroe</w:t>
      </w:r>
      <w:r>
        <w:rPr>
          <w:lang w:eastAsia="nl-NL"/>
        </w:rPr>
        <w:t>f heeft zijn eigen tandwielkast. Op deze tandwielkasten kunnen</w:t>
      </w:r>
      <w:r w:rsidRPr="005A1B4C">
        <w:rPr>
          <w:lang w:eastAsia="nl-NL"/>
        </w:rPr>
        <w:t xml:space="preserve"> vervolgens </w:t>
      </w:r>
      <w:r>
        <w:rPr>
          <w:lang w:eastAsia="nl-NL"/>
        </w:rPr>
        <w:t>4</w:t>
      </w:r>
      <w:r w:rsidRPr="005A1B4C">
        <w:rPr>
          <w:lang w:eastAsia="nl-NL"/>
        </w:rPr>
        <w:t xml:space="preserve"> hoofdmotoren gekoppeld</w:t>
      </w:r>
      <w:r>
        <w:rPr>
          <w:lang w:eastAsia="nl-NL"/>
        </w:rPr>
        <w:t xml:space="preserve"> worden</w:t>
      </w:r>
      <w:r w:rsidRPr="005A1B4C">
        <w:rPr>
          <w:lang w:eastAsia="nl-NL"/>
        </w:rPr>
        <w:t xml:space="preserve">. Deze 4 hoofdmotoren zijn alle van het type </w:t>
      </w:r>
      <w:proofErr w:type="spellStart"/>
      <w:r w:rsidRPr="005A1B4C">
        <w:rPr>
          <w:lang w:eastAsia="nl-NL"/>
        </w:rPr>
        <w:t>Wartsila</w:t>
      </w:r>
      <w:proofErr w:type="spellEnd"/>
      <w:r w:rsidRPr="005A1B4C">
        <w:rPr>
          <w:lang w:eastAsia="nl-NL"/>
        </w:rPr>
        <w:t xml:space="preserve"> 9L46C, met een vermogen van 9450kW.</w:t>
      </w:r>
      <w:r>
        <w:rPr>
          <w:rFonts w:ascii=".SF UI Text" w:hAnsi=".SF UI Text"/>
          <w:sz w:val="24"/>
          <w:szCs w:val="24"/>
          <w:lang w:eastAsia="nl-NL"/>
        </w:rPr>
        <w:t xml:space="preserve"> </w:t>
      </w:r>
      <w:r w:rsidRPr="005A1B4C">
        <w:rPr>
          <w:lang w:eastAsia="nl-NL"/>
        </w:rPr>
        <w:t xml:space="preserve">De </w:t>
      </w:r>
      <w:r w:rsidRPr="005A1B4C">
        <w:t xml:space="preserve">schroeven zijn </w:t>
      </w:r>
      <w:proofErr w:type="spellStart"/>
      <w:r>
        <w:t>controlable</w:t>
      </w:r>
      <w:proofErr w:type="spellEnd"/>
      <w:r>
        <w:t xml:space="preserve"> </w:t>
      </w:r>
      <w:proofErr w:type="spellStart"/>
      <w:r>
        <w:t>pitch</w:t>
      </w:r>
      <w:proofErr w:type="spellEnd"/>
      <w:r>
        <w:t xml:space="preserve"> propellers</w:t>
      </w:r>
      <w:r w:rsidRPr="005A1B4C">
        <w:t xml:space="preserve"> (CPP)</w:t>
      </w:r>
      <w:r>
        <w:t>, waarbij de spoed van de schroeven verstelbaar is.</w:t>
      </w:r>
      <w:r w:rsidRPr="005A1B4C">
        <w:t xml:space="preserve"> De motoren zijn uitgevoerd met 2 </w:t>
      </w:r>
      <w:proofErr w:type="spellStart"/>
      <w:r w:rsidRPr="005A1B4C">
        <w:t>bedrijfsmodussen</w:t>
      </w:r>
      <w:proofErr w:type="spellEnd"/>
      <w:r w:rsidRPr="005A1B4C">
        <w:t>:</w:t>
      </w:r>
    </w:p>
    <w:p w:rsidR="007950C4" w:rsidRPr="005A1B4C" w:rsidRDefault="007950C4" w:rsidP="007950C4">
      <w:pPr>
        <w:pStyle w:val="Lijstalinea"/>
        <w:numPr>
          <w:ilvl w:val="0"/>
          <w:numId w:val="3"/>
        </w:numPr>
        <w:rPr>
          <w:rFonts w:ascii=".SF UI Text" w:hAnsi=".SF UI Text"/>
          <w:sz w:val="24"/>
          <w:szCs w:val="24"/>
          <w:lang w:eastAsia="nl-NL"/>
        </w:rPr>
      </w:pPr>
      <w:proofErr w:type="spellStart"/>
      <w:r w:rsidRPr="005A1B4C">
        <w:rPr>
          <w:lang w:eastAsia="nl-NL"/>
        </w:rPr>
        <w:t>Combinator</w:t>
      </w:r>
      <w:proofErr w:type="spellEnd"/>
      <w:r>
        <w:rPr>
          <w:lang w:eastAsia="nl-NL"/>
        </w:rPr>
        <w:t xml:space="preserve"> mode</w:t>
      </w:r>
      <w:r w:rsidRPr="005A1B4C">
        <w:rPr>
          <w:lang w:eastAsia="nl-NL"/>
        </w:rPr>
        <w:t xml:space="preserve"> (met variabel toerental en </w:t>
      </w:r>
      <w:r>
        <w:rPr>
          <w:lang w:eastAsia="nl-NL"/>
        </w:rPr>
        <w:t xml:space="preserve">variabele spoed op de schroef, </w:t>
      </w:r>
      <w:r w:rsidRPr="005A1B4C">
        <w:rPr>
          <w:lang w:eastAsia="nl-NL"/>
        </w:rPr>
        <w:t>dit is om het maximale uit de schroef te halen)</w:t>
      </w:r>
    </w:p>
    <w:p w:rsidR="007950C4" w:rsidRPr="005A1B4C" w:rsidRDefault="007950C4" w:rsidP="007950C4">
      <w:pPr>
        <w:pStyle w:val="Lijstalinea"/>
        <w:numPr>
          <w:ilvl w:val="0"/>
          <w:numId w:val="3"/>
        </w:numPr>
        <w:rPr>
          <w:rFonts w:ascii=".SF UI Text" w:hAnsi=".SF UI Text"/>
          <w:sz w:val="24"/>
          <w:szCs w:val="24"/>
          <w:lang w:eastAsia="nl-NL"/>
        </w:rPr>
      </w:pPr>
      <w:r w:rsidRPr="005A1B4C">
        <w:rPr>
          <w:lang w:eastAsia="nl-NL"/>
        </w:rPr>
        <w:t>Isochroon</w:t>
      </w:r>
      <w:r>
        <w:rPr>
          <w:lang w:eastAsia="nl-NL"/>
        </w:rPr>
        <w:t xml:space="preserve"> mode</w:t>
      </w:r>
      <w:r w:rsidRPr="005A1B4C">
        <w:rPr>
          <w:lang w:eastAsia="nl-NL"/>
        </w:rPr>
        <w:t xml:space="preserve"> (vast toerental met alleen variabele spoed </w:t>
      </w:r>
      <w:r>
        <w:rPr>
          <w:lang w:eastAsia="nl-NL"/>
        </w:rPr>
        <w:t xml:space="preserve">voor </w:t>
      </w:r>
      <w:proofErr w:type="spellStart"/>
      <w:r>
        <w:rPr>
          <w:lang w:eastAsia="nl-NL"/>
        </w:rPr>
        <w:t>asgenerator</w:t>
      </w:r>
      <w:proofErr w:type="spellEnd"/>
      <w:r>
        <w:rPr>
          <w:lang w:eastAsia="nl-NL"/>
        </w:rPr>
        <w:t xml:space="preserve"> bedrijf</w:t>
      </w:r>
      <w:r w:rsidRPr="005A1B4C">
        <w:rPr>
          <w:lang w:eastAsia="nl-NL"/>
        </w:rPr>
        <w:t>)</w:t>
      </w:r>
    </w:p>
    <w:p w:rsidR="007950C4" w:rsidRPr="009F0D54" w:rsidRDefault="007950C4" w:rsidP="007950C4">
      <w:pPr>
        <w:rPr>
          <w:rFonts w:ascii=".SF UI Text" w:hAnsi=".SF UI Text"/>
          <w:sz w:val="24"/>
          <w:szCs w:val="24"/>
          <w:lang w:eastAsia="nl-NL"/>
        </w:rPr>
      </w:pPr>
      <w:r w:rsidRPr="005A1B4C">
        <w:rPr>
          <w:lang w:eastAsia="nl-NL"/>
        </w:rPr>
        <w:t xml:space="preserve">Vervolgens staan er nog 2 hulpmotoren, type </w:t>
      </w:r>
      <w:proofErr w:type="spellStart"/>
      <w:r w:rsidRPr="005A1B4C">
        <w:rPr>
          <w:lang w:eastAsia="nl-NL"/>
        </w:rPr>
        <w:t>Wartsila</w:t>
      </w:r>
      <w:proofErr w:type="spellEnd"/>
      <w:r w:rsidRPr="005A1B4C">
        <w:rPr>
          <w:lang w:eastAsia="nl-NL"/>
        </w:rPr>
        <w:t xml:space="preserve"> 9L32C, met een vermogen va</w:t>
      </w:r>
      <w:r>
        <w:rPr>
          <w:lang w:eastAsia="nl-NL"/>
        </w:rPr>
        <w:t>n 4320 kW</w:t>
      </w:r>
      <w:r w:rsidRPr="005A1B4C">
        <w:rPr>
          <w:lang w:eastAsia="nl-NL"/>
        </w:rPr>
        <w:t xml:space="preserve">. Deze motoren leveren vermogen aan het 6.6kV hoofd schakelbord. </w:t>
      </w:r>
    </w:p>
    <w:p w:rsidR="007950C4" w:rsidRPr="005A1B4C" w:rsidRDefault="007950C4" w:rsidP="007950C4">
      <w:pPr>
        <w:rPr>
          <w:rFonts w:ascii=".SF UI Text" w:hAnsi=".SF UI Text"/>
          <w:sz w:val="24"/>
          <w:szCs w:val="24"/>
          <w:lang w:eastAsia="nl-NL"/>
        </w:rPr>
      </w:pPr>
      <w:r>
        <w:rPr>
          <w:lang w:eastAsia="nl-NL"/>
        </w:rPr>
        <w:t>O</w:t>
      </w:r>
      <w:r w:rsidRPr="005A1B4C">
        <w:rPr>
          <w:lang w:eastAsia="nl-NL"/>
        </w:rPr>
        <w:t>p beide tandwielkasten</w:t>
      </w:r>
      <w:r>
        <w:rPr>
          <w:lang w:eastAsia="nl-NL"/>
        </w:rPr>
        <w:t xml:space="preserve"> kan</w:t>
      </w:r>
      <w:r w:rsidRPr="005A1B4C">
        <w:rPr>
          <w:lang w:eastAsia="nl-NL"/>
        </w:rPr>
        <w:t xml:space="preserve"> een </w:t>
      </w:r>
      <w:proofErr w:type="spellStart"/>
      <w:r w:rsidRPr="005A1B4C">
        <w:rPr>
          <w:lang w:eastAsia="nl-NL"/>
        </w:rPr>
        <w:t>asgenerator</w:t>
      </w:r>
      <w:proofErr w:type="spellEnd"/>
      <w:r>
        <w:rPr>
          <w:lang w:eastAsia="nl-NL"/>
        </w:rPr>
        <w:t xml:space="preserve"> gekoppeld worden</w:t>
      </w:r>
      <w:r w:rsidRPr="005A1B4C">
        <w:rPr>
          <w:lang w:eastAsia="nl-NL"/>
        </w:rPr>
        <w:t>, via de tandwielkast rechtstreek</w:t>
      </w:r>
      <w:r>
        <w:rPr>
          <w:lang w:eastAsia="nl-NL"/>
        </w:rPr>
        <w:t>s aan de achterste hoofdmotoren</w:t>
      </w:r>
      <w:r w:rsidRPr="005A1B4C">
        <w:rPr>
          <w:lang w:eastAsia="nl-NL"/>
        </w:rPr>
        <w:t xml:space="preserve">. </w:t>
      </w:r>
      <w:r w:rsidR="007503AD">
        <w:rPr>
          <w:lang w:eastAsia="nl-NL"/>
        </w:rPr>
        <w:t xml:space="preserve">In </w:t>
      </w:r>
      <w:r>
        <w:rPr>
          <w:lang w:eastAsia="nl-NL"/>
        </w:rPr>
        <w:t xml:space="preserve">dit geval worden de </w:t>
      </w:r>
      <w:proofErr w:type="spellStart"/>
      <w:r>
        <w:rPr>
          <w:lang w:eastAsia="nl-NL"/>
        </w:rPr>
        <w:t>asgeneratoren</w:t>
      </w:r>
      <w:proofErr w:type="spellEnd"/>
      <w:r>
        <w:rPr>
          <w:lang w:eastAsia="nl-NL"/>
        </w:rPr>
        <w:t xml:space="preserve"> gebruikt voor het voeden van het elektriciteitsnet</w:t>
      </w:r>
      <w:r w:rsidRPr="005A1B4C">
        <w:rPr>
          <w:lang w:eastAsia="nl-NL"/>
        </w:rPr>
        <w:t xml:space="preserve">. </w:t>
      </w:r>
    </w:p>
    <w:p w:rsidR="007950C4" w:rsidRPr="009F0D54" w:rsidRDefault="007950C4" w:rsidP="007950C4">
      <w:pPr>
        <w:rPr>
          <w:rFonts w:ascii=".SF UI Text" w:hAnsi=".SF UI Text"/>
          <w:sz w:val="24"/>
          <w:szCs w:val="24"/>
          <w:lang w:eastAsia="nl-NL"/>
        </w:rPr>
      </w:pPr>
      <w:r w:rsidRPr="005A1B4C">
        <w:rPr>
          <w:lang w:eastAsia="nl-NL"/>
        </w:rPr>
        <w:t>Tijdens havenbedrijf levert er 1 hul</w:t>
      </w:r>
      <w:r>
        <w:rPr>
          <w:lang w:eastAsia="nl-NL"/>
        </w:rPr>
        <w:t>p</w:t>
      </w:r>
      <w:r w:rsidRPr="005A1B4C">
        <w:rPr>
          <w:lang w:eastAsia="nl-NL"/>
        </w:rPr>
        <w:t>motor aan het bord. Dit is ruim voldoende om hotel, dek en machinekamer van stroom te voorzien.</w:t>
      </w:r>
    </w:p>
    <w:p w:rsidR="007950C4" w:rsidRPr="005A1B4C" w:rsidRDefault="007950C4" w:rsidP="007950C4">
      <w:pPr>
        <w:rPr>
          <w:rFonts w:ascii=".SF UI Text" w:hAnsi=".SF UI Text"/>
          <w:sz w:val="24"/>
          <w:szCs w:val="24"/>
          <w:lang w:eastAsia="nl-NL"/>
        </w:rPr>
      </w:pPr>
      <w:r w:rsidRPr="005A1B4C">
        <w:rPr>
          <w:lang w:eastAsia="nl-NL"/>
        </w:rPr>
        <w:t>Tijdens vertrek</w:t>
      </w:r>
      <w:r>
        <w:rPr>
          <w:lang w:eastAsia="nl-NL"/>
        </w:rPr>
        <w:t xml:space="preserve"> en aankomst leveren beide</w:t>
      </w:r>
      <w:r w:rsidRPr="005A1B4C">
        <w:rPr>
          <w:lang w:eastAsia="nl-NL"/>
        </w:rPr>
        <w:t xml:space="preserve"> hulpmotoren aan het bord, deze leveren nu ook het vermogen voor de 2 boegschroeven. Tijdens vertrek</w:t>
      </w:r>
      <w:r>
        <w:rPr>
          <w:lang w:eastAsia="nl-NL"/>
        </w:rPr>
        <w:t xml:space="preserve"> en aankomst draaien </w:t>
      </w:r>
      <w:r w:rsidRPr="005A1B4C">
        <w:rPr>
          <w:lang w:eastAsia="nl-NL"/>
        </w:rPr>
        <w:t xml:space="preserve">over het algemeen voorste </w:t>
      </w:r>
      <w:r>
        <w:rPr>
          <w:lang w:eastAsia="nl-NL"/>
        </w:rPr>
        <w:t>2 hoofdmotoren.</w:t>
      </w:r>
      <w:r w:rsidRPr="005A1B4C">
        <w:rPr>
          <w:lang w:eastAsia="nl-NL"/>
        </w:rPr>
        <w:t xml:space="preserve"> </w:t>
      </w:r>
      <w:r>
        <w:rPr>
          <w:lang w:eastAsia="nl-NL"/>
        </w:rPr>
        <w:t>De</w:t>
      </w:r>
      <w:r w:rsidRPr="005A1B4C">
        <w:rPr>
          <w:lang w:eastAsia="nl-NL"/>
        </w:rPr>
        <w:t xml:space="preserve"> achterste </w:t>
      </w:r>
      <w:r>
        <w:rPr>
          <w:lang w:eastAsia="nl-NL"/>
        </w:rPr>
        <w:t>hoofd</w:t>
      </w:r>
      <w:r w:rsidRPr="005A1B4C">
        <w:rPr>
          <w:lang w:eastAsia="nl-NL"/>
        </w:rPr>
        <w:t>motoren</w:t>
      </w:r>
      <w:r>
        <w:rPr>
          <w:lang w:eastAsia="nl-NL"/>
        </w:rPr>
        <w:t xml:space="preserve"> staan</w:t>
      </w:r>
      <w:r w:rsidRPr="005A1B4C">
        <w:rPr>
          <w:lang w:eastAsia="nl-NL"/>
        </w:rPr>
        <w:t xml:space="preserve"> </w:t>
      </w:r>
      <w:r>
        <w:rPr>
          <w:lang w:eastAsia="nl-NL"/>
        </w:rPr>
        <w:t xml:space="preserve">op </w:t>
      </w:r>
      <w:r w:rsidR="007503AD" w:rsidRPr="005A1B4C">
        <w:rPr>
          <w:lang w:eastAsia="nl-NL"/>
        </w:rPr>
        <w:t xml:space="preserve">stand-by </w:t>
      </w:r>
      <w:r>
        <w:rPr>
          <w:lang w:eastAsia="nl-NL"/>
        </w:rPr>
        <w:t>en voor</w:t>
      </w:r>
      <w:r w:rsidRPr="005A1B4C">
        <w:rPr>
          <w:lang w:eastAsia="nl-NL"/>
        </w:rPr>
        <w:t xml:space="preserve"> eventuele </w:t>
      </w:r>
      <w:proofErr w:type="spellStart"/>
      <w:r>
        <w:rPr>
          <w:lang w:eastAsia="nl-NL"/>
        </w:rPr>
        <w:t>as</w:t>
      </w:r>
      <w:r w:rsidRPr="005A1B4C">
        <w:rPr>
          <w:lang w:eastAsia="nl-NL"/>
        </w:rPr>
        <w:t>generator</w:t>
      </w:r>
      <w:proofErr w:type="spellEnd"/>
      <w:r>
        <w:rPr>
          <w:lang w:eastAsia="nl-NL"/>
        </w:rPr>
        <w:t xml:space="preserve"> gebruik</w:t>
      </w:r>
      <w:r w:rsidRPr="005A1B4C">
        <w:rPr>
          <w:lang w:eastAsia="nl-NL"/>
        </w:rPr>
        <w:t>.</w:t>
      </w:r>
    </w:p>
    <w:p w:rsidR="007950C4" w:rsidRDefault="007950C4" w:rsidP="007950C4">
      <w:pPr>
        <w:rPr>
          <w:lang w:eastAsia="nl-NL"/>
        </w:rPr>
      </w:pPr>
      <w:r w:rsidRPr="005A1B4C">
        <w:rPr>
          <w:lang w:eastAsia="nl-NL"/>
        </w:rPr>
        <w:t xml:space="preserve">Tijdens zeebedrijf </w:t>
      </w:r>
      <w:r>
        <w:rPr>
          <w:lang w:eastAsia="nl-NL"/>
        </w:rPr>
        <w:t>wordt er met</w:t>
      </w:r>
      <w:r w:rsidRPr="005A1B4C">
        <w:rPr>
          <w:lang w:eastAsia="nl-NL"/>
        </w:rPr>
        <w:t xml:space="preserve"> 4 hoofdmotoren op </w:t>
      </w:r>
      <w:proofErr w:type="spellStart"/>
      <w:r w:rsidRPr="005A1B4C">
        <w:rPr>
          <w:lang w:eastAsia="nl-NL"/>
        </w:rPr>
        <w:t>combinator</w:t>
      </w:r>
      <w:proofErr w:type="spellEnd"/>
      <w:r>
        <w:rPr>
          <w:lang w:eastAsia="nl-NL"/>
        </w:rPr>
        <w:t xml:space="preserve"> mode en</w:t>
      </w:r>
      <w:r w:rsidRPr="005A1B4C">
        <w:rPr>
          <w:lang w:eastAsia="nl-NL"/>
        </w:rPr>
        <w:t xml:space="preserve"> met 1 hulpmotor</w:t>
      </w:r>
      <w:r>
        <w:rPr>
          <w:lang w:eastAsia="nl-NL"/>
        </w:rPr>
        <w:t xml:space="preserve"> voor netvoeding gevaren</w:t>
      </w:r>
      <w:r w:rsidRPr="005A1B4C">
        <w:rPr>
          <w:lang w:eastAsia="nl-NL"/>
        </w:rPr>
        <w:t xml:space="preserve">. </w:t>
      </w:r>
      <w:r>
        <w:rPr>
          <w:lang w:eastAsia="nl-NL"/>
        </w:rPr>
        <w:t xml:space="preserve">Er wordt geen gebruik gemaakt van </w:t>
      </w:r>
      <w:r w:rsidRPr="00396526">
        <w:rPr>
          <w:lang w:eastAsia="nl-NL"/>
        </w:rPr>
        <w:t xml:space="preserve">een </w:t>
      </w:r>
      <w:proofErr w:type="spellStart"/>
      <w:r w:rsidRPr="00396526">
        <w:rPr>
          <w:lang w:eastAsia="nl-NL"/>
        </w:rPr>
        <w:t>asgenerator</w:t>
      </w:r>
      <w:proofErr w:type="spellEnd"/>
      <w:r w:rsidRPr="00396526">
        <w:rPr>
          <w:lang w:eastAsia="nl-NL"/>
        </w:rPr>
        <w:t xml:space="preserve"> omdat er dan isochroon gedraaid</w:t>
      </w:r>
      <w:r>
        <w:rPr>
          <w:lang w:eastAsia="nl-NL"/>
        </w:rPr>
        <w:t xml:space="preserve"> moet worden op de hoofdmotor. In dit geval</w:t>
      </w:r>
      <w:r w:rsidRPr="005A1B4C">
        <w:rPr>
          <w:lang w:eastAsia="nl-NL"/>
        </w:rPr>
        <w:t xml:space="preserve"> </w:t>
      </w:r>
      <w:r>
        <w:rPr>
          <w:lang w:eastAsia="nl-NL"/>
        </w:rPr>
        <w:t>wordt</w:t>
      </w:r>
      <w:r w:rsidRPr="005A1B4C">
        <w:rPr>
          <w:lang w:eastAsia="nl-NL"/>
        </w:rPr>
        <w:t xml:space="preserve"> niet het maximale</w:t>
      </w:r>
      <w:r>
        <w:rPr>
          <w:lang w:eastAsia="nl-NL"/>
        </w:rPr>
        <w:t xml:space="preserve"> rendement</w:t>
      </w:r>
      <w:r w:rsidRPr="005A1B4C">
        <w:rPr>
          <w:lang w:eastAsia="nl-NL"/>
        </w:rPr>
        <w:t xml:space="preserve"> uit de schroef </w:t>
      </w:r>
      <w:r>
        <w:rPr>
          <w:lang w:eastAsia="nl-NL"/>
        </w:rPr>
        <w:t>gehaald.</w:t>
      </w:r>
      <w:r>
        <w:rPr>
          <w:lang w:eastAsia="nl-NL"/>
        </w:rPr>
        <w:br w:type="page"/>
      </w:r>
    </w:p>
    <w:p w:rsidR="007950C4" w:rsidRPr="00764C22" w:rsidRDefault="007950C4" w:rsidP="007950C4">
      <w:pPr>
        <w:pStyle w:val="Kop1"/>
        <w:numPr>
          <w:ilvl w:val="0"/>
          <w:numId w:val="1"/>
        </w:numPr>
        <w:rPr>
          <w:lang w:eastAsia="nl-NL"/>
        </w:rPr>
      </w:pPr>
      <w:bookmarkStart w:id="16" w:name="_Toc486932239"/>
      <w:bookmarkStart w:id="17" w:name="_Toc506539854"/>
      <w:r w:rsidRPr="00764C22">
        <w:rPr>
          <w:lang w:eastAsia="nl-NL"/>
        </w:rPr>
        <w:lastRenderedPageBreak/>
        <w:t>Theoretisch kader</w:t>
      </w:r>
      <w:bookmarkEnd w:id="16"/>
      <w:bookmarkEnd w:id="17"/>
    </w:p>
    <w:p w:rsidR="007950C4" w:rsidRDefault="007950C4" w:rsidP="007950C4">
      <w:pPr>
        <w:pStyle w:val="Kop2"/>
        <w:numPr>
          <w:ilvl w:val="1"/>
          <w:numId w:val="1"/>
        </w:numPr>
      </w:pPr>
      <w:bookmarkStart w:id="18" w:name="_Toc486932240"/>
      <w:bookmarkStart w:id="19" w:name="_Toc478735961"/>
      <w:bookmarkStart w:id="20" w:name="_Toc506539855"/>
      <w:r>
        <w:t>Toepassingen zonnepanelen op schepen</w:t>
      </w:r>
      <w:bookmarkEnd w:id="18"/>
      <w:bookmarkEnd w:id="20"/>
    </w:p>
    <w:p w:rsidR="007950C4" w:rsidRDefault="007950C4" w:rsidP="007950C4">
      <w:pPr>
        <w:rPr>
          <w:lang w:eastAsia="en-GB"/>
        </w:rPr>
      </w:pPr>
      <w:r w:rsidRPr="0033741F">
        <w:rPr>
          <w:lang w:eastAsia="en-GB"/>
        </w:rPr>
        <w:t>Wereldwijd zijn er maar weinig schepen waar de techniek van zonnepanelen</w:t>
      </w:r>
      <w:r>
        <w:rPr>
          <w:lang w:eastAsia="en-GB"/>
        </w:rPr>
        <w:t xml:space="preserve"> op grote schaal</w:t>
      </w:r>
      <w:r w:rsidRPr="0033741F">
        <w:rPr>
          <w:lang w:eastAsia="en-GB"/>
        </w:rPr>
        <w:t xml:space="preserve"> wordt toegepast.</w:t>
      </w:r>
      <w:r>
        <w:rPr>
          <w:lang w:eastAsia="en-GB"/>
        </w:rPr>
        <w:t xml:space="preserve"> </w:t>
      </w:r>
      <w:proofErr w:type="spellStart"/>
      <w:r>
        <w:rPr>
          <w:lang w:eastAsia="en-GB"/>
        </w:rPr>
        <w:t>K-line</w:t>
      </w:r>
      <w:proofErr w:type="spellEnd"/>
      <w:r>
        <w:rPr>
          <w:lang w:eastAsia="en-GB"/>
        </w:rPr>
        <w:t xml:space="preserve"> </w:t>
      </w:r>
      <w:r w:rsidRPr="00A96474">
        <w:t>(</w:t>
      </w:r>
      <w:proofErr w:type="spellStart"/>
      <w:r w:rsidRPr="00A96474">
        <w:t>Kawasaki</w:t>
      </w:r>
      <w:proofErr w:type="spellEnd"/>
      <w:r w:rsidRPr="00A96474">
        <w:t xml:space="preserve"> </w:t>
      </w:r>
      <w:proofErr w:type="spellStart"/>
      <w:r w:rsidRPr="00A96474">
        <w:t>Kisen</w:t>
      </w:r>
      <w:proofErr w:type="spellEnd"/>
      <w:r w:rsidRPr="00A96474">
        <w:t xml:space="preserve"> </w:t>
      </w:r>
      <w:proofErr w:type="spellStart"/>
      <w:r w:rsidRPr="00A96474">
        <w:t>Kaisha</w:t>
      </w:r>
      <w:proofErr w:type="spellEnd"/>
      <w:r w:rsidRPr="00A96474">
        <w:t xml:space="preserve">, </w:t>
      </w:r>
      <w:proofErr w:type="spellStart"/>
      <w:r w:rsidRPr="00A96474">
        <w:t>Ltd</w:t>
      </w:r>
      <w:proofErr w:type="spellEnd"/>
      <w:r w:rsidRPr="00A96474">
        <w:t>)</w:t>
      </w:r>
      <w:r>
        <w:t xml:space="preserve"> </w:t>
      </w:r>
      <w:r w:rsidRPr="00A96474">
        <w:t>is een</w:t>
      </w:r>
      <w:r>
        <w:rPr>
          <w:lang w:eastAsia="en-GB"/>
        </w:rPr>
        <w:t xml:space="preserve"> bedrijf wat het zogenaamde ‘Drive Green Project’ heeft opgestart. Dit project bevat verschillende maatregelen en toepassingen om een schip zo groen mogelijk te laten varen met zo min mogelijk schadelijke impact op het milieu. </w:t>
      </w:r>
    </w:p>
    <w:p w:rsidR="007950C4" w:rsidRDefault="007950C4" w:rsidP="007950C4">
      <w:pPr>
        <w:rPr>
          <w:lang w:eastAsia="en-GB"/>
        </w:rPr>
      </w:pPr>
      <w:r w:rsidRPr="00030DF4">
        <w:t xml:space="preserve">Één van deze maatregelen omvat de plaatsing van een pv-systeem bestaande uit 900 </w:t>
      </w:r>
      <w:proofErr w:type="spellStart"/>
      <w:r>
        <w:t>copper</w:t>
      </w:r>
      <w:proofErr w:type="spellEnd"/>
      <w:r w:rsidRPr="00030DF4">
        <w:t xml:space="preserve">, </w:t>
      </w:r>
      <w:proofErr w:type="spellStart"/>
      <w:r w:rsidRPr="00030DF4">
        <w:t>i</w:t>
      </w:r>
      <w:r>
        <w:t>ndium</w:t>
      </w:r>
      <w:proofErr w:type="spellEnd"/>
      <w:r>
        <w:t xml:space="preserve"> and </w:t>
      </w:r>
      <w:r w:rsidRPr="00030DF4">
        <w:t>selenium (CIS)</w:t>
      </w:r>
      <w:r>
        <w:t xml:space="preserve"> dunne film</w:t>
      </w:r>
      <w:r w:rsidRPr="00030DF4">
        <w:t xml:space="preserve"> zonnepanelen welke</w:t>
      </w:r>
      <w:r>
        <w:rPr>
          <w:lang w:eastAsia="en-GB"/>
        </w:rPr>
        <w:t xml:space="preserve"> een piek vermogen van 150 </w:t>
      </w:r>
      <w:r w:rsidR="007503AD">
        <w:rPr>
          <w:lang w:eastAsia="en-GB"/>
        </w:rPr>
        <w:t>kilowatt</w:t>
      </w:r>
      <w:r>
        <w:rPr>
          <w:lang w:eastAsia="en-GB"/>
        </w:rPr>
        <w:t xml:space="preserve"> aan elektrisch vermogen leveren. De opbrengst geleverd door deze panelen wordt gebruikt om de LED verlichting aan boord van elektriciteit te voorzien. In figuur 3 is een concept afbeelding van de Drive Green </w:t>
      </w:r>
      <w:proofErr w:type="spellStart"/>
      <w:r>
        <w:rPr>
          <w:lang w:eastAsia="en-GB"/>
        </w:rPr>
        <w:t>Highway</w:t>
      </w:r>
      <w:proofErr w:type="spellEnd"/>
      <w:r>
        <w:rPr>
          <w:lang w:eastAsia="en-GB"/>
        </w:rPr>
        <w:t xml:space="preserve"> te zien, met daarop de plaatsing van de zonnepanelen. Duidelijk is te zien dat het topdek uitermate geschikt is voor plaatsing van panelen vanwege de grote open dek ruimte en het ontbreken van hoge obstructies welke schaduw kunnen veroorzaken op de panelen.</w:t>
      </w:r>
    </w:p>
    <w:p w:rsidR="007950C4" w:rsidRDefault="007950C4" w:rsidP="007950C4">
      <w:pPr>
        <w:rPr>
          <w:lang w:eastAsia="en-GB"/>
        </w:rPr>
      </w:pPr>
      <w:r>
        <w:rPr>
          <w:noProof/>
          <w:lang w:eastAsia="nl-NL"/>
        </w:rPr>
        <w:drawing>
          <wp:inline distT="0" distB="0" distL="0" distR="0">
            <wp:extent cx="4526520" cy="3208941"/>
            <wp:effectExtent l="0" t="0" r="0" b="0"/>
            <wp:docPr id="16" name="Picture 1" descr="https://www.kline.co.jp/en/news/detail/__icsFiles/artimage/2014/02/12/cenew301/140212Drive_Green_Project_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line.co.jp/en/news/detail/__icsFiles/artimage/2014/02/12/cenew301/140212Drive_Green_Project_E.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25024" cy="3207880"/>
                    </a:xfrm>
                    <a:prstGeom prst="rect">
                      <a:avLst/>
                    </a:prstGeom>
                    <a:noFill/>
                    <a:ln>
                      <a:noFill/>
                    </a:ln>
                  </pic:spPr>
                </pic:pic>
              </a:graphicData>
            </a:graphic>
          </wp:inline>
        </w:drawing>
      </w:r>
    </w:p>
    <w:p w:rsidR="007950C4" w:rsidRPr="00A415E1" w:rsidRDefault="007950C4" w:rsidP="007950C4">
      <w:pPr>
        <w:rPr>
          <w:sz w:val="18"/>
          <w:szCs w:val="18"/>
          <w:lang w:eastAsia="en-GB"/>
        </w:rPr>
      </w:pPr>
      <w:r w:rsidRPr="00A415E1">
        <w:rPr>
          <w:sz w:val="18"/>
          <w:szCs w:val="18"/>
          <w:lang w:eastAsia="en-GB"/>
        </w:rPr>
        <w:t xml:space="preserve">Figuur 3: </w:t>
      </w:r>
      <w:r>
        <w:rPr>
          <w:sz w:val="18"/>
          <w:szCs w:val="18"/>
          <w:lang w:eastAsia="en-GB"/>
        </w:rPr>
        <w:t xml:space="preserve">concept afbeelding van de Drive Green </w:t>
      </w:r>
      <w:proofErr w:type="spellStart"/>
      <w:r>
        <w:rPr>
          <w:sz w:val="18"/>
          <w:szCs w:val="18"/>
          <w:lang w:eastAsia="en-GB"/>
        </w:rPr>
        <w:t>Highway</w:t>
      </w:r>
      <w:proofErr w:type="spellEnd"/>
      <w:r>
        <w:rPr>
          <w:sz w:val="18"/>
          <w:szCs w:val="18"/>
          <w:lang w:eastAsia="en-GB"/>
        </w:rPr>
        <w:t xml:space="preserve"> </w:t>
      </w:r>
      <w:sdt>
        <w:sdtPr>
          <w:rPr>
            <w:sz w:val="18"/>
            <w:szCs w:val="18"/>
            <w:lang w:val="en-GB" w:eastAsia="en-GB"/>
          </w:rPr>
          <w:id w:val="-1205171304"/>
          <w:citation/>
        </w:sdtPr>
        <w:sdtContent>
          <w:r w:rsidR="00F41164">
            <w:rPr>
              <w:sz w:val="18"/>
              <w:szCs w:val="18"/>
              <w:lang w:val="en-GB" w:eastAsia="en-GB"/>
            </w:rPr>
            <w:fldChar w:fldCharType="begin"/>
          </w:r>
          <w:r w:rsidRPr="00A415E1">
            <w:rPr>
              <w:sz w:val="18"/>
              <w:szCs w:val="18"/>
              <w:lang w:eastAsia="en-GB"/>
            </w:rPr>
            <w:instrText xml:space="preserve"> CITATION www14 \l 2057 </w:instrText>
          </w:r>
          <w:r w:rsidR="00F41164">
            <w:rPr>
              <w:sz w:val="18"/>
              <w:szCs w:val="18"/>
              <w:lang w:val="en-GB" w:eastAsia="en-GB"/>
            </w:rPr>
            <w:fldChar w:fldCharType="separate"/>
          </w:r>
          <w:r w:rsidR="00ED4FE4" w:rsidRPr="00ED4FE4">
            <w:rPr>
              <w:noProof/>
              <w:sz w:val="18"/>
              <w:szCs w:val="18"/>
              <w:lang w:eastAsia="en-GB"/>
            </w:rPr>
            <w:t>(www.kline.co.jp, 2014)</w:t>
          </w:r>
          <w:r w:rsidR="00F41164">
            <w:rPr>
              <w:sz w:val="18"/>
              <w:szCs w:val="18"/>
              <w:lang w:val="en-GB" w:eastAsia="en-GB"/>
            </w:rPr>
            <w:fldChar w:fldCharType="end"/>
          </w:r>
        </w:sdtContent>
      </w:sdt>
    </w:p>
    <w:p w:rsidR="007950C4" w:rsidRPr="0033741F" w:rsidRDefault="007950C4" w:rsidP="007950C4">
      <w:pPr>
        <w:rPr>
          <w:lang w:eastAsia="en-GB"/>
        </w:rPr>
      </w:pPr>
      <w:r>
        <w:rPr>
          <w:lang w:eastAsia="en-GB"/>
        </w:rPr>
        <w:t xml:space="preserve">De panelen aan boord van de Drive Green </w:t>
      </w:r>
      <w:proofErr w:type="spellStart"/>
      <w:r>
        <w:rPr>
          <w:lang w:eastAsia="en-GB"/>
        </w:rPr>
        <w:t>Highway</w:t>
      </w:r>
      <w:proofErr w:type="spellEnd"/>
      <w:r>
        <w:rPr>
          <w:lang w:eastAsia="en-GB"/>
        </w:rPr>
        <w:t xml:space="preserve"> zijn geleverd door het bedrijf </w:t>
      </w:r>
      <w:proofErr w:type="spellStart"/>
      <w:r>
        <w:rPr>
          <w:lang w:eastAsia="en-GB"/>
        </w:rPr>
        <w:t>Solar</w:t>
      </w:r>
      <w:proofErr w:type="spellEnd"/>
      <w:r>
        <w:rPr>
          <w:lang w:eastAsia="en-GB"/>
        </w:rPr>
        <w:t xml:space="preserve"> </w:t>
      </w:r>
      <w:proofErr w:type="spellStart"/>
      <w:r w:rsidR="007503AD">
        <w:rPr>
          <w:lang w:eastAsia="en-GB"/>
        </w:rPr>
        <w:t>Frontier</w:t>
      </w:r>
      <w:proofErr w:type="spellEnd"/>
      <w:r w:rsidR="007503AD">
        <w:rPr>
          <w:lang w:eastAsia="en-GB"/>
        </w:rPr>
        <w:t xml:space="preserve">. </w:t>
      </w:r>
      <w:r>
        <w:rPr>
          <w:lang w:eastAsia="en-GB"/>
        </w:rPr>
        <w:t xml:space="preserve">Het gaat hier om CIS dunne film zonnepanelen. </w:t>
      </w:r>
      <w:proofErr w:type="spellStart"/>
      <w:r>
        <w:rPr>
          <w:lang w:eastAsia="en-GB"/>
        </w:rPr>
        <w:t>K-line</w:t>
      </w:r>
      <w:proofErr w:type="spellEnd"/>
      <w:r>
        <w:rPr>
          <w:lang w:eastAsia="en-GB"/>
        </w:rPr>
        <w:t xml:space="preserve"> heeft deze panelen van </w:t>
      </w:r>
      <w:proofErr w:type="spellStart"/>
      <w:r>
        <w:rPr>
          <w:lang w:eastAsia="en-GB"/>
        </w:rPr>
        <w:t>Solar</w:t>
      </w:r>
      <w:proofErr w:type="spellEnd"/>
      <w:r>
        <w:rPr>
          <w:lang w:eastAsia="en-GB"/>
        </w:rPr>
        <w:t xml:space="preserve"> </w:t>
      </w:r>
      <w:proofErr w:type="spellStart"/>
      <w:r>
        <w:rPr>
          <w:lang w:eastAsia="en-GB"/>
        </w:rPr>
        <w:t>Frontier</w:t>
      </w:r>
      <w:proofErr w:type="spellEnd"/>
      <w:r>
        <w:rPr>
          <w:lang w:eastAsia="en-GB"/>
        </w:rPr>
        <w:t xml:space="preserve"> geselecteerd vanwege de hoge opbrengst in </w:t>
      </w:r>
      <w:r w:rsidR="007503AD">
        <w:rPr>
          <w:lang w:eastAsia="en-GB"/>
        </w:rPr>
        <w:t>kilowattuur</w:t>
      </w:r>
      <w:r>
        <w:rPr>
          <w:lang w:eastAsia="en-GB"/>
        </w:rPr>
        <w:t xml:space="preserve"> per </w:t>
      </w:r>
      <w:r w:rsidR="007503AD">
        <w:rPr>
          <w:lang w:eastAsia="en-GB"/>
        </w:rPr>
        <w:t>kilowattpiek</w:t>
      </w:r>
      <w:r>
        <w:rPr>
          <w:lang w:eastAsia="en-GB"/>
        </w:rPr>
        <w:t xml:space="preserve"> geïnstalleerd vermogen t.o.v. kristallijn zonnepanelen, en vanwege goede eigenschappen tegen de impact van een omgeving van zoute nevel, wat een goede eigenschap is voor gebruik op zee.</w:t>
      </w:r>
    </w:p>
    <w:p w:rsidR="007950C4" w:rsidRPr="00095426" w:rsidRDefault="00F41164" w:rsidP="007950C4">
      <w:pPr>
        <w:rPr>
          <w:lang w:eastAsia="en-GB"/>
        </w:rPr>
      </w:pPr>
      <w:sdt>
        <w:sdtPr>
          <w:rPr>
            <w:lang w:val="en-US" w:eastAsia="en-GB"/>
          </w:rPr>
          <w:id w:val="-183903884"/>
          <w:citation/>
        </w:sdtPr>
        <w:sdtContent>
          <w:r>
            <w:rPr>
              <w:lang w:val="en-US" w:eastAsia="en-GB"/>
            </w:rPr>
            <w:fldChar w:fldCharType="begin"/>
          </w:r>
          <w:r w:rsidR="007950C4" w:rsidRPr="00095426">
            <w:rPr>
              <w:lang w:eastAsia="en-GB"/>
            </w:rPr>
            <w:instrText xml:space="preserve"> CITATION www14 \l 2057 </w:instrText>
          </w:r>
          <w:r>
            <w:rPr>
              <w:lang w:val="en-US" w:eastAsia="en-GB"/>
            </w:rPr>
            <w:fldChar w:fldCharType="separate"/>
          </w:r>
          <w:r w:rsidR="00ED4FE4" w:rsidRPr="00ED4FE4">
            <w:rPr>
              <w:noProof/>
              <w:lang w:eastAsia="en-GB"/>
            </w:rPr>
            <w:t>(www.kline.co.jp, 2014)</w:t>
          </w:r>
          <w:r>
            <w:rPr>
              <w:lang w:val="en-US" w:eastAsia="en-GB"/>
            </w:rPr>
            <w:fldChar w:fldCharType="end"/>
          </w:r>
        </w:sdtContent>
      </w:sdt>
      <w:sdt>
        <w:sdtPr>
          <w:rPr>
            <w:lang w:val="en-US" w:eastAsia="en-GB"/>
          </w:rPr>
          <w:id w:val="661821538"/>
          <w:citation/>
        </w:sdtPr>
        <w:sdtContent>
          <w:r>
            <w:rPr>
              <w:lang w:val="en-US" w:eastAsia="en-GB"/>
            </w:rPr>
            <w:fldChar w:fldCharType="begin"/>
          </w:r>
          <w:r w:rsidR="007950C4" w:rsidRPr="00095426">
            <w:rPr>
              <w:lang w:eastAsia="en-GB"/>
            </w:rPr>
            <w:instrText xml:space="preserve"> CITATION www16 \l 2057 </w:instrText>
          </w:r>
          <w:r>
            <w:rPr>
              <w:lang w:val="en-US" w:eastAsia="en-GB"/>
            </w:rPr>
            <w:fldChar w:fldCharType="separate"/>
          </w:r>
          <w:r w:rsidR="00ED4FE4">
            <w:rPr>
              <w:noProof/>
              <w:lang w:eastAsia="en-GB"/>
            </w:rPr>
            <w:t xml:space="preserve"> </w:t>
          </w:r>
          <w:r w:rsidR="00ED4FE4" w:rsidRPr="00ED4FE4">
            <w:rPr>
              <w:noProof/>
              <w:lang w:eastAsia="en-GB"/>
            </w:rPr>
            <w:t>(www.solar-frontier.com, 2016)</w:t>
          </w:r>
          <w:r>
            <w:rPr>
              <w:lang w:val="en-US" w:eastAsia="en-GB"/>
            </w:rPr>
            <w:fldChar w:fldCharType="end"/>
          </w:r>
        </w:sdtContent>
      </w:sdt>
    </w:p>
    <w:p w:rsidR="007950C4" w:rsidRPr="00095426" w:rsidRDefault="007950C4" w:rsidP="007950C4">
      <w:pPr>
        <w:rPr>
          <w:lang w:eastAsia="en-GB"/>
        </w:rPr>
      </w:pPr>
    </w:p>
    <w:p w:rsidR="007950C4" w:rsidRPr="00095426" w:rsidRDefault="007950C4" w:rsidP="007950C4">
      <w:r w:rsidRPr="00095426">
        <w:br w:type="page"/>
      </w:r>
    </w:p>
    <w:p w:rsidR="007950C4" w:rsidRPr="00764C22" w:rsidRDefault="007950C4" w:rsidP="007950C4">
      <w:pPr>
        <w:pStyle w:val="Kop2"/>
        <w:numPr>
          <w:ilvl w:val="1"/>
          <w:numId w:val="1"/>
        </w:numPr>
      </w:pPr>
      <w:bookmarkStart w:id="21" w:name="_Toc486932241"/>
      <w:bookmarkStart w:id="22" w:name="_Toc506539856"/>
      <w:r w:rsidRPr="00764C22">
        <w:lastRenderedPageBreak/>
        <w:t>Toegepaste panelen</w:t>
      </w:r>
      <w:r>
        <w:t xml:space="preserve"> in de praktijk</w:t>
      </w:r>
      <w:bookmarkEnd w:id="21"/>
      <w:bookmarkEnd w:id="22"/>
    </w:p>
    <w:p w:rsidR="007950C4" w:rsidRPr="00764C22" w:rsidRDefault="007950C4" w:rsidP="007950C4">
      <w:pPr>
        <w:spacing w:after="200" w:line="276" w:lineRule="auto"/>
      </w:pPr>
      <w:r w:rsidRPr="00764C22">
        <w:t xml:space="preserve">Uit onderzoek van </w:t>
      </w:r>
      <w:proofErr w:type="spellStart"/>
      <w:r w:rsidRPr="00764C22">
        <w:t>SenterNovem</w:t>
      </w:r>
      <w:proofErr w:type="spellEnd"/>
      <w:r w:rsidRPr="00764C22">
        <w:t xml:space="preserve"> en het ministerie van economische zaken blijkt dat er in de huidige markt 3 soorten zonnepanelen worden toegepast. Het betreft de </w:t>
      </w:r>
      <w:proofErr w:type="spellStart"/>
      <w:r w:rsidRPr="00764C22">
        <w:t>monokristallijn</w:t>
      </w:r>
      <w:proofErr w:type="spellEnd"/>
      <w:r w:rsidRPr="00764C22">
        <w:t xml:space="preserve"> panelen, </w:t>
      </w:r>
      <w:proofErr w:type="spellStart"/>
      <w:r w:rsidRPr="00764C22">
        <w:t>multikristallijn</w:t>
      </w:r>
      <w:proofErr w:type="spellEnd"/>
      <w:r w:rsidRPr="00764C22">
        <w:t xml:space="preserve"> ook wel </w:t>
      </w:r>
      <w:proofErr w:type="spellStart"/>
      <w:r w:rsidRPr="00764C22">
        <w:t>polykristallijn</w:t>
      </w:r>
      <w:proofErr w:type="spellEnd"/>
      <w:r w:rsidRPr="00764C22">
        <w:t xml:space="preserve"> panelen genoemd en de amorf ook wel dunne film zonnepanelen genoemd. </w:t>
      </w:r>
    </w:p>
    <w:p w:rsidR="007950C4" w:rsidRPr="00764C22" w:rsidRDefault="007950C4" w:rsidP="007950C4">
      <w:pPr>
        <w:pStyle w:val="Geenafstand"/>
        <w:rPr>
          <w:b/>
          <w:lang w:val="nl-NL"/>
        </w:rPr>
      </w:pPr>
      <w:bookmarkStart w:id="23" w:name="_Toc478735953"/>
      <w:proofErr w:type="spellStart"/>
      <w:r w:rsidRPr="00764C22">
        <w:rPr>
          <w:b/>
          <w:lang w:val="nl-NL"/>
        </w:rPr>
        <w:t>Monokristallijn</w:t>
      </w:r>
      <w:proofErr w:type="spellEnd"/>
      <w:r w:rsidRPr="00764C22">
        <w:rPr>
          <w:b/>
          <w:lang w:val="nl-NL"/>
        </w:rPr>
        <w:t xml:space="preserve"> </w:t>
      </w:r>
      <w:bookmarkEnd w:id="23"/>
      <w:r w:rsidRPr="00764C22">
        <w:rPr>
          <w:b/>
          <w:lang w:val="nl-NL"/>
        </w:rPr>
        <w:t>panelen</w:t>
      </w:r>
    </w:p>
    <w:p w:rsidR="007950C4" w:rsidRPr="00764C22" w:rsidRDefault="007950C4" w:rsidP="007950C4">
      <w:proofErr w:type="spellStart"/>
      <w:r w:rsidRPr="00764C22">
        <w:t>Monokristallijn</w:t>
      </w:r>
      <w:proofErr w:type="spellEnd"/>
      <w:r w:rsidRPr="00764C22">
        <w:t xml:space="preserve"> panelen bestaan uit zonnecellen die worden gemaakt van de stof silicium. Doordat de kristallen één geheel zijn, kunnen alle kristallen zonlicht omzetten in energie. Hierdoor hebben </w:t>
      </w:r>
      <w:proofErr w:type="spellStart"/>
      <w:r w:rsidRPr="00764C22">
        <w:t>monokristallijn</w:t>
      </w:r>
      <w:proofErr w:type="spellEnd"/>
      <w:r w:rsidRPr="00764C22">
        <w:t xml:space="preserve"> zonnepanelen een hoog rendement. Gemiddeld 15 </w:t>
      </w:r>
      <w:r>
        <w:t xml:space="preserve">tot </w:t>
      </w:r>
      <w:r w:rsidRPr="00764C22">
        <w:t xml:space="preserve">17% van het zonlicht </w:t>
      </w:r>
      <w:r>
        <w:t xml:space="preserve">wordt </w:t>
      </w:r>
      <w:r w:rsidRPr="00764C22">
        <w:t>omgezet in elektriciteit, de rest in warmte.</w:t>
      </w:r>
    </w:p>
    <w:p w:rsidR="007950C4" w:rsidRPr="00764C22" w:rsidRDefault="007950C4" w:rsidP="007950C4">
      <w:pPr>
        <w:pStyle w:val="Geenafstand"/>
        <w:rPr>
          <w:b/>
          <w:lang w:val="nl-NL"/>
        </w:rPr>
      </w:pPr>
      <w:bookmarkStart w:id="24" w:name="_Toc478735954"/>
      <w:proofErr w:type="spellStart"/>
      <w:r>
        <w:rPr>
          <w:b/>
          <w:lang w:val="nl-NL"/>
        </w:rPr>
        <w:t>Poly</w:t>
      </w:r>
      <w:r w:rsidRPr="00764C22">
        <w:rPr>
          <w:b/>
          <w:lang w:val="nl-NL"/>
        </w:rPr>
        <w:t>kristallijn</w:t>
      </w:r>
      <w:proofErr w:type="spellEnd"/>
      <w:r w:rsidRPr="00764C22">
        <w:rPr>
          <w:b/>
          <w:lang w:val="nl-NL"/>
        </w:rPr>
        <w:t xml:space="preserve"> </w:t>
      </w:r>
      <w:bookmarkEnd w:id="24"/>
      <w:r w:rsidRPr="00764C22">
        <w:rPr>
          <w:b/>
          <w:lang w:val="nl-NL"/>
        </w:rPr>
        <w:t xml:space="preserve">panelen </w:t>
      </w:r>
    </w:p>
    <w:p w:rsidR="007950C4" w:rsidRPr="00764C22" w:rsidRDefault="007950C4" w:rsidP="007950C4">
      <w:r w:rsidRPr="00764C22">
        <w:t>Net als de </w:t>
      </w:r>
      <w:proofErr w:type="spellStart"/>
      <w:r w:rsidRPr="00764C22">
        <w:t>monokristallijn</w:t>
      </w:r>
      <w:proofErr w:type="spellEnd"/>
      <w:r w:rsidRPr="00764C22">
        <w:t xml:space="preserve"> panelen wordt de </w:t>
      </w:r>
      <w:proofErr w:type="spellStart"/>
      <w:r w:rsidRPr="00764C22">
        <w:t>polykristallijn</w:t>
      </w:r>
      <w:proofErr w:type="spellEnd"/>
      <w:r w:rsidRPr="00764C22">
        <w:t xml:space="preserve"> variant gemaakt van silicium. Voor </w:t>
      </w:r>
      <w:proofErr w:type="spellStart"/>
      <w:r w:rsidRPr="00764C22">
        <w:t>polykristallijn</w:t>
      </w:r>
      <w:proofErr w:type="spellEnd"/>
      <w:r w:rsidRPr="00764C22">
        <w:t xml:space="preserve"> panelen wordt er gebruik gemaakt van resten welke overblijven bij het produceren van bijvoorbeeld computerchips of </w:t>
      </w:r>
      <w:proofErr w:type="spellStart"/>
      <w:r w:rsidRPr="00764C22">
        <w:t>monokristallijn</w:t>
      </w:r>
      <w:proofErr w:type="spellEnd"/>
      <w:r w:rsidRPr="00764C22">
        <w:t xml:space="preserve"> zonnepanelen. Doordat het hier een lagere kwaliteit materiaal betreft is het rendement van een dergelijk paneel dan ook lager dan</w:t>
      </w:r>
      <w:r>
        <w:t xml:space="preserve"> van </w:t>
      </w:r>
      <w:r w:rsidRPr="00764C22">
        <w:t xml:space="preserve">een </w:t>
      </w:r>
      <w:proofErr w:type="spellStart"/>
      <w:r w:rsidRPr="00764C22">
        <w:t>monokristallijn</w:t>
      </w:r>
      <w:proofErr w:type="spellEnd"/>
      <w:r w:rsidRPr="00764C22">
        <w:t xml:space="preserve"> paneel. Het rendement van </w:t>
      </w:r>
      <w:proofErr w:type="spellStart"/>
      <w:r w:rsidRPr="00764C22">
        <w:t>polykristallijn</w:t>
      </w:r>
      <w:proofErr w:type="spellEnd"/>
      <w:r w:rsidRPr="00764C22">
        <w:t xml:space="preserve"> panelen is ongeveer 14 </w:t>
      </w:r>
      <w:r>
        <w:t>tot</w:t>
      </w:r>
      <w:r w:rsidRPr="00764C22">
        <w:t xml:space="preserve"> 16%.</w:t>
      </w:r>
    </w:p>
    <w:p w:rsidR="007950C4" w:rsidRPr="00764C22" w:rsidRDefault="007950C4" w:rsidP="007950C4">
      <w:pPr>
        <w:pStyle w:val="Geenafstand"/>
        <w:rPr>
          <w:b/>
          <w:lang w:val="nl-NL"/>
        </w:rPr>
      </w:pPr>
      <w:r w:rsidRPr="00764C22">
        <w:rPr>
          <w:rStyle w:val="Zwaar"/>
          <w:b w:val="0"/>
          <w:szCs w:val="27"/>
          <w:lang w:val="nl-NL"/>
        </w:rPr>
        <w:t xml:space="preserve">Voordelen t.o.v. </w:t>
      </w:r>
      <w:proofErr w:type="spellStart"/>
      <w:r w:rsidRPr="00764C22">
        <w:rPr>
          <w:rStyle w:val="Zwaar"/>
          <w:b w:val="0"/>
          <w:szCs w:val="27"/>
          <w:lang w:val="nl-NL"/>
        </w:rPr>
        <w:t>monokristallijn</w:t>
      </w:r>
      <w:proofErr w:type="spellEnd"/>
    </w:p>
    <w:p w:rsidR="007950C4" w:rsidRPr="00764C22" w:rsidRDefault="007950C4" w:rsidP="007950C4">
      <w:pPr>
        <w:pStyle w:val="Lijstalinea"/>
        <w:numPr>
          <w:ilvl w:val="0"/>
          <w:numId w:val="9"/>
        </w:numPr>
      </w:pPr>
      <w:r>
        <w:t>Vanwege de lagere kwaliteit zijn de panelen g</w:t>
      </w:r>
      <w:r w:rsidRPr="00764C22">
        <w:t xml:space="preserve">oedkoper dan de </w:t>
      </w:r>
      <w:proofErr w:type="spellStart"/>
      <w:r w:rsidRPr="00764C22">
        <w:t>monokristallijn</w:t>
      </w:r>
      <w:proofErr w:type="spellEnd"/>
      <w:r w:rsidRPr="00764C22">
        <w:t xml:space="preserve"> panelen.</w:t>
      </w:r>
    </w:p>
    <w:p w:rsidR="007950C4" w:rsidRPr="00764C22" w:rsidRDefault="007950C4" w:rsidP="007950C4">
      <w:pPr>
        <w:pStyle w:val="Geenafstand"/>
        <w:rPr>
          <w:b/>
          <w:lang w:val="nl-NL"/>
        </w:rPr>
      </w:pPr>
      <w:r w:rsidRPr="00764C22">
        <w:rPr>
          <w:rStyle w:val="Zwaar"/>
          <w:rFonts w:cs="Arial"/>
          <w:b w:val="0"/>
          <w:lang w:val="nl-NL"/>
        </w:rPr>
        <w:t xml:space="preserve">Nadelen </w:t>
      </w:r>
      <w:r w:rsidRPr="00764C22">
        <w:rPr>
          <w:rStyle w:val="Zwaar"/>
          <w:b w:val="0"/>
          <w:szCs w:val="27"/>
          <w:lang w:val="nl-NL"/>
        </w:rPr>
        <w:t xml:space="preserve">t.o.v. </w:t>
      </w:r>
      <w:proofErr w:type="spellStart"/>
      <w:r w:rsidRPr="00764C22">
        <w:rPr>
          <w:rStyle w:val="Zwaar"/>
          <w:b w:val="0"/>
          <w:szCs w:val="27"/>
          <w:lang w:val="nl-NL"/>
        </w:rPr>
        <w:t>monokristallijn</w:t>
      </w:r>
      <w:proofErr w:type="spellEnd"/>
    </w:p>
    <w:p w:rsidR="007950C4" w:rsidRPr="00764C22" w:rsidRDefault="007950C4" w:rsidP="007950C4">
      <w:pPr>
        <w:pStyle w:val="Lijstalinea"/>
        <w:numPr>
          <w:ilvl w:val="0"/>
          <w:numId w:val="8"/>
        </w:numPr>
      </w:pPr>
      <w:r w:rsidRPr="00764C22">
        <w:t xml:space="preserve">Het rendement van dit paneel ligt lager dan van </w:t>
      </w:r>
      <w:proofErr w:type="spellStart"/>
      <w:r w:rsidRPr="00764C22">
        <w:t>monokristallijn</w:t>
      </w:r>
      <w:proofErr w:type="spellEnd"/>
      <w:r w:rsidRPr="00764C22">
        <w:t xml:space="preserve"> panelen.</w:t>
      </w:r>
    </w:p>
    <w:p w:rsidR="007950C4" w:rsidRPr="00764C22" w:rsidRDefault="007950C4" w:rsidP="007950C4">
      <w:pPr>
        <w:pStyle w:val="Lijstalinea"/>
        <w:numPr>
          <w:ilvl w:val="0"/>
          <w:numId w:val="8"/>
        </w:numPr>
      </w:pPr>
      <w:r w:rsidRPr="00764C22">
        <w:t>Bij hoge tempe</w:t>
      </w:r>
      <w:r>
        <w:t>raturen neemt het rendement</w:t>
      </w:r>
      <w:r w:rsidRPr="00764C22">
        <w:t xml:space="preserve"> meer af.</w:t>
      </w:r>
    </w:p>
    <w:p w:rsidR="007950C4" w:rsidRPr="00764C22" w:rsidRDefault="007950C4" w:rsidP="007950C4">
      <w:pPr>
        <w:pStyle w:val="Geenafstand"/>
        <w:rPr>
          <w:b/>
          <w:lang w:val="nl-NL"/>
        </w:rPr>
      </w:pPr>
      <w:bookmarkStart w:id="25" w:name="_Toc478735955"/>
      <w:r>
        <w:rPr>
          <w:b/>
          <w:lang w:val="nl-NL"/>
        </w:rPr>
        <w:t xml:space="preserve">Dunne </w:t>
      </w:r>
      <w:r w:rsidRPr="00764C22">
        <w:rPr>
          <w:b/>
          <w:lang w:val="nl-NL"/>
        </w:rPr>
        <w:t>f</w:t>
      </w:r>
      <w:r>
        <w:rPr>
          <w:b/>
          <w:lang w:val="nl-NL"/>
        </w:rPr>
        <w:t>ilm</w:t>
      </w:r>
      <w:r w:rsidRPr="00764C22">
        <w:rPr>
          <w:b/>
          <w:lang w:val="nl-NL"/>
        </w:rPr>
        <w:t xml:space="preserve"> </w:t>
      </w:r>
      <w:bookmarkEnd w:id="25"/>
      <w:r w:rsidRPr="00764C22">
        <w:rPr>
          <w:b/>
          <w:lang w:val="nl-NL"/>
        </w:rPr>
        <w:t xml:space="preserve">panelen </w:t>
      </w:r>
    </w:p>
    <w:p w:rsidR="007950C4" w:rsidRPr="00764C22" w:rsidRDefault="007950C4" w:rsidP="007950C4">
      <w:r>
        <w:t>Dit paneel</w:t>
      </w:r>
      <w:r w:rsidRPr="00764C22">
        <w:t xml:space="preserve"> wordt niet, zoals bij de kristallijn </w:t>
      </w:r>
      <w:r w:rsidR="007503AD" w:rsidRPr="00764C22">
        <w:t xml:space="preserve">panelen, </w:t>
      </w:r>
      <w:r w:rsidRPr="00764C22">
        <w:t>uit een blok silicium gezaagd, maar in een zeer dunne laag op een dragermateriaal aangebracht.</w:t>
      </w:r>
      <w:r>
        <w:t xml:space="preserve"> Hierbij wordt ook gebruik gemaakt van een ander soort silicium, het zogenoemde Amorfe silicium.</w:t>
      </w:r>
      <w:r w:rsidRPr="00764C22">
        <w:t xml:space="preserve"> </w:t>
      </w:r>
      <w:r w:rsidRPr="00030DF4">
        <w:t xml:space="preserve">Het dunne film paneel wordt daarnaast ook met </w:t>
      </w:r>
      <w:r>
        <w:t>andere</w:t>
      </w:r>
      <w:r w:rsidRPr="00030DF4">
        <w:t xml:space="preserve"> materialen</w:t>
      </w:r>
      <w:r>
        <w:t xml:space="preserve"> </w:t>
      </w:r>
      <w:r w:rsidRPr="00030DF4">
        <w:t xml:space="preserve">gemaakt </w:t>
      </w:r>
      <w:r>
        <w:t>zo</w:t>
      </w:r>
      <w:r w:rsidRPr="00030DF4">
        <w:t xml:space="preserve">als </w:t>
      </w:r>
      <w:proofErr w:type="spellStart"/>
      <w:r w:rsidRPr="00030DF4">
        <w:t>Copper</w:t>
      </w:r>
      <w:proofErr w:type="spellEnd"/>
      <w:r w:rsidRPr="00030DF4">
        <w:t xml:space="preserve"> </w:t>
      </w:r>
      <w:proofErr w:type="spellStart"/>
      <w:r w:rsidRPr="00030DF4">
        <w:t>Indium</w:t>
      </w:r>
      <w:proofErr w:type="spellEnd"/>
      <w:r w:rsidRPr="00030DF4">
        <w:t xml:space="preserve"> </w:t>
      </w:r>
      <w:proofErr w:type="spellStart"/>
      <w:r w:rsidRPr="00030DF4">
        <w:t>Gallium</w:t>
      </w:r>
      <w:proofErr w:type="spellEnd"/>
      <w:r w:rsidRPr="00030DF4">
        <w:t xml:space="preserve"> </w:t>
      </w:r>
      <w:proofErr w:type="spellStart"/>
      <w:r w:rsidRPr="00030DF4">
        <w:t>Selenide</w:t>
      </w:r>
      <w:proofErr w:type="spellEnd"/>
      <w:r w:rsidRPr="00030DF4">
        <w:t xml:space="preserve"> (CIS/CIGS) en Cadmium </w:t>
      </w:r>
      <w:proofErr w:type="spellStart"/>
      <w:r w:rsidRPr="00030DF4">
        <w:t>Telluride</w:t>
      </w:r>
      <w:proofErr w:type="spellEnd"/>
      <w:r w:rsidRPr="00030DF4">
        <w:t xml:space="preserve"> (</w:t>
      </w:r>
      <w:proofErr w:type="spellStart"/>
      <w:r w:rsidRPr="00030DF4">
        <w:t>CdTe</w:t>
      </w:r>
      <w:proofErr w:type="spellEnd"/>
      <w:r w:rsidRPr="00030DF4">
        <w:t>)</w:t>
      </w:r>
      <w:r>
        <w:t>.</w:t>
      </w:r>
      <w:r w:rsidRPr="00030DF4">
        <w:t xml:space="preserve"> </w:t>
      </w:r>
      <w:r w:rsidRPr="00764C22">
        <w:t>De techniek</w:t>
      </w:r>
      <w:r>
        <w:t xml:space="preserve"> van het dunne film zonnepaneel</w:t>
      </w:r>
      <w:r w:rsidRPr="00764C22">
        <w:t xml:space="preserve"> maakt </w:t>
      </w:r>
      <w:r>
        <w:t>het mogelijk dat</w:t>
      </w:r>
      <w:r w:rsidRPr="00764C22">
        <w:t xml:space="preserve"> het paneel in verschillende vormen en maten </w:t>
      </w:r>
      <w:r>
        <w:t>kan worden gemaakt</w:t>
      </w:r>
      <w:r w:rsidRPr="00764C22">
        <w:t xml:space="preserve">. </w:t>
      </w:r>
      <w:r>
        <w:t xml:space="preserve">Dunne film </w:t>
      </w:r>
      <w:r w:rsidRPr="00764C22">
        <w:t>zonne</w:t>
      </w:r>
      <w:r>
        <w:t>panelen</w:t>
      </w:r>
      <w:r w:rsidRPr="00764C22">
        <w:t xml:space="preserve"> hebben een rendement tussen </w:t>
      </w:r>
      <w:r w:rsidR="007503AD" w:rsidRPr="00764C22">
        <w:t xml:space="preserve">de </w:t>
      </w:r>
      <w:r w:rsidRPr="00764C22">
        <w:t xml:space="preserve">6 en de 15%. </w:t>
      </w:r>
    </w:p>
    <w:p w:rsidR="007950C4" w:rsidRPr="00764C22" w:rsidRDefault="007950C4" w:rsidP="007950C4">
      <w:pPr>
        <w:pStyle w:val="Geenafstand"/>
        <w:rPr>
          <w:b/>
          <w:lang w:val="nl-NL"/>
        </w:rPr>
      </w:pPr>
      <w:r w:rsidRPr="00764C22">
        <w:rPr>
          <w:rStyle w:val="Zwaar"/>
          <w:b w:val="0"/>
          <w:szCs w:val="27"/>
          <w:lang w:val="nl-NL"/>
        </w:rPr>
        <w:t xml:space="preserve">Voordelen </w:t>
      </w:r>
      <w:r w:rsidR="007503AD" w:rsidRPr="00764C22">
        <w:rPr>
          <w:rStyle w:val="Zwaar"/>
          <w:b w:val="0"/>
          <w:szCs w:val="27"/>
          <w:lang w:val="nl-NL"/>
        </w:rPr>
        <w:t>t</w:t>
      </w:r>
      <w:r w:rsidR="007503AD">
        <w:rPr>
          <w:rStyle w:val="Zwaar"/>
          <w:b w:val="0"/>
          <w:szCs w:val="27"/>
          <w:lang w:val="nl-NL"/>
        </w:rPr>
        <w:t>.</w:t>
      </w:r>
      <w:r w:rsidR="007503AD" w:rsidRPr="00764C22">
        <w:rPr>
          <w:rStyle w:val="Zwaar"/>
          <w:b w:val="0"/>
          <w:szCs w:val="27"/>
          <w:lang w:val="nl-NL"/>
        </w:rPr>
        <w:t>o</w:t>
      </w:r>
      <w:r w:rsidR="007503AD">
        <w:rPr>
          <w:rStyle w:val="Zwaar"/>
          <w:b w:val="0"/>
          <w:szCs w:val="27"/>
          <w:lang w:val="nl-NL"/>
        </w:rPr>
        <w:t>.</w:t>
      </w:r>
      <w:r w:rsidR="007503AD" w:rsidRPr="00764C22">
        <w:rPr>
          <w:rStyle w:val="Zwaar"/>
          <w:b w:val="0"/>
          <w:szCs w:val="27"/>
          <w:lang w:val="nl-NL"/>
        </w:rPr>
        <w:t>v</w:t>
      </w:r>
      <w:r w:rsidR="007503AD">
        <w:rPr>
          <w:rStyle w:val="Zwaar"/>
          <w:b w:val="0"/>
          <w:szCs w:val="27"/>
          <w:lang w:val="nl-NL"/>
        </w:rPr>
        <w:t>.</w:t>
      </w:r>
      <w:r w:rsidR="007503AD" w:rsidRPr="00764C22">
        <w:rPr>
          <w:rStyle w:val="Zwaar"/>
          <w:b w:val="0"/>
          <w:szCs w:val="27"/>
          <w:lang w:val="nl-NL"/>
        </w:rPr>
        <w:t xml:space="preserve"> </w:t>
      </w:r>
      <w:proofErr w:type="spellStart"/>
      <w:r w:rsidRPr="00764C22">
        <w:rPr>
          <w:rStyle w:val="Zwaar"/>
          <w:b w:val="0"/>
          <w:szCs w:val="27"/>
          <w:lang w:val="nl-NL"/>
        </w:rPr>
        <w:t>monokristallijn</w:t>
      </w:r>
      <w:proofErr w:type="spellEnd"/>
      <w:r w:rsidRPr="00764C22">
        <w:rPr>
          <w:rStyle w:val="Zwaar"/>
          <w:b w:val="0"/>
          <w:szCs w:val="27"/>
          <w:lang w:val="nl-NL"/>
        </w:rPr>
        <w:t xml:space="preserve"> en </w:t>
      </w:r>
      <w:proofErr w:type="spellStart"/>
      <w:r w:rsidRPr="00764C22">
        <w:rPr>
          <w:rStyle w:val="Zwaar"/>
          <w:b w:val="0"/>
          <w:szCs w:val="27"/>
          <w:lang w:val="nl-NL"/>
        </w:rPr>
        <w:t>polykristallijn</w:t>
      </w:r>
      <w:proofErr w:type="spellEnd"/>
    </w:p>
    <w:p w:rsidR="007950C4" w:rsidRPr="00764C22" w:rsidRDefault="007950C4" w:rsidP="007950C4">
      <w:pPr>
        <w:pStyle w:val="Geenafstand"/>
        <w:numPr>
          <w:ilvl w:val="0"/>
          <w:numId w:val="12"/>
        </w:numPr>
        <w:rPr>
          <w:lang w:val="nl-NL"/>
        </w:rPr>
      </w:pPr>
      <w:r w:rsidRPr="00764C22">
        <w:rPr>
          <w:lang w:val="nl-NL"/>
        </w:rPr>
        <w:t xml:space="preserve">Vanwege minder materiaal een stuk goedkoper. </w:t>
      </w:r>
    </w:p>
    <w:p w:rsidR="007950C4" w:rsidRPr="00764C22" w:rsidRDefault="007950C4" w:rsidP="007950C4">
      <w:pPr>
        <w:pStyle w:val="Geenafstand"/>
        <w:numPr>
          <w:ilvl w:val="0"/>
          <w:numId w:val="12"/>
        </w:numPr>
        <w:rPr>
          <w:lang w:val="nl-NL"/>
        </w:rPr>
      </w:pPr>
      <w:r w:rsidRPr="00764C22">
        <w:rPr>
          <w:lang w:val="nl-NL"/>
        </w:rPr>
        <w:t>Een hoger rendement bij diffuus/weinig</w:t>
      </w:r>
      <w:r>
        <w:rPr>
          <w:lang w:val="nl-NL"/>
        </w:rPr>
        <w:t xml:space="preserve"> zonl</w:t>
      </w:r>
      <w:r w:rsidRPr="00764C22">
        <w:rPr>
          <w:lang w:val="nl-NL"/>
        </w:rPr>
        <w:t>icht</w:t>
      </w:r>
    </w:p>
    <w:p w:rsidR="007950C4" w:rsidRPr="00764C22" w:rsidRDefault="007950C4" w:rsidP="007950C4">
      <w:pPr>
        <w:pStyle w:val="Lijstalinea"/>
        <w:numPr>
          <w:ilvl w:val="0"/>
          <w:numId w:val="12"/>
        </w:numPr>
      </w:pPr>
      <w:r w:rsidRPr="00764C22">
        <w:t>Een hoger rendement bij hoge temperaturen, dus betere prestaties op zeer zonnige zomerse dagen</w:t>
      </w:r>
    </w:p>
    <w:p w:rsidR="007950C4" w:rsidRPr="00764C22" w:rsidRDefault="007950C4" w:rsidP="007950C4">
      <w:pPr>
        <w:pStyle w:val="Geenafstand"/>
        <w:rPr>
          <w:b/>
          <w:szCs w:val="23"/>
          <w:lang w:val="nl-NL"/>
        </w:rPr>
      </w:pPr>
      <w:r w:rsidRPr="00764C22">
        <w:rPr>
          <w:rStyle w:val="Zwaar"/>
          <w:b w:val="0"/>
          <w:szCs w:val="27"/>
          <w:lang w:val="nl-NL"/>
        </w:rPr>
        <w:t xml:space="preserve">Nadelen t.o.v. </w:t>
      </w:r>
      <w:proofErr w:type="spellStart"/>
      <w:r w:rsidRPr="00764C22">
        <w:rPr>
          <w:rStyle w:val="Zwaar"/>
          <w:b w:val="0"/>
          <w:szCs w:val="27"/>
          <w:lang w:val="nl-NL"/>
        </w:rPr>
        <w:t>monokristallijn</w:t>
      </w:r>
      <w:proofErr w:type="spellEnd"/>
      <w:r w:rsidRPr="00764C22">
        <w:rPr>
          <w:rStyle w:val="Zwaar"/>
          <w:b w:val="0"/>
          <w:szCs w:val="27"/>
          <w:lang w:val="nl-NL"/>
        </w:rPr>
        <w:t xml:space="preserve"> en </w:t>
      </w:r>
      <w:proofErr w:type="spellStart"/>
      <w:r w:rsidRPr="00764C22">
        <w:rPr>
          <w:rStyle w:val="Zwaar"/>
          <w:b w:val="0"/>
          <w:szCs w:val="27"/>
          <w:lang w:val="nl-NL"/>
        </w:rPr>
        <w:t>polykristallijn</w:t>
      </w:r>
      <w:proofErr w:type="spellEnd"/>
    </w:p>
    <w:p w:rsidR="007950C4" w:rsidRPr="00764C22" w:rsidRDefault="007950C4" w:rsidP="007950C4">
      <w:pPr>
        <w:pStyle w:val="Lijstalinea"/>
        <w:numPr>
          <w:ilvl w:val="0"/>
          <w:numId w:val="11"/>
        </w:numPr>
      </w:pPr>
      <w:r w:rsidRPr="00764C22">
        <w:rPr>
          <w:szCs w:val="23"/>
        </w:rPr>
        <w:t xml:space="preserve">Ondanks de betere prestaties bij weinig licht en hoge temperaturen ligt </w:t>
      </w:r>
      <w:r>
        <w:rPr>
          <w:szCs w:val="23"/>
        </w:rPr>
        <w:t>de opbrengst</w:t>
      </w:r>
      <w:r w:rsidRPr="00764C22">
        <w:rPr>
          <w:szCs w:val="23"/>
        </w:rPr>
        <w:t xml:space="preserve"> van dit</w:t>
      </w:r>
      <w:r>
        <w:rPr>
          <w:szCs w:val="23"/>
        </w:rPr>
        <w:t xml:space="preserve"> type</w:t>
      </w:r>
      <w:r w:rsidRPr="00764C22">
        <w:rPr>
          <w:szCs w:val="23"/>
        </w:rPr>
        <w:t xml:space="preserve"> paneel lager</w:t>
      </w:r>
    </w:p>
    <w:p w:rsidR="007950C4" w:rsidRPr="00764C22" w:rsidRDefault="007950C4" w:rsidP="007950C4">
      <w:pPr>
        <w:pStyle w:val="Lijstalinea"/>
        <w:numPr>
          <w:ilvl w:val="0"/>
          <w:numId w:val="11"/>
        </w:numPr>
        <w:rPr>
          <w:szCs w:val="23"/>
        </w:rPr>
      </w:pPr>
      <w:r w:rsidRPr="00764C22">
        <w:rPr>
          <w:szCs w:val="23"/>
        </w:rPr>
        <w:t>Voor een zelfde opbrengst is dus meer oppervlak nodig. Hierdoor stijgen de kosten voor randapparatuur zoals kabels en bevestigingsmateriaal;</w:t>
      </w:r>
    </w:p>
    <w:p w:rsidR="007950C4" w:rsidRPr="00764C22" w:rsidRDefault="007950C4" w:rsidP="007950C4">
      <w:pPr>
        <w:pStyle w:val="Lijstalinea"/>
        <w:numPr>
          <w:ilvl w:val="0"/>
          <w:numId w:val="11"/>
        </w:numPr>
        <w:spacing w:after="200" w:line="276" w:lineRule="auto"/>
      </w:pPr>
      <w:r w:rsidRPr="00764C22">
        <w:rPr>
          <w:szCs w:val="23"/>
        </w:rPr>
        <w:t>Doorgaans hebben deze panelen een kortere levensduur.</w:t>
      </w:r>
    </w:p>
    <w:p w:rsidR="007950C4" w:rsidRPr="00764C22" w:rsidRDefault="00F41164" w:rsidP="007950C4">
      <w:pPr>
        <w:spacing w:after="200" w:line="276" w:lineRule="auto"/>
      </w:pPr>
      <w:sdt>
        <w:sdtPr>
          <w:id w:val="76645532"/>
          <w:citation/>
        </w:sdtPr>
        <w:sdtContent>
          <w:r>
            <w:fldChar w:fldCharType="begin"/>
          </w:r>
          <w:r w:rsidR="002F0C3A">
            <w:instrText xml:space="preserve"> CITATION Sen08 \l 1033 </w:instrText>
          </w:r>
          <w:r>
            <w:fldChar w:fldCharType="separate"/>
          </w:r>
          <w:r w:rsidR="00ED4FE4" w:rsidRPr="00ED4FE4">
            <w:rPr>
              <w:noProof/>
            </w:rPr>
            <w:t>(SenterNovem, 2008)</w:t>
          </w:r>
          <w:r>
            <w:rPr>
              <w:noProof/>
            </w:rPr>
            <w:fldChar w:fldCharType="end"/>
          </w:r>
        </w:sdtContent>
      </w:sdt>
      <w:r w:rsidR="007950C4" w:rsidRPr="00764C22">
        <w:t xml:space="preserve"> </w:t>
      </w:r>
      <w:sdt>
        <w:sdtPr>
          <w:id w:val="5577339"/>
          <w:citation/>
        </w:sdtPr>
        <w:sdtContent>
          <w:r>
            <w:fldChar w:fldCharType="begin"/>
          </w:r>
          <w:r w:rsidR="002F0C3A">
            <w:instrText xml:space="preserve"> CITATION TijdelijkeAanduiding1 \l 1033 </w:instrText>
          </w:r>
          <w:r>
            <w:fldChar w:fldCharType="separate"/>
          </w:r>
          <w:r w:rsidR="00ED4FE4" w:rsidRPr="00ED4FE4">
            <w:rPr>
              <w:noProof/>
            </w:rPr>
            <w:t>(Agenschap NL, 2010)</w:t>
          </w:r>
          <w:r>
            <w:rPr>
              <w:noProof/>
            </w:rPr>
            <w:fldChar w:fldCharType="end"/>
          </w:r>
        </w:sdtContent>
      </w:sdt>
      <w:sdt>
        <w:sdtPr>
          <w:id w:val="76645533"/>
          <w:citation/>
        </w:sdtPr>
        <w:sdtContent>
          <w:r>
            <w:fldChar w:fldCharType="begin"/>
          </w:r>
          <w:r w:rsidR="002F0C3A">
            <w:instrText xml:space="preserve"> CITATION Yve17 \l 1033 </w:instrText>
          </w:r>
          <w:r>
            <w:fldChar w:fldCharType="separate"/>
          </w:r>
          <w:r w:rsidR="00ED4FE4">
            <w:rPr>
              <w:noProof/>
            </w:rPr>
            <w:t xml:space="preserve"> </w:t>
          </w:r>
          <w:r w:rsidR="00ED4FE4" w:rsidRPr="00ED4FE4">
            <w:rPr>
              <w:noProof/>
            </w:rPr>
            <w:t>(Dijk, 2017)</w:t>
          </w:r>
          <w:r>
            <w:rPr>
              <w:noProof/>
            </w:rPr>
            <w:fldChar w:fldCharType="end"/>
          </w:r>
        </w:sdtContent>
      </w:sdt>
    </w:p>
    <w:p w:rsidR="007950C4" w:rsidRDefault="007950C4" w:rsidP="007950C4">
      <w:pPr>
        <w:spacing w:after="200" w:line="276" w:lineRule="auto"/>
      </w:pPr>
      <w:r w:rsidRPr="009B7457">
        <w:t xml:space="preserve">Gezien de informatie uit paragraaf 2.1 en 2.2 </w:t>
      </w:r>
      <w:r w:rsidR="007E289A">
        <w:t>richt dit onderzoek zich</w:t>
      </w:r>
      <w:r w:rsidRPr="009B7457">
        <w:t xml:space="preserve"> op de CIS dunne film </w:t>
      </w:r>
      <w:r w:rsidR="004B1681">
        <w:t xml:space="preserve">zonnepalen, de 170-S zonnepanelen van het bedrijf </w:t>
      </w:r>
      <w:proofErr w:type="spellStart"/>
      <w:r w:rsidR="004B1681">
        <w:t>Solar</w:t>
      </w:r>
      <w:proofErr w:type="spellEnd"/>
      <w:r w:rsidR="004B1681">
        <w:t xml:space="preserve"> </w:t>
      </w:r>
      <w:proofErr w:type="spellStart"/>
      <w:r w:rsidR="004B1681">
        <w:t>Frontier</w:t>
      </w:r>
      <w:proofErr w:type="spellEnd"/>
      <w:r w:rsidR="004B1681">
        <w:t xml:space="preserve">, zoals weergegeven in de data </w:t>
      </w:r>
      <w:r w:rsidR="004B1681">
        <w:lastRenderedPageBreak/>
        <w:t>sheet in bijlage 1.</w:t>
      </w:r>
      <w:r>
        <w:t xml:space="preserve"> Hierbij speelt vooral de hogere opbrengst kilowattuur per geïnstalleerd </w:t>
      </w:r>
      <w:r w:rsidR="007503AD">
        <w:t>kilowattpiek</w:t>
      </w:r>
      <w:r>
        <w:t xml:space="preserve"> een rol. Deze stelling wordt ondersteund door een test van zonnepalen.net. Uit deze test onder 44 verschillende zonnepalen kwamen de CIS zonnepanelen als beste uit de test met opbrengst per geïnstalleerde </w:t>
      </w:r>
      <w:r w:rsidR="007503AD">
        <w:t>kilowattpiek</w:t>
      </w:r>
      <w:r>
        <w:t>.</w:t>
      </w:r>
      <w:sdt>
        <w:sdtPr>
          <w:id w:val="510819226"/>
          <w:citation/>
        </w:sdtPr>
        <w:sdtContent>
          <w:r w:rsidR="00F41164">
            <w:fldChar w:fldCharType="begin"/>
          </w:r>
          <w:r w:rsidRPr="00C167C3">
            <w:instrText xml:space="preserve"> CITATION zon17 \l 1033 </w:instrText>
          </w:r>
          <w:r w:rsidR="00F41164">
            <w:fldChar w:fldCharType="separate"/>
          </w:r>
          <w:r w:rsidR="00ED4FE4">
            <w:rPr>
              <w:noProof/>
            </w:rPr>
            <w:t xml:space="preserve"> </w:t>
          </w:r>
          <w:r w:rsidR="00ED4FE4" w:rsidRPr="00ED4FE4">
            <w:rPr>
              <w:noProof/>
            </w:rPr>
            <w:t>(zonnepanelen.net, 2017)</w:t>
          </w:r>
          <w:r w:rsidR="00F41164">
            <w:fldChar w:fldCharType="end"/>
          </w:r>
        </w:sdtContent>
      </w:sdt>
    </w:p>
    <w:p w:rsidR="007950C4" w:rsidRPr="00CA15C4" w:rsidRDefault="007950C4" w:rsidP="007950C4">
      <w:pPr>
        <w:pStyle w:val="Kop2"/>
        <w:numPr>
          <w:ilvl w:val="1"/>
          <w:numId w:val="1"/>
        </w:numPr>
      </w:pPr>
      <w:bookmarkStart w:id="26" w:name="_Toc478735957"/>
      <w:bookmarkStart w:id="27" w:name="_Toc486932242"/>
      <w:bookmarkStart w:id="28" w:name="_Toc478735959"/>
      <w:bookmarkStart w:id="29" w:name="_Toc506539857"/>
      <w:r w:rsidRPr="00CA15C4">
        <w:t>Rendement van een zonnecel</w:t>
      </w:r>
      <w:bookmarkEnd w:id="26"/>
      <w:bookmarkEnd w:id="27"/>
      <w:bookmarkEnd w:id="29"/>
    </w:p>
    <w:p w:rsidR="007950C4" w:rsidRDefault="007950C4" w:rsidP="007950C4">
      <w:r>
        <w:t xml:space="preserve">Uit onderzoek van </w:t>
      </w:r>
      <w:proofErr w:type="spellStart"/>
      <w:r>
        <w:t>SenterNovem</w:t>
      </w:r>
      <w:proofErr w:type="spellEnd"/>
      <w:r>
        <w:t xml:space="preserve"> en het ministerie van economische zaken blijkt dat het </w:t>
      </w:r>
      <w:r w:rsidR="007503AD">
        <w:t xml:space="preserve">maximaal </w:t>
      </w:r>
      <w:r w:rsidRPr="000371B6">
        <w:t>theoretisch</w:t>
      </w:r>
      <w:r>
        <w:t xml:space="preserve"> rendement van siliciumcellen</w:t>
      </w:r>
      <w:r w:rsidRPr="000371B6">
        <w:t xml:space="preserve"> 30%</w:t>
      </w:r>
      <w:r>
        <w:t xml:space="preserve"> is</w:t>
      </w:r>
      <w:r w:rsidRPr="000371B6">
        <w:t xml:space="preserve">. </w:t>
      </w:r>
      <w:r>
        <w:t xml:space="preserve">Hiermee wordt aangeduid dat bij een instraling van 1000 W per vierkante meter een zonnecel hiervan 30% omzet in elektrische energie dus </w:t>
      </w:r>
      <w:r w:rsidRPr="000371B6">
        <w:t xml:space="preserve">0,3 x 1000 = 300 W. </w:t>
      </w:r>
      <w:r>
        <w:t>Door t</w:t>
      </w:r>
      <w:r w:rsidRPr="000371B6">
        <w:t xml:space="preserve">echnische onvolkomenheden in het materiaal </w:t>
      </w:r>
      <w:r>
        <w:t>wordt dit rendement verlaagd tot gemiddeld 15%</w:t>
      </w:r>
      <w:r w:rsidRPr="000371B6">
        <w:t>.</w:t>
      </w:r>
    </w:p>
    <w:p w:rsidR="007950C4" w:rsidRDefault="007950C4" w:rsidP="007950C4">
      <w:r>
        <w:t>Het bepalen van het</w:t>
      </w:r>
      <w:r w:rsidRPr="000371B6">
        <w:t xml:space="preserve"> rendement van</w:t>
      </w:r>
      <w:r>
        <w:t xml:space="preserve"> een zonnepaneel </w:t>
      </w:r>
      <w:r w:rsidRPr="000371B6">
        <w:t xml:space="preserve">gebeurt onder Standaard Test Condities (STC). Dat betekent een instraling van 1000 </w:t>
      </w:r>
      <w:r w:rsidR="007503AD" w:rsidRPr="000371B6">
        <w:t>W/m</w:t>
      </w:r>
      <w:r w:rsidR="007503AD" w:rsidRPr="000371B6">
        <w:rPr>
          <w:sz w:val="10"/>
          <w:szCs w:val="10"/>
        </w:rPr>
        <w:t>2</w:t>
      </w:r>
      <w:r w:rsidR="007503AD">
        <w:rPr>
          <w:sz w:val="10"/>
          <w:szCs w:val="10"/>
        </w:rPr>
        <w:t xml:space="preserve"> </w:t>
      </w:r>
      <w:r w:rsidRPr="000371B6">
        <w:t xml:space="preserve">bij een zonneceltemperatuur van 25ºC. </w:t>
      </w:r>
      <w:r>
        <w:t>Afhankelijk van het rendement van het paneel zal het onder deze omstandigheden een vermogen leveren, het zogenoemde piekvermogen, uitgedrukt in Wattpiek (</w:t>
      </w:r>
      <w:proofErr w:type="spellStart"/>
      <w:r>
        <w:t>Wp</w:t>
      </w:r>
      <w:proofErr w:type="spellEnd"/>
      <w:r>
        <w:t>)</w:t>
      </w:r>
      <w:r w:rsidRPr="000371B6">
        <w:t>.</w:t>
      </w:r>
      <w:r>
        <w:t xml:space="preserve"> </w:t>
      </w:r>
      <w:sdt>
        <w:sdtPr>
          <w:id w:val="5577607"/>
          <w:citation/>
        </w:sdtPr>
        <w:sdtContent>
          <w:r w:rsidR="00F41164">
            <w:fldChar w:fldCharType="begin"/>
          </w:r>
          <w:r w:rsidRPr="007D5D9B">
            <w:instrText xml:space="preserve"> CITATION TijdelijkeAanduiding1 \l 1033 </w:instrText>
          </w:r>
          <w:r w:rsidR="00F41164">
            <w:fldChar w:fldCharType="separate"/>
          </w:r>
          <w:r w:rsidR="00ED4FE4" w:rsidRPr="00ED4FE4">
            <w:rPr>
              <w:noProof/>
            </w:rPr>
            <w:t>(Agenschap NL, 2010)</w:t>
          </w:r>
          <w:r w:rsidR="00F41164">
            <w:fldChar w:fldCharType="end"/>
          </w:r>
        </w:sdtContent>
      </w:sdt>
      <w:sdt>
        <w:sdtPr>
          <w:id w:val="5577608"/>
          <w:citation/>
        </w:sdtPr>
        <w:sdtContent>
          <w:r w:rsidR="00F41164">
            <w:fldChar w:fldCharType="begin"/>
          </w:r>
          <w:r>
            <w:rPr>
              <w:lang w:val="en-US"/>
            </w:rPr>
            <w:instrText xml:space="preserve"> CITATION Sen08 \l 1033 </w:instrText>
          </w:r>
          <w:r w:rsidR="00F41164">
            <w:fldChar w:fldCharType="separate"/>
          </w:r>
          <w:r w:rsidR="00ED4FE4">
            <w:rPr>
              <w:noProof/>
              <w:lang w:val="en-US"/>
            </w:rPr>
            <w:t xml:space="preserve"> (SenterNovem, 2008)</w:t>
          </w:r>
          <w:r w:rsidR="00F41164">
            <w:fldChar w:fldCharType="end"/>
          </w:r>
        </w:sdtContent>
      </w:sdt>
    </w:p>
    <w:p w:rsidR="007950C4" w:rsidRDefault="007950C4" w:rsidP="007950C4">
      <w:pPr>
        <w:pStyle w:val="Kop2"/>
        <w:numPr>
          <w:ilvl w:val="1"/>
          <w:numId w:val="1"/>
        </w:numPr>
      </w:pPr>
      <w:r>
        <w:t xml:space="preserve"> </w:t>
      </w:r>
      <w:bookmarkStart w:id="30" w:name="_Toc486932243"/>
      <w:bookmarkStart w:id="31" w:name="_Toc506539858"/>
      <w:r>
        <w:t>Ontwerprichtlijnen in het kort</w:t>
      </w:r>
      <w:bookmarkEnd w:id="28"/>
      <w:bookmarkEnd w:id="30"/>
      <w:bookmarkEnd w:id="31"/>
    </w:p>
    <w:p w:rsidR="007950C4" w:rsidRPr="009D5206" w:rsidRDefault="007950C4" w:rsidP="007950C4">
      <w:r>
        <w:t>Verder komen</w:t>
      </w:r>
      <w:r w:rsidRPr="009D5206">
        <w:t xml:space="preserve"> het </w:t>
      </w:r>
      <w:proofErr w:type="spellStart"/>
      <w:r w:rsidRPr="009D5206">
        <w:t>SenterNovem</w:t>
      </w:r>
      <w:proofErr w:type="spellEnd"/>
      <w:r w:rsidRPr="009D5206">
        <w:t xml:space="preserve"> en ministerie van economische zaken met een </w:t>
      </w:r>
      <w:r>
        <w:t>aantal punten. Deze punten dienen als ontwerprichtlijnen voor het plaatsen van een pv-systeem op daken van huizen en gebouwen. Hieronder staan de punten welke van toepassing zijn op een schip in het kort benoemd.</w:t>
      </w:r>
    </w:p>
    <w:p w:rsidR="007950C4" w:rsidRPr="007D5D9B" w:rsidRDefault="007950C4" w:rsidP="007950C4">
      <w:pPr>
        <w:pStyle w:val="Geenafstand"/>
        <w:numPr>
          <w:ilvl w:val="0"/>
          <w:numId w:val="33"/>
        </w:numPr>
        <w:rPr>
          <w:lang w:val="nl-NL"/>
        </w:rPr>
      </w:pPr>
      <w:bookmarkStart w:id="32" w:name="_Toc478735960"/>
      <w:r w:rsidRPr="007D5D9B">
        <w:rPr>
          <w:lang w:val="nl-NL"/>
        </w:rPr>
        <w:t>Oriëntatie</w:t>
      </w:r>
    </w:p>
    <w:p w:rsidR="007950C4" w:rsidRPr="00CC783F" w:rsidRDefault="007950C4" w:rsidP="007950C4">
      <w:pPr>
        <w:pStyle w:val="Lijstalinea"/>
        <w:rPr>
          <w:rFonts w:cs="RijksoverheidSans-Regular"/>
        </w:rPr>
      </w:pPr>
      <w:r w:rsidRPr="00CC783F">
        <w:rPr>
          <w:rFonts w:cs="RijksoverheidSans-Regular"/>
        </w:rPr>
        <w:t>Kies voor een oriëntatie tussen zuidoost en zuidwest indien de panelen onder een hoek worden geplaatst.</w:t>
      </w:r>
    </w:p>
    <w:p w:rsidR="007950C4" w:rsidRPr="007D5D9B" w:rsidRDefault="007950C4" w:rsidP="007950C4">
      <w:pPr>
        <w:pStyle w:val="Geenafstand"/>
        <w:numPr>
          <w:ilvl w:val="0"/>
          <w:numId w:val="33"/>
        </w:numPr>
        <w:rPr>
          <w:lang w:val="nl-NL"/>
        </w:rPr>
      </w:pPr>
      <w:r w:rsidRPr="007D5D9B">
        <w:rPr>
          <w:lang w:val="nl-NL"/>
        </w:rPr>
        <w:t>Hellingshoek</w:t>
      </w:r>
    </w:p>
    <w:p w:rsidR="007950C4" w:rsidRPr="00CC783F" w:rsidRDefault="007950C4" w:rsidP="007950C4">
      <w:pPr>
        <w:pStyle w:val="Lijstalinea"/>
        <w:rPr>
          <w:rFonts w:cs="RijksoverheidSans-Regular"/>
        </w:rPr>
      </w:pPr>
      <w:r w:rsidRPr="00CC783F">
        <w:rPr>
          <w:rFonts w:cs="RijksoverheidSans-Regular"/>
        </w:rPr>
        <w:t>Kies voor een hellingshoek tussen de twintig en zestig graden. In dichter bebouwde gebieden is doorgaans een kleine hellingshoek verstandig. Ook in een havengebied kunnen hoge objecten staan zoals silo’s, kranen, andere hogere schepen etc.</w:t>
      </w:r>
    </w:p>
    <w:p w:rsidR="007950C4" w:rsidRPr="007D5D9B" w:rsidRDefault="007950C4" w:rsidP="007950C4">
      <w:pPr>
        <w:pStyle w:val="Geenafstand"/>
        <w:numPr>
          <w:ilvl w:val="0"/>
          <w:numId w:val="33"/>
        </w:numPr>
        <w:rPr>
          <w:lang w:val="nl-NL"/>
        </w:rPr>
      </w:pPr>
      <w:r w:rsidRPr="007D5D9B">
        <w:rPr>
          <w:lang w:val="nl-NL"/>
        </w:rPr>
        <w:t>Ventilatie</w:t>
      </w:r>
    </w:p>
    <w:p w:rsidR="007950C4" w:rsidRPr="00CC783F" w:rsidRDefault="007950C4" w:rsidP="007950C4">
      <w:pPr>
        <w:pStyle w:val="Lijstalinea"/>
        <w:rPr>
          <w:rFonts w:cs="RijksoverheidSans-Regular"/>
        </w:rPr>
      </w:pPr>
      <w:r w:rsidRPr="00CC783F">
        <w:rPr>
          <w:rFonts w:cs="RijksoverheidSans-Regular"/>
        </w:rPr>
        <w:t xml:space="preserve">Probeer de panelen koel te houden door bijvoorbeeld een luchtspouw achter de zonnepanelen </w:t>
      </w:r>
      <w:r w:rsidR="007503AD" w:rsidRPr="00CC783F">
        <w:rPr>
          <w:rFonts w:cs="RijksoverheidSans-Regular"/>
        </w:rPr>
        <w:t xml:space="preserve">die </w:t>
      </w:r>
      <w:r w:rsidRPr="00CC783F">
        <w:rPr>
          <w:rFonts w:cs="RijksoverheidSans-Regular"/>
        </w:rPr>
        <w:t xml:space="preserve">in contact staat met de open lucht. Dit om verliezen door een hoge temperatuur te verkleinen. </w:t>
      </w:r>
    </w:p>
    <w:p w:rsidR="007950C4" w:rsidRPr="007D5D9B" w:rsidRDefault="007950C4" w:rsidP="007950C4">
      <w:pPr>
        <w:pStyle w:val="Geenafstand"/>
        <w:numPr>
          <w:ilvl w:val="0"/>
          <w:numId w:val="33"/>
        </w:numPr>
        <w:rPr>
          <w:lang w:val="nl-NL"/>
        </w:rPr>
      </w:pPr>
      <w:r w:rsidRPr="007D5D9B">
        <w:rPr>
          <w:lang w:val="nl-NL"/>
        </w:rPr>
        <w:t>Schaduw</w:t>
      </w:r>
    </w:p>
    <w:p w:rsidR="007950C4" w:rsidRPr="00CC783F" w:rsidRDefault="007950C4" w:rsidP="007950C4">
      <w:pPr>
        <w:pStyle w:val="Lijstalinea"/>
        <w:rPr>
          <w:rFonts w:cs="RijksoverheidSans-Regular"/>
        </w:rPr>
      </w:pPr>
      <w:r w:rsidRPr="00CC783F">
        <w:rPr>
          <w:rFonts w:cs="RijksoverheidSans-Regular"/>
        </w:rPr>
        <w:t>Probeer te voorkomen dat objecten</w:t>
      </w:r>
      <w:r>
        <w:rPr>
          <w:rFonts w:cs="RijksoverheidSans-Regular"/>
        </w:rPr>
        <w:t>, die hoger staan dan het paneel,</w:t>
      </w:r>
      <w:r w:rsidRPr="00CC783F">
        <w:rPr>
          <w:rFonts w:cs="RijksoverheidSans-Regular"/>
        </w:rPr>
        <w:t xml:space="preserve"> schaduw veroorzaken op de zonnepanelen. Schaduw op een zonnepaneel beperkt de opbrengst van het paneel of de hele keten waar dit paneel in geplaatst is. </w:t>
      </w:r>
    </w:p>
    <w:p w:rsidR="007950C4" w:rsidRPr="007D5D9B" w:rsidRDefault="007950C4" w:rsidP="007950C4">
      <w:pPr>
        <w:pStyle w:val="Geenafstand"/>
        <w:numPr>
          <w:ilvl w:val="0"/>
          <w:numId w:val="33"/>
        </w:numPr>
        <w:rPr>
          <w:lang w:val="nl-NL"/>
        </w:rPr>
      </w:pPr>
      <w:r w:rsidRPr="007D5D9B">
        <w:rPr>
          <w:lang w:val="nl-NL"/>
        </w:rPr>
        <w:t>Bereikbaarheid zonnepanelen</w:t>
      </w:r>
    </w:p>
    <w:p w:rsidR="007950C4" w:rsidRPr="00CC783F" w:rsidRDefault="007950C4" w:rsidP="007950C4">
      <w:pPr>
        <w:pStyle w:val="Lijstalinea"/>
        <w:rPr>
          <w:rFonts w:cs="RijksoverheidSans-Regular"/>
        </w:rPr>
      </w:pPr>
      <w:r w:rsidRPr="00CC783F">
        <w:rPr>
          <w:rFonts w:cs="RijksoverheidSans-Regular"/>
        </w:rPr>
        <w:t>Voor onderhoud is goede bereikbaarheid van het zonnepaneel en omvormer belangrijk.</w:t>
      </w:r>
    </w:p>
    <w:p w:rsidR="007950C4" w:rsidRPr="007D5D9B" w:rsidRDefault="007950C4" w:rsidP="007950C4">
      <w:pPr>
        <w:pStyle w:val="Geenafstand"/>
        <w:numPr>
          <w:ilvl w:val="0"/>
          <w:numId w:val="33"/>
        </w:numPr>
        <w:rPr>
          <w:lang w:val="nl-NL"/>
        </w:rPr>
      </w:pPr>
      <w:r w:rsidRPr="007D5D9B">
        <w:rPr>
          <w:lang w:val="nl-NL"/>
        </w:rPr>
        <w:t>Bekabeling</w:t>
      </w:r>
    </w:p>
    <w:p w:rsidR="007950C4" w:rsidRPr="00CC783F" w:rsidRDefault="007950C4" w:rsidP="007950C4">
      <w:pPr>
        <w:pStyle w:val="Lijstalinea"/>
        <w:rPr>
          <w:rFonts w:cs="RijksoverheidSans-Regular"/>
        </w:rPr>
      </w:pPr>
      <w:r w:rsidRPr="00CC783F">
        <w:rPr>
          <w:rFonts w:cs="RijksoverheidSans-Regular"/>
        </w:rPr>
        <w:t>De bekabeling dient beschermd te worden tegen ultra violet straling (</w:t>
      </w:r>
      <w:proofErr w:type="spellStart"/>
      <w:r w:rsidRPr="00CC783F">
        <w:rPr>
          <w:rFonts w:cs="RijksoverheidSans-Regular"/>
        </w:rPr>
        <w:t>uv-straling</w:t>
      </w:r>
      <w:proofErr w:type="spellEnd"/>
      <w:r w:rsidRPr="00CC783F">
        <w:rPr>
          <w:rFonts w:cs="RijksoverheidSans-Regular"/>
        </w:rPr>
        <w:t>), ongedierte en vocht. De doorvoeren voor de bekabeling door het dek naar de omvormerruimte dienen goed waterdicht te zijn.</w:t>
      </w:r>
    </w:p>
    <w:p w:rsidR="007950C4" w:rsidRPr="007D5D9B" w:rsidRDefault="007950C4" w:rsidP="007950C4">
      <w:pPr>
        <w:pStyle w:val="Geenafstand"/>
        <w:numPr>
          <w:ilvl w:val="0"/>
          <w:numId w:val="33"/>
        </w:numPr>
        <w:rPr>
          <w:lang w:val="nl-NL"/>
        </w:rPr>
      </w:pPr>
      <w:r w:rsidRPr="007D5D9B">
        <w:rPr>
          <w:lang w:val="nl-NL"/>
        </w:rPr>
        <w:t>Omvormerruimte</w:t>
      </w:r>
    </w:p>
    <w:p w:rsidR="007950C4" w:rsidRDefault="007950C4" w:rsidP="007950C4">
      <w:pPr>
        <w:pStyle w:val="Lijstalinea"/>
      </w:pPr>
      <w:r w:rsidRPr="00CC783F">
        <w:rPr>
          <w:rFonts w:cs="RijksoverheidSans-Regular"/>
        </w:rPr>
        <w:lastRenderedPageBreak/>
        <w:t xml:space="preserve">Plaats de omvormer ruimte zo dicht mogelijk bij de panelen. Zorg dat deze ruimte goed is geventileerd en vochtvrij. </w:t>
      </w:r>
      <w:sdt>
        <w:sdtPr>
          <w:id w:val="5577903"/>
          <w:citation/>
        </w:sdtPr>
        <w:sdtContent>
          <w:r w:rsidR="00F41164" w:rsidRPr="00CC783F">
            <w:rPr>
              <w:rFonts w:cs="RijksoverheidSans-Regular"/>
            </w:rPr>
            <w:fldChar w:fldCharType="begin"/>
          </w:r>
          <w:r w:rsidRPr="00CC783F">
            <w:rPr>
              <w:rFonts w:cs="RijksoverheidSans-Regular"/>
            </w:rPr>
            <w:instrText xml:space="preserve"> CITATION TijdelijkeAanduiding1 \l 1033 </w:instrText>
          </w:r>
          <w:r w:rsidR="00F41164" w:rsidRPr="00CC783F">
            <w:rPr>
              <w:rFonts w:cs="RijksoverheidSans-Regular"/>
            </w:rPr>
            <w:fldChar w:fldCharType="separate"/>
          </w:r>
          <w:r w:rsidR="00ED4FE4" w:rsidRPr="00ED4FE4">
            <w:rPr>
              <w:rFonts w:cs="RijksoverheidSans-Regular"/>
              <w:noProof/>
            </w:rPr>
            <w:t>(Agenschap NL, 2010)</w:t>
          </w:r>
          <w:r w:rsidR="00F41164" w:rsidRPr="00CC783F">
            <w:rPr>
              <w:rFonts w:cs="RijksoverheidSans-Regular"/>
            </w:rPr>
            <w:fldChar w:fldCharType="end"/>
          </w:r>
        </w:sdtContent>
      </w:sdt>
      <w:sdt>
        <w:sdtPr>
          <w:id w:val="5577904"/>
          <w:citation/>
        </w:sdtPr>
        <w:sdtContent>
          <w:r w:rsidR="00F41164" w:rsidRPr="00CC783F">
            <w:rPr>
              <w:rFonts w:cs="RijksoverheidSans-Regular"/>
            </w:rPr>
            <w:fldChar w:fldCharType="begin"/>
          </w:r>
          <w:r w:rsidRPr="00CC783F">
            <w:rPr>
              <w:rFonts w:cs="RijksoverheidSans-Regular"/>
              <w:lang w:val="en-US"/>
            </w:rPr>
            <w:instrText xml:space="preserve"> CITATION Sen08 \l 1033 </w:instrText>
          </w:r>
          <w:r w:rsidR="00F41164" w:rsidRPr="00CC783F">
            <w:rPr>
              <w:rFonts w:cs="RijksoverheidSans-Regular"/>
            </w:rPr>
            <w:fldChar w:fldCharType="separate"/>
          </w:r>
          <w:r w:rsidR="00ED4FE4">
            <w:rPr>
              <w:rFonts w:cs="RijksoverheidSans-Regular"/>
              <w:noProof/>
              <w:lang w:val="en-US"/>
            </w:rPr>
            <w:t xml:space="preserve"> </w:t>
          </w:r>
          <w:r w:rsidR="00ED4FE4" w:rsidRPr="00ED4FE4">
            <w:rPr>
              <w:rFonts w:cs="RijksoverheidSans-Regular"/>
              <w:noProof/>
              <w:lang w:val="en-US"/>
            </w:rPr>
            <w:t>(SenterNovem, 2008)</w:t>
          </w:r>
          <w:r w:rsidR="00F41164" w:rsidRPr="00CC783F">
            <w:rPr>
              <w:rFonts w:cs="RijksoverheidSans-Regular"/>
            </w:rPr>
            <w:fldChar w:fldCharType="end"/>
          </w:r>
        </w:sdtContent>
      </w:sdt>
    </w:p>
    <w:p w:rsidR="007950C4" w:rsidRDefault="007950C4" w:rsidP="007950C4">
      <w:pPr>
        <w:pStyle w:val="Kop2"/>
        <w:numPr>
          <w:ilvl w:val="1"/>
          <w:numId w:val="1"/>
        </w:numPr>
      </w:pPr>
      <w:bookmarkStart w:id="33" w:name="_Toc486932244"/>
      <w:bookmarkStart w:id="34" w:name="_Toc506539859"/>
      <w:r w:rsidRPr="000D3F77">
        <w:t>Schakeling</w:t>
      </w:r>
      <w:r>
        <w:t xml:space="preserve"> van de panelen</w:t>
      </w:r>
      <w:bookmarkEnd w:id="33"/>
      <w:bookmarkEnd w:id="34"/>
    </w:p>
    <w:p w:rsidR="007950C4" w:rsidRDefault="007950C4" w:rsidP="007950C4">
      <w:r>
        <w:t xml:space="preserve">Zonnepaneel kunnen </w:t>
      </w:r>
      <w:r w:rsidR="007503AD">
        <w:t xml:space="preserve">zowel </w:t>
      </w:r>
      <w:r>
        <w:t xml:space="preserve">in serie als parallel worden geschakeld. Welke schakeling toegepast wordt, hangt af van de omstandigheden in welke de zonnepanelen moeten presteren. Indien </w:t>
      </w:r>
      <w:r w:rsidRPr="00867AE0">
        <w:t xml:space="preserve">er geen sprake is van schaduwvorming </w:t>
      </w:r>
      <w:r>
        <w:t>en/</w:t>
      </w:r>
      <w:r w:rsidRPr="00867AE0">
        <w:t>of verschil</w:t>
      </w:r>
      <w:r>
        <w:t xml:space="preserve"> in hellingshoeken, is het in serie schakelen </w:t>
      </w:r>
      <w:r w:rsidR="007503AD">
        <w:t xml:space="preserve">van </w:t>
      </w:r>
      <w:r>
        <w:t xml:space="preserve">de </w:t>
      </w:r>
      <w:r w:rsidRPr="00867AE0">
        <w:t xml:space="preserve">zonnepanelen gebruikelijk. </w:t>
      </w:r>
    </w:p>
    <w:p w:rsidR="007950C4" w:rsidRDefault="007950C4" w:rsidP="007950C4">
      <w:r w:rsidRPr="00867AE0">
        <w:t xml:space="preserve">Bij </w:t>
      </w:r>
      <w:r w:rsidR="007503AD" w:rsidRPr="00867AE0">
        <w:t xml:space="preserve">een </w:t>
      </w:r>
      <w:r>
        <w:t xml:space="preserve">in </w:t>
      </w:r>
      <w:r w:rsidRPr="00867AE0">
        <w:t>serie</w:t>
      </w:r>
      <w:r>
        <w:t xml:space="preserve"> geschakeld pv-systeem, vormen de zonnepanelen </w:t>
      </w:r>
      <w:r w:rsidRPr="00867AE0">
        <w:t xml:space="preserve">een </w:t>
      </w:r>
      <w:r>
        <w:t xml:space="preserve">zogenaamde </w:t>
      </w:r>
      <w:proofErr w:type="spellStart"/>
      <w:r>
        <w:t>string</w:t>
      </w:r>
      <w:proofErr w:type="spellEnd"/>
      <w:r>
        <w:t xml:space="preserve"> rond de omvormer</w:t>
      </w:r>
      <w:r w:rsidRPr="00867AE0">
        <w:t>.</w:t>
      </w:r>
      <w:r>
        <w:t xml:space="preserve"> Door alle zonepanelen in serie te schakelen is de totale spanning de optelsom van de spanning, geleverd door elk afzonderlijk paneel. Hierdoor blijft de stroom, welke door de kabels loopt, naar de omvormer laag. Het voordeel hiervan is dat door de lagere stroom, de kabelweerstand laag is en er dus relatief weinig verlies </w:t>
      </w:r>
      <w:r w:rsidR="007503AD">
        <w:t xml:space="preserve">optreed. </w:t>
      </w:r>
      <w:r>
        <w:t xml:space="preserve">Het andere voordeel van een in serie geschakeld pv-systeem is dat hiervoor een simpele </w:t>
      </w:r>
      <w:proofErr w:type="spellStart"/>
      <w:r>
        <w:t>stringomvormer</w:t>
      </w:r>
      <w:proofErr w:type="spellEnd"/>
      <w:r>
        <w:t xml:space="preserve"> gebruikt kan worden, welke goedkoper is dan omvormers welke worden gebruikt bij een parallel geschakeld pv-systeem. Verder zijn er ook minder kabels nodig omdat elk paneel aan elkaar wordt gekoppeld en niet afzonderlijk op de omvormer wordt aangesloten. Het nadeel van het in serie schakelen van zonnepanelen is, dat de zwakste schakel de opbrengst van het systeem </w:t>
      </w:r>
      <w:r w:rsidR="007503AD">
        <w:t>bepaalt</w:t>
      </w:r>
      <w:r>
        <w:t xml:space="preserve">. Wordt er bijvoorbeeld 1 paneel beschaduwd of is er 1 paneel </w:t>
      </w:r>
      <w:r w:rsidR="00C12E91">
        <w:t>defect</w:t>
      </w:r>
      <w:r>
        <w:t xml:space="preserve">, dan verminderd de opbrengst van de hele </w:t>
      </w:r>
      <w:proofErr w:type="spellStart"/>
      <w:r>
        <w:t>string</w:t>
      </w:r>
      <w:proofErr w:type="spellEnd"/>
      <w:r>
        <w:t xml:space="preserve"> waarin dit paneel geschakeld is.</w:t>
      </w:r>
    </w:p>
    <w:p w:rsidR="007950C4" w:rsidRPr="00233A03" w:rsidRDefault="007950C4" w:rsidP="007950C4">
      <w:r w:rsidRPr="00233A03">
        <w:t>Wanneer er sprake is van schaduwwerking en/of verschillende hellingshoeken wordt aangeraden het pv-systeem parallel te schakelen.</w:t>
      </w:r>
      <w:r>
        <w:t xml:space="preserve"> Bij een parallel geschakeld pv-systeem kan er gebruik worden gemaakt van micro omvormers of power </w:t>
      </w:r>
      <w:proofErr w:type="spellStart"/>
      <w:r>
        <w:t>optimizers</w:t>
      </w:r>
      <w:proofErr w:type="spellEnd"/>
      <w:r>
        <w:t>. Bij een systeem met micro omvormers heeft elk paneel een kleine omvormer welke de gelijk stroom omzet naar wisselstroom. Bij e</w:t>
      </w:r>
      <w:r w:rsidRPr="00233A03">
        <w:t xml:space="preserve">en systeem met </w:t>
      </w:r>
      <w:proofErr w:type="spellStart"/>
      <w:r w:rsidRPr="00233A03">
        <w:t>optimizers</w:t>
      </w:r>
      <w:proofErr w:type="spellEnd"/>
      <w:r w:rsidRPr="00233A03">
        <w:t xml:space="preserve"> </w:t>
      </w:r>
      <w:r>
        <w:t xml:space="preserve">wordt de geleverde gelijkstroom van elk </w:t>
      </w:r>
      <w:r w:rsidRPr="00233A03">
        <w:t xml:space="preserve">paneel afzonderlijk </w:t>
      </w:r>
      <w:r>
        <w:t>aan</w:t>
      </w:r>
      <w:r w:rsidRPr="00233A03">
        <w:t xml:space="preserve"> de omvormer geleverd, </w:t>
      </w:r>
      <w:r>
        <w:t>welke</w:t>
      </w:r>
      <w:r w:rsidRPr="00233A03">
        <w:t xml:space="preserve"> </w:t>
      </w:r>
      <w:r w:rsidR="00C12E91">
        <w:t>deze</w:t>
      </w:r>
      <w:r w:rsidRPr="00233A03">
        <w:t xml:space="preserve"> vervolgens omzet in wisselstroom. Het voordeel</w:t>
      </w:r>
      <w:r>
        <w:t xml:space="preserve"> van het toepassen van micro omvormers of power </w:t>
      </w:r>
      <w:proofErr w:type="spellStart"/>
      <w:r>
        <w:t>optimizers</w:t>
      </w:r>
      <w:proofErr w:type="spellEnd"/>
      <w:r w:rsidRPr="00233A03">
        <w:t xml:space="preserve"> is, dat </w:t>
      </w:r>
      <w:r w:rsidR="002A710E">
        <w:t>wanneer</w:t>
      </w:r>
      <w:r w:rsidRPr="00233A03">
        <w:t xml:space="preserve"> de opbrengst van één </w:t>
      </w:r>
      <w:r>
        <w:t xml:space="preserve">of meerder </w:t>
      </w:r>
      <w:r w:rsidRPr="00233A03">
        <w:t>pane</w:t>
      </w:r>
      <w:r>
        <w:t>len</w:t>
      </w:r>
      <w:r w:rsidRPr="00233A03">
        <w:t xml:space="preserve"> </w:t>
      </w:r>
      <w:r>
        <w:t>minder is</w:t>
      </w:r>
      <w:r w:rsidRPr="00233A03">
        <w:t>, dit geen invloed heeft op de andere panelen</w:t>
      </w:r>
      <w:r>
        <w:t xml:space="preserve"> en het systeem optimaal </w:t>
      </w:r>
      <w:r w:rsidR="002A710E">
        <w:t>presteert</w:t>
      </w:r>
      <w:r w:rsidRPr="00233A03">
        <w:t>. </w:t>
      </w:r>
      <w:r>
        <w:t>Het nadeel van een dergelijke toepassing is dat het pv-systeem duurder is.</w:t>
      </w:r>
      <w:sdt>
        <w:sdtPr>
          <w:id w:val="1751234827"/>
          <w:citation/>
        </w:sdtPr>
        <w:sdtContent>
          <w:r w:rsidR="00F41164">
            <w:fldChar w:fldCharType="begin"/>
          </w:r>
          <w:r w:rsidR="002F0C3A">
            <w:instrText xml:space="preserve">CITATION zon \l 2057 </w:instrText>
          </w:r>
          <w:r w:rsidR="00F41164">
            <w:fldChar w:fldCharType="separate"/>
          </w:r>
          <w:r w:rsidR="00ED4FE4">
            <w:rPr>
              <w:noProof/>
            </w:rPr>
            <w:t xml:space="preserve"> </w:t>
          </w:r>
          <w:r w:rsidR="00ED4FE4" w:rsidRPr="00ED4FE4">
            <w:rPr>
              <w:noProof/>
            </w:rPr>
            <w:t>(zonnepaneel-info.nl)</w:t>
          </w:r>
          <w:r w:rsidR="00F41164">
            <w:rPr>
              <w:noProof/>
            </w:rPr>
            <w:fldChar w:fldCharType="end"/>
          </w:r>
        </w:sdtContent>
      </w:sdt>
      <w:sdt>
        <w:sdtPr>
          <w:id w:val="487363558"/>
          <w:citation/>
        </w:sdtPr>
        <w:sdtContent>
          <w:r w:rsidR="00F41164">
            <w:fldChar w:fldCharType="begin"/>
          </w:r>
          <w:r>
            <w:rPr>
              <w:lang w:val="en-GB"/>
            </w:rPr>
            <w:instrText xml:space="preserve"> CITATION zon1 \l 2057 </w:instrText>
          </w:r>
          <w:r w:rsidR="00F41164">
            <w:fldChar w:fldCharType="separate"/>
          </w:r>
          <w:r w:rsidR="00ED4FE4">
            <w:rPr>
              <w:noProof/>
              <w:lang w:val="en-GB"/>
            </w:rPr>
            <w:t xml:space="preserve"> (zonneplan.nl)</w:t>
          </w:r>
          <w:r w:rsidR="00F41164">
            <w:fldChar w:fldCharType="end"/>
          </w:r>
        </w:sdtContent>
      </w:sdt>
    </w:p>
    <w:p w:rsidR="007950C4" w:rsidRDefault="007950C4" w:rsidP="007950C4">
      <w:pPr>
        <w:pStyle w:val="Kop2"/>
        <w:numPr>
          <w:ilvl w:val="1"/>
          <w:numId w:val="1"/>
        </w:numPr>
      </w:pPr>
      <w:bookmarkStart w:id="35" w:name="_Toc486932245"/>
      <w:bookmarkStart w:id="36" w:name="_Toc506539860"/>
      <w:r>
        <w:t xml:space="preserve">Eisen </w:t>
      </w:r>
      <w:proofErr w:type="spellStart"/>
      <w:r w:rsidRPr="000D3F77">
        <w:t>Klasse</w:t>
      </w:r>
      <w:r>
        <w:t>bureau</w:t>
      </w:r>
      <w:proofErr w:type="spellEnd"/>
      <w:r>
        <w:t xml:space="preserve"> voor </w:t>
      </w:r>
      <w:bookmarkEnd w:id="35"/>
      <w:r w:rsidR="007503AD">
        <w:t>pv-</w:t>
      </w:r>
      <w:r w:rsidR="007503AD" w:rsidRPr="000D3F77">
        <w:t>systeem</w:t>
      </w:r>
      <w:bookmarkEnd w:id="36"/>
    </w:p>
    <w:p w:rsidR="007950C4" w:rsidRPr="00F72D40" w:rsidRDefault="007950C4" w:rsidP="007950C4">
      <w:r>
        <w:t xml:space="preserve">Aan elke elektrische installatie aan boord van een schip worden eisen gesteld door het </w:t>
      </w:r>
      <w:proofErr w:type="spellStart"/>
      <w:r w:rsidR="007503AD">
        <w:t>Klassebureau</w:t>
      </w:r>
      <w:proofErr w:type="spellEnd"/>
      <w:r>
        <w:t>. Om meer duidelijkheid te krijgen over de eisen voor het instaleren van een pv-systeem op een schip is contact gezocht met Lloyds Rotterdam. Uit telefonische contact met de heer Bus blijkt dat Lloyds register geen uitgewerkte regels heeft voor het plaatsen van zonnepanelen aan boord van een schip. Omdat het in dit geval gaat om een systeem wat de hulpmotor gaat ontlasten, moet het systeem los staan</w:t>
      </w:r>
      <w:r w:rsidR="00FF4D0B">
        <w:t xml:space="preserve"> van het noodbo</w:t>
      </w:r>
      <w:r>
        <w:t xml:space="preserve">rd en moet het dusdanig aangelegd en beveiligd zijn, dat het geen storingen kan veroorzaken op het elektriciteitsnet van het schip. </w:t>
      </w:r>
      <w:sdt>
        <w:sdtPr>
          <w:id w:val="3209983"/>
          <w:citation/>
        </w:sdtPr>
        <w:sdtContent>
          <w:r w:rsidR="00F41164">
            <w:fldChar w:fldCharType="begin"/>
          </w:r>
          <w:r w:rsidRPr="00474B3A">
            <w:instrText xml:space="preserve"> CITATION LloydsRegister \l 1033 </w:instrText>
          </w:r>
          <w:r w:rsidR="00F41164">
            <w:fldChar w:fldCharType="separate"/>
          </w:r>
          <w:r w:rsidR="00ED4FE4">
            <w:rPr>
              <w:noProof/>
            </w:rPr>
            <w:t>(Buss, 2017)</w:t>
          </w:r>
          <w:r w:rsidR="00F41164">
            <w:fldChar w:fldCharType="end"/>
          </w:r>
        </w:sdtContent>
      </w:sdt>
    </w:p>
    <w:p w:rsidR="007950C4" w:rsidRPr="009D5206" w:rsidRDefault="007950C4" w:rsidP="007950C4">
      <w:pPr>
        <w:pStyle w:val="Kop2"/>
        <w:numPr>
          <w:ilvl w:val="1"/>
          <w:numId w:val="1"/>
        </w:numPr>
      </w:pPr>
      <w:bookmarkStart w:id="37" w:name="_Toc486932246"/>
      <w:bookmarkStart w:id="38" w:name="_Toc506539861"/>
      <w:r w:rsidRPr="009D5206">
        <w:t>Energie-investeringsaftrek</w:t>
      </w:r>
      <w:bookmarkEnd w:id="32"/>
      <w:bookmarkEnd w:id="37"/>
      <w:bookmarkEnd w:id="38"/>
    </w:p>
    <w:p w:rsidR="007950C4" w:rsidRDefault="007950C4" w:rsidP="007950C4">
      <w:r>
        <w:t xml:space="preserve">Om bedrijven te stimuleren en te ondersteunen bij investeringen in alternatieve energiebesparende en duurzame middelen komt de overheid met een fiscale regeling genaamd de Energie-investeringsaftrek (EIA). </w:t>
      </w:r>
    </w:p>
    <w:p w:rsidR="007950C4" w:rsidRDefault="007950C4" w:rsidP="007950C4">
      <w:r>
        <w:t>Met EIA kan er ongeveer 55,5% van de investeringskosten van energiebesparende bedrijfsmiddelen afgetrokken worden van de fiscale winst, bovenop de gebruikelijke afschrijvingen. Hierdoor wordt er minder inkomstenbelasting of vennootschapsbelasting</w:t>
      </w:r>
      <w:r w:rsidRPr="00F50F41">
        <w:t xml:space="preserve"> </w:t>
      </w:r>
      <w:r w:rsidR="007503AD">
        <w:t>betaald</w:t>
      </w:r>
      <w:r>
        <w:t xml:space="preserve">. </w:t>
      </w:r>
    </w:p>
    <w:p w:rsidR="007950C4" w:rsidRPr="003A2788" w:rsidRDefault="007950C4" w:rsidP="007950C4">
      <w:pPr>
        <w:rPr>
          <w:lang w:eastAsia="nl-NL"/>
        </w:rPr>
      </w:pPr>
      <w:r>
        <w:rPr>
          <w:lang w:eastAsia="nl-NL"/>
        </w:rPr>
        <w:lastRenderedPageBreak/>
        <w:t xml:space="preserve">De Energie-investeringsaftrek </w:t>
      </w:r>
      <w:r w:rsidRPr="003A2788">
        <w:rPr>
          <w:lang w:eastAsia="nl-NL"/>
        </w:rPr>
        <w:t>is een regeling</w:t>
      </w:r>
      <w:r>
        <w:rPr>
          <w:lang w:eastAsia="nl-NL"/>
        </w:rPr>
        <w:t xml:space="preserve"> welke alleen beschikbaar is voor bedrijven. Deze regeling kan niet worden gebruikt door</w:t>
      </w:r>
      <w:r w:rsidRPr="003A2788">
        <w:rPr>
          <w:lang w:eastAsia="nl-NL"/>
        </w:rPr>
        <w:t xml:space="preserve"> particulieren, verenigingen of stichtingen.</w:t>
      </w:r>
    </w:p>
    <w:p w:rsidR="007950C4" w:rsidRPr="003A2788" w:rsidRDefault="007950C4" w:rsidP="007950C4">
      <w:pPr>
        <w:rPr>
          <w:lang w:eastAsia="nl-NL"/>
        </w:rPr>
      </w:pPr>
      <w:r>
        <w:rPr>
          <w:lang w:eastAsia="nl-NL"/>
        </w:rPr>
        <w:t>Voor het aanvragen van EIA moet aan de volgende voorwaarden worden voldaan:</w:t>
      </w:r>
    </w:p>
    <w:p w:rsidR="007950C4" w:rsidRPr="003A2788" w:rsidRDefault="007950C4" w:rsidP="007950C4">
      <w:pPr>
        <w:pStyle w:val="Lijstalinea"/>
        <w:numPr>
          <w:ilvl w:val="0"/>
          <w:numId w:val="34"/>
        </w:numPr>
        <w:rPr>
          <w:lang w:eastAsia="nl-NL"/>
        </w:rPr>
      </w:pPr>
      <w:r>
        <w:rPr>
          <w:lang w:eastAsia="nl-NL"/>
        </w:rPr>
        <w:t>O</w:t>
      </w:r>
      <w:r w:rsidRPr="003A2788">
        <w:rPr>
          <w:lang w:eastAsia="nl-NL"/>
        </w:rPr>
        <w:t xml:space="preserve">ndernemer in Nederland, Aruba, Curaçao, Sint Maarten of </w:t>
      </w:r>
      <w:r>
        <w:rPr>
          <w:lang w:eastAsia="nl-NL"/>
        </w:rPr>
        <w:t>op</w:t>
      </w:r>
      <w:r w:rsidRPr="003A2788">
        <w:rPr>
          <w:lang w:eastAsia="nl-NL"/>
        </w:rPr>
        <w:t xml:space="preserve"> </w:t>
      </w:r>
      <w:r>
        <w:rPr>
          <w:lang w:eastAsia="nl-NL"/>
        </w:rPr>
        <w:t xml:space="preserve">Bonaire, Sint </w:t>
      </w:r>
      <w:proofErr w:type="spellStart"/>
      <w:r>
        <w:rPr>
          <w:lang w:eastAsia="nl-NL"/>
        </w:rPr>
        <w:t>Eustatius</w:t>
      </w:r>
      <w:proofErr w:type="spellEnd"/>
      <w:r>
        <w:rPr>
          <w:lang w:eastAsia="nl-NL"/>
        </w:rPr>
        <w:t>, Saba (</w:t>
      </w:r>
      <w:proofErr w:type="spellStart"/>
      <w:r>
        <w:rPr>
          <w:lang w:eastAsia="nl-NL"/>
        </w:rPr>
        <w:t>BES-eilanden</w:t>
      </w:r>
      <w:proofErr w:type="spellEnd"/>
      <w:r>
        <w:rPr>
          <w:lang w:eastAsia="nl-NL"/>
        </w:rPr>
        <w:t>).</w:t>
      </w:r>
    </w:p>
    <w:p w:rsidR="007950C4" w:rsidRPr="003A2788" w:rsidRDefault="007950C4" w:rsidP="007950C4">
      <w:pPr>
        <w:pStyle w:val="Lijstalinea"/>
        <w:numPr>
          <w:ilvl w:val="0"/>
          <w:numId w:val="34"/>
        </w:numPr>
        <w:rPr>
          <w:lang w:eastAsia="nl-NL"/>
        </w:rPr>
      </w:pPr>
      <w:r>
        <w:rPr>
          <w:lang w:eastAsia="nl-NL"/>
        </w:rPr>
        <w:t>Er wordt</w:t>
      </w:r>
      <w:r w:rsidRPr="003A2788">
        <w:rPr>
          <w:lang w:eastAsia="nl-NL"/>
        </w:rPr>
        <w:t xml:space="preserve"> inkom</w:t>
      </w:r>
      <w:r>
        <w:rPr>
          <w:lang w:eastAsia="nl-NL"/>
        </w:rPr>
        <w:t>sten- of vennootschapsbelasting.</w:t>
      </w:r>
    </w:p>
    <w:p w:rsidR="007950C4" w:rsidRPr="003A2788" w:rsidRDefault="007950C4" w:rsidP="007950C4">
      <w:pPr>
        <w:pStyle w:val="Lijstalinea"/>
        <w:numPr>
          <w:ilvl w:val="0"/>
          <w:numId w:val="34"/>
        </w:numPr>
        <w:rPr>
          <w:lang w:eastAsia="nl-NL"/>
        </w:rPr>
      </w:pPr>
      <w:r>
        <w:rPr>
          <w:lang w:eastAsia="nl-NL"/>
        </w:rPr>
        <w:t>De</w:t>
      </w:r>
      <w:r w:rsidRPr="003A2788">
        <w:rPr>
          <w:lang w:eastAsia="nl-NL"/>
        </w:rPr>
        <w:t xml:space="preserve"> investering </w:t>
      </w:r>
      <w:r>
        <w:rPr>
          <w:lang w:eastAsia="nl-NL"/>
        </w:rPr>
        <w:t xml:space="preserve">staat in </w:t>
      </w:r>
      <w:r w:rsidRPr="003A2788">
        <w:rPr>
          <w:lang w:eastAsia="nl-NL"/>
        </w:rPr>
        <w:t>de Energielijst (in de Energielijst worden dit bedrijfsmiddelen genoemd).</w:t>
      </w:r>
    </w:p>
    <w:p w:rsidR="007950C4" w:rsidRPr="003A2788" w:rsidRDefault="007950C4" w:rsidP="007950C4">
      <w:pPr>
        <w:pStyle w:val="Lijstalinea"/>
        <w:numPr>
          <w:ilvl w:val="0"/>
          <w:numId w:val="34"/>
        </w:numPr>
        <w:rPr>
          <w:lang w:eastAsia="nl-NL"/>
        </w:rPr>
      </w:pPr>
      <w:r w:rsidRPr="003A2788">
        <w:rPr>
          <w:lang w:eastAsia="nl-NL"/>
        </w:rPr>
        <w:t>Het bedrijfsmiddel voldoet aan de eisen die h</w:t>
      </w:r>
      <w:r>
        <w:rPr>
          <w:lang w:eastAsia="nl-NL"/>
        </w:rPr>
        <w:t>ieraan wettelijk worden gesteld. Dit staat</w:t>
      </w:r>
      <w:r w:rsidRPr="003A2788">
        <w:rPr>
          <w:lang w:eastAsia="nl-NL"/>
        </w:rPr>
        <w:t xml:space="preserve"> samengevat in de Energielijst</w:t>
      </w:r>
    </w:p>
    <w:p w:rsidR="007950C4" w:rsidRPr="003A2788" w:rsidRDefault="007950C4" w:rsidP="007950C4">
      <w:pPr>
        <w:pStyle w:val="Lijstalinea"/>
        <w:numPr>
          <w:ilvl w:val="0"/>
          <w:numId w:val="34"/>
        </w:numPr>
        <w:rPr>
          <w:lang w:eastAsia="nl-NL"/>
        </w:rPr>
      </w:pPr>
      <w:r w:rsidRPr="003A2788">
        <w:rPr>
          <w:lang w:eastAsia="nl-NL"/>
        </w:rPr>
        <w:t>Het bedrijfsmiddel is niet eerder gebruikt.</w:t>
      </w:r>
    </w:p>
    <w:p w:rsidR="007950C4" w:rsidRPr="003A2788" w:rsidRDefault="007950C4" w:rsidP="007950C4">
      <w:pPr>
        <w:pStyle w:val="Lijstalinea"/>
        <w:numPr>
          <w:ilvl w:val="0"/>
          <w:numId w:val="34"/>
        </w:numPr>
        <w:rPr>
          <w:lang w:eastAsia="nl-NL"/>
        </w:rPr>
      </w:pPr>
      <w:r>
        <w:rPr>
          <w:lang w:eastAsia="nl-NL"/>
        </w:rPr>
        <w:t xml:space="preserve">Het bedrijfsmiddel wordt </w:t>
      </w:r>
      <w:r w:rsidRPr="003A2788">
        <w:rPr>
          <w:lang w:eastAsia="nl-NL"/>
        </w:rPr>
        <w:t>op tijd</w:t>
      </w:r>
      <w:r>
        <w:rPr>
          <w:lang w:eastAsia="nl-NL"/>
        </w:rPr>
        <w:t xml:space="preserve"> gemeld</w:t>
      </w:r>
      <w:r w:rsidRPr="003A2788">
        <w:rPr>
          <w:lang w:eastAsia="nl-NL"/>
        </w:rPr>
        <w:t xml:space="preserve"> (hoofdregel: binnen drie maanden na opdracht tot levering).</w:t>
      </w:r>
    </w:p>
    <w:p w:rsidR="007950C4" w:rsidRPr="003A2788" w:rsidRDefault="007950C4" w:rsidP="007950C4">
      <w:pPr>
        <w:rPr>
          <w:lang w:eastAsia="nl-NL"/>
        </w:rPr>
      </w:pPr>
      <w:r w:rsidRPr="003A2788">
        <w:rPr>
          <w:lang w:eastAsia="nl-NL"/>
        </w:rPr>
        <w:t>Het meldingsbedrag voor aangegane verplichtingen en gemaakte voortbrengingskosten dient per melding samen ten minste € 2.500 te bedragen. Het maximale meldingsbedrag per kalenderjaar per bedrijf is maximaal € 120 miljoen (2017).</w:t>
      </w:r>
    </w:p>
    <w:p w:rsidR="007950C4" w:rsidRDefault="007950C4" w:rsidP="007950C4">
      <w:r>
        <w:t xml:space="preserve">In de brochure Energielijst 2017 staan alle middelen die in aanmerking komen voor EIA. Naast een lijst met energiebesparende technieken wordt in de brochure ook de werking van de regeling beschreven. De Energielijst 2017 is te vinden op internet </w:t>
      </w:r>
      <w:r w:rsidRPr="00DD7D0E">
        <w:t xml:space="preserve">via </w:t>
      </w:r>
      <w:r w:rsidRPr="00647DF5">
        <w:rPr>
          <w:bCs/>
        </w:rPr>
        <w:t>www.rvo.nl/eia</w:t>
      </w:r>
      <w:r w:rsidRPr="00DD7D0E">
        <w:t>.</w:t>
      </w:r>
      <w:r>
        <w:t xml:space="preserve"> </w:t>
      </w:r>
    </w:p>
    <w:p w:rsidR="007950C4" w:rsidRDefault="004670DE" w:rsidP="007950C4">
      <w:r>
        <w:t>In bijlage 2</w:t>
      </w:r>
      <w:r w:rsidR="007950C4">
        <w:t xml:space="preserve"> staat vermeld op welke manier zonnepanelen in aanmerking komen voor de EIA. De regeling zou in geval van dit onderzoek van toepassing zijn op een niet </w:t>
      </w:r>
      <w:proofErr w:type="spellStart"/>
      <w:r w:rsidR="007950C4">
        <w:t>netgekoppeld</w:t>
      </w:r>
      <w:proofErr w:type="spellEnd"/>
      <w:r w:rsidR="007950C4">
        <w:t xml:space="preserve"> pv-systeem op transport middelen. Na telefonisch contact met de Rijksdienst voor ondernemend Nederland blijkt dat schepen onder de categorie transport middelen vallen, echter wordt deze regeling alleen toegepast op binnenvaart schepen, en is de zeescheepvaart uitgesloten van deze regeling, geldend in 2017.</w:t>
      </w:r>
    </w:p>
    <w:p w:rsidR="007950C4" w:rsidRDefault="00F41164" w:rsidP="007950C4">
      <w:sdt>
        <w:sdtPr>
          <w:id w:val="4200764"/>
          <w:citation/>
        </w:sdtPr>
        <w:sdtContent>
          <w:r>
            <w:fldChar w:fldCharType="begin"/>
          </w:r>
          <w:r w:rsidR="007950C4">
            <w:rPr>
              <w:lang w:val="en-US"/>
            </w:rPr>
            <w:instrText xml:space="preserve"> CITATION TijdelijkeAanduiding5 \l 1033  </w:instrText>
          </w:r>
          <w:r>
            <w:fldChar w:fldCharType="separate"/>
          </w:r>
          <w:r w:rsidR="00ED4FE4">
            <w:rPr>
              <w:noProof/>
              <w:lang w:val="en-US"/>
            </w:rPr>
            <w:t>(Rijksdienst voor Ondernemend Nederland, 2017)</w:t>
          </w:r>
          <w:r>
            <w:fldChar w:fldCharType="end"/>
          </w:r>
        </w:sdtContent>
      </w:sdt>
      <w:r w:rsidR="007950C4">
        <w:br w:type="page"/>
      </w:r>
    </w:p>
    <w:p w:rsidR="007950C4" w:rsidRPr="00967628" w:rsidRDefault="007950C4" w:rsidP="007950C4">
      <w:pPr>
        <w:pStyle w:val="Kop1"/>
        <w:numPr>
          <w:ilvl w:val="0"/>
          <w:numId w:val="1"/>
        </w:numPr>
      </w:pPr>
      <w:bookmarkStart w:id="39" w:name="_Toc486932247"/>
      <w:bookmarkStart w:id="40" w:name="_Toc506539862"/>
      <w:r>
        <w:lastRenderedPageBreak/>
        <w:t>Onderzoeksmethode</w:t>
      </w:r>
      <w:bookmarkEnd w:id="19"/>
      <w:r>
        <w:t xml:space="preserve"> en projectgrenzen</w:t>
      </w:r>
      <w:bookmarkEnd w:id="39"/>
      <w:bookmarkEnd w:id="40"/>
    </w:p>
    <w:p w:rsidR="007950C4" w:rsidRDefault="007950C4" w:rsidP="007950C4">
      <w:pPr>
        <w:pStyle w:val="Kop2"/>
        <w:numPr>
          <w:ilvl w:val="1"/>
          <w:numId w:val="1"/>
        </w:numPr>
      </w:pPr>
      <w:bookmarkStart w:id="41" w:name="_Toc478735962"/>
      <w:bookmarkStart w:id="42" w:name="_Toc486932248"/>
      <w:bookmarkStart w:id="43" w:name="_Toc506539863"/>
      <w:r>
        <w:t>Onderzoeksmethode</w:t>
      </w:r>
      <w:bookmarkEnd w:id="41"/>
      <w:bookmarkEnd w:id="42"/>
      <w:bookmarkEnd w:id="43"/>
    </w:p>
    <w:p w:rsidR="007950C4" w:rsidRDefault="007950C4" w:rsidP="007950C4">
      <w:r w:rsidRPr="005C6623">
        <w:t>De doelstelling van dit onderzoek is om een advies te geven aan P&amp;O North Sea Ferries</w:t>
      </w:r>
      <w:r>
        <w:t xml:space="preserve"> of en</w:t>
      </w:r>
      <w:r w:rsidRPr="005C6623">
        <w:t xml:space="preserve"> in welke mate het plaatsen van een pv-systeem aan boord van de Pride of Rotterdam rendabel is. </w:t>
      </w:r>
      <w:r>
        <w:t xml:space="preserve">Deze doelstelling is vertaald in een centrale vraag welke luid: ‘Is het rendabel om brandstof te besparen door middel van het plaatsen van </w:t>
      </w:r>
      <w:r w:rsidR="00ED21B0">
        <w:t>zonnepanelen</w:t>
      </w:r>
      <w:r>
        <w:t xml:space="preserve"> aan boord van de Pride of Rotterdam?’</w:t>
      </w:r>
    </w:p>
    <w:p w:rsidR="007950C4" w:rsidRPr="005C6623" w:rsidRDefault="007950C4" w:rsidP="007950C4">
      <w:r>
        <w:t xml:space="preserve">Om deze hoofdvraag te beantwoorden zijn er </w:t>
      </w:r>
      <w:r w:rsidRPr="005C6623">
        <w:t xml:space="preserve">deelvragen opgesteld. </w:t>
      </w:r>
      <w:r>
        <w:t>Dit om een goed</w:t>
      </w:r>
      <w:r w:rsidRPr="005C6623">
        <w:t xml:space="preserve"> beeld </w:t>
      </w:r>
      <w:r>
        <w:t xml:space="preserve">en overzicht </w:t>
      </w:r>
      <w:r w:rsidRPr="005C6623">
        <w:t xml:space="preserve">te krijgen </w:t>
      </w:r>
      <w:r>
        <w:t xml:space="preserve">van </w:t>
      </w:r>
      <w:r w:rsidRPr="005C6623">
        <w:t>w</w:t>
      </w:r>
      <w:r>
        <w:t xml:space="preserve">elke informatie er nodig is om de hoofdvraag te kunnen beantwoorden en om een goed advies te kunnen geven. Hieronder wordt </w:t>
      </w:r>
      <w:r w:rsidRPr="005C6623">
        <w:t>beschreven hoe deze</w:t>
      </w:r>
      <w:r>
        <w:t xml:space="preserve"> deelvragen beantwoord </w:t>
      </w:r>
      <w:r w:rsidR="004B48F2">
        <w:t>zijn</w:t>
      </w:r>
      <w:r w:rsidRPr="005C6623">
        <w:t xml:space="preserve">. </w:t>
      </w:r>
    </w:p>
    <w:p w:rsidR="007950C4" w:rsidRPr="000D3F77" w:rsidRDefault="007950C4" w:rsidP="007950C4">
      <w:pPr>
        <w:pStyle w:val="Geenafstand"/>
        <w:rPr>
          <w:b/>
          <w:lang w:val="nl-NL"/>
        </w:rPr>
      </w:pPr>
      <w:r w:rsidRPr="000D3F77">
        <w:rPr>
          <w:b/>
          <w:lang w:val="nl-NL"/>
        </w:rPr>
        <w:t>Welk net is het meest geschikt voor vermogensafname van het pv-systeem?</w:t>
      </w:r>
    </w:p>
    <w:p w:rsidR="007950C4" w:rsidRPr="005C6623" w:rsidRDefault="004B48F2" w:rsidP="007950C4">
      <w:r>
        <w:t>Voor deze deelvraag is</w:t>
      </w:r>
      <w:r w:rsidR="007950C4">
        <w:t xml:space="preserve"> er literatuuronderzoek gedaan naar de lay-out en opbouw van het elektriciteitnet aan boord. Dit </w:t>
      </w:r>
      <w:r>
        <w:t>is</w:t>
      </w:r>
      <w:r w:rsidR="007950C4">
        <w:t xml:space="preserve"> aangevuld met metingen aan het vermogensverbruik van het 220V en 440V netwerk op het schip. Uit analyse van deze gegevens </w:t>
      </w:r>
      <w:r>
        <w:t>blijkt</w:t>
      </w:r>
      <w:r w:rsidR="007950C4">
        <w:t xml:space="preserve"> wat het maximale vermogen is wat het pv-systeem op het netwerk kan leveren en welk net het meest geschikt is voor afname van het pv-systeem.</w:t>
      </w:r>
      <w:r w:rsidR="007950C4" w:rsidRPr="00B87B32">
        <w:t xml:space="preserve"> </w:t>
      </w:r>
      <w:r w:rsidR="007950C4">
        <w:t xml:space="preserve">Met deze gegevens </w:t>
      </w:r>
      <w:r>
        <w:t>is</w:t>
      </w:r>
      <w:r w:rsidR="007950C4">
        <w:t xml:space="preserve"> bepaald wat het maximale piekvermogen is wat het pv-systeem mag leveren, zodat er geen overcapaciteit ontstaat. </w:t>
      </w:r>
    </w:p>
    <w:p w:rsidR="007950C4" w:rsidRDefault="007950C4" w:rsidP="007950C4">
      <w:pPr>
        <w:pStyle w:val="Geenafstand"/>
        <w:rPr>
          <w:b/>
          <w:lang w:val="nl-NL"/>
        </w:rPr>
      </w:pPr>
      <w:r>
        <w:rPr>
          <w:b/>
          <w:lang w:val="nl-NL"/>
        </w:rPr>
        <w:t>Hoe groot is het</w:t>
      </w:r>
      <w:r w:rsidRPr="005C6623">
        <w:rPr>
          <w:b/>
          <w:lang w:val="nl-NL"/>
        </w:rPr>
        <w:t xml:space="preserve"> pv-systeem </w:t>
      </w:r>
      <w:r>
        <w:rPr>
          <w:b/>
          <w:lang w:val="nl-NL"/>
        </w:rPr>
        <w:t xml:space="preserve">wat </w:t>
      </w:r>
      <w:r w:rsidRPr="005C6623">
        <w:rPr>
          <w:b/>
          <w:lang w:val="nl-NL"/>
        </w:rPr>
        <w:t xml:space="preserve">aan boord van de Pride of Rotterdam geïnstalleerd </w:t>
      </w:r>
      <w:r>
        <w:rPr>
          <w:b/>
          <w:lang w:val="nl-NL"/>
        </w:rPr>
        <w:t xml:space="preserve">kan </w:t>
      </w:r>
      <w:r w:rsidRPr="005C6623">
        <w:rPr>
          <w:b/>
          <w:lang w:val="nl-NL"/>
        </w:rPr>
        <w:t>worden?</w:t>
      </w:r>
    </w:p>
    <w:p w:rsidR="007950C4" w:rsidRPr="005C6623" w:rsidRDefault="007950C4" w:rsidP="007950C4">
      <w:r>
        <w:t>Allereerst is het van belang om te weten waar en op welke h</w:t>
      </w:r>
      <w:r w:rsidR="001608BC">
        <w:t>oogte de panelen op dek 12 en 14</w:t>
      </w:r>
      <w:r>
        <w:t xml:space="preserve"> geplaatst kunnen worden. Hierna kan bepaald worden hoeveel vierkante meter dek ruimte er gebruikt kan worden voor plaatsing van de panelen. Verder is het van belang om te weten welke omvormers er gebruikt kunnen worden m.b.t. het aantal panelen, en of de panelen in serie of parallel aangesloten kunnen worden. </w:t>
      </w:r>
      <w:r w:rsidRPr="005C6623">
        <w:t xml:space="preserve">Om </w:t>
      </w:r>
      <w:r>
        <w:t xml:space="preserve">dit </w:t>
      </w:r>
      <w:r w:rsidRPr="005C6623">
        <w:t xml:space="preserve">te bepalen </w:t>
      </w:r>
      <w:r w:rsidR="004B48F2">
        <w:t>is</w:t>
      </w:r>
      <w:r>
        <w:t xml:space="preserve"> er onderzocht </w:t>
      </w:r>
      <w:r w:rsidRPr="005C6623">
        <w:t xml:space="preserve">waar er zich schaduw plekken bevinden aan dek. De schaduw gebieden </w:t>
      </w:r>
      <w:r w:rsidR="004B48F2">
        <w:t>zijn</w:t>
      </w:r>
      <w:r w:rsidRPr="005C6623">
        <w:t xml:space="preserve"> berekend aan de hand van</w:t>
      </w:r>
      <w:r>
        <w:t xml:space="preserve"> literatuuronderzoek naar</w:t>
      </w:r>
      <w:r w:rsidRPr="005C6623">
        <w:t xml:space="preserve"> de stand van de zon</w:t>
      </w:r>
      <w:r>
        <w:t>. D.m.v. het opmeten van hoogtes van objecten, de ligging van het schip en de stand van de zon</w:t>
      </w:r>
      <w:r w:rsidRPr="005C6623">
        <w:t xml:space="preserve"> </w:t>
      </w:r>
      <w:r w:rsidR="004B48F2">
        <w:t>is er</w:t>
      </w:r>
      <w:r w:rsidRPr="005C6623">
        <w:t xml:space="preserve"> berekend </w:t>
      </w:r>
      <w:r>
        <w:t>welke gedeeltes van het dek door schaduw worden beïnvloed.</w:t>
      </w:r>
    </w:p>
    <w:p w:rsidR="007950C4" w:rsidRPr="005C6623" w:rsidRDefault="007950C4" w:rsidP="007950C4">
      <w:pPr>
        <w:pStyle w:val="Geenafstand"/>
        <w:rPr>
          <w:b/>
          <w:lang w:val="nl-NL"/>
        </w:rPr>
      </w:pPr>
      <w:r w:rsidRPr="005C6623">
        <w:rPr>
          <w:b/>
          <w:lang w:val="nl-NL"/>
        </w:rPr>
        <w:t>Wat zijn de kosten van het pv-systeem?</w:t>
      </w:r>
    </w:p>
    <w:p w:rsidR="007950C4" w:rsidRPr="005C6623" w:rsidRDefault="007950C4" w:rsidP="007950C4">
      <w:r w:rsidRPr="005C6623">
        <w:t xml:space="preserve">Uit deelvraag 1 </w:t>
      </w:r>
      <w:r>
        <w:t xml:space="preserve">en 2 </w:t>
      </w:r>
      <w:r w:rsidR="004B48F2">
        <w:t>blijkt</w:t>
      </w:r>
      <w:r w:rsidRPr="005C6623">
        <w:t xml:space="preserve"> hoeveel </w:t>
      </w:r>
      <w:r>
        <w:t>zonnepanelen er geplaatst kunnen</w:t>
      </w:r>
      <w:r w:rsidRPr="005C6623">
        <w:t xml:space="preserve"> worden</w:t>
      </w:r>
      <w:r>
        <w:t xml:space="preserve"> en welke omvormers er gebruikt</w:t>
      </w:r>
      <w:r w:rsidRPr="002F7989">
        <w:t xml:space="preserve"> </w:t>
      </w:r>
      <w:r>
        <w:t>moeten worden</w:t>
      </w:r>
      <w:r w:rsidRPr="005C6623">
        <w:t xml:space="preserve">. Met deze gegevens </w:t>
      </w:r>
      <w:r w:rsidR="004B48F2">
        <w:t xml:space="preserve">is </w:t>
      </w:r>
      <w:r w:rsidRPr="005C6623">
        <w:t>een expert geraadpleegd voor</w:t>
      </w:r>
      <w:r>
        <w:t xml:space="preserve"> het maken van een offerte. Deze offerte bevat de </w:t>
      </w:r>
      <w:r w:rsidR="007503AD">
        <w:t>totale</w:t>
      </w:r>
      <w:r>
        <w:t xml:space="preserve"> prijs van het aantal panelen, omvormers</w:t>
      </w:r>
      <w:r w:rsidR="004B48F2">
        <w:t>, een</w:t>
      </w:r>
      <w:r>
        <w:t xml:space="preserve"> prijs voor bevestigingssteunen, bekabeling en werkuren.</w:t>
      </w:r>
    </w:p>
    <w:p w:rsidR="007950C4" w:rsidRPr="005C6623" w:rsidRDefault="007950C4" w:rsidP="007950C4">
      <w:pPr>
        <w:pStyle w:val="Geenafstand"/>
        <w:rPr>
          <w:b/>
          <w:lang w:val="nl-NL"/>
        </w:rPr>
      </w:pPr>
      <w:r w:rsidRPr="005C6623">
        <w:rPr>
          <w:b/>
          <w:lang w:val="nl-NL"/>
        </w:rPr>
        <w:t>Wat kan er aan brandstof worden bespaard d.m.v. plaatsing van het pv-systeem?</w:t>
      </w:r>
    </w:p>
    <w:p w:rsidR="007950C4" w:rsidRDefault="007950C4" w:rsidP="007950C4">
      <w:pPr>
        <w:rPr>
          <w:rFonts w:asciiTheme="majorHAnsi" w:eastAsiaTheme="majorEastAsia" w:hAnsiTheme="majorHAnsi" w:cstheme="majorBidi"/>
          <w:b/>
          <w:bCs/>
          <w:color w:val="4F81BD" w:themeColor="accent1"/>
          <w:sz w:val="26"/>
          <w:szCs w:val="26"/>
        </w:rPr>
      </w:pPr>
      <w:r>
        <w:t xml:space="preserve">Om deze vraag te beantwoorden </w:t>
      </w:r>
      <w:r w:rsidR="004B48F2">
        <w:t>is er</w:t>
      </w:r>
      <w:r>
        <w:t xml:space="preserve"> literatuur</w:t>
      </w:r>
      <w:r w:rsidRPr="005C6623">
        <w:t>onderzoek</w:t>
      </w:r>
      <w:r>
        <w:t xml:space="preserve"> gedaan naar de verliezen van een pv-systeem en de hoeveelheid zonuren/instraling in Nederland en Groot </w:t>
      </w:r>
      <w:r w:rsidR="007503AD" w:rsidRPr="005C6623">
        <w:t>Britta</w:t>
      </w:r>
      <w:r w:rsidR="007503AD">
        <w:t>n</w:t>
      </w:r>
      <w:r w:rsidR="007503AD" w:rsidRPr="005C6623">
        <w:t>nië</w:t>
      </w:r>
      <w:r w:rsidR="007503AD">
        <w:t xml:space="preserve">. </w:t>
      </w:r>
      <w:r>
        <w:t xml:space="preserve">Met deze gevonden informatie </w:t>
      </w:r>
      <w:r w:rsidR="004B48F2">
        <w:t>is</w:t>
      </w:r>
      <w:r>
        <w:t xml:space="preserve"> berekend wat het pv-systeem </w:t>
      </w:r>
      <w:r w:rsidRPr="005C6623">
        <w:t>jaarlijks</w:t>
      </w:r>
      <w:r>
        <w:t xml:space="preserve"> aan vermogen kan leveren. Verder </w:t>
      </w:r>
      <w:r w:rsidR="004B48F2">
        <w:t>zijn</w:t>
      </w:r>
      <w:r>
        <w:t xml:space="preserve"> er</w:t>
      </w:r>
      <w:r w:rsidRPr="005C6623">
        <w:t xml:space="preserve"> metingen verricht</w:t>
      </w:r>
      <w:r>
        <w:t xml:space="preserve"> aan het </w:t>
      </w:r>
      <w:r w:rsidRPr="005C6623">
        <w:t>brandstof</w:t>
      </w:r>
      <w:r>
        <w:t xml:space="preserve">verbruik van de hulpmotor. Uit deze metingen </w:t>
      </w:r>
      <w:r w:rsidR="004B48F2">
        <w:t>is</w:t>
      </w:r>
      <w:r>
        <w:t xml:space="preserve"> bepaald wat het brandstof</w:t>
      </w:r>
      <w:r w:rsidRPr="005C6623">
        <w:t xml:space="preserve">verbruik </w:t>
      </w:r>
      <w:r>
        <w:t xml:space="preserve">per </w:t>
      </w:r>
      <w:r w:rsidR="007503AD">
        <w:t xml:space="preserve">kilowatt </w:t>
      </w:r>
      <w:r>
        <w:t>geleverd vermogen is wat er door de hulpmotor wordt geleverd</w:t>
      </w:r>
      <w:r w:rsidRPr="005C6623">
        <w:t>.</w:t>
      </w:r>
      <w:r>
        <w:t xml:space="preserve"> Uit deze gegevens </w:t>
      </w:r>
      <w:r w:rsidR="004B48F2">
        <w:t>is</w:t>
      </w:r>
      <w:r>
        <w:t xml:space="preserve"> bepaald wat er op jaarbasis aan brandstof bespaard kan worden. </w:t>
      </w:r>
      <w:r>
        <w:br w:type="page"/>
      </w:r>
    </w:p>
    <w:p w:rsidR="007950C4" w:rsidRPr="005C6623" w:rsidRDefault="007950C4" w:rsidP="007950C4">
      <w:pPr>
        <w:pStyle w:val="Kop2"/>
        <w:numPr>
          <w:ilvl w:val="1"/>
          <w:numId w:val="1"/>
        </w:numPr>
      </w:pPr>
      <w:bookmarkStart w:id="44" w:name="_Toc478735963"/>
      <w:bookmarkStart w:id="45" w:name="_Toc486932249"/>
      <w:bookmarkStart w:id="46" w:name="_Toc506539864"/>
      <w:r w:rsidRPr="005C6623">
        <w:lastRenderedPageBreak/>
        <w:t>Project</w:t>
      </w:r>
      <w:r>
        <w:t xml:space="preserve"> </w:t>
      </w:r>
      <w:r w:rsidRPr="005C6623">
        <w:t>grenzen</w:t>
      </w:r>
      <w:bookmarkEnd w:id="44"/>
      <w:bookmarkEnd w:id="45"/>
      <w:bookmarkEnd w:id="46"/>
    </w:p>
    <w:p w:rsidR="007950C4" w:rsidRPr="005C6623" w:rsidRDefault="007950C4" w:rsidP="007950C4">
      <w:r>
        <w:t xml:space="preserve">Vanwege de veelheid van mogelijkheden in het gebruik en instaleren van </w:t>
      </w:r>
      <w:proofErr w:type="spellStart"/>
      <w:r>
        <w:t>pv-systemen</w:t>
      </w:r>
      <w:proofErr w:type="spellEnd"/>
      <w:r>
        <w:t xml:space="preserve"> </w:t>
      </w:r>
      <w:bookmarkStart w:id="47" w:name="_GoBack"/>
      <w:bookmarkEnd w:id="47"/>
      <w:r w:rsidR="00975667">
        <w:t>zijn</w:t>
      </w:r>
      <w:r w:rsidRPr="005C6623">
        <w:t xml:space="preserve"> er grenzen gesteld om het onderzoek uit te voeren</w:t>
      </w:r>
      <w:r>
        <w:t xml:space="preserve">. Deze grenzen zijn nodig voor zowel onderzoeker als opdrachtgever om goede richtlijnen te bieden voor dit onderzoek. </w:t>
      </w:r>
    </w:p>
    <w:p w:rsidR="007950C4" w:rsidRDefault="007950C4" w:rsidP="007950C4">
      <w:r>
        <w:t xml:space="preserve">Voor alle berekening wordt verondersteld dat het schip gedurende de volledige dag in de haven ligt. Dit vanwege de aankomst en vertrek tijd van het schip, respectievelijk 08:30 uur ’s ochtends en 21:00 uur ’s avonds. </w:t>
      </w:r>
    </w:p>
    <w:p w:rsidR="007950C4" w:rsidRPr="00692F98" w:rsidRDefault="007950C4" w:rsidP="007950C4">
      <w:r>
        <w:t>D</w:t>
      </w:r>
      <w:r w:rsidR="001608BC">
        <w:t>ek 12 en 14</w:t>
      </w:r>
      <w:r w:rsidRPr="00692F98">
        <w:t xml:space="preserve"> </w:t>
      </w:r>
      <w:r>
        <w:t xml:space="preserve">zijn </w:t>
      </w:r>
      <w:r w:rsidRPr="00692F98">
        <w:t>als locatie aangewezen voor plaatsing van de zonnepanelen. Hierbij moet wel rekening worden gehouden</w:t>
      </w:r>
      <w:r>
        <w:t>,</w:t>
      </w:r>
      <w:r w:rsidRPr="00692F98">
        <w:t xml:space="preserve"> dat </w:t>
      </w:r>
      <w:r>
        <w:t xml:space="preserve">het oppervlak </w:t>
      </w:r>
      <w:r w:rsidRPr="00692F98">
        <w:t>van het heli</w:t>
      </w:r>
      <w:r>
        <w:t>kopter</w:t>
      </w:r>
      <w:r w:rsidRPr="00692F98">
        <w:t>dek vrij blijft en goed te bereiken is.</w:t>
      </w:r>
    </w:p>
    <w:p w:rsidR="007950C4" w:rsidRDefault="007950C4" w:rsidP="007950C4">
      <w:r>
        <w:t>Voor het pv-systeem moe</w:t>
      </w:r>
      <w:r w:rsidR="00975667">
        <w:t>s</w:t>
      </w:r>
      <w:r>
        <w:t>t er van de opdrachtgever worden gezocht naar een eenvoudig systeem met minimaal onderhoud wat direct kan worden aangesloten op het 220Volt of op het 440Volt net van het schip.</w:t>
      </w:r>
    </w:p>
    <w:p w:rsidR="007950C4" w:rsidRDefault="007950C4" w:rsidP="007950C4">
      <w:r>
        <w:t>Met het berekenen van het aantal te plaatsen panelen moet het vermogen, geleverd door de zonnepanelen, direct verbruikt kunnen worden en mag er geen overcapaciteit ontstaan.</w:t>
      </w:r>
    </w:p>
    <w:p w:rsidR="006E23E5" w:rsidRDefault="006E23E5" w:rsidP="007950C4">
      <w:r>
        <w:t>Gezien de leeftijd van het schip (16 jaar ten tijde van dit onderzoek) is de eis dat de investering in 15 jaar terugverdiend moet zijn.</w:t>
      </w:r>
    </w:p>
    <w:p w:rsidR="007950C4" w:rsidRDefault="007950C4" w:rsidP="007950C4">
      <w:r>
        <w:t xml:space="preserve">In dit onderzoek wordt </w:t>
      </w:r>
      <w:r w:rsidR="007503AD">
        <w:t xml:space="preserve">gerekend </w:t>
      </w:r>
      <w:r>
        <w:t xml:space="preserve">met gegevens van en gebruik gemaakt van CIS </w:t>
      </w:r>
      <w:r w:rsidR="00975667">
        <w:t xml:space="preserve">170-S </w:t>
      </w:r>
      <w:r>
        <w:t xml:space="preserve">dunne film zonnepanelen van </w:t>
      </w:r>
      <w:proofErr w:type="spellStart"/>
      <w:r>
        <w:t>Solar</w:t>
      </w:r>
      <w:proofErr w:type="spellEnd"/>
      <w:r>
        <w:t xml:space="preserve"> </w:t>
      </w:r>
      <w:proofErr w:type="spellStart"/>
      <w:r>
        <w:t>Frontier</w:t>
      </w:r>
      <w:proofErr w:type="spellEnd"/>
      <w:r>
        <w:t>.</w:t>
      </w:r>
    </w:p>
    <w:p w:rsidR="005C31F5" w:rsidRPr="00A53A70" w:rsidRDefault="007950C4" w:rsidP="007950C4">
      <w:r>
        <w:t>Voor dit onderzoek wordt de prijs berekend van het systeem tot aan de omvormer. Eventuele extra kosten voor aanslu</w:t>
      </w:r>
      <w:r w:rsidR="002A710E">
        <w:t>itingen op het scheepsnetwerk, d</w:t>
      </w:r>
      <w:r>
        <w:t>e kosten voor extra bekabeling en onderdelen hiervoor worden niet meegenomen in dit onderzoek.</w:t>
      </w:r>
      <w:r w:rsidR="005C31F5" w:rsidRPr="006C3E15">
        <w:br w:type="page"/>
      </w:r>
    </w:p>
    <w:p w:rsidR="00663A1C" w:rsidRDefault="00663A1C" w:rsidP="00581E88">
      <w:pPr>
        <w:pStyle w:val="Kop1"/>
        <w:numPr>
          <w:ilvl w:val="0"/>
          <w:numId w:val="1"/>
        </w:numPr>
      </w:pPr>
      <w:bookmarkStart w:id="48" w:name="_Toc506539865"/>
      <w:r w:rsidRPr="00663A1C">
        <w:lastRenderedPageBreak/>
        <w:t>Resultaten</w:t>
      </w:r>
      <w:bookmarkEnd w:id="48"/>
    </w:p>
    <w:p w:rsidR="00581E88" w:rsidRPr="00D54728" w:rsidRDefault="00581E88" w:rsidP="00581E88">
      <w:pPr>
        <w:pStyle w:val="Kop2"/>
        <w:numPr>
          <w:ilvl w:val="1"/>
          <w:numId w:val="1"/>
        </w:numPr>
      </w:pPr>
      <w:bookmarkStart w:id="49" w:name="_Toc506539866"/>
      <w:r w:rsidRPr="00D54728">
        <w:t>Welk net is het meest geschikt voor vermogensafname van het pv-systeem?</w:t>
      </w:r>
      <w:bookmarkEnd w:id="49"/>
    </w:p>
    <w:p w:rsidR="00F03326" w:rsidRPr="00FA49D5" w:rsidRDefault="00900DD3" w:rsidP="006E7A36">
      <w:pPr>
        <w:pStyle w:val="Geenafstand"/>
        <w:rPr>
          <w:lang w:val="nl-NL"/>
        </w:rPr>
      </w:pPr>
      <w:r w:rsidRPr="00FA49D5">
        <w:rPr>
          <w:lang w:val="nl-NL" w:eastAsia="nl-NL"/>
        </w:rPr>
        <w:t xml:space="preserve">Zoals in de inleiding </w:t>
      </w:r>
      <w:r w:rsidR="007503AD" w:rsidRPr="00FA49D5">
        <w:rPr>
          <w:lang w:val="nl-NL" w:eastAsia="nl-NL"/>
        </w:rPr>
        <w:t>vermeldt</w:t>
      </w:r>
      <w:r w:rsidR="001B5864" w:rsidRPr="00FA49D5">
        <w:rPr>
          <w:lang w:val="nl-NL" w:eastAsia="nl-NL"/>
        </w:rPr>
        <w:t>,</w:t>
      </w:r>
      <w:r w:rsidRPr="00FA49D5">
        <w:rPr>
          <w:lang w:val="nl-NL" w:eastAsia="nl-NL"/>
        </w:rPr>
        <w:t xml:space="preserve"> wordt gedurende </w:t>
      </w:r>
      <w:r w:rsidR="001B5864" w:rsidRPr="00FA49D5">
        <w:rPr>
          <w:lang w:val="nl-NL" w:eastAsia="nl-NL"/>
        </w:rPr>
        <w:t>het normale</w:t>
      </w:r>
      <w:r w:rsidRPr="00FA49D5">
        <w:rPr>
          <w:lang w:val="nl-NL" w:eastAsia="nl-NL"/>
        </w:rPr>
        <w:t xml:space="preserve"> havenverbruik</w:t>
      </w:r>
      <w:r w:rsidR="001B5864" w:rsidRPr="00FA49D5">
        <w:rPr>
          <w:lang w:val="nl-NL" w:eastAsia="nl-NL"/>
        </w:rPr>
        <w:t>,</w:t>
      </w:r>
      <w:r w:rsidRPr="00FA49D5">
        <w:rPr>
          <w:lang w:val="nl-NL" w:eastAsia="nl-NL"/>
        </w:rPr>
        <w:t xml:space="preserve"> het elektriciteitsnetwerk gevoed door 1 hulpdiesel. Deze hulpdiesel is gekoppeld aan een generator</w:t>
      </w:r>
      <w:r w:rsidR="001B5864" w:rsidRPr="00FA49D5">
        <w:rPr>
          <w:lang w:val="nl-NL" w:eastAsia="nl-NL"/>
        </w:rPr>
        <w:t>,</w:t>
      </w:r>
      <w:r w:rsidRPr="00FA49D5">
        <w:rPr>
          <w:lang w:val="nl-NL" w:eastAsia="nl-NL"/>
        </w:rPr>
        <w:t xml:space="preserve"> welke </w:t>
      </w:r>
      <w:r w:rsidR="00FA49D5" w:rsidRPr="00FA49D5">
        <w:rPr>
          <w:lang w:val="nl-NL" w:eastAsia="nl-NL"/>
        </w:rPr>
        <w:t xml:space="preserve">elektrisch </w:t>
      </w:r>
      <w:r w:rsidRPr="00FA49D5">
        <w:rPr>
          <w:lang w:val="nl-NL" w:eastAsia="nl-NL"/>
        </w:rPr>
        <w:t xml:space="preserve">vermogen voed aan het 6,6kV hoofdboord. </w:t>
      </w:r>
      <w:r w:rsidR="000C6138" w:rsidRPr="00FA49D5">
        <w:rPr>
          <w:lang w:val="nl-NL" w:eastAsia="nl-NL"/>
        </w:rPr>
        <w:t>Vanuit</w:t>
      </w:r>
      <w:r w:rsidRPr="00FA49D5">
        <w:rPr>
          <w:lang w:val="nl-NL" w:eastAsia="nl-NL"/>
        </w:rPr>
        <w:t xml:space="preserve"> het </w:t>
      </w:r>
      <w:r w:rsidR="002A710E" w:rsidRPr="00FA49D5">
        <w:rPr>
          <w:lang w:val="nl-NL" w:eastAsia="nl-NL"/>
        </w:rPr>
        <w:t xml:space="preserve">6,6kV </w:t>
      </w:r>
      <w:r w:rsidRPr="00FA49D5">
        <w:rPr>
          <w:lang w:val="nl-NL" w:eastAsia="nl-NL"/>
        </w:rPr>
        <w:t xml:space="preserve">hoofdboord </w:t>
      </w:r>
      <w:r w:rsidR="007503AD" w:rsidRPr="00FA49D5">
        <w:rPr>
          <w:lang w:val="nl-NL" w:eastAsia="nl-NL"/>
        </w:rPr>
        <w:t>vindt</w:t>
      </w:r>
      <w:r w:rsidR="001B5864" w:rsidRPr="00FA49D5">
        <w:rPr>
          <w:lang w:val="nl-NL" w:eastAsia="nl-NL"/>
        </w:rPr>
        <w:t xml:space="preserve"> </w:t>
      </w:r>
      <w:r w:rsidR="004217C2" w:rsidRPr="00FA49D5">
        <w:rPr>
          <w:lang w:val="nl-NL" w:eastAsia="nl-NL"/>
        </w:rPr>
        <w:t xml:space="preserve">onderverdeling plaats </w:t>
      </w:r>
      <w:r w:rsidR="00C94BCB" w:rsidRPr="00FA49D5">
        <w:rPr>
          <w:lang w:val="nl-NL" w:eastAsia="nl-NL"/>
        </w:rPr>
        <w:t xml:space="preserve">naar </w:t>
      </w:r>
      <w:r w:rsidR="000C6138" w:rsidRPr="00FA49D5">
        <w:rPr>
          <w:lang w:val="nl-NL" w:eastAsia="nl-NL"/>
        </w:rPr>
        <w:t xml:space="preserve">een aantal hoofdverbruikers op 6,6kV en wordt het 690V hoofdboord gevoed. Vanuit het 690V hoofdbord </w:t>
      </w:r>
      <w:r w:rsidR="007503AD" w:rsidRPr="00FA49D5">
        <w:rPr>
          <w:lang w:val="nl-NL" w:eastAsia="nl-NL"/>
        </w:rPr>
        <w:t>wordt</w:t>
      </w:r>
      <w:r w:rsidR="000C6138" w:rsidRPr="00FA49D5">
        <w:rPr>
          <w:lang w:val="nl-NL" w:eastAsia="nl-NL"/>
        </w:rPr>
        <w:t xml:space="preserve"> het vermogen verder </w:t>
      </w:r>
      <w:r w:rsidR="001B5864" w:rsidRPr="00FA49D5">
        <w:rPr>
          <w:lang w:val="nl-NL" w:eastAsia="nl-NL"/>
        </w:rPr>
        <w:t>onderverdeel</w:t>
      </w:r>
      <w:r w:rsidR="000C6138" w:rsidRPr="00FA49D5">
        <w:rPr>
          <w:lang w:val="nl-NL" w:eastAsia="nl-NL"/>
        </w:rPr>
        <w:t xml:space="preserve"> naar de 690V </w:t>
      </w:r>
      <w:r w:rsidR="007503AD" w:rsidRPr="00FA49D5">
        <w:rPr>
          <w:lang w:val="nl-NL" w:eastAsia="nl-NL"/>
        </w:rPr>
        <w:t xml:space="preserve">verbruikers, </w:t>
      </w:r>
      <w:r w:rsidR="001B5864" w:rsidRPr="00FA49D5">
        <w:rPr>
          <w:lang w:val="nl-NL" w:eastAsia="nl-NL"/>
        </w:rPr>
        <w:t xml:space="preserve">440V </w:t>
      </w:r>
      <w:r w:rsidR="00FA49D5" w:rsidRPr="00FA49D5">
        <w:rPr>
          <w:lang w:val="nl-NL" w:eastAsia="nl-NL"/>
        </w:rPr>
        <w:t xml:space="preserve">verbruikers </w:t>
      </w:r>
      <w:r w:rsidR="001B5864" w:rsidRPr="00FA49D5">
        <w:rPr>
          <w:lang w:val="nl-NL" w:eastAsia="nl-NL"/>
        </w:rPr>
        <w:t>en 220V</w:t>
      </w:r>
      <w:r w:rsidR="00FA49D5" w:rsidRPr="00FA49D5">
        <w:rPr>
          <w:lang w:val="nl-NL" w:eastAsia="nl-NL"/>
        </w:rPr>
        <w:t xml:space="preserve"> verbruikers</w:t>
      </w:r>
      <w:r w:rsidR="00C94BCB" w:rsidRPr="00FA49D5">
        <w:rPr>
          <w:lang w:val="nl-NL" w:eastAsia="nl-NL"/>
        </w:rPr>
        <w:t xml:space="preserve">. In figuur 4 </w:t>
      </w:r>
      <w:r w:rsidRPr="00FA49D5">
        <w:rPr>
          <w:lang w:val="nl-NL" w:eastAsia="nl-NL"/>
        </w:rPr>
        <w:t xml:space="preserve">is de verdeling </w:t>
      </w:r>
      <w:r w:rsidR="004217C2" w:rsidRPr="00FA49D5">
        <w:rPr>
          <w:lang w:val="nl-NL" w:eastAsia="nl-NL"/>
        </w:rPr>
        <w:t xml:space="preserve">van het </w:t>
      </w:r>
      <w:r w:rsidR="00005A43" w:rsidRPr="00FA49D5">
        <w:rPr>
          <w:lang w:val="nl-NL" w:eastAsia="nl-NL"/>
        </w:rPr>
        <w:t xml:space="preserve">6,6kV </w:t>
      </w:r>
      <w:r w:rsidR="004217C2" w:rsidRPr="00FA49D5">
        <w:rPr>
          <w:lang w:val="nl-NL"/>
        </w:rPr>
        <w:t xml:space="preserve">hoofdboord </w:t>
      </w:r>
      <w:r w:rsidR="00DE0F82" w:rsidRPr="00FA49D5">
        <w:rPr>
          <w:lang w:val="nl-NL"/>
        </w:rPr>
        <w:t>te zien met onderverdeling naar het 690V bord.</w:t>
      </w:r>
    </w:p>
    <w:p w:rsidR="00900DD3" w:rsidRDefault="00DE0F82" w:rsidP="008C6866">
      <w:pPr>
        <w:pStyle w:val="Geenafstand"/>
        <w:rPr>
          <w:lang w:eastAsia="nl-NL"/>
        </w:rPr>
      </w:pPr>
      <w:r>
        <w:rPr>
          <w:noProof/>
          <w:lang w:val="nl-NL" w:eastAsia="nl-NL"/>
        </w:rPr>
        <w:drawing>
          <wp:inline distT="0" distB="0" distL="0" distR="0">
            <wp:extent cx="2841402" cy="1876425"/>
            <wp:effectExtent l="19050" t="0" r="0" b="0"/>
            <wp:docPr id="11" name="Afbeelding 1" descr="C:\Users\Harmen Uijl\AppData\Local\Microsoft\Windows\Temporary Internet Files\Content.Word\20170713_19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rmen Uijl\AppData\Local\Microsoft\Windows\Temporary Internet Files\Content.Word\20170713_190457.jpg"/>
                    <pic:cNvPicPr>
                      <a:picLocks noChangeAspect="1" noChangeArrowheads="1"/>
                    </pic:cNvPicPr>
                  </pic:nvPicPr>
                  <pic:blipFill>
                    <a:blip r:embed="rId12" cstate="print"/>
                    <a:srcRect l="10469" t="4488" r="9206" b="5128"/>
                    <a:stretch>
                      <a:fillRect/>
                    </a:stretch>
                  </pic:blipFill>
                  <pic:spPr bwMode="auto">
                    <a:xfrm>
                      <a:off x="0" y="0"/>
                      <a:ext cx="2844000" cy="1878141"/>
                    </a:xfrm>
                    <a:prstGeom prst="rect">
                      <a:avLst/>
                    </a:prstGeom>
                    <a:noFill/>
                    <a:ln w="9525">
                      <a:noFill/>
                      <a:miter lim="800000"/>
                      <a:headEnd/>
                      <a:tailEnd/>
                    </a:ln>
                  </pic:spPr>
                </pic:pic>
              </a:graphicData>
            </a:graphic>
          </wp:inline>
        </w:drawing>
      </w:r>
      <w:r>
        <w:rPr>
          <w:noProof/>
          <w:lang w:val="nl-NL" w:eastAsia="nl-NL"/>
        </w:rPr>
        <w:drawing>
          <wp:inline distT="0" distB="0" distL="0" distR="0">
            <wp:extent cx="2844000" cy="1876097"/>
            <wp:effectExtent l="19050" t="0" r="0" b="0"/>
            <wp:docPr id="18" name="Afbeelding 2" descr="C:\Users\Harmen Uijl\AppData\Local\Microsoft\Windows\Temporary Internet Files\Content.Word\20170713_19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rmen Uijl\AppData\Local\Microsoft\Windows\Temporary Internet Files\Content.Word\20170713_190350.jpg"/>
                    <pic:cNvPicPr>
                      <a:picLocks noChangeAspect="1" noChangeArrowheads="1"/>
                    </pic:cNvPicPr>
                  </pic:nvPicPr>
                  <pic:blipFill>
                    <a:blip r:embed="rId13" cstate="print"/>
                    <a:srcRect l="8689" t="3207" r="8514" b="5831"/>
                    <a:stretch>
                      <a:fillRect/>
                    </a:stretch>
                  </pic:blipFill>
                  <pic:spPr bwMode="auto">
                    <a:xfrm>
                      <a:off x="0" y="0"/>
                      <a:ext cx="2844000" cy="1876097"/>
                    </a:xfrm>
                    <a:prstGeom prst="rect">
                      <a:avLst/>
                    </a:prstGeom>
                    <a:noFill/>
                    <a:ln w="9525">
                      <a:noFill/>
                      <a:miter lim="800000"/>
                      <a:headEnd/>
                      <a:tailEnd/>
                    </a:ln>
                  </pic:spPr>
                </pic:pic>
              </a:graphicData>
            </a:graphic>
          </wp:inline>
        </w:drawing>
      </w:r>
    </w:p>
    <w:p w:rsidR="00E8307B" w:rsidRPr="00E8307B" w:rsidRDefault="003A17D7" w:rsidP="00F03326">
      <w:pPr>
        <w:rPr>
          <w:sz w:val="18"/>
          <w:szCs w:val="18"/>
          <w:lang w:eastAsia="nl-NL"/>
        </w:rPr>
      </w:pPr>
      <w:r>
        <w:rPr>
          <w:sz w:val="18"/>
          <w:szCs w:val="18"/>
          <w:lang w:eastAsia="nl-NL"/>
        </w:rPr>
        <w:t xml:space="preserve">Figuur 4: </w:t>
      </w:r>
      <w:r w:rsidR="00E8307B" w:rsidRPr="00E8307B">
        <w:rPr>
          <w:sz w:val="18"/>
          <w:szCs w:val="18"/>
          <w:lang w:eastAsia="nl-NL"/>
        </w:rPr>
        <w:t xml:space="preserve">Schematische weergave van </w:t>
      </w:r>
      <w:r w:rsidR="004734A5">
        <w:rPr>
          <w:sz w:val="18"/>
          <w:szCs w:val="18"/>
          <w:lang w:eastAsia="nl-NL"/>
        </w:rPr>
        <w:t>het</w:t>
      </w:r>
      <w:r w:rsidR="00005A43">
        <w:rPr>
          <w:sz w:val="18"/>
          <w:szCs w:val="18"/>
          <w:lang w:eastAsia="nl-NL"/>
        </w:rPr>
        <w:t xml:space="preserve"> 6,6kV</w:t>
      </w:r>
      <w:r w:rsidR="004734A5">
        <w:rPr>
          <w:sz w:val="18"/>
          <w:szCs w:val="18"/>
          <w:lang w:eastAsia="nl-NL"/>
        </w:rPr>
        <w:t xml:space="preserve"> hoofdbord</w:t>
      </w:r>
      <w:r w:rsidR="00DE0F82">
        <w:rPr>
          <w:sz w:val="18"/>
          <w:szCs w:val="18"/>
          <w:lang w:eastAsia="nl-NL"/>
        </w:rPr>
        <w:t xml:space="preserve"> met onderverdeling naar het 690V bord.</w:t>
      </w:r>
      <w:r w:rsidR="00D9761A">
        <w:rPr>
          <w:sz w:val="18"/>
          <w:szCs w:val="18"/>
          <w:lang w:eastAsia="nl-NL"/>
        </w:rPr>
        <w:t xml:space="preserve"> </w:t>
      </w:r>
      <w:sdt>
        <w:sdtPr>
          <w:rPr>
            <w:sz w:val="18"/>
            <w:szCs w:val="18"/>
            <w:lang w:eastAsia="nl-NL"/>
          </w:rPr>
          <w:id w:val="-2039011482"/>
          <w:citation/>
        </w:sdtPr>
        <w:sdtContent>
          <w:r w:rsidR="00F41164">
            <w:rPr>
              <w:sz w:val="18"/>
              <w:szCs w:val="18"/>
              <w:lang w:eastAsia="nl-NL"/>
            </w:rPr>
            <w:fldChar w:fldCharType="begin"/>
          </w:r>
          <w:r w:rsidR="00D9761A">
            <w:rPr>
              <w:sz w:val="18"/>
              <w:szCs w:val="18"/>
              <w:lang w:eastAsia="nl-NL"/>
            </w:rPr>
            <w:instrText xml:space="preserve"> CITATION ABB \l 1043  </w:instrText>
          </w:r>
          <w:r w:rsidR="00F41164">
            <w:rPr>
              <w:sz w:val="18"/>
              <w:szCs w:val="18"/>
              <w:lang w:eastAsia="nl-NL"/>
            </w:rPr>
            <w:fldChar w:fldCharType="separate"/>
          </w:r>
          <w:r w:rsidR="00ED4FE4" w:rsidRPr="00ED4FE4">
            <w:rPr>
              <w:noProof/>
              <w:sz w:val="18"/>
              <w:szCs w:val="18"/>
              <w:lang w:eastAsia="nl-NL"/>
            </w:rPr>
            <w:t>(ABB)</w:t>
          </w:r>
          <w:r w:rsidR="00F41164">
            <w:rPr>
              <w:sz w:val="18"/>
              <w:szCs w:val="18"/>
              <w:lang w:eastAsia="nl-NL"/>
            </w:rPr>
            <w:fldChar w:fldCharType="end"/>
          </w:r>
        </w:sdtContent>
      </w:sdt>
    </w:p>
    <w:p w:rsidR="00F03326" w:rsidRPr="00474B3A" w:rsidRDefault="00900DD3" w:rsidP="00900DD3">
      <w:pPr>
        <w:pStyle w:val="Geenafstand"/>
        <w:rPr>
          <w:rFonts w:ascii=".SF UI Text" w:hAnsi=".SF UI Text"/>
          <w:sz w:val="19"/>
          <w:szCs w:val="19"/>
          <w:lang w:val="nl-NL" w:eastAsia="nl-NL"/>
        </w:rPr>
      </w:pPr>
      <w:r w:rsidRPr="00474B3A">
        <w:rPr>
          <w:lang w:val="nl-NL" w:eastAsia="nl-NL"/>
        </w:rPr>
        <w:t xml:space="preserve">Op het </w:t>
      </w:r>
      <w:r w:rsidR="00F03326" w:rsidRPr="00474B3A">
        <w:rPr>
          <w:lang w:val="nl-NL" w:eastAsia="nl-NL"/>
        </w:rPr>
        <w:t xml:space="preserve">6.6 kV </w:t>
      </w:r>
      <w:r w:rsidR="00F03326" w:rsidRPr="00900DD3">
        <w:rPr>
          <w:lang w:val="nl-NL" w:eastAsia="nl-NL"/>
        </w:rPr>
        <w:t>hoofdbord</w:t>
      </w:r>
      <w:r>
        <w:rPr>
          <w:lang w:val="nl-NL" w:eastAsia="nl-NL"/>
        </w:rPr>
        <w:t xml:space="preserve"> wordt het vermogen onderverdeeld </w:t>
      </w:r>
      <w:r w:rsidRPr="00900DD3">
        <w:rPr>
          <w:lang w:val="nl-NL" w:eastAsia="nl-NL"/>
        </w:rPr>
        <w:t>naar</w:t>
      </w:r>
      <w:r w:rsidR="00F03326" w:rsidRPr="00900DD3">
        <w:rPr>
          <w:lang w:val="nl-NL" w:eastAsia="nl-NL"/>
        </w:rPr>
        <w:t xml:space="preserve"> de volgende verbruikers</w:t>
      </w:r>
      <w:r w:rsidR="00F03326" w:rsidRPr="00474B3A">
        <w:rPr>
          <w:lang w:val="nl-NL" w:eastAsia="nl-NL"/>
        </w:rPr>
        <w:t>: </w:t>
      </w:r>
    </w:p>
    <w:p w:rsidR="00F03326" w:rsidRPr="00F03326" w:rsidRDefault="00F03326" w:rsidP="00F03326">
      <w:pPr>
        <w:pStyle w:val="Lijstalinea"/>
        <w:numPr>
          <w:ilvl w:val="0"/>
          <w:numId w:val="37"/>
        </w:numPr>
        <w:rPr>
          <w:rFonts w:ascii=".SF UI Text" w:hAnsi=".SF UI Text" w:cs="Arial"/>
          <w:sz w:val="19"/>
          <w:szCs w:val="19"/>
          <w:lang w:eastAsia="nl-NL"/>
        </w:rPr>
      </w:pPr>
      <w:r w:rsidRPr="00F03326">
        <w:rPr>
          <w:rFonts w:cs="Arial"/>
          <w:lang w:eastAsia="nl-NL"/>
        </w:rPr>
        <w:t>2 boegschroeven</w:t>
      </w:r>
    </w:p>
    <w:p w:rsidR="00F03326" w:rsidRPr="00F03326" w:rsidRDefault="00900DD3" w:rsidP="00F03326">
      <w:pPr>
        <w:pStyle w:val="Lijstalinea"/>
        <w:numPr>
          <w:ilvl w:val="0"/>
          <w:numId w:val="37"/>
        </w:numPr>
        <w:rPr>
          <w:rFonts w:ascii=".SF UI Text" w:hAnsi=".SF UI Text" w:cs="Arial"/>
          <w:sz w:val="19"/>
          <w:szCs w:val="19"/>
          <w:lang w:eastAsia="nl-NL"/>
        </w:rPr>
      </w:pPr>
      <w:r>
        <w:rPr>
          <w:rFonts w:cs="Arial"/>
          <w:lang w:eastAsia="nl-NL"/>
        </w:rPr>
        <w:t>3 AC compressoren</w:t>
      </w:r>
    </w:p>
    <w:p w:rsidR="00F03326" w:rsidRPr="00F03326" w:rsidRDefault="00F03326" w:rsidP="00F03326">
      <w:pPr>
        <w:pStyle w:val="Lijstalinea"/>
        <w:numPr>
          <w:ilvl w:val="0"/>
          <w:numId w:val="37"/>
        </w:numPr>
        <w:rPr>
          <w:rFonts w:ascii=".SF UI Text" w:hAnsi=".SF UI Text" w:cs="Arial"/>
          <w:sz w:val="19"/>
          <w:szCs w:val="19"/>
          <w:lang w:eastAsia="nl-NL"/>
        </w:rPr>
      </w:pPr>
      <w:r w:rsidRPr="00F03326">
        <w:rPr>
          <w:rFonts w:cs="Arial"/>
          <w:lang w:eastAsia="nl-NL"/>
        </w:rPr>
        <w:t>2 transformatoren van 6.6kV naar 690V</w:t>
      </w:r>
    </w:p>
    <w:p w:rsidR="00F03326" w:rsidRPr="00DE0F82" w:rsidRDefault="00F03326" w:rsidP="00900DD3">
      <w:pPr>
        <w:pStyle w:val="Geenafstand"/>
        <w:rPr>
          <w:noProof/>
          <w:lang w:eastAsia="nl-NL"/>
        </w:rPr>
      </w:pPr>
      <w:r w:rsidRPr="00474B3A">
        <w:rPr>
          <w:lang w:val="nl-NL"/>
        </w:rPr>
        <w:t xml:space="preserve">Het 690V bord </w:t>
      </w:r>
      <w:r w:rsidR="00900DD3" w:rsidRPr="00474B3A">
        <w:rPr>
          <w:lang w:val="nl-NL"/>
        </w:rPr>
        <w:t>bevat</w:t>
      </w:r>
      <w:r w:rsidRPr="00474B3A">
        <w:rPr>
          <w:lang w:val="nl-NL"/>
        </w:rPr>
        <w:t xml:space="preserve"> het </w:t>
      </w:r>
      <w:r w:rsidR="00900DD3" w:rsidRPr="00474B3A">
        <w:rPr>
          <w:lang w:val="nl-NL"/>
        </w:rPr>
        <w:t>grootste deel</w:t>
      </w:r>
      <w:r w:rsidRPr="00474B3A">
        <w:rPr>
          <w:lang w:val="nl-NL"/>
        </w:rPr>
        <w:t xml:space="preserve"> van de </w:t>
      </w:r>
      <w:r w:rsidR="00900DD3" w:rsidRPr="00474B3A">
        <w:rPr>
          <w:lang w:val="nl-NL"/>
        </w:rPr>
        <w:t>gebruikers van het hele schip.</w:t>
      </w:r>
      <w:r w:rsidR="00005A43" w:rsidRPr="00474B3A">
        <w:rPr>
          <w:noProof/>
          <w:lang w:val="nl-NL" w:eastAsia="nl-NL"/>
        </w:rPr>
        <w:t xml:space="preserve"> </w:t>
      </w:r>
      <w:r w:rsidR="00900DD3" w:rsidRPr="00900DD3">
        <w:rPr>
          <w:lang w:val="nl-NL" w:eastAsia="nl-NL"/>
        </w:rPr>
        <w:t xml:space="preserve">De volgende gebruikers </w:t>
      </w:r>
      <w:r w:rsidR="00900DD3" w:rsidRPr="00900DD3">
        <w:rPr>
          <w:lang w:val="nl-NL"/>
        </w:rPr>
        <w:t>zitten aangesloten op het 690V bord:</w:t>
      </w:r>
    </w:p>
    <w:p w:rsidR="00F03326" w:rsidRPr="00F03326" w:rsidRDefault="00F03326" w:rsidP="00F03326">
      <w:pPr>
        <w:pStyle w:val="Lijstalinea"/>
        <w:numPr>
          <w:ilvl w:val="0"/>
          <w:numId w:val="38"/>
        </w:numPr>
        <w:rPr>
          <w:rFonts w:ascii=".SF UI Text" w:hAnsi=".SF UI Text" w:cs="Arial"/>
          <w:sz w:val="19"/>
          <w:szCs w:val="19"/>
          <w:lang w:eastAsia="nl-NL"/>
        </w:rPr>
      </w:pPr>
      <w:r w:rsidRPr="00F03326">
        <w:rPr>
          <w:rFonts w:cs="Arial"/>
          <w:lang w:eastAsia="nl-NL"/>
        </w:rPr>
        <w:t>Group Starter Panels (</w:t>
      </w:r>
      <w:proofErr w:type="spellStart"/>
      <w:r w:rsidR="00ED21B0">
        <w:rPr>
          <w:lang w:eastAsia="nl-NL"/>
        </w:rPr>
        <w:t>electro</w:t>
      </w:r>
      <w:proofErr w:type="spellEnd"/>
      <w:r w:rsidR="001B5864">
        <w:rPr>
          <w:lang w:eastAsia="nl-NL"/>
        </w:rPr>
        <w:t xml:space="preserve"> motoren van pompen, machine kamer en </w:t>
      </w:r>
      <w:proofErr w:type="spellStart"/>
      <w:r w:rsidR="001B5864">
        <w:rPr>
          <w:lang w:eastAsia="nl-NL"/>
        </w:rPr>
        <w:t>cardeck</w:t>
      </w:r>
      <w:proofErr w:type="spellEnd"/>
      <w:r w:rsidR="001B5864">
        <w:rPr>
          <w:lang w:eastAsia="nl-NL"/>
        </w:rPr>
        <w:t xml:space="preserve"> ventilatie, separatoren etc.</w:t>
      </w:r>
      <w:r w:rsidRPr="00F03326">
        <w:rPr>
          <w:rFonts w:cs="Arial"/>
          <w:lang w:eastAsia="nl-NL"/>
        </w:rPr>
        <w:t>)</w:t>
      </w:r>
    </w:p>
    <w:p w:rsidR="00F03326" w:rsidRPr="00F03326" w:rsidRDefault="00F03326" w:rsidP="00F03326">
      <w:pPr>
        <w:pStyle w:val="Lijstalinea"/>
        <w:numPr>
          <w:ilvl w:val="0"/>
          <w:numId w:val="38"/>
        </w:numPr>
        <w:rPr>
          <w:rFonts w:ascii=".SF UI Text" w:hAnsi=".SF UI Text" w:cs="Arial"/>
          <w:sz w:val="19"/>
          <w:szCs w:val="19"/>
          <w:lang w:eastAsia="nl-NL"/>
        </w:rPr>
      </w:pPr>
      <w:r w:rsidRPr="00F03326">
        <w:rPr>
          <w:rFonts w:cs="Arial"/>
          <w:lang w:eastAsia="nl-NL"/>
        </w:rPr>
        <w:t>AC stations (</w:t>
      </w:r>
      <w:r w:rsidR="001B5864">
        <w:rPr>
          <w:lang w:eastAsia="nl-NL"/>
        </w:rPr>
        <w:t>ventilatoren,</w:t>
      </w:r>
      <w:r w:rsidRPr="00F03326">
        <w:rPr>
          <w:rFonts w:cs="Arial"/>
          <w:lang w:eastAsia="nl-NL"/>
        </w:rPr>
        <w:t xml:space="preserve"> etc</w:t>
      </w:r>
      <w:r w:rsidR="00E8307B">
        <w:rPr>
          <w:rFonts w:cs="Arial"/>
          <w:lang w:eastAsia="nl-NL"/>
        </w:rPr>
        <w:t>.</w:t>
      </w:r>
      <w:r w:rsidRPr="00F03326">
        <w:rPr>
          <w:rFonts w:cs="Arial"/>
          <w:lang w:eastAsia="nl-NL"/>
        </w:rPr>
        <w:t>)</w:t>
      </w:r>
    </w:p>
    <w:p w:rsidR="00F03326" w:rsidRPr="00E8307B" w:rsidRDefault="00F03326" w:rsidP="00F03326">
      <w:pPr>
        <w:pStyle w:val="Lijstalinea"/>
        <w:numPr>
          <w:ilvl w:val="0"/>
          <w:numId w:val="38"/>
        </w:numPr>
        <w:rPr>
          <w:rFonts w:ascii=".SF UI Text" w:hAnsi=".SF UI Text" w:cs="Arial"/>
          <w:sz w:val="19"/>
          <w:szCs w:val="19"/>
          <w:lang w:eastAsia="nl-NL"/>
        </w:rPr>
      </w:pPr>
      <w:r w:rsidRPr="00F03326">
        <w:rPr>
          <w:rFonts w:cs="Arial"/>
          <w:lang w:eastAsia="nl-NL"/>
        </w:rPr>
        <w:t>het 690V noodbord</w:t>
      </w:r>
    </w:p>
    <w:p w:rsidR="00E8307B" w:rsidRPr="00E8307B" w:rsidRDefault="00E8307B" w:rsidP="00F03326">
      <w:pPr>
        <w:pStyle w:val="Lijstalinea"/>
        <w:numPr>
          <w:ilvl w:val="0"/>
          <w:numId w:val="38"/>
        </w:numPr>
        <w:rPr>
          <w:rFonts w:ascii=".SF UI Text" w:hAnsi=".SF UI Text" w:cs="Arial"/>
          <w:sz w:val="19"/>
          <w:szCs w:val="19"/>
          <w:lang w:eastAsia="nl-NL"/>
        </w:rPr>
      </w:pPr>
      <w:r>
        <w:rPr>
          <w:rFonts w:cs="Arial"/>
          <w:lang w:eastAsia="nl-NL"/>
        </w:rPr>
        <w:t>2 transformatoren van 690V naar 440V</w:t>
      </w:r>
    </w:p>
    <w:p w:rsidR="00E8307B" w:rsidRPr="00E8307B" w:rsidRDefault="00E8307B" w:rsidP="00F03326">
      <w:pPr>
        <w:pStyle w:val="Lijstalinea"/>
        <w:numPr>
          <w:ilvl w:val="0"/>
          <w:numId w:val="38"/>
        </w:numPr>
        <w:rPr>
          <w:rFonts w:ascii=".SF UI Text" w:hAnsi=".SF UI Text" w:cs="Arial"/>
          <w:sz w:val="19"/>
          <w:szCs w:val="19"/>
          <w:lang w:eastAsia="nl-NL"/>
        </w:rPr>
      </w:pPr>
      <w:r>
        <w:rPr>
          <w:rFonts w:cs="Arial"/>
          <w:lang w:eastAsia="nl-NL"/>
        </w:rPr>
        <w:t>3 transformatoren van 690V naar 220V</w:t>
      </w:r>
    </w:p>
    <w:p w:rsidR="00E8307B" w:rsidRPr="001B5864" w:rsidRDefault="00E8307B" w:rsidP="00E8307B">
      <w:pPr>
        <w:pStyle w:val="Lijstalinea"/>
        <w:numPr>
          <w:ilvl w:val="0"/>
          <w:numId w:val="38"/>
        </w:numPr>
        <w:rPr>
          <w:rFonts w:ascii=".SF UI Text" w:hAnsi=".SF UI Text" w:cs="Arial"/>
          <w:sz w:val="19"/>
          <w:szCs w:val="19"/>
          <w:lang w:eastAsia="nl-NL"/>
        </w:rPr>
      </w:pPr>
      <w:r w:rsidRPr="00F03326">
        <w:rPr>
          <w:rFonts w:cs="Arial"/>
          <w:lang w:eastAsia="nl-NL"/>
        </w:rPr>
        <w:t>Overige</w:t>
      </w:r>
    </w:p>
    <w:p w:rsidR="00E8307B" w:rsidRPr="00C94BCB" w:rsidRDefault="00831360" w:rsidP="00831360">
      <w:pPr>
        <w:pStyle w:val="Geenafstand"/>
        <w:rPr>
          <w:lang w:val="nl-NL" w:eastAsia="nl-NL"/>
        </w:rPr>
      </w:pPr>
      <w:r w:rsidRPr="00C94BCB">
        <w:rPr>
          <w:lang w:val="nl-NL" w:eastAsia="nl-NL"/>
        </w:rPr>
        <w:t>De 2 transf</w:t>
      </w:r>
      <w:r w:rsidR="000C6138">
        <w:rPr>
          <w:lang w:val="nl-NL" w:eastAsia="nl-NL"/>
        </w:rPr>
        <w:t>ormatoren naar 440V</w:t>
      </w:r>
      <w:r w:rsidRPr="00C94BCB">
        <w:rPr>
          <w:lang w:val="nl-NL" w:eastAsia="nl-NL"/>
        </w:rPr>
        <w:t xml:space="preserve"> voeden de volgende 2 gebruikers</w:t>
      </w:r>
      <w:r w:rsidR="000F7D3E" w:rsidRPr="00C94BCB">
        <w:rPr>
          <w:lang w:val="nl-NL" w:eastAsia="nl-NL"/>
        </w:rPr>
        <w:t>:</w:t>
      </w:r>
    </w:p>
    <w:p w:rsidR="00E8307B" w:rsidRPr="00C94BCB" w:rsidRDefault="00E8307B" w:rsidP="00E8307B">
      <w:pPr>
        <w:pStyle w:val="Lijstalinea"/>
        <w:numPr>
          <w:ilvl w:val="0"/>
          <w:numId w:val="38"/>
        </w:numPr>
        <w:rPr>
          <w:rFonts w:ascii=".SF UI Text" w:hAnsi=".SF UI Text" w:cs="Arial"/>
          <w:sz w:val="19"/>
          <w:szCs w:val="19"/>
          <w:lang w:eastAsia="nl-NL"/>
        </w:rPr>
      </w:pPr>
      <w:r w:rsidRPr="00C94BCB">
        <w:rPr>
          <w:rFonts w:cs="Arial"/>
          <w:lang w:eastAsia="nl-NL"/>
        </w:rPr>
        <w:t>Transformato</w:t>
      </w:r>
      <w:r w:rsidR="003A31EE">
        <w:rPr>
          <w:rFonts w:cs="Arial"/>
          <w:lang w:eastAsia="nl-NL"/>
        </w:rPr>
        <w:t xml:space="preserve">r </w:t>
      </w:r>
      <w:proofErr w:type="spellStart"/>
      <w:r w:rsidR="003A31EE">
        <w:rPr>
          <w:rFonts w:cs="Arial"/>
          <w:lang w:eastAsia="nl-NL"/>
        </w:rPr>
        <w:t>Galley</w:t>
      </w:r>
      <w:proofErr w:type="spellEnd"/>
      <w:r w:rsidR="003A31EE">
        <w:rPr>
          <w:rFonts w:cs="Arial"/>
          <w:lang w:eastAsia="nl-NL"/>
        </w:rPr>
        <w:t xml:space="preserve"> 440V</w:t>
      </w:r>
    </w:p>
    <w:p w:rsidR="000F7D3E" w:rsidRPr="00C94BCB" w:rsidRDefault="00F03326" w:rsidP="000F7D3E">
      <w:pPr>
        <w:pStyle w:val="Lijstalinea"/>
        <w:numPr>
          <w:ilvl w:val="0"/>
          <w:numId w:val="38"/>
        </w:numPr>
        <w:rPr>
          <w:rFonts w:ascii=".SF UI Text" w:hAnsi=".SF UI Text" w:cs="Arial"/>
          <w:sz w:val="19"/>
          <w:szCs w:val="19"/>
          <w:lang w:eastAsia="nl-NL"/>
        </w:rPr>
      </w:pPr>
      <w:r w:rsidRPr="00C94BCB">
        <w:rPr>
          <w:rFonts w:cs="Arial"/>
          <w:lang w:eastAsia="nl-NL"/>
        </w:rPr>
        <w:t>Tra</w:t>
      </w:r>
      <w:r w:rsidR="003A31EE">
        <w:rPr>
          <w:rFonts w:cs="Arial"/>
          <w:lang w:eastAsia="nl-NL"/>
        </w:rPr>
        <w:t xml:space="preserve">nsformator </w:t>
      </w:r>
      <w:proofErr w:type="spellStart"/>
      <w:r w:rsidR="003A31EE">
        <w:rPr>
          <w:rFonts w:cs="Arial"/>
          <w:lang w:eastAsia="nl-NL"/>
        </w:rPr>
        <w:t>Reefer</w:t>
      </w:r>
      <w:proofErr w:type="spellEnd"/>
      <w:r w:rsidR="003A31EE">
        <w:rPr>
          <w:rFonts w:cs="Arial"/>
          <w:lang w:eastAsia="nl-NL"/>
        </w:rPr>
        <w:t xml:space="preserve"> station 440V</w:t>
      </w:r>
    </w:p>
    <w:p w:rsidR="001B5864" w:rsidRDefault="001B5864" w:rsidP="001B5864">
      <w:r w:rsidRPr="001B5864">
        <w:t>Het 44</w:t>
      </w:r>
      <w:r w:rsidR="00D3480F">
        <w:t>0V netwerk omvat alleen de groot</w:t>
      </w:r>
      <w:r w:rsidRPr="001B5864">
        <w:t>verbruikers in de keukens</w:t>
      </w:r>
      <w:r>
        <w:t>, zoals ovens</w:t>
      </w:r>
      <w:r w:rsidR="00D3480F">
        <w:t>,</w:t>
      </w:r>
      <w:r>
        <w:t xml:space="preserve"> ketels</w:t>
      </w:r>
      <w:r w:rsidR="00D3480F">
        <w:t xml:space="preserve">, </w:t>
      </w:r>
      <w:proofErr w:type="spellStart"/>
      <w:r w:rsidR="00D3480F">
        <w:t>steamers</w:t>
      </w:r>
      <w:proofErr w:type="spellEnd"/>
      <w:r w:rsidR="00D3480F">
        <w:t xml:space="preserve"> etc</w:t>
      </w:r>
      <w:r>
        <w:t xml:space="preserve">. Vanuit het </w:t>
      </w:r>
      <w:proofErr w:type="spellStart"/>
      <w:r>
        <w:t>Reefer</w:t>
      </w:r>
      <w:proofErr w:type="spellEnd"/>
      <w:r>
        <w:t xml:space="preserve"> station worden alle </w:t>
      </w:r>
      <w:r w:rsidRPr="001B5864">
        <w:t xml:space="preserve">plugpunten voor </w:t>
      </w:r>
      <w:r w:rsidR="003A31EE" w:rsidRPr="001B5864">
        <w:t xml:space="preserve">geladen </w:t>
      </w:r>
      <w:r w:rsidRPr="001B5864">
        <w:t xml:space="preserve">koel en vries units </w:t>
      </w:r>
      <w:r>
        <w:t>gevoed</w:t>
      </w:r>
      <w:r w:rsidRPr="001B5864">
        <w:t xml:space="preserve">, kortom alle 440V </w:t>
      </w:r>
      <w:proofErr w:type="spellStart"/>
      <w:r w:rsidRPr="001B5864">
        <w:t>sockets</w:t>
      </w:r>
      <w:proofErr w:type="spellEnd"/>
      <w:r w:rsidRPr="001B5864">
        <w:t xml:space="preserve"> die zich aan dek bevinden.</w:t>
      </w:r>
    </w:p>
    <w:p w:rsidR="000F7D3E" w:rsidRPr="00C94BCB" w:rsidRDefault="000F7D3E" w:rsidP="000F7D3E">
      <w:pPr>
        <w:pStyle w:val="Geenafstand"/>
        <w:rPr>
          <w:lang w:val="nl-NL" w:eastAsia="nl-NL"/>
        </w:rPr>
      </w:pPr>
      <w:r w:rsidRPr="00474B3A">
        <w:rPr>
          <w:lang w:val="nl-NL"/>
        </w:rPr>
        <w:t>De 3</w:t>
      </w:r>
      <w:r w:rsidR="000C6138">
        <w:rPr>
          <w:lang w:val="nl-NL" w:eastAsia="nl-NL"/>
        </w:rPr>
        <w:t xml:space="preserve"> transformatoren naar 220V </w:t>
      </w:r>
      <w:r w:rsidRPr="00C94BCB">
        <w:rPr>
          <w:lang w:val="nl-NL" w:eastAsia="nl-NL"/>
        </w:rPr>
        <w:t>voeden de volgende 3 gebruikers:</w:t>
      </w:r>
    </w:p>
    <w:p w:rsidR="002B29DB" w:rsidRPr="00F03326" w:rsidRDefault="002B29DB" w:rsidP="002B29DB">
      <w:pPr>
        <w:pStyle w:val="Lijstalinea"/>
        <w:numPr>
          <w:ilvl w:val="0"/>
          <w:numId w:val="38"/>
        </w:numPr>
        <w:rPr>
          <w:rFonts w:ascii=".SF UI Text" w:hAnsi=".SF UI Text" w:cs="Arial"/>
          <w:sz w:val="19"/>
          <w:szCs w:val="19"/>
          <w:lang w:eastAsia="nl-NL"/>
        </w:rPr>
      </w:pPr>
      <w:r>
        <w:rPr>
          <w:rFonts w:cs="Arial"/>
          <w:lang w:eastAsia="nl-NL"/>
        </w:rPr>
        <w:t xml:space="preserve">Transformator </w:t>
      </w:r>
      <w:proofErr w:type="spellStart"/>
      <w:r>
        <w:rPr>
          <w:rFonts w:cs="Arial"/>
          <w:lang w:eastAsia="nl-NL"/>
        </w:rPr>
        <w:t>Galley</w:t>
      </w:r>
      <w:proofErr w:type="spellEnd"/>
      <w:r>
        <w:rPr>
          <w:rFonts w:cs="Arial"/>
          <w:lang w:eastAsia="nl-NL"/>
        </w:rPr>
        <w:t xml:space="preserve"> 220V</w:t>
      </w:r>
    </w:p>
    <w:p w:rsidR="00C94BCB" w:rsidRPr="00C94BCB" w:rsidRDefault="00E8307B" w:rsidP="00E8307B">
      <w:pPr>
        <w:pStyle w:val="Lijstalinea"/>
        <w:numPr>
          <w:ilvl w:val="0"/>
          <w:numId w:val="38"/>
        </w:numPr>
        <w:rPr>
          <w:rFonts w:ascii=".SF UI Text" w:hAnsi=".SF UI Text" w:cs="Arial"/>
          <w:sz w:val="19"/>
          <w:szCs w:val="19"/>
          <w:lang w:eastAsia="nl-NL"/>
        </w:rPr>
      </w:pPr>
      <w:r w:rsidRPr="00C94BCB">
        <w:rPr>
          <w:rFonts w:cs="Arial"/>
          <w:lang w:eastAsia="nl-NL"/>
        </w:rPr>
        <w:t>T</w:t>
      </w:r>
      <w:r w:rsidR="00C94BCB" w:rsidRPr="00C94BCB">
        <w:rPr>
          <w:rFonts w:cs="Arial"/>
          <w:lang w:eastAsia="nl-NL"/>
        </w:rPr>
        <w:t xml:space="preserve">ransformator Substation 220V </w:t>
      </w:r>
      <w:proofErr w:type="spellStart"/>
      <w:r w:rsidR="00C94BCB" w:rsidRPr="00C94BCB">
        <w:rPr>
          <w:rFonts w:cs="Arial"/>
          <w:lang w:eastAsia="nl-NL"/>
        </w:rPr>
        <w:t>forward</w:t>
      </w:r>
      <w:proofErr w:type="spellEnd"/>
    </w:p>
    <w:p w:rsidR="00E8307B" w:rsidRPr="00C94BCB" w:rsidRDefault="00E8307B" w:rsidP="00E8307B">
      <w:pPr>
        <w:pStyle w:val="Lijstalinea"/>
        <w:numPr>
          <w:ilvl w:val="0"/>
          <w:numId w:val="38"/>
        </w:numPr>
        <w:rPr>
          <w:rFonts w:ascii=".SF UI Text" w:hAnsi=".SF UI Text" w:cs="Arial"/>
          <w:sz w:val="19"/>
          <w:szCs w:val="19"/>
          <w:lang w:eastAsia="nl-NL"/>
        </w:rPr>
      </w:pPr>
      <w:r w:rsidRPr="00C94BCB">
        <w:rPr>
          <w:rFonts w:cs="Arial"/>
          <w:lang w:eastAsia="nl-NL"/>
        </w:rPr>
        <w:t>Tra</w:t>
      </w:r>
      <w:r w:rsidR="00C94BCB" w:rsidRPr="00C94BCB">
        <w:rPr>
          <w:rFonts w:cs="Arial"/>
          <w:lang w:eastAsia="nl-NL"/>
        </w:rPr>
        <w:t>nsformator Substation 220V aft</w:t>
      </w:r>
    </w:p>
    <w:p w:rsidR="00C94BCB" w:rsidRDefault="003A31EE" w:rsidP="00C94BCB">
      <w:r>
        <w:lastRenderedPageBreak/>
        <w:t xml:space="preserve">Het transformator station </w:t>
      </w:r>
      <w:proofErr w:type="spellStart"/>
      <w:r>
        <w:t>Galley</w:t>
      </w:r>
      <w:proofErr w:type="spellEnd"/>
      <w:r>
        <w:t xml:space="preserve"> </w:t>
      </w:r>
      <w:r w:rsidR="000C6138">
        <w:t>220V omvat alle randapparatuur welke</w:t>
      </w:r>
      <w:r>
        <w:t xml:space="preserve"> zich in de </w:t>
      </w:r>
      <w:proofErr w:type="spellStart"/>
      <w:r>
        <w:t>galleys</w:t>
      </w:r>
      <w:proofErr w:type="spellEnd"/>
      <w:r>
        <w:t xml:space="preserve"> bevinden. Verder voeden h</w:t>
      </w:r>
      <w:r w:rsidR="00C94BCB">
        <w:t>et t</w:t>
      </w:r>
      <w:r w:rsidR="00C94BCB" w:rsidRPr="00C94BCB">
        <w:rPr>
          <w:rFonts w:cs="Arial"/>
          <w:lang w:eastAsia="nl-NL"/>
        </w:rPr>
        <w:t xml:space="preserve">ransformator substation 220V </w:t>
      </w:r>
      <w:proofErr w:type="spellStart"/>
      <w:r w:rsidR="00C94BCB" w:rsidRPr="00C94BCB">
        <w:rPr>
          <w:rFonts w:cs="Arial"/>
          <w:lang w:eastAsia="nl-NL"/>
        </w:rPr>
        <w:t>forward</w:t>
      </w:r>
      <w:proofErr w:type="spellEnd"/>
      <w:r w:rsidR="00C94BCB" w:rsidRPr="00C94BCB">
        <w:rPr>
          <w:rFonts w:cs="Arial"/>
          <w:lang w:eastAsia="nl-NL"/>
        </w:rPr>
        <w:t xml:space="preserve"> en aft </w:t>
      </w:r>
      <w:r w:rsidR="00C94BCB">
        <w:t>alle 220V verbruikers van het hele schip</w:t>
      </w:r>
      <w:r w:rsidR="00D3480F">
        <w:t>, welke niet op het noodboord zitten</w:t>
      </w:r>
      <w:r w:rsidR="00C94BCB">
        <w:t xml:space="preserve">. Vanaf hier vindt de verdeling plaats naar bijvoorbeeld alle verlichting, stopcontacten etc. </w:t>
      </w:r>
    </w:p>
    <w:p w:rsidR="00C94BCB" w:rsidRDefault="00595CD5" w:rsidP="006E7A36">
      <w:r w:rsidRPr="00595CD5">
        <w:t xml:space="preserve">De generator en de verbruikers aan boord zijn in ster geschakeld met een faseverschuiving van 120 graden. </w:t>
      </w:r>
      <w:r w:rsidR="00C94BCB" w:rsidRPr="00595CD5">
        <w:t xml:space="preserve">Het elektriciteitsnetwerk </w:t>
      </w:r>
      <w:r w:rsidRPr="00595CD5">
        <w:t xml:space="preserve">vanaf de generator </w:t>
      </w:r>
      <w:r w:rsidR="00C94BCB" w:rsidRPr="00595CD5">
        <w:t xml:space="preserve">naar de substations is uitgelegd met 3 </w:t>
      </w:r>
      <w:r w:rsidR="000C6138" w:rsidRPr="00595CD5">
        <w:t>fasen</w:t>
      </w:r>
      <w:r w:rsidRPr="00595CD5">
        <w:t xml:space="preserve"> zonder nulleider. Onder normale gevallen heeft de nulleider een spanning van 0</w:t>
      </w:r>
      <w:r>
        <w:t xml:space="preserve"> en is daarom ook vanuit het oogpunt van besparing weg gelaten aan boord.</w:t>
      </w:r>
      <w:r w:rsidRPr="00595CD5">
        <w:t xml:space="preserve"> </w:t>
      </w:r>
      <w:r w:rsidR="000C6138" w:rsidRPr="00595CD5">
        <w:t>De verbruikers worden per 2 fasen aangesloten en vormen samen een lijn.</w:t>
      </w:r>
      <w:r w:rsidR="00C94BCB" w:rsidRPr="00595CD5">
        <w:t xml:space="preserve"> Op elke substation kan het </w:t>
      </w:r>
      <w:proofErr w:type="spellStart"/>
      <w:r w:rsidR="00C94BCB" w:rsidRPr="00595CD5">
        <w:t>ampèrage</w:t>
      </w:r>
      <w:proofErr w:type="spellEnd"/>
      <w:r w:rsidR="00C94BCB" w:rsidRPr="00595CD5">
        <w:t xml:space="preserve"> p</w:t>
      </w:r>
      <w:r w:rsidR="00046CD0" w:rsidRPr="00595CD5">
        <w:t xml:space="preserve">er </w:t>
      </w:r>
      <w:r w:rsidR="000C6138" w:rsidRPr="00595CD5">
        <w:t xml:space="preserve">fase </w:t>
      </w:r>
      <w:r w:rsidR="00046CD0" w:rsidRPr="00595CD5">
        <w:t>worden afgelezen.</w:t>
      </w:r>
    </w:p>
    <w:p w:rsidR="00447458" w:rsidRDefault="00C94BCB" w:rsidP="00C94BCB">
      <w:r>
        <w:t>Om te bepalen wat het totale vermogen aan panelen is wat geplaatst kan worden moet er worden bepaald wat het maximale vermogen is wat geleverd kan worden op het net. Aan het 220V</w:t>
      </w:r>
      <w:r w:rsidR="00595CD5">
        <w:t xml:space="preserve"> en 440V netwerk is</w:t>
      </w:r>
      <w:r>
        <w:t xml:space="preserve"> op tijden tussen 6 uur </w:t>
      </w:r>
      <w:r w:rsidR="00595CD5">
        <w:t>’</w:t>
      </w:r>
      <w:r>
        <w:t>s ochtends</w:t>
      </w:r>
      <w:r w:rsidR="00595CD5">
        <w:t xml:space="preserve"> GMT</w:t>
      </w:r>
      <w:r>
        <w:t xml:space="preserve"> en 18:00 </w:t>
      </w:r>
      <w:r w:rsidR="00F62389">
        <w:t>’</w:t>
      </w:r>
      <w:r>
        <w:t>s avonds</w:t>
      </w:r>
      <w:r w:rsidR="00F62389">
        <w:t xml:space="preserve"> GMT</w:t>
      </w:r>
      <w:r>
        <w:t xml:space="preserve"> afgelezen </w:t>
      </w:r>
      <w:r w:rsidR="00595CD5">
        <w:t>hoeveel a</w:t>
      </w:r>
      <w:r w:rsidR="00F62389">
        <w:t>mpère</w:t>
      </w:r>
      <w:r w:rsidR="001C5BEE">
        <w:t xml:space="preserve"> </w:t>
      </w:r>
      <w:r w:rsidR="007503AD">
        <w:t xml:space="preserve">er </w:t>
      </w:r>
      <w:r w:rsidR="001C5BEE">
        <w:t xml:space="preserve">per fase </w:t>
      </w:r>
      <w:r>
        <w:t>afgenomen</w:t>
      </w:r>
      <w:r w:rsidR="00595CD5">
        <w:t xml:space="preserve"> is</w:t>
      </w:r>
      <w:r>
        <w:t xml:space="preserve"> door de verbruikers. Vervolgens</w:t>
      </w:r>
      <w:r w:rsidR="000C6138">
        <w:t xml:space="preserve"> is</w:t>
      </w:r>
      <w:r>
        <w:t xml:space="preserve"> </w:t>
      </w:r>
      <w:r w:rsidR="001C5BEE">
        <w:t xml:space="preserve">per fase het vermogen berekend. Vervolgens zijn de 3 fasen bij elkaar opgeteld om zo aan </w:t>
      </w:r>
      <w:r w:rsidR="007503AD">
        <w:t xml:space="preserve">het </w:t>
      </w:r>
      <w:r w:rsidR="001C5BEE">
        <w:t>totale</w:t>
      </w:r>
      <w:r>
        <w:t xml:space="preserve"> vermogen</w:t>
      </w:r>
      <w:r w:rsidR="001C5BEE">
        <w:t xml:space="preserve"> te komen wat</w:t>
      </w:r>
      <w:r>
        <w:t xml:space="preserve"> gevraagd wordt</w:t>
      </w:r>
      <w:r w:rsidR="001C5BEE">
        <w:t xml:space="preserve"> door de verbruikers</w:t>
      </w:r>
      <w:r>
        <w:t xml:space="preserve">. </w:t>
      </w:r>
    </w:p>
    <w:p w:rsidR="00ED21B0" w:rsidRDefault="00447458" w:rsidP="00C94BCB">
      <w:r>
        <w:t xml:space="preserve">Om dit vermogen te berekenen is gebruik gemaakt van de volgende </w:t>
      </w:r>
      <w:r w:rsidR="00A03C62">
        <w:t>formule</w:t>
      </w:r>
      <w:r>
        <w:t xml:space="preserve">: </w:t>
      </w:r>
    </w:p>
    <w:p w:rsidR="00ED21B0" w:rsidRDefault="00ED21B0" w:rsidP="00C94BCB">
      <m:oMathPara>
        <m:oMath>
          <m:r>
            <w:rPr>
              <w:rFonts w:ascii="Cambria Math" w:hAnsi="Cambria Math"/>
            </w:rPr>
            <m:t>Pfase=Ufase*Ifase*</m:t>
          </m:r>
          <m:r>
            <m:rPr>
              <m:sty m:val="p"/>
            </m:rPr>
            <w:rPr>
              <w:rFonts w:ascii="Cambria Math" w:hAnsi="Cambria Math"/>
            </w:rPr>
            <m:t>cos⁡</m:t>
          </m:r>
          <m:r>
            <w:rPr>
              <w:rFonts w:ascii="Cambria Math" w:hAnsi="Cambria Math"/>
            </w:rPr>
            <m:t>(</m:t>
          </m:r>
          <m:r>
            <m:rPr>
              <m:sty m:val="p"/>
            </m:rPr>
            <w:rPr>
              <w:rFonts w:ascii="Cambria Math" w:hAnsi="Cambria Math"/>
            </w:rPr>
            <m:t>ч)</m:t>
          </m:r>
        </m:oMath>
      </m:oMathPara>
    </w:p>
    <w:p w:rsidR="000716DB" w:rsidRDefault="00692760" w:rsidP="00C94BCB">
      <w:r>
        <w:t xml:space="preserve"> </w:t>
      </w:r>
      <w:r w:rsidR="00447458">
        <w:t>Waarin het vermogen</w:t>
      </w:r>
      <w:r w:rsidR="00F62389">
        <w:t xml:space="preserve"> per fase</w:t>
      </w:r>
      <w:r w:rsidR="00447458">
        <w:t xml:space="preserve"> wordt aangeduid met</w:t>
      </w:r>
      <m:oMath>
        <m:r>
          <w:rPr>
            <w:rFonts w:ascii="Cambria Math" w:hAnsi="Cambria Math"/>
          </w:rPr>
          <m:t xml:space="preserve"> Pfase</m:t>
        </m:r>
      </m:oMath>
      <w:r w:rsidR="00F62389">
        <w:t>, de</w:t>
      </w:r>
      <w:r w:rsidR="00447458">
        <w:t xml:space="preserve"> </w:t>
      </w:r>
      <w:r w:rsidR="00F62389">
        <w:t>fase spanning</w:t>
      </w:r>
      <w:r w:rsidR="00447458">
        <w:t xml:space="preserve"> wordt aangeduid met </w:t>
      </w:r>
      <m:oMath>
        <m:r>
          <w:rPr>
            <w:rFonts w:ascii="Cambria Math" w:hAnsi="Cambria Math"/>
          </w:rPr>
          <m:t>Ufase</m:t>
        </m:r>
      </m:oMath>
      <w:r w:rsidR="00447458">
        <w:t xml:space="preserve">, het </w:t>
      </w:r>
      <w:proofErr w:type="spellStart"/>
      <w:r w:rsidR="00755F01">
        <w:t>ampèrage</w:t>
      </w:r>
      <w:proofErr w:type="spellEnd"/>
      <w:r w:rsidR="00F62389">
        <w:t xml:space="preserve"> per fase</w:t>
      </w:r>
      <w:r w:rsidR="00447458">
        <w:t xml:space="preserve"> wordt aangeduid met </w:t>
      </w:r>
      <m:oMath>
        <m:r>
          <w:rPr>
            <w:rFonts w:ascii="Cambria Math" w:hAnsi="Cambria Math"/>
          </w:rPr>
          <m:t>Ifase</m:t>
        </m:r>
      </m:oMath>
      <w:r w:rsidR="00447458">
        <w:t xml:space="preserve"> en de </w:t>
      </w:r>
      <w:r w:rsidR="00176C24">
        <w:t xml:space="preserve">arbeidsfactor wordt aangegeven met </w:t>
      </w:r>
      <m:oMath>
        <m:r>
          <m:rPr>
            <m:sty m:val="p"/>
          </m:rPr>
          <w:rPr>
            <w:rFonts w:ascii="Cambria Math" w:hAnsi="Cambria Math"/>
          </w:rPr>
          <m:t>cos⁡</m:t>
        </m:r>
        <m:r>
          <w:rPr>
            <w:rFonts w:ascii="Cambria Math" w:hAnsi="Cambria Math"/>
          </w:rPr>
          <m:t>(</m:t>
        </m:r>
        <m:r>
          <m:rPr>
            <m:sty m:val="p"/>
          </m:rPr>
          <w:rPr>
            <w:rFonts w:ascii="Cambria Math" w:hAnsi="Cambria Math"/>
          </w:rPr>
          <m:t>ч)</m:t>
        </m:r>
      </m:oMath>
      <w:r w:rsidR="00176C24">
        <w:t>. De arbeidsfactor</w:t>
      </w:r>
      <w:r w:rsidR="00447458">
        <w:t xml:space="preserve"> heeft op het gemeten netwerk een waarde van 0,8</w:t>
      </w:r>
      <w:r w:rsidR="00F55865">
        <w:t>.</w:t>
      </w:r>
      <w:r w:rsidR="008D5E0E" w:rsidRPr="008D5E0E">
        <w:t xml:space="preserve"> </w:t>
      </w:r>
      <w:r w:rsidR="008D5E0E">
        <w:t>Voor het berek</w:t>
      </w:r>
      <w:r w:rsidR="00071B55">
        <w:t>enen</w:t>
      </w:r>
      <w:r w:rsidR="008D5E0E">
        <w:t xml:space="preserve"> van het vermogen is uitgegaan van een fase spanning op het 220V netwerk van 135V en een fase spanning op het 440V netwerk van 265V. </w:t>
      </w:r>
      <w:r w:rsidR="00176C24">
        <w:t>De</w:t>
      </w:r>
      <w:r w:rsidR="008D5E0E">
        <w:t xml:space="preserve"> afgelezen en berekende wa</w:t>
      </w:r>
      <w:r w:rsidR="004670DE">
        <w:t>arden staan vermeld in bijlage 3</w:t>
      </w:r>
      <w:r w:rsidR="008D5E0E">
        <w:t>.</w:t>
      </w:r>
      <w:r w:rsidR="00176C24">
        <w:t xml:space="preserve"> In figuur 5, t/m 9 zijn de resultaten, uit bijlage 2, weergegeven in een grafiek.</w:t>
      </w:r>
    </w:p>
    <w:p w:rsidR="000716DB" w:rsidRDefault="00F41164" w:rsidP="00C17127">
      <w:sdt>
        <w:sdtPr>
          <w:id w:val="183434837"/>
          <w:citation/>
        </w:sdtPr>
        <w:sdtContent>
          <w:r>
            <w:fldChar w:fldCharType="begin"/>
          </w:r>
          <w:r w:rsidR="001511EE" w:rsidRPr="004A2F53">
            <w:instrText xml:space="preserve"> CITATION Fer17 \l 1033 </w:instrText>
          </w:r>
          <w:r>
            <w:fldChar w:fldCharType="separate"/>
          </w:r>
          <w:r w:rsidR="00ED4FE4" w:rsidRPr="004A2F53">
            <w:rPr>
              <w:noProof/>
            </w:rPr>
            <w:t>(Ferries, 2017)</w:t>
          </w:r>
          <w:r>
            <w:fldChar w:fldCharType="end"/>
          </w:r>
        </w:sdtContent>
      </w:sdt>
      <w:sdt>
        <w:sdtPr>
          <w:id w:val="183434838"/>
          <w:citation/>
        </w:sdtPr>
        <w:sdtContent>
          <w:r>
            <w:fldChar w:fldCharType="begin"/>
          </w:r>
          <w:r w:rsidR="001511EE" w:rsidRPr="004A2F53">
            <w:instrText xml:space="preserve"> CITATION irB03 \l 1033 </w:instrText>
          </w:r>
          <w:r>
            <w:fldChar w:fldCharType="separate"/>
          </w:r>
          <w:r w:rsidR="00ED4FE4" w:rsidRPr="004A2F53">
            <w:rPr>
              <w:noProof/>
            </w:rPr>
            <w:t xml:space="preserve"> (Elektrotechniek voor de operationele technicus deel 2, 2003)</w:t>
          </w:r>
          <w:r>
            <w:fldChar w:fldCharType="end"/>
          </w:r>
        </w:sdtContent>
      </w:sdt>
      <w:r w:rsidR="000716DB">
        <w:br w:type="page"/>
      </w:r>
    </w:p>
    <w:p w:rsidR="00E80464" w:rsidRDefault="00E80464" w:rsidP="00C53B03">
      <w:r w:rsidRPr="00E80464">
        <w:rPr>
          <w:noProof/>
          <w:lang w:eastAsia="nl-NL"/>
        </w:rPr>
        <w:lastRenderedPageBreak/>
        <w:drawing>
          <wp:inline distT="0" distB="0" distL="0" distR="0">
            <wp:extent cx="5657850" cy="3190875"/>
            <wp:effectExtent l="57150" t="19050" r="38100" b="0"/>
            <wp:docPr id="6" name="Grafie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53B03" w:rsidRPr="00C53B03" w:rsidRDefault="00C53B03" w:rsidP="006E7A36">
      <w:pPr>
        <w:rPr>
          <w:sz w:val="18"/>
          <w:szCs w:val="18"/>
        </w:rPr>
      </w:pPr>
      <w:r w:rsidRPr="00C53B03">
        <w:rPr>
          <w:sz w:val="18"/>
          <w:szCs w:val="18"/>
        </w:rPr>
        <w:t xml:space="preserve">Figuur 5: Vermogen per uur, berekend voor </w:t>
      </w:r>
      <w:proofErr w:type="spellStart"/>
      <w:r w:rsidRPr="00C53B03">
        <w:rPr>
          <w:sz w:val="18"/>
          <w:szCs w:val="18"/>
        </w:rPr>
        <w:t>forward</w:t>
      </w:r>
      <w:proofErr w:type="spellEnd"/>
      <w:r w:rsidRPr="00C53B03">
        <w:rPr>
          <w:sz w:val="18"/>
          <w:szCs w:val="18"/>
        </w:rPr>
        <w:t xml:space="preserve"> 220V Substation</w:t>
      </w:r>
    </w:p>
    <w:tbl>
      <w:tblPr>
        <w:tblStyle w:val="Gemiddeldraster11"/>
        <w:tblW w:w="11540" w:type="dxa"/>
        <w:tblInd w:w="-1168" w:type="dxa"/>
        <w:tblLook w:val="04A0"/>
      </w:tblPr>
      <w:tblGrid>
        <w:gridCol w:w="2647"/>
        <w:gridCol w:w="596"/>
        <w:gridCol w:w="596"/>
        <w:gridCol w:w="696"/>
        <w:gridCol w:w="696"/>
        <w:gridCol w:w="701"/>
        <w:gridCol w:w="701"/>
        <w:gridCol w:w="701"/>
        <w:gridCol w:w="701"/>
        <w:gridCol w:w="701"/>
        <w:gridCol w:w="701"/>
        <w:gridCol w:w="701"/>
        <w:gridCol w:w="701"/>
        <w:gridCol w:w="701"/>
      </w:tblGrid>
      <w:tr w:rsidR="006E7A36" w:rsidRPr="00A60F63" w:rsidTr="00A60F63">
        <w:trPr>
          <w:cnfStyle w:val="100000000000"/>
          <w:trHeight w:val="307"/>
        </w:trPr>
        <w:tc>
          <w:tcPr>
            <w:cnfStyle w:val="001000000000"/>
            <w:tcW w:w="2647" w:type="dxa"/>
            <w:noWrap/>
            <w:hideMark/>
          </w:tcPr>
          <w:p w:rsidR="006E7A36" w:rsidRPr="00A60F63" w:rsidRDefault="006E7A36" w:rsidP="006E7A36">
            <w:pPr>
              <w:spacing w:after="0" w:line="240" w:lineRule="auto"/>
              <w:ind w:left="214" w:hanging="214"/>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Tijd (GMT)</w:t>
            </w:r>
          </w:p>
        </w:tc>
        <w:tc>
          <w:tcPr>
            <w:tcW w:w="596" w:type="dxa"/>
            <w:noWrap/>
            <w:hideMark/>
          </w:tcPr>
          <w:p w:rsidR="006E7A36" w:rsidRPr="00A60F63" w:rsidRDefault="006E7A36" w:rsidP="006E7A36">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6:00</w:t>
            </w:r>
          </w:p>
        </w:tc>
        <w:tc>
          <w:tcPr>
            <w:tcW w:w="596" w:type="dxa"/>
            <w:noWrap/>
            <w:hideMark/>
          </w:tcPr>
          <w:p w:rsidR="006E7A36" w:rsidRPr="00A60F63" w:rsidRDefault="006E7A36" w:rsidP="006E7A36">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7:00</w:t>
            </w:r>
          </w:p>
        </w:tc>
        <w:tc>
          <w:tcPr>
            <w:tcW w:w="696" w:type="dxa"/>
            <w:noWrap/>
            <w:hideMark/>
          </w:tcPr>
          <w:p w:rsidR="006E7A36" w:rsidRPr="00A60F63" w:rsidRDefault="006E7A36" w:rsidP="006E7A36">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8:00</w:t>
            </w:r>
          </w:p>
        </w:tc>
        <w:tc>
          <w:tcPr>
            <w:tcW w:w="696" w:type="dxa"/>
            <w:noWrap/>
            <w:hideMark/>
          </w:tcPr>
          <w:p w:rsidR="006E7A36" w:rsidRPr="00A60F63" w:rsidRDefault="006E7A36" w:rsidP="006E7A36">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9:00</w:t>
            </w:r>
          </w:p>
        </w:tc>
        <w:tc>
          <w:tcPr>
            <w:tcW w:w="701" w:type="dxa"/>
            <w:noWrap/>
            <w:hideMark/>
          </w:tcPr>
          <w:p w:rsidR="006E7A36" w:rsidRPr="00A60F63" w:rsidRDefault="006E7A36" w:rsidP="006E7A36">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10:00</w:t>
            </w:r>
          </w:p>
        </w:tc>
        <w:tc>
          <w:tcPr>
            <w:tcW w:w="701" w:type="dxa"/>
            <w:noWrap/>
            <w:hideMark/>
          </w:tcPr>
          <w:p w:rsidR="006E7A36" w:rsidRPr="00A60F63" w:rsidRDefault="006E7A36" w:rsidP="006E7A36">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11:00</w:t>
            </w:r>
          </w:p>
        </w:tc>
        <w:tc>
          <w:tcPr>
            <w:tcW w:w="701" w:type="dxa"/>
            <w:noWrap/>
            <w:hideMark/>
          </w:tcPr>
          <w:p w:rsidR="006E7A36" w:rsidRPr="00A60F63" w:rsidRDefault="006E7A36" w:rsidP="006E7A36">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12:00</w:t>
            </w:r>
          </w:p>
        </w:tc>
        <w:tc>
          <w:tcPr>
            <w:tcW w:w="701" w:type="dxa"/>
            <w:noWrap/>
            <w:hideMark/>
          </w:tcPr>
          <w:p w:rsidR="006E7A36" w:rsidRPr="00A60F63" w:rsidRDefault="006E7A36" w:rsidP="006E7A36">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13:00</w:t>
            </w:r>
          </w:p>
        </w:tc>
        <w:tc>
          <w:tcPr>
            <w:tcW w:w="701" w:type="dxa"/>
            <w:noWrap/>
            <w:hideMark/>
          </w:tcPr>
          <w:p w:rsidR="006E7A36" w:rsidRPr="00A60F63" w:rsidRDefault="006E7A36" w:rsidP="006E7A36">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14:00</w:t>
            </w:r>
          </w:p>
        </w:tc>
        <w:tc>
          <w:tcPr>
            <w:tcW w:w="701" w:type="dxa"/>
            <w:noWrap/>
            <w:hideMark/>
          </w:tcPr>
          <w:p w:rsidR="006E7A36" w:rsidRPr="00A60F63" w:rsidRDefault="006E7A36" w:rsidP="006E7A36">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15:00</w:t>
            </w:r>
          </w:p>
        </w:tc>
        <w:tc>
          <w:tcPr>
            <w:tcW w:w="701" w:type="dxa"/>
            <w:noWrap/>
            <w:hideMark/>
          </w:tcPr>
          <w:p w:rsidR="006E7A36" w:rsidRPr="00A60F63" w:rsidRDefault="006E7A36" w:rsidP="006E7A36">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16:00</w:t>
            </w:r>
          </w:p>
        </w:tc>
        <w:tc>
          <w:tcPr>
            <w:tcW w:w="701" w:type="dxa"/>
            <w:noWrap/>
            <w:hideMark/>
          </w:tcPr>
          <w:p w:rsidR="006E7A36" w:rsidRPr="00A60F63" w:rsidRDefault="006E7A36" w:rsidP="006E7A36">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17:00</w:t>
            </w:r>
          </w:p>
        </w:tc>
        <w:tc>
          <w:tcPr>
            <w:tcW w:w="701" w:type="dxa"/>
            <w:noWrap/>
            <w:hideMark/>
          </w:tcPr>
          <w:p w:rsidR="006E7A36" w:rsidRPr="00A60F63" w:rsidRDefault="006E7A36" w:rsidP="006E7A36">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18:00</w:t>
            </w:r>
          </w:p>
        </w:tc>
      </w:tr>
      <w:tr w:rsidR="006E7A36" w:rsidRPr="00A60F63" w:rsidTr="00A60F63">
        <w:trPr>
          <w:cnfStyle w:val="000000100000"/>
          <w:trHeight w:val="307"/>
        </w:trPr>
        <w:tc>
          <w:tcPr>
            <w:cnfStyle w:val="001000000000"/>
            <w:tcW w:w="2647" w:type="dxa"/>
            <w:noWrap/>
            <w:hideMark/>
          </w:tcPr>
          <w:p w:rsidR="006E7A36" w:rsidRPr="00A60F63" w:rsidRDefault="006E7A36" w:rsidP="006E7A36">
            <w:pPr>
              <w:spacing w:after="0" w:line="240" w:lineRule="auto"/>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Maximaal vermogen (kW)</w:t>
            </w:r>
          </w:p>
        </w:tc>
        <w:tc>
          <w:tcPr>
            <w:tcW w:w="596"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79,6</w:t>
            </w:r>
          </w:p>
        </w:tc>
        <w:tc>
          <w:tcPr>
            <w:tcW w:w="596"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76,9</w:t>
            </w:r>
          </w:p>
        </w:tc>
        <w:tc>
          <w:tcPr>
            <w:tcW w:w="696"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101,2</w:t>
            </w:r>
          </w:p>
        </w:tc>
        <w:tc>
          <w:tcPr>
            <w:tcW w:w="696"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101,2</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98,5</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87,7</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62,1</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81,0</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66,1</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71,5</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72,9</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71,5</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78,3</w:t>
            </w:r>
          </w:p>
        </w:tc>
      </w:tr>
      <w:tr w:rsidR="006E7A36" w:rsidRPr="00A60F63" w:rsidTr="00A60F63">
        <w:trPr>
          <w:trHeight w:val="307"/>
        </w:trPr>
        <w:tc>
          <w:tcPr>
            <w:cnfStyle w:val="001000000000"/>
            <w:tcW w:w="2647" w:type="dxa"/>
            <w:noWrap/>
            <w:hideMark/>
          </w:tcPr>
          <w:p w:rsidR="006E7A36" w:rsidRPr="00A60F63" w:rsidRDefault="006E7A36" w:rsidP="006E7A36">
            <w:pPr>
              <w:spacing w:after="0" w:line="240" w:lineRule="auto"/>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Gemiddeld vermogen (kW)</w:t>
            </w:r>
          </w:p>
        </w:tc>
        <w:tc>
          <w:tcPr>
            <w:tcW w:w="596" w:type="dxa"/>
            <w:noWrap/>
            <w:hideMark/>
          </w:tcPr>
          <w:p w:rsidR="006E7A36" w:rsidRPr="00A60F63" w:rsidRDefault="006E7A36" w:rsidP="006E7A36">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66,8</w:t>
            </w:r>
          </w:p>
        </w:tc>
        <w:tc>
          <w:tcPr>
            <w:tcW w:w="596" w:type="dxa"/>
            <w:noWrap/>
            <w:hideMark/>
          </w:tcPr>
          <w:p w:rsidR="006E7A36" w:rsidRPr="00A60F63" w:rsidRDefault="006E7A36" w:rsidP="006E7A36">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74,5</w:t>
            </w:r>
          </w:p>
        </w:tc>
        <w:tc>
          <w:tcPr>
            <w:tcW w:w="696" w:type="dxa"/>
            <w:noWrap/>
            <w:hideMark/>
          </w:tcPr>
          <w:p w:rsidR="006E7A36" w:rsidRPr="00A60F63" w:rsidRDefault="006E7A36" w:rsidP="006E7A36">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89,8</w:t>
            </w:r>
          </w:p>
        </w:tc>
        <w:tc>
          <w:tcPr>
            <w:tcW w:w="696" w:type="dxa"/>
            <w:noWrap/>
            <w:hideMark/>
          </w:tcPr>
          <w:p w:rsidR="006E7A36" w:rsidRPr="00A60F63" w:rsidRDefault="006E7A36" w:rsidP="006E7A36">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93,8</w:t>
            </w:r>
          </w:p>
        </w:tc>
        <w:tc>
          <w:tcPr>
            <w:tcW w:w="701" w:type="dxa"/>
            <w:noWrap/>
            <w:hideMark/>
          </w:tcPr>
          <w:p w:rsidR="006E7A36" w:rsidRPr="00A60F63" w:rsidRDefault="006E7A36" w:rsidP="006E7A36">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90,8</w:t>
            </w:r>
          </w:p>
        </w:tc>
        <w:tc>
          <w:tcPr>
            <w:tcW w:w="701" w:type="dxa"/>
            <w:noWrap/>
            <w:hideMark/>
          </w:tcPr>
          <w:p w:rsidR="006E7A36" w:rsidRPr="00A60F63" w:rsidRDefault="006E7A36" w:rsidP="006E7A36">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77,3</w:t>
            </w:r>
          </w:p>
        </w:tc>
        <w:tc>
          <w:tcPr>
            <w:tcW w:w="701" w:type="dxa"/>
            <w:noWrap/>
            <w:hideMark/>
          </w:tcPr>
          <w:p w:rsidR="006E7A36" w:rsidRPr="00A60F63" w:rsidRDefault="006E7A36" w:rsidP="006E7A36">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61,1</w:t>
            </w:r>
          </w:p>
        </w:tc>
        <w:tc>
          <w:tcPr>
            <w:tcW w:w="701" w:type="dxa"/>
            <w:noWrap/>
            <w:hideMark/>
          </w:tcPr>
          <w:p w:rsidR="006E7A36" w:rsidRPr="00A60F63" w:rsidRDefault="006E7A36" w:rsidP="006E7A36">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63,8</w:t>
            </w:r>
          </w:p>
        </w:tc>
        <w:tc>
          <w:tcPr>
            <w:tcW w:w="701" w:type="dxa"/>
            <w:noWrap/>
            <w:hideMark/>
          </w:tcPr>
          <w:p w:rsidR="006E7A36" w:rsidRPr="00A60F63" w:rsidRDefault="006E7A36" w:rsidP="006E7A36">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61,7</w:t>
            </w:r>
          </w:p>
        </w:tc>
        <w:tc>
          <w:tcPr>
            <w:tcW w:w="701" w:type="dxa"/>
            <w:noWrap/>
            <w:hideMark/>
          </w:tcPr>
          <w:p w:rsidR="006E7A36" w:rsidRPr="00A60F63" w:rsidRDefault="006E7A36" w:rsidP="006E7A36">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66,3</w:t>
            </w:r>
          </w:p>
        </w:tc>
        <w:tc>
          <w:tcPr>
            <w:tcW w:w="701" w:type="dxa"/>
            <w:noWrap/>
            <w:hideMark/>
          </w:tcPr>
          <w:p w:rsidR="006E7A36" w:rsidRPr="00A60F63" w:rsidRDefault="006E7A36" w:rsidP="006E7A36">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68,0</w:t>
            </w:r>
          </w:p>
        </w:tc>
        <w:tc>
          <w:tcPr>
            <w:tcW w:w="701" w:type="dxa"/>
            <w:noWrap/>
            <w:hideMark/>
          </w:tcPr>
          <w:p w:rsidR="006E7A36" w:rsidRPr="00A60F63" w:rsidRDefault="006E7A36" w:rsidP="006E7A36">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69,1</w:t>
            </w:r>
          </w:p>
        </w:tc>
        <w:tc>
          <w:tcPr>
            <w:tcW w:w="701" w:type="dxa"/>
            <w:noWrap/>
            <w:hideMark/>
          </w:tcPr>
          <w:p w:rsidR="006E7A36" w:rsidRPr="00A60F63" w:rsidRDefault="006E7A36" w:rsidP="006E7A36">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74,1</w:t>
            </w:r>
          </w:p>
        </w:tc>
      </w:tr>
      <w:tr w:rsidR="006E7A36" w:rsidRPr="00A60F63" w:rsidTr="00A60F63">
        <w:trPr>
          <w:cnfStyle w:val="000000100000"/>
          <w:trHeight w:val="307"/>
        </w:trPr>
        <w:tc>
          <w:tcPr>
            <w:cnfStyle w:val="001000000000"/>
            <w:tcW w:w="2647" w:type="dxa"/>
            <w:noWrap/>
            <w:hideMark/>
          </w:tcPr>
          <w:p w:rsidR="006E7A36" w:rsidRPr="00A60F63" w:rsidRDefault="006E7A36" w:rsidP="006E7A36">
            <w:pPr>
              <w:spacing w:after="0" w:line="240" w:lineRule="auto"/>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Minimaal vermogen (kW)</w:t>
            </w:r>
          </w:p>
        </w:tc>
        <w:tc>
          <w:tcPr>
            <w:tcW w:w="596"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58,0</w:t>
            </w:r>
          </w:p>
        </w:tc>
        <w:tc>
          <w:tcPr>
            <w:tcW w:w="596"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68,8</w:t>
            </w:r>
          </w:p>
        </w:tc>
        <w:tc>
          <w:tcPr>
            <w:tcW w:w="696"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74,2</w:t>
            </w:r>
          </w:p>
        </w:tc>
        <w:tc>
          <w:tcPr>
            <w:tcW w:w="696"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83,7</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74,2</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62,1</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59,4</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54,0</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60,1</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60,7</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62,0</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67,5</w:t>
            </w:r>
          </w:p>
        </w:tc>
        <w:tc>
          <w:tcPr>
            <w:tcW w:w="701" w:type="dxa"/>
            <w:noWrap/>
            <w:hideMark/>
          </w:tcPr>
          <w:p w:rsidR="006E7A36" w:rsidRPr="00A60F63" w:rsidRDefault="006E7A36" w:rsidP="006E7A36">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71,5</w:t>
            </w:r>
          </w:p>
        </w:tc>
      </w:tr>
    </w:tbl>
    <w:p w:rsidR="006E7A36" w:rsidRPr="001C5BEE" w:rsidRDefault="001C5BEE" w:rsidP="00A60F63">
      <w:pPr>
        <w:ind w:left="-1276"/>
        <w:rPr>
          <w:sz w:val="18"/>
          <w:szCs w:val="18"/>
        </w:rPr>
      </w:pPr>
      <w:r w:rsidRPr="001C5BEE">
        <w:rPr>
          <w:sz w:val="18"/>
          <w:szCs w:val="18"/>
        </w:rPr>
        <w:t xml:space="preserve">Tabel 1: Vermogen per uur, berekend voor </w:t>
      </w:r>
      <w:proofErr w:type="spellStart"/>
      <w:r w:rsidRPr="001C5BEE">
        <w:rPr>
          <w:sz w:val="18"/>
          <w:szCs w:val="18"/>
        </w:rPr>
        <w:t>forward</w:t>
      </w:r>
      <w:proofErr w:type="spellEnd"/>
      <w:r w:rsidRPr="001C5BEE">
        <w:rPr>
          <w:sz w:val="18"/>
          <w:szCs w:val="18"/>
        </w:rPr>
        <w:t xml:space="preserve"> 220V Substation</w:t>
      </w:r>
    </w:p>
    <w:p w:rsidR="006E7A36" w:rsidRDefault="006E7A36" w:rsidP="006E7A36">
      <w:pPr>
        <w:jc w:val="center"/>
      </w:pPr>
      <w:r w:rsidRPr="006E7A36">
        <w:rPr>
          <w:noProof/>
          <w:lang w:eastAsia="nl-NL"/>
        </w:rPr>
        <w:drawing>
          <wp:inline distT="0" distB="0" distL="0" distR="0">
            <wp:extent cx="5760720" cy="2858400"/>
            <wp:effectExtent l="19050" t="0" r="11430" b="0"/>
            <wp:docPr id="8" name="Grafie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53B03" w:rsidRPr="00C53B03" w:rsidRDefault="00C53B03" w:rsidP="00C53B03">
      <w:pPr>
        <w:rPr>
          <w:sz w:val="18"/>
          <w:szCs w:val="18"/>
        </w:rPr>
      </w:pPr>
      <w:r w:rsidRPr="00C53B03">
        <w:rPr>
          <w:sz w:val="18"/>
          <w:szCs w:val="18"/>
        </w:rPr>
        <w:t xml:space="preserve">Figuur </w:t>
      </w:r>
      <w:r>
        <w:rPr>
          <w:sz w:val="18"/>
          <w:szCs w:val="18"/>
        </w:rPr>
        <w:t>6</w:t>
      </w:r>
      <w:r w:rsidRPr="00C53B03">
        <w:rPr>
          <w:sz w:val="18"/>
          <w:szCs w:val="18"/>
        </w:rPr>
        <w:t xml:space="preserve">: Vermogen per uur, berekend voor </w:t>
      </w:r>
      <w:r>
        <w:rPr>
          <w:sz w:val="18"/>
          <w:szCs w:val="18"/>
        </w:rPr>
        <w:t>aft</w:t>
      </w:r>
      <w:r w:rsidRPr="00C53B03">
        <w:rPr>
          <w:sz w:val="18"/>
          <w:szCs w:val="18"/>
        </w:rPr>
        <w:t xml:space="preserve"> 220V Substation</w:t>
      </w:r>
    </w:p>
    <w:tbl>
      <w:tblPr>
        <w:tblStyle w:val="Gemiddeldraster11"/>
        <w:tblW w:w="11601" w:type="dxa"/>
        <w:tblInd w:w="-1168" w:type="dxa"/>
        <w:tblLook w:val="04A0"/>
      </w:tblPr>
      <w:tblGrid>
        <w:gridCol w:w="2486"/>
        <w:gridCol w:w="697"/>
        <w:gridCol w:w="697"/>
        <w:gridCol w:w="697"/>
        <w:gridCol w:w="697"/>
        <w:gridCol w:w="703"/>
        <w:gridCol w:w="703"/>
        <w:gridCol w:w="703"/>
        <w:gridCol w:w="703"/>
        <w:gridCol w:w="703"/>
        <w:gridCol w:w="703"/>
        <w:gridCol w:w="703"/>
        <w:gridCol w:w="703"/>
        <w:gridCol w:w="703"/>
      </w:tblGrid>
      <w:tr w:rsidR="00A60F63" w:rsidRPr="00A60F63" w:rsidTr="00A60F63">
        <w:trPr>
          <w:cnfStyle w:val="100000000000"/>
          <w:trHeight w:val="260"/>
        </w:trPr>
        <w:tc>
          <w:tcPr>
            <w:cnfStyle w:val="001000000000"/>
            <w:tcW w:w="2486" w:type="dxa"/>
            <w:noWrap/>
            <w:hideMark/>
          </w:tcPr>
          <w:p w:rsidR="006E7A36" w:rsidRPr="00A60F63" w:rsidRDefault="006E7A36" w:rsidP="00A60F63">
            <w:pPr>
              <w:spacing w:after="0" w:line="240" w:lineRule="auto"/>
              <w:ind w:left="-108"/>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Tijd (GMT)</w:t>
            </w:r>
          </w:p>
        </w:tc>
        <w:tc>
          <w:tcPr>
            <w:tcW w:w="697" w:type="dxa"/>
            <w:noWrap/>
            <w:hideMark/>
          </w:tcPr>
          <w:p w:rsidR="006E7A36" w:rsidRPr="00A60F63" w:rsidRDefault="006E7A36" w:rsidP="00A60F63">
            <w:pPr>
              <w:spacing w:after="0" w:line="240" w:lineRule="auto"/>
              <w:ind w:left="-108"/>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6:00</w:t>
            </w:r>
          </w:p>
        </w:tc>
        <w:tc>
          <w:tcPr>
            <w:tcW w:w="697" w:type="dxa"/>
            <w:noWrap/>
            <w:hideMark/>
          </w:tcPr>
          <w:p w:rsidR="006E7A36" w:rsidRPr="00A60F63" w:rsidRDefault="006E7A36" w:rsidP="00A60F63">
            <w:pPr>
              <w:spacing w:after="0" w:line="240" w:lineRule="auto"/>
              <w:ind w:left="-108"/>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7:00</w:t>
            </w:r>
          </w:p>
        </w:tc>
        <w:tc>
          <w:tcPr>
            <w:tcW w:w="697" w:type="dxa"/>
            <w:noWrap/>
            <w:hideMark/>
          </w:tcPr>
          <w:p w:rsidR="006E7A36" w:rsidRPr="00A60F63" w:rsidRDefault="006E7A36" w:rsidP="00A60F63">
            <w:pPr>
              <w:spacing w:after="0" w:line="240" w:lineRule="auto"/>
              <w:ind w:left="-108"/>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8:00</w:t>
            </w:r>
          </w:p>
        </w:tc>
        <w:tc>
          <w:tcPr>
            <w:tcW w:w="697" w:type="dxa"/>
            <w:noWrap/>
            <w:hideMark/>
          </w:tcPr>
          <w:p w:rsidR="006E7A36" w:rsidRPr="00A60F63" w:rsidRDefault="006E7A36" w:rsidP="00A60F63">
            <w:pPr>
              <w:spacing w:after="0" w:line="240" w:lineRule="auto"/>
              <w:ind w:left="-108"/>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9:00</w:t>
            </w:r>
          </w:p>
        </w:tc>
        <w:tc>
          <w:tcPr>
            <w:tcW w:w="703" w:type="dxa"/>
            <w:noWrap/>
            <w:hideMark/>
          </w:tcPr>
          <w:p w:rsidR="006E7A36" w:rsidRPr="00A60F63" w:rsidRDefault="006E7A36" w:rsidP="00A60F63">
            <w:pPr>
              <w:spacing w:after="0" w:line="240" w:lineRule="auto"/>
              <w:ind w:left="-108"/>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10:00</w:t>
            </w:r>
          </w:p>
        </w:tc>
        <w:tc>
          <w:tcPr>
            <w:tcW w:w="703" w:type="dxa"/>
            <w:noWrap/>
            <w:hideMark/>
          </w:tcPr>
          <w:p w:rsidR="006E7A36" w:rsidRPr="00A60F63" w:rsidRDefault="006E7A36" w:rsidP="00A60F63">
            <w:pPr>
              <w:spacing w:after="0" w:line="240" w:lineRule="auto"/>
              <w:ind w:left="-108"/>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11:00</w:t>
            </w:r>
          </w:p>
        </w:tc>
        <w:tc>
          <w:tcPr>
            <w:tcW w:w="703" w:type="dxa"/>
            <w:noWrap/>
            <w:hideMark/>
          </w:tcPr>
          <w:p w:rsidR="006E7A36" w:rsidRPr="00A60F63" w:rsidRDefault="006E7A36" w:rsidP="00A60F63">
            <w:pPr>
              <w:spacing w:after="0" w:line="240" w:lineRule="auto"/>
              <w:ind w:left="-108"/>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12:00</w:t>
            </w:r>
          </w:p>
        </w:tc>
        <w:tc>
          <w:tcPr>
            <w:tcW w:w="703" w:type="dxa"/>
            <w:noWrap/>
            <w:hideMark/>
          </w:tcPr>
          <w:p w:rsidR="006E7A36" w:rsidRPr="00A60F63" w:rsidRDefault="006E7A36" w:rsidP="00A60F63">
            <w:pPr>
              <w:spacing w:after="0" w:line="240" w:lineRule="auto"/>
              <w:ind w:left="-108"/>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13:00</w:t>
            </w:r>
          </w:p>
        </w:tc>
        <w:tc>
          <w:tcPr>
            <w:tcW w:w="703" w:type="dxa"/>
            <w:noWrap/>
            <w:hideMark/>
          </w:tcPr>
          <w:p w:rsidR="006E7A36" w:rsidRPr="00A60F63" w:rsidRDefault="006E7A36" w:rsidP="00A60F63">
            <w:pPr>
              <w:spacing w:after="0" w:line="240" w:lineRule="auto"/>
              <w:ind w:left="-108"/>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14:00</w:t>
            </w:r>
          </w:p>
        </w:tc>
        <w:tc>
          <w:tcPr>
            <w:tcW w:w="703" w:type="dxa"/>
            <w:noWrap/>
            <w:hideMark/>
          </w:tcPr>
          <w:p w:rsidR="006E7A36" w:rsidRPr="00A60F63" w:rsidRDefault="006E7A36" w:rsidP="00A60F63">
            <w:pPr>
              <w:spacing w:after="0" w:line="240" w:lineRule="auto"/>
              <w:ind w:left="-108"/>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15:00</w:t>
            </w:r>
          </w:p>
        </w:tc>
        <w:tc>
          <w:tcPr>
            <w:tcW w:w="703" w:type="dxa"/>
            <w:noWrap/>
            <w:hideMark/>
          </w:tcPr>
          <w:p w:rsidR="006E7A36" w:rsidRPr="00A60F63" w:rsidRDefault="006E7A36" w:rsidP="00A60F63">
            <w:pPr>
              <w:spacing w:after="0" w:line="240" w:lineRule="auto"/>
              <w:ind w:left="-108"/>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16:00</w:t>
            </w:r>
          </w:p>
        </w:tc>
        <w:tc>
          <w:tcPr>
            <w:tcW w:w="703" w:type="dxa"/>
            <w:noWrap/>
            <w:hideMark/>
          </w:tcPr>
          <w:p w:rsidR="006E7A36" w:rsidRPr="00A60F63" w:rsidRDefault="006E7A36" w:rsidP="00A60F63">
            <w:pPr>
              <w:spacing w:after="0" w:line="240" w:lineRule="auto"/>
              <w:ind w:left="-108"/>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17:00</w:t>
            </w:r>
          </w:p>
        </w:tc>
        <w:tc>
          <w:tcPr>
            <w:tcW w:w="703" w:type="dxa"/>
            <w:noWrap/>
            <w:hideMark/>
          </w:tcPr>
          <w:p w:rsidR="006E7A36" w:rsidRPr="00A60F63" w:rsidRDefault="006E7A36" w:rsidP="00A60F63">
            <w:pPr>
              <w:spacing w:after="0" w:line="240" w:lineRule="auto"/>
              <w:ind w:left="-108"/>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18:00</w:t>
            </w:r>
          </w:p>
        </w:tc>
      </w:tr>
      <w:tr w:rsidR="00A60F63" w:rsidRPr="00A60F63" w:rsidTr="00A60F63">
        <w:trPr>
          <w:cnfStyle w:val="000000100000"/>
          <w:trHeight w:val="260"/>
        </w:trPr>
        <w:tc>
          <w:tcPr>
            <w:cnfStyle w:val="001000000000"/>
            <w:tcW w:w="2486" w:type="dxa"/>
            <w:noWrap/>
            <w:hideMark/>
          </w:tcPr>
          <w:p w:rsidR="006E7A36" w:rsidRPr="00A60F63" w:rsidRDefault="006E7A36" w:rsidP="00A60F63">
            <w:pPr>
              <w:spacing w:after="0" w:line="240" w:lineRule="auto"/>
              <w:ind w:left="-108"/>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Maximaal vermogen (kW)</w:t>
            </w:r>
          </w:p>
        </w:tc>
        <w:tc>
          <w:tcPr>
            <w:tcW w:w="697"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216,0</w:t>
            </w:r>
          </w:p>
        </w:tc>
        <w:tc>
          <w:tcPr>
            <w:tcW w:w="697"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203,8</w:t>
            </w:r>
          </w:p>
        </w:tc>
        <w:tc>
          <w:tcPr>
            <w:tcW w:w="697"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236,2</w:t>
            </w:r>
          </w:p>
        </w:tc>
        <w:tc>
          <w:tcPr>
            <w:tcW w:w="697"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216,0</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213,3</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205,2</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182,2</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216,0</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189,0</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207,9</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209,2</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214,6</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229,5</w:t>
            </w:r>
          </w:p>
        </w:tc>
      </w:tr>
      <w:tr w:rsidR="00A60F63" w:rsidRPr="00A60F63" w:rsidTr="00A60F63">
        <w:trPr>
          <w:trHeight w:val="260"/>
        </w:trPr>
        <w:tc>
          <w:tcPr>
            <w:cnfStyle w:val="001000000000"/>
            <w:tcW w:w="2486" w:type="dxa"/>
            <w:noWrap/>
            <w:hideMark/>
          </w:tcPr>
          <w:p w:rsidR="006E7A36" w:rsidRPr="00A60F63" w:rsidRDefault="006E7A36" w:rsidP="00A60F63">
            <w:pPr>
              <w:spacing w:after="0" w:line="240" w:lineRule="auto"/>
              <w:ind w:left="-108"/>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Gemiddeld vermogen (kW)</w:t>
            </w:r>
          </w:p>
        </w:tc>
        <w:tc>
          <w:tcPr>
            <w:tcW w:w="697" w:type="dxa"/>
            <w:noWrap/>
            <w:hideMark/>
          </w:tcPr>
          <w:p w:rsidR="006E7A36" w:rsidRPr="00A60F63" w:rsidRDefault="006E7A36" w:rsidP="00A60F63">
            <w:pPr>
              <w:spacing w:after="0" w:line="240" w:lineRule="auto"/>
              <w:ind w:left="-108"/>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210,4</w:t>
            </w:r>
          </w:p>
        </w:tc>
        <w:tc>
          <w:tcPr>
            <w:tcW w:w="697" w:type="dxa"/>
            <w:noWrap/>
            <w:hideMark/>
          </w:tcPr>
          <w:p w:rsidR="006E7A36" w:rsidRPr="00A60F63" w:rsidRDefault="006E7A36" w:rsidP="00A60F63">
            <w:pPr>
              <w:spacing w:after="0" w:line="240" w:lineRule="auto"/>
              <w:ind w:left="-108"/>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195,4</w:t>
            </w:r>
          </w:p>
        </w:tc>
        <w:tc>
          <w:tcPr>
            <w:tcW w:w="697" w:type="dxa"/>
            <w:noWrap/>
            <w:hideMark/>
          </w:tcPr>
          <w:p w:rsidR="006E7A36" w:rsidRPr="00A60F63" w:rsidRDefault="006E7A36" w:rsidP="00A60F63">
            <w:pPr>
              <w:spacing w:after="0" w:line="240" w:lineRule="auto"/>
              <w:ind w:left="-108"/>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209,7</w:t>
            </w:r>
          </w:p>
        </w:tc>
        <w:tc>
          <w:tcPr>
            <w:tcW w:w="697" w:type="dxa"/>
            <w:noWrap/>
            <w:hideMark/>
          </w:tcPr>
          <w:p w:rsidR="006E7A36" w:rsidRPr="00A60F63" w:rsidRDefault="006E7A36" w:rsidP="00A60F63">
            <w:pPr>
              <w:spacing w:after="0" w:line="240" w:lineRule="auto"/>
              <w:ind w:left="-108"/>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202,2</w:t>
            </w:r>
          </w:p>
        </w:tc>
        <w:tc>
          <w:tcPr>
            <w:tcW w:w="703" w:type="dxa"/>
            <w:noWrap/>
            <w:hideMark/>
          </w:tcPr>
          <w:p w:rsidR="006E7A36" w:rsidRPr="00A60F63" w:rsidRDefault="006E7A36" w:rsidP="00A60F63">
            <w:pPr>
              <w:spacing w:after="0" w:line="240" w:lineRule="auto"/>
              <w:ind w:left="-108"/>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201,1</w:t>
            </w:r>
          </w:p>
        </w:tc>
        <w:tc>
          <w:tcPr>
            <w:tcW w:w="703" w:type="dxa"/>
            <w:noWrap/>
            <w:hideMark/>
          </w:tcPr>
          <w:p w:rsidR="006E7A36" w:rsidRPr="00A60F63" w:rsidRDefault="006E7A36" w:rsidP="00A60F63">
            <w:pPr>
              <w:spacing w:after="0" w:line="240" w:lineRule="auto"/>
              <w:ind w:left="-108"/>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185,0</w:t>
            </w:r>
          </w:p>
        </w:tc>
        <w:tc>
          <w:tcPr>
            <w:tcW w:w="703" w:type="dxa"/>
            <w:noWrap/>
            <w:hideMark/>
          </w:tcPr>
          <w:p w:rsidR="006E7A36" w:rsidRPr="00A60F63" w:rsidRDefault="006E7A36" w:rsidP="00A60F63">
            <w:pPr>
              <w:spacing w:after="0" w:line="240" w:lineRule="auto"/>
              <w:ind w:left="-108"/>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170,6</w:t>
            </w:r>
          </w:p>
        </w:tc>
        <w:tc>
          <w:tcPr>
            <w:tcW w:w="703" w:type="dxa"/>
            <w:noWrap/>
            <w:hideMark/>
          </w:tcPr>
          <w:p w:rsidR="006E7A36" w:rsidRPr="00A60F63" w:rsidRDefault="006E7A36" w:rsidP="00A60F63">
            <w:pPr>
              <w:spacing w:after="0" w:line="240" w:lineRule="auto"/>
              <w:ind w:left="-108"/>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183,0</w:t>
            </w:r>
          </w:p>
        </w:tc>
        <w:tc>
          <w:tcPr>
            <w:tcW w:w="703" w:type="dxa"/>
            <w:noWrap/>
            <w:hideMark/>
          </w:tcPr>
          <w:p w:rsidR="006E7A36" w:rsidRPr="00A60F63" w:rsidRDefault="006E7A36" w:rsidP="00A60F63">
            <w:pPr>
              <w:spacing w:after="0" w:line="240" w:lineRule="auto"/>
              <w:ind w:left="-108"/>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176,6</w:t>
            </w:r>
          </w:p>
        </w:tc>
        <w:tc>
          <w:tcPr>
            <w:tcW w:w="703" w:type="dxa"/>
            <w:noWrap/>
            <w:hideMark/>
          </w:tcPr>
          <w:p w:rsidR="006E7A36" w:rsidRPr="00A60F63" w:rsidRDefault="006E7A36" w:rsidP="00A60F63">
            <w:pPr>
              <w:spacing w:after="0" w:line="240" w:lineRule="auto"/>
              <w:ind w:left="-108"/>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196,2</w:t>
            </w:r>
          </w:p>
        </w:tc>
        <w:tc>
          <w:tcPr>
            <w:tcW w:w="703" w:type="dxa"/>
            <w:noWrap/>
            <w:hideMark/>
          </w:tcPr>
          <w:p w:rsidR="006E7A36" w:rsidRPr="00A60F63" w:rsidRDefault="006E7A36" w:rsidP="00A60F63">
            <w:pPr>
              <w:spacing w:after="0" w:line="240" w:lineRule="auto"/>
              <w:ind w:left="-108"/>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199,1</w:t>
            </w:r>
          </w:p>
        </w:tc>
        <w:tc>
          <w:tcPr>
            <w:tcW w:w="703" w:type="dxa"/>
            <w:noWrap/>
            <w:hideMark/>
          </w:tcPr>
          <w:p w:rsidR="006E7A36" w:rsidRPr="00A60F63" w:rsidRDefault="006E7A36" w:rsidP="00A60F63">
            <w:pPr>
              <w:spacing w:after="0" w:line="240" w:lineRule="auto"/>
              <w:ind w:left="-108"/>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207,6</w:t>
            </w:r>
          </w:p>
        </w:tc>
        <w:tc>
          <w:tcPr>
            <w:tcW w:w="703" w:type="dxa"/>
            <w:noWrap/>
            <w:hideMark/>
          </w:tcPr>
          <w:p w:rsidR="006E7A36" w:rsidRPr="00A60F63" w:rsidRDefault="006E7A36" w:rsidP="00A60F63">
            <w:pPr>
              <w:spacing w:after="0" w:line="240" w:lineRule="auto"/>
              <w:ind w:left="-108"/>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211,5</w:t>
            </w:r>
          </w:p>
        </w:tc>
      </w:tr>
      <w:tr w:rsidR="00A60F63" w:rsidRPr="00A60F63" w:rsidTr="00A60F63">
        <w:trPr>
          <w:cnfStyle w:val="000000100000"/>
          <w:trHeight w:val="260"/>
        </w:trPr>
        <w:tc>
          <w:tcPr>
            <w:cnfStyle w:val="001000000000"/>
            <w:tcW w:w="2486" w:type="dxa"/>
            <w:noWrap/>
            <w:hideMark/>
          </w:tcPr>
          <w:p w:rsidR="006E7A36" w:rsidRPr="00A60F63" w:rsidRDefault="006E7A36" w:rsidP="00A60F63">
            <w:pPr>
              <w:spacing w:after="0" w:line="240" w:lineRule="auto"/>
              <w:ind w:left="-108"/>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Minimaal vermogen (kW)</w:t>
            </w:r>
          </w:p>
        </w:tc>
        <w:tc>
          <w:tcPr>
            <w:tcW w:w="697"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193,0</w:t>
            </w:r>
          </w:p>
        </w:tc>
        <w:tc>
          <w:tcPr>
            <w:tcW w:w="697"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190,3</w:t>
            </w:r>
          </w:p>
        </w:tc>
        <w:tc>
          <w:tcPr>
            <w:tcW w:w="697"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194,4</w:t>
            </w:r>
          </w:p>
        </w:tc>
        <w:tc>
          <w:tcPr>
            <w:tcW w:w="697"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182,2</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182,2</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167,4</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159,3</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168,7</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168,7</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182,2</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189,0</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195,7</w:t>
            </w:r>
          </w:p>
        </w:tc>
        <w:tc>
          <w:tcPr>
            <w:tcW w:w="703" w:type="dxa"/>
            <w:noWrap/>
            <w:hideMark/>
          </w:tcPr>
          <w:p w:rsidR="006E7A36" w:rsidRPr="00A60F63" w:rsidRDefault="006E7A36" w:rsidP="00A60F63">
            <w:pPr>
              <w:spacing w:after="0" w:line="240" w:lineRule="auto"/>
              <w:ind w:left="-108"/>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202,5</w:t>
            </w:r>
          </w:p>
        </w:tc>
      </w:tr>
    </w:tbl>
    <w:p w:rsidR="001C5BEE" w:rsidRPr="001C5BEE" w:rsidRDefault="001C5BEE" w:rsidP="00A60F63">
      <w:pPr>
        <w:ind w:left="-1276"/>
        <w:rPr>
          <w:sz w:val="18"/>
          <w:szCs w:val="18"/>
        </w:rPr>
      </w:pPr>
      <w:r w:rsidRPr="001C5BEE">
        <w:rPr>
          <w:sz w:val="18"/>
          <w:szCs w:val="18"/>
        </w:rPr>
        <w:t xml:space="preserve">Tabel </w:t>
      </w:r>
      <w:r>
        <w:rPr>
          <w:sz w:val="18"/>
          <w:szCs w:val="18"/>
        </w:rPr>
        <w:t>2</w:t>
      </w:r>
      <w:r w:rsidRPr="001C5BEE">
        <w:rPr>
          <w:sz w:val="18"/>
          <w:szCs w:val="18"/>
        </w:rPr>
        <w:t xml:space="preserve">: Vermogen per uur, berekend voor </w:t>
      </w:r>
      <w:r>
        <w:rPr>
          <w:sz w:val="18"/>
          <w:szCs w:val="18"/>
        </w:rPr>
        <w:t>aft</w:t>
      </w:r>
      <w:r w:rsidRPr="001C5BEE">
        <w:rPr>
          <w:sz w:val="18"/>
          <w:szCs w:val="18"/>
        </w:rPr>
        <w:t xml:space="preserve"> 220V Substation</w:t>
      </w:r>
    </w:p>
    <w:p w:rsidR="006E7A36" w:rsidRDefault="006E7A36" w:rsidP="00C94BCB">
      <w:r w:rsidRPr="006E7A36">
        <w:rPr>
          <w:noProof/>
          <w:lang w:eastAsia="nl-NL"/>
        </w:rPr>
        <w:lastRenderedPageBreak/>
        <w:drawing>
          <wp:inline distT="0" distB="0" distL="0" distR="0">
            <wp:extent cx="5760085" cy="2857500"/>
            <wp:effectExtent l="19050" t="0" r="12065" b="0"/>
            <wp:docPr id="10" name="Grafiek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53B03" w:rsidRPr="00C53B03" w:rsidRDefault="00C53B03" w:rsidP="00C53B03">
      <w:pPr>
        <w:rPr>
          <w:sz w:val="18"/>
          <w:szCs w:val="18"/>
        </w:rPr>
      </w:pPr>
      <w:r w:rsidRPr="00C53B03">
        <w:rPr>
          <w:sz w:val="18"/>
          <w:szCs w:val="18"/>
        </w:rPr>
        <w:t xml:space="preserve">Figuur </w:t>
      </w:r>
      <w:r>
        <w:rPr>
          <w:sz w:val="18"/>
          <w:szCs w:val="18"/>
        </w:rPr>
        <w:t>7</w:t>
      </w:r>
      <w:r w:rsidRPr="00C53B03">
        <w:rPr>
          <w:sz w:val="18"/>
          <w:szCs w:val="18"/>
        </w:rPr>
        <w:t xml:space="preserve">: Vermogen per uur, berekend voor </w:t>
      </w:r>
      <w:proofErr w:type="spellStart"/>
      <w:r>
        <w:rPr>
          <w:sz w:val="18"/>
          <w:szCs w:val="18"/>
        </w:rPr>
        <w:t>Galley</w:t>
      </w:r>
      <w:proofErr w:type="spellEnd"/>
      <w:r>
        <w:rPr>
          <w:sz w:val="18"/>
          <w:szCs w:val="18"/>
        </w:rPr>
        <w:t xml:space="preserve"> </w:t>
      </w:r>
      <w:r w:rsidRPr="00C53B03">
        <w:rPr>
          <w:sz w:val="18"/>
          <w:szCs w:val="18"/>
        </w:rPr>
        <w:t>220V Substation</w:t>
      </w:r>
    </w:p>
    <w:tbl>
      <w:tblPr>
        <w:tblStyle w:val="Gemiddeldraster11"/>
        <w:tblW w:w="11657" w:type="dxa"/>
        <w:tblInd w:w="-1168" w:type="dxa"/>
        <w:tblLook w:val="04A0"/>
      </w:tblPr>
      <w:tblGrid>
        <w:gridCol w:w="2725"/>
        <w:gridCol w:w="613"/>
        <w:gridCol w:w="613"/>
        <w:gridCol w:w="613"/>
        <w:gridCol w:w="613"/>
        <w:gridCol w:w="720"/>
        <w:gridCol w:w="720"/>
        <w:gridCol w:w="720"/>
        <w:gridCol w:w="720"/>
        <w:gridCol w:w="720"/>
        <w:gridCol w:w="720"/>
        <w:gridCol w:w="720"/>
        <w:gridCol w:w="720"/>
        <w:gridCol w:w="720"/>
      </w:tblGrid>
      <w:tr w:rsidR="00A60F63" w:rsidRPr="00A57CAC" w:rsidTr="00A60F63">
        <w:trPr>
          <w:cnfStyle w:val="100000000000"/>
          <w:trHeight w:val="317"/>
        </w:trPr>
        <w:tc>
          <w:tcPr>
            <w:cnfStyle w:val="001000000000"/>
            <w:tcW w:w="2725" w:type="dxa"/>
            <w:noWrap/>
            <w:hideMark/>
          </w:tcPr>
          <w:p w:rsidR="00A57CAC" w:rsidRPr="00A60F63" w:rsidRDefault="00A57CAC" w:rsidP="00A57CAC">
            <w:pPr>
              <w:spacing w:after="0" w:line="240" w:lineRule="auto"/>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Tijd (GMT)</w:t>
            </w:r>
          </w:p>
        </w:tc>
        <w:tc>
          <w:tcPr>
            <w:tcW w:w="613"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6:00</w:t>
            </w:r>
          </w:p>
        </w:tc>
        <w:tc>
          <w:tcPr>
            <w:tcW w:w="613"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7:00</w:t>
            </w:r>
          </w:p>
        </w:tc>
        <w:tc>
          <w:tcPr>
            <w:tcW w:w="613"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8:00</w:t>
            </w:r>
          </w:p>
        </w:tc>
        <w:tc>
          <w:tcPr>
            <w:tcW w:w="613"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9:00</w:t>
            </w:r>
          </w:p>
        </w:tc>
        <w:tc>
          <w:tcPr>
            <w:tcW w:w="720"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10:00</w:t>
            </w:r>
          </w:p>
        </w:tc>
        <w:tc>
          <w:tcPr>
            <w:tcW w:w="720"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11:00</w:t>
            </w:r>
          </w:p>
        </w:tc>
        <w:tc>
          <w:tcPr>
            <w:tcW w:w="720"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12:00</w:t>
            </w:r>
          </w:p>
        </w:tc>
        <w:tc>
          <w:tcPr>
            <w:tcW w:w="720"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13:00</w:t>
            </w:r>
          </w:p>
        </w:tc>
        <w:tc>
          <w:tcPr>
            <w:tcW w:w="720"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14:00</w:t>
            </w:r>
          </w:p>
        </w:tc>
        <w:tc>
          <w:tcPr>
            <w:tcW w:w="720"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15:00</w:t>
            </w:r>
          </w:p>
        </w:tc>
        <w:tc>
          <w:tcPr>
            <w:tcW w:w="720"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16:00</w:t>
            </w:r>
          </w:p>
        </w:tc>
        <w:tc>
          <w:tcPr>
            <w:tcW w:w="720"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17:00</w:t>
            </w:r>
          </w:p>
        </w:tc>
        <w:tc>
          <w:tcPr>
            <w:tcW w:w="720"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18:00</w:t>
            </w:r>
          </w:p>
        </w:tc>
      </w:tr>
      <w:tr w:rsidR="00A60F63" w:rsidRPr="00A57CAC" w:rsidTr="00A60F63">
        <w:trPr>
          <w:cnfStyle w:val="000000100000"/>
          <w:trHeight w:val="317"/>
        </w:trPr>
        <w:tc>
          <w:tcPr>
            <w:cnfStyle w:val="001000000000"/>
            <w:tcW w:w="2725" w:type="dxa"/>
            <w:noWrap/>
            <w:hideMark/>
          </w:tcPr>
          <w:p w:rsidR="00A57CAC" w:rsidRPr="00A60F63" w:rsidRDefault="00A57CAC" w:rsidP="00A57CAC">
            <w:pPr>
              <w:spacing w:after="0" w:line="240" w:lineRule="auto"/>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Maximaal vermogen (kW)</w:t>
            </w:r>
          </w:p>
        </w:tc>
        <w:tc>
          <w:tcPr>
            <w:tcW w:w="613"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39,2</w:t>
            </w:r>
          </w:p>
        </w:tc>
        <w:tc>
          <w:tcPr>
            <w:tcW w:w="613"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27,7</w:t>
            </w:r>
          </w:p>
        </w:tc>
        <w:tc>
          <w:tcPr>
            <w:tcW w:w="613"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29,0</w:t>
            </w:r>
          </w:p>
        </w:tc>
        <w:tc>
          <w:tcPr>
            <w:tcW w:w="613"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24,3</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28,4</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27,0</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23,0</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19,6</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31,1</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39,8</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41,2</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40,5</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35,1</w:t>
            </w:r>
          </w:p>
        </w:tc>
      </w:tr>
      <w:tr w:rsidR="00A60F63" w:rsidRPr="00A57CAC" w:rsidTr="00A60F63">
        <w:trPr>
          <w:trHeight w:val="317"/>
        </w:trPr>
        <w:tc>
          <w:tcPr>
            <w:cnfStyle w:val="001000000000"/>
            <w:tcW w:w="2725" w:type="dxa"/>
            <w:noWrap/>
            <w:hideMark/>
          </w:tcPr>
          <w:p w:rsidR="00A57CAC" w:rsidRPr="00A60F63" w:rsidRDefault="00A57CAC" w:rsidP="00A57CAC">
            <w:pPr>
              <w:spacing w:after="0" w:line="240" w:lineRule="auto"/>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Gemiddeld vermogen (kW)</w:t>
            </w:r>
          </w:p>
        </w:tc>
        <w:tc>
          <w:tcPr>
            <w:tcW w:w="613"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33,4</w:t>
            </w:r>
          </w:p>
        </w:tc>
        <w:tc>
          <w:tcPr>
            <w:tcW w:w="613"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23,2</w:t>
            </w:r>
          </w:p>
        </w:tc>
        <w:tc>
          <w:tcPr>
            <w:tcW w:w="613"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22,7</w:t>
            </w:r>
          </w:p>
        </w:tc>
        <w:tc>
          <w:tcPr>
            <w:tcW w:w="613"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21,9</w:t>
            </w:r>
          </w:p>
        </w:tc>
        <w:tc>
          <w:tcPr>
            <w:tcW w:w="720"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22,6</w:t>
            </w:r>
          </w:p>
        </w:tc>
        <w:tc>
          <w:tcPr>
            <w:tcW w:w="720"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21,2</w:t>
            </w:r>
          </w:p>
        </w:tc>
        <w:tc>
          <w:tcPr>
            <w:tcW w:w="720"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20,4</w:t>
            </w:r>
          </w:p>
        </w:tc>
        <w:tc>
          <w:tcPr>
            <w:tcW w:w="720"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18,1</w:t>
            </w:r>
          </w:p>
        </w:tc>
        <w:tc>
          <w:tcPr>
            <w:tcW w:w="720"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23,8</w:t>
            </w:r>
          </w:p>
        </w:tc>
        <w:tc>
          <w:tcPr>
            <w:tcW w:w="720"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27,5</w:t>
            </w:r>
          </w:p>
        </w:tc>
        <w:tc>
          <w:tcPr>
            <w:tcW w:w="720"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33,6</w:t>
            </w:r>
          </w:p>
        </w:tc>
        <w:tc>
          <w:tcPr>
            <w:tcW w:w="720"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36,4</w:t>
            </w:r>
          </w:p>
        </w:tc>
        <w:tc>
          <w:tcPr>
            <w:tcW w:w="720"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32,2</w:t>
            </w:r>
          </w:p>
        </w:tc>
      </w:tr>
      <w:tr w:rsidR="00A60F63" w:rsidRPr="00A57CAC" w:rsidTr="00A60F63">
        <w:trPr>
          <w:cnfStyle w:val="000000100000"/>
          <w:trHeight w:val="317"/>
        </w:trPr>
        <w:tc>
          <w:tcPr>
            <w:cnfStyle w:val="001000000000"/>
            <w:tcW w:w="2725" w:type="dxa"/>
            <w:noWrap/>
            <w:hideMark/>
          </w:tcPr>
          <w:p w:rsidR="00A57CAC" w:rsidRPr="00A60F63" w:rsidRDefault="00A57CAC" w:rsidP="00A57CAC">
            <w:pPr>
              <w:spacing w:after="0" w:line="240" w:lineRule="auto"/>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Minimaal vermogen (kW)</w:t>
            </w:r>
          </w:p>
        </w:tc>
        <w:tc>
          <w:tcPr>
            <w:tcW w:w="613"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28,4</w:t>
            </w:r>
          </w:p>
        </w:tc>
        <w:tc>
          <w:tcPr>
            <w:tcW w:w="613"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20,9</w:t>
            </w:r>
          </w:p>
        </w:tc>
        <w:tc>
          <w:tcPr>
            <w:tcW w:w="613"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18,9</w:t>
            </w:r>
          </w:p>
        </w:tc>
        <w:tc>
          <w:tcPr>
            <w:tcW w:w="613"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19,6</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16,9</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15,9</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15,9</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15,5</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20,3</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18,9</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29,0</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29,7</w:t>
            </w:r>
          </w:p>
        </w:tc>
        <w:tc>
          <w:tcPr>
            <w:tcW w:w="720"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27,0</w:t>
            </w:r>
          </w:p>
        </w:tc>
      </w:tr>
    </w:tbl>
    <w:p w:rsidR="001C5BEE" w:rsidRPr="001C5BEE" w:rsidRDefault="001C5BEE" w:rsidP="00A60F63">
      <w:pPr>
        <w:ind w:left="-1276"/>
        <w:rPr>
          <w:sz w:val="18"/>
          <w:szCs w:val="18"/>
        </w:rPr>
      </w:pPr>
      <w:r w:rsidRPr="001C5BEE">
        <w:rPr>
          <w:sz w:val="18"/>
          <w:szCs w:val="18"/>
        </w:rPr>
        <w:t xml:space="preserve">Tabel </w:t>
      </w:r>
      <w:r>
        <w:rPr>
          <w:sz w:val="18"/>
          <w:szCs w:val="18"/>
        </w:rPr>
        <w:t>3</w:t>
      </w:r>
      <w:r w:rsidRPr="001C5BEE">
        <w:rPr>
          <w:sz w:val="18"/>
          <w:szCs w:val="18"/>
        </w:rPr>
        <w:t xml:space="preserve">: Vermogen per uur, berekend voor </w:t>
      </w:r>
      <w:proofErr w:type="spellStart"/>
      <w:r>
        <w:rPr>
          <w:sz w:val="18"/>
          <w:szCs w:val="18"/>
        </w:rPr>
        <w:t>Galley</w:t>
      </w:r>
      <w:proofErr w:type="spellEnd"/>
      <w:r w:rsidRPr="001C5BEE">
        <w:rPr>
          <w:sz w:val="18"/>
          <w:szCs w:val="18"/>
        </w:rPr>
        <w:t xml:space="preserve"> 220V Substation</w:t>
      </w:r>
    </w:p>
    <w:p w:rsidR="00A57CAC" w:rsidRDefault="00A57CAC" w:rsidP="00C94BCB">
      <w:r w:rsidRPr="00A57CAC">
        <w:rPr>
          <w:noProof/>
          <w:lang w:eastAsia="nl-NL"/>
        </w:rPr>
        <w:drawing>
          <wp:inline distT="0" distB="0" distL="0" distR="0">
            <wp:extent cx="5760085" cy="2971800"/>
            <wp:effectExtent l="19050" t="0" r="12065" b="0"/>
            <wp:docPr id="17" name="Grafiek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53B03" w:rsidRPr="00C53B03" w:rsidRDefault="00C53B03" w:rsidP="00C53B03">
      <w:pPr>
        <w:rPr>
          <w:sz w:val="18"/>
          <w:szCs w:val="18"/>
        </w:rPr>
      </w:pPr>
      <w:r w:rsidRPr="00C53B03">
        <w:rPr>
          <w:sz w:val="18"/>
          <w:szCs w:val="18"/>
        </w:rPr>
        <w:t xml:space="preserve">Figuur </w:t>
      </w:r>
      <w:r>
        <w:rPr>
          <w:sz w:val="18"/>
          <w:szCs w:val="18"/>
        </w:rPr>
        <w:t>8</w:t>
      </w:r>
      <w:r w:rsidRPr="00C53B03">
        <w:rPr>
          <w:sz w:val="18"/>
          <w:szCs w:val="18"/>
        </w:rPr>
        <w:t xml:space="preserve">: </w:t>
      </w:r>
      <w:r w:rsidR="001C5BEE">
        <w:rPr>
          <w:sz w:val="18"/>
          <w:szCs w:val="18"/>
        </w:rPr>
        <w:t>Vermogen per uur, berekend voor alle 220V Substations</w:t>
      </w:r>
    </w:p>
    <w:tbl>
      <w:tblPr>
        <w:tblStyle w:val="Gemiddeldraster11"/>
        <w:tblW w:w="11302" w:type="dxa"/>
        <w:tblInd w:w="-1168" w:type="dxa"/>
        <w:tblLook w:val="04A0"/>
      </w:tblPr>
      <w:tblGrid>
        <w:gridCol w:w="2413"/>
        <w:gridCol w:w="706"/>
        <w:gridCol w:w="706"/>
        <w:gridCol w:w="706"/>
        <w:gridCol w:w="706"/>
        <w:gridCol w:w="711"/>
        <w:gridCol w:w="711"/>
        <w:gridCol w:w="711"/>
        <w:gridCol w:w="711"/>
        <w:gridCol w:w="711"/>
        <w:gridCol w:w="711"/>
        <w:gridCol w:w="711"/>
        <w:gridCol w:w="711"/>
        <w:gridCol w:w="711"/>
      </w:tblGrid>
      <w:tr w:rsidR="00A60F63" w:rsidRPr="00A57CAC" w:rsidTr="00A60F63">
        <w:trPr>
          <w:cnfStyle w:val="100000000000"/>
          <w:trHeight w:val="310"/>
        </w:trPr>
        <w:tc>
          <w:tcPr>
            <w:cnfStyle w:val="001000000000"/>
            <w:tcW w:w="2413" w:type="dxa"/>
            <w:noWrap/>
            <w:hideMark/>
          </w:tcPr>
          <w:p w:rsidR="00A57CAC" w:rsidRPr="00A60F63" w:rsidRDefault="00A57CAC" w:rsidP="00A60F63">
            <w:pPr>
              <w:spacing w:after="0" w:line="240" w:lineRule="auto"/>
              <w:ind w:left="-108"/>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Tijd (GMT)</w:t>
            </w:r>
          </w:p>
        </w:tc>
        <w:tc>
          <w:tcPr>
            <w:tcW w:w="681" w:type="dxa"/>
            <w:noWrap/>
            <w:hideMark/>
          </w:tcPr>
          <w:p w:rsidR="00A57CAC" w:rsidRPr="00A60F63" w:rsidRDefault="00A57CAC" w:rsidP="00A60F63">
            <w:pPr>
              <w:spacing w:after="0" w:line="240" w:lineRule="auto"/>
              <w:ind w:left="34"/>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6:00</w:t>
            </w:r>
          </w:p>
        </w:tc>
        <w:tc>
          <w:tcPr>
            <w:tcW w:w="681" w:type="dxa"/>
            <w:noWrap/>
            <w:hideMark/>
          </w:tcPr>
          <w:p w:rsidR="00A57CAC" w:rsidRPr="00A60F63" w:rsidRDefault="00A57CAC" w:rsidP="00A60F63">
            <w:pPr>
              <w:spacing w:after="0" w:line="240" w:lineRule="auto"/>
              <w:ind w:left="34"/>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7:00</w:t>
            </w:r>
          </w:p>
        </w:tc>
        <w:tc>
          <w:tcPr>
            <w:tcW w:w="681" w:type="dxa"/>
            <w:noWrap/>
            <w:hideMark/>
          </w:tcPr>
          <w:p w:rsidR="00A57CAC" w:rsidRPr="00A60F63" w:rsidRDefault="00A57CAC" w:rsidP="00A60F63">
            <w:pPr>
              <w:spacing w:after="0" w:line="240" w:lineRule="auto"/>
              <w:ind w:left="34"/>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8:00</w:t>
            </w:r>
          </w:p>
        </w:tc>
        <w:tc>
          <w:tcPr>
            <w:tcW w:w="681" w:type="dxa"/>
            <w:noWrap/>
            <w:hideMark/>
          </w:tcPr>
          <w:p w:rsidR="00A57CAC" w:rsidRPr="00A60F63" w:rsidRDefault="00A57CAC" w:rsidP="00A60F63">
            <w:pPr>
              <w:spacing w:after="0" w:line="240" w:lineRule="auto"/>
              <w:ind w:left="34"/>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9:00</w:t>
            </w:r>
          </w:p>
        </w:tc>
        <w:tc>
          <w:tcPr>
            <w:tcW w:w="685" w:type="dxa"/>
            <w:noWrap/>
            <w:hideMark/>
          </w:tcPr>
          <w:p w:rsidR="00A57CAC" w:rsidRPr="00A60F63" w:rsidRDefault="00A57CAC" w:rsidP="00A60F63">
            <w:pPr>
              <w:spacing w:after="0" w:line="240" w:lineRule="auto"/>
              <w:ind w:left="34"/>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10:00</w:t>
            </w:r>
          </w:p>
        </w:tc>
        <w:tc>
          <w:tcPr>
            <w:tcW w:w="685" w:type="dxa"/>
            <w:noWrap/>
            <w:hideMark/>
          </w:tcPr>
          <w:p w:rsidR="00A57CAC" w:rsidRPr="00A60F63" w:rsidRDefault="00A57CAC" w:rsidP="00A60F63">
            <w:pPr>
              <w:spacing w:after="0" w:line="240" w:lineRule="auto"/>
              <w:ind w:left="34"/>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11:00</w:t>
            </w:r>
          </w:p>
        </w:tc>
        <w:tc>
          <w:tcPr>
            <w:tcW w:w="685" w:type="dxa"/>
            <w:noWrap/>
            <w:hideMark/>
          </w:tcPr>
          <w:p w:rsidR="00A57CAC" w:rsidRPr="00A60F63" w:rsidRDefault="00A57CAC" w:rsidP="00A60F63">
            <w:pPr>
              <w:spacing w:after="0" w:line="240" w:lineRule="auto"/>
              <w:ind w:left="34"/>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12:00</w:t>
            </w:r>
          </w:p>
        </w:tc>
        <w:tc>
          <w:tcPr>
            <w:tcW w:w="685" w:type="dxa"/>
            <w:noWrap/>
            <w:hideMark/>
          </w:tcPr>
          <w:p w:rsidR="00A57CAC" w:rsidRPr="00A60F63" w:rsidRDefault="00A57CAC" w:rsidP="00A60F63">
            <w:pPr>
              <w:spacing w:after="0" w:line="240" w:lineRule="auto"/>
              <w:ind w:left="34"/>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13:00</w:t>
            </w:r>
          </w:p>
        </w:tc>
        <w:tc>
          <w:tcPr>
            <w:tcW w:w="685" w:type="dxa"/>
            <w:noWrap/>
            <w:hideMark/>
          </w:tcPr>
          <w:p w:rsidR="00A57CAC" w:rsidRPr="00A60F63" w:rsidRDefault="00A57CAC" w:rsidP="00A60F63">
            <w:pPr>
              <w:spacing w:after="0" w:line="240" w:lineRule="auto"/>
              <w:ind w:left="34"/>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14:00</w:t>
            </w:r>
          </w:p>
        </w:tc>
        <w:tc>
          <w:tcPr>
            <w:tcW w:w="685" w:type="dxa"/>
            <w:noWrap/>
            <w:hideMark/>
          </w:tcPr>
          <w:p w:rsidR="00A57CAC" w:rsidRPr="00A60F63" w:rsidRDefault="00A57CAC" w:rsidP="00A60F63">
            <w:pPr>
              <w:spacing w:after="0" w:line="240" w:lineRule="auto"/>
              <w:ind w:left="34"/>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15:00</w:t>
            </w:r>
          </w:p>
        </w:tc>
        <w:tc>
          <w:tcPr>
            <w:tcW w:w="685" w:type="dxa"/>
            <w:noWrap/>
            <w:hideMark/>
          </w:tcPr>
          <w:p w:rsidR="00A57CAC" w:rsidRPr="00A60F63" w:rsidRDefault="00A57CAC" w:rsidP="00A60F63">
            <w:pPr>
              <w:spacing w:after="0" w:line="240" w:lineRule="auto"/>
              <w:ind w:left="34"/>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16:00</w:t>
            </w:r>
          </w:p>
        </w:tc>
        <w:tc>
          <w:tcPr>
            <w:tcW w:w="685" w:type="dxa"/>
            <w:noWrap/>
            <w:hideMark/>
          </w:tcPr>
          <w:p w:rsidR="00A57CAC" w:rsidRPr="00A60F63" w:rsidRDefault="00A57CAC" w:rsidP="00A60F63">
            <w:pPr>
              <w:spacing w:after="0" w:line="240" w:lineRule="auto"/>
              <w:ind w:left="34"/>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17:00</w:t>
            </w:r>
          </w:p>
        </w:tc>
        <w:tc>
          <w:tcPr>
            <w:tcW w:w="685" w:type="dxa"/>
            <w:noWrap/>
            <w:hideMark/>
          </w:tcPr>
          <w:p w:rsidR="00A57CAC" w:rsidRPr="00A60F63" w:rsidRDefault="00A57CAC" w:rsidP="00A60F63">
            <w:pPr>
              <w:spacing w:after="0" w:line="240" w:lineRule="auto"/>
              <w:ind w:left="34"/>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18:00</w:t>
            </w:r>
          </w:p>
        </w:tc>
      </w:tr>
      <w:tr w:rsidR="00A60F63" w:rsidRPr="00A57CAC" w:rsidTr="00A60F63">
        <w:trPr>
          <w:cnfStyle w:val="000000100000"/>
          <w:trHeight w:val="310"/>
        </w:trPr>
        <w:tc>
          <w:tcPr>
            <w:cnfStyle w:val="001000000000"/>
            <w:tcW w:w="2413" w:type="dxa"/>
            <w:noWrap/>
            <w:hideMark/>
          </w:tcPr>
          <w:p w:rsidR="00A57CAC" w:rsidRPr="00A60F63" w:rsidRDefault="00A57CAC" w:rsidP="00A60F63">
            <w:pPr>
              <w:spacing w:after="0" w:line="240" w:lineRule="auto"/>
              <w:ind w:left="-108"/>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Maximaal vermogen (kW)</w:t>
            </w:r>
          </w:p>
        </w:tc>
        <w:tc>
          <w:tcPr>
            <w:tcW w:w="681"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334,8</w:t>
            </w:r>
          </w:p>
        </w:tc>
        <w:tc>
          <w:tcPr>
            <w:tcW w:w="681"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308,4</w:t>
            </w:r>
          </w:p>
        </w:tc>
        <w:tc>
          <w:tcPr>
            <w:tcW w:w="681"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366,4</w:t>
            </w:r>
          </w:p>
        </w:tc>
        <w:tc>
          <w:tcPr>
            <w:tcW w:w="681"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341,5</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340,2</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319,9</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267,3</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316,6</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286,2</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319,2</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323,3</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326,6</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342,9</w:t>
            </w:r>
          </w:p>
        </w:tc>
      </w:tr>
      <w:tr w:rsidR="00A60F63" w:rsidRPr="00A57CAC" w:rsidTr="00A60F63">
        <w:trPr>
          <w:trHeight w:val="310"/>
        </w:trPr>
        <w:tc>
          <w:tcPr>
            <w:cnfStyle w:val="001000000000"/>
            <w:tcW w:w="2413" w:type="dxa"/>
            <w:noWrap/>
            <w:hideMark/>
          </w:tcPr>
          <w:p w:rsidR="00A57CAC" w:rsidRPr="00A60F63" w:rsidRDefault="00A57CAC" w:rsidP="00A60F63">
            <w:pPr>
              <w:spacing w:after="0" w:line="240" w:lineRule="auto"/>
              <w:ind w:left="-108"/>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Gemiddeld vermogen (kW)</w:t>
            </w:r>
          </w:p>
        </w:tc>
        <w:tc>
          <w:tcPr>
            <w:tcW w:w="681" w:type="dxa"/>
            <w:noWrap/>
            <w:hideMark/>
          </w:tcPr>
          <w:p w:rsidR="00A57CAC" w:rsidRPr="00A60F63" w:rsidRDefault="00A57CAC" w:rsidP="00A60F63">
            <w:pPr>
              <w:spacing w:after="0" w:line="240" w:lineRule="auto"/>
              <w:ind w:left="34"/>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310,6</w:t>
            </w:r>
          </w:p>
        </w:tc>
        <w:tc>
          <w:tcPr>
            <w:tcW w:w="681" w:type="dxa"/>
            <w:noWrap/>
            <w:hideMark/>
          </w:tcPr>
          <w:p w:rsidR="00A57CAC" w:rsidRPr="00A60F63" w:rsidRDefault="00A57CAC" w:rsidP="00A60F63">
            <w:pPr>
              <w:spacing w:after="0" w:line="240" w:lineRule="auto"/>
              <w:ind w:left="34"/>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293,2</w:t>
            </w:r>
          </w:p>
        </w:tc>
        <w:tc>
          <w:tcPr>
            <w:tcW w:w="681" w:type="dxa"/>
            <w:noWrap/>
            <w:hideMark/>
          </w:tcPr>
          <w:p w:rsidR="00A57CAC" w:rsidRPr="00A60F63" w:rsidRDefault="00A57CAC" w:rsidP="00A60F63">
            <w:pPr>
              <w:spacing w:after="0" w:line="240" w:lineRule="auto"/>
              <w:ind w:left="34"/>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322,2</w:t>
            </w:r>
          </w:p>
        </w:tc>
        <w:tc>
          <w:tcPr>
            <w:tcW w:w="681" w:type="dxa"/>
            <w:noWrap/>
            <w:hideMark/>
          </w:tcPr>
          <w:p w:rsidR="00A57CAC" w:rsidRPr="00A60F63" w:rsidRDefault="00A57CAC" w:rsidP="00A60F63">
            <w:pPr>
              <w:spacing w:after="0" w:line="240" w:lineRule="auto"/>
              <w:ind w:left="34"/>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317,9</w:t>
            </w:r>
          </w:p>
        </w:tc>
        <w:tc>
          <w:tcPr>
            <w:tcW w:w="685" w:type="dxa"/>
            <w:noWrap/>
            <w:hideMark/>
          </w:tcPr>
          <w:p w:rsidR="00A57CAC" w:rsidRPr="00A60F63" w:rsidRDefault="00A57CAC" w:rsidP="00A60F63">
            <w:pPr>
              <w:spacing w:after="0" w:line="240" w:lineRule="auto"/>
              <w:ind w:left="34"/>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314,5</w:t>
            </w:r>
          </w:p>
        </w:tc>
        <w:tc>
          <w:tcPr>
            <w:tcW w:w="685" w:type="dxa"/>
            <w:noWrap/>
            <w:hideMark/>
          </w:tcPr>
          <w:p w:rsidR="00A57CAC" w:rsidRPr="00A60F63" w:rsidRDefault="00A57CAC" w:rsidP="00A60F63">
            <w:pPr>
              <w:spacing w:after="0" w:line="240" w:lineRule="auto"/>
              <w:ind w:left="34"/>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283,5</w:t>
            </w:r>
          </w:p>
        </w:tc>
        <w:tc>
          <w:tcPr>
            <w:tcW w:w="685" w:type="dxa"/>
            <w:noWrap/>
            <w:hideMark/>
          </w:tcPr>
          <w:p w:rsidR="00A57CAC" w:rsidRPr="00A60F63" w:rsidRDefault="00A57CAC" w:rsidP="00A60F63">
            <w:pPr>
              <w:spacing w:after="0" w:line="240" w:lineRule="auto"/>
              <w:ind w:left="34"/>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252,0</w:t>
            </w:r>
          </w:p>
        </w:tc>
        <w:tc>
          <w:tcPr>
            <w:tcW w:w="685" w:type="dxa"/>
            <w:noWrap/>
            <w:hideMark/>
          </w:tcPr>
          <w:p w:rsidR="00A57CAC" w:rsidRPr="00A60F63" w:rsidRDefault="00A57CAC" w:rsidP="00A60F63">
            <w:pPr>
              <w:spacing w:after="0" w:line="240" w:lineRule="auto"/>
              <w:ind w:left="34"/>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264,9</w:t>
            </w:r>
          </w:p>
        </w:tc>
        <w:tc>
          <w:tcPr>
            <w:tcW w:w="685" w:type="dxa"/>
            <w:noWrap/>
            <w:hideMark/>
          </w:tcPr>
          <w:p w:rsidR="00A57CAC" w:rsidRPr="00A60F63" w:rsidRDefault="00A57CAC" w:rsidP="00A60F63">
            <w:pPr>
              <w:spacing w:after="0" w:line="240" w:lineRule="auto"/>
              <w:ind w:left="34"/>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262,0</w:t>
            </w:r>
          </w:p>
        </w:tc>
        <w:tc>
          <w:tcPr>
            <w:tcW w:w="685" w:type="dxa"/>
            <w:noWrap/>
            <w:hideMark/>
          </w:tcPr>
          <w:p w:rsidR="00A57CAC" w:rsidRPr="00A60F63" w:rsidRDefault="00A57CAC" w:rsidP="00A60F63">
            <w:pPr>
              <w:spacing w:after="0" w:line="240" w:lineRule="auto"/>
              <w:ind w:left="34"/>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289,9</w:t>
            </w:r>
          </w:p>
        </w:tc>
        <w:tc>
          <w:tcPr>
            <w:tcW w:w="685" w:type="dxa"/>
            <w:noWrap/>
            <w:hideMark/>
          </w:tcPr>
          <w:p w:rsidR="00A57CAC" w:rsidRPr="00A60F63" w:rsidRDefault="00A57CAC" w:rsidP="00A60F63">
            <w:pPr>
              <w:spacing w:after="0" w:line="240" w:lineRule="auto"/>
              <w:ind w:left="34"/>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300,7</w:t>
            </w:r>
          </w:p>
        </w:tc>
        <w:tc>
          <w:tcPr>
            <w:tcW w:w="685" w:type="dxa"/>
            <w:noWrap/>
            <w:hideMark/>
          </w:tcPr>
          <w:p w:rsidR="00A57CAC" w:rsidRPr="00A60F63" w:rsidRDefault="00A57CAC" w:rsidP="00A60F63">
            <w:pPr>
              <w:spacing w:after="0" w:line="240" w:lineRule="auto"/>
              <w:ind w:left="34"/>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313,0</w:t>
            </w:r>
          </w:p>
        </w:tc>
        <w:tc>
          <w:tcPr>
            <w:tcW w:w="685" w:type="dxa"/>
            <w:noWrap/>
            <w:hideMark/>
          </w:tcPr>
          <w:p w:rsidR="00A57CAC" w:rsidRPr="00A60F63" w:rsidRDefault="00A57CAC" w:rsidP="00A60F63">
            <w:pPr>
              <w:spacing w:after="0" w:line="240" w:lineRule="auto"/>
              <w:ind w:left="34"/>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317,7</w:t>
            </w:r>
          </w:p>
        </w:tc>
      </w:tr>
      <w:tr w:rsidR="00A60F63" w:rsidRPr="00A57CAC" w:rsidTr="00A60F63">
        <w:trPr>
          <w:cnfStyle w:val="000000100000"/>
          <w:trHeight w:val="310"/>
        </w:trPr>
        <w:tc>
          <w:tcPr>
            <w:cnfStyle w:val="001000000000"/>
            <w:tcW w:w="2413" w:type="dxa"/>
            <w:noWrap/>
            <w:hideMark/>
          </w:tcPr>
          <w:p w:rsidR="00A57CAC" w:rsidRPr="00A60F63" w:rsidRDefault="00A57CAC" w:rsidP="00A60F63">
            <w:pPr>
              <w:spacing w:after="0" w:line="240" w:lineRule="auto"/>
              <w:ind w:left="-108"/>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Minimaal vermogen (kW)</w:t>
            </w:r>
          </w:p>
        </w:tc>
        <w:tc>
          <w:tcPr>
            <w:tcW w:w="681"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279,4</w:t>
            </w:r>
          </w:p>
        </w:tc>
        <w:tc>
          <w:tcPr>
            <w:tcW w:w="681"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280,0</w:t>
            </w:r>
          </w:p>
        </w:tc>
        <w:tc>
          <w:tcPr>
            <w:tcW w:w="681"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287,5</w:t>
            </w:r>
          </w:p>
        </w:tc>
        <w:tc>
          <w:tcPr>
            <w:tcW w:w="681"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285,5</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273,3</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245,4</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234,6</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238,2</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249,1</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261,8</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280,0</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292,9</w:t>
            </w:r>
          </w:p>
        </w:tc>
        <w:tc>
          <w:tcPr>
            <w:tcW w:w="685" w:type="dxa"/>
            <w:noWrap/>
            <w:hideMark/>
          </w:tcPr>
          <w:p w:rsidR="00A57CAC" w:rsidRPr="00A60F63" w:rsidRDefault="00A57CAC" w:rsidP="00A60F63">
            <w:pPr>
              <w:spacing w:after="0" w:line="240" w:lineRule="auto"/>
              <w:ind w:left="34"/>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301,0</w:t>
            </w:r>
          </w:p>
        </w:tc>
      </w:tr>
    </w:tbl>
    <w:p w:rsidR="001C5BEE" w:rsidRPr="001C5BEE" w:rsidRDefault="001C5BEE" w:rsidP="00A60F63">
      <w:pPr>
        <w:ind w:left="-1276"/>
        <w:rPr>
          <w:sz w:val="18"/>
          <w:szCs w:val="18"/>
        </w:rPr>
      </w:pPr>
      <w:r w:rsidRPr="001C5BEE">
        <w:rPr>
          <w:sz w:val="18"/>
          <w:szCs w:val="18"/>
        </w:rPr>
        <w:t xml:space="preserve">Tabel </w:t>
      </w:r>
      <w:r>
        <w:rPr>
          <w:sz w:val="18"/>
          <w:szCs w:val="18"/>
        </w:rPr>
        <w:t>4</w:t>
      </w:r>
      <w:r w:rsidRPr="001C5BEE">
        <w:rPr>
          <w:sz w:val="18"/>
          <w:szCs w:val="18"/>
        </w:rPr>
        <w:t xml:space="preserve">: Vermogen </w:t>
      </w:r>
      <w:r>
        <w:rPr>
          <w:sz w:val="18"/>
          <w:szCs w:val="18"/>
        </w:rPr>
        <w:t>per uur, berekend voor alle</w:t>
      </w:r>
      <w:r w:rsidRPr="001C5BEE">
        <w:rPr>
          <w:sz w:val="18"/>
          <w:szCs w:val="18"/>
        </w:rPr>
        <w:t xml:space="preserve"> 220V Substation</w:t>
      </w:r>
    </w:p>
    <w:p w:rsidR="00A57CAC" w:rsidRDefault="00A57CAC" w:rsidP="00C94BCB">
      <w:r w:rsidRPr="00A57CAC">
        <w:rPr>
          <w:noProof/>
          <w:lang w:eastAsia="nl-NL"/>
        </w:rPr>
        <w:lastRenderedPageBreak/>
        <w:drawing>
          <wp:inline distT="0" distB="0" distL="0" distR="0">
            <wp:extent cx="5760085" cy="2924175"/>
            <wp:effectExtent l="19050" t="0" r="12065" b="0"/>
            <wp:docPr id="19" name="Grafie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C5BEE" w:rsidRPr="00C53B03" w:rsidRDefault="001C5BEE" w:rsidP="001C5BEE">
      <w:pPr>
        <w:rPr>
          <w:sz w:val="18"/>
          <w:szCs w:val="18"/>
        </w:rPr>
      </w:pPr>
      <w:r w:rsidRPr="00C53B03">
        <w:rPr>
          <w:sz w:val="18"/>
          <w:szCs w:val="18"/>
        </w:rPr>
        <w:t xml:space="preserve">Figuur </w:t>
      </w:r>
      <w:r>
        <w:rPr>
          <w:sz w:val="18"/>
          <w:szCs w:val="18"/>
        </w:rPr>
        <w:t>9</w:t>
      </w:r>
      <w:r w:rsidRPr="00C53B03">
        <w:rPr>
          <w:sz w:val="18"/>
          <w:szCs w:val="18"/>
        </w:rPr>
        <w:t xml:space="preserve">: Vermogen per uur, berekend voor </w:t>
      </w:r>
      <w:proofErr w:type="spellStart"/>
      <w:r>
        <w:rPr>
          <w:sz w:val="18"/>
          <w:szCs w:val="18"/>
        </w:rPr>
        <w:t>Galley</w:t>
      </w:r>
      <w:proofErr w:type="spellEnd"/>
      <w:r>
        <w:rPr>
          <w:sz w:val="18"/>
          <w:szCs w:val="18"/>
        </w:rPr>
        <w:t xml:space="preserve"> 440V</w:t>
      </w:r>
      <w:r w:rsidRPr="00C53B03">
        <w:rPr>
          <w:sz w:val="18"/>
          <w:szCs w:val="18"/>
        </w:rPr>
        <w:t xml:space="preserve"> Substation</w:t>
      </w:r>
    </w:p>
    <w:tbl>
      <w:tblPr>
        <w:tblStyle w:val="Gemiddeldraster11"/>
        <w:tblW w:w="11618" w:type="dxa"/>
        <w:tblInd w:w="-1168" w:type="dxa"/>
        <w:tblLook w:val="04A0"/>
      </w:tblPr>
      <w:tblGrid>
        <w:gridCol w:w="2649"/>
        <w:gridCol w:w="672"/>
        <w:gridCol w:w="602"/>
        <w:gridCol w:w="602"/>
        <w:gridCol w:w="705"/>
        <w:gridCol w:w="711"/>
        <w:gridCol w:w="711"/>
        <w:gridCol w:w="711"/>
        <w:gridCol w:w="711"/>
        <w:gridCol w:w="711"/>
        <w:gridCol w:w="711"/>
        <w:gridCol w:w="711"/>
        <w:gridCol w:w="711"/>
        <w:gridCol w:w="711"/>
      </w:tblGrid>
      <w:tr w:rsidR="00A60F63" w:rsidRPr="00A57CAC" w:rsidTr="00A60F63">
        <w:trPr>
          <w:cnfStyle w:val="100000000000"/>
          <w:trHeight w:val="354"/>
        </w:trPr>
        <w:tc>
          <w:tcPr>
            <w:cnfStyle w:val="001000000000"/>
            <w:tcW w:w="2649" w:type="dxa"/>
            <w:noWrap/>
            <w:hideMark/>
          </w:tcPr>
          <w:p w:rsidR="00A57CAC" w:rsidRPr="00A60F63" w:rsidRDefault="00A57CAC" w:rsidP="00A60F63">
            <w:pPr>
              <w:spacing w:after="0" w:line="240" w:lineRule="auto"/>
              <w:ind w:left="-108"/>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Tijd (GMT)</w:t>
            </w:r>
          </w:p>
        </w:tc>
        <w:tc>
          <w:tcPr>
            <w:tcW w:w="661"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6:00</w:t>
            </w:r>
          </w:p>
        </w:tc>
        <w:tc>
          <w:tcPr>
            <w:tcW w:w="602"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7:00</w:t>
            </w:r>
          </w:p>
        </w:tc>
        <w:tc>
          <w:tcPr>
            <w:tcW w:w="602"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8:00</w:t>
            </w:r>
          </w:p>
        </w:tc>
        <w:tc>
          <w:tcPr>
            <w:tcW w:w="705"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9:00</w:t>
            </w:r>
          </w:p>
        </w:tc>
        <w:tc>
          <w:tcPr>
            <w:tcW w:w="711"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10:00</w:t>
            </w:r>
          </w:p>
        </w:tc>
        <w:tc>
          <w:tcPr>
            <w:tcW w:w="711"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11:00</w:t>
            </w:r>
          </w:p>
        </w:tc>
        <w:tc>
          <w:tcPr>
            <w:tcW w:w="711"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12:00</w:t>
            </w:r>
          </w:p>
        </w:tc>
        <w:tc>
          <w:tcPr>
            <w:tcW w:w="711"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13:00</w:t>
            </w:r>
          </w:p>
        </w:tc>
        <w:tc>
          <w:tcPr>
            <w:tcW w:w="711"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14:00</w:t>
            </w:r>
          </w:p>
        </w:tc>
        <w:tc>
          <w:tcPr>
            <w:tcW w:w="711"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15:00</w:t>
            </w:r>
          </w:p>
        </w:tc>
        <w:tc>
          <w:tcPr>
            <w:tcW w:w="711"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16:00</w:t>
            </w:r>
          </w:p>
        </w:tc>
        <w:tc>
          <w:tcPr>
            <w:tcW w:w="711"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17:00</w:t>
            </w:r>
          </w:p>
        </w:tc>
        <w:tc>
          <w:tcPr>
            <w:tcW w:w="711" w:type="dxa"/>
            <w:noWrap/>
            <w:hideMark/>
          </w:tcPr>
          <w:p w:rsidR="00A57CAC" w:rsidRPr="00A60F63" w:rsidRDefault="00A57CAC" w:rsidP="00A57CAC">
            <w:pPr>
              <w:spacing w:after="0" w:line="240" w:lineRule="auto"/>
              <w:jc w:val="right"/>
              <w:cnfStyle w:val="1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18:00</w:t>
            </w:r>
          </w:p>
        </w:tc>
      </w:tr>
      <w:tr w:rsidR="00A60F63" w:rsidRPr="00A57CAC" w:rsidTr="00A60F63">
        <w:trPr>
          <w:cnfStyle w:val="000000100000"/>
          <w:trHeight w:val="354"/>
        </w:trPr>
        <w:tc>
          <w:tcPr>
            <w:cnfStyle w:val="001000000000"/>
            <w:tcW w:w="2649" w:type="dxa"/>
            <w:noWrap/>
            <w:hideMark/>
          </w:tcPr>
          <w:p w:rsidR="00A57CAC" w:rsidRPr="00A60F63" w:rsidRDefault="00A57CAC" w:rsidP="00A60F63">
            <w:pPr>
              <w:spacing w:after="0" w:line="240" w:lineRule="auto"/>
              <w:ind w:left="-108"/>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Maximaal vermogen (kW)</w:t>
            </w:r>
          </w:p>
        </w:tc>
        <w:tc>
          <w:tcPr>
            <w:tcW w:w="66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113,9</w:t>
            </w:r>
          </w:p>
        </w:tc>
        <w:tc>
          <w:tcPr>
            <w:tcW w:w="602"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79,5</w:t>
            </w:r>
          </w:p>
        </w:tc>
        <w:tc>
          <w:tcPr>
            <w:tcW w:w="602"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68,9</w:t>
            </w:r>
          </w:p>
        </w:tc>
        <w:tc>
          <w:tcPr>
            <w:tcW w:w="705"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143,1</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91,4</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47,7</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153,9</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95,4</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159,0</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147,1</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172,2</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124,5</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159,0</w:t>
            </w:r>
          </w:p>
        </w:tc>
      </w:tr>
      <w:tr w:rsidR="00A60F63" w:rsidRPr="00A57CAC" w:rsidTr="00A60F63">
        <w:trPr>
          <w:trHeight w:val="354"/>
        </w:trPr>
        <w:tc>
          <w:tcPr>
            <w:cnfStyle w:val="001000000000"/>
            <w:tcW w:w="2649" w:type="dxa"/>
            <w:noWrap/>
            <w:hideMark/>
          </w:tcPr>
          <w:p w:rsidR="00A57CAC" w:rsidRPr="00A60F63" w:rsidRDefault="00A57CAC" w:rsidP="00A60F63">
            <w:pPr>
              <w:spacing w:after="0" w:line="240" w:lineRule="auto"/>
              <w:ind w:left="-108"/>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Gemiddeld vermogen (kW)</w:t>
            </w:r>
          </w:p>
        </w:tc>
        <w:tc>
          <w:tcPr>
            <w:tcW w:w="661"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100,5</w:t>
            </w:r>
          </w:p>
        </w:tc>
        <w:tc>
          <w:tcPr>
            <w:tcW w:w="602"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53,3</w:t>
            </w:r>
          </w:p>
        </w:tc>
        <w:tc>
          <w:tcPr>
            <w:tcW w:w="602"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48,6</w:t>
            </w:r>
          </w:p>
        </w:tc>
        <w:tc>
          <w:tcPr>
            <w:tcW w:w="705"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52,0</w:t>
            </w:r>
          </w:p>
        </w:tc>
        <w:tc>
          <w:tcPr>
            <w:tcW w:w="711"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48,3</w:t>
            </w:r>
          </w:p>
        </w:tc>
        <w:tc>
          <w:tcPr>
            <w:tcW w:w="711"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23,9</w:t>
            </w:r>
          </w:p>
        </w:tc>
        <w:tc>
          <w:tcPr>
            <w:tcW w:w="711"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54,4</w:t>
            </w:r>
          </w:p>
        </w:tc>
        <w:tc>
          <w:tcPr>
            <w:tcW w:w="711"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43,5</w:t>
            </w:r>
          </w:p>
        </w:tc>
        <w:tc>
          <w:tcPr>
            <w:tcW w:w="711"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107,6</w:t>
            </w:r>
          </w:p>
        </w:tc>
        <w:tc>
          <w:tcPr>
            <w:tcW w:w="711"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93,6</w:t>
            </w:r>
          </w:p>
        </w:tc>
        <w:tc>
          <w:tcPr>
            <w:tcW w:w="711"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122,4</w:t>
            </w:r>
          </w:p>
        </w:tc>
        <w:tc>
          <w:tcPr>
            <w:tcW w:w="711"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115,7</w:t>
            </w:r>
          </w:p>
        </w:tc>
        <w:tc>
          <w:tcPr>
            <w:tcW w:w="711" w:type="dxa"/>
            <w:noWrap/>
            <w:hideMark/>
          </w:tcPr>
          <w:p w:rsidR="00A57CAC" w:rsidRPr="00A60F63" w:rsidRDefault="00A57CAC" w:rsidP="00A57CAC">
            <w:pPr>
              <w:spacing w:after="0" w:line="240" w:lineRule="auto"/>
              <w:jc w:val="right"/>
              <w:cnfStyle w:val="0000000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125,4</w:t>
            </w:r>
          </w:p>
        </w:tc>
      </w:tr>
      <w:tr w:rsidR="00A60F63" w:rsidRPr="00A57CAC" w:rsidTr="00A60F63">
        <w:trPr>
          <w:cnfStyle w:val="000000100000"/>
          <w:trHeight w:val="372"/>
        </w:trPr>
        <w:tc>
          <w:tcPr>
            <w:cnfStyle w:val="001000000000"/>
            <w:tcW w:w="2649" w:type="dxa"/>
            <w:noWrap/>
            <w:hideMark/>
          </w:tcPr>
          <w:p w:rsidR="00A57CAC" w:rsidRPr="00A60F63" w:rsidRDefault="00A57CAC" w:rsidP="00A60F63">
            <w:pPr>
              <w:spacing w:after="0" w:line="240" w:lineRule="auto"/>
              <w:ind w:left="-108"/>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Minimaal vermogen (kW)</w:t>
            </w:r>
          </w:p>
        </w:tc>
        <w:tc>
          <w:tcPr>
            <w:tcW w:w="66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79,5</w:t>
            </w:r>
          </w:p>
        </w:tc>
        <w:tc>
          <w:tcPr>
            <w:tcW w:w="602"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11,9</w:t>
            </w:r>
          </w:p>
        </w:tc>
        <w:tc>
          <w:tcPr>
            <w:tcW w:w="602"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29,2</w:t>
            </w:r>
          </w:p>
        </w:tc>
        <w:tc>
          <w:tcPr>
            <w:tcW w:w="705"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8,0</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19,5</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8,0</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13,3</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8,0</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63,6</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63,6</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80,8</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106,0</w:t>
            </w:r>
          </w:p>
        </w:tc>
        <w:tc>
          <w:tcPr>
            <w:tcW w:w="711" w:type="dxa"/>
            <w:noWrap/>
            <w:hideMark/>
          </w:tcPr>
          <w:p w:rsidR="00A57CAC" w:rsidRPr="00A60F63" w:rsidRDefault="00A57CAC" w:rsidP="00A57CAC">
            <w:pPr>
              <w:spacing w:after="0" w:line="240" w:lineRule="auto"/>
              <w:jc w:val="right"/>
              <w:cnfStyle w:val="000000100000"/>
              <w:rPr>
                <w:rFonts w:ascii="Calibri" w:eastAsia="Times New Roman" w:hAnsi="Calibri" w:cs="Times New Roman"/>
                <w:color w:val="000000"/>
                <w:sz w:val="20"/>
                <w:szCs w:val="20"/>
                <w:lang w:eastAsia="nl-NL"/>
              </w:rPr>
            </w:pPr>
            <w:r w:rsidRPr="00A60F63">
              <w:rPr>
                <w:rFonts w:ascii="Calibri" w:eastAsia="Times New Roman" w:hAnsi="Calibri" w:cs="Times New Roman"/>
                <w:color w:val="000000"/>
                <w:sz w:val="20"/>
                <w:szCs w:val="20"/>
                <w:lang w:eastAsia="nl-NL"/>
              </w:rPr>
              <w:t>95,4</w:t>
            </w:r>
          </w:p>
        </w:tc>
      </w:tr>
    </w:tbl>
    <w:p w:rsidR="001C5BEE" w:rsidRPr="001C5BEE" w:rsidRDefault="001C5BEE" w:rsidP="00A60F63">
      <w:pPr>
        <w:ind w:left="-1276"/>
        <w:rPr>
          <w:sz w:val="18"/>
          <w:szCs w:val="18"/>
        </w:rPr>
      </w:pPr>
      <w:r w:rsidRPr="001C5BEE">
        <w:rPr>
          <w:sz w:val="18"/>
          <w:szCs w:val="18"/>
        </w:rPr>
        <w:t xml:space="preserve">Tabel </w:t>
      </w:r>
      <w:r>
        <w:rPr>
          <w:sz w:val="18"/>
          <w:szCs w:val="18"/>
        </w:rPr>
        <w:t>5</w:t>
      </w:r>
      <w:r w:rsidRPr="001C5BEE">
        <w:rPr>
          <w:sz w:val="18"/>
          <w:szCs w:val="18"/>
        </w:rPr>
        <w:t xml:space="preserve">: Vermogen per uur, berekend voor </w:t>
      </w:r>
      <w:proofErr w:type="spellStart"/>
      <w:r>
        <w:rPr>
          <w:sz w:val="18"/>
          <w:szCs w:val="18"/>
        </w:rPr>
        <w:t>Galley</w:t>
      </w:r>
      <w:proofErr w:type="spellEnd"/>
      <w:r>
        <w:rPr>
          <w:sz w:val="18"/>
          <w:szCs w:val="18"/>
        </w:rPr>
        <w:t xml:space="preserve"> 440V</w:t>
      </w:r>
      <w:r w:rsidRPr="001C5BEE">
        <w:rPr>
          <w:sz w:val="18"/>
          <w:szCs w:val="18"/>
        </w:rPr>
        <w:t xml:space="preserve"> Substation</w:t>
      </w:r>
    </w:p>
    <w:p w:rsidR="006510A3" w:rsidRDefault="0071514E" w:rsidP="00C94BCB">
      <w:r>
        <w:t>In figuren</w:t>
      </w:r>
      <w:r w:rsidR="008D5E0E">
        <w:t xml:space="preserve"> 5, t/m </w:t>
      </w:r>
      <w:r w:rsidR="00271533">
        <w:t>7</w:t>
      </w:r>
      <w:r w:rsidR="008D5E0E">
        <w:t xml:space="preserve"> </w:t>
      </w:r>
      <w:r>
        <w:t>is de</w:t>
      </w:r>
      <w:r w:rsidR="008D5E0E">
        <w:t xml:space="preserve"> </w:t>
      </w:r>
      <w:r w:rsidR="00271533">
        <w:t>vermogens</w:t>
      </w:r>
      <w:r>
        <w:t>afname</w:t>
      </w:r>
      <w:r w:rsidR="00271533">
        <w:t xml:space="preserve"> van de verschillende 220V substations in een grafiek weergegeven, met in figuur 8 het totale vermogen van het 220V netwerk. </w:t>
      </w:r>
      <w:r w:rsidR="00B73751">
        <w:t xml:space="preserve">Per grafiek wordt het afgelezen maximum, gemiddelde en minimum </w:t>
      </w:r>
      <w:r>
        <w:t xml:space="preserve">afgenomen vermogen </w:t>
      </w:r>
      <w:r w:rsidR="00B73751">
        <w:t>weergegeven. Duidelijk is het verloop van de dag te zien. Met rond 07:00 het eerste dal welke wordt veroorzaakt door het ontschepen van alle passagiers. Vervolgens loopt het verbruik in</w:t>
      </w:r>
      <w:r w:rsidR="00071B55">
        <w:t xml:space="preserve"> de loop van de morgen weer op vanwege het opstarten van </w:t>
      </w:r>
      <w:r w:rsidR="00B73751">
        <w:t>alle schoonmaakwerkzaamheden. Dit neemt tegen de middag weer af wanneer alle werkzaamheden worden</w:t>
      </w:r>
      <w:r w:rsidRPr="0071514E">
        <w:t xml:space="preserve"> </w:t>
      </w:r>
      <w:r>
        <w:t>afgrond</w:t>
      </w:r>
      <w:r w:rsidR="00B73751">
        <w:t>. In het begin van de middag is nog een kleine piek te zien in het gemiddelde en maximale verbruik welke wordt veroorzaakt door werkzaamheden welke in de morgen nog niet afgrond</w:t>
      </w:r>
      <w:r>
        <w:t xml:space="preserve"> zijn</w:t>
      </w:r>
      <w:r w:rsidR="00B73751">
        <w:t xml:space="preserve">. </w:t>
      </w:r>
      <w:r>
        <w:t xml:space="preserve">Vervolgens loopt het vermogen aan het einde van de middag weer langzaam op. Dit </w:t>
      </w:r>
      <w:r w:rsidR="006510A3">
        <w:t xml:space="preserve">vanwege het opstarten van alle gebruikers voor de ontvangst van de passagiers welke aan het eind van de middag en in de avond aan boord </w:t>
      </w:r>
      <w:r w:rsidR="007503AD">
        <w:t xml:space="preserve">arriveren. </w:t>
      </w:r>
    </w:p>
    <w:p w:rsidR="008C501B" w:rsidRDefault="0071514E" w:rsidP="00C94BCB">
      <w:r>
        <w:t xml:space="preserve">In figuur 9 is de vermogens afname weergegeven van het </w:t>
      </w:r>
      <w:proofErr w:type="spellStart"/>
      <w:r>
        <w:t>Galley</w:t>
      </w:r>
      <w:proofErr w:type="spellEnd"/>
      <w:r>
        <w:t xml:space="preserve"> 440V substation. Te zien is, dat net als bij het vermogens afname het grootverbruik in de vroege ochtend en in de loop van de middag/avond is. Dit komt doordat de </w:t>
      </w:r>
      <w:proofErr w:type="spellStart"/>
      <w:r>
        <w:t>galley’s</w:t>
      </w:r>
      <w:proofErr w:type="spellEnd"/>
      <w:r>
        <w:t xml:space="preserve"> veel vermogen vragen indien er ma</w:t>
      </w:r>
      <w:r w:rsidR="00343693">
        <w:t>a</w:t>
      </w:r>
      <w:r>
        <w:t xml:space="preserve">ltijden voor de passagiers gemaakt moeten worden, welke </w:t>
      </w:r>
      <w:r w:rsidR="008C501B">
        <w:t xml:space="preserve">’s ochtends ontschepen en in het eind van de middag en begin van de avond weer </w:t>
      </w:r>
      <w:r w:rsidR="007503AD">
        <w:t xml:space="preserve">inschepen. </w:t>
      </w:r>
      <w:r>
        <w:t xml:space="preserve">Een groot verschil is te zien in het afgenomen minimale en maximale vermogen. Dit wordt vooral veroorzaakt door het moment van aflezen. Als bijvoorbeeld op het moment van aflezen de verwarmingspoel van een oven of </w:t>
      </w:r>
      <w:proofErr w:type="spellStart"/>
      <w:r>
        <w:t>steamer</w:t>
      </w:r>
      <w:proofErr w:type="spellEnd"/>
      <w:r>
        <w:t xml:space="preserve"> niet is geschakeld is het vermogen laag. Draait op het moment van aflezen alle apparatuur vol dan wordt er veel vermogen afgenomen en dit veroorzaakt de pieken en dalen in de grafiek.</w:t>
      </w:r>
    </w:p>
    <w:p w:rsidR="002B46A6" w:rsidRDefault="007503AD" w:rsidP="00B43E2E">
      <w:r>
        <w:t xml:space="preserve">Het 440V </w:t>
      </w:r>
      <w:proofErr w:type="spellStart"/>
      <w:r>
        <w:t>reefer</w:t>
      </w:r>
      <w:proofErr w:type="spellEnd"/>
      <w:r>
        <w:t xml:space="preserve"> s</w:t>
      </w:r>
      <w:r w:rsidR="002B46A6" w:rsidRPr="002B46A6">
        <w:t xml:space="preserve">ubstation is niet meegenomen in </w:t>
      </w:r>
      <w:r w:rsidR="002B46A6">
        <w:t xml:space="preserve">de totale </w:t>
      </w:r>
      <w:r w:rsidR="002B46A6" w:rsidRPr="002B46A6">
        <w:t>vermogen</w:t>
      </w:r>
      <w:r w:rsidR="002B46A6">
        <w:t>safname van het 440V netwerk omdat er in de loop van de dag niets of nauwelijks vermogens afname is.</w:t>
      </w:r>
      <w:r w:rsidR="002B46A6" w:rsidRPr="002B46A6">
        <w:t xml:space="preserve"> Een half uur voor </w:t>
      </w:r>
      <w:r w:rsidR="002B46A6" w:rsidRPr="002B46A6">
        <w:lastRenderedPageBreak/>
        <w:t>aankomst</w:t>
      </w:r>
      <w:r w:rsidR="00B43E2E">
        <w:t xml:space="preserve"> in de haven</w:t>
      </w:r>
      <w:r w:rsidR="002B46A6" w:rsidRPr="002B46A6">
        <w:t>, rond 06:00 en 06:30 GMT</w:t>
      </w:r>
      <w:r w:rsidR="00B43E2E">
        <w:t>,</w:t>
      </w:r>
      <w:r w:rsidR="002B46A6" w:rsidRPr="002B46A6">
        <w:t xml:space="preserve"> worden alle geladen units afgekoppeld van het netwerk</w:t>
      </w:r>
      <w:r w:rsidR="002B46A6">
        <w:t xml:space="preserve">, welke in het begin van de morgen worden gelost. In het begin van de middag wordt er weer begonnen met laden van </w:t>
      </w:r>
      <w:proofErr w:type="spellStart"/>
      <w:r w:rsidR="00B43E2E" w:rsidRPr="00474B3A">
        <w:t>unaccompanied</w:t>
      </w:r>
      <w:proofErr w:type="spellEnd"/>
      <w:r w:rsidR="002B46A6">
        <w:t xml:space="preserve"> vracht units. Enkelen hiervan zijn koel of vries units. Het grootste deel van de koel en vries lading bestaat uit vrachtwagens met koel/vries trailers. Deze worden pas op het eind van de middag en in de loop van de avond geladen. Dit resulteert dat</w:t>
      </w:r>
      <w:r w:rsidR="00B43E2E">
        <w:t xml:space="preserve"> er</w:t>
      </w:r>
      <w:r w:rsidR="002B46A6">
        <w:t xml:space="preserve"> in de morgen geen, en in de loop van de middag weinig vermogen gevraagd word door het 440V</w:t>
      </w:r>
      <w:r w:rsidR="006C24D6">
        <w:t xml:space="preserve"> </w:t>
      </w:r>
      <w:proofErr w:type="spellStart"/>
      <w:r w:rsidR="002B46A6">
        <w:t>reefer</w:t>
      </w:r>
      <w:proofErr w:type="spellEnd"/>
      <w:r w:rsidR="002B46A6">
        <w:t xml:space="preserve"> substation. Hier komt ook nog bij dat niet alle units altijd draaien, vries units springen soms maar 1 keer per uur bij waardoor ze weinig</w:t>
      </w:r>
      <w:r w:rsidR="00343693">
        <w:t xml:space="preserve"> en geen constant</w:t>
      </w:r>
      <w:r w:rsidR="002B46A6">
        <w:t xml:space="preserve"> vermogen vragen. </w:t>
      </w:r>
    </w:p>
    <w:p w:rsidR="004A6E24" w:rsidRDefault="002C2EB3" w:rsidP="002C2EB3">
      <w:r>
        <w:t xml:space="preserve">Dit alles resulteert in een groot verschil, in vermogens afname, tussen het 220V en het 440V netwerk. Het laagst berekende afgenomen vermogen op het 440V netwerk ligt op 8kW terwijl het laagst </w:t>
      </w:r>
      <w:r w:rsidR="002C1E4D">
        <w:t>berekende</w:t>
      </w:r>
      <w:r>
        <w:t xml:space="preserve"> afgenomen vermogen op het 220V netwerk 234 kW bedraagt ook ligt de gemiddelde afname van het 220V netwerk vele male hoger. Hierdoor kan er meer vermogen, opgewekt door zonnepalen, geleverd worden aan het 220V netwerk en is de kans op overcapaciteit vele malen minder. </w:t>
      </w:r>
      <w:r w:rsidR="008F6A76">
        <w:t>Voor het verdere verloop van dit onderzoek wordt het pv-systeem aangesloten op het 220V netwerk met een piekvermogen van niet meer dan 234</w:t>
      </w:r>
      <w:r w:rsidR="00B61FBC">
        <w:t xml:space="preserve"> </w:t>
      </w:r>
      <w:r w:rsidR="007503AD">
        <w:t>kilowatt</w:t>
      </w:r>
      <w:r w:rsidR="00B61FBC">
        <w:t>.</w:t>
      </w:r>
    </w:p>
    <w:p w:rsidR="008F6A76" w:rsidRDefault="006E4D97" w:rsidP="008F6A76">
      <w:pPr>
        <w:rPr>
          <w:rFonts w:cs="RijksoverheidSans-Regular"/>
        </w:rPr>
      </w:pPr>
      <w:r w:rsidRPr="008F6A76">
        <w:t>Nu rest er nog om te bepalen wat het vermogen welke het 220V netwerk trekt is</w:t>
      </w:r>
      <w:r w:rsidR="009D66CB">
        <w:t>,</w:t>
      </w:r>
      <w:r w:rsidRPr="008F6A76">
        <w:t xml:space="preserve"> </w:t>
      </w:r>
      <w:r w:rsidRPr="008F6A76">
        <w:rPr>
          <w:rFonts w:eastAsiaTheme="majorEastAsia" w:cstheme="majorBidi"/>
          <w:bCs/>
        </w:rPr>
        <w:t>t.o.v. he</w:t>
      </w:r>
      <w:r w:rsidR="008F6A76">
        <w:rPr>
          <w:rFonts w:eastAsiaTheme="majorEastAsia" w:cstheme="majorBidi"/>
          <w:bCs/>
        </w:rPr>
        <w:t xml:space="preserve">t totale vermogen van de </w:t>
      </w:r>
      <w:r w:rsidR="00EF3B6B">
        <w:rPr>
          <w:rFonts w:eastAsiaTheme="majorEastAsia" w:cstheme="majorBidi"/>
          <w:bCs/>
        </w:rPr>
        <w:t>hulpmotor</w:t>
      </w:r>
      <w:r w:rsidR="008F6A76">
        <w:rPr>
          <w:rFonts w:eastAsiaTheme="majorEastAsia" w:cstheme="majorBidi"/>
          <w:bCs/>
        </w:rPr>
        <w:t>. Het vermogen wat de hulpmotor moet leveren kan op 2 manieren worden bepaald. Hiervoor zijn er 2 systemen aan boord</w:t>
      </w:r>
      <w:r w:rsidR="008F6A76">
        <w:rPr>
          <w:rFonts w:cs="RijksoverheidSans-Regular"/>
        </w:rPr>
        <w:t xml:space="preserve"> van de Pride of Rotterdam. Het registratie systeem </w:t>
      </w:r>
      <w:proofErr w:type="spellStart"/>
      <w:r w:rsidR="008F6A76">
        <w:rPr>
          <w:rFonts w:cs="RijksoverheidSans-Regular"/>
        </w:rPr>
        <w:t>Marrorka</w:t>
      </w:r>
      <w:proofErr w:type="spellEnd"/>
      <w:r w:rsidR="008F6A76">
        <w:rPr>
          <w:rFonts w:cs="RijksoverheidSans-Regular"/>
        </w:rPr>
        <w:t xml:space="preserve"> en het automatiseringsysteem ABB. In het registratie systeem </w:t>
      </w:r>
      <w:proofErr w:type="spellStart"/>
      <w:r w:rsidR="008F6A76">
        <w:rPr>
          <w:rFonts w:cs="RijksoverheidSans-Regular"/>
        </w:rPr>
        <w:t>Marrorka</w:t>
      </w:r>
      <w:proofErr w:type="spellEnd"/>
      <w:r w:rsidR="008F6A76">
        <w:rPr>
          <w:rFonts w:cs="RijksoverheidSans-Regular"/>
        </w:rPr>
        <w:t xml:space="preserve"> kan een bestand worden aangemaakt waar het </w:t>
      </w:r>
      <w:r w:rsidR="00EF3B6B">
        <w:rPr>
          <w:rFonts w:cs="RijksoverheidSans-Regular"/>
        </w:rPr>
        <w:t>geleverde</w:t>
      </w:r>
      <w:r w:rsidR="008F6A76">
        <w:rPr>
          <w:rFonts w:cs="RijksoverheidSans-Regular"/>
        </w:rPr>
        <w:t xml:space="preserve"> vermogen van de hulpmotor over een langere </w:t>
      </w:r>
      <w:r w:rsidR="00EF3B6B">
        <w:rPr>
          <w:rFonts w:cs="RijksoverheidSans-Regular"/>
        </w:rPr>
        <w:t>periode</w:t>
      </w:r>
      <w:r w:rsidR="008F6A76">
        <w:rPr>
          <w:rFonts w:cs="RijksoverheidSans-Regular"/>
        </w:rPr>
        <w:t xml:space="preserve"> kan worden geregistreerd. Deze geregistreerde waarden worden grafisch weergegeven. Doormiddel van het systeem van ABB kan van de hulpmotor het actuele vermogen worden afgelezen. Dit is dus een moment opname. </w:t>
      </w:r>
    </w:p>
    <w:p w:rsidR="008F6A76" w:rsidRDefault="008F6A76" w:rsidP="008F6A76">
      <w:pPr>
        <w:rPr>
          <w:rFonts w:cs="RijksoverheidSans-Regular"/>
        </w:rPr>
      </w:pPr>
      <w:r>
        <w:rPr>
          <w:rFonts w:cs="RijksoverheidSans-Regular"/>
        </w:rPr>
        <w:t xml:space="preserve">Om het totaal geleverde vermogen van de hulpmotor te bepalen is in dit onderzoek gebruik gemaakt van het </w:t>
      </w:r>
      <w:r w:rsidR="00EF3B6B">
        <w:rPr>
          <w:rFonts w:cs="RijksoverheidSans-Regular"/>
        </w:rPr>
        <w:t>registratie</w:t>
      </w:r>
      <w:r>
        <w:rPr>
          <w:rFonts w:cs="RijksoverheidSans-Regular"/>
        </w:rPr>
        <w:t xml:space="preserve"> systeem </w:t>
      </w:r>
      <w:proofErr w:type="spellStart"/>
      <w:r>
        <w:rPr>
          <w:rFonts w:cs="RijksoverheidSans-Regular"/>
        </w:rPr>
        <w:t>Marrorka</w:t>
      </w:r>
      <w:proofErr w:type="spellEnd"/>
      <w:r>
        <w:rPr>
          <w:rFonts w:cs="RijksoverheidSans-Regular"/>
        </w:rPr>
        <w:t xml:space="preserve">. In dit programma is het geleverde vermogen van de hulpmotor over een langere periode </w:t>
      </w:r>
      <w:r w:rsidR="00EF3B6B">
        <w:rPr>
          <w:rFonts w:cs="RijksoverheidSans-Regular"/>
        </w:rPr>
        <w:t>geregistreerd</w:t>
      </w:r>
      <w:r>
        <w:rPr>
          <w:rFonts w:cs="RijksoverheidSans-Regular"/>
        </w:rPr>
        <w:t xml:space="preserve">. Deze periode is dezelfde periode waarin de metingen aan het 220V en 440V netwerk zijn gedaan, lopend vanaf begin April 2017 tot eind Juli 2017. In figuur 10 is de grafiek </w:t>
      </w:r>
      <w:r w:rsidR="00EF3B6B">
        <w:rPr>
          <w:rFonts w:cs="RijksoverheidSans-Regular"/>
        </w:rPr>
        <w:t>verkregen</w:t>
      </w:r>
      <w:r>
        <w:rPr>
          <w:rFonts w:cs="RijksoverheidSans-Regular"/>
        </w:rPr>
        <w:t xml:space="preserve"> d.m.v. </w:t>
      </w:r>
      <w:proofErr w:type="spellStart"/>
      <w:r>
        <w:rPr>
          <w:rFonts w:cs="RijksoverheidSans-Regular"/>
        </w:rPr>
        <w:t>Marrorka</w:t>
      </w:r>
      <w:proofErr w:type="spellEnd"/>
      <w:r>
        <w:rPr>
          <w:rFonts w:cs="RijksoverheidSans-Regular"/>
        </w:rPr>
        <w:t xml:space="preserve"> weergegeven.</w:t>
      </w:r>
    </w:p>
    <w:p w:rsidR="008F6A76" w:rsidRDefault="008F6A76" w:rsidP="008F6A76">
      <w:pPr>
        <w:rPr>
          <w:sz w:val="18"/>
          <w:szCs w:val="18"/>
        </w:rPr>
      </w:pPr>
      <w:r w:rsidRPr="008F6A76">
        <w:rPr>
          <w:rFonts w:cs="RijksoverheidSans-Regular"/>
          <w:noProof/>
          <w:lang w:eastAsia="nl-NL"/>
        </w:rPr>
        <w:lastRenderedPageBreak/>
        <w:drawing>
          <wp:inline distT="0" distB="0" distL="0" distR="0">
            <wp:extent cx="5762625" cy="3219450"/>
            <wp:effectExtent l="19050" t="0" r="9525"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762625" cy="3219450"/>
                    </a:xfrm>
                    <a:prstGeom prst="rect">
                      <a:avLst/>
                    </a:prstGeom>
                  </pic:spPr>
                </pic:pic>
              </a:graphicData>
            </a:graphic>
          </wp:inline>
        </w:drawing>
      </w:r>
      <w:r w:rsidRPr="008F6A76">
        <w:rPr>
          <w:sz w:val="18"/>
          <w:szCs w:val="18"/>
        </w:rPr>
        <w:t xml:space="preserve">Figuur 10: Vermogens registratie via </w:t>
      </w:r>
      <w:proofErr w:type="spellStart"/>
      <w:r w:rsidRPr="008F6A76">
        <w:rPr>
          <w:sz w:val="18"/>
          <w:szCs w:val="18"/>
        </w:rPr>
        <w:t>Marrorka</w:t>
      </w:r>
      <w:proofErr w:type="spellEnd"/>
      <w:r w:rsidR="00D9761A">
        <w:rPr>
          <w:sz w:val="18"/>
          <w:szCs w:val="18"/>
        </w:rPr>
        <w:t xml:space="preserve"> </w:t>
      </w:r>
      <w:sdt>
        <w:sdtPr>
          <w:rPr>
            <w:sz w:val="18"/>
            <w:szCs w:val="18"/>
          </w:rPr>
          <w:id w:val="-2039011483"/>
          <w:citation/>
        </w:sdtPr>
        <w:sdtContent>
          <w:r w:rsidR="00F41164">
            <w:rPr>
              <w:sz w:val="18"/>
              <w:szCs w:val="18"/>
            </w:rPr>
            <w:fldChar w:fldCharType="begin"/>
          </w:r>
          <w:r w:rsidR="00D9761A">
            <w:rPr>
              <w:sz w:val="18"/>
              <w:szCs w:val="18"/>
            </w:rPr>
            <w:instrText xml:space="preserve"> CITATION Mar \l 1043  </w:instrText>
          </w:r>
          <w:r w:rsidR="00F41164">
            <w:rPr>
              <w:sz w:val="18"/>
              <w:szCs w:val="18"/>
            </w:rPr>
            <w:fldChar w:fldCharType="separate"/>
          </w:r>
          <w:r w:rsidR="00ED4FE4" w:rsidRPr="00ED4FE4">
            <w:rPr>
              <w:noProof/>
              <w:sz w:val="18"/>
              <w:szCs w:val="18"/>
            </w:rPr>
            <w:t>(Marrorka)</w:t>
          </w:r>
          <w:r w:rsidR="00F41164">
            <w:rPr>
              <w:sz w:val="18"/>
              <w:szCs w:val="18"/>
            </w:rPr>
            <w:fldChar w:fldCharType="end"/>
          </w:r>
        </w:sdtContent>
      </w:sdt>
    </w:p>
    <w:p w:rsidR="008F6A76" w:rsidRPr="008F6A76" w:rsidRDefault="00F62389" w:rsidP="008F6A76">
      <w:r>
        <w:t>In figuur 10 is</w:t>
      </w:r>
      <w:r w:rsidR="008F6A76">
        <w:t xml:space="preserve"> te zien welk vermogen de hulpmotor heeft geleverd, met de meeste variaties tussen 1800 </w:t>
      </w:r>
      <w:r w:rsidR="007503AD">
        <w:t>kilowatt</w:t>
      </w:r>
      <w:r w:rsidR="008F6A76">
        <w:t xml:space="preserve"> en 2700 </w:t>
      </w:r>
      <w:r w:rsidR="007503AD">
        <w:t>kilowatt</w:t>
      </w:r>
      <w:r w:rsidR="008F6A76">
        <w:t xml:space="preserve">. </w:t>
      </w:r>
      <w:r w:rsidR="00B61FBC">
        <w:t xml:space="preserve">De </w:t>
      </w:r>
      <w:r w:rsidR="00ED21B0">
        <w:t xml:space="preserve">eventuele maximale </w:t>
      </w:r>
      <w:r w:rsidR="00B61FBC">
        <w:t xml:space="preserve">levering van 234 </w:t>
      </w:r>
      <w:r w:rsidR="007503AD">
        <w:t>kilowatt</w:t>
      </w:r>
      <w:r w:rsidR="00B61FBC">
        <w:t xml:space="preserve"> piek door het pv-systeem omvat maar een klein deel van het geleverde vermogen van door de hulpmotor.</w:t>
      </w:r>
      <w:r w:rsidR="008F6A76">
        <w:br w:type="page"/>
      </w:r>
    </w:p>
    <w:p w:rsidR="00702216" w:rsidRPr="007D5D9B" w:rsidRDefault="00702216" w:rsidP="008C518B">
      <w:pPr>
        <w:pStyle w:val="Kop2"/>
        <w:numPr>
          <w:ilvl w:val="1"/>
          <w:numId w:val="1"/>
        </w:numPr>
        <w:rPr>
          <w:rFonts w:eastAsiaTheme="minorEastAsia"/>
        </w:rPr>
      </w:pPr>
      <w:bookmarkStart w:id="50" w:name="_Toc506539867"/>
      <w:r>
        <w:lastRenderedPageBreak/>
        <w:t xml:space="preserve">Hoe groot is het </w:t>
      </w:r>
      <w:r w:rsidRPr="007F2FE3">
        <w:t>pv-systeem</w:t>
      </w:r>
      <w:r>
        <w:t xml:space="preserve"> wat</w:t>
      </w:r>
      <w:r w:rsidRPr="007F2FE3">
        <w:t xml:space="preserve"> aan boord van de Pride of Rotterdam geïnstalleerd</w:t>
      </w:r>
      <w:r>
        <w:t xml:space="preserve"> kan worden?</w:t>
      </w:r>
      <w:bookmarkEnd w:id="50"/>
    </w:p>
    <w:p w:rsidR="003D3971" w:rsidRDefault="00DA3C6B" w:rsidP="003D3971">
      <w:r>
        <w:t xml:space="preserve">Voor </w:t>
      </w:r>
      <w:r w:rsidR="00702216">
        <w:t>installatie</w:t>
      </w:r>
      <w:r>
        <w:t xml:space="preserve"> van het</w:t>
      </w:r>
      <w:r w:rsidR="00202F92">
        <w:t xml:space="preserve"> pv-systeem zijn dek 12 en 14</w:t>
      </w:r>
      <w:r>
        <w:t xml:space="preserve"> aangewezen </w:t>
      </w:r>
      <w:r w:rsidR="00251DB8">
        <w:t xml:space="preserve">voor plaatsing van de </w:t>
      </w:r>
      <w:r w:rsidR="00B90187">
        <w:t>zonne</w:t>
      </w:r>
      <w:r w:rsidR="00251DB8">
        <w:t>panelen</w:t>
      </w:r>
      <w:r>
        <w:t>. Deze dekken bevinden zich aan de bovenzijde van het schip</w:t>
      </w:r>
      <w:r w:rsidR="00B90187">
        <w:t xml:space="preserve"> en</w:t>
      </w:r>
      <w:r w:rsidR="00251DB8">
        <w:t xml:space="preserve"> zijn onder normale omstandigheid niet toegankelijk voor passagiers.</w:t>
      </w:r>
      <w:r w:rsidR="00DA1DB5">
        <w:t xml:space="preserve"> In figuur 11</w:t>
      </w:r>
      <w:r>
        <w:t xml:space="preserve"> is de </w:t>
      </w:r>
      <w:r w:rsidR="00C57F78">
        <w:t>lay-out</w:t>
      </w:r>
      <w:r>
        <w:t xml:space="preserve"> van deze dekken</w:t>
      </w:r>
      <w:r w:rsidR="00D51702">
        <w:t xml:space="preserve"> (groen)</w:t>
      </w:r>
      <w:r>
        <w:t xml:space="preserve"> </w:t>
      </w:r>
      <w:r w:rsidRPr="00DA3C6B">
        <w:t>te zien.</w:t>
      </w:r>
      <w:r w:rsidR="00C57F78">
        <w:t xml:space="preserve"> </w:t>
      </w:r>
      <w:r w:rsidR="00702216">
        <w:t>Op deze dekken kunnen</w:t>
      </w:r>
      <w:r w:rsidR="003D3971">
        <w:t xml:space="preserve"> er 4 locaties worden aangewezen om </w:t>
      </w:r>
      <w:r w:rsidR="00B90187">
        <w:t xml:space="preserve">de </w:t>
      </w:r>
      <w:r w:rsidR="003D3971">
        <w:t>panelen t</w:t>
      </w:r>
      <w:r w:rsidR="00160835">
        <w:t>e plaatsen. In figuur 10</w:t>
      </w:r>
      <w:r w:rsidR="003D3971">
        <w:t xml:space="preserve"> zijn deze locaties van 1 tot 4 genummerd:</w:t>
      </w:r>
    </w:p>
    <w:p w:rsidR="003D3971" w:rsidRDefault="00202F92" w:rsidP="003D3971">
      <w:pPr>
        <w:pStyle w:val="Lijstalinea"/>
        <w:numPr>
          <w:ilvl w:val="0"/>
          <w:numId w:val="24"/>
        </w:numPr>
      </w:pPr>
      <w:r>
        <w:t>Dek 14</w:t>
      </w:r>
      <w:r w:rsidR="003D3971">
        <w:t>, het brug dek</w:t>
      </w:r>
    </w:p>
    <w:p w:rsidR="003D3971" w:rsidRDefault="003D3971" w:rsidP="003D3971">
      <w:pPr>
        <w:pStyle w:val="Lijstalinea"/>
        <w:numPr>
          <w:ilvl w:val="0"/>
          <w:numId w:val="24"/>
        </w:numPr>
      </w:pPr>
      <w:r>
        <w:t>Dek 12, achter de brug richting de helikopter landplaats</w:t>
      </w:r>
    </w:p>
    <w:p w:rsidR="003D3971" w:rsidRDefault="003D3971" w:rsidP="003D3971">
      <w:pPr>
        <w:pStyle w:val="Lijstalinea"/>
        <w:numPr>
          <w:ilvl w:val="0"/>
          <w:numId w:val="24"/>
        </w:numPr>
      </w:pPr>
      <w:r>
        <w:t xml:space="preserve">Dek 12, vanaf de helikopter landplaats naar achteren richting de </w:t>
      </w:r>
      <w:proofErr w:type="spellStart"/>
      <w:r>
        <w:t>skylounge</w:t>
      </w:r>
      <w:proofErr w:type="spellEnd"/>
      <w:r w:rsidR="00251DB8">
        <w:t xml:space="preserve"> </w:t>
      </w:r>
    </w:p>
    <w:p w:rsidR="003D3971" w:rsidRDefault="00202F92" w:rsidP="003D3971">
      <w:pPr>
        <w:pStyle w:val="Lijstalinea"/>
        <w:numPr>
          <w:ilvl w:val="0"/>
          <w:numId w:val="24"/>
        </w:numPr>
      </w:pPr>
      <w:r>
        <w:t>Dek 14</w:t>
      </w:r>
      <w:r w:rsidR="003D3971">
        <w:t xml:space="preserve">, </w:t>
      </w:r>
      <w:r w:rsidR="00251DB8">
        <w:t xml:space="preserve">boven </w:t>
      </w:r>
      <w:r w:rsidR="003D3971">
        <w:t xml:space="preserve">op de </w:t>
      </w:r>
      <w:proofErr w:type="spellStart"/>
      <w:r w:rsidR="003D3971">
        <w:t>skylounge</w:t>
      </w:r>
      <w:proofErr w:type="spellEnd"/>
    </w:p>
    <w:p w:rsidR="00DA3C6B" w:rsidRDefault="00F41164" w:rsidP="00DA3C6B">
      <w:pPr>
        <w:pStyle w:val="Geenafstand"/>
      </w:pPr>
      <w:r w:rsidRPr="00F41164">
        <w:rPr>
          <w:noProof/>
          <w:lang w:eastAsia="nl-NL"/>
        </w:rPr>
        <w:pict>
          <v:shape id="_x0000_s1066" type="#_x0000_t202" style="position:absolute;margin-left:247pt;margin-top:88.25pt;width:20.1pt;height:19.25pt;z-index:251680768" filled="f" stroked="f">
            <v:textbox style="mso-next-textbox:#_x0000_s1066">
              <w:txbxContent>
                <w:p w:rsidR="00391272" w:rsidRPr="00FF57D3" w:rsidRDefault="00391272" w:rsidP="00FF57D3">
                  <w:pPr>
                    <w:rPr>
                      <w:color w:val="FFFF00"/>
                      <w:lang w:val="en-US"/>
                    </w:rPr>
                  </w:pPr>
                  <w:r>
                    <w:rPr>
                      <w:color w:val="FFFF00"/>
                      <w:lang w:val="en-US"/>
                    </w:rPr>
                    <w:t>4</w:t>
                  </w:r>
                </w:p>
              </w:txbxContent>
            </v:textbox>
          </v:shape>
        </w:pict>
      </w:r>
      <w:r w:rsidRPr="00F41164">
        <w:rPr>
          <w:noProof/>
          <w:lang w:eastAsia="nl-NL"/>
        </w:rPr>
        <w:pict>
          <v:shape id="_x0000_s1064" type="#_x0000_t202" style="position:absolute;margin-left:198.45pt;margin-top:82.8pt;width:20.1pt;height:19.25pt;z-index:251678720" filled="f" stroked="f">
            <v:textbox style="mso-next-textbox:#_x0000_s1064">
              <w:txbxContent>
                <w:p w:rsidR="00391272" w:rsidRPr="00FF57D3" w:rsidRDefault="00391272">
                  <w:pPr>
                    <w:rPr>
                      <w:color w:val="FFFF00"/>
                      <w:lang w:val="en-US"/>
                    </w:rPr>
                  </w:pPr>
                  <w:r>
                    <w:rPr>
                      <w:color w:val="FFFF00"/>
                      <w:lang w:val="en-US"/>
                    </w:rPr>
                    <w:t>3.</w:t>
                  </w:r>
                </w:p>
              </w:txbxContent>
            </v:textbox>
          </v:shape>
        </w:pict>
      </w:r>
      <w:r w:rsidRPr="00F41164">
        <w:rPr>
          <w:noProof/>
          <w:lang w:eastAsia="nl-NL"/>
        </w:rPr>
        <w:pict>
          <v:shape id="_x0000_s1065" type="#_x0000_t202" style="position:absolute;margin-left:99.95pt;margin-top:63.55pt;width:20.1pt;height:19.25pt;z-index:251679744" filled="f" stroked="f">
            <v:textbox style="mso-next-textbox:#_x0000_s1065">
              <w:txbxContent>
                <w:p w:rsidR="00391272" w:rsidRPr="00FF57D3" w:rsidRDefault="00391272" w:rsidP="00FF57D3">
                  <w:pPr>
                    <w:rPr>
                      <w:color w:val="FFFF00"/>
                      <w:lang w:val="en-US"/>
                    </w:rPr>
                  </w:pPr>
                  <w:r w:rsidRPr="00FF57D3">
                    <w:rPr>
                      <w:color w:val="FFFF00"/>
                      <w:lang w:val="en-US"/>
                    </w:rPr>
                    <w:t>2</w:t>
                  </w:r>
                </w:p>
              </w:txbxContent>
            </v:textbox>
          </v:shape>
        </w:pict>
      </w:r>
      <w:r w:rsidRPr="00F41164">
        <w:rPr>
          <w:noProof/>
        </w:rPr>
        <w:pict>
          <v:shape id="_x0000_s1063" type="#_x0000_t202" style="position:absolute;margin-left:49.65pt;margin-top:51.05pt;width:20.4pt;height:17.9pt;z-index:251677696;mso-width-relative:margin;mso-height-relative:margin" filled="f" stroked="f">
            <v:textbox style="mso-next-textbox:#_x0000_s1063">
              <w:txbxContent>
                <w:p w:rsidR="00391272" w:rsidRPr="001C6947" w:rsidRDefault="00391272">
                  <w:pPr>
                    <w:rPr>
                      <w:color w:val="FFFF00"/>
                    </w:rPr>
                  </w:pPr>
                  <w:r w:rsidRPr="001C6947">
                    <w:rPr>
                      <w:color w:val="FFFF00"/>
                    </w:rPr>
                    <w:t>1</w:t>
                  </w:r>
                </w:p>
              </w:txbxContent>
            </v:textbox>
          </v:shape>
        </w:pict>
      </w:r>
      <w:r w:rsidR="00DA3C6B" w:rsidRPr="00DA3C6B">
        <w:rPr>
          <w:noProof/>
          <w:lang w:val="nl-NL" w:eastAsia="nl-NL"/>
        </w:rPr>
        <w:drawing>
          <wp:inline distT="0" distB="0" distL="0" distR="0">
            <wp:extent cx="5657850" cy="2345938"/>
            <wp:effectExtent l="19050" t="0" r="0" b="0"/>
            <wp:docPr id="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l="11415" t="21094" r="916" b="20644"/>
                    <a:stretch>
                      <a:fillRect/>
                    </a:stretch>
                  </pic:blipFill>
                  <pic:spPr bwMode="auto">
                    <a:xfrm rot="10800000">
                      <a:off x="0" y="0"/>
                      <a:ext cx="5658736" cy="2349796"/>
                    </a:xfrm>
                    <a:prstGeom prst="rect">
                      <a:avLst/>
                    </a:prstGeom>
                    <a:noFill/>
                    <a:ln w="9525">
                      <a:noFill/>
                      <a:miter lim="800000"/>
                      <a:headEnd/>
                      <a:tailEnd/>
                    </a:ln>
                  </pic:spPr>
                </pic:pic>
              </a:graphicData>
            </a:graphic>
          </wp:inline>
        </w:drawing>
      </w:r>
    </w:p>
    <w:p w:rsidR="00C57F78" w:rsidRPr="00DA3C6B" w:rsidRDefault="00DA1DB5" w:rsidP="00663A1C">
      <w:pPr>
        <w:rPr>
          <w:sz w:val="18"/>
          <w:szCs w:val="18"/>
        </w:rPr>
      </w:pPr>
      <w:r>
        <w:rPr>
          <w:sz w:val="18"/>
          <w:szCs w:val="18"/>
        </w:rPr>
        <w:t>Figuur 11</w:t>
      </w:r>
      <w:r w:rsidR="00DA3C6B" w:rsidRPr="00DA3C6B">
        <w:rPr>
          <w:sz w:val="18"/>
          <w:szCs w:val="18"/>
        </w:rPr>
        <w:t>: Bovenaanzicht Pride of Rotterdam</w:t>
      </w:r>
      <w:sdt>
        <w:sdtPr>
          <w:rPr>
            <w:sz w:val="18"/>
            <w:szCs w:val="18"/>
          </w:rPr>
          <w:id w:val="1989138"/>
          <w:citation/>
        </w:sdtPr>
        <w:sdtContent>
          <w:r w:rsidR="00F41164">
            <w:rPr>
              <w:sz w:val="18"/>
              <w:szCs w:val="18"/>
            </w:rPr>
            <w:fldChar w:fldCharType="begin"/>
          </w:r>
          <w:r w:rsidR="00DA3C6B" w:rsidRPr="000865BA">
            <w:rPr>
              <w:sz w:val="18"/>
              <w:szCs w:val="18"/>
            </w:rPr>
            <w:instrText xml:space="preserve"> CITATION Goo17 \l 1033 </w:instrText>
          </w:r>
          <w:r w:rsidR="00F41164">
            <w:rPr>
              <w:sz w:val="18"/>
              <w:szCs w:val="18"/>
            </w:rPr>
            <w:fldChar w:fldCharType="separate"/>
          </w:r>
          <w:r w:rsidR="00ED4FE4">
            <w:rPr>
              <w:noProof/>
              <w:sz w:val="18"/>
              <w:szCs w:val="18"/>
            </w:rPr>
            <w:t xml:space="preserve"> </w:t>
          </w:r>
          <w:r w:rsidR="00ED4FE4" w:rsidRPr="00ED4FE4">
            <w:rPr>
              <w:noProof/>
              <w:sz w:val="18"/>
              <w:szCs w:val="18"/>
            </w:rPr>
            <w:t>(Google maps)</w:t>
          </w:r>
          <w:r w:rsidR="00F41164">
            <w:rPr>
              <w:sz w:val="18"/>
              <w:szCs w:val="18"/>
            </w:rPr>
            <w:fldChar w:fldCharType="end"/>
          </w:r>
        </w:sdtContent>
      </w:sdt>
    </w:p>
    <w:p w:rsidR="006533EF" w:rsidRDefault="006533EF" w:rsidP="003D3971">
      <w:r>
        <w:t xml:space="preserve">Om het maximale rendement uit een paneel te halen is de oriëntatie en hellingshoek van een paneel belangrijk. De ideale stand van een paneel is Zuid georiënteerd met een hellingshoek van 35 </w:t>
      </w:r>
      <w:r w:rsidR="00764349">
        <w:t>°</w:t>
      </w:r>
      <w:r>
        <w:t xml:space="preserve">. Echter ligt het schip in beide havens een andere </w:t>
      </w:r>
      <w:proofErr w:type="spellStart"/>
      <w:r>
        <w:t>heading</w:t>
      </w:r>
      <w:proofErr w:type="spellEnd"/>
      <w:r>
        <w:t xml:space="preserve"> voor. In Europoort ligt het schip</w:t>
      </w:r>
      <w:r w:rsidR="002C2EB3">
        <w:t xml:space="preserve"> een </w:t>
      </w:r>
      <w:proofErr w:type="spellStart"/>
      <w:r w:rsidR="002C2EB3">
        <w:t>heading</w:t>
      </w:r>
      <w:proofErr w:type="spellEnd"/>
      <w:r w:rsidR="002C2EB3">
        <w:t xml:space="preserve"> van </w:t>
      </w:r>
      <w:r>
        <w:t xml:space="preserve">218° voor en in </w:t>
      </w:r>
      <w:proofErr w:type="spellStart"/>
      <w:r>
        <w:t>Hull</w:t>
      </w:r>
      <w:proofErr w:type="spellEnd"/>
      <w:r>
        <w:t xml:space="preserve"> ligt het schip met een </w:t>
      </w:r>
      <w:proofErr w:type="spellStart"/>
      <w:r>
        <w:t>heading</w:t>
      </w:r>
      <w:proofErr w:type="spellEnd"/>
      <w:r>
        <w:t xml:space="preserve"> van 102°. Dit is een verschil van 116°. Als men bijvoorbeeld de panelen in </w:t>
      </w:r>
      <w:proofErr w:type="spellStart"/>
      <w:r>
        <w:t>Hull</w:t>
      </w:r>
      <w:proofErr w:type="spellEnd"/>
      <w:r>
        <w:t xml:space="preserve"> Zuid zou oriënteren, dan zouden de panelen in Europoort Noordwest georiënteerd zijn. Hierdoor is het niet mogelijk om de panelen in de ideale richting en hellingshoek te plaatsen. Het alternatief is horizontale plaatsing van de panelen. Hierdoor wordt maximaal gebruik gemaakt van het aanwezige oppervlak, </w:t>
      </w:r>
      <w:r w:rsidR="00764349">
        <w:t>echter</w:t>
      </w:r>
      <w:r>
        <w:t xml:space="preserve"> wordt er niet maximaal gebruik gemaakt van de </w:t>
      </w:r>
      <w:r w:rsidR="004C62E9">
        <w:t>opbrengst</w:t>
      </w:r>
      <w:r>
        <w:t xml:space="preserve"> van de panelen. Het systeem zal dus niet optimaal presteren in vergelijking met een systeem wat wel Zuid georiënteerd zou zijn</w:t>
      </w:r>
      <w:r w:rsidR="00764349">
        <w:t xml:space="preserve"> met een hellingshoek van 35°</w:t>
      </w:r>
      <w:r>
        <w:t xml:space="preserve">. </w:t>
      </w:r>
    </w:p>
    <w:p w:rsidR="00764349" w:rsidRDefault="006533EF" w:rsidP="003D3971">
      <w:r>
        <w:t>Verder zou d</w:t>
      </w:r>
      <w:r w:rsidR="003D3971">
        <w:t>e i</w:t>
      </w:r>
      <w:r>
        <w:t xml:space="preserve">deale omstandigheid </w:t>
      </w:r>
      <w:r w:rsidR="00DE3DF0">
        <w:t>zijn dat de</w:t>
      </w:r>
      <w:r w:rsidR="003D3971">
        <w:t xml:space="preserve"> dekken vlak zouden zijn</w:t>
      </w:r>
      <w:r w:rsidR="00DE3DF0">
        <w:t>,</w:t>
      </w:r>
      <w:r w:rsidR="003D3971">
        <w:t xml:space="preserve"> zonder aanwezige obstructies</w:t>
      </w:r>
      <w:r w:rsidR="00DE3DF0">
        <w:t xml:space="preserve"> welke schaduw kunnen veroorzaken op de panelen</w:t>
      </w:r>
      <w:r w:rsidR="003D3971">
        <w:t>. Dit is echter niet het geval. Objecten zoals voormast</w:t>
      </w:r>
      <w:r w:rsidR="00C95BC8">
        <w:t>,</w:t>
      </w:r>
      <w:r w:rsidR="003D3971">
        <w:t xml:space="preserve"> satellietantennes e</w:t>
      </w:r>
      <w:r w:rsidR="001C5C53">
        <w:t>tc. geven schaduw over het dek. Schaduw op panelen moet worden vermeden om het rendement van het hele systeem niet te laten verminderen.</w:t>
      </w:r>
      <w:r w:rsidR="00160835">
        <w:t xml:space="preserve"> Dit verlies kan</w:t>
      </w:r>
      <w:r w:rsidR="00764349">
        <w:t>,</w:t>
      </w:r>
      <w:r w:rsidR="00160835">
        <w:t xml:space="preserve"> </w:t>
      </w:r>
      <w:r w:rsidR="00764349">
        <w:t xml:space="preserve">zoals beschreven in hoofdstuk 2.5, worden verminderd door de panelen parallel te schakelen i.p.v. het gebruikelijke serie schakelen. Voordat dit beslist kan worden is het van belang om te bepalen welk gedeelte van het dek onderhevig is aan schaduw. Deze schaduw is niet in beide havens gelijk omdat het schip in beide havens een </w:t>
      </w:r>
      <w:r w:rsidR="009126CB">
        <w:t>andere</w:t>
      </w:r>
      <w:r w:rsidR="00764349">
        <w:t xml:space="preserve"> </w:t>
      </w:r>
      <w:proofErr w:type="spellStart"/>
      <w:r w:rsidR="00764349">
        <w:t>heading</w:t>
      </w:r>
      <w:proofErr w:type="spellEnd"/>
      <w:r w:rsidR="00764349">
        <w:t xml:space="preserve"> voor ligt.</w:t>
      </w:r>
    </w:p>
    <w:p w:rsidR="00764349" w:rsidRDefault="00764349">
      <w:pPr>
        <w:spacing w:after="200" w:line="276" w:lineRule="auto"/>
      </w:pPr>
      <w:r>
        <w:br w:type="page"/>
      </w:r>
    </w:p>
    <w:p w:rsidR="00FF57D3" w:rsidRDefault="001C5C53" w:rsidP="003D3971">
      <w:r>
        <w:lastRenderedPageBreak/>
        <w:t>Om</w:t>
      </w:r>
      <w:r w:rsidR="009126CB">
        <w:t xml:space="preserve"> de schaduw sectoren op het dek te berekenen</w:t>
      </w:r>
      <w:r w:rsidR="00202F92">
        <w:t>,</w:t>
      </w:r>
      <w:r w:rsidR="009126CB">
        <w:t xml:space="preserve"> welke</w:t>
      </w:r>
      <w:r w:rsidR="00202F92">
        <w:t xml:space="preserve"> verschillende</w:t>
      </w:r>
      <w:r w:rsidR="009126CB">
        <w:t xml:space="preserve"> objecten veroorzaken, </w:t>
      </w:r>
      <w:r w:rsidR="00764349">
        <w:t>zijn de volgende gegevens</w:t>
      </w:r>
      <w:r>
        <w:t xml:space="preserve"> van belang:</w:t>
      </w:r>
    </w:p>
    <w:p w:rsidR="001C5C53" w:rsidRDefault="00B55C73" w:rsidP="001C5C53">
      <w:pPr>
        <w:pStyle w:val="Lijstalinea"/>
        <w:numPr>
          <w:ilvl w:val="0"/>
          <w:numId w:val="25"/>
        </w:numPr>
      </w:pPr>
      <w:r>
        <w:t>Peiling</w:t>
      </w:r>
      <w:r w:rsidR="001C5C53">
        <w:t xml:space="preserve"> en hoogte van de zon</w:t>
      </w:r>
    </w:p>
    <w:p w:rsidR="001C5C53" w:rsidRDefault="00DE3DF0" w:rsidP="001C5C53">
      <w:pPr>
        <w:pStyle w:val="Lijstalinea"/>
        <w:numPr>
          <w:ilvl w:val="0"/>
          <w:numId w:val="25"/>
        </w:numPr>
      </w:pPr>
      <w:r>
        <w:t>Geografische p</w:t>
      </w:r>
      <w:r w:rsidR="001C5C53">
        <w:t>ositie van het schip</w:t>
      </w:r>
    </w:p>
    <w:p w:rsidR="001C5C53" w:rsidRDefault="001C5C53" w:rsidP="001C5C53">
      <w:pPr>
        <w:pStyle w:val="Lijstalinea"/>
        <w:numPr>
          <w:ilvl w:val="0"/>
          <w:numId w:val="25"/>
        </w:numPr>
      </w:pPr>
      <w:proofErr w:type="spellStart"/>
      <w:r>
        <w:t>Heading</w:t>
      </w:r>
      <w:proofErr w:type="spellEnd"/>
      <w:r>
        <w:t xml:space="preserve"> van het schip</w:t>
      </w:r>
    </w:p>
    <w:p w:rsidR="001C5C53" w:rsidRDefault="001C5C53" w:rsidP="001C5C53">
      <w:pPr>
        <w:pStyle w:val="Lijstalinea"/>
        <w:numPr>
          <w:ilvl w:val="0"/>
          <w:numId w:val="25"/>
        </w:numPr>
      </w:pPr>
      <w:r>
        <w:t>Hoogte van het object t.o.v. het paneel</w:t>
      </w:r>
    </w:p>
    <w:p w:rsidR="00375258" w:rsidRDefault="00DE3DF0" w:rsidP="001C5C53">
      <w:pPr>
        <w:spacing w:after="200" w:line="276" w:lineRule="auto"/>
      </w:pPr>
      <w:r>
        <w:t xml:space="preserve">De </w:t>
      </w:r>
      <w:r w:rsidR="009546A8">
        <w:t>peiling en hoogte</w:t>
      </w:r>
      <w:r w:rsidR="00764349">
        <w:t xml:space="preserve"> van de zon kan worden</w:t>
      </w:r>
      <w:r>
        <w:t xml:space="preserve"> berekend d.m.v. ge</w:t>
      </w:r>
      <w:r w:rsidR="009126CB">
        <w:t>gevens uit de Nautisch</w:t>
      </w:r>
      <w:r w:rsidR="00EE36E5">
        <w:t>e Almanak. Voor dit onderzoek zijn de gegevens uit de</w:t>
      </w:r>
      <w:r w:rsidR="009126CB">
        <w:t xml:space="preserve"> Nautische Almanak </w:t>
      </w:r>
      <w:r>
        <w:t>van het jaar 2017</w:t>
      </w:r>
      <w:r w:rsidR="009126CB">
        <w:t xml:space="preserve"> gebruikt</w:t>
      </w:r>
      <w:r>
        <w:t>. Hierin kan voo</w:t>
      </w:r>
      <w:r w:rsidR="0073665E">
        <w:t xml:space="preserve">r elk uur van de dag de Greenwich </w:t>
      </w:r>
      <w:proofErr w:type="spellStart"/>
      <w:r w:rsidR="0073665E">
        <w:t>Hour</w:t>
      </w:r>
      <w:proofErr w:type="spellEnd"/>
      <w:r w:rsidR="0073665E">
        <w:t xml:space="preserve"> </w:t>
      </w:r>
      <w:proofErr w:type="spellStart"/>
      <w:r w:rsidR="0073665E">
        <w:t>Angle</w:t>
      </w:r>
      <w:proofErr w:type="spellEnd"/>
      <w:r w:rsidR="0073665E">
        <w:t xml:space="preserve"> (GHA) en de declinatie worden opgezocht. Deze GHA en de lengtegraad waar het schip zich bevind</w:t>
      </w:r>
      <w:r w:rsidR="00375258">
        <w:t>t</w:t>
      </w:r>
      <w:r w:rsidR="0073665E">
        <w:t xml:space="preserve"> vormen samen de </w:t>
      </w:r>
      <w:proofErr w:type="spellStart"/>
      <w:r w:rsidR="0073665E">
        <w:t>Local</w:t>
      </w:r>
      <w:proofErr w:type="spellEnd"/>
      <w:r w:rsidR="0073665E">
        <w:t xml:space="preserve"> </w:t>
      </w:r>
      <w:proofErr w:type="spellStart"/>
      <w:r w:rsidR="0073665E">
        <w:t>Hour</w:t>
      </w:r>
      <w:proofErr w:type="spellEnd"/>
      <w:r w:rsidR="0073665E">
        <w:t xml:space="preserve"> </w:t>
      </w:r>
      <w:proofErr w:type="spellStart"/>
      <w:r w:rsidR="0073665E">
        <w:t>Angle</w:t>
      </w:r>
      <w:proofErr w:type="spellEnd"/>
      <w:r w:rsidR="0073665E">
        <w:t xml:space="preserve"> (LHA) van de zon. </w:t>
      </w:r>
      <w:r w:rsidR="00B55C73">
        <w:t>D.m.v. de cosinusregel kan m</w:t>
      </w:r>
      <w:r w:rsidR="0073665E">
        <w:t xml:space="preserve">et de LHA, declinatie en de breedte graad waar het schip zich </w:t>
      </w:r>
      <w:r w:rsidR="00375258">
        <w:t>bevindt de</w:t>
      </w:r>
      <w:r w:rsidR="00B55C73">
        <w:t xml:space="preserve"> </w:t>
      </w:r>
      <w:r w:rsidR="007503AD">
        <w:t xml:space="preserve">hoogte </w:t>
      </w:r>
      <w:r w:rsidR="00375258">
        <w:t>van de zon</w:t>
      </w:r>
      <w:r w:rsidR="00B55C73">
        <w:t>(HC)</w:t>
      </w:r>
      <w:r w:rsidR="00375258">
        <w:t xml:space="preserve"> t.o.v. de horizon voor de positie worden berekend waarin het schip zich bevindt. Dit gebeurd met de volgende formule:</w:t>
      </w:r>
    </w:p>
    <w:p w:rsidR="000E413A" w:rsidRDefault="00F41164" w:rsidP="001C5C53">
      <w:pPr>
        <w:spacing w:after="200" w:line="276" w:lineRule="auto"/>
      </w:pPr>
      <m:oMathPara>
        <m:oMathParaPr>
          <m:jc m:val="center"/>
        </m:oMathParaPr>
        <m:oMath>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m:rPr>
                      <m:sty m:val="p"/>
                    </m:rPr>
                    <w:rPr>
                      <w:rFonts w:ascii="Cambria Math" w:hAnsi="Cambria Math"/>
                    </w:rPr>
                    <m:t>HC</m:t>
                  </m:r>
                </m:e>
              </m:d>
              <m:ctrlPr>
                <w:rPr>
                  <w:rFonts w:ascii="Cambria Math" w:hAnsi="Cambria Math"/>
                  <w:i/>
                </w:rPr>
              </m:ctrlPr>
            </m:e>
          </m:func>
          <m:r>
            <m:rPr>
              <m:sty m:val="p"/>
            </m:rPr>
            <w:rPr>
              <w:rFonts w:ascii="Cambria Math" w:hAnsi="Cambria Math"/>
            </w:rPr>
            <m:t>=</m:t>
          </m:r>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m:rPr>
                      <m:sty m:val="p"/>
                    </m:rPr>
                    <w:rPr>
                      <w:rFonts w:ascii="Cambria Math" w:hAnsi="Cambria Math"/>
                    </w:rPr>
                    <m:t>Breedte</m:t>
                  </m:r>
                </m:e>
              </m:d>
              <m:ctrlPr>
                <w:rPr>
                  <w:rFonts w:ascii="Cambria Math" w:hAnsi="Cambria Math"/>
                  <w:i/>
                </w:rPr>
              </m:ctrlPr>
            </m:e>
          </m:func>
          <m:r>
            <m:rPr>
              <m:sty m:val="p"/>
            </m:rPr>
            <w:rPr>
              <w:rFonts w:ascii="Cambria Math" w:hAnsi="Cambria Math"/>
            </w:rPr>
            <m:t>*</m:t>
          </m:r>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m:rPr>
                      <m:sty m:val="p"/>
                    </m:rPr>
                    <w:rPr>
                      <w:rFonts w:ascii="Cambria Math" w:hAnsi="Cambria Math"/>
                    </w:rPr>
                    <m:t>Declinatie</m:t>
                  </m:r>
                </m:e>
              </m:d>
              <m:ctrlPr>
                <w:rPr>
                  <w:rFonts w:ascii="Cambria Math" w:hAnsi="Cambria Math"/>
                  <w:i/>
                </w:rPr>
              </m:ctrlPr>
            </m:e>
          </m:func>
          <m:r>
            <m:rPr>
              <m:sty m:val="p"/>
            </m:rPr>
            <w:rPr>
              <w:rFonts w:ascii="Cambria Math" w:hAnsi="Cambria Math"/>
            </w:rPr>
            <m:t>+</m:t>
          </m:r>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m:rPr>
                      <m:sty m:val="p"/>
                    </m:rPr>
                    <w:rPr>
                      <w:rFonts w:ascii="Cambria Math" w:hAnsi="Cambria Math"/>
                    </w:rPr>
                    <m:t>Breedte</m:t>
                  </m:r>
                </m:e>
              </m:d>
              <m:ctrlPr>
                <w:rPr>
                  <w:rFonts w:ascii="Cambria Math" w:hAnsi="Cambria Math"/>
                  <w:i/>
                </w:rPr>
              </m:ctrlPr>
            </m:e>
          </m:func>
          <m:r>
            <m:rPr>
              <m:sty m:val="p"/>
            </m:rPr>
            <w:rPr>
              <w:rFonts w:ascii="Cambria Math" w:hAnsi="Cambria Math"/>
            </w:rPr>
            <m:t>*</m:t>
          </m:r>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m:rPr>
                      <m:sty m:val="p"/>
                    </m:rPr>
                    <w:rPr>
                      <w:rFonts w:ascii="Cambria Math" w:hAnsi="Cambria Math"/>
                    </w:rPr>
                    <m:t>declinatie</m:t>
                  </m:r>
                </m:e>
              </m:d>
              <m:ctrlPr>
                <w:rPr>
                  <w:rFonts w:ascii="Cambria Math" w:hAnsi="Cambria Math"/>
                  <w:i/>
                </w:rPr>
              </m:ctrlPr>
            </m:e>
          </m:func>
          <m:r>
            <m:rPr>
              <m:sty m:val="p"/>
            </m:rPr>
            <w:rPr>
              <w:rFonts w:ascii="Cambria Math" w:hAnsi="Cambria Math"/>
            </w:rPr>
            <m:t>*cos⁡(LHA)</m:t>
          </m:r>
        </m:oMath>
      </m:oMathPara>
    </w:p>
    <w:p w:rsidR="00375258" w:rsidRDefault="00375258" w:rsidP="001C5C53">
      <w:pPr>
        <w:spacing w:after="200" w:line="276" w:lineRule="auto"/>
      </w:pPr>
      <w:r>
        <w:t xml:space="preserve">Met deze </w:t>
      </w:r>
      <w:r w:rsidR="00B55C73">
        <w:t>berekende</w:t>
      </w:r>
      <w:r>
        <w:t xml:space="preserve"> hoogte </w:t>
      </w:r>
      <w:r w:rsidR="00202F92">
        <w:t xml:space="preserve">van de zon </w:t>
      </w:r>
      <w:r>
        <w:t xml:space="preserve">kan nu de ware peiling worden berekend. Dit gebeurd door het bereken van T d.m.v. </w:t>
      </w:r>
      <w:r w:rsidR="00B55C73">
        <w:t xml:space="preserve">het nogmaals toepassen van de cosinusregel met de </w:t>
      </w:r>
      <w:r>
        <w:t>volgende formule:</w:t>
      </w:r>
    </w:p>
    <w:p w:rsidR="000E413A" w:rsidRDefault="000E413A" w:rsidP="001C5C53">
      <w:pPr>
        <w:spacing w:after="200" w:line="276" w:lineRule="auto"/>
      </w:pPr>
      <m:oMathPara>
        <m:oMathParaPr>
          <m:jc m:val="center"/>
        </m:oMathParaPr>
        <m:oMath>
          <m:r>
            <m:rPr>
              <m:sty m:val="p"/>
            </m:rPr>
            <w:rPr>
              <w:rFonts w:ascii="Cambria Math" w:hAnsi="Cambria Math" w:cs="Cambria Math"/>
            </w:rPr>
            <m:t>cos⁡(T)=</m:t>
          </m:r>
          <m:f>
            <m:fPr>
              <m:ctrlPr>
                <w:rPr>
                  <w:rFonts w:ascii="Cambria Math" w:hAnsi="Cambria Math"/>
                </w:rPr>
              </m:ctrlPr>
            </m:fPr>
            <m:num>
              <m:func>
                <m:funcPr>
                  <m:ctrlPr>
                    <w:rPr>
                      <w:rFonts w:ascii="Cambria Math" w:hAnsi="Cambria Math" w:cs="Cambria Math"/>
                    </w:rPr>
                  </m:ctrlPr>
                </m:funcPr>
                <m:fName>
                  <m:r>
                    <m:rPr>
                      <m:sty m:val="p"/>
                    </m:rPr>
                    <w:rPr>
                      <w:rFonts w:ascii="Cambria Math" w:hAnsi="Cambria Math" w:cs="Cambria Math"/>
                    </w:rPr>
                    <m:t>sin</m:t>
                  </m:r>
                </m:fName>
                <m:e>
                  <m:d>
                    <m:dPr>
                      <m:ctrlPr>
                        <w:rPr>
                          <w:rFonts w:ascii="Cambria Math" w:hAnsi="Cambria Math" w:cs="Cambria Math"/>
                        </w:rPr>
                      </m:ctrlPr>
                    </m:dPr>
                    <m:e>
                      <m:r>
                        <m:rPr>
                          <m:sty m:val="p"/>
                        </m:rPr>
                        <w:rPr>
                          <w:rFonts w:ascii="Cambria Math" w:hAnsi="Cambria Math" w:cs="Cambria Math"/>
                        </w:rPr>
                        <m:t>Declinatie</m:t>
                      </m:r>
                    </m:e>
                  </m:d>
                  <m:ctrlPr>
                    <w:rPr>
                      <w:rFonts w:ascii="Cambria Math" w:hAnsi="Cambria Math"/>
                      <w:i/>
                    </w:rPr>
                  </m:ctrlPr>
                </m:e>
              </m:func>
              <m:r>
                <m:rPr>
                  <m:sty m:val="p"/>
                </m:rPr>
                <w:rPr>
                  <w:rFonts w:ascii="Cambria Math" w:hAnsi="Cambria Math" w:cs="Cambria Math"/>
                </w:rPr>
                <m:t>-</m:t>
              </m:r>
              <m:func>
                <m:funcPr>
                  <m:ctrlPr>
                    <w:rPr>
                      <w:rFonts w:ascii="Cambria Math" w:hAnsi="Cambria Math" w:cs="Cambria Math"/>
                    </w:rPr>
                  </m:ctrlPr>
                </m:funcPr>
                <m:fName>
                  <m:r>
                    <m:rPr>
                      <m:sty m:val="p"/>
                    </m:rPr>
                    <w:rPr>
                      <w:rFonts w:ascii="Cambria Math" w:hAnsi="Cambria Math" w:cs="Cambria Math"/>
                    </w:rPr>
                    <m:t>sin</m:t>
                  </m:r>
                </m:fName>
                <m:e>
                  <m:d>
                    <m:dPr>
                      <m:ctrlPr>
                        <w:rPr>
                          <w:rFonts w:ascii="Cambria Math" w:hAnsi="Cambria Math" w:cs="Cambria Math"/>
                        </w:rPr>
                      </m:ctrlPr>
                    </m:dPr>
                    <m:e>
                      <m:r>
                        <m:rPr>
                          <m:sty m:val="p"/>
                        </m:rPr>
                        <w:rPr>
                          <w:rFonts w:ascii="Cambria Math" w:hAnsi="Cambria Math" w:cs="Cambria Math"/>
                        </w:rPr>
                        <m:t>Breedte</m:t>
                      </m:r>
                    </m:e>
                  </m:d>
                  <m:ctrlPr>
                    <w:rPr>
                      <w:rFonts w:ascii="Cambria Math" w:hAnsi="Cambria Math"/>
                      <w:i/>
                    </w:rPr>
                  </m:ctrlPr>
                </m:e>
              </m:func>
              <m:r>
                <m:rPr>
                  <m:sty m:val="p"/>
                </m:rPr>
                <w:rPr>
                  <w:rFonts w:ascii="Cambria Math" w:hAnsi="Cambria Math" w:cs="Cambria Math"/>
                </w:rPr>
                <m:t>*sin⁡(HC)</m:t>
              </m:r>
            </m:num>
            <m:den>
              <m:func>
                <m:funcPr>
                  <m:ctrlPr>
                    <w:rPr>
                      <w:rFonts w:ascii="Cambria Math" w:hAnsi="Cambria Math" w:cs="Cambria Math"/>
                    </w:rPr>
                  </m:ctrlPr>
                </m:funcPr>
                <m:fName>
                  <m:r>
                    <m:rPr>
                      <m:sty m:val="p"/>
                    </m:rPr>
                    <w:rPr>
                      <w:rFonts w:ascii="Cambria Math" w:hAnsi="Cambria Math" w:cs="Cambria Math"/>
                    </w:rPr>
                    <m:t>cos</m:t>
                  </m:r>
                </m:fName>
                <m:e>
                  <m:d>
                    <m:dPr>
                      <m:ctrlPr>
                        <w:rPr>
                          <w:rFonts w:ascii="Cambria Math" w:hAnsi="Cambria Math" w:cs="Cambria Math"/>
                        </w:rPr>
                      </m:ctrlPr>
                    </m:dPr>
                    <m:e>
                      <m:r>
                        <m:rPr>
                          <m:sty m:val="p"/>
                        </m:rPr>
                        <w:rPr>
                          <w:rFonts w:ascii="Cambria Math" w:hAnsi="Cambria Math" w:cs="Cambria Math"/>
                        </w:rPr>
                        <m:t>Breedte</m:t>
                      </m:r>
                    </m:e>
                  </m:d>
                  <m:ctrlPr>
                    <w:rPr>
                      <w:rFonts w:ascii="Cambria Math" w:hAnsi="Cambria Math"/>
                      <w:i/>
                    </w:rPr>
                  </m:ctrlPr>
                </m:e>
              </m:func>
              <m:r>
                <m:rPr>
                  <m:sty m:val="p"/>
                </m:rPr>
                <w:rPr>
                  <w:rFonts w:ascii="Cambria Math" w:hAnsi="Cambria Math" w:cs="Cambria Math"/>
                </w:rPr>
                <m:t>*cos⁡(HC)</m:t>
              </m:r>
            </m:den>
          </m:f>
        </m:oMath>
      </m:oMathPara>
    </w:p>
    <w:p w:rsidR="00375258" w:rsidRDefault="00375258" w:rsidP="000E413A">
      <w:pPr>
        <w:pStyle w:val="Geenafstand"/>
      </w:pPr>
    </w:p>
    <w:p w:rsidR="00375258" w:rsidRDefault="00375258" w:rsidP="00FF57D3">
      <w:r>
        <w:t>T moet nu nog worden herleid tot ware peiling (WP). Dit gebeurd d.m.v. de volgende regel</w:t>
      </w:r>
      <w:r w:rsidR="00B55C73">
        <w:t>:</w:t>
      </w:r>
    </w:p>
    <w:p w:rsidR="00B55C73" w:rsidRPr="000865BA" w:rsidRDefault="00B55C73" w:rsidP="00B55C73">
      <w:pPr>
        <w:pStyle w:val="Geenafstand"/>
        <w:rPr>
          <w:lang w:val="nl-NL"/>
        </w:rPr>
      </w:pPr>
      <w:r w:rsidRPr="000865BA">
        <w:rPr>
          <w:lang w:val="nl-NL"/>
        </w:rPr>
        <w:t>Al</w:t>
      </w:r>
      <w:r w:rsidR="006C066B">
        <w:rPr>
          <w:lang w:val="nl-NL"/>
        </w:rPr>
        <w:t>s LHA &lt; 180°, dan is WP = 360° -</w:t>
      </w:r>
      <w:r w:rsidRPr="000865BA">
        <w:rPr>
          <w:lang w:val="nl-NL"/>
        </w:rPr>
        <w:t xml:space="preserve"> T en</w:t>
      </w:r>
    </w:p>
    <w:p w:rsidR="001A1FA2" w:rsidRDefault="00B55C73" w:rsidP="001A1FA2">
      <w:r>
        <w:t>Als LHA &gt; 180° dan is WP = T.</w:t>
      </w:r>
    </w:p>
    <w:p w:rsidR="001A1FA2" w:rsidRDefault="001A1FA2" w:rsidP="001A1FA2">
      <w:r w:rsidRPr="001A1FA2">
        <w:t xml:space="preserve"> </w:t>
      </w:r>
      <w:sdt>
        <w:sdtPr>
          <w:id w:val="1862808"/>
          <w:citation/>
        </w:sdtPr>
        <w:sdtContent>
          <w:r w:rsidR="00F41164">
            <w:fldChar w:fldCharType="begin"/>
          </w:r>
          <w:r w:rsidRPr="004A2F53">
            <w:instrText xml:space="preserve"> CITATION LWN02 \l 1033  </w:instrText>
          </w:r>
          <w:r w:rsidR="00F41164">
            <w:fldChar w:fldCharType="separate"/>
          </w:r>
          <w:r w:rsidR="00ED4FE4" w:rsidRPr="004A2F53">
            <w:rPr>
              <w:noProof/>
            </w:rPr>
            <w:t>(Naudt, 2002)</w:t>
          </w:r>
          <w:r w:rsidR="00F41164">
            <w:fldChar w:fldCharType="end"/>
          </w:r>
        </w:sdtContent>
      </w:sdt>
    </w:p>
    <w:p w:rsidR="00702216" w:rsidRDefault="00702216" w:rsidP="00FF57D3">
      <w:r>
        <w:t>Deze ware peiling van de zon kan vervolgens vanaf het object tegengesteld worden afgezet op het dek om de richting van de schaduw aan te geven.</w:t>
      </w:r>
    </w:p>
    <w:p w:rsidR="00B55C73" w:rsidRDefault="00B55C73" w:rsidP="00FF57D3">
      <w:r>
        <w:t>Vervolgens kan met de ware hoogte en de hoogte van het object t.o.v. het paneel</w:t>
      </w:r>
      <w:r w:rsidR="00702216">
        <w:t>,</w:t>
      </w:r>
      <w:r>
        <w:t xml:space="preserve"> de lengte van de schaduw worden berekend. Dit gebeurd met de volgende formule:</w:t>
      </w:r>
    </w:p>
    <w:p w:rsidR="006C066B" w:rsidRDefault="006C066B" w:rsidP="00FF57D3">
      <w:pPr>
        <w:rPr>
          <w:rFonts w:eastAsiaTheme="minorEastAsia"/>
        </w:rPr>
      </w:pPr>
      <m:oMathPara>
        <m:oMath>
          <m:r>
            <m:rPr>
              <m:sty m:val="p"/>
            </m:rPr>
            <w:rPr>
              <w:rFonts w:ascii="Cambria Math" w:hAnsi="Cambria Math" w:cs="Cambria Math"/>
            </w:rPr>
            <m:t>Lengte schaduw=</m:t>
          </m:r>
          <m:f>
            <m:fPr>
              <m:ctrlPr>
                <w:rPr>
                  <w:rFonts w:ascii="Cambria Math" w:hAnsi="Cambria Math"/>
                </w:rPr>
              </m:ctrlPr>
            </m:fPr>
            <m:num>
              <m:r>
                <m:rPr>
                  <m:sty m:val="p"/>
                </m:rPr>
                <w:rPr>
                  <w:rFonts w:ascii="Cambria Math" w:hAnsi="Cambria Math" w:cs="Cambria Math"/>
                </w:rPr>
                <m:t>Hoogte object</m:t>
              </m:r>
            </m:num>
            <m:den>
              <m:r>
                <m:rPr>
                  <m:sty m:val="p"/>
                </m:rPr>
                <w:rPr>
                  <w:rFonts w:ascii="Cambria Math" w:hAnsi="Cambria Math" w:cs="Cambria Math"/>
                </w:rPr>
                <m:t>tan⁡(HC)</m:t>
              </m:r>
            </m:den>
          </m:f>
        </m:oMath>
      </m:oMathPara>
    </w:p>
    <w:p w:rsidR="00202F92" w:rsidRDefault="00202F92" w:rsidP="00202F92">
      <w:r>
        <w:t xml:space="preserve">Verder zijn de geografische posities voor beide havens bepaald. </w:t>
      </w:r>
    </w:p>
    <w:p w:rsidR="00202F92" w:rsidRDefault="00202F92" w:rsidP="00202F92">
      <w:r>
        <w:t>Europoort:</w:t>
      </w:r>
      <w:r>
        <w:tab/>
        <w:t>51° 56,’65 Noord; 004° 07,’8 Oost</w:t>
      </w:r>
    </w:p>
    <w:p w:rsidR="00202F92" w:rsidRDefault="00202F92" w:rsidP="00202F92">
      <w:proofErr w:type="spellStart"/>
      <w:r>
        <w:t>Hull</w:t>
      </w:r>
      <w:proofErr w:type="spellEnd"/>
      <w:r>
        <w:t>:</w:t>
      </w:r>
      <w:r>
        <w:tab/>
      </w:r>
      <w:r>
        <w:tab/>
        <w:t>53° 44,’44 Noord; 000° 16,’75 Oost</w:t>
      </w:r>
    </w:p>
    <w:p w:rsidR="00FB7D7A" w:rsidRDefault="00E1759B" w:rsidP="00E1759B">
      <w:r>
        <w:t>Nu is het van belang om te bepalen op welke hoogte de panelen wo</w:t>
      </w:r>
      <w:r w:rsidR="00251DB8">
        <w:t>rden geplaatst. Het bovendek is</w:t>
      </w:r>
      <w:r w:rsidR="00764349">
        <w:t xml:space="preserve"> </w:t>
      </w:r>
      <w:r w:rsidR="007503AD">
        <w:t>onderverdeeld</w:t>
      </w:r>
      <w:r w:rsidR="00764349">
        <w:t xml:space="preserve"> in 4 locati</w:t>
      </w:r>
      <w:r w:rsidR="006C066B">
        <w:t>es. De mate van bereikbaarheid van dek is bepalend voor de</w:t>
      </w:r>
      <w:r w:rsidR="00764349">
        <w:t xml:space="preserve"> hoogte</w:t>
      </w:r>
      <w:r w:rsidR="003533D7">
        <w:t>,</w:t>
      </w:r>
      <w:r w:rsidR="00764349">
        <w:t xml:space="preserve"> </w:t>
      </w:r>
      <w:r w:rsidR="006C066B">
        <w:t>boven dek</w:t>
      </w:r>
      <w:r w:rsidR="003533D7">
        <w:t>,</w:t>
      </w:r>
      <w:r w:rsidR="006C066B">
        <w:t xml:space="preserve"> waarop</w:t>
      </w:r>
      <w:r w:rsidR="00764349">
        <w:t xml:space="preserve"> panelen worden geplaatst</w:t>
      </w:r>
      <w:r w:rsidR="00643F17">
        <w:t>, en voor het aantal panelen wat geplaatst kan worden</w:t>
      </w:r>
      <w:r w:rsidR="00764349">
        <w:t xml:space="preserve">. </w:t>
      </w:r>
      <w:r w:rsidR="004670DE">
        <w:t>In figuur bijlage 4</w:t>
      </w:r>
      <w:r w:rsidR="00FB7D7A">
        <w:t xml:space="preserve"> is in een overzicht</w:t>
      </w:r>
      <w:r w:rsidR="00202F92">
        <w:t>stekening van dek 12 en 14</w:t>
      </w:r>
      <w:r w:rsidR="003533D7">
        <w:t xml:space="preserve"> aangegeven welke ruimtes </w:t>
      </w:r>
      <w:r w:rsidR="00FB7D7A">
        <w:t>bereikbaar moeten blijven</w:t>
      </w:r>
      <w:r w:rsidR="003533D7">
        <w:t xml:space="preserve"> op dek 12</w:t>
      </w:r>
      <w:r w:rsidR="00202F92">
        <w:t xml:space="preserve"> en 14</w:t>
      </w:r>
      <w:r w:rsidR="003533D7">
        <w:t>. Het gaat hier om de volgende ruimtes:</w:t>
      </w:r>
      <w:r w:rsidR="00FB7D7A">
        <w:t xml:space="preserve"> </w:t>
      </w:r>
    </w:p>
    <w:p w:rsidR="003533D7" w:rsidRDefault="003533D7" w:rsidP="009E267A">
      <w:pPr>
        <w:pStyle w:val="Lijstalinea"/>
        <w:numPr>
          <w:ilvl w:val="0"/>
          <w:numId w:val="42"/>
        </w:numPr>
        <w:spacing w:after="200" w:line="276" w:lineRule="auto"/>
      </w:pPr>
      <w:r>
        <w:t>Ingang/uitgang brug aan bakboord</w:t>
      </w:r>
      <w:r w:rsidR="009E267A">
        <w:t xml:space="preserve"> en stuurboord</w:t>
      </w:r>
    </w:p>
    <w:p w:rsidR="009E267A" w:rsidRDefault="00581512" w:rsidP="009E267A">
      <w:pPr>
        <w:pStyle w:val="Lijstalinea"/>
        <w:numPr>
          <w:ilvl w:val="0"/>
          <w:numId w:val="42"/>
        </w:numPr>
        <w:spacing w:after="200" w:line="276" w:lineRule="auto"/>
      </w:pPr>
      <w:r>
        <w:lastRenderedPageBreak/>
        <w:t xml:space="preserve">Ladder </w:t>
      </w:r>
      <w:r w:rsidR="00F4070D">
        <w:t xml:space="preserve">naar </w:t>
      </w:r>
      <w:r>
        <w:t>dek 14</w:t>
      </w:r>
      <w:r w:rsidR="00D26773">
        <w:t xml:space="preserve"> </w:t>
      </w:r>
      <w:r w:rsidR="00EA5E6C">
        <w:t>voor toe</w:t>
      </w:r>
      <w:r w:rsidR="00F4070D">
        <w:t>gang tot</w:t>
      </w:r>
      <w:r w:rsidR="009E267A">
        <w:t xml:space="preserve"> voormast</w:t>
      </w:r>
      <w:r w:rsidR="00F4070D">
        <w:t>, magnetisch kompas, diverse antennes en opslag unit van de Voice Date Recorder</w:t>
      </w:r>
    </w:p>
    <w:p w:rsidR="009E267A" w:rsidRDefault="00D26773" w:rsidP="009E267A">
      <w:pPr>
        <w:pStyle w:val="Lijstalinea"/>
        <w:numPr>
          <w:ilvl w:val="0"/>
          <w:numId w:val="42"/>
        </w:numPr>
        <w:spacing w:after="200" w:line="276" w:lineRule="auto"/>
      </w:pPr>
      <w:r>
        <w:t xml:space="preserve">Ingang van </w:t>
      </w:r>
      <w:proofErr w:type="spellStart"/>
      <w:r>
        <w:t>b</w:t>
      </w:r>
      <w:r w:rsidR="009E267A">
        <w:t>attery</w:t>
      </w:r>
      <w:proofErr w:type="spellEnd"/>
      <w:r w:rsidR="009E267A">
        <w:t xml:space="preserve"> room </w:t>
      </w:r>
      <w:r>
        <w:t xml:space="preserve">voor </w:t>
      </w:r>
      <w:r w:rsidR="009E267A">
        <w:t xml:space="preserve">radio </w:t>
      </w:r>
      <w:proofErr w:type="spellStart"/>
      <w:r w:rsidR="009E267A">
        <w:t>equipment</w:t>
      </w:r>
      <w:proofErr w:type="spellEnd"/>
    </w:p>
    <w:p w:rsidR="00D26773" w:rsidRDefault="00D26773" w:rsidP="009E267A">
      <w:pPr>
        <w:pStyle w:val="Lijstalinea"/>
        <w:numPr>
          <w:ilvl w:val="0"/>
          <w:numId w:val="42"/>
        </w:numPr>
        <w:spacing w:after="200" w:line="276" w:lineRule="auto"/>
      </w:pPr>
      <w:r>
        <w:t>Ingang/uitgang van ups room/</w:t>
      </w:r>
      <w:proofErr w:type="spellStart"/>
      <w:r>
        <w:t>navigation</w:t>
      </w:r>
      <w:proofErr w:type="spellEnd"/>
      <w:r>
        <w:t xml:space="preserve"> </w:t>
      </w:r>
      <w:proofErr w:type="spellStart"/>
      <w:r>
        <w:t>equipment</w:t>
      </w:r>
      <w:proofErr w:type="spellEnd"/>
      <w:r>
        <w:t xml:space="preserve"> room</w:t>
      </w:r>
    </w:p>
    <w:p w:rsidR="00D26773" w:rsidRDefault="00D26773" w:rsidP="009E267A">
      <w:pPr>
        <w:pStyle w:val="Lijstalinea"/>
        <w:numPr>
          <w:ilvl w:val="0"/>
          <w:numId w:val="42"/>
        </w:numPr>
        <w:spacing w:after="200" w:line="276" w:lineRule="auto"/>
      </w:pPr>
      <w:r>
        <w:t xml:space="preserve">Fire dampers van </w:t>
      </w:r>
      <w:proofErr w:type="spellStart"/>
      <w:r>
        <w:t>AC-station</w:t>
      </w:r>
      <w:proofErr w:type="spellEnd"/>
      <w:r>
        <w:t xml:space="preserve"> 11.1</w:t>
      </w:r>
    </w:p>
    <w:p w:rsidR="00D26773" w:rsidRDefault="00D26773" w:rsidP="009E267A">
      <w:pPr>
        <w:pStyle w:val="Lijstalinea"/>
        <w:numPr>
          <w:ilvl w:val="0"/>
          <w:numId w:val="42"/>
        </w:numPr>
        <w:spacing w:after="200" w:line="276" w:lineRule="auto"/>
      </w:pPr>
      <w:proofErr w:type="spellStart"/>
      <w:r>
        <w:t>Emergency</w:t>
      </w:r>
      <w:proofErr w:type="spellEnd"/>
      <w:r>
        <w:t xml:space="preserve"> </w:t>
      </w:r>
      <w:proofErr w:type="spellStart"/>
      <w:r>
        <w:t>equipment</w:t>
      </w:r>
      <w:proofErr w:type="spellEnd"/>
      <w:r>
        <w:t xml:space="preserve"> lockers</w:t>
      </w:r>
    </w:p>
    <w:p w:rsidR="00D26773" w:rsidRDefault="00D26773" w:rsidP="009E267A">
      <w:pPr>
        <w:pStyle w:val="Lijstalinea"/>
        <w:numPr>
          <w:ilvl w:val="0"/>
          <w:numId w:val="42"/>
        </w:numPr>
        <w:spacing w:after="200" w:line="276" w:lineRule="auto"/>
      </w:pPr>
      <w:r>
        <w:t xml:space="preserve">Fire dampers van </w:t>
      </w:r>
      <w:proofErr w:type="spellStart"/>
      <w:r>
        <w:t>AC-station</w:t>
      </w:r>
      <w:proofErr w:type="spellEnd"/>
      <w:r>
        <w:t xml:space="preserve"> 11.2</w:t>
      </w:r>
    </w:p>
    <w:p w:rsidR="00D26773" w:rsidRDefault="00D26773" w:rsidP="009E267A">
      <w:pPr>
        <w:pStyle w:val="Lijstalinea"/>
        <w:numPr>
          <w:ilvl w:val="0"/>
          <w:numId w:val="42"/>
        </w:numPr>
        <w:spacing w:after="200" w:line="276" w:lineRule="auto"/>
      </w:pPr>
      <w:r>
        <w:t>Ingang helilocker</w:t>
      </w:r>
    </w:p>
    <w:p w:rsidR="00D26773" w:rsidRDefault="00D26773" w:rsidP="009E267A">
      <w:pPr>
        <w:pStyle w:val="Lijstalinea"/>
        <w:numPr>
          <w:ilvl w:val="0"/>
          <w:numId w:val="42"/>
        </w:numPr>
        <w:spacing w:after="200" w:line="276" w:lineRule="auto"/>
      </w:pPr>
      <w:r>
        <w:t xml:space="preserve">Ingang lift </w:t>
      </w:r>
      <w:proofErr w:type="spellStart"/>
      <w:r>
        <w:t>machinery</w:t>
      </w:r>
      <w:proofErr w:type="spellEnd"/>
      <w:r>
        <w:t xml:space="preserve"> room van lift 1</w:t>
      </w:r>
    </w:p>
    <w:p w:rsidR="003533D7" w:rsidRDefault="003533D7" w:rsidP="003533D7">
      <w:pPr>
        <w:pStyle w:val="Lijstalinea"/>
        <w:numPr>
          <w:ilvl w:val="0"/>
          <w:numId w:val="42"/>
        </w:numPr>
        <w:spacing w:after="200" w:line="276" w:lineRule="auto"/>
      </w:pPr>
      <w:r>
        <w:t xml:space="preserve">Ingang/uitgang </w:t>
      </w:r>
      <w:proofErr w:type="spellStart"/>
      <w:r>
        <w:t>AC-station</w:t>
      </w:r>
      <w:proofErr w:type="spellEnd"/>
      <w:r>
        <w:t xml:space="preserve"> 11.1</w:t>
      </w:r>
    </w:p>
    <w:p w:rsidR="003533D7" w:rsidRDefault="00F4070D" w:rsidP="003533D7">
      <w:pPr>
        <w:pStyle w:val="Lijstalinea"/>
        <w:numPr>
          <w:ilvl w:val="0"/>
          <w:numId w:val="42"/>
        </w:numPr>
        <w:spacing w:after="200" w:line="276" w:lineRule="auto"/>
      </w:pPr>
      <w:r>
        <w:t>Fire dampers van</w:t>
      </w:r>
      <w:r w:rsidR="003533D7">
        <w:t xml:space="preserve"> </w:t>
      </w:r>
      <w:proofErr w:type="spellStart"/>
      <w:r w:rsidR="003533D7">
        <w:t>AC-station</w:t>
      </w:r>
      <w:proofErr w:type="spellEnd"/>
      <w:r w:rsidR="003533D7">
        <w:t xml:space="preserve"> 11.3</w:t>
      </w:r>
    </w:p>
    <w:p w:rsidR="003533D7" w:rsidRDefault="003533D7" w:rsidP="003533D7">
      <w:pPr>
        <w:pStyle w:val="Lijstalinea"/>
        <w:numPr>
          <w:ilvl w:val="0"/>
          <w:numId w:val="42"/>
        </w:numPr>
        <w:spacing w:after="200" w:line="276" w:lineRule="auto"/>
      </w:pPr>
      <w:r>
        <w:t xml:space="preserve">Ladder </w:t>
      </w:r>
      <w:r w:rsidR="00F4070D">
        <w:t>voor</w:t>
      </w:r>
      <w:r>
        <w:t xml:space="preserve"> toegang tot d</w:t>
      </w:r>
      <w:r w:rsidR="00581512">
        <w:t>ek 14</w:t>
      </w:r>
    </w:p>
    <w:p w:rsidR="00F4070D" w:rsidRDefault="00F4070D" w:rsidP="003533D7">
      <w:pPr>
        <w:pStyle w:val="Lijstalinea"/>
        <w:numPr>
          <w:ilvl w:val="0"/>
          <w:numId w:val="42"/>
        </w:numPr>
        <w:spacing w:after="200" w:line="276" w:lineRule="auto"/>
      </w:pPr>
      <w:r>
        <w:t xml:space="preserve">Ingang lift </w:t>
      </w:r>
      <w:proofErr w:type="spellStart"/>
      <w:r>
        <w:t>machinery</w:t>
      </w:r>
      <w:proofErr w:type="spellEnd"/>
      <w:r>
        <w:t xml:space="preserve"> room van lift 3</w:t>
      </w:r>
    </w:p>
    <w:p w:rsidR="00F4070D" w:rsidRDefault="00F4070D" w:rsidP="003533D7">
      <w:pPr>
        <w:pStyle w:val="Lijstalinea"/>
        <w:numPr>
          <w:ilvl w:val="0"/>
          <w:numId w:val="42"/>
        </w:numPr>
        <w:spacing w:after="200" w:line="276" w:lineRule="auto"/>
      </w:pPr>
      <w:r>
        <w:t xml:space="preserve">Ingang/uitgang </w:t>
      </w:r>
      <w:proofErr w:type="spellStart"/>
      <w:r>
        <w:t>funnel</w:t>
      </w:r>
      <w:proofErr w:type="spellEnd"/>
    </w:p>
    <w:p w:rsidR="00E1759B" w:rsidRDefault="00FB7D7A" w:rsidP="00E1759B">
      <w:r>
        <w:t xml:space="preserve">Vanuit het oogpunt dat </w:t>
      </w:r>
      <w:r w:rsidR="003533D7">
        <w:t>alle bovengenoemde ruimtes goed toegankelijk</w:t>
      </w:r>
      <w:r>
        <w:t xml:space="preserve"> moet</w:t>
      </w:r>
      <w:r w:rsidR="007C2F80">
        <w:t>en blijven en toch het maximale aantal panelen te kunne</w:t>
      </w:r>
      <w:r w:rsidR="00581512">
        <w:t>n</w:t>
      </w:r>
      <w:r w:rsidR="007C2F80">
        <w:t xml:space="preserve"> plaatsen,</w:t>
      </w:r>
      <w:r>
        <w:t xml:space="preserve"> is voor een scenario gekozen waarbij panelen o</w:t>
      </w:r>
      <w:r w:rsidR="00202F92">
        <w:t>p dek 12 op de hoogte van dek 14</w:t>
      </w:r>
      <w:r>
        <w:t xml:space="preserve"> geplaatst worden. </w:t>
      </w:r>
      <w:r w:rsidR="000A7F83">
        <w:t xml:space="preserve">De panelen worden </w:t>
      </w:r>
      <w:r w:rsidR="00E1759B">
        <w:t>op de volgende hoogtes boven het dek geplaatst:</w:t>
      </w:r>
    </w:p>
    <w:p w:rsidR="009546A8" w:rsidRPr="007503AD" w:rsidRDefault="009546A8" w:rsidP="009546A8">
      <w:pPr>
        <w:pStyle w:val="Geenafstand"/>
        <w:numPr>
          <w:ilvl w:val="0"/>
          <w:numId w:val="31"/>
        </w:numPr>
        <w:rPr>
          <w:b/>
          <w:lang w:val="nl-NL"/>
        </w:rPr>
      </w:pPr>
      <w:r w:rsidRPr="009546A8">
        <w:rPr>
          <w:b/>
        </w:rPr>
        <w:t>0.5 meter</w:t>
      </w:r>
    </w:p>
    <w:p w:rsidR="009546A8" w:rsidRPr="007503AD" w:rsidRDefault="009546A8" w:rsidP="00202F92">
      <w:pPr>
        <w:pStyle w:val="Geenafstand"/>
        <w:ind w:left="708"/>
        <w:rPr>
          <w:lang w:val="nl-NL"/>
        </w:rPr>
      </w:pPr>
      <w:r w:rsidRPr="007503AD">
        <w:rPr>
          <w:lang w:val="nl-NL"/>
        </w:rPr>
        <w:t>Dit om niet boven de voorzijde van de brug uit te komen, om nog een kleine mate van bereikbaarheid onder de panelen te creëren en voor ventilatie onder de panelen.</w:t>
      </w:r>
    </w:p>
    <w:p w:rsidR="009546A8" w:rsidRPr="00047C33" w:rsidRDefault="009546A8" w:rsidP="009546A8">
      <w:pPr>
        <w:pStyle w:val="Geenafstand"/>
        <w:numPr>
          <w:ilvl w:val="0"/>
          <w:numId w:val="31"/>
        </w:numPr>
        <w:rPr>
          <w:b/>
          <w:lang w:val="nl-NL"/>
        </w:rPr>
      </w:pPr>
      <w:r w:rsidRPr="00047C33">
        <w:rPr>
          <w:b/>
          <w:lang w:val="nl-NL"/>
        </w:rPr>
        <w:t>3.5 meter</w:t>
      </w:r>
    </w:p>
    <w:p w:rsidR="009546A8" w:rsidRPr="00047C33" w:rsidRDefault="009546A8" w:rsidP="009546A8">
      <w:pPr>
        <w:pStyle w:val="Geenafstand"/>
        <w:ind w:left="720"/>
        <w:rPr>
          <w:lang w:val="nl-NL"/>
        </w:rPr>
      </w:pPr>
      <w:r w:rsidRPr="00047C33">
        <w:rPr>
          <w:lang w:val="nl-NL"/>
        </w:rPr>
        <w:t xml:space="preserve">Dit om </w:t>
      </w:r>
      <w:r w:rsidR="00AE1027" w:rsidRPr="00047C33">
        <w:rPr>
          <w:lang w:val="nl-NL"/>
        </w:rPr>
        <w:t xml:space="preserve">een </w:t>
      </w:r>
      <w:r w:rsidR="00047C33">
        <w:rPr>
          <w:lang w:val="nl-NL"/>
        </w:rPr>
        <w:t>goede bereikbaarheid van het dek te behouden</w:t>
      </w:r>
      <w:r w:rsidR="00831360">
        <w:rPr>
          <w:lang w:val="nl-NL"/>
        </w:rPr>
        <w:t xml:space="preserve"> en</w:t>
      </w:r>
      <w:r w:rsidR="00047C33">
        <w:rPr>
          <w:lang w:val="nl-NL"/>
        </w:rPr>
        <w:t xml:space="preserve"> van verschillende ingangen van ruimtes welke zich rondom de brug bevinden, zoals de </w:t>
      </w:r>
      <w:r w:rsidR="006F380B">
        <w:rPr>
          <w:lang w:val="nl-NL"/>
        </w:rPr>
        <w:t>ventilatie</w:t>
      </w:r>
      <w:r w:rsidR="00047C33">
        <w:rPr>
          <w:lang w:val="nl-NL"/>
        </w:rPr>
        <w:t xml:space="preserve"> dampers van het voorste </w:t>
      </w:r>
      <w:r w:rsidR="00831360">
        <w:rPr>
          <w:lang w:val="nl-NL"/>
        </w:rPr>
        <w:t xml:space="preserve">en middelste </w:t>
      </w:r>
      <w:proofErr w:type="spellStart"/>
      <w:r w:rsidR="00047C33">
        <w:rPr>
          <w:lang w:val="nl-NL"/>
        </w:rPr>
        <w:t>AC-station</w:t>
      </w:r>
      <w:proofErr w:type="spellEnd"/>
      <w:r w:rsidR="00047C33">
        <w:rPr>
          <w:lang w:val="nl-NL"/>
        </w:rPr>
        <w:t xml:space="preserve">, </w:t>
      </w:r>
      <w:proofErr w:type="spellStart"/>
      <w:r w:rsidR="00047C33">
        <w:rPr>
          <w:lang w:val="nl-NL"/>
        </w:rPr>
        <w:t>Emergency</w:t>
      </w:r>
      <w:proofErr w:type="spellEnd"/>
      <w:r w:rsidR="00047C33">
        <w:rPr>
          <w:lang w:val="nl-NL"/>
        </w:rPr>
        <w:t xml:space="preserve"> </w:t>
      </w:r>
      <w:proofErr w:type="spellStart"/>
      <w:r w:rsidR="00047C33">
        <w:rPr>
          <w:lang w:val="nl-NL"/>
        </w:rPr>
        <w:t>Equipment</w:t>
      </w:r>
      <w:proofErr w:type="spellEnd"/>
      <w:r w:rsidR="00047C33">
        <w:rPr>
          <w:lang w:val="nl-NL"/>
        </w:rPr>
        <w:t xml:space="preserve"> Lockers, helilocker en voor bereikbaarheid van het helikopterlanding plaa</w:t>
      </w:r>
      <w:r w:rsidR="00831360">
        <w:rPr>
          <w:lang w:val="nl-NL"/>
        </w:rPr>
        <w:t>t</w:t>
      </w:r>
      <w:r w:rsidR="00047C33">
        <w:rPr>
          <w:lang w:val="nl-NL"/>
        </w:rPr>
        <w:t>s.</w:t>
      </w:r>
    </w:p>
    <w:p w:rsidR="009546A8" w:rsidRPr="00047C33" w:rsidRDefault="009546A8" w:rsidP="00047C33">
      <w:pPr>
        <w:pStyle w:val="Geenafstand"/>
        <w:numPr>
          <w:ilvl w:val="0"/>
          <w:numId w:val="31"/>
        </w:numPr>
        <w:rPr>
          <w:b/>
        </w:rPr>
      </w:pPr>
      <w:r w:rsidRPr="00047C33">
        <w:rPr>
          <w:b/>
        </w:rPr>
        <w:t>1.05 meter</w:t>
      </w:r>
    </w:p>
    <w:p w:rsidR="00047C33" w:rsidRPr="000865BA" w:rsidRDefault="00047C33" w:rsidP="00047C33">
      <w:pPr>
        <w:pStyle w:val="Geenafstand"/>
        <w:ind w:left="708"/>
        <w:rPr>
          <w:lang w:val="nl-NL"/>
        </w:rPr>
      </w:pPr>
      <w:r w:rsidRPr="000865BA">
        <w:rPr>
          <w:lang w:val="nl-NL"/>
        </w:rPr>
        <w:t xml:space="preserve">Dit om niet boven de ramen van de </w:t>
      </w:r>
      <w:proofErr w:type="spellStart"/>
      <w:r w:rsidRPr="000865BA">
        <w:rPr>
          <w:lang w:val="nl-NL"/>
        </w:rPr>
        <w:t>Skylounge</w:t>
      </w:r>
      <w:proofErr w:type="spellEnd"/>
      <w:r w:rsidRPr="000865BA">
        <w:rPr>
          <w:lang w:val="nl-NL"/>
        </w:rPr>
        <w:t xml:space="preserve"> uit te komen, om nog een kleine mate van </w:t>
      </w:r>
      <w:r w:rsidRPr="00047C33">
        <w:rPr>
          <w:lang w:val="nl-NL"/>
        </w:rPr>
        <w:t>bereikbaarheid onder de panelen te creëren en voor ventilatie onder de panelen.</w:t>
      </w:r>
    </w:p>
    <w:p w:rsidR="009546A8" w:rsidRPr="00047C33" w:rsidRDefault="009546A8" w:rsidP="00047C33">
      <w:pPr>
        <w:pStyle w:val="Geenafstand"/>
        <w:numPr>
          <w:ilvl w:val="0"/>
          <w:numId w:val="31"/>
        </w:numPr>
        <w:rPr>
          <w:b/>
        </w:rPr>
      </w:pPr>
      <w:r w:rsidRPr="00047C33">
        <w:rPr>
          <w:b/>
        </w:rPr>
        <w:t>1.5 meter</w:t>
      </w:r>
    </w:p>
    <w:p w:rsidR="00005508" w:rsidRDefault="009546A8" w:rsidP="00005508">
      <w:pPr>
        <w:ind w:left="708"/>
      </w:pPr>
      <w:r>
        <w:t xml:space="preserve"> </w:t>
      </w:r>
      <w:r w:rsidR="00047C33">
        <w:t xml:space="preserve">Dit om niet al te ver boven de voorzijde van de </w:t>
      </w:r>
      <w:proofErr w:type="spellStart"/>
      <w:r w:rsidR="00047C33">
        <w:t>Skylounge</w:t>
      </w:r>
      <w:proofErr w:type="spellEnd"/>
      <w:r w:rsidR="00047C33">
        <w:t xml:space="preserve"> uit te komen om het aanzicht van het schip niet te veel aan te tasten, om nog een goede mate van bereikbaarheid onder de panelen te creëren en v</w:t>
      </w:r>
      <w:r w:rsidR="00005508">
        <w:t>oor ventilatie onder de panelen.</w:t>
      </w:r>
      <w:r w:rsidR="006F380B">
        <w:t xml:space="preserve"> </w:t>
      </w:r>
    </w:p>
    <w:p w:rsidR="00005508" w:rsidRDefault="00005508" w:rsidP="00005508">
      <w:r>
        <w:t xml:space="preserve">Deze </w:t>
      </w:r>
      <w:r w:rsidR="00FD69C5">
        <w:t>installatie</w:t>
      </w:r>
      <w:r>
        <w:t xml:space="preserve"> hoogtes zijn </w:t>
      </w:r>
      <w:r w:rsidR="00FB7D7A">
        <w:t xml:space="preserve">vervolgens </w:t>
      </w:r>
      <w:r>
        <w:t xml:space="preserve">doorgerekend naar de hoogtes van de verschillende obstructies </w:t>
      </w:r>
      <w:r w:rsidR="00202F92">
        <w:t>op dek 12 en 14</w:t>
      </w:r>
      <w:r>
        <w:t>. Het gaat om de volgende obstructies met bijbehorende hoogtes in meters</w:t>
      </w:r>
      <w:r w:rsidR="00202F92">
        <w:t xml:space="preserve"> boven de panelen</w:t>
      </w:r>
      <w:r>
        <w:t>:</w:t>
      </w:r>
    </w:p>
    <w:tbl>
      <w:tblPr>
        <w:tblStyle w:val="Gemiddeldraster11"/>
        <w:tblW w:w="4361" w:type="dxa"/>
        <w:tblLook w:val="04A0"/>
      </w:tblPr>
      <w:tblGrid>
        <w:gridCol w:w="2943"/>
        <w:gridCol w:w="1418"/>
      </w:tblGrid>
      <w:tr w:rsidR="001C5BEE" w:rsidRPr="00005508" w:rsidTr="008E186A">
        <w:trPr>
          <w:cnfStyle w:val="100000000000"/>
          <w:trHeight w:val="300"/>
        </w:trPr>
        <w:tc>
          <w:tcPr>
            <w:cnfStyle w:val="001000000000"/>
            <w:tcW w:w="2943" w:type="dxa"/>
            <w:noWrap/>
            <w:hideMark/>
          </w:tcPr>
          <w:p w:rsidR="001C5BEE" w:rsidRPr="00005508" w:rsidRDefault="001C5BEE" w:rsidP="00005508">
            <w:pPr>
              <w:spacing w:after="0" w:line="240" w:lineRule="auto"/>
              <w:rPr>
                <w:rFonts w:ascii="Calibri" w:eastAsia="Times New Roman" w:hAnsi="Calibri" w:cs="Times New Roman"/>
                <w:color w:val="000000"/>
                <w:lang w:eastAsia="nl-NL"/>
              </w:rPr>
            </w:pPr>
            <w:r>
              <w:rPr>
                <w:rFonts w:ascii="Calibri" w:eastAsia="Times New Roman" w:hAnsi="Calibri" w:cs="Times New Roman"/>
                <w:color w:val="000000"/>
                <w:lang w:eastAsia="nl-NL"/>
              </w:rPr>
              <w:t>Obstructie</w:t>
            </w:r>
          </w:p>
        </w:tc>
        <w:tc>
          <w:tcPr>
            <w:tcW w:w="1418" w:type="dxa"/>
            <w:noWrap/>
            <w:hideMark/>
          </w:tcPr>
          <w:p w:rsidR="001C5BEE" w:rsidRPr="00005508" w:rsidRDefault="001C5BEE" w:rsidP="00005508">
            <w:pPr>
              <w:spacing w:after="0" w:line="240" w:lineRule="auto"/>
              <w:jc w:val="right"/>
              <w:cnfStyle w:val="100000000000"/>
              <w:rPr>
                <w:rFonts w:ascii="Calibri" w:eastAsia="Times New Roman" w:hAnsi="Calibri" w:cs="Times New Roman"/>
                <w:color w:val="000000"/>
                <w:lang w:eastAsia="nl-NL"/>
              </w:rPr>
            </w:pPr>
            <w:r>
              <w:rPr>
                <w:rFonts w:ascii="Calibri" w:eastAsia="Times New Roman" w:hAnsi="Calibri" w:cs="Times New Roman"/>
                <w:color w:val="000000"/>
                <w:lang w:eastAsia="nl-NL"/>
              </w:rPr>
              <w:t>Hoogte (m)</w:t>
            </w:r>
          </w:p>
        </w:tc>
      </w:tr>
      <w:tr w:rsidR="00005508" w:rsidRPr="00005508" w:rsidTr="008E186A">
        <w:trPr>
          <w:cnfStyle w:val="000000100000"/>
          <w:trHeight w:val="300"/>
        </w:trPr>
        <w:tc>
          <w:tcPr>
            <w:cnfStyle w:val="001000000000"/>
            <w:tcW w:w="2943" w:type="dxa"/>
            <w:noWrap/>
            <w:hideMark/>
          </w:tcPr>
          <w:p w:rsidR="00005508" w:rsidRPr="00005508" w:rsidRDefault="00005508" w:rsidP="00005508">
            <w:pPr>
              <w:spacing w:after="0" w:line="240" w:lineRule="auto"/>
              <w:rPr>
                <w:rFonts w:ascii="Calibri" w:eastAsia="Times New Roman" w:hAnsi="Calibri" w:cs="Times New Roman"/>
                <w:color w:val="000000"/>
                <w:lang w:eastAsia="nl-NL"/>
              </w:rPr>
            </w:pPr>
            <w:r w:rsidRPr="00005508">
              <w:rPr>
                <w:rFonts w:ascii="Calibri" w:eastAsia="Times New Roman" w:hAnsi="Calibri" w:cs="Times New Roman"/>
                <w:color w:val="000000"/>
                <w:lang w:eastAsia="nl-NL"/>
              </w:rPr>
              <w:t>Hoogte voormast</w:t>
            </w:r>
          </w:p>
        </w:tc>
        <w:tc>
          <w:tcPr>
            <w:tcW w:w="1418" w:type="dxa"/>
            <w:noWrap/>
            <w:hideMark/>
          </w:tcPr>
          <w:p w:rsidR="00005508" w:rsidRPr="00005508" w:rsidRDefault="00005508" w:rsidP="00005508">
            <w:pPr>
              <w:spacing w:after="0" w:line="240" w:lineRule="auto"/>
              <w:jc w:val="right"/>
              <w:cnfStyle w:val="000000100000"/>
              <w:rPr>
                <w:rFonts w:ascii="Calibri" w:eastAsia="Times New Roman" w:hAnsi="Calibri" w:cs="Times New Roman"/>
                <w:color w:val="000000"/>
                <w:lang w:eastAsia="nl-NL"/>
              </w:rPr>
            </w:pPr>
            <w:r w:rsidRPr="00005508">
              <w:rPr>
                <w:rFonts w:ascii="Calibri" w:eastAsia="Times New Roman" w:hAnsi="Calibri" w:cs="Times New Roman"/>
                <w:color w:val="000000"/>
                <w:lang w:eastAsia="nl-NL"/>
              </w:rPr>
              <w:t>11</w:t>
            </w:r>
          </w:p>
        </w:tc>
      </w:tr>
      <w:tr w:rsidR="00005508" w:rsidRPr="00005508" w:rsidTr="008E186A">
        <w:trPr>
          <w:trHeight w:val="300"/>
        </w:trPr>
        <w:tc>
          <w:tcPr>
            <w:cnfStyle w:val="001000000000"/>
            <w:tcW w:w="2943" w:type="dxa"/>
            <w:noWrap/>
            <w:hideMark/>
          </w:tcPr>
          <w:p w:rsidR="00005508" w:rsidRPr="00005508" w:rsidRDefault="00005508" w:rsidP="00005508">
            <w:pPr>
              <w:spacing w:after="0" w:line="240" w:lineRule="auto"/>
              <w:rPr>
                <w:rFonts w:ascii="Calibri" w:eastAsia="Times New Roman" w:hAnsi="Calibri" w:cs="Times New Roman"/>
                <w:color w:val="000000"/>
                <w:lang w:eastAsia="nl-NL"/>
              </w:rPr>
            </w:pPr>
            <w:r w:rsidRPr="00005508">
              <w:rPr>
                <w:rFonts w:ascii="Calibri" w:eastAsia="Times New Roman" w:hAnsi="Calibri" w:cs="Times New Roman"/>
                <w:color w:val="000000"/>
                <w:lang w:eastAsia="nl-NL"/>
              </w:rPr>
              <w:t xml:space="preserve">Hoogte </w:t>
            </w:r>
            <w:proofErr w:type="spellStart"/>
            <w:r w:rsidRPr="00005508">
              <w:rPr>
                <w:rFonts w:ascii="Calibri" w:eastAsia="Times New Roman" w:hAnsi="Calibri" w:cs="Times New Roman"/>
                <w:color w:val="000000"/>
                <w:lang w:eastAsia="nl-NL"/>
              </w:rPr>
              <w:t>Sat</w:t>
            </w:r>
            <w:proofErr w:type="spellEnd"/>
            <w:r w:rsidRPr="00005508">
              <w:rPr>
                <w:rFonts w:ascii="Calibri" w:eastAsia="Times New Roman" w:hAnsi="Calibri" w:cs="Times New Roman"/>
                <w:color w:val="000000"/>
                <w:lang w:eastAsia="nl-NL"/>
              </w:rPr>
              <w:t xml:space="preserve"> antenne</w:t>
            </w:r>
            <w:r w:rsidR="00831360">
              <w:rPr>
                <w:rFonts w:ascii="Calibri" w:eastAsia="Times New Roman" w:hAnsi="Calibri" w:cs="Times New Roman"/>
                <w:color w:val="000000"/>
                <w:lang w:eastAsia="nl-NL"/>
              </w:rPr>
              <w:t xml:space="preserve"> voor</w:t>
            </w:r>
          </w:p>
        </w:tc>
        <w:tc>
          <w:tcPr>
            <w:tcW w:w="1418" w:type="dxa"/>
            <w:noWrap/>
            <w:hideMark/>
          </w:tcPr>
          <w:p w:rsidR="00005508" w:rsidRPr="00005508" w:rsidRDefault="00005508" w:rsidP="00005508">
            <w:pPr>
              <w:spacing w:after="0" w:line="240" w:lineRule="auto"/>
              <w:jc w:val="right"/>
              <w:cnfStyle w:val="000000000000"/>
              <w:rPr>
                <w:rFonts w:ascii="Calibri" w:eastAsia="Times New Roman" w:hAnsi="Calibri" w:cs="Times New Roman"/>
                <w:color w:val="000000"/>
                <w:lang w:eastAsia="nl-NL"/>
              </w:rPr>
            </w:pPr>
            <w:r w:rsidRPr="00005508">
              <w:rPr>
                <w:rFonts w:ascii="Calibri" w:eastAsia="Times New Roman" w:hAnsi="Calibri" w:cs="Times New Roman"/>
                <w:color w:val="000000"/>
                <w:lang w:eastAsia="nl-NL"/>
              </w:rPr>
              <w:t>0,7</w:t>
            </w:r>
          </w:p>
        </w:tc>
      </w:tr>
      <w:tr w:rsidR="00005508" w:rsidRPr="00005508" w:rsidTr="008E186A">
        <w:trPr>
          <w:cnfStyle w:val="000000100000"/>
          <w:trHeight w:val="300"/>
        </w:trPr>
        <w:tc>
          <w:tcPr>
            <w:cnfStyle w:val="001000000000"/>
            <w:tcW w:w="2943" w:type="dxa"/>
            <w:noWrap/>
            <w:hideMark/>
          </w:tcPr>
          <w:p w:rsidR="00005508" w:rsidRPr="00005508" w:rsidRDefault="00005508" w:rsidP="00005508">
            <w:pPr>
              <w:spacing w:after="0" w:line="240" w:lineRule="auto"/>
              <w:rPr>
                <w:rFonts w:ascii="Calibri" w:eastAsia="Times New Roman" w:hAnsi="Calibri" w:cs="Times New Roman"/>
                <w:color w:val="000000"/>
                <w:lang w:eastAsia="nl-NL"/>
              </w:rPr>
            </w:pPr>
            <w:r w:rsidRPr="00005508">
              <w:rPr>
                <w:rFonts w:ascii="Calibri" w:eastAsia="Times New Roman" w:hAnsi="Calibri" w:cs="Times New Roman"/>
                <w:color w:val="000000"/>
                <w:lang w:eastAsia="nl-NL"/>
              </w:rPr>
              <w:t>Hoogte kompas</w:t>
            </w:r>
          </w:p>
        </w:tc>
        <w:tc>
          <w:tcPr>
            <w:tcW w:w="1418" w:type="dxa"/>
            <w:noWrap/>
            <w:hideMark/>
          </w:tcPr>
          <w:p w:rsidR="00005508" w:rsidRPr="00005508" w:rsidRDefault="00005508" w:rsidP="00005508">
            <w:pPr>
              <w:spacing w:after="0" w:line="240" w:lineRule="auto"/>
              <w:jc w:val="right"/>
              <w:cnfStyle w:val="000000100000"/>
              <w:rPr>
                <w:rFonts w:ascii="Calibri" w:eastAsia="Times New Roman" w:hAnsi="Calibri" w:cs="Times New Roman"/>
                <w:color w:val="000000"/>
                <w:lang w:eastAsia="nl-NL"/>
              </w:rPr>
            </w:pPr>
            <w:r w:rsidRPr="00005508">
              <w:rPr>
                <w:rFonts w:ascii="Calibri" w:eastAsia="Times New Roman" w:hAnsi="Calibri" w:cs="Times New Roman"/>
                <w:color w:val="000000"/>
                <w:lang w:eastAsia="nl-NL"/>
              </w:rPr>
              <w:t>1,2</w:t>
            </w:r>
          </w:p>
        </w:tc>
      </w:tr>
      <w:tr w:rsidR="00005508" w:rsidRPr="00005508" w:rsidTr="008E186A">
        <w:trPr>
          <w:trHeight w:val="300"/>
        </w:trPr>
        <w:tc>
          <w:tcPr>
            <w:cnfStyle w:val="001000000000"/>
            <w:tcW w:w="2943" w:type="dxa"/>
            <w:noWrap/>
            <w:hideMark/>
          </w:tcPr>
          <w:p w:rsidR="00005508" w:rsidRPr="00005508" w:rsidRDefault="00005508" w:rsidP="00005508">
            <w:pPr>
              <w:spacing w:after="0" w:line="240" w:lineRule="auto"/>
              <w:rPr>
                <w:rFonts w:ascii="Calibri" w:eastAsia="Times New Roman" w:hAnsi="Calibri" w:cs="Times New Roman"/>
                <w:color w:val="000000"/>
                <w:lang w:eastAsia="nl-NL"/>
              </w:rPr>
            </w:pPr>
            <w:r w:rsidRPr="00005508">
              <w:rPr>
                <w:rFonts w:ascii="Calibri" w:eastAsia="Times New Roman" w:hAnsi="Calibri" w:cs="Times New Roman"/>
                <w:color w:val="000000"/>
                <w:lang w:eastAsia="nl-NL"/>
              </w:rPr>
              <w:t xml:space="preserve">Hoogte </w:t>
            </w:r>
            <w:proofErr w:type="spellStart"/>
            <w:r w:rsidRPr="00005508">
              <w:rPr>
                <w:rFonts w:ascii="Calibri" w:eastAsia="Times New Roman" w:hAnsi="Calibri" w:cs="Times New Roman"/>
                <w:color w:val="000000"/>
                <w:lang w:eastAsia="nl-NL"/>
              </w:rPr>
              <w:t>Skylounge</w:t>
            </w:r>
            <w:proofErr w:type="spellEnd"/>
          </w:p>
        </w:tc>
        <w:tc>
          <w:tcPr>
            <w:tcW w:w="1418" w:type="dxa"/>
            <w:noWrap/>
            <w:hideMark/>
          </w:tcPr>
          <w:p w:rsidR="00005508" w:rsidRPr="00005508" w:rsidRDefault="00005508" w:rsidP="00005508">
            <w:pPr>
              <w:spacing w:after="0" w:line="240" w:lineRule="auto"/>
              <w:jc w:val="right"/>
              <w:cnfStyle w:val="000000000000"/>
              <w:rPr>
                <w:rFonts w:ascii="Calibri" w:eastAsia="Times New Roman" w:hAnsi="Calibri" w:cs="Times New Roman"/>
                <w:color w:val="000000"/>
                <w:lang w:eastAsia="nl-NL"/>
              </w:rPr>
            </w:pPr>
            <w:r w:rsidRPr="00005508">
              <w:rPr>
                <w:rFonts w:ascii="Calibri" w:eastAsia="Times New Roman" w:hAnsi="Calibri" w:cs="Times New Roman"/>
                <w:color w:val="000000"/>
                <w:lang w:eastAsia="nl-NL"/>
              </w:rPr>
              <w:t>2,25</w:t>
            </w:r>
          </w:p>
        </w:tc>
      </w:tr>
      <w:tr w:rsidR="00005508" w:rsidRPr="00005508" w:rsidTr="008E186A">
        <w:trPr>
          <w:cnfStyle w:val="000000100000"/>
          <w:trHeight w:val="300"/>
        </w:trPr>
        <w:tc>
          <w:tcPr>
            <w:cnfStyle w:val="001000000000"/>
            <w:tcW w:w="2943" w:type="dxa"/>
            <w:noWrap/>
            <w:hideMark/>
          </w:tcPr>
          <w:p w:rsidR="00005508" w:rsidRPr="00005508" w:rsidRDefault="00005508" w:rsidP="00005508">
            <w:pPr>
              <w:spacing w:after="0" w:line="240" w:lineRule="auto"/>
              <w:rPr>
                <w:rFonts w:ascii="Calibri" w:eastAsia="Times New Roman" w:hAnsi="Calibri" w:cs="Times New Roman"/>
                <w:color w:val="000000"/>
                <w:lang w:eastAsia="nl-NL"/>
              </w:rPr>
            </w:pPr>
            <w:r w:rsidRPr="00005508">
              <w:rPr>
                <w:rFonts w:ascii="Calibri" w:eastAsia="Times New Roman" w:hAnsi="Calibri" w:cs="Times New Roman"/>
                <w:color w:val="000000"/>
                <w:lang w:eastAsia="nl-NL"/>
              </w:rPr>
              <w:t>Hoogte liftschacht</w:t>
            </w:r>
          </w:p>
        </w:tc>
        <w:tc>
          <w:tcPr>
            <w:tcW w:w="1418" w:type="dxa"/>
            <w:noWrap/>
            <w:hideMark/>
          </w:tcPr>
          <w:p w:rsidR="00005508" w:rsidRPr="00005508" w:rsidRDefault="00005508" w:rsidP="00005508">
            <w:pPr>
              <w:spacing w:after="0" w:line="240" w:lineRule="auto"/>
              <w:jc w:val="right"/>
              <w:cnfStyle w:val="000000100000"/>
              <w:rPr>
                <w:rFonts w:ascii="Calibri" w:eastAsia="Times New Roman" w:hAnsi="Calibri" w:cs="Times New Roman"/>
                <w:color w:val="000000"/>
                <w:lang w:eastAsia="nl-NL"/>
              </w:rPr>
            </w:pPr>
            <w:r w:rsidRPr="00005508">
              <w:rPr>
                <w:rFonts w:ascii="Calibri" w:eastAsia="Times New Roman" w:hAnsi="Calibri" w:cs="Times New Roman"/>
                <w:color w:val="000000"/>
                <w:lang w:eastAsia="nl-NL"/>
              </w:rPr>
              <w:t>1,15</w:t>
            </w:r>
          </w:p>
        </w:tc>
      </w:tr>
      <w:tr w:rsidR="00005508" w:rsidRPr="00005508" w:rsidTr="008E186A">
        <w:trPr>
          <w:trHeight w:val="300"/>
        </w:trPr>
        <w:tc>
          <w:tcPr>
            <w:cnfStyle w:val="001000000000"/>
            <w:tcW w:w="2943" w:type="dxa"/>
            <w:noWrap/>
            <w:hideMark/>
          </w:tcPr>
          <w:p w:rsidR="00005508" w:rsidRPr="00005508" w:rsidRDefault="00005508" w:rsidP="00005508">
            <w:pPr>
              <w:spacing w:after="0" w:line="240" w:lineRule="auto"/>
              <w:rPr>
                <w:rFonts w:ascii="Calibri" w:eastAsia="Times New Roman" w:hAnsi="Calibri" w:cs="Times New Roman"/>
                <w:color w:val="000000"/>
                <w:lang w:eastAsia="nl-NL"/>
              </w:rPr>
            </w:pPr>
            <w:r w:rsidRPr="00005508">
              <w:rPr>
                <w:rFonts w:ascii="Calibri" w:eastAsia="Times New Roman" w:hAnsi="Calibri" w:cs="Times New Roman"/>
                <w:color w:val="000000"/>
                <w:lang w:eastAsia="nl-NL"/>
              </w:rPr>
              <w:t xml:space="preserve">Hoogte </w:t>
            </w:r>
            <w:proofErr w:type="spellStart"/>
            <w:r w:rsidRPr="00005508">
              <w:rPr>
                <w:rFonts w:ascii="Calibri" w:eastAsia="Times New Roman" w:hAnsi="Calibri" w:cs="Times New Roman"/>
                <w:color w:val="000000"/>
                <w:lang w:eastAsia="nl-NL"/>
              </w:rPr>
              <w:t>Sat</w:t>
            </w:r>
            <w:proofErr w:type="spellEnd"/>
            <w:r w:rsidRPr="00005508">
              <w:rPr>
                <w:rFonts w:ascii="Calibri" w:eastAsia="Times New Roman" w:hAnsi="Calibri" w:cs="Times New Roman"/>
                <w:color w:val="000000"/>
                <w:lang w:eastAsia="nl-NL"/>
              </w:rPr>
              <w:t xml:space="preserve"> antenne</w:t>
            </w:r>
            <w:r w:rsidR="00831360">
              <w:rPr>
                <w:rFonts w:ascii="Calibri" w:eastAsia="Times New Roman" w:hAnsi="Calibri" w:cs="Times New Roman"/>
                <w:color w:val="000000"/>
                <w:lang w:eastAsia="nl-NL"/>
              </w:rPr>
              <w:t xml:space="preserve"> achter</w:t>
            </w:r>
          </w:p>
        </w:tc>
        <w:tc>
          <w:tcPr>
            <w:tcW w:w="1418" w:type="dxa"/>
            <w:noWrap/>
            <w:hideMark/>
          </w:tcPr>
          <w:p w:rsidR="00005508" w:rsidRPr="00005508" w:rsidRDefault="00005508" w:rsidP="00005508">
            <w:pPr>
              <w:spacing w:after="0" w:line="240" w:lineRule="auto"/>
              <w:jc w:val="right"/>
              <w:cnfStyle w:val="000000000000"/>
              <w:rPr>
                <w:rFonts w:ascii="Calibri" w:eastAsia="Times New Roman" w:hAnsi="Calibri" w:cs="Times New Roman"/>
                <w:color w:val="000000"/>
                <w:lang w:eastAsia="nl-NL"/>
              </w:rPr>
            </w:pPr>
            <w:r w:rsidRPr="00005508">
              <w:rPr>
                <w:rFonts w:ascii="Calibri" w:eastAsia="Times New Roman" w:hAnsi="Calibri" w:cs="Times New Roman"/>
                <w:color w:val="000000"/>
                <w:lang w:eastAsia="nl-NL"/>
              </w:rPr>
              <w:t>2</w:t>
            </w:r>
          </w:p>
        </w:tc>
      </w:tr>
      <w:tr w:rsidR="00005508" w:rsidRPr="00005508" w:rsidTr="008E186A">
        <w:trPr>
          <w:cnfStyle w:val="000000100000"/>
          <w:trHeight w:val="300"/>
        </w:trPr>
        <w:tc>
          <w:tcPr>
            <w:cnfStyle w:val="001000000000"/>
            <w:tcW w:w="2943" w:type="dxa"/>
            <w:noWrap/>
            <w:hideMark/>
          </w:tcPr>
          <w:p w:rsidR="00005508" w:rsidRPr="00005508" w:rsidRDefault="00005508" w:rsidP="00005508">
            <w:pPr>
              <w:spacing w:after="0" w:line="240" w:lineRule="auto"/>
              <w:rPr>
                <w:rFonts w:ascii="Calibri" w:eastAsia="Times New Roman" w:hAnsi="Calibri" w:cs="Times New Roman"/>
                <w:color w:val="000000"/>
                <w:lang w:eastAsia="nl-NL"/>
              </w:rPr>
            </w:pPr>
            <w:r w:rsidRPr="00005508">
              <w:rPr>
                <w:rFonts w:ascii="Calibri" w:eastAsia="Times New Roman" w:hAnsi="Calibri" w:cs="Times New Roman"/>
                <w:color w:val="000000"/>
                <w:lang w:eastAsia="nl-NL"/>
              </w:rPr>
              <w:t>Hoogte schoorsteen</w:t>
            </w:r>
          </w:p>
        </w:tc>
        <w:tc>
          <w:tcPr>
            <w:tcW w:w="1418" w:type="dxa"/>
            <w:noWrap/>
            <w:hideMark/>
          </w:tcPr>
          <w:p w:rsidR="00005508" w:rsidRPr="00005508" w:rsidRDefault="00005508" w:rsidP="00005508">
            <w:pPr>
              <w:spacing w:after="0" w:line="240" w:lineRule="auto"/>
              <w:jc w:val="right"/>
              <w:cnfStyle w:val="000000100000"/>
              <w:rPr>
                <w:rFonts w:ascii="Calibri" w:eastAsia="Times New Roman" w:hAnsi="Calibri" w:cs="Times New Roman"/>
                <w:color w:val="000000"/>
                <w:lang w:eastAsia="nl-NL"/>
              </w:rPr>
            </w:pPr>
            <w:r w:rsidRPr="00005508">
              <w:rPr>
                <w:rFonts w:ascii="Calibri" w:eastAsia="Times New Roman" w:hAnsi="Calibri" w:cs="Times New Roman"/>
                <w:color w:val="000000"/>
                <w:lang w:eastAsia="nl-NL"/>
              </w:rPr>
              <w:t>4</w:t>
            </w:r>
          </w:p>
        </w:tc>
      </w:tr>
    </w:tbl>
    <w:p w:rsidR="00005508" w:rsidRPr="00554A14" w:rsidRDefault="001C5BEE" w:rsidP="00554A14">
      <w:pPr>
        <w:rPr>
          <w:sz w:val="18"/>
          <w:szCs w:val="18"/>
        </w:rPr>
      </w:pPr>
      <w:r>
        <w:rPr>
          <w:sz w:val="18"/>
          <w:szCs w:val="18"/>
        </w:rPr>
        <w:t>Tabel 6: Hoogte van obstructies op dek 12 en 13</w:t>
      </w:r>
    </w:p>
    <w:p w:rsidR="00E949F4" w:rsidRDefault="004670DE" w:rsidP="00005508">
      <w:r>
        <w:lastRenderedPageBreak/>
        <w:t>In de tabellen in bijlage 5</w:t>
      </w:r>
      <w:r w:rsidR="00FD69C5">
        <w:t xml:space="preserve"> is voor de 1</w:t>
      </w:r>
      <w:r w:rsidR="00FD69C5" w:rsidRPr="00FD69C5">
        <w:rPr>
          <w:vertAlign w:val="superscript"/>
        </w:rPr>
        <w:t>ste</w:t>
      </w:r>
      <w:r w:rsidR="00FD69C5">
        <w:t xml:space="preserve"> van </w:t>
      </w:r>
      <w:r w:rsidR="00F03326">
        <w:t>elke maand</w:t>
      </w:r>
      <w:r w:rsidR="001A1FA2">
        <w:t>,</w:t>
      </w:r>
      <w:r w:rsidR="00E949F4">
        <w:t xml:space="preserve"> voor de lang</w:t>
      </w:r>
      <w:r w:rsidR="001A1FA2">
        <w:t xml:space="preserve">ste en kortste dag van het jaar </w:t>
      </w:r>
      <w:r w:rsidR="00FD69C5">
        <w:t>de peiling en hoogte van de</w:t>
      </w:r>
      <w:r w:rsidR="009D66CB">
        <w:t xml:space="preserve"> zon </w:t>
      </w:r>
      <w:r w:rsidR="007503AD">
        <w:t>berekent</w:t>
      </w:r>
      <w:r w:rsidR="009D66CB">
        <w:t>. Deze peiling en hoogte</w:t>
      </w:r>
      <w:r w:rsidR="001A1FA2">
        <w:t xml:space="preserve"> van de zon zijn</w:t>
      </w:r>
      <w:r w:rsidR="00FD69C5">
        <w:t xml:space="preserve"> vervolgens herleid tot de schaduw lengte van de obstructies</w:t>
      </w:r>
      <w:r w:rsidR="00EE36E5">
        <w:t xml:space="preserve"> vermeld in tabel 6</w:t>
      </w:r>
      <w:r w:rsidR="00FD69C5">
        <w:t>.</w:t>
      </w:r>
      <w:r w:rsidR="00E949F4">
        <w:t xml:space="preserve"> Uit de tabellen </w:t>
      </w:r>
      <w:r>
        <w:t>in bijlage 5</w:t>
      </w:r>
      <w:r w:rsidR="001A1FA2">
        <w:t xml:space="preserve"> </w:t>
      </w:r>
      <w:r w:rsidR="00E949F4">
        <w:t>is te zien dat in de winter de schaduw van elk object lang is en de sector klein. Naar de zomer toe wordt de schaduw korter en de dagen</w:t>
      </w:r>
      <w:r w:rsidR="009D66CB">
        <w:t>,</w:t>
      </w:r>
      <w:r w:rsidR="00E949F4">
        <w:t xml:space="preserve"> dus ook de sector</w:t>
      </w:r>
      <w:r w:rsidR="009D66CB">
        <w:t>,</w:t>
      </w:r>
      <w:r w:rsidR="00E949F4">
        <w:t xml:space="preserve"> </w:t>
      </w:r>
      <w:r w:rsidR="009D66CB">
        <w:t>langer</w:t>
      </w:r>
      <w:r w:rsidR="00E949F4">
        <w:t xml:space="preserve">. </w:t>
      </w:r>
    </w:p>
    <w:p w:rsidR="006A6352" w:rsidRDefault="004670DE" w:rsidP="00005508">
      <w:r>
        <w:t>In bijlage 6</w:t>
      </w:r>
      <w:r w:rsidR="00831360" w:rsidRPr="006A6352">
        <w:t xml:space="preserve"> is als voorbeeld </w:t>
      </w:r>
      <w:r w:rsidR="00F03326" w:rsidRPr="006A6352">
        <w:t>de schaduw</w:t>
      </w:r>
      <w:r w:rsidR="009D66CB" w:rsidRPr="006A6352">
        <w:t>,</w:t>
      </w:r>
      <w:r w:rsidR="00F03326" w:rsidRPr="006A6352">
        <w:t xml:space="preserve"> op de kortste en de l</w:t>
      </w:r>
      <w:r w:rsidR="0000429F" w:rsidRPr="006A6352">
        <w:t xml:space="preserve">angste dag </w:t>
      </w:r>
      <w:r w:rsidR="009D66CB" w:rsidRPr="006A6352">
        <w:t xml:space="preserve">van het jaar, </w:t>
      </w:r>
      <w:r w:rsidR="0000429F" w:rsidRPr="006A6352">
        <w:t>in een overzichtsfoto van het schip geconstrueerd</w:t>
      </w:r>
      <w:r w:rsidR="00F03326" w:rsidRPr="006A6352">
        <w:t xml:space="preserve">. </w:t>
      </w:r>
      <w:r w:rsidR="0000429F" w:rsidRPr="006A6352">
        <w:t>De</w:t>
      </w:r>
      <w:r w:rsidR="00C95BC8" w:rsidRPr="006A6352">
        <w:t xml:space="preserve"> peilingen van de zon en de lengte va</w:t>
      </w:r>
      <w:r w:rsidR="003F0158" w:rsidRPr="006A6352">
        <w:t>n de schadu</w:t>
      </w:r>
      <w:r w:rsidR="00831360" w:rsidRPr="006A6352">
        <w:t xml:space="preserve">w zijn op schaal ingetekend. </w:t>
      </w:r>
      <w:r w:rsidR="003F0158" w:rsidRPr="006A6352">
        <w:t xml:space="preserve">De schaal van deze figuren is 1 cm staat gelijk aan 2 meter. </w:t>
      </w:r>
      <w:r w:rsidR="00E949F4" w:rsidRPr="006A6352">
        <w:t xml:space="preserve">Duidelijk is te zien dat een groot gedeelte van het dek onderhevig is aan schaduw. Er is een groot verschil in sector </w:t>
      </w:r>
      <w:r w:rsidR="009D66CB" w:rsidRPr="006A6352">
        <w:t xml:space="preserve">lengte </w:t>
      </w:r>
      <w:r w:rsidR="00E949F4" w:rsidRPr="006A6352">
        <w:t>en lengte van de schaduw te zien tussen zomer en winter. Dit betekent dat de getekende sectoren van zomer en winter naar elkaar toe zullen lopen waardoor een groter deel van het dek onderhevig zal zijn aan schaduw</w:t>
      </w:r>
      <w:r w:rsidR="009D66CB" w:rsidRPr="006A6352">
        <w:t xml:space="preserve"> dan wat in de</w:t>
      </w:r>
      <w:r w:rsidR="00581512" w:rsidRPr="006A6352">
        <w:t xml:space="preserve"> figuren in </w:t>
      </w:r>
      <w:r w:rsidR="009D66CB" w:rsidRPr="006A6352">
        <w:t>bijlage</w:t>
      </w:r>
      <w:r w:rsidR="007503AD">
        <w:t xml:space="preserve"> </w:t>
      </w:r>
      <w:r w:rsidR="007503AD" w:rsidRPr="006A6352">
        <w:t xml:space="preserve">4 </w:t>
      </w:r>
      <w:r w:rsidR="009D66CB" w:rsidRPr="006A6352">
        <w:t>is geconstrueerd</w:t>
      </w:r>
      <w:r w:rsidR="00E949F4" w:rsidRPr="006A6352">
        <w:t>.</w:t>
      </w:r>
      <w:r w:rsidR="00702216" w:rsidRPr="006A6352">
        <w:t xml:space="preserve"> </w:t>
      </w:r>
      <w:r w:rsidR="00E949F4" w:rsidRPr="006A6352">
        <w:t xml:space="preserve">Te zien is dat de schaduw sectoren van beide havens verschoven liggen. Dit komt door het verschil in voorliggende </w:t>
      </w:r>
      <w:proofErr w:type="spellStart"/>
      <w:r w:rsidR="00E949F4" w:rsidRPr="006A6352">
        <w:t>heading</w:t>
      </w:r>
      <w:proofErr w:type="spellEnd"/>
      <w:r w:rsidR="00E949F4" w:rsidRPr="006A6352">
        <w:t xml:space="preserve"> tussen beide havens.</w:t>
      </w:r>
      <w:r w:rsidR="00581512" w:rsidRPr="006A6352">
        <w:t xml:space="preserve"> </w:t>
      </w:r>
    </w:p>
    <w:p w:rsidR="006A6352" w:rsidRDefault="00581512" w:rsidP="00005508">
      <w:r w:rsidRPr="006A6352">
        <w:t xml:space="preserve">Indien de panelen schaduw vrij dienen te worden geïnstalleerd blijft er weinig ruimte over om dit te doen. Indien er gebruik wordt gemaakt van power </w:t>
      </w:r>
      <w:proofErr w:type="spellStart"/>
      <w:r w:rsidRPr="006A6352">
        <w:t>optimizers</w:t>
      </w:r>
      <w:proofErr w:type="spellEnd"/>
      <w:r w:rsidRPr="006A6352">
        <w:t xml:space="preserve"> waarbij het effect van schaduw op de opbrengst wordt verminderd</w:t>
      </w:r>
      <w:r w:rsidR="006A6352" w:rsidRPr="006A6352">
        <w:t>, doordat elk paneel afzonderlijk is geschakeld op de omvormer,</w:t>
      </w:r>
      <w:r w:rsidRPr="006A6352">
        <w:t xml:space="preserve"> kan er een groot gedeelte van het dek worden gebruikt omdat niet elk deel van het dek continu beschaduwd is.</w:t>
      </w:r>
    </w:p>
    <w:p w:rsidR="00CC5DC6" w:rsidRDefault="00512AD3" w:rsidP="00CC5DC6">
      <w:r>
        <w:rPr>
          <w:noProof/>
          <w:lang w:eastAsia="nl-NL"/>
        </w:rPr>
        <w:drawing>
          <wp:anchor distT="0" distB="0" distL="114300" distR="114300" simplePos="0" relativeHeight="252423168" behindDoc="0" locked="0" layoutInCell="1" allowOverlap="1">
            <wp:simplePos x="0" y="0"/>
            <wp:positionH relativeFrom="column">
              <wp:posOffset>-614680</wp:posOffset>
            </wp:positionH>
            <wp:positionV relativeFrom="paragraph">
              <wp:posOffset>671195</wp:posOffset>
            </wp:positionV>
            <wp:extent cx="3695700" cy="2305050"/>
            <wp:effectExtent l="19050" t="0" r="0" b="0"/>
            <wp:wrapSquare wrapText="bothSides"/>
            <wp:docPr id="2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16859" t="23545" r="19008" b="12434"/>
                    <a:stretch>
                      <a:fillRect/>
                    </a:stretch>
                  </pic:blipFill>
                  <pic:spPr bwMode="auto">
                    <a:xfrm>
                      <a:off x="0" y="0"/>
                      <a:ext cx="3695700" cy="2305050"/>
                    </a:xfrm>
                    <a:prstGeom prst="rect">
                      <a:avLst/>
                    </a:prstGeom>
                    <a:noFill/>
                    <a:ln w="9525">
                      <a:noFill/>
                      <a:miter lim="800000"/>
                      <a:headEnd/>
                      <a:tailEnd/>
                    </a:ln>
                  </pic:spPr>
                </pic:pic>
              </a:graphicData>
            </a:graphic>
          </wp:anchor>
        </w:drawing>
      </w:r>
      <w:r>
        <w:rPr>
          <w:noProof/>
          <w:lang w:eastAsia="nl-NL"/>
        </w:rPr>
        <w:drawing>
          <wp:anchor distT="0" distB="0" distL="114300" distR="114300" simplePos="0" relativeHeight="252422144" behindDoc="0" locked="0" layoutInCell="1" allowOverlap="1">
            <wp:simplePos x="0" y="0"/>
            <wp:positionH relativeFrom="column">
              <wp:posOffset>3109595</wp:posOffset>
            </wp:positionH>
            <wp:positionV relativeFrom="paragraph">
              <wp:posOffset>671195</wp:posOffset>
            </wp:positionV>
            <wp:extent cx="3209925" cy="2305050"/>
            <wp:effectExtent l="19050" t="0" r="9525" b="0"/>
            <wp:wrapSquare wrapText="bothSides"/>
            <wp:docPr id="2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l="21653" t="21428" r="22644" b="14550"/>
                    <a:stretch>
                      <a:fillRect/>
                    </a:stretch>
                  </pic:blipFill>
                  <pic:spPr bwMode="auto">
                    <a:xfrm>
                      <a:off x="0" y="0"/>
                      <a:ext cx="3209925" cy="2305050"/>
                    </a:xfrm>
                    <a:prstGeom prst="rect">
                      <a:avLst/>
                    </a:prstGeom>
                    <a:noFill/>
                    <a:ln w="9525">
                      <a:noFill/>
                      <a:miter lim="800000"/>
                      <a:headEnd/>
                      <a:tailEnd/>
                    </a:ln>
                  </pic:spPr>
                </pic:pic>
              </a:graphicData>
            </a:graphic>
          </wp:anchor>
        </w:drawing>
      </w:r>
      <w:r w:rsidR="006A6352">
        <w:t xml:space="preserve">De levering van 234 kilowatt piek met de 170watt piek zonnepalen van </w:t>
      </w:r>
      <w:proofErr w:type="spellStart"/>
      <w:r w:rsidR="007503AD">
        <w:t>Solar</w:t>
      </w:r>
      <w:proofErr w:type="spellEnd"/>
      <w:r w:rsidR="006A6352">
        <w:t xml:space="preserve"> </w:t>
      </w:r>
      <w:proofErr w:type="spellStart"/>
      <w:r w:rsidR="007503AD">
        <w:t>Frontier</w:t>
      </w:r>
      <w:proofErr w:type="spellEnd"/>
      <w:r w:rsidR="006A6352">
        <w:t xml:space="preserve"> zou betekenen dat er 234/0.17=1376,5 zonnepanelen </w:t>
      </w:r>
      <w:r w:rsidR="00CC5DC6">
        <w:t>geïnstalleerd</w:t>
      </w:r>
      <w:r w:rsidR="006A6352">
        <w:t xml:space="preserve"> kunnen worden. Met e</w:t>
      </w:r>
      <w:r w:rsidR="00313AA6">
        <w:t>en oppervlak per paneel van 1,23</w:t>
      </w:r>
      <w:r w:rsidR="006A6352">
        <w:t xml:space="preserve"> m2 </w:t>
      </w:r>
      <w:r w:rsidR="008E186A">
        <w:t>geeft dit een benodigd oppervlak van</w:t>
      </w:r>
      <w:r w:rsidR="00855ADE">
        <w:t xml:space="preserve"> 1693</w:t>
      </w:r>
      <w:r w:rsidR="006A6352">
        <w:t xml:space="preserve"> m2.</w:t>
      </w:r>
    </w:p>
    <w:p w:rsidR="008E186A" w:rsidRDefault="008E186A" w:rsidP="00CC5DC6">
      <w:pPr>
        <w:rPr>
          <w:sz w:val="18"/>
          <w:szCs w:val="18"/>
        </w:rPr>
      </w:pPr>
      <w:r w:rsidRPr="008E186A">
        <w:rPr>
          <w:sz w:val="18"/>
          <w:szCs w:val="18"/>
        </w:rPr>
        <w:t>Figuur 1</w:t>
      </w:r>
      <w:r w:rsidR="00DA1DB5">
        <w:rPr>
          <w:sz w:val="18"/>
          <w:szCs w:val="18"/>
        </w:rPr>
        <w:t>2</w:t>
      </w:r>
      <w:r w:rsidRPr="008E186A">
        <w:rPr>
          <w:sz w:val="18"/>
          <w:szCs w:val="18"/>
        </w:rPr>
        <w:t xml:space="preserve">: bovenaanzicht Pride of Rotterdam met </w:t>
      </w:r>
      <w:r w:rsidR="00DA1DB5">
        <w:rPr>
          <w:sz w:val="18"/>
          <w:szCs w:val="18"/>
        </w:rPr>
        <w:t xml:space="preserve">het </w:t>
      </w:r>
      <w:r w:rsidRPr="008E186A">
        <w:rPr>
          <w:sz w:val="18"/>
          <w:szCs w:val="18"/>
        </w:rPr>
        <w:t>beschikba</w:t>
      </w:r>
      <w:r w:rsidR="00DA1DB5">
        <w:rPr>
          <w:sz w:val="18"/>
          <w:szCs w:val="18"/>
        </w:rPr>
        <w:t>re</w:t>
      </w:r>
      <w:r w:rsidRPr="008E186A">
        <w:rPr>
          <w:sz w:val="18"/>
          <w:szCs w:val="18"/>
        </w:rPr>
        <w:t xml:space="preserve"> oppervlak voor zonnepanelen</w:t>
      </w:r>
      <w:r w:rsidR="00DA1DB5">
        <w:rPr>
          <w:sz w:val="18"/>
          <w:szCs w:val="18"/>
        </w:rPr>
        <w:t xml:space="preserve"> weergegeven</w:t>
      </w:r>
      <w:r w:rsidRPr="008E186A">
        <w:rPr>
          <w:sz w:val="18"/>
          <w:szCs w:val="18"/>
        </w:rPr>
        <w:t>.</w:t>
      </w:r>
    </w:p>
    <w:p w:rsidR="008E186A" w:rsidRPr="008E186A" w:rsidRDefault="008E186A" w:rsidP="00CC5DC6">
      <w:pPr>
        <w:sectPr w:rsidR="008E186A" w:rsidRPr="008E186A" w:rsidSect="006E7A36">
          <w:footerReference w:type="default" r:id="rId23"/>
          <w:pgSz w:w="11906" w:h="16838"/>
          <w:pgMar w:top="1417" w:right="1417" w:bottom="1417" w:left="1418" w:header="708" w:footer="708" w:gutter="0"/>
          <w:pgNumType w:start="1"/>
          <w:cols w:space="708"/>
          <w:docGrid w:linePitch="360"/>
        </w:sectPr>
      </w:pPr>
      <w:r>
        <w:t>In figuur 1</w:t>
      </w:r>
      <w:r w:rsidR="00DA1DB5">
        <w:t>2</w:t>
      </w:r>
      <w:r>
        <w:t xml:space="preserve"> is weergegeven welk oppervlak er beschikbaar is voor zonnepanelen indien de schaduw en bereikbaarheid achterwege wordt gelaten. Dit geeft een totaal oppervlak van 1883m2. </w:t>
      </w:r>
    </w:p>
    <w:p w:rsidR="00521BE8" w:rsidRDefault="0020315D" w:rsidP="00521BE8">
      <w:pPr>
        <w:pStyle w:val="Kop2"/>
        <w:numPr>
          <w:ilvl w:val="1"/>
          <w:numId w:val="1"/>
        </w:numPr>
      </w:pPr>
      <w:bookmarkStart w:id="51" w:name="_Toc506539868"/>
      <w:r>
        <w:lastRenderedPageBreak/>
        <w:t>Wat zijn de kosten van het pv-systeem?</w:t>
      </w:r>
      <w:bookmarkEnd w:id="51"/>
    </w:p>
    <w:p w:rsidR="001F3226" w:rsidRPr="001F3226" w:rsidRDefault="001F3226" w:rsidP="003D5F3B">
      <w:r>
        <w:t xml:space="preserve">Uit de hoofdstukken 4.1 en 4.2 blijkt dat er een systeem geïnstalleerd kan worden van maximaal 234 kilowatt. Met de </w:t>
      </w:r>
      <w:r w:rsidR="004670DE">
        <w:t>SF</w:t>
      </w:r>
      <w:r>
        <w:t>170</w:t>
      </w:r>
      <w:r w:rsidR="004670DE">
        <w:t>-</w:t>
      </w:r>
      <w:r>
        <w:t xml:space="preserve">S module van </w:t>
      </w:r>
      <w:proofErr w:type="spellStart"/>
      <w:r w:rsidR="007503AD">
        <w:t>Solar</w:t>
      </w:r>
      <w:proofErr w:type="spellEnd"/>
      <w:r>
        <w:t xml:space="preserve"> </w:t>
      </w:r>
      <w:proofErr w:type="spellStart"/>
      <w:r w:rsidR="007503AD">
        <w:t>Frontier</w:t>
      </w:r>
      <w:proofErr w:type="spellEnd"/>
      <w:r>
        <w:t xml:space="preserve"> geeft dit een maximum 1376,2 panelen met een oppervlakte van 1706 m2. Met deze gegevens en rekening houdend met de bereikbaarheid van de locaties genoemd in hoofdstuk 4.2 is een </w:t>
      </w:r>
      <w:r w:rsidR="004670DE">
        <w:t>scenario</w:t>
      </w:r>
      <w:r>
        <w:t xml:space="preserve"> gemaakt van 1340 zonnepanelen. In de figuren 13 en 14 is te zien op welke locaties de panelen komen te liggen met daarin vermeld de aantallen en de hoogte waarop de panelen worden geïnstalleerd.</w:t>
      </w:r>
    </w:p>
    <w:p w:rsidR="00DA1DB5" w:rsidRPr="00DA1DB5" w:rsidRDefault="00521BE8" w:rsidP="00521BE8">
      <w:pPr>
        <w:pStyle w:val="Geenafstand"/>
      </w:pPr>
      <w:r>
        <w:rPr>
          <w:noProof/>
          <w:lang w:val="nl-NL" w:eastAsia="nl-NL"/>
        </w:rPr>
        <w:drawing>
          <wp:inline distT="0" distB="0" distL="0" distR="0">
            <wp:extent cx="5715000" cy="3527123"/>
            <wp:effectExtent l="19050" t="0" r="0" b="0"/>
            <wp:docPr id="2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l="14710" t="20106" r="14050" b="9524"/>
                    <a:stretch>
                      <a:fillRect/>
                    </a:stretch>
                  </pic:blipFill>
                  <pic:spPr bwMode="auto">
                    <a:xfrm>
                      <a:off x="0" y="0"/>
                      <a:ext cx="5715000" cy="3527123"/>
                    </a:xfrm>
                    <a:prstGeom prst="rect">
                      <a:avLst/>
                    </a:prstGeom>
                    <a:noFill/>
                    <a:ln w="9525">
                      <a:noFill/>
                      <a:miter lim="800000"/>
                      <a:headEnd/>
                      <a:tailEnd/>
                    </a:ln>
                  </pic:spPr>
                </pic:pic>
              </a:graphicData>
            </a:graphic>
          </wp:inline>
        </w:drawing>
      </w:r>
    </w:p>
    <w:p w:rsidR="003A17D7" w:rsidRDefault="00DA1DB5" w:rsidP="003A17D7">
      <w:pPr>
        <w:rPr>
          <w:sz w:val="18"/>
          <w:szCs w:val="18"/>
        </w:rPr>
      </w:pPr>
      <w:r>
        <w:rPr>
          <w:sz w:val="18"/>
          <w:szCs w:val="18"/>
        </w:rPr>
        <w:t>Figuur 13</w:t>
      </w:r>
      <w:r w:rsidR="003A17D7" w:rsidRPr="003A17D7">
        <w:rPr>
          <w:sz w:val="18"/>
          <w:szCs w:val="18"/>
        </w:rPr>
        <w:t xml:space="preserve">: Overzicht topdeck </w:t>
      </w:r>
      <w:r w:rsidR="007503AD" w:rsidRPr="003A17D7">
        <w:rPr>
          <w:sz w:val="18"/>
          <w:szCs w:val="18"/>
        </w:rPr>
        <w:t xml:space="preserve">(voorzijde) </w:t>
      </w:r>
      <w:r w:rsidR="003A17D7" w:rsidRPr="003A17D7">
        <w:rPr>
          <w:sz w:val="18"/>
          <w:szCs w:val="18"/>
        </w:rPr>
        <w:t>Pride of Rotterdam met zonnepanelen.</w:t>
      </w:r>
    </w:p>
    <w:p w:rsidR="003A17D7" w:rsidRDefault="00521BE8" w:rsidP="003A17D7">
      <w:pPr>
        <w:pStyle w:val="Geenafstand"/>
      </w:pPr>
      <w:r>
        <w:rPr>
          <w:noProof/>
          <w:lang w:val="nl-NL" w:eastAsia="nl-NL"/>
        </w:rPr>
        <w:drawing>
          <wp:inline distT="0" distB="0" distL="0" distR="0">
            <wp:extent cx="5705660" cy="3528000"/>
            <wp:effectExtent l="19050" t="0" r="9340" b="0"/>
            <wp:docPr id="1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l="11901" t="23162" r="24463" b="8693"/>
                    <a:stretch>
                      <a:fillRect/>
                    </a:stretch>
                  </pic:blipFill>
                  <pic:spPr bwMode="auto">
                    <a:xfrm>
                      <a:off x="0" y="0"/>
                      <a:ext cx="5705660" cy="3528000"/>
                    </a:xfrm>
                    <a:prstGeom prst="rect">
                      <a:avLst/>
                    </a:prstGeom>
                    <a:noFill/>
                    <a:ln w="9525">
                      <a:noFill/>
                      <a:miter lim="800000"/>
                      <a:headEnd/>
                      <a:tailEnd/>
                    </a:ln>
                  </pic:spPr>
                </pic:pic>
              </a:graphicData>
            </a:graphic>
          </wp:inline>
        </w:drawing>
      </w:r>
    </w:p>
    <w:p w:rsidR="003A17D7" w:rsidRPr="003A17D7" w:rsidRDefault="00DA1DB5" w:rsidP="003A17D7">
      <w:pPr>
        <w:rPr>
          <w:sz w:val="18"/>
          <w:szCs w:val="18"/>
        </w:rPr>
      </w:pPr>
      <w:r>
        <w:rPr>
          <w:sz w:val="18"/>
          <w:szCs w:val="18"/>
        </w:rPr>
        <w:t>Figuur 14</w:t>
      </w:r>
      <w:r w:rsidR="003A17D7" w:rsidRPr="003A17D7">
        <w:rPr>
          <w:sz w:val="18"/>
          <w:szCs w:val="18"/>
        </w:rPr>
        <w:t xml:space="preserve">: Overzicht topdeck </w:t>
      </w:r>
      <w:r w:rsidR="007503AD" w:rsidRPr="003A17D7">
        <w:rPr>
          <w:sz w:val="18"/>
          <w:szCs w:val="18"/>
        </w:rPr>
        <w:t xml:space="preserve">(achterzijde) </w:t>
      </w:r>
      <w:r w:rsidR="003A17D7" w:rsidRPr="003A17D7">
        <w:rPr>
          <w:sz w:val="18"/>
          <w:szCs w:val="18"/>
        </w:rPr>
        <w:t>Pride of Rotterdam met zonnepanelen.</w:t>
      </w:r>
    </w:p>
    <w:p w:rsidR="000A7AF6" w:rsidRDefault="001F3226" w:rsidP="003D5F3B">
      <w:r w:rsidRPr="001F3226">
        <w:lastRenderedPageBreak/>
        <w:t>Het scenario uit de figuren 13 en 14 is voorgeleg</w:t>
      </w:r>
      <w:r>
        <w:t xml:space="preserve">d aan verschillende experts. Uiteindelijk is er door het bedrijf….. een </w:t>
      </w:r>
      <w:r w:rsidR="003D5F3B">
        <w:t>prijsopgave</w:t>
      </w:r>
      <w:r>
        <w:t xml:space="preserve"> gemaakt</w:t>
      </w:r>
      <w:r w:rsidR="003D5F3B">
        <w:t>,</w:t>
      </w:r>
      <w:r>
        <w:t xml:space="preserve"> </w:t>
      </w:r>
      <w:r w:rsidR="007503AD">
        <w:t>samen</w:t>
      </w:r>
      <w:r>
        <w:t xml:space="preserve"> met een colle</w:t>
      </w:r>
      <w:r w:rsidR="007503AD">
        <w:t xml:space="preserve">ga van de onderzoeker E.D. </w:t>
      </w:r>
      <w:proofErr w:type="spellStart"/>
      <w:r w:rsidR="007503AD">
        <w:t>Feen</w:t>
      </w:r>
      <w:r>
        <w:t>st</w:t>
      </w:r>
      <w:r w:rsidR="007503AD">
        <w:t>r</w:t>
      </w:r>
      <w:r>
        <w:t>a</w:t>
      </w:r>
      <w:proofErr w:type="spellEnd"/>
      <w:r>
        <w:t xml:space="preserve"> welke de benodigde kennis en gegevens heeft geleverd over het elektriciteitsnetwerk aan boord van de</w:t>
      </w:r>
      <w:r w:rsidR="000A7AF6">
        <w:t xml:space="preserve"> </w:t>
      </w:r>
      <w:r>
        <w:t>Pride of Rotterdam.</w:t>
      </w:r>
      <w:r w:rsidR="000A7AF6">
        <w:t xml:space="preserve"> </w:t>
      </w:r>
    </w:p>
    <w:p w:rsidR="003D5F3B" w:rsidRDefault="004670DE" w:rsidP="003D5F3B">
      <w:r>
        <w:t>In bijlage 8</w:t>
      </w:r>
      <w:r w:rsidR="000A7AF6">
        <w:t xml:space="preserve"> is de opinie en de </w:t>
      </w:r>
      <w:r w:rsidR="003D5F3B">
        <w:t>prijsopgave</w:t>
      </w:r>
      <w:r w:rsidR="000A7AF6">
        <w:t xml:space="preserve"> weergegeven. </w:t>
      </w:r>
      <w:r w:rsidR="00D70250">
        <w:t xml:space="preserve">De </w:t>
      </w:r>
      <w:r w:rsidR="003D5F3B">
        <w:t>prijsopgave</w:t>
      </w:r>
      <w:r w:rsidR="00D70250">
        <w:t xml:space="preserve"> is opgemaakt uit 3 delen. Het eerste deel bestaat uit de zonnepanelen en alle benodigdheden welke nodig zijn om het systeem aan te sluiten op het scheepsnetwerk. Hieruit volgt een prijs van €344 412.66. </w:t>
      </w:r>
      <w:r w:rsidR="007503AD">
        <w:t>Het</w:t>
      </w:r>
      <w:r w:rsidR="00D70250">
        <w:t xml:space="preserve"> 2</w:t>
      </w:r>
      <w:r w:rsidR="00D70250" w:rsidRPr="00D70250">
        <w:rPr>
          <w:vertAlign w:val="superscript"/>
        </w:rPr>
        <w:t>de</w:t>
      </w:r>
      <w:r w:rsidR="00D70250">
        <w:t xml:space="preserve"> deel bestaat uit de dragende constructie waarop de zonnepanelen komen te liggen. Wat in materiaal uitkomt op een prijs van €39 398. Deel 3 omvat alle arbeid die nodig is voor het construeren van de dragende constructie van de zonnepalen en het instaleren en aansluiten van het pv-systeem. Deze prijs is gebaseerd op een eerder uitgevoerd project en omvat een prijs aan arbeid van €80 000. </w:t>
      </w:r>
      <w:r w:rsidR="000A7AF6">
        <w:t xml:space="preserve">Uit deze offerte volgt een totale installatie prijs van </w:t>
      </w:r>
      <w:r w:rsidR="003D5F3B">
        <w:t>€463 810,66.</w:t>
      </w:r>
      <w:r w:rsidR="003D5F3B">
        <w:br w:type="page"/>
      </w:r>
    </w:p>
    <w:p w:rsidR="0020315D" w:rsidRPr="001C5C53" w:rsidRDefault="0020315D" w:rsidP="008C518B">
      <w:pPr>
        <w:pStyle w:val="Kop2"/>
        <w:numPr>
          <w:ilvl w:val="1"/>
          <w:numId w:val="1"/>
        </w:numPr>
      </w:pPr>
      <w:bookmarkStart w:id="52" w:name="_Toc506539869"/>
      <w:r w:rsidRPr="001C5C53">
        <w:lastRenderedPageBreak/>
        <w:t>Wat kan er aan brandstof worden bespaard d.m.v. plaatsing van het pv-systeem?</w:t>
      </w:r>
      <w:bookmarkEnd w:id="52"/>
    </w:p>
    <w:p w:rsidR="007B4D2E" w:rsidRDefault="00C17127" w:rsidP="007B4D2E">
      <w:pPr>
        <w:spacing w:after="200" w:line="276" w:lineRule="auto"/>
      </w:pPr>
      <w:r>
        <w:rPr>
          <w:noProof/>
          <w:lang w:eastAsia="nl-NL"/>
        </w:rPr>
        <w:drawing>
          <wp:anchor distT="0" distB="0" distL="114300" distR="114300" simplePos="0" relativeHeight="252299264" behindDoc="0" locked="0" layoutInCell="1" allowOverlap="1">
            <wp:simplePos x="0" y="0"/>
            <wp:positionH relativeFrom="column">
              <wp:posOffset>2966720</wp:posOffset>
            </wp:positionH>
            <wp:positionV relativeFrom="paragraph">
              <wp:posOffset>2191385</wp:posOffset>
            </wp:positionV>
            <wp:extent cx="2777490" cy="2600325"/>
            <wp:effectExtent l="19050" t="0" r="3810" b="0"/>
            <wp:wrapSquare wrapText="bothSides"/>
            <wp:docPr id="2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l="44282" t="16350" r="11739" b="12880"/>
                    <a:stretch>
                      <a:fillRect/>
                    </a:stretch>
                  </pic:blipFill>
                  <pic:spPr bwMode="auto">
                    <a:xfrm>
                      <a:off x="0" y="0"/>
                      <a:ext cx="2777490" cy="2600325"/>
                    </a:xfrm>
                    <a:prstGeom prst="rect">
                      <a:avLst/>
                    </a:prstGeom>
                    <a:noFill/>
                    <a:ln w="9525">
                      <a:noFill/>
                      <a:miter lim="800000"/>
                      <a:headEnd/>
                      <a:tailEnd/>
                    </a:ln>
                  </pic:spPr>
                </pic:pic>
              </a:graphicData>
            </a:graphic>
          </wp:anchor>
        </w:drawing>
      </w:r>
      <w:r w:rsidR="00810B97">
        <w:t>Om te berekenen wat het systeem aan brandstof kan besparen is het allereerst van belang om te wete</w:t>
      </w:r>
      <w:r w:rsidR="008F1404">
        <w:t>n wat het systeem aan</w:t>
      </w:r>
      <w:r w:rsidR="00810B97">
        <w:t xml:space="preserve"> elektriciteit op gaat leveren.</w:t>
      </w:r>
      <w:r w:rsidR="005B6D9D">
        <w:t xml:space="preserve"> </w:t>
      </w:r>
      <w:r w:rsidR="008F1404">
        <w:t>In d</w:t>
      </w:r>
      <w:r w:rsidR="005B6D9D">
        <w:t>it onderzoek wordt gereke</w:t>
      </w:r>
      <w:r w:rsidR="007B4D2E">
        <w:t>nd met de CIS Module SF 170</w:t>
      </w:r>
      <w:r w:rsidR="004670DE">
        <w:t>-</w:t>
      </w:r>
      <w:r w:rsidR="007B4D2E">
        <w:t xml:space="preserve">S van het bedrijf </w:t>
      </w:r>
      <w:proofErr w:type="spellStart"/>
      <w:r w:rsidR="007B4D2E">
        <w:t>Solar</w:t>
      </w:r>
      <w:proofErr w:type="spellEnd"/>
      <w:r w:rsidR="007B4D2E">
        <w:t xml:space="preserve"> </w:t>
      </w:r>
      <w:proofErr w:type="spellStart"/>
      <w:r w:rsidR="007B4D2E">
        <w:t>F</w:t>
      </w:r>
      <w:r w:rsidR="005B6D9D">
        <w:t>rontier</w:t>
      </w:r>
      <w:proofErr w:type="spellEnd"/>
      <w:r w:rsidR="005B6D9D">
        <w:t>. Deze panelen hebben een piek vermogen van 170 Watt.</w:t>
      </w:r>
      <w:r w:rsidR="001E3473">
        <w:t xml:space="preserve"> </w:t>
      </w:r>
      <w:r w:rsidR="005B6D9D">
        <w:t xml:space="preserve">In </w:t>
      </w:r>
      <w:r w:rsidR="007B4D2E">
        <w:t>hoofdstuk 4.3</w:t>
      </w:r>
      <w:r w:rsidR="00D469B9">
        <w:t xml:space="preserve"> is een scenario gemaakt met 134</w:t>
      </w:r>
      <w:r w:rsidR="005B6D9D">
        <w:t xml:space="preserve">0 zonnepanelen. Dit </w:t>
      </w:r>
      <w:r w:rsidR="007503AD">
        <w:t>betekent</w:t>
      </w:r>
      <w:r w:rsidR="005B6D9D">
        <w:t xml:space="preserve"> dat de </w:t>
      </w:r>
      <w:r w:rsidR="008F1404">
        <w:t>pa</w:t>
      </w:r>
      <w:r w:rsidR="00D469B9">
        <w:t>nelen op de piek dus 1340 * 170 = 227.8</w:t>
      </w:r>
      <w:r w:rsidR="008F1404">
        <w:t>00 Wattpiek</w:t>
      </w:r>
      <w:r w:rsidR="007B4D2E">
        <w:t xml:space="preserve"> leveren. Dit is </w:t>
      </w:r>
      <w:r w:rsidR="00D469B9">
        <w:t>227,8</w:t>
      </w:r>
      <w:r w:rsidR="008F1404">
        <w:t xml:space="preserve"> </w:t>
      </w:r>
      <w:r w:rsidR="007503AD">
        <w:t>kilowattpiek</w:t>
      </w:r>
      <w:r w:rsidR="008F1404">
        <w:t xml:space="preserve">. Dit is de theoretische opbrengst van </w:t>
      </w:r>
      <w:r w:rsidR="00DB365A">
        <w:t xml:space="preserve">de som van alle panelen in </w:t>
      </w:r>
      <w:r w:rsidR="008F1404">
        <w:t>het systeem</w:t>
      </w:r>
      <w:r w:rsidR="00A7282E">
        <w:t xml:space="preserve">. Zoals beschreven in hoofdstuk 2.3 wordt deze 170 Wattpiek gehaald volgens de </w:t>
      </w:r>
      <w:r w:rsidR="008F1404">
        <w:t>norm die wordt gehanteerd als standaard test conditie.</w:t>
      </w:r>
      <w:r w:rsidR="007B4D2E">
        <w:t xml:space="preserve"> In de praktijk zijn er verschillende interne en externe factoren die rendement van het systeem verminderen</w:t>
      </w:r>
      <w:r w:rsidR="00A7282E">
        <w:t xml:space="preserve"> waardoor deze 170 Wattpiek per paneel niet wordt gehaald</w:t>
      </w:r>
      <w:r w:rsidR="007B4D2E">
        <w:t xml:space="preserve">. In de praktijk ligt de opbrengst van het </w:t>
      </w:r>
      <w:r w:rsidR="00A7282E">
        <w:t>pv-</w:t>
      </w:r>
      <w:r w:rsidR="007B4D2E">
        <w:t>systeem dus een stuk lager</w:t>
      </w:r>
      <w:r w:rsidR="00A7282E">
        <w:t xml:space="preserve"> dan de som van de theoretische opbrengst van alle panelen</w:t>
      </w:r>
      <w:r w:rsidR="008F1404">
        <w:t xml:space="preserve">. </w:t>
      </w:r>
    </w:p>
    <w:p w:rsidR="00FE438D" w:rsidRPr="002F21DF" w:rsidRDefault="00FE438D" w:rsidP="002F21DF">
      <w:r>
        <w:t xml:space="preserve">Zoals beschreven in hoofdstuk 4.2 is het vanwege het verschil in </w:t>
      </w:r>
      <w:proofErr w:type="spellStart"/>
      <w:r>
        <w:t>heading</w:t>
      </w:r>
      <w:proofErr w:type="spellEnd"/>
      <w:r>
        <w:t xml:space="preserve"> </w:t>
      </w:r>
      <w:r w:rsidR="002F21DF">
        <w:t xml:space="preserve">op de ligplaats in </w:t>
      </w:r>
      <w:r>
        <w:t xml:space="preserve">de havens </w:t>
      </w:r>
      <w:r w:rsidR="002F21DF">
        <w:t xml:space="preserve">Europoort en </w:t>
      </w:r>
      <w:proofErr w:type="spellStart"/>
      <w:r w:rsidR="002F21DF">
        <w:t>Hull</w:t>
      </w:r>
      <w:proofErr w:type="spellEnd"/>
      <w:r w:rsidR="002F21DF">
        <w:t xml:space="preserve"> </w:t>
      </w:r>
      <w:r>
        <w:t xml:space="preserve">niet mogelijk om de panelen te </w:t>
      </w:r>
      <w:r w:rsidR="002F21DF">
        <w:t>plaatsen</w:t>
      </w:r>
      <w:r>
        <w:t xml:space="preserve"> in de ideale </w:t>
      </w:r>
      <w:r w:rsidR="002F21DF">
        <w:t>richting en hellingshoek</w:t>
      </w:r>
      <w:r>
        <w:t xml:space="preserve">. Vanwege de horizontale plaatsing van de panelen zal de maximale </w:t>
      </w:r>
      <w:r w:rsidR="002F21DF">
        <w:t xml:space="preserve">jaarlijkse </w:t>
      </w:r>
      <w:r>
        <w:t xml:space="preserve">instraling van zonlicht op </w:t>
      </w:r>
      <w:r w:rsidR="002F21DF">
        <w:t>elk</w:t>
      </w:r>
      <w:r>
        <w:t xml:space="preserve"> paneel</w:t>
      </w:r>
      <w:r w:rsidR="002F21DF">
        <w:t xml:space="preserve"> dan ook</w:t>
      </w:r>
      <w:r>
        <w:t xml:space="preserve"> minder zijn. Met he</w:t>
      </w:r>
      <w:r w:rsidR="00DA1DB5">
        <w:t>t instralingdiagram in figuur 15</w:t>
      </w:r>
      <w:r>
        <w:t xml:space="preserve"> kan worden bepaald hoeveel procent instraling het paneel krijgt bij een bepaalde richting en hellingshoek. De panelen aan boord van de Pride op Rotterdam worden horizontaal geplaatst. Uit het instralingdiagram kan worden bepaald dat de maximale instraling 86% bedraagt. </w:t>
      </w:r>
      <w:r w:rsidR="002F21DF">
        <w:tab/>
      </w:r>
      <w:r w:rsidR="002F21DF">
        <w:tab/>
      </w:r>
      <w:r w:rsidR="002F21DF">
        <w:tab/>
      </w:r>
      <w:r w:rsidR="002F21DF">
        <w:tab/>
      </w:r>
      <w:r w:rsidR="002F21DF">
        <w:tab/>
      </w:r>
      <w:r w:rsidR="002F21DF">
        <w:tab/>
      </w:r>
      <w:r w:rsidR="00DA1DB5">
        <w:rPr>
          <w:sz w:val="18"/>
          <w:szCs w:val="18"/>
        </w:rPr>
        <w:t>Figuur 15</w:t>
      </w:r>
      <w:r w:rsidRPr="00FE438D">
        <w:rPr>
          <w:sz w:val="18"/>
          <w:szCs w:val="18"/>
        </w:rPr>
        <w:t>: Instralingdiagram voor Nederland</w:t>
      </w:r>
    </w:p>
    <w:p w:rsidR="005B7276" w:rsidRDefault="00C743D5" w:rsidP="008F1404">
      <w:r w:rsidRPr="00C743D5">
        <w:t>Verder is de omvormer een verliesfactor</w:t>
      </w:r>
      <w:r w:rsidR="008F1404" w:rsidRPr="00C743D5">
        <w:t xml:space="preserve">. </w:t>
      </w:r>
      <w:r w:rsidRPr="00C743D5">
        <w:t>De omvormer</w:t>
      </w:r>
      <w:r w:rsidR="00A7282E">
        <w:t xml:space="preserve"> zet ongeveer</w:t>
      </w:r>
      <w:r w:rsidR="008F1404" w:rsidRPr="00C743D5">
        <w:t xml:space="preserve"> 90% tot 97% van de gelijkstroom om in wisselstroom. </w:t>
      </w:r>
      <w:r w:rsidRPr="00C743D5">
        <w:t>De overige</w:t>
      </w:r>
      <w:r w:rsidR="008F1404" w:rsidRPr="00C743D5">
        <w:t xml:space="preserve"> energie gaat </w:t>
      </w:r>
      <w:r w:rsidRPr="00C743D5">
        <w:t>verloren in de vorm van warmte</w:t>
      </w:r>
      <w:r w:rsidR="008F1404" w:rsidRPr="00C743D5">
        <w:t>.</w:t>
      </w:r>
      <w:r w:rsidR="005B7276">
        <w:t xml:space="preserve"> </w:t>
      </w:r>
      <w:r w:rsidR="000D2D47">
        <w:t>E</w:t>
      </w:r>
      <w:r w:rsidR="005B7276">
        <w:t>en</w:t>
      </w:r>
      <w:r w:rsidR="000D2D47">
        <w:t xml:space="preserve"> ander d</w:t>
      </w:r>
      <w:r w:rsidR="005B7276">
        <w:t xml:space="preserve">eel van de </w:t>
      </w:r>
      <w:r w:rsidR="000D2D47">
        <w:t xml:space="preserve">opgewekte </w:t>
      </w:r>
      <w:r w:rsidR="005B7276">
        <w:t xml:space="preserve">energie </w:t>
      </w:r>
      <w:r w:rsidR="000D2D47">
        <w:t xml:space="preserve">zal </w:t>
      </w:r>
      <w:r w:rsidR="005B7276">
        <w:t>verloren gaan door de weerstand in de kabels.</w:t>
      </w:r>
    </w:p>
    <w:p w:rsidR="00C87EA6" w:rsidRPr="00C743D5" w:rsidRDefault="005B7276" w:rsidP="008F1404">
      <w:r>
        <w:t xml:space="preserve">Een ander verlies wat </w:t>
      </w:r>
      <w:r w:rsidR="007503AD">
        <w:t>optreedt,</w:t>
      </w:r>
      <w:r>
        <w:t xml:space="preserve"> is het zogenaamde mistmatch.</w:t>
      </w:r>
      <w:r w:rsidR="00132CE8">
        <w:t xml:space="preserve"> Dit is de vermindering van licht intensiteit wat op de zonnepanelen valt. Dit kan bijvoorbeeld worden veroorzaakt doo</w:t>
      </w:r>
      <w:r w:rsidR="00B3347F">
        <w:t>r de breking van het zonlicht door</w:t>
      </w:r>
      <w:r w:rsidR="00132CE8">
        <w:t xml:space="preserve"> een hoog gebouw in de buurt of door een obstructie op het dek zelf.</w:t>
      </w:r>
      <w:r>
        <w:t xml:space="preserve"> Indien een paneel minder </w:t>
      </w:r>
      <w:r w:rsidR="000D2D47">
        <w:t xml:space="preserve">direct </w:t>
      </w:r>
      <w:r>
        <w:t>zonlicht ontvangt zal dit paneel minder elektriciteit produceren. Dit kan</w:t>
      </w:r>
      <w:r w:rsidR="000D2D47">
        <w:t xml:space="preserve"> ook</w:t>
      </w:r>
      <w:r>
        <w:t xml:space="preserve"> worden veroorzaakt doordat het </w:t>
      </w:r>
      <w:r w:rsidR="007503AD">
        <w:t xml:space="preserve">paneel </w:t>
      </w:r>
      <w:r>
        <w:t>geheel of gedeeltelijk wordt beschaduwd of indien er vervuiling van het paneel optreedt door bijvoorbeeld zand</w:t>
      </w:r>
      <w:r w:rsidR="000D2D47">
        <w:t>, zout</w:t>
      </w:r>
      <w:r>
        <w:t xml:space="preserve"> of </w:t>
      </w:r>
      <w:r w:rsidR="00D469B9">
        <w:t>uitwerpselen van vogels</w:t>
      </w:r>
      <w:r>
        <w:t>.</w:t>
      </w:r>
    </w:p>
    <w:p w:rsidR="008F1404" w:rsidRPr="005B7276" w:rsidRDefault="005B7276" w:rsidP="008F1404">
      <w:r w:rsidRPr="005B7276">
        <w:t>Als laatste zal bij een hoge zonintensiteit en een hoge lucht temperatuur de temperatuur van het paneel oplopen</w:t>
      </w:r>
      <w:r w:rsidR="008F1404" w:rsidRPr="005B7276">
        <w:t>.</w:t>
      </w:r>
      <w:r w:rsidRPr="005B7276">
        <w:t xml:space="preserve"> Een hogere temperatuur is nadelig voor de opbrengst en het rendement van het paneel.</w:t>
      </w:r>
      <w:r w:rsidR="008F1404" w:rsidRPr="005B7276">
        <w:t xml:space="preserve"> </w:t>
      </w:r>
    </w:p>
    <w:p w:rsidR="005B7276" w:rsidRDefault="005B7276" w:rsidP="00C743D5">
      <w:r w:rsidRPr="005B7276">
        <w:t>Al deze verliezen bij elkaar zorgen ervoor dat de werkelijke opbrengst van het pv-syst</w:t>
      </w:r>
      <w:r w:rsidR="009E505E">
        <w:t xml:space="preserve">eem een stuk lager ligt dan </w:t>
      </w:r>
      <w:r w:rsidRPr="005B7276">
        <w:t xml:space="preserve">het gecombineerde </w:t>
      </w:r>
      <w:proofErr w:type="spellStart"/>
      <w:r w:rsidRPr="005B7276">
        <w:t>STC-rendement</w:t>
      </w:r>
      <w:proofErr w:type="spellEnd"/>
      <w:r w:rsidRPr="005B7276">
        <w:t xml:space="preserve"> van de zonnepanelen. </w:t>
      </w:r>
      <w:r w:rsidR="00A1104C">
        <w:t>Volgens het instralingdiagram en onderzoek van Agentschap NL</w:t>
      </w:r>
      <w:r w:rsidR="00C17127">
        <w:t xml:space="preserve"> en de data sheet van de omvormer</w:t>
      </w:r>
      <w:r w:rsidR="00A1104C">
        <w:t xml:space="preserve"> kan men de verliezen als volgt stellen:</w:t>
      </w:r>
    </w:p>
    <w:p w:rsidR="00A1104C" w:rsidRDefault="00A1104C" w:rsidP="00A1104C">
      <w:pPr>
        <w:pStyle w:val="Lijstalinea"/>
        <w:numPr>
          <w:ilvl w:val="0"/>
          <w:numId w:val="40"/>
        </w:numPr>
      </w:pPr>
      <w:r>
        <w:lastRenderedPageBreak/>
        <w:t>Lage instralingverliezen</w:t>
      </w:r>
      <w:r>
        <w:tab/>
        <w:t>: 14%</w:t>
      </w:r>
    </w:p>
    <w:p w:rsidR="00343693" w:rsidRPr="00C743D5" w:rsidRDefault="00A1104C" w:rsidP="00A1104C">
      <w:pPr>
        <w:pStyle w:val="Lijstalinea"/>
        <w:numPr>
          <w:ilvl w:val="0"/>
          <w:numId w:val="40"/>
        </w:numPr>
      </w:pPr>
      <w:r>
        <w:t>Omvormer</w:t>
      </w:r>
      <w:r>
        <w:tab/>
      </w:r>
      <w:r>
        <w:tab/>
        <w:t xml:space="preserve">: </w:t>
      </w:r>
      <w:r w:rsidR="00CE3DE1">
        <w:t>3</w:t>
      </w:r>
      <w:r>
        <w:t>%</w:t>
      </w:r>
    </w:p>
    <w:p w:rsidR="00343693" w:rsidRDefault="00A1104C" w:rsidP="00A1104C">
      <w:pPr>
        <w:pStyle w:val="Lijstalinea"/>
        <w:numPr>
          <w:ilvl w:val="0"/>
          <w:numId w:val="40"/>
        </w:numPr>
      </w:pPr>
      <w:r>
        <w:t>diodes, kabelverliezen</w:t>
      </w:r>
      <w:r>
        <w:tab/>
        <w:t xml:space="preserve">: </w:t>
      </w:r>
      <w:r w:rsidR="00343693">
        <w:t>0,9</w:t>
      </w:r>
      <w:r>
        <w:t>%</w:t>
      </w:r>
    </w:p>
    <w:p w:rsidR="00343693" w:rsidRDefault="00A1104C" w:rsidP="00A1104C">
      <w:pPr>
        <w:pStyle w:val="Lijstalinea"/>
        <w:numPr>
          <w:ilvl w:val="0"/>
          <w:numId w:val="40"/>
        </w:numPr>
      </w:pPr>
      <w:r>
        <w:t>vervuiling</w:t>
      </w:r>
      <w:r>
        <w:tab/>
      </w:r>
      <w:r>
        <w:tab/>
        <w:t>: 3,6%</w:t>
      </w:r>
    </w:p>
    <w:p w:rsidR="00343693" w:rsidRDefault="00A1104C" w:rsidP="00A1104C">
      <w:pPr>
        <w:pStyle w:val="Lijstalinea"/>
        <w:numPr>
          <w:ilvl w:val="0"/>
          <w:numId w:val="40"/>
        </w:numPr>
      </w:pPr>
      <w:r>
        <w:t>mismatch</w:t>
      </w:r>
      <w:r>
        <w:tab/>
      </w:r>
      <w:r>
        <w:tab/>
        <w:t>: 0,9%</w:t>
      </w:r>
    </w:p>
    <w:p w:rsidR="00580942" w:rsidRPr="00C743D5" w:rsidRDefault="00A1104C" w:rsidP="00A1104C">
      <w:pPr>
        <w:pStyle w:val="Lijstalinea"/>
        <w:numPr>
          <w:ilvl w:val="0"/>
          <w:numId w:val="40"/>
        </w:numPr>
      </w:pPr>
      <w:r>
        <w:t>temperatuurverliezen</w:t>
      </w:r>
      <w:r>
        <w:tab/>
        <w:t>: 3,3%</w:t>
      </w:r>
    </w:p>
    <w:p w:rsidR="00787CDC" w:rsidRDefault="00A1104C" w:rsidP="002F21DF">
      <w:pPr>
        <w:rPr>
          <w:rFonts w:cs="RijksoverheidSans-Regular"/>
        </w:rPr>
      </w:pPr>
      <w:r w:rsidRPr="002F21DF">
        <w:t xml:space="preserve">Hieruit volgt een totaal verlies van </w:t>
      </w:r>
      <w:r w:rsidR="00CE3DE1">
        <w:t>25.4</w:t>
      </w:r>
      <w:r w:rsidRPr="002F21DF">
        <w:t>%</w:t>
      </w:r>
      <w:r w:rsidR="002F21DF">
        <w:t xml:space="preserve">. </w:t>
      </w:r>
      <w:r w:rsidR="00F331C1">
        <w:rPr>
          <w:rFonts w:cs="RijksoverheidSans-Regular"/>
        </w:rPr>
        <w:t>Dit verschil</w:t>
      </w:r>
      <w:r w:rsidR="002F21DF" w:rsidRPr="002F21DF">
        <w:rPr>
          <w:rFonts w:cs="RijksoverheidSans-Regular"/>
        </w:rPr>
        <w:t xml:space="preserve"> tussen</w:t>
      </w:r>
      <w:r w:rsidR="002F21DF">
        <w:t xml:space="preserve"> </w:t>
      </w:r>
      <w:r w:rsidR="002F21DF" w:rsidRPr="002F21DF">
        <w:rPr>
          <w:rFonts w:cs="RijksoverheidSans-Regular"/>
        </w:rPr>
        <w:t xml:space="preserve">het werkelijke rendement en het </w:t>
      </w:r>
      <w:proofErr w:type="spellStart"/>
      <w:r w:rsidR="002F21DF" w:rsidRPr="002F21DF">
        <w:rPr>
          <w:rFonts w:cs="RijksoverheidSans-Regular"/>
        </w:rPr>
        <w:t>STC-rendement</w:t>
      </w:r>
      <w:proofErr w:type="spellEnd"/>
      <w:r w:rsidR="002F21DF" w:rsidRPr="002F21DF">
        <w:rPr>
          <w:rFonts w:cs="RijksoverheidSans-Regular"/>
        </w:rPr>
        <w:t xml:space="preserve"> resulteert in de</w:t>
      </w:r>
      <w:r w:rsidR="002F21DF">
        <w:t xml:space="preserve"> </w:t>
      </w:r>
      <w:r w:rsidR="00F331C1">
        <w:rPr>
          <w:rFonts w:cs="RijksoverheidSans-Regular"/>
        </w:rPr>
        <w:t xml:space="preserve">‘opbrengstfactor’. </w:t>
      </w:r>
      <w:r w:rsidR="002F21DF">
        <w:rPr>
          <w:rFonts w:cs="RijksoverheidSans-Regular"/>
        </w:rPr>
        <w:t>De opbrengstfactor van</w:t>
      </w:r>
      <w:r w:rsidR="00CE3DE1">
        <w:rPr>
          <w:rFonts w:cs="RijksoverheidSans-Regular"/>
        </w:rPr>
        <w:t xml:space="preserve"> dit pv-systeem komt uit op 0.746</w:t>
      </w:r>
      <w:r w:rsidR="00F331C1">
        <w:rPr>
          <w:rFonts w:cs="RijksoverheidSans-Regular"/>
        </w:rPr>
        <w:t xml:space="preserve"> van het </w:t>
      </w:r>
      <w:proofErr w:type="spellStart"/>
      <w:r w:rsidR="00F331C1">
        <w:rPr>
          <w:rFonts w:cs="RijksoverheidSans-Regular"/>
        </w:rPr>
        <w:t>STC-rendement</w:t>
      </w:r>
      <w:proofErr w:type="spellEnd"/>
      <w:r w:rsidR="002F21DF">
        <w:rPr>
          <w:rFonts w:cs="RijksoverheidSans-Regular"/>
        </w:rPr>
        <w:t>. Dit betekend dat elk paneel van 170 Watt</w:t>
      </w:r>
      <w:r w:rsidR="00F331C1">
        <w:rPr>
          <w:rFonts w:cs="RijksoverheidSans-Regular"/>
        </w:rPr>
        <w:t xml:space="preserve">piek in werkelijkheid een </w:t>
      </w:r>
      <w:r w:rsidR="00896B7B">
        <w:rPr>
          <w:rFonts w:cs="RijksoverheidSans-Regular"/>
        </w:rPr>
        <w:t xml:space="preserve">gemiddelde </w:t>
      </w:r>
      <w:r w:rsidR="00F331C1">
        <w:rPr>
          <w:rFonts w:cs="RijksoverheidSans-Regular"/>
        </w:rPr>
        <w:t>netto opbrengst heeft van 170 * 0</w:t>
      </w:r>
      <w:r w:rsidR="00CE3DE1">
        <w:rPr>
          <w:rFonts w:cs="RijksoverheidSans-Regular"/>
        </w:rPr>
        <w:t>.746</w:t>
      </w:r>
      <w:r w:rsidR="00F331C1">
        <w:rPr>
          <w:rFonts w:cs="RijksoverheidSans-Regular"/>
        </w:rPr>
        <w:t xml:space="preserve"> =</w:t>
      </w:r>
      <w:r w:rsidR="002F21DF">
        <w:t xml:space="preserve"> </w:t>
      </w:r>
      <w:r w:rsidR="00CE3DE1">
        <w:rPr>
          <w:rFonts w:cs="RijksoverheidSans-Regular"/>
        </w:rPr>
        <w:t>126.82</w:t>
      </w:r>
      <w:r w:rsidR="00F331C1">
        <w:rPr>
          <w:rFonts w:cs="RijksoverheidSans-Regular"/>
        </w:rPr>
        <w:t xml:space="preserve"> Watt </w:t>
      </w:r>
      <w:r w:rsidR="002F21DF" w:rsidRPr="002F21DF">
        <w:rPr>
          <w:rFonts w:cs="RijksoverheidSans-Regular"/>
        </w:rPr>
        <w:t>bij een instraling van 1000 W/m2.</w:t>
      </w:r>
    </w:p>
    <w:p w:rsidR="00546A64" w:rsidRDefault="009A7CDA" w:rsidP="002F21DF">
      <w:pPr>
        <w:rPr>
          <w:rFonts w:cs="RijksoverheidSans-Regular"/>
        </w:rPr>
      </w:pPr>
      <w:r>
        <w:rPr>
          <w:rFonts w:cs="RijksoverheidSans-Regular"/>
        </w:rPr>
        <w:t xml:space="preserve">Het bedrijf </w:t>
      </w:r>
      <w:proofErr w:type="spellStart"/>
      <w:r>
        <w:rPr>
          <w:rFonts w:cs="RijksoverheidSans-Regular"/>
        </w:rPr>
        <w:t>Solargis</w:t>
      </w:r>
      <w:proofErr w:type="spellEnd"/>
      <w:r>
        <w:rPr>
          <w:rFonts w:cs="RijksoverheidSans-Regular"/>
        </w:rPr>
        <w:t xml:space="preserve"> is een bedrijf wat metingen doet naar hoeveelheid zon en zonnestraling over de wereld. Dit bedrijf levert</w:t>
      </w:r>
      <w:r w:rsidR="000D2D47">
        <w:rPr>
          <w:rFonts w:cs="RijksoverheidSans-Regular"/>
        </w:rPr>
        <w:t xml:space="preserve"> hierover</w:t>
      </w:r>
      <w:r>
        <w:rPr>
          <w:rFonts w:cs="RijksoverheidSans-Regular"/>
        </w:rPr>
        <w:t xml:space="preserve"> ook service aan bedrijven </w:t>
      </w:r>
      <w:r w:rsidR="004670DE">
        <w:rPr>
          <w:rFonts w:cs="RijksoverheidSans-Regular"/>
        </w:rPr>
        <w:t>en particulieren. In bijlage 8</w:t>
      </w:r>
      <w:r w:rsidR="000D2D47">
        <w:rPr>
          <w:rFonts w:cs="RijksoverheidSans-Regular"/>
        </w:rPr>
        <w:t xml:space="preserve"> zij</w:t>
      </w:r>
      <w:r>
        <w:rPr>
          <w:rFonts w:cs="RijksoverheidSans-Regular"/>
        </w:rPr>
        <w:t xml:space="preserve">n </w:t>
      </w:r>
      <w:r w:rsidR="00982743">
        <w:rPr>
          <w:rFonts w:cs="RijksoverheidSans-Regular"/>
        </w:rPr>
        <w:t xml:space="preserve">vrij verkrijgbare </w:t>
      </w:r>
      <w:r w:rsidR="00166E7F">
        <w:rPr>
          <w:rFonts w:cs="RijksoverheidSans-Regular"/>
        </w:rPr>
        <w:t>k</w:t>
      </w:r>
      <w:r>
        <w:rPr>
          <w:rFonts w:cs="RijksoverheidSans-Regular"/>
        </w:rPr>
        <w:t>aarten</w:t>
      </w:r>
      <w:r w:rsidR="000D2D47">
        <w:rPr>
          <w:rFonts w:cs="RijksoverheidSans-Regular"/>
        </w:rPr>
        <w:t xml:space="preserve"> over zoninstraling</w:t>
      </w:r>
      <w:r>
        <w:rPr>
          <w:rFonts w:cs="RijksoverheidSans-Regular"/>
        </w:rPr>
        <w:t xml:space="preserve"> van Nederland en Groot </w:t>
      </w:r>
      <w:r w:rsidR="007503AD">
        <w:rPr>
          <w:rFonts w:cs="RijksoverheidSans-Regular"/>
        </w:rPr>
        <w:t xml:space="preserve">Brittannië. </w:t>
      </w:r>
      <w:r>
        <w:rPr>
          <w:rFonts w:cs="RijksoverheidSans-Regular"/>
        </w:rPr>
        <w:t>Hier is in kleurverdeling te zien welk deel van een land een bepaalde hoeveelheid zoninstraling heeft op jaarbasis</w:t>
      </w:r>
      <w:r w:rsidR="000D2D47">
        <w:rPr>
          <w:rFonts w:cs="RijksoverheidSans-Regular"/>
        </w:rPr>
        <w:t>, weergegeven in kilowatt/m2</w:t>
      </w:r>
      <w:r>
        <w:rPr>
          <w:rFonts w:cs="RijksoverheidSans-Regular"/>
        </w:rPr>
        <w:t xml:space="preserve">. </w:t>
      </w:r>
    </w:p>
    <w:p w:rsidR="00787CDC" w:rsidRPr="00B64446" w:rsidRDefault="00166E7F" w:rsidP="00B64446">
      <w:r>
        <w:t>In</w:t>
      </w:r>
      <w:r w:rsidR="009A7CDA" w:rsidRPr="00B64446">
        <w:t xml:space="preserve"> deze kaarten is te zien dat Europoort een zoninstralin</w:t>
      </w:r>
      <w:r w:rsidR="001A11D9">
        <w:t>g heeft van 110</w:t>
      </w:r>
      <w:r w:rsidR="009A7CDA" w:rsidRPr="00B64446">
        <w:t xml:space="preserve">0 kWh/m2 op jaarbasis en </w:t>
      </w:r>
      <w:proofErr w:type="spellStart"/>
      <w:r w:rsidR="009A7CDA" w:rsidRPr="00B64446">
        <w:t>Hul</w:t>
      </w:r>
      <w:r w:rsidR="001A11D9">
        <w:t>l</w:t>
      </w:r>
      <w:proofErr w:type="spellEnd"/>
      <w:r w:rsidR="001A11D9">
        <w:t xml:space="preserve"> een zoninstraling heeft van 90</w:t>
      </w:r>
      <w:r w:rsidR="009A7CDA" w:rsidRPr="00B64446">
        <w:t xml:space="preserve">0 kWh/m2 op jaarbasis. </w:t>
      </w:r>
      <w:r w:rsidR="00B64446" w:rsidRPr="00B64446">
        <w:t xml:space="preserve">Omdat het schip om de dag in een van deze </w:t>
      </w:r>
      <w:r>
        <w:t xml:space="preserve">havens, </w:t>
      </w:r>
      <w:r w:rsidR="00B64446" w:rsidRPr="00B64446">
        <w:t xml:space="preserve">ligt worden deze waardes gemiddeld. De panelen aan boord zouden dus een instraling ontvangen van </w:t>
      </w:r>
      <w:r w:rsidR="00B64446">
        <w:t>(</w:t>
      </w:r>
      <w:r w:rsidR="00820418">
        <w:t>110</w:t>
      </w:r>
      <w:r w:rsidR="00B64446" w:rsidRPr="00B64446">
        <w:t xml:space="preserve">0 + </w:t>
      </w:r>
      <w:r w:rsidR="00820418">
        <w:t>90</w:t>
      </w:r>
      <w:r w:rsidR="00B64446" w:rsidRPr="00B64446">
        <w:t>0</w:t>
      </w:r>
      <w:r w:rsidR="00820418">
        <w:t>) / 2 = 100</w:t>
      </w:r>
      <w:r w:rsidR="00B64446">
        <w:t xml:space="preserve">0 kWh/m2 op jaarbasis. </w:t>
      </w:r>
      <w:r w:rsidR="00FF4FD8">
        <w:t xml:space="preserve">Omdat in dit onderzoek gerekend wordt </w:t>
      </w:r>
      <w:r>
        <w:t>met een aantal panelen i.p.v.</w:t>
      </w:r>
      <w:r w:rsidR="00813C42">
        <w:t xml:space="preserve"> een oppervlak in</w:t>
      </w:r>
      <w:r>
        <w:t xml:space="preserve"> vierkante meter, moet deze instraling nog worden omgezet naar</w:t>
      </w:r>
      <w:r w:rsidR="001E7647">
        <w:t xml:space="preserve"> een aantal zonuren</w:t>
      </w:r>
      <w:r w:rsidR="00813C42">
        <w:t xml:space="preserve"> per jaar</w:t>
      </w:r>
      <w:r w:rsidR="001E7647">
        <w:t xml:space="preserve">. </w:t>
      </w:r>
      <w:r w:rsidR="00B64446">
        <w:t xml:space="preserve">Er van uit gaande dat 1 vol zon uur 1000W/m2 instraling geeft zouden de panelen in dit systeem </w:t>
      </w:r>
      <w:r w:rsidR="00CE3DE1">
        <w:t>1 00</w:t>
      </w:r>
      <w:r w:rsidR="00820418">
        <w:t>0</w:t>
      </w:r>
      <w:r w:rsidR="00B64446">
        <w:t xml:space="preserve"> </w:t>
      </w:r>
      <w:proofErr w:type="spellStart"/>
      <w:r w:rsidR="00B64446">
        <w:t>000</w:t>
      </w:r>
      <w:proofErr w:type="spellEnd"/>
      <w:r w:rsidR="00B64446">
        <w:t xml:space="preserve"> / 1000 = </w:t>
      </w:r>
      <w:r w:rsidR="00820418">
        <w:t>100</w:t>
      </w:r>
      <w:r w:rsidR="00B64446">
        <w:t>0 volle zonuren op jaarbasis</w:t>
      </w:r>
      <w:r w:rsidR="00582E39" w:rsidRPr="00582E39">
        <w:t xml:space="preserve"> </w:t>
      </w:r>
      <w:r w:rsidR="00582E39">
        <w:t>ontvangen</w:t>
      </w:r>
      <w:r w:rsidR="00B64446">
        <w:t>.</w:t>
      </w:r>
    </w:p>
    <w:p w:rsidR="00132943" w:rsidRDefault="003612E5" w:rsidP="002F21DF">
      <w:pPr>
        <w:rPr>
          <w:rFonts w:cs="RijksoverheidSans-Regular"/>
        </w:rPr>
      </w:pPr>
      <w:r>
        <w:rPr>
          <w:rFonts w:cs="RijksoverheidSans-Regular"/>
        </w:rPr>
        <w:t>Met 1340</w:t>
      </w:r>
      <w:r w:rsidR="005A2B68">
        <w:rPr>
          <w:rFonts w:cs="RijksoverheidSans-Regular"/>
        </w:rPr>
        <w:t xml:space="preserve"> panele</w:t>
      </w:r>
      <w:r w:rsidR="00D469B9">
        <w:rPr>
          <w:rFonts w:cs="RijksoverheidSans-Regular"/>
        </w:rPr>
        <w:t>n a 170 Watt</w:t>
      </w:r>
      <w:r w:rsidR="00820418">
        <w:rPr>
          <w:rFonts w:cs="RijksoverheidSans-Regular"/>
        </w:rPr>
        <w:t>piek zou dit dus 1340 * 170 * 1000 = 227.80</w:t>
      </w:r>
      <w:r w:rsidR="00D469B9">
        <w:rPr>
          <w:rFonts w:cs="RijksoverheidSans-Regular"/>
        </w:rPr>
        <w:t>0.</w:t>
      </w:r>
      <w:r w:rsidR="00982743">
        <w:rPr>
          <w:rFonts w:cs="RijksoverheidSans-Regular"/>
        </w:rPr>
        <w:t xml:space="preserve">000 </w:t>
      </w:r>
      <w:r w:rsidR="005A2B68">
        <w:rPr>
          <w:rFonts w:cs="RijksoverheidSans-Regular"/>
        </w:rPr>
        <w:t>Wat</w:t>
      </w:r>
      <w:r w:rsidR="00D469B9">
        <w:rPr>
          <w:rFonts w:cs="RijksoverheidSans-Regular"/>
        </w:rPr>
        <w:t>t</w:t>
      </w:r>
      <w:r w:rsidR="00820418">
        <w:rPr>
          <w:rFonts w:cs="RijksoverheidSans-Regular"/>
        </w:rPr>
        <w:t xml:space="preserve"> op jaarbasis opleveren. Dus 227 80</w:t>
      </w:r>
      <w:r w:rsidR="005A2B68">
        <w:rPr>
          <w:rFonts w:cs="RijksoverheidSans-Regular"/>
        </w:rPr>
        <w:t xml:space="preserve">0 </w:t>
      </w:r>
      <w:r w:rsidR="007503AD">
        <w:rPr>
          <w:rFonts w:cs="RijksoverheidSans-Regular"/>
        </w:rPr>
        <w:t>kilowattpiek</w:t>
      </w:r>
      <w:r w:rsidR="005A2B68">
        <w:rPr>
          <w:rFonts w:cs="RijksoverheidSans-Regular"/>
        </w:rPr>
        <w:t xml:space="preserve"> op jaarbasis. Echter moet op deze waarde nog de opbrengstfactor worden toegepast.</w:t>
      </w:r>
      <w:r w:rsidR="001E3473">
        <w:rPr>
          <w:rFonts w:cs="RijksoverheidSans-Regular"/>
        </w:rPr>
        <w:t xml:space="preserve"> </w:t>
      </w:r>
      <w:r w:rsidR="005A2B68">
        <w:rPr>
          <w:rFonts w:cs="RijksoverheidSans-Regular"/>
        </w:rPr>
        <w:t>Op jaarbasis zal het pv-systeem e</w:t>
      </w:r>
      <w:r w:rsidR="00D469B9">
        <w:rPr>
          <w:rFonts w:cs="RijksoverheidSans-Regular"/>
        </w:rPr>
        <w:t>e</w:t>
      </w:r>
      <w:r w:rsidR="00820418">
        <w:rPr>
          <w:rFonts w:cs="RijksoverheidSans-Regular"/>
        </w:rPr>
        <w:t>n netto opb</w:t>
      </w:r>
      <w:r w:rsidR="00CE3DE1">
        <w:rPr>
          <w:rFonts w:cs="RijksoverheidSans-Regular"/>
        </w:rPr>
        <w:t>rengst hebben van 227 800 * 0.746 = 169.939</w:t>
      </w:r>
      <w:r w:rsidR="005A2B68">
        <w:rPr>
          <w:rFonts w:cs="RijksoverheidSans-Regular"/>
        </w:rPr>
        <w:t xml:space="preserve"> </w:t>
      </w:r>
      <w:r w:rsidR="007503AD">
        <w:rPr>
          <w:rFonts w:cs="RijksoverheidSans-Regular"/>
        </w:rPr>
        <w:t>kilowattpiek</w:t>
      </w:r>
      <w:r w:rsidR="005A2B68">
        <w:rPr>
          <w:rFonts w:cs="RijksoverheidSans-Regular"/>
        </w:rPr>
        <w:t>.</w:t>
      </w:r>
    </w:p>
    <w:p w:rsidR="00C82292" w:rsidRDefault="001E3473" w:rsidP="002F21DF">
      <w:pPr>
        <w:rPr>
          <w:rFonts w:cs="RijksoverheidSans-Regular"/>
        </w:rPr>
      </w:pPr>
      <w:r>
        <w:rPr>
          <w:rFonts w:cs="RijksoverheidSans-Regular"/>
        </w:rPr>
        <w:t>Om te bepalen wat het pv-systeem aan brandstof kan besparen is het nodig om te weten wat de hulpmotor aan brandstof verbruikt voor het opwekken van elektrisch vermogen.</w:t>
      </w:r>
      <w:r w:rsidR="00E3547F">
        <w:rPr>
          <w:rFonts w:cs="RijksoverheidSans-Regular"/>
        </w:rPr>
        <w:t xml:space="preserve"> </w:t>
      </w:r>
      <w:r w:rsidR="00C82292">
        <w:rPr>
          <w:rFonts w:cs="RijksoverheidSans-Regular"/>
        </w:rPr>
        <w:t>Het b</w:t>
      </w:r>
      <w:r w:rsidR="00582E39">
        <w:rPr>
          <w:rFonts w:cs="RijksoverheidSans-Regular"/>
        </w:rPr>
        <w:t xml:space="preserve">randstof verbruik kan in verschillende eenheden worden gemeten. De meest gangbare eenheden zijn liter per uur of kg per uur. Bij een </w:t>
      </w:r>
      <w:r w:rsidR="000E2B0A">
        <w:rPr>
          <w:rFonts w:cs="RijksoverheidSans-Regular"/>
        </w:rPr>
        <w:t>‘</w:t>
      </w:r>
      <w:r w:rsidR="00582E39">
        <w:rPr>
          <w:rFonts w:cs="RijksoverheidSans-Regular"/>
        </w:rPr>
        <w:t>x</w:t>
      </w:r>
      <w:r w:rsidR="000E2B0A">
        <w:rPr>
          <w:rFonts w:cs="RijksoverheidSans-Regular"/>
        </w:rPr>
        <w:t>’</w:t>
      </w:r>
      <w:r w:rsidR="00582E39">
        <w:rPr>
          <w:rFonts w:cs="RijksoverheidSans-Regular"/>
        </w:rPr>
        <w:t xml:space="preserve"> belasting van de hulpmotor</w:t>
      </w:r>
      <w:r w:rsidR="00FA38F3">
        <w:rPr>
          <w:rFonts w:cs="RijksoverheidSans-Regular"/>
        </w:rPr>
        <w:t xml:space="preserve"> kan het verbruik</w:t>
      </w:r>
      <w:r w:rsidR="00582E39">
        <w:rPr>
          <w:rFonts w:cs="RijksoverheidSans-Regular"/>
        </w:rPr>
        <w:t xml:space="preserve"> worden</w:t>
      </w:r>
      <w:r w:rsidR="00755F01">
        <w:rPr>
          <w:rFonts w:cs="RijksoverheidSans-Regular"/>
        </w:rPr>
        <w:t xml:space="preserve"> gemeten of a</w:t>
      </w:r>
      <w:r w:rsidR="00582E39">
        <w:rPr>
          <w:rFonts w:cs="RijksoverheidSans-Regular"/>
        </w:rPr>
        <w:t xml:space="preserve">fgelezen waardoor het verbruik per </w:t>
      </w:r>
      <w:r w:rsidR="000E2B0A">
        <w:rPr>
          <w:rFonts w:cs="RijksoverheidSans-Regular"/>
        </w:rPr>
        <w:t>geleverd</w:t>
      </w:r>
      <w:r w:rsidR="00582E39">
        <w:rPr>
          <w:rFonts w:cs="RijksoverheidSans-Regular"/>
        </w:rPr>
        <w:t xml:space="preserve"> vermogen kan worden bepaald. </w:t>
      </w:r>
    </w:p>
    <w:p w:rsidR="003F421A" w:rsidRDefault="00C82292" w:rsidP="002F21DF">
      <w:pPr>
        <w:rPr>
          <w:rFonts w:cs="RijksoverheidSans-Regular"/>
        </w:rPr>
      </w:pPr>
      <w:r>
        <w:rPr>
          <w:rFonts w:cs="RijksoverheidSans-Regular"/>
        </w:rPr>
        <w:t>Aan boord van de Pride of Rotterdam kan het</w:t>
      </w:r>
      <w:r w:rsidR="00755F01">
        <w:rPr>
          <w:rFonts w:cs="RijksoverheidSans-Regular"/>
        </w:rPr>
        <w:t xml:space="preserve"> brandstof</w:t>
      </w:r>
      <w:r>
        <w:rPr>
          <w:rFonts w:cs="RijksoverheidSans-Regular"/>
        </w:rPr>
        <w:t xml:space="preserve"> verbruik en vermogen</w:t>
      </w:r>
      <w:r w:rsidR="00755F01">
        <w:rPr>
          <w:rFonts w:cs="RijksoverheidSans-Regular"/>
        </w:rPr>
        <w:t xml:space="preserve"> van de hulpmotor</w:t>
      </w:r>
      <w:r>
        <w:rPr>
          <w:rFonts w:cs="RijksoverheidSans-Regular"/>
        </w:rPr>
        <w:t xml:space="preserve"> op 2 manieren worden bepaald. Hiervoor zijn</w:t>
      </w:r>
      <w:r w:rsidR="00755F01">
        <w:rPr>
          <w:rFonts w:cs="RijksoverheidSans-Regular"/>
        </w:rPr>
        <w:t xml:space="preserve"> er</w:t>
      </w:r>
      <w:r>
        <w:rPr>
          <w:rFonts w:cs="RijksoverheidSans-Regular"/>
        </w:rPr>
        <w:t xml:space="preserve"> 2 s</w:t>
      </w:r>
      <w:r w:rsidR="00755F01">
        <w:rPr>
          <w:rFonts w:cs="RijksoverheidSans-Regular"/>
        </w:rPr>
        <w:t xml:space="preserve">ystemen aanwezig aan boord. Het registratie systeem </w:t>
      </w:r>
      <w:proofErr w:type="spellStart"/>
      <w:r w:rsidR="00755F01">
        <w:rPr>
          <w:rFonts w:cs="RijksoverheidSans-Regular"/>
        </w:rPr>
        <w:t>Marrorka</w:t>
      </w:r>
      <w:proofErr w:type="spellEnd"/>
      <w:r w:rsidR="00755F01">
        <w:rPr>
          <w:rFonts w:cs="RijksoverheidSans-Regular"/>
        </w:rPr>
        <w:t xml:space="preserve"> en het </w:t>
      </w:r>
      <w:r>
        <w:rPr>
          <w:rFonts w:cs="RijksoverheidSans-Regular"/>
        </w:rPr>
        <w:t xml:space="preserve">automatiseringsysteem ABB. </w:t>
      </w:r>
      <w:r w:rsidR="00755F01">
        <w:rPr>
          <w:rFonts w:cs="RijksoverheidSans-Regular"/>
        </w:rPr>
        <w:t xml:space="preserve">In het registratie systeem </w:t>
      </w:r>
      <w:proofErr w:type="spellStart"/>
      <w:r w:rsidR="00755F01">
        <w:rPr>
          <w:rFonts w:cs="RijksoverheidSans-Regular"/>
        </w:rPr>
        <w:t>Marrorka</w:t>
      </w:r>
      <w:proofErr w:type="spellEnd"/>
      <w:r w:rsidR="00755F01">
        <w:rPr>
          <w:rFonts w:cs="RijksoverheidSans-Regular"/>
        </w:rPr>
        <w:t xml:space="preserve"> kan een bestand worden aangemaakt waar verschillende waarden kunnen worden geselecteerd voor registratie. Deze geregistreerde waarden worden grafisch weergegeven. </w:t>
      </w:r>
      <w:r w:rsidR="000E2B0A">
        <w:rPr>
          <w:rFonts w:cs="RijksoverheidSans-Regular"/>
        </w:rPr>
        <w:t>Doormiddel van het s</w:t>
      </w:r>
      <w:r w:rsidR="00654CB1">
        <w:rPr>
          <w:rFonts w:cs="RijksoverheidSans-Regular"/>
        </w:rPr>
        <w:t>ysteem van ABB kan van de hulpmotor het actuele vermogen en het verbruik in liter</w:t>
      </w:r>
      <w:r w:rsidR="00B3347F">
        <w:rPr>
          <w:rFonts w:cs="RijksoverheidSans-Regular"/>
        </w:rPr>
        <w:t xml:space="preserve">s per uur worden afgelezen. </w:t>
      </w:r>
      <w:r w:rsidR="00982743">
        <w:rPr>
          <w:rFonts w:cs="RijksoverheidSans-Regular"/>
        </w:rPr>
        <w:t>D</w:t>
      </w:r>
      <w:r w:rsidR="00654CB1">
        <w:rPr>
          <w:rFonts w:cs="RijksoverheidSans-Regular"/>
        </w:rPr>
        <w:t>oor verbruikers bij en</w:t>
      </w:r>
      <w:r w:rsidR="003F421A">
        <w:rPr>
          <w:rFonts w:cs="RijksoverheidSans-Regular"/>
        </w:rPr>
        <w:t xml:space="preserve">/of </w:t>
      </w:r>
      <w:r w:rsidR="00654CB1">
        <w:rPr>
          <w:rFonts w:cs="RijksoverheidSans-Regular"/>
        </w:rPr>
        <w:t xml:space="preserve">af te schakelen kan </w:t>
      </w:r>
      <w:r w:rsidR="00251146">
        <w:rPr>
          <w:rFonts w:cs="RijksoverheidSans-Regular"/>
        </w:rPr>
        <w:t xml:space="preserve">de belasting van de hulpmotor worden veranderd. </w:t>
      </w:r>
    </w:p>
    <w:p w:rsidR="007C6ED5" w:rsidRPr="007C6ED5" w:rsidRDefault="003F421A" w:rsidP="007C6ED5">
      <w:pPr>
        <w:rPr>
          <w:rFonts w:cs="RijksoverheidSans-Regular"/>
        </w:rPr>
      </w:pPr>
      <w:r>
        <w:rPr>
          <w:rFonts w:cs="RijksoverheidSans-Regular"/>
        </w:rPr>
        <w:t xml:space="preserve">Voor dit onderzoek is gebruik gemaakt van het registratie programma </w:t>
      </w:r>
      <w:proofErr w:type="spellStart"/>
      <w:r>
        <w:rPr>
          <w:rFonts w:cs="RijksoverheidSans-Regular"/>
        </w:rPr>
        <w:t>Marrorka</w:t>
      </w:r>
      <w:proofErr w:type="spellEnd"/>
      <w:r>
        <w:rPr>
          <w:rFonts w:cs="RijksoverheidSans-Regular"/>
        </w:rPr>
        <w:t>. In dit programma is een bestand aangemaakt voor het registreren van de belasting van de hulpmotor</w:t>
      </w:r>
      <w:r w:rsidR="00982743">
        <w:rPr>
          <w:rFonts w:cs="RijksoverheidSans-Regular"/>
        </w:rPr>
        <w:t xml:space="preserve"> in </w:t>
      </w:r>
      <w:r w:rsidR="007503AD">
        <w:rPr>
          <w:rFonts w:cs="RijksoverheidSans-Regular"/>
        </w:rPr>
        <w:t>kilowatt</w:t>
      </w:r>
      <w:r>
        <w:rPr>
          <w:rFonts w:cs="RijksoverheidSans-Regular"/>
        </w:rPr>
        <w:t xml:space="preserve"> en het verbruik van de hulpmotor in kg per uur</w:t>
      </w:r>
      <w:r w:rsidR="00982743">
        <w:rPr>
          <w:rFonts w:cs="RijksoverheidSans-Regular"/>
        </w:rPr>
        <w:t xml:space="preserve"> voor een onbepaalde tijd</w:t>
      </w:r>
      <w:r>
        <w:rPr>
          <w:rFonts w:cs="RijksoverheidSans-Regular"/>
        </w:rPr>
        <w:t>.</w:t>
      </w:r>
      <w:r w:rsidR="00982743">
        <w:rPr>
          <w:rFonts w:cs="RijksoverheidSans-Regular"/>
        </w:rPr>
        <w:t xml:space="preserve"> Uit dit bestand is bij een </w:t>
      </w:r>
      <w:r w:rsidR="000E2B0A">
        <w:rPr>
          <w:rFonts w:cs="RijksoverheidSans-Regular"/>
        </w:rPr>
        <w:t>gegeven vermogen het gegeven</w:t>
      </w:r>
      <w:r w:rsidR="00982743">
        <w:rPr>
          <w:rFonts w:cs="RijksoverheidSans-Regular"/>
        </w:rPr>
        <w:t xml:space="preserve"> brandstof</w:t>
      </w:r>
      <w:r w:rsidR="000E2B0A">
        <w:rPr>
          <w:rFonts w:cs="RijksoverheidSans-Regular"/>
        </w:rPr>
        <w:t>verbruik</w:t>
      </w:r>
      <w:r w:rsidR="00982743">
        <w:rPr>
          <w:rFonts w:cs="RijksoverheidSans-Regular"/>
        </w:rPr>
        <w:t xml:space="preserve"> </w:t>
      </w:r>
      <w:r w:rsidR="007503AD">
        <w:rPr>
          <w:rFonts w:cs="RijksoverheidSans-Regular"/>
        </w:rPr>
        <w:t xml:space="preserve">afgelezen. </w:t>
      </w:r>
      <w:r w:rsidR="00982743">
        <w:rPr>
          <w:rFonts w:cs="RijksoverheidSans-Regular"/>
        </w:rPr>
        <w:t>Deze aflezing</w:t>
      </w:r>
      <w:r w:rsidR="004670DE">
        <w:rPr>
          <w:rFonts w:cs="RijksoverheidSans-Regular"/>
        </w:rPr>
        <w:t>en zijn weergegeven in bijlage 9</w:t>
      </w:r>
      <w:r w:rsidR="00982743">
        <w:rPr>
          <w:rFonts w:cs="RijksoverheidSans-Regular"/>
        </w:rPr>
        <w:t xml:space="preserve">. </w:t>
      </w:r>
      <w:r w:rsidR="00982743">
        <w:rPr>
          <w:rFonts w:cs="RijksoverheidSans-Regular"/>
        </w:rPr>
        <w:lastRenderedPageBreak/>
        <w:t>Ver</w:t>
      </w:r>
      <w:r w:rsidR="00755F01">
        <w:rPr>
          <w:rFonts w:cs="RijksoverheidSans-Regular"/>
        </w:rPr>
        <w:t>volgens</w:t>
      </w:r>
      <w:r w:rsidR="00982743">
        <w:rPr>
          <w:rFonts w:cs="RijksoverheidSans-Regular"/>
        </w:rPr>
        <w:t xml:space="preserve"> is met deze gegevens het verbruik in kilogram per </w:t>
      </w:r>
      <w:r w:rsidR="007503AD">
        <w:rPr>
          <w:rFonts w:cs="RijksoverheidSans-Regular"/>
        </w:rPr>
        <w:t>kilowatt</w:t>
      </w:r>
      <w:r w:rsidR="00982743">
        <w:rPr>
          <w:rFonts w:cs="RijksoverheidSans-Regular"/>
        </w:rPr>
        <w:t xml:space="preserve"> uitgerekend</w:t>
      </w:r>
      <w:r w:rsidR="0068468F">
        <w:t>. In de figuur 15</w:t>
      </w:r>
      <w:r w:rsidR="007C6ED5" w:rsidRPr="007C6ED5">
        <w:t xml:space="preserve"> is het brandstof verbruik weergegeven van het gemeten vermo</w:t>
      </w:r>
      <w:r w:rsidR="00CD1F31">
        <w:t>gen.</w:t>
      </w:r>
      <w:r w:rsidR="00EA4FA1">
        <w:t xml:space="preserve"> Het berekende specifieke brandstof verbruik ligt tussen de 0.24 kg en 0.21 </w:t>
      </w:r>
      <w:r w:rsidR="007503AD">
        <w:t xml:space="preserve">kg </w:t>
      </w:r>
      <w:r w:rsidR="00EA4FA1">
        <w:t xml:space="preserve">per </w:t>
      </w:r>
      <w:r w:rsidR="00842701">
        <w:t>kilowattuur</w:t>
      </w:r>
      <w:r w:rsidR="00EA4FA1">
        <w:t xml:space="preserve">. </w:t>
      </w:r>
      <w:r w:rsidR="0068468F">
        <w:t>Het verloop van d</w:t>
      </w:r>
      <w:r w:rsidR="00842701">
        <w:t xml:space="preserve">e </w:t>
      </w:r>
      <w:r w:rsidR="0068468F">
        <w:t xml:space="preserve">weergegeven </w:t>
      </w:r>
      <w:r w:rsidR="00842701">
        <w:t>lijn in figuur 1</w:t>
      </w:r>
      <w:r w:rsidR="00DA1DB5">
        <w:t>6</w:t>
      </w:r>
      <w:r w:rsidR="00842701">
        <w:t xml:space="preserve"> is zeer </w:t>
      </w:r>
      <w:r w:rsidR="00CE1BD2">
        <w:t>klein</w:t>
      </w:r>
      <w:r w:rsidR="00842701">
        <w:t xml:space="preserve">. </w:t>
      </w:r>
      <w:r w:rsidR="00CE1BD2">
        <w:t>D</w:t>
      </w:r>
      <w:r w:rsidR="00842701">
        <w:t xml:space="preserve">oor </w:t>
      </w:r>
      <w:r w:rsidR="00CE1BD2">
        <w:t xml:space="preserve">het kleine verloop van 0.03 kg/ kilowatt </w:t>
      </w:r>
      <w:r w:rsidR="00842701">
        <w:t xml:space="preserve">is </w:t>
      </w:r>
      <w:r w:rsidR="00EA4FA1">
        <w:t>er</w:t>
      </w:r>
      <w:r w:rsidR="00CD1F31">
        <w:t xml:space="preserve"> gesteld</w:t>
      </w:r>
      <w:r w:rsidR="00EA4FA1">
        <w:t xml:space="preserve"> dat er gerekend</w:t>
      </w:r>
      <w:r w:rsidR="00CD1F31">
        <w:t xml:space="preserve"> kan worden </w:t>
      </w:r>
      <w:r w:rsidR="00842701">
        <w:t>met een constant</w:t>
      </w:r>
      <w:r w:rsidR="00CD1F31">
        <w:t xml:space="preserve"> brandstof verbruik per </w:t>
      </w:r>
      <w:r w:rsidR="007503AD">
        <w:t>kilowatt</w:t>
      </w:r>
      <w:r w:rsidR="00CD1F31">
        <w:t xml:space="preserve"> vermogen over het bereik van de hulpmotor</w:t>
      </w:r>
      <w:r w:rsidR="00842701">
        <w:t xml:space="preserve"> welke</w:t>
      </w:r>
      <w:r w:rsidR="00CD1F31">
        <w:t xml:space="preserve"> gelijk is </w:t>
      </w:r>
      <w:r w:rsidR="00842701">
        <w:t xml:space="preserve">aan </w:t>
      </w:r>
      <w:r w:rsidR="00CD1F31">
        <w:t>de gemiddeld gevonden waarde</w:t>
      </w:r>
      <w:r w:rsidR="00842701">
        <w:t xml:space="preserve"> over de meting</w:t>
      </w:r>
      <w:r w:rsidR="00CE1BD2">
        <w:t xml:space="preserve"> en is </w:t>
      </w:r>
      <w:r w:rsidR="00CE1BD2">
        <w:rPr>
          <w:rFonts w:ascii="Calibri" w:hAnsi="Calibri"/>
          <w:color w:val="000000"/>
        </w:rPr>
        <w:t>0,22294 kg/ kilowatt</w:t>
      </w:r>
      <w:r w:rsidR="00CD1F31">
        <w:t>.</w:t>
      </w:r>
    </w:p>
    <w:p w:rsidR="007C6ED5" w:rsidRDefault="00144B3D" w:rsidP="007C6ED5">
      <w:pPr>
        <w:pStyle w:val="Geenafstand"/>
      </w:pPr>
      <w:r w:rsidRPr="00144B3D">
        <w:rPr>
          <w:noProof/>
          <w:lang w:val="nl-NL" w:eastAsia="nl-NL"/>
        </w:rPr>
        <w:drawing>
          <wp:inline distT="0" distB="0" distL="0" distR="0">
            <wp:extent cx="5695950" cy="2381250"/>
            <wp:effectExtent l="19050" t="0" r="19050" b="0"/>
            <wp:docPr id="1" name="Grafie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C6ED5" w:rsidRDefault="00DA1DB5" w:rsidP="007C6ED5">
      <w:pPr>
        <w:rPr>
          <w:sz w:val="18"/>
          <w:szCs w:val="18"/>
        </w:rPr>
      </w:pPr>
      <w:r>
        <w:rPr>
          <w:sz w:val="18"/>
          <w:szCs w:val="18"/>
        </w:rPr>
        <w:t>Figuur 16</w:t>
      </w:r>
      <w:r w:rsidR="007C6ED5" w:rsidRPr="00446E3C">
        <w:rPr>
          <w:sz w:val="18"/>
          <w:szCs w:val="18"/>
        </w:rPr>
        <w:t>: Brandstofverbruik van de hulpmotor</w:t>
      </w:r>
    </w:p>
    <w:p w:rsidR="00FA38F3" w:rsidRDefault="00B3347F" w:rsidP="00B3347F">
      <w:r>
        <w:t xml:space="preserve">Op de </w:t>
      </w:r>
      <w:r w:rsidR="005C7C47">
        <w:t xml:space="preserve">Site </w:t>
      </w:r>
      <w:r>
        <w:t>‘S</w:t>
      </w:r>
      <w:r w:rsidR="001D37FB">
        <w:t>hip and Bunker</w:t>
      </w:r>
      <w:r>
        <w:t>’</w:t>
      </w:r>
      <w:r w:rsidR="005C7C47">
        <w:t xml:space="preserve"> kan</w:t>
      </w:r>
      <w:r w:rsidR="00FA38F3">
        <w:t xml:space="preserve"> </w:t>
      </w:r>
      <w:r>
        <w:t xml:space="preserve">de actuele bunkerprijs per </w:t>
      </w:r>
      <w:proofErr w:type="spellStart"/>
      <w:r>
        <w:t>m</w:t>
      </w:r>
      <w:r w:rsidR="005C7C47">
        <w:t>etric</w:t>
      </w:r>
      <w:proofErr w:type="spellEnd"/>
      <w:r w:rsidR="005C7C47">
        <w:t xml:space="preserve"> ton </w:t>
      </w:r>
      <w:r>
        <w:t>(</w:t>
      </w:r>
      <w:proofErr w:type="spellStart"/>
      <w:r>
        <w:t>mt</w:t>
      </w:r>
      <w:proofErr w:type="spellEnd"/>
      <w:r>
        <w:t xml:space="preserve">) </w:t>
      </w:r>
      <w:r w:rsidR="00755F01">
        <w:t xml:space="preserve">van scheepsbrandstof </w:t>
      </w:r>
      <w:r>
        <w:t>voor een haven worden bekeken</w:t>
      </w:r>
      <w:r w:rsidR="005C7C47">
        <w:t xml:space="preserve">. Zowel de </w:t>
      </w:r>
      <w:r w:rsidR="009217C3">
        <w:t>minimum,</w:t>
      </w:r>
      <w:r w:rsidR="005C7C47">
        <w:t xml:space="preserve"> maximum </w:t>
      </w:r>
      <w:r w:rsidR="009217C3">
        <w:t>en de trend</w:t>
      </w:r>
      <w:r w:rsidR="00CD1F31">
        <w:t>prijs</w:t>
      </w:r>
      <w:r w:rsidR="009217C3">
        <w:t xml:space="preserve"> </w:t>
      </w:r>
      <w:r w:rsidR="005C7C47">
        <w:t>van bijvoorbeeld een maand</w:t>
      </w:r>
      <w:r>
        <w:t xml:space="preserve"> word weergegeven in een grafiek</w:t>
      </w:r>
      <w:r w:rsidR="005C7C47">
        <w:t>.</w:t>
      </w:r>
      <w:r w:rsidR="006A0FA9">
        <w:t xml:space="preserve"> Deze prijs is een United </w:t>
      </w:r>
      <w:proofErr w:type="spellStart"/>
      <w:r w:rsidR="006A0FA9">
        <w:t>States</w:t>
      </w:r>
      <w:proofErr w:type="spellEnd"/>
      <w:r w:rsidR="006A0FA9">
        <w:t xml:space="preserve"> </w:t>
      </w:r>
      <w:proofErr w:type="spellStart"/>
      <w:r w:rsidR="006A0FA9">
        <w:t>Dolar</w:t>
      </w:r>
      <w:proofErr w:type="spellEnd"/>
      <w:r w:rsidR="006A0FA9">
        <w:t xml:space="preserve"> (USD).</w:t>
      </w:r>
      <w:r w:rsidR="00FA38F3">
        <w:t xml:space="preserve"> Op de site</w:t>
      </w:r>
      <w:r w:rsidR="006A0FA9">
        <w:t xml:space="preserve"> kan er tot ongeveer 12 maanden worden terug gekeken. </w:t>
      </w:r>
      <w:r w:rsidR="00842701">
        <w:t>Vanwege de nieuwe wetgeving omtrent zwavelhoudende brandstoffen</w:t>
      </w:r>
      <w:r w:rsidR="00FE365A">
        <w:t>,</w:t>
      </w:r>
      <w:r w:rsidR="00842701">
        <w:t xml:space="preserve"> en het ontbreken van een was installatie</w:t>
      </w:r>
      <w:r w:rsidR="00FE365A">
        <w:t>,</w:t>
      </w:r>
      <w:r w:rsidR="00842701">
        <w:t xml:space="preserve"> vaart de Pride of Rotterdam op </w:t>
      </w:r>
      <w:r w:rsidR="00CD1F31">
        <w:t xml:space="preserve">Ultra Low </w:t>
      </w:r>
      <w:proofErr w:type="spellStart"/>
      <w:r w:rsidR="00CD1F31">
        <w:t>Sulpher</w:t>
      </w:r>
      <w:proofErr w:type="spellEnd"/>
      <w:r w:rsidR="00CD1F31">
        <w:t xml:space="preserve"> </w:t>
      </w:r>
      <w:proofErr w:type="spellStart"/>
      <w:r w:rsidR="00CD1F31">
        <w:t>Fuel</w:t>
      </w:r>
      <w:proofErr w:type="spellEnd"/>
      <w:r w:rsidR="00CD1F31">
        <w:t xml:space="preserve"> Oil (ULSFO) </w:t>
      </w:r>
      <w:r w:rsidR="00842701">
        <w:t xml:space="preserve">welke wordt gebunkerd </w:t>
      </w:r>
      <w:r w:rsidR="00CD1F31">
        <w:t xml:space="preserve">in Europoort. </w:t>
      </w:r>
      <w:r w:rsidR="006A0FA9">
        <w:t>Uit de grafiek</w:t>
      </w:r>
      <w:r w:rsidR="001D37FB">
        <w:t xml:space="preserve"> voor Rotterdam</w:t>
      </w:r>
      <w:r w:rsidR="006A0FA9">
        <w:t>, weergegeven op de site</w:t>
      </w:r>
      <w:r w:rsidR="001D37FB">
        <w:t xml:space="preserve"> ‘Ship and Bunker’</w:t>
      </w:r>
      <w:r w:rsidR="006A0FA9">
        <w:t>, is duidelijk te zien dat de trend van de brandstof prijs stijgend is met als laatste trend</w:t>
      </w:r>
      <w:r w:rsidR="00755F01">
        <w:t>prijs</w:t>
      </w:r>
      <w:r w:rsidR="006A0FA9">
        <w:t xml:space="preserve"> </w:t>
      </w:r>
      <w:r w:rsidR="00E25003">
        <w:t>op 29</w:t>
      </w:r>
      <w:r w:rsidR="006A0FA9">
        <w:t xml:space="preserve"> september </w:t>
      </w:r>
      <w:r w:rsidR="00E25003">
        <w:t xml:space="preserve">2017 </w:t>
      </w:r>
      <w:r w:rsidR="006A0FA9">
        <w:t xml:space="preserve">van 445,69 USD per </w:t>
      </w:r>
      <w:proofErr w:type="spellStart"/>
      <w:r w:rsidR="006A0FA9">
        <w:t>mt</w:t>
      </w:r>
      <w:proofErr w:type="spellEnd"/>
      <w:r w:rsidR="006A0FA9">
        <w:t xml:space="preserve"> brandstof.</w:t>
      </w:r>
      <w:r w:rsidR="00FA38F3" w:rsidRPr="00FA38F3">
        <w:t xml:space="preserve"> </w:t>
      </w:r>
      <w:sdt>
        <w:sdtPr>
          <w:id w:val="975713886"/>
          <w:citation/>
        </w:sdtPr>
        <w:sdtContent>
          <w:r w:rsidR="00F41164">
            <w:fldChar w:fldCharType="begin"/>
          </w:r>
          <w:r w:rsidR="001D37FB" w:rsidRPr="00474B3A">
            <w:instrText xml:space="preserve"> CITATION Shi17 \l 1033 </w:instrText>
          </w:r>
          <w:r w:rsidR="00F41164">
            <w:fldChar w:fldCharType="separate"/>
          </w:r>
          <w:r w:rsidR="00ED4FE4" w:rsidRPr="00ED4FE4">
            <w:rPr>
              <w:noProof/>
            </w:rPr>
            <w:t>(Ship and bunker, 2017)</w:t>
          </w:r>
          <w:r w:rsidR="00F41164">
            <w:fldChar w:fldCharType="end"/>
          </w:r>
        </w:sdtContent>
      </w:sdt>
    </w:p>
    <w:p w:rsidR="008434F0" w:rsidRDefault="00FA38F3" w:rsidP="00B3347F">
      <w:r>
        <w:t>Er zijn verschillende sites waar de USD kan worden omgerekend</w:t>
      </w:r>
      <w:r w:rsidR="00842701">
        <w:t xml:space="preserve"> naar de Euro</w:t>
      </w:r>
      <w:r>
        <w:t xml:space="preserve">. Als men weet </w:t>
      </w:r>
      <w:r w:rsidR="007503AD">
        <w:t xml:space="preserve">hoeveel </w:t>
      </w:r>
      <w:r>
        <w:t xml:space="preserve">Euro een </w:t>
      </w:r>
      <w:proofErr w:type="spellStart"/>
      <w:r>
        <w:t>mt</w:t>
      </w:r>
      <w:proofErr w:type="spellEnd"/>
      <w:r>
        <w:t xml:space="preserve"> brandstof kost kan er bepaald worden hoeveel een kilogram brandstof kost en hoeveel het kost om een bepaald vermogen op te wekken. Op de site van de Amsterdamse beurs AEX kan de koers van de Dollar worden bekeken. </w:t>
      </w:r>
      <w:r w:rsidR="00755F01">
        <w:t>Ook d</w:t>
      </w:r>
      <w:r>
        <w:t xml:space="preserve">eze </w:t>
      </w:r>
      <w:r w:rsidR="00E25003">
        <w:t xml:space="preserve">geeft </w:t>
      </w:r>
      <w:r w:rsidR="00755F01">
        <w:t xml:space="preserve">het afgelopen jaar </w:t>
      </w:r>
      <w:r w:rsidR="00E25003">
        <w:t xml:space="preserve">een stijging aan. 1 Euro koste op 29 september 2017 USD: </w:t>
      </w:r>
      <w:r w:rsidR="00E25003" w:rsidRPr="006A0FA9">
        <w:rPr>
          <w:rFonts w:ascii="Calibri" w:eastAsia="Times New Roman" w:hAnsi="Calibri" w:cs="Times New Roman"/>
          <w:lang w:eastAsia="nl-NL"/>
        </w:rPr>
        <w:t>1,18242</w:t>
      </w:r>
      <w:r w:rsidR="00E25003">
        <w:rPr>
          <w:rFonts w:ascii="Calibri" w:eastAsia="Times New Roman" w:hAnsi="Calibri" w:cs="Times New Roman"/>
          <w:lang w:eastAsia="nl-NL"/>
        </w:rPr>
        <w:t xml:space="preserve">. Met deze gegevens is in bijlage 7 </w:t>
      </w:r>
      <w:r w:rsidR="00842701">
        <w:rPr>
          <w:rFonts w:ascii="Calibri" w:eastAsia="Times New Roman" w:hAnsi="Calibri" w:cs="Times New Roman"/>
          <w:lang w:eastAsia="nl-NL"/>
        </w:rPr>
        <w:t xml:space="preserve">uitgerekend hoeveel het kost om 1 kilowattuur aan </w:t>
      </w:r>
      <w:r w:rsidR="00A74281">
        <w:rPr>
          <w:rFonts w:ascii="Calibri" w:eastAsia="Times New Roman" w:hAnsi="Calibri" w:cs="Times New Roman"/>
          <w:lang w:eastAsia="nl-NL"/>
        </w:rPr>
        <w:t>elektrisch</w:t>
      </w:r>
      <w:r w:rsidR="00842701">
        <w:rPr>
          <w:rFonts w:ascii="Calibri" w:eastAsia="Times New Roman" w:hAnsi="Calibri" w:cs="Times New Roman"/>
          <w:lang w:eastAsia="nl-NL"/>
        </w:rPr>
        <w:t xml:space="preserve"> vermogen op te wekken</w:t>
      </w:r>
      <w:r w:rsidR="00E25003">
        <w:rPr>
          <w:rFonts w:ascii="Calibri" w:eastAsia="Times New Roman" w:hAnsi="Calibri" w:cs="Times New Roman"/>
          <w:lang w:eastAsia="nl-NL"/>
        </w:rPr>
        <w:t>.</w:t>
      </w:r>
      <w:r w:rsidR="00842701">
        <w:rPr>
          <w:rFonts w:ascii="Calibri" w:eastAsia="Times New Roman" w:hAnsi="Calibri" w:cs="Times New Roman"/>
          <w:lang w:eastAsia="nl-NL"/>
        </w:rPr>
        <w:t xml:space="preserve"> Ook deze uitkomsten zijn weergegeven in figu</w:t>
      </w:r>
      <w:r w:rsidR="00CE1BD2">
        <w:rPr>
          <w:rFonts w:ascii="Calibri" w:eastAsia="Times New Roman" w:hAnsi="Calibri" w:cs="Times New Roman"/>
          <w:lang w:eastAsia="nl-NL"/>
        </w:rPr>
        <w:t>ur 15</w:t>
      </w:r>
      <w:r w:rsidR="00842701">
        <w:rPr>
          <w:rFonts w:ascii="Calibri" w:eastAsia="Times New Roman" w:hAnsi="Calibri" w:cs="Times New Roman"/>
          <w:lang w:eastAsia="nl-NL"/>
        </w:rPr>
        <w:t>.</w:t>
      </w:r>
      <w:r w:rsidR="00E25003">
        <w:rPr>
          <w:rFonts w:ascii="Calibri" w:eastAsia="Times New Roman" w:hAnsi="Calibri" w:cs="Times New Roman"/>
          <w:lang w:eastAsia="nl-NL"/>
        </w:rPr>
        <w:t xml:space="preserve"> </w:t>
      </w:r>
      <w:r w:rsidR="001D37FB">
        <w:rPr>
          <w:rFonts w:ascii="Calibri" w:eastAsia="Times New Roman" w:hAnsi="Calibri" w:cs="Times New Roman"/>
          <w:lang w:eastAsia="nl-NL"/>
        </w:rPr>
        <w:t>In onderstaande tabel 7 zijn de gemiddeld berekende waarden u</w:t>
      </w:r>
      <w:r w:rsidR="004670DE">
        <w:rPr>
          <w:rFonts w:ascii="Calibri" w:eastAsia="Times New Roman" w:hAnsi="Calibri" w:cs="Times New Roman"/>
          <w:lang w:eastAsia="nl-NL"/>
        </w:rPr>
        <w:t>it Bijlage 9</w:t>
      </w:r>
      <w:r w:rsidR="00E25003">
        <w:rPr>
          <w:rFonts w:ascii="Calibri" w:eastAsia="Times New Roman" w:hAnsi="Calibri" w:cs="Times New Roman"/>
          <w:lang w:eastAsia="nl-NL"/>
        </w:rPr>
        <w:t xml:space="preserve"> weergegeven.</w:t>
      </w:r>
      <w:r w:rsidR="003219CE">
        <w:rPr>
          <w:rFonts w:ascii="Calibri" w:eastAsia="Times New Roman" w:hAnsi="Calibri" w:cs="Times New Roman"/>
          <w:lang w:eastAsia="nl-NL"/>
        </w:rPr>
        <w:t xml:space="preserve"> </w:t>
      </w:r>
      <w:sdt>
        <w:sdtPr>
          <w:id w:val="975713885"/>
          <w:citation/>
        </w:sdtPr>
        <w:sdtContent>
          <w:r w:rsidR="00F41164">
            <w:fldChar w:fldCharType="begin"/>
          </w:r>
          <w:r w:rsidR="008434F0" w:rsidRPr="00474B3A">
            <w:instrText xml:space="preserve"> CITATION www17 \l 1033  </w:instrText>
          </w:r>
          <w:r w:rsidR="00F41164">
            <w:fldChar w:fldCharType="separate"/>
          </w:r>
          <w:r w:rsidR="00ED4FE4" w:rsidRPr="00ED4FE4">
            <w:rPr>
              <w:noProof/>
            </w:rPr>
            <w:t>(AEX-beurs live - Commerzbank, 2017 )</w:t>
          </w:r>
          <w:r w:rsidR="00F41164">
            <w:fldChar w:fldCharType="end"/>
          </w:r>
        </w:sdtContent>
      </w:sdt>
    </w:p>
    <w:tbl>
      <w:tblPr>
        <w:tblStyle w:val="Gemiddeldraster11"/>
        <w:tblW w:w="5148" w:type="dxa"/>
        <w:tblLook w:val="04A0"/>
      </w:tblPr>
      <w:tblGrid>
        <w:gridCol w:w="3432"/>
        <w:gridCol w:w="1716"/>
      </w:tblGrid>
      <w:tr w:rsidR="006810CE" w:rsidRPr="006A0FA9" w:rsidTr="00FE365A">
        <w:trPr>
          <w:cnfStyle w:val="100000000000"/>
          <w:trHeight w:hRule="exact" w:val="300"/>
        </w:trPr>
        <w:tc>
          <w:tcPr>
            <w:cnfStyle w:val="001000000000"/>
            <w:tcW w:w="3432" w:type="dxa"/>
            <w:noWrap/>
            <w:hideMark/>
          </w:tcPr>
          <w:p w:rsidR="006810CE" w:rsidRDefault="006810CE">
            <w:pPr>
              <w:rPr>
                <w:rFonts w:ascii="Calibri" w:hAnsi="Calibri"/>
                <w:color w:val="000000"/>
              </w:rPr>
            </w:pPr>
            <w:r>
              <w:rPr>
                <w:rFonts w:ascii="Calibri" w:hAnsi="Calibri"/>
                <w:color w:val="000000"/>
              </w:rPr>
              <w:t>Prijs per MT (USD)29-09-2017</w:t>
            </w:r>
          </w:p>
        </w:tc>
        <w:tc>
          <w:tcPr>
            <w:tcW w:w="1716" w:type="dxa"/>
            <w:noWrap/>
            <w:hideMark/>
          </w:tcPr>
          <w:p w:rsidR="006810CE" w:rsidRDefault="006810CE">
            <w:pPr>
              <w:jc w:val="right"/>
              <w:cnfStyle w:val="100000000000"/>
              <w:rPr>
                <w:rFonts w:ascii="Calibri" w:hAnsi="Calibri"/>
                <w:color w:val="000000"/>
              </w:rPr>
            </w:pPr>
            <w:r>
              <w:rPr>
                <w:rFonts w:ascii="Calibri" w:hAnsi="Calibri"/>
                <w:color w:val="000000"/>
              </w:rPr>
              <w:t>445,69</w:t>
            </w:r>
          </w:p>
        </w:tc>
      </w:tr>
      <w:tr w:rsidR="006810CE" w:rsidRPr="006A0FA9" w:rsidTr="00FE365A">
        <w:trPr>
          <w:cnfStyle w:val="000000100000"/>
          <w:trHeight w:hRule="exact" w:val="300"/>
        </w:trPr>
        <w:tc>
          <w:tcPr>
            <w:cnfStyle w:val="001000000000"/>
            <w:tcW w:w="3432" w:type="dxa"/>
            <w:noWrap/>
            <w:hideMark/>
          </w:tcPr>
          <w:p w:rsidR="006810CE" w:rsidRDefault="006810CE">
            <w:pPr>
              <w:rPr>
                <w:rFonts w:ascii="Calibri" w:hAnsi="Calibri"/>
                <w:color w:val="000000"/>
              </w:rPr>
            </w:pPr>
            <w:r>
              <w:rPr>
                <w:rFonts w:ascii="Calibri" w:hAnsi="Calibri"/>
                <w:color w:val="000000"/>
              </w:rPr>
              <w:t>USD/Euro 29-09-2017</w:t>
            </w:r>
          </w:p>
        </w:tc>
        <w:tc>
          <w:tcPr>
            <w:tcW w:w="1716" w:type="dxa"/>
            <w:noWrap/>
            <w:hideMark/>
          </w:tcPr>
          <w:p w:rsidR="006810CE" w:rsidRDefault="006810CE">
            <w:pPr>
              <w:jc w:val="right"/>
              <w:cnfStyle w:val="000000100000"/>
              <w:rPr>
                <w:rFonts w:ascii="Calibri" w:hAnsi="Calibri"/>
              </w:rPr>
            </w:pPr>
            <w:r>
              <w:rPr>
                <w:rFonts w:ascii="Calibri" w:hAnsi="Calibri"/>
              </w:rPr>
              <w:t>1,18242</w:t>
            </w:r>
          </w:p>
        </w:tc>
      </w:tr>
      <w:tr w:rsidR="006810CE" w:rsidRPr="006A0FA9" w:rsidTr="00FE365A">
        <w:trPr>
          <w:trHeight w:hRule="exact" w:val="300"/>
        </w:trPr>
        <w:tc>
          <w:tcPr>
            <w:cnfStyle w:val="001000000000"/>
            <w:tcW w:w="3432" w:type="dxa"/>
            <w:noWrap/>
            <w:hideMark/>
          </w:tcPr>
          <w:p w:rsidR="006810CE" w:rsidRDefault="006810CE">
            <w:pPr>
              <w:rPr>
                <w:rFonts w:ascii="Calibri" w:hAnsi="Calibri"/>
                <w:color w:val="000000"/>
              </w:rPr>
            </w:pPr>
            <w:r>
              <w:rPr>
                <w:rFonts w:ascii="Calibri" w:hAnsi="Calibri"/>
                <w:color w:val="000000"/>
              </w:rPr>
              <w:t>Euro/USD 29-07-2017</w:t>
            </w:r>
          </w:p>
        </w:tc>
        <w:tc>
          <w:tcPr>
            <w:tcW w:w="1716" w:type="dxa"/>
            <w:noWrap/>
            <w:hideMark/>
          </w:tcPr>
          <w:p w:rsidR="006810CE" w:rsidRDefault="006810CE">
            <w:pPr>
              <w:jc w:val="right"/>
              <w:cnfStyle w:val="000000000000"/>
              <w:rPr>
                <w:rFonts w:ascii="Calibri" w:hAnsi="Calibri"/>
                <w:color w:val="000000"/>
              </w:rPr>
            </w:pPr>
            <w:r>
              <w:rPr>
                <w:rFonts w:ascii="Calibri" w:hAnsi="Calibri"/>
                <w:color w:val="000000"/>
              </w:rPr>
              <w:t>0,84572</w:t>
            </w:r>
          </w:p>
        </w:tc>
      </w:tr>
      <w:tr w:rsidR="006810CE" w:rsidRPr="006A0FA9" w:rsidTr="00FE365A">
        <w:trPr>
          <w:cnfStyle w:val="000000100000"/>
          <w:trHeight w:hRule="exact" w:val="300"/>
        </w:trPr>
        <w:tc>
          <w:tcPr>
            <w:cnfStyle w:val="001000000000"/>
            <w:tcW w:w="3432" w:type="dxa"/>
            <w:noWrap/>
            <w:hideMark/>
          </w:tcPr>
          <w:p w:rsidR="006810CE" w:rsidRDefault="006810CE">
            <w:pPr>
              <w:rPr>
                <w:rFonts w:ascii="Calibri" w:hAnsi="Calibri"/>
                <w:color w:val="000000"/>
              </w:rPr>
            </w:pPr>
            <w:r>
              <w:rPr>
                <w:rFonts w:ascii="Calibri" w:hAnsi="Calibri"/>
                <w:color w:val="000000"/>
              </w:rPr>
              <w:t>Prijs per MT (Euro)</w:t>
            </w:r>
          </w:p>
        </w:tc>
        <w:tc>
          <w:tcPr>
            <w:tcW w:w="1716" w:type="dxa"/>
            <w:noWrap/>
            <w:hideMark/>
          </w:tcPr>
          <w:p w:rsidR="006810CE" w:rsidRDefault="006810CE">
            <w:pPr>
              <w:jc w:val="right"/>
              <w:cnfStyle w:val="000000100000"/>
              <w:rPr>
                <w:rFonts w:ascii="Calibri" w:hAnsi="Calibri"/>
                <w:color w:val="000000"/>
              </w:rPr>
            </w:pPr>
            <w:r>
              <w:rPr>
                <w:rFonts w:ascii="Calibri" w:hAnsi="Calibri"/>
                <w:color w:val="000000"/>
              </w:rPr>
              <w:t>376,93036</w:t>
            </w:r>
          </w:p>
        </w:tc>
      </w:tr>
      <w:tr w:rsidR="006810CE" w:rsidRPr="006A0FA9" w:rsidTr="00FE365A">
        <w:trPr>
          <w:trHeight w:hRule="exact" w:val="300"/>
        </w:trPr>
        <w:tc>
          <w:tcPr>
            <w:cnfStyle w:val="001000000000"/>
            <w:tcW w:w="3432" w:type="dxa"/>
            <w:noWrap/>
            <w:hideMark/>
          </w:tcPr>
          <w:p w:rsidR="006810CE" w:rsidRDefault="006810CE">
            <w:pPr>
              <w:rPr>
                <w:rFonts w:ascii="Calibri" w:hAnsi="Calibri"/>
                <w:color w:val="000000"/>
              </w:rPr>
            </w:pPr>
            <w:r>
              <w:rPr>
                <w:rFonts w:ascii="Calibri" w:hAnsi="Calibri"/>
                <w:color w:val="000000"/>
              </w:rPr>
              <w:t>Prijs Euro/kg</w:t>
            </w:r>
          </w:p>
        </w:tc>
        <w:tc>
          <w:tcPr>
            <w:tcW w:w="1716" w:type="dxa"/>
            <w:noWrap/>
            <w:hideMark/>
          </w:tcPr>
          <w:p w:rsidR="006810CE" w:rsidRDefault="006810CE">
            <w:pPr>
              <w:jc w:val="right"/>
              <w:cnfStyle w:val="000000000000"/>
              <w:rPr>
                <w:rFonts w:ascii="Calibri" w:hAnsi="Calibri"/>
                <w:color w:val="000000"/>
              </w:rPr>
            </w:pPr>
            <w:r>
              <w:rPr>
                <w:rFonts w:ascii="Calibri" w:hAnsi="Calibri"/>
                <w:color w:val="000000"/>
              </w:rPr>
              <w:t>0,37693</w:t>
            </w:r>
          </w:p>
        </w:tc>
      </w:tr>
      <w:tr w:rsidR="006810CE" w:rsidRPr="006A0FA9" w:rsidTr="00FE365A">
        <w:trPr>
          <w:cnfStyle w:val="000000100000"/>
          <w:trHeight w:hRule="exact" w:val="300"/>
        </w:trPr>
        <w:tc>
          <w:tcPr>
            <w:cnfStyle w:val="001000000000"/>
            <w:tcW w:w="3432" w:type="dxa"/>
            <w:noWrap/>
            <w:hideMark/>
          </w:tcPr>
          <w:p w:rsidR="006810CE" w:rsidRDefault="006810CE">
            <w:pPr>
              <w:rPr>
                <w:rFonts w:ascii="Calibri" w:hAnsi="Calibri"/>
                <w:color w:val="000000"/>
              </w:rPr>
            </w:pPr>
            <w:r>
              <w:rPr>
                <w:rFonts w:ascii="Calibri" w:hAnsi="Calibri"/>
                <w:color w:val="000000"/>
              </w:rPr>
              <w:t>Gemiddelde verbruik kg/kW</w:t>
            </w:r>
          </w:p>
        </w:tc>
        <w:tc>
          <w:tcPr>
            <w:tcW w:w="1716" w:type="dxa"/>
            <w:noWrap/>
            <w:hideMark/>
          </w:tcPr>
          <w:p w:rsidR="006810CE" w:rsidRDefault="006810CE">
            <w:pPr>
              <w:jc w:val="right"/>
              <w:cnfStyle w:val="000000100000"/>
              <w:rPr>
                <w:rFonts w:ascii="Calibri" w:hAnsi="Calibri"/>
                <w:color w:val="000000"/>
              </w:rPr>
            </w:pPr>
            <w:r>
              <w:rPr>
                <w:rFonts w:ascii="Calibri" w:hAnsi="Calibri"/>
                <w:color w:val="000000"/>
              </w:rPr>
              <w:t>0,22294</w:t>
            </w:r>
          </w:p>
        </w:tc>
      </w:tr>
      <w:tr w:rsidR="006810CE" w:rsidRPr="006A0FA9" w:rsidTr="00FE365A">
        <w:trPr>
          <w:trHeight w:hRule="exact" w:val="300"/>
        </w:trPr>
        <w:tc>
          <w:tcPr>
            <w:cnfStyle w:val="001000000000"/>
            <w:tcW w:w="3432" w:type="dxa"/>
            <w:noWrap/>
            <w:hideMark/>
          </w:tcPr>
          <w:p w:rsidR="006810CE" w:rsidRDefault="006810CE">
            <w:pPr>
              <w:rPr>
                <w:rFonts w:ascii="Calibri" w:hAnsi="Calibri"/>
                <w:color w:val="000000"/>
              </w:rPr>
            </w:pPr>
            <w:r>
              <w:rPr>
                <w:rFonts w:ascii="Calibri" w:hAnsi="Calibri"/>
                <w:color w:val="000000"/>
              </w:rPr>
              <w:t>Gemiddelde prijs Euro/kW</w:t>
            </w:r>
          </w:p>
        </w:tc>
        <w:tc>
          <w:tcPr>
            <w:tcW w:w="1716" w:type="dxa"/>
            <w:noWrap/>
            <w:hideMark/>
          </w:tcPr>
          <w:p w:rsidR="006810CE" w:rsidRDefault="006810CE">
            <w:pPr>
              <w:jc w:val="right"/>
              <w:cnfStyle w:val="000000000000"/>
              <w:rPr>
                <w:rFonts w:ascii="Calibri" w:hAnsi="Calibri"/>
                <w:color w:val="000000"/>
              </w:rPr>
            </w:pPr>
            <w:r>
              <w:rPr>
                <w:rFonts w:ascii="Calibri" w:hAnsi="Calibri"/>
                <w:color w:val="000000"/>
              </w:rPr>
              <w:t>0,08403</w:t>
            </w:r>
          </w:p>
        </w:tc>
      </w:tr>
    </w:tbl>
    <w:p w:rsidR="007C6ED5" w:rsidRDefault="007C6ED5" w:rsidP="007C6ED5">
      <w:pPr>
        <w:spacing w:after="200" w:line="276" w:lineRule="auto"/>
        <w:rPr>
          <w:sz w:val="18"/>
          <w:szCs w:val="18"/>
        </w:rPr>
      </w:pPr>
      <w:r>
        <w:rPr>
          <w:sz w:val="18"/>
          <w:szCs w:val="18"/>
        </w:rPr>
        <w:t>Tabel 7</w:t>
      </w:r>
      <w:r w:rsidR="006C05E5">
        <w:rPr>
          <w:sz w:val="18"/>
          <w:szCs w:val="18"/>
        </w:rPr>
        <w:t xml:space="preserve"> </w:t>
      </w:r>
    </w:p>
    <w:p w:rsidR="00CE1BD2" w:rsidRPr="00896B7B" w:rsidRDefault="004249BA" w:rsidP="00E72FB8">
      <w:r>
        <w:lastRenderedPageBreak/>
        <w:t xml:space="preserve">Met het gemiddeld verbruik in kg/kW en de </w:t>
      </w:r>
      <w:r w:rsidR="00CE1BD2">
        <w:t xml:space="preserve">gemiddelde </w:t>
      </w:r>
      <w:r>
        <w:t>prijs in Euro</w:t>
      </w:r>
      <w:r w:rsidR="004670DE">
        <w:t>/kg is in bijlage 10</w:t>
      </w:r>
      <w:r>
        <w:t xml:space="preserve"> doorgerekend. Er is berekend hoeveel </w:t>
      </w:r>
      <w:r w:rsidR="00CE1BD2">
        <w:t xml:space="preserve">het pv-systeem </w:t>
      </w:r>
      <w:r w:rsidR="00EE6574">
        <w:t xml:space="preserve">per jaar aan vermogen opwekt en hoeveel </w:t>
      </w:r>
      <w:r w:rsidR="007503AD">
        <w:t xml:space="preserve">brandstof </w:t>
      </w:r>
      <w:r w:rsidR="00EE6574">
        <w:t xml:space="preserve">hiermee </w:t>
      </w:r>
      <w:r w:rsidR="008874F0">
        <w:t xml:space="preserve">jaarlijks wordt </w:t>
      </w:r>
      <w:r w:rsidR="007503AD">
        <w:t>bespaard</w:t>
      </w:r>
      <w:r w:rsidR="00CE1BD2">
        <w:t>. Hierbij is rekening gehouden met een rendementsafname</w:t>
      </w:r>
      <w:r w:rsidR="00DF708A">
        <w:t xml:space="preserve"> </w:t>
      </w:r>
      <w:r w:rsidR="00CE1BD2">
        <w:t>van 0.5% per jaar van de panelen.</w:t>
      </w:r>
      <w:r w:rsidR="00DF708A">
        <w:t xml:space="preserve"> Volgens de fabrikant zou dit niet meer dan </w:t>
      </w:r>
      <w:r w:rsidR="00A440D0">
        <w:t>20</w:t>
      </w:r>
      <w:r w:rsidR="00DF708A">
        <w:t>% over de eerst 25 jaar mogen zijn</w:t>
      </w:r>
      <w:r w:rsidR="00A440D0">
        <w:t>, wat neer komt op gemiddeld maximaal 0,8% per jaar</w:t>
      </w:r>
      <w:r w:rsidR="00DF708A">
        <w:t>.</w:t>
      </w:r>
      <w:sdt>
        <w:sdtPr>
          <w:id w:val="266133135"/>
          <w:citation/>
        </w:sdtPr>
        <w:sdtContent>
          <w:r w:rsidR="00F41164">
            <w:fldChar w:fldCharType="begin"/>
          </w:r>
          <w:r w:rsidR="00DF708A" w:rsidRPr="004A2F53">
            <w:instrText xml:space="preserve"> CITATION Pro17 \l 1033 </w:instrText>
          </w:r>
          <w:r w:rsidR="00F41164">
            <w:fldChar w:fldCharType="separate"/>
          </w:r>
          <w:r w:rsidR="00ED4FE4" w:rsidRPr="004A2F53">
            <w:rPr>
              <w:noProof/>
            </w:rPr>
            <w:t xml:space="preserve"> (Product downloads solar frontier, 2017)</w:t>
          </w:r>
          <w:r w:rsidR="00F41164">
            <w:fldChar w:fldCharType="end"/>
          </w:r>
        </w:sdtContent>
      </w:sdt>
      <w:r w:rsidR="00CE1BD2">
        <w:t xml:space="preserve"> </w:t>
      </w:r>
      <w:r w:rsidR="00D31EB2">
        <w:t>Verder is er berekend hoeveel vermogen</w:t>
      </w:r>
      <w:r w:rsidR="008874F0">
        <w:t xml:space="preserve"> er totaal door de jaren heen wordt opgewekt</w:t>
      </w:r>
      <w:r w:rsidR="00D31EB2">
        <w:t xml:space="preserve"> en</w:t>
      </w:r>
      <w:r w:rsidR="008874F0">
        <w:t xml:space="preserve"> hoeveel</w:t>
      </w:r>
      <w:r w:rsidR="00D31EB2">
        <w:t xml:space="preserve"> brandstof</w:t>
      </w:r>
      <w:r w:rsidR="008874F0">
        <w:t xml:space="preserve"> hiermee door de</w:t>
      </w:r>
      <w:r w:rsidR="00D31EB2">
        <w:t xml:space="preserve"> jaren wordt </w:t>
      </w:r>
      <w:r w:rsidR="007503AD">
        <w:t>bespaard</w:t>
      </w:r>
      <w:r w:rsidR="008874F0">
        <w:t xml:space="preserve">. Met deze gegevens is vervolgens </w:t>
      </w:r>
      <w:r w:rsidR="007503AD">
        <w:t>berekend</w:t>
      </w:r>
      <w:r w:rsidR="008874F0">
        <w:t xml:space="preserve"> </w:t>
      </w:r>
      <w:r w:rsidR="00D31EB2">
        <w:t>hoeveel geld dit zou besparen</w:t>
      </w:r>
      <w:r w:rsidR="008874F0">
        <w:t xml:space="preserve"> met de prijs van brandstof en de koers van de dollar gelden op 29-09-2017</w:t>
      </w:r>
      <w:r w:rsidR="00D31EB2">
        <w:t xml:space="preserve">. </w:t>
      </w:r>
      <w:r w:rsidR="00DA1DB5">
        <w:t>In figuur 17</w:t>
      </w:r>
      <w:r w:rsidR="008874F0">
        <w:t xml:space="preserve"> zijn de uitk</w:t>
      </w:r>
      <w:r w:rsidR="004670DE">
        <w:t>omsten weergegeven uit bijlage 10</w:t>
      </w:r>
      <w:r w:rsidR="008874F0">
        <w:t>.</w:t>
      </w:r>
    </w:p>
    <w:p w:rsidR="00FB6A4E" w:rsidRPr="004249BA" w:rsidRDefault="007F745A" w:rsidP="00446E3C">
      <w:pPr>
        <w:pStyle w:val="Geenafstand"/>
        <w:rPr>
          <w:lang w:val="nl-NL"/>
        </w:rPr>
      </w:pPr>
      <w:r w:rsidRPr="007F745A">
        <w:rPr>
          <w:noProof/>
          <w:lang w:val="nl-NL" w:eastAsia="nl-NL"/>
        </w:rPr>
        <w:drawing>
          <wp:inline distT="0" distB="0" distL="0" distR="0">
            <wp:extent cx="5760000" cy="3240000"/>
            <wp:effectExtent l="19050" t="0" r="12150" b="0"/>
            <wp:docPr id="2" name="Grafie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00827E02" w:rsidRPr="00827E02">
        <w:rPr>
          <w:noProof/>
          <w:lang w:val="nl-NL" w:eastAsia="nl-NL"/>
        </w:rPr>
        <w:t xml:space="preserve"> </w:t>
      </w:r>
    </w:p>
    <w:p w:rsidR="00446E3C" w:rsidRPr="00446E3C" w:rsidRDefault="00643F17" w:rsidP="00132943">
      <w:pPr>
        <w:spacing w:after="200" w:line="276" w:lineRule="auto"/>
        <w:rPr>
          <w:sz w:val="18"/>
          <w:szCs w:val="18"/>
        </w:rPr>
      </w:pPr>
      <w:r>
        <w:rPr>
          <w:sz w:val="18"/>
          <w:szCs w:val="18"/>
        </w:rPr>
        <w:t>Figu</w:t>
      </w:r>
      <w:r w:rsidR="00DA1DB5">
        <w:rPr>
          <w:sz w:val="18"/>
          <w:szCs w:val="18"/>
        </w:rPr>
        <w:t>ur 17</w:t>
      </w:r>
      <w:r w:rsidR="00446E3C" w:rsidRPr="00446E3C">
        <w:rPr>
          <w:sz w:val="18"/>
          <w:szCs w:val="18"/>
        </w:rPr>
        <w:t>: Opbrengst pv-systeem</w:t>
      </w:r>
    </w:p>
    <w:p w:rsidR="007A2122" w:rsidRDefault="007A2122">
      <w:pPr>
        <w:spacing w:after="200" w:line="276" w:lineRule="auto"/>
      </w:pPr>
      <w:r>
        <w:t>De Oranje lijn geeft aan hoeveel ton brandstof er bespaard wordt en de groene lijn geeft aan welke waarde deze brandstof heeft in euro. Na 15 jaar is er 548 ton brandstof bespaard met een waarde van 206 709 euro, en 1184 ton na 35 jaar met een waarde van 458 401 euro.</w:t>
      </w:r>
    </w:p>
    <w:p w:rsidR="00601A4F" w:rsidRDefault="008874F0">
      <w:pPr>
        <w:spacing w:after="200" w:line="276" w:lineRule="auto"/>
      </w:pPr>
      <w:r>
        <w:t>Omdat de brandstof prijs en de koers van de dollar</w:t>
      </w:r>
      <w:r w:rsidR="00601A4F">
        <w:t xml:space="preserve"> en de euro</w:t>
      </w:r>
      <w:r>
        <w:t xml:space="preserve"> geen vast gegeven </w:t>
      </w:r>
      <w:r w:rsidR="00601A4F">
        <w:t>zijn</w:t>
      </w:r>
      <w:r w:rsidR="004670DE">
        <w:t>, is er in bijlage 10</w:t>
      </w:r>
      <w:r>
        <w:t xml:space="preserve"> een voorbeeld gegeven voor een </w:t>
      </w:r>
      <w:r w:rsidR="00C17127">
        <w:t xml:space="preserve">lagere en </w:t>
      </w:r>
      <w:r>
        <w:t>hogere brandstof prijs. Zo is de totaal besparing berekend voor een bran</w:t>
      </w:r>
      <w:r w:rsidR="007F745A">
        <w:t xml:space="preserve">dstof prijs van 300, 600, 750 en 845 </w:t>
      </w:r>
      <w:r>
        <w:t>euro. Ook deze uitkomst</w:t>
      </w:r>
      <w:r w:rsidR="00FE7A3D">
        <w:t>en zijn weergegeven in figuur 17</w:t>
      </w:r>
      <w:r>
        <w:t>.</w:t>
      </w:r>
      <w:r w:rsidR="00601A4F">
        <w:t xml:space="preserve"> </w:t>
      </w:r>
    </w:p>
    <w:p w:rsidR="004A6E24" w:rsidRDefault="00601A4F">
      <w:pPr>
        <w:spacing w:after="200" w:line="276" w:lineRule="auto"/>
      </w:pPr>
      <w:r>
        <w:t xml:space="preserve">Voor referentie is de kostprijs als vaste lijn weergegeven in de grafiek. Te zien is dat met de huidige brandstof prijs </w:t>
      </w:r>
      <w:r w:rsidR="002C1E4D">
        <w:t>na 30 jaar de kostprijs</w:t>
      </w:r>
      <w:r>
        <w:t xml:space="preserve"> niet wordt gehaald. De lijn</w:t>
      </w:r>
      <w:r w:rsidR="002C1E4D">
        <w:t>en</w:t>
      </w:r>
      <w:r>
        <w:t xml:space="preserve"> met een </w:t>
      </w:r>
      <w:r w:rsidR="002C1E4D">
        <w:t>brandstofprijs van 600 en 750 euro bereiken</w:t>
      </w:r>
      <w:r>
        <w:t xml:space="preserve"> en overschrijd</w:t>
      </w:r>
      <w:r w:rsidR="002C1E4D">
        <w:t>en</w:t>
      </w:r>
      <w:r>
        <w:t xml:space="preserve"> wel de lijn van de kostprijs</w:t>
      </w:r>
      <w:r w:rsidR="002C1E4D">
        <w:t xml:space="preserve"> binnen een periode van 30 jaar</w:t>
      </w:r>
      <w:r>
        <w:t>.</w:t>
      </w:r>
    </w:p>
    <w:p w:rsidR="002D1C98" w:rsidRDefault="002D1C98">
      <w:pPr>
        <w:spacing w:after="200" w:line="276" w:lineRule="auto"/>
        <w:rPr>
          <w:rFonts w:asciiTheme="majorHAnsi" w:eastAsiaTheme="majorEastAsia" w:hAnsiTheme="majorHAnsi" w:cstheme="majorBidi"/>
          <w:b/>
          <w:bCs/>
          <w:color w:val="365F91" w:themeColor="accent1" w:themeShade="BF"/>
          <w:sz w:val="28"/>
          <w:szCs w:val="28"/>
        </w:rPr>
      </w:pPr>
      <w:r>
        <w:br w:type="page"/>
      </w:r>
    </w:p>
    <w:p w:rsidR="00CA23F9" w:rsidRDefault="00CA23F9" w:rsidP="00CA23F9">
      <w:pPr>
        <w:pStyle w:val="Kop1"/>
        <w:numPr>
          <w:ilvl w:val="0"/>
          <w:numId w:val="25"/>
        </w:numPr>
      </w:pPr>
      <w:bookmarkStart w:id="53" w:name="_Toc506539870"/>
      <w:r>
        <w:lastRenderedPageBreak/>
        <w:t>Discussie</w:t>
      </w:r>
      <w:bookmarkEnd w:id="53"/>
    </w:p>
    <w:p w:rsidR="00926799" w:rsidRDefault="00926799" w:rsidP="008A16B3">
      <w:r>
        <w:t xml:space="preserve">De data over het afgenomen vermogen van het 220V en het 440V netwerk is verkregen in het voorjaar en zomermaanden van het jaar. Dit </w:t>
      </w:r>
      <w:r w:rsidR="007503AD">
        <w:t>betekent</w:t>
      </w:r>
      <w:r>
        <w:t xml:space="preserve"> het hoogseizoen voor het vervoeren van passagiers, waardoor het afgenomen vermogen hoogstwaarschijnlijk hoger ligt dan wanneer de metingen zouden worden gedaan in de winter. Echter staat hier tegenover dat in de wintermaanden ook minder vermogen uit de zonnepanelen verkregen wordt.</w:t>
      </w:r>
    </w:p>
    <w:p w:rsidR="00D06CF4" w:rsidRDefault="007E289A" w:rsidP="008A16B3">
      <w:r>
        <w:t>Voor dit onderzoek is er met</w:t>
      </w:r>
      <w:r w:rsidR="00D06CF4">
        <w:t xml:space="preserve"> meerdere</w:t>
      </w:r>
      <w:r>
        <w:t xml:space="preserve"> bedrijven contact gezocht voor het maken van een offerte</w:t>
      </w:r>
      <w:r w:rsidR="007503AD">
        <w:t xml:space="preserve">. </w:t>
      </w:r>
      <w:r w:rsidR="00D06CF4">
        <w:t xml:space="preserve">1 enkele offerte is terug gekomen. De meeste bedrijven haakten af omdat het voor een onderzoek was waardoor het niet als een serieuze opdracht werd beschouwd. Verder was de overweging omdat het buiten het standaard installatie pakket valt </w:t>
      </w:r>
      <w:r w:rsidR="00D0460D">
        <w:t xml:space="preserve">en </w:t>
      </w:r>
      <w:r w:rsidR="00D06CF4">
        <w:t xml:space="preserve">vanwege het sterk afwijkende </w:t>
      </w:r>
      <w:r w:rsidR="007503AD">
        <w:t xml:space="preserve">scheepsnetwerk </w:t>
      </w:r>
      <w:r w:rsidR="00D06CF4">
        <w:t>t.o.v. het netwerk aan de wal.</w:t>
      </w:r>
    </w:p>
    <w:p w:rsidR="00D06CF4" w:rsidRDefault="00D06CF4" w:rsidP="008A16B3">
      <w:r>
        <w:t>Verder is de berekening voor de besparing in valuta discutabel. Deze uitkomst is erg afhankelijk van de koers van de dollar en de prijs van de brandstof.</w:t>
      </w:r>
    </w:p>
    <w:p w:rsidR="000D2D47" w:rsidRDefault="000D2D47" w:rsidP="008A16B3">
      <w:r>
        <w:t>De zonin</w:t>
      </w:r>
      <w:r w:rsidR="008A16B3">
        <w:t>tensiteit</w:t>
      </w:r>
      <w:r>
        <w:t xml:space="preserve"> per haven is verschillend. Voor dit onderzoek zijn de instralingniveaus uit beide havens gemiddeld. In de praktijk valt niet</w:t>
      </w:r>
      <w:r w:rsidR="008A16B3">
        <w:t xml:space="preserve"> op voorhand</w:t>
      </w:r>
      <w:r>
        <w:t xml:space="preserve"> te bepalen of de panelen ook zoninstraling krijgen wanneer het schip in </w:t>
      </w:r>
      <w:r w:rsidR="008A16B3">
        <w:t>een van bei</w:t>
      </w:r>
      <w:r>
        <w:t>de haven</w:t>
      </w:r>
      <w:r w:rsidR="008A16B3">
        <w:t>s</w:t>
      </w:r>
      <w:r>
        <w:t xml:space="preserve"> ligt.</w:t>
      </w:r>
    </w:p>
    <w:p w:rsidR="00CA23F9" w:rsidRPr="00D06CF4" w:rsidRDefault="00D0460D" w:rsidP="008A16B3">
      <w:r>
        <w:t>P&amp;O is bezig met</w:t>
      </w:r>
      <w:r w:rsidR="00D06CF4">
        <w:t xml:space="preserve"> een onderzoek naar het vervangen van alle verlichting voor </w:t>
      </w:r>
      <w:proofErr w:type="spellStart"/>
      <w:r w:rsidR="00D06CF4">
        <w:t>led-lampen</w:t>
      </w:r>
      <w:proofErr w:type="spellEnd"/>
      <w:r w:rsidR="00D06CF4">
        <w:t xml:space="preserve">. Dit proces </w:t>
      </w:r>
      <w:r>
        <w:t xml:space="preserve">van vervanging </w:t>
      </w:r>
      <w:r w:rsidR="00D06CF4">
        <w:t xml:space="preserve">is inmiddels al in werking gezet. Hierdoor zal de afname van </w:t>
      </w:r>
      <w:r w:rsidR="000D2D47">
        <w:t>elektriciteit</w:t>
      </w:r>
      <w:r w:rsidR="00D06CF4">
        <w:t xml:space="preserve"> in de toekomst afnemen waardoor het totaal gevraagde vermogen van het 220V netwerk zal afnemen. </w:t>
      </w:r>
      <w:r w:rsidR="00533159">
        <w:t xml:space="preserve">Hierdoor zou er </w:t>
      </w:r>
      <w:r w:rsidR="008A16B3">
        <w:t xml:space="preserve">in de piek </w:t>
      </w:r>
      <w:r w:rsidR="00533159">
        <w:t xml:space="preserve">eventueel overcapaciteit kunnen ontstaan als het voorgestelde scenario van 1340 panelen wordt geplaatst. </w:t>
      </w:r>
      <w:r w:rsidR="00CA23F9">
        <w:br w:type="page"/>
      </w:r>
    </w:p>
    <w:p w:rsidR="00CA23F9" w:rsidRDefault="00CA23F9" w:rsidP="00CA23F9">
      <w:pPr>
        <w:pStyle w:val="Kop1"/>
        <w:numPr>
          <w:ilvl w:val="0"/>
          <w:numId w:val="25"/>
        </w:numPr>
      </w:pPr>
      <w:bookmarkStart w:id="54" w:name="_Toc506539871"/>
      <w:r>
        <w:lastRenderedPageBreak/>
        <w:t>Conclusie</w:t>
      </w:r>
      <w:bookmarkEnd w:id="54"/>
    </w:p>
    <w:p w:rsidR="00FE05F4" w:rsidRDefault="00FE05F4" w:rsidP="007F745A">
      <w:r>
        <w:t xml:space="preserve">Uit dit onderzoek blijkt dat het in de huidige operationele conditie niet rendabel is om brandstof te besparen door middel van het plaatsen van zonnepanelen op het schip de </w:t>
      </w:r>
      <w:r w:rsidR="007503AD">
        <w:t>MS</w:t>
      </w:r>
      <w:r>
        <w:t xml:space="preserve"> Pride of Rotterdam. Allereerst worden de deelvragen beantwoord welke leiden tot het beantwoorden en onderbouwen van de hoofdvaag.</w:t>
      </w:r>
    </w:p>
    <w:p w:rsidR="00CA5EF5" w:rsidRDefault="00925622" w:rsidP="007F745A">
      <w:r>
        <w:t>D</w:t>
      </w:r>
      <w:r w:rsidR="00FE05F4">
        <w:t xml:space="preserve">e eerste </w:t>
      </w:r>
      <w:r w:rsidR="007503AD">
        <w:t xml:space="preserve">deelvraag </w:t>
      </w:r>
      <w:r>
        <w:t>heeft als doel te bepalen welk van de aangewezen elektriciteitsnetwerken het meest geschikt is om vermogen op te voeden</w:t>
      </w:r>
      <w:r w:rsidR="008E10B0">
        <w:t xml:space="preserve"> welk wordt</w:t>
      </w:r>
      <w:r>
        <w:t xml:space="preserve"> verkregen uit een pv-systeem. Het gaat hier om het 220V en 440V netwerk. Uit metingen en berekening </w:t>
      </w:r>
      <w:r w:rsidR="00FE05F4">
        <w:t xml:space="preserve">volgt dat het </w:t>
      </w:r>
      <w:r>
        <w:t xml:space="preserve">220V elektriciteitsnetwerk het meest geschikt </w:t>
      </w:r>
      <w:r w:rsidR="00CA5EF5">
        <w:t>is</w:t>
      </w:r>
      <w:r>
        <w:t xml:space="preserve"> om vermogen op te voeden</w:t>
      </w:r>
      <w:r w:rsidR="00CA5EF5">
        <w:t xml:space="preserve">. </w:t>
      </w:r>
      <w:r>
        <w:t>Beide netwerken blijken geen constante afname van vermogen te hebben.</w:t>
      </w:r>
      <w:r w:rsidRPr="00925622">
        <w:t xml:space="preserve"> </w:t>
      </w:r>
      <w:r>
        <w:t xml:space="preserve">Op beide netwerken wordt een variatie aan vermogens </w:t>
      </w:r>
      <w:r w:rsidR="005A5EFF">
        <w:t>gemeten welke erg afhankelijk zijn</w:t>
      </w:r>
      <w:r>
        <w:t xml:space="preserve"> van het tijdstip van de dag en daarmee de bezigheden aan boord. Hierdoor is het minimaal afgenomen vermogen van het netwerk aangenomen als maximaal te leveren piekvermogen door het pv-systeem.</w:t>
      </w:r>
      <w:r w:rsidRPr="00925622">
        <w:t xml:space="preserve"> </w:t>
      </w:r>
      <w:r>
        <w:t xml:space="preserve">De minimale afname van vermogen </w:t>
      </w:r>
      <w:r w:rsidR="007503AD">
        <w:t xml:space="preserve">op </w:t>
      </w:r>
      <w:r>
        <w:t xml:space="preserve">het 220V netwerk is vele malen groter dan op het 440V netwerk. </w:t>
      </w:r>
      <w:r w:rsidR="00CA5EF5">
        <w:t>Dit</w:t>
      </w:r>
      <w:r w:rsidR="00CB7CBD">
        <w:t xml:space="preserve"> kwam uit op 234 kilowatt, in vergelijking met 8 kilowatt op het 440V netwerk.</w:t>
      </w:r>
    </w:p>
    <w:p w:rsidR="005F678C" w:rsidRDefault="00925622" w:rsidP="007F745A">
      <w:r>
        <w:t>Het uitgangspunt van de 2</w:t>
      </w:r>
      <w:r w:rsidRPr="00925622">
        <w:rPr>
          <w:vertAlign w:val="superscript"/>
        </w:rPr>
        <w:t>e</w:t>
      </w:r>
      <w:r>
        <w:t xml:space="preserve"> deelvraag </w:t>
      </w:r>
      <w:r w:rsidR="00471B88">
        <w:t>is</w:t>
      </w:r>
      <w:r>
        <w:t xml:space="preserve"> </w:t>
      </w:r>
      <w:r w:rsidR="00471B88">
        <w:t>het</w:t>
      </w:r>
      <w:r>
        <w:t xml:space="preserve"> bepalen in welke grote het pv-systeem geïnstalleerd kan worden.</w:t>
      </w:r>
      <w:r w:rsidR="00CA5EF5">
        <w:t xml:space="preserve"> Uit berekening </w:t>
      </w:r>
      <w:r w:rsidR="00CB7CBD">
        <w:t>volgt dat een groot gedeelte van het dek onderhevig is aan schaduw door de aanwezigheid van verschillende obstructies zoals masten, satelliet antennes</w:t>
      </w:r>
      <w:r w:rsidR="008E10B0">
        <w:t>, lift schat, etc. Hierdoor blij</w:t>
      </w:r>
      <w:r w:rsidR="00CB7CBD">
        <w:t>k</w:t>
      </w:r>
      <w:r w:rsidR="008E10B0">
        <w:t>t</w:t>
      </w:r>
      <w:r w:rsidR="00CB7CBD">
        <w:t xml:space="preserve"> het instaleren van een eenvoudig systeem wat gebruik maakt van</w:t>
      </w:r>
      <w:r w:rsidR="00471B88">
        <w:t xml:space="preserve"> </w:t>
      </w:r>
      <w:proofErr w:type="spellStart"/>
      <w:r w:rsidR="00471B88">
        <w:t>stringomvormers</w:t>
      </w:r>
      <w:proofErr w:type="spellEnd"/>
      <w:r w:rsidR="00471B88">
        <w:t xml:space="preserve"> niet mogelijk. </w:t>
      </w:r>
      <w:r w:rsidR="005F678C">
        <w:t xml:space="preserve">Voor de berekeningen is </w:t>
      </w:r>
      <w:r w:rsidR="005A5EFF">
        <w:t xml:space="preserve">er van uitgegaan </w:t>
      </w:r>
      <w:r w:rsidR="005F678C">
        <w:t>dat de panelen welke op dek 12 komen op hoogte van dek 14 worden geïnstalleerd. Dit resulteert in een kortere schaduw lengte van de aanwezige objecten en een goede bereikbaarheid van locaties op dek 12.</w:t>
      </w:r>
    </w:p>
    <w:p w:rsidR="005F678C" w:rsidRDefault="00471B88" w:rsidP="007F745A">
      <w:r>
        <w:t xml:space="preserve">Ook de plaatsing van de panelen met ideale hellingshoek en oriëntatie blijkt niet mogelijk te zijn door het verschil in </w:t>
      </w:r>
      <w:proofErr w:type="spellStart"/>
      <w:r>
        <w:t>heading</w:t>
      </w:r>
      <w:proofErr w:type="spellEnd"/>
      <w:r>
        <w:t xml:space="preserve"> welke het schip voorligt in beide havens. </w:t>
      </w:r>
      <w:r w:rsidR="005F678C">
        <w:t>De panelen worden horizontaal geplaatst waarbij maximaal gebruik kan worden gemaakt van het aanwezige oppervlak. Het beschikbare oppervlak is 1883 m2 tegenover de maximaal te plaatsen 1376,5(234 kilowattpiek) panelen welke een benodigd oppervlak hebben van 1693 m2.</w:t>
      </w:r>
    </w:p>
    <w:p w:rsidR="00CA5EF5" w:rsidRDefault="00471B88" w:rsidP="007F745A">
      <w:r>
        <w:t xml:space="preserve">Kortom, de </w:t>
      </w:r>
      <w:proofErr w:type="spellStart"/>
      <w:r>
        <w:t>layout</w:t>
      </w:r>
      <w:proofErr w:type="spellEnd"/>
      <w:r>
        <w:t xml:space="preserve"> van het dek en de ligging in de haven maken dat het schip niet geschikt is voor installatie van een eenvoudig en relatief goedkoop pv-systeem. </w:t>
      </w:r>
      <w:r w:rsidR="00CB7CBD">
        <w:t xml:space="preserve">Het alternatief is het instaleren van </w:t>
      </w:r>
      <w:proofErr w:type="spellStart"/>
      <w:r w:rsidR="00CB7CBD">
        <w:t>poweroptimizers</w:t>
      </w:r>
      <w:proofErr w:type="spellEnd"/>
      <w:r w:rsidR="00CB7CBD">
        <w:t xml:space="preserve"> op elk paneel waardoor van elk paneel het ma</w:t>
      </w:r>
      <w:r>
        <w:t>ximale rendement wordt behaald om zo het effect van schaduwverliezen te verminderen.</w:t>
      </w:r>
    </w:p>
    <w:p w:rsidR="00A3786E" w:rsidRDefault="00A50B21" w:rsidP="007F745A">
      <w:r>
        <w:t>Voor</w:t>
      </w:r>
      <w:r w:rsidR="008E10B0">
        <w:t xml:space="preserve"> deelvraag 3 is een scenario gemaakt voor h</w:t>
      </w:r>
      <w:r w:rsidR="005F678C">
        <w:t>orizontale plaatsing</w:t>
      </w:r>
      <w:r w:rsidR="008E10B0">
        <w:t xml:space="preserve"> van</w:t>
      </w:r>
      <w:r w:rsidR="00A3786E">
        <w:t xml:space="preserve"> 1340 panelen</w:t>
      </w:r>
      <w:r w:rsidR="005F678C">
        <w:t xml:space="preserve"> met </w:t>
      </w:r>
      <w:proofErr w:type="spellStart"/>
      <w:r w:rsidR="005F678C">
        <w:t>poweroptimizers</w:t>
      </w:r>
      <w:proofErr w:type="spellEnd"/>
      <w:r w:rsidR="00A3786E">
        <w:t>. Deze 1340 panelen leveren</w:t>
      </w:r>
      <w:r w:rsidR="008E10B0">
        <w:t xml:space="preserve"> op het 220V netwerk</w:t>
      </w:r>
      <w:r w:rsidR="00A3786E">
        <w:t xml:space="preserve"> een maximaal piekvermogen van 227,8 kilowatt, 6,2 kilowatt onder het minimaal afgenomen vermogen van het 220V netwerk.</w:t>
      </w:r>
      <w:r w:rsidR="008E10B0">
        <w:t xml:space="preserve"> Met de gegevens verkregen in deelvraag 1 en </w:t>
      </w:r>
      <w:r w:rsidR="007503AD">
        <w:t xml:space="preserve">2 </w:t>
      </w:r>
      <w:r w:rsidR="00A3786E">
        <w:t>is een expert geraadpleegd voor het maken van een offerte. Hieruit volgt een totale installatieprijs van €463 810,66.</w:t>
      </w:r>
    </w:p>
    <w:p w:rsidR="00A3786E" w:rsidRDefault="005A5EFF" w:rsidP="007F745A">
      <w:r>
        <w:t xml:space="preserve">Uit deelvraag 4 volgt </w:t>
      </w:r>
      <w:r w:rsidR="007F745A">
        <w:t>wat er aan</w:t>
      </w:r>
      <w:r>
        <w:t xml:space="preserve"> brandstof kan worden bespaard over een periode van 35 jaar. </w:t>
      </w:r>
      <w:r w:rsidR="00B96007">
        <w:t xml:space="preserve">Hierbij is berekend dat, rekeninghoudend met de verliezen welk een dergelijk systeem met zich meebrengt, het systeem een opbrengstfactor zal hebben van </w:t>
      </w:r>
      <w:r w:rsidR="00B96007">
        <w:rPr>
          <w:rFonts w:cs="RijksoverheidSans-Regular"/>
        </w:rPr>
        <w:t>0,746. Op basis van het aantal zonuren en de opbrengst factor is</w:t>
      </w:r>
      <w:r>
        <w:t xml:space="preserve"> berekend dat het </w:t>
      </w:r>
      <w:r w:rsidR="00B96007">
        <w:t>pv-</w:t>
      </w:r>
      <w:r>
        <w:t xml:space="preserve">systeem </w:t>
      </w:r>
      <w:r w:rsidR="00B96007">
        <w:t xml:space="preserve">het eerste jaar 169 937 kilowatt aan elektrisch vermogen zal opwekken. Met deze opbrengst is vervolgens doorgerekend, ervan uitgaande dat het systeem 0,5% per jaar aan rendement zal verliezen. Na 35 jaar zal het pv-systeem 5 455 041 kilowatt aan elektrisch vermogen hebben opgewekt. </w:t>
      </w:r>
    </w:p>
    <w:p w:rsidR="00B96007" w:rsidRDefault="00B96007" w:rsidP="007F745A">
      <w:r>
        <w:lastRenderedPageBreak/>
        <w:t>Om dit vermogen vervolgens om te zetten naar besparing in brandstof en valuta is er door metingen bepaald wat de hulpmotor per kilowatt aan brandstof verbruikt. Uit deze metingen volgt dat</w:t>
      </w:r>
      <w:r w:rsidR="00913830">
        <w:t xml:space="preserve"> er 0.22294 </w:t>
      </w:r>
      <w:r w:rsidR="007503AD">
        <w:t xml:space="preserve">kg </w:t>
      </w:r>
      <w:r w:rsidR="00913830">
        <w:t xml:space="preserve">brandstof of </w:t>
      </w:r>
      <w:r w:rsidR="007F745A">
        <w:t xml:space="preserve">€0,08403 </w:t>
      </w:r>
      <w:r w:rsidR="00913830">
        <w:t xml:space="preserve">nodig is om </w:t>
      </w:r>
      <w:r>
        <w:t xml:space="preserve">1 kilowatt </w:t>
      </w:r>
      <w:r w:rsidR="00913830">
        <w:t>elektrisch vermogen op te wekken</w:t>
      </w:r>
      <w:r w:rsidR="007F745A">
        <w:t xml:space="preserve"> door de hulpmotor</w:t>
      </w:r>
      <w:r w:rsidR="00913830">
        <w:t xml:space="preserve">. De prijs in euro is gebaseerd op de brandstof prijs geldend op 29-09-2017. Hieruit volgt dat het systeem dus het eerste jaar 37 886.12 kg aan brandstof zou besparen met een afbouw van 0,5% per jaar, met als uiteindelijke besparing van 1216,14 ton in 35 jaar welk een waarde heeft van </w:t>
      </w:r>
      <w:r w:rsidR="007F745A">
        <w:t>€</w:t>
      </w:r>
      <w:r w:rsidR="00913830">
        <w:t xml:space="preserve">458 401,67 met een brandstof prijs van </w:t>
      </w:r>
      <w:r w:rsidR="007F745A">
        <w:t xml:space="preserve">€376,93 </w:t>
      </w:r>
      <w:r w:rsidR="00913830">
        <w:t>per MT.</w:t>
      </w:r>
    </w:p>
    <w:p w:rsidR="00CA5EF5" w:rsidRDefault="00913830" w:rsidP="007F745A">
      <w:r>
        <w:t>Dit onderzoek heeft als doel om de volgende hoofdvraag te beantwoorden:</w:t>
      </w:r>
    </w:p>
    <w:p w:rsidR="00913830" w:rsidRPr="00913830" w:rsidRDefault="00913830" w:rsidP="00913830">
      <w:pPr>
        <w:rPr>
          <w:i/>
        </w:rPr>
      </w:pPr>
      <w:r w:rsidRPr="00913830">
        <w:rPr>
          <w:i/>
        </w:rPr>
        <w:t>Is het rendabel om brandstof te besparen door middel van het plaatsen van zonnepanelen aan boord van de Pride of Rotterdam?</w:t>
      </w:r>
    </w:p>
    <w:p w:rsidR="005E5F76" w:rsidRDefault="005E5F76" w:rsidP="007F745A">
      <w:r>
        <w:t>Uit dit onderzoek blijkt dat er brandstof kan worden bespaard door middel van plaatsing van zonnepanelen aan boord van de Pride of Rotterdam. Echter doo</w:t>
      </w:r>
      <w:r w:rsidR="00CA5EF5">
        <w:t>rdat het een bestaand schip is welk 16 jaar ou</w:t>
      </w:r>
      <w:r w:rsidR="007F745A">
        <w:t>d ten tijde van dit onderzoek wo</w:t>
      </w:r>
      <w:r w:rsidR="00CA5EF5">
        <w:t>rd de eis gesteld dat de terugverdien tijd van de investering op 15 jaar ligt.</w:t>
      </w:r>
      <w:r>
        <w:t xml:space="preserve"> Hieruit volgt dat het niet rendabel. Na </w:t>
      </w:r>
      <w:r w:rsidR="007F745A">
        <w:t>15 jaar is er 548,4 ton brandstof bespaard met een waarde van €206 709,21.</w:t>
      </w:r>
    </w:p>
    <w:p w:rsidR="00FE05F4" w:rsidRDefault="005E5F76" w:rsidP="00FE05F4">
      <w:r>
        <w:t>Als nu de kostprijs vergeleken wordt met de aanschaf prijs dan blijkt dat tussen de 35 jaar 36 jaar een dergelijk systeem zichzelf terug heeft verdiend. Dit is dan wel gebaseerd op de huidige kostprijs van brandstof en er van uit gaande dat er verder geen onderhoudskosten aan het pv-systeem zijn verbonden.</w:t>
      </w:r>
      <w:r w:rsidR="007F745A">
        <w:t xml:space="preserve"> Voor het bereiken van een terugverdien tijd van 15 jaar zal de brandstof over deze periode van 15 jaar gemiddeld €845,75</w:t>
      </w:r>
      <w:r w:rsidR="005B5E70">
        <w:t xml:space="preserve"> (1000 </w:t>
      </w:r>
      <w:r w:rsidR="007503AD">
        <w:t xml:space="preserve">USD) </w:t>
      </w:r>
      <w:r w:rsidR="007F745A">
        <w:t>per MT moeten kosten.</w:t>
      </w:r>
    </w:p>
    <w:p w:rsidR="0020315D" w:rsidRDefault="0020315D" w:rsidP="00CA23F9">
      <w:r>
        <w:br w:type="page"/>
      </w:r>
    </w:p>
    <w:bookmarkStart w:id="55" w:name="_Toc463266080" w:displacedByCustomXml="next"/>
    <w:sdt>
      <w:sdtPr>
        <w:rPr>
          <w:rFonts w:asciiTheme="minorHAnsi" w:eastAsiaTheme="minorHAnsi" w:hAnsiTheme="minorHAnsi" w:cstheme="minorBidi"/>
          <w:b w:val="0"/>
          <w:bCs w:val="0"/>
          <w:color w:val="auto"/>
          <w:sz w:val="22"/>
          <w:szCs w:val="22"/>
        </w:rPr>
        <w:id w:val="-1435279747"/>
        <w:docPartObj>
          <w:docPartGallery w:val="Bibliographies"/>
          <w:docPartUnique/>
        </w:docPartObj>
      </w:sdtPr>
      <w:sdtContent>
        <w:bookmarkStart w:id="56" w:name="_Toc506539872" w:displacedByCustomXml="prev"/>
        <w:bookmarkStart w:id="57" w:name="_Toc478735964" w:displacedByCustomXml="prev"/>
        <w:p w:rsidR="00BE71C1" w:rsidRPr="001A4ADE" w:rsidRDefault="00BE71C1" w:rsidP="00BE71C1">
          <w:pPr>
            <w:pStyle w:val="Kop1"/>
            <w:ind w:left="360"/>
            <w:rPr>
              <w:rFonts w:asciiTheme="minorHAnsi" w:eastAsiaTheme="minorHAnsi" w:hAnsiTheme="minorHAnsi" w:cstheme="minorBidi"/>
              <w:b w:val="0"/>
              <w:bCs w:val="0"/>
              <w:color w:val="auto"/>
              <w:sz w:val="22"/>
              <w:szCs w:val="22"/>
            </w:rPr>
          </w:pPr>
          <w:r w:rsidRPr="00055475">
            <w:t>B</w:t>
          </w:r>
          <w:bookmarkEnd w:id="55"/>
          <w:r w:rsidRPr="00055475">
            <w:t>ronnen</w:t>
          </w:r>
          <w:bookmarkEnd w:id="57"/>
          <w:bookmarkEnd w:id="56"/>
        </w:p>
        <w:sdt>
          <w:sdtPr>
            <w:rPr>
              <w:rFonts w:asciiTheme="majorHAnsi" w:eastAsiaTheme="majorEastAsia" w:hAnsiTheme="majorHAnsi" w:cstheme="majorBidi"/>
              <w:b/>
              <w:bCs/>
              <w:color w:val="365F91" w:themeColor="accent1" w:themeShade="BF"/>
              <w:sz w:val="28"/>
              <w:szCs w:val="28"/>
            </w:rPr>
            <w:id w:val="111145805"/>
            <w:bibliography/>
          </w:sdtPr>
          <w:sdtEndPr>
            <w:rPr>
              <w:rFonts w:asciiTheme="minorHAnsi" w:eastAsiaTheme="minorHAnsi" w:hAnsiTheme="minorHAnsi" w:cstheme="minorBidi"/>
              <w:b w:val="0"/>
              <w:bCs w:val="0"/>
              <w:color w:val="auto"/>
              <w:sz w:val="22"/>
              <w:szCs w:val="22"/>
            </w:rPr>
          </w:sdtEndPr>
          <w:sdtContent>
            <w:p w:rsidR="00ED4FE4" w:rsidRPr="00ED4FE4" w:rsidRDefault="00F41164" w:rsidP="00ED4FE4">
              <w:pPr>
                <w:pStyle w:val="Bibliografie"/>
                <w:ind w:left="720" w:hanging="720"/>
                <w:rPr>
                  <w:noProof/>
                </w:rPr>
              </w:pPr>
              <w:r w:rsidRPr="00F41164">
                <w:rPr>
                  <w:bCs/>
                </w:rPr>
                <w:fldChar w:fldCharType="begin"/>
              </w:r>
              <w:r w:rsidR="00BE71C1" w:rsidRPr="00ED4FE4">
                <w:instrText xml:space="preserve"> BIBLIOGRAPHY </w:instrText>
              </w:r>
              <w:r w:rsidRPr="00F41164">
                <w:rPr>
                  <w:bCs/>
                </w:rPr>
                <w:fldChar w:fldCharType="separate"/>
              </w:r>
              <w:r w:rsidR="00ED4FE4" w:rsidRPr="00ED4FE4">
                <w:rPr>
                  <w:noProof/>
                </w:rPr>
                <w:t xml:space="preserve">(2003). In i. W. ir. B.W. Gijsbertsen, </w:t>
              </w:r>
              <w:r w:rsidR="00ED4FE4" w:rsidRPr="00ED4FE4">
                <w:rPr>
                  <w:iCs/>
                  <w:noProof/>
                </w:rPr>
                <w:t>Elektrotechniek voor de operationele technicus deel 2</w:t>
              </w:r>
              <w:r w:rsidR="00ED4FE4" w:rsidRPr="00ED4FE4">
                <w:rPr>
                  <w:noProof/>
                </w:rPr>
                <w:t xml:space="preserve"> (pp. 9-5 - 9-8). Strijen: Technische uitgeverij 'Edmar'.</w:t>
              </w:r>
            </w:p>
            <w:p w:rsidR="00ED4FE4" w:rsidRPr="00ED4FE4" w:rsidRDefault="00ED4FE4" w:rsidP="00ED4FE4">
              <w:pPr>
                <w:pStyle w:val="Bibliografie"/>
                <w:ind w:left="720" w:hanging="720"/>
                <w:rPr>
                  <w:noProof/>
                </w:rPr>
              </w:pPr>
              <w:r w:rsidRPr="00ED4FE4">
                <w:rPr>
                  <w:noProof/>
                </w:rPr>
                <w:t>ABB. (sd). ABB MAS System Overview AC450.</w:t>
              </w:r>
            </w:p>
            <w:p w:rsidR="00ED4FE4" w:rsidRPr="00ED4FE4" w:rsidRDefault="00ED4FE4" w:rsidP="00ED4FE4">
              <w:pPr>
                <w:pStyle w:val="Bibliografie"/>
                <w:ind w:left="720" w:hanging="720"/>
                <w:rPr>
                  <w:noProof/>
                </w:rPr>
              </w:pPr>
              <w:r w:rsidRPr="00ED4FE4">
                <w:rPr>
                  <w:iCs/>
                  <w:noProof/>
                </w:rPr>
                <w:t>AEX-beurs live - Commerzbank</w:t>
              </w:r>
              <w:r w:rsidRPr="00ED4FE4">
                <w:rPr>
                  <w:noProof/>
                </w:rPr>
                <w:t>. (2017 , 9 29). Opgehaald van www.beurs.commerzbank.com: https://www.beurs.commerzbank.com/retail/MarketOverview-MarketOverviewDetails/pc-47/c-2198147/ar-EUR=/a-15540483/isin-EURUSD/mkt-CBUL/pname-EUR~2FUSD/pdp-4</w:t>
              </w:r>
            </w:p>
            <w:p w:rsidR="00ED4FE4" w:rsidRPr="00ED4FE4" w:rsidRDefault="00ED4FE4" w:rsidP="00ED4FE4">
              <w:pPr>
                <w:pStyle w:val="Bibliografie"/>
                <w:ind w:left="720" w:hanging="720"/>
                <w:rPr>
                  <w:noProof/>
                </w:rPr>
              </w:pPr>
              <w:r w:rsidRPr="00ED4FE4">
                <w:rPr>
                  <w:noProof/>
                </w:rPr>
                <w:t xml:space="preserve">Agenschap NL, m. v. (2010, 1). </w:t>
              </w:r>
              <w:r w:rsidRPr="00ED4FE4">
                <w:rPr>
                  <w:iCs/>
                  <w:noProof/>
                </w:rPr>
                <w:t>Leidraad zonnestroomprojecten.</w:t>
              </w:r>
              <w:r w:rsidRPr="00ED4FE4">
                <w:rPr>
                  <w:noProof/>
                </w:rPr>
                <w:t xml:space="preserve"> Utrecht: Agenschap NL.</w:t>
              </w:r>
            </w:p>
            <w:p w:rsidR="00ED4FE4" w:rsidRPr="00ED4FE4" w:rsidRDefault="00ED4FE4" w:rsidP="00ED4FE4">
              <w:pPr>
                <w:pStyle w:val="Bibliografie"/>
                <w:ind w:left="720" w:hanging="720"/>
                <w:rPr>
                  <w:noProof/>
                </w:rPr>
              </w:pPr>
              <w:r w:rsidRPr="00ED4FE4">
                <w:rPr>
                  <w:noProof/>
                </w:rPr>
                <w:t>Bal, C. (2016, 3). Studentenhandleiding Afstuderen De Ruyter Academie Marof HBM v2016-3.</w:t>
              </w:r>
            </w:p>
            <w:p w:rsidR="00ED4FE4" w:rsidRPr="00ED4FE4" w:rsidRDefault="00ED4FE4" w:rsidP="00ED4FE4">
              <w:pPr>
                <w:pStyle w:val="Bibliografie"/>
                <w:ind w:left="720" w:hanging="720"/>
                <w:rPr>
                  <w:noProof/>
                </w:rPr>
              </w:pPr>
              <w:r w:rsidRPr="00ED4FE4">
                <w:rPr>
                  <w:noProof/>
                </w:rPr>
                <w:t xml:space="preserve">Bart Speelman, v. F. (sd). </w:t>
              </w:r>
              <w:r w:rsidRPr="00ED4FE4">
                <w:rPr>
                  <w:iCs/>
                  <w:noProof/>
                </w:rPr>
                <w:t>Wat is duurzaam.</w:t>
              </w:r>
              <w:r w:rsidRPr="00ED4FE4">
                <w:rPr>
                  <w:noProof/>
                </w:rPr>
                <w:t xml:space="preserve"> Opgehaald van www.watisduurzaam.nl: http://www.wattisduurzaam.nl/5675/energie-opwekken/zonne-energie/overzicht-zonne-energie-de-voor-en-nadelen-van-zonnepanelen-en-collectoren/</w:t>
              </w:r>
            </w:p>
            <w:p w:rsidR="00ED4FE4" w:rsidRPr="00ED4FE4" w:rsidRDefault="00ED4FE4" w:rsidP="00ED4FE4">
              <w:pPr>
                <w:pStyle w:val="Bibliografie"/>
                <w:ind w:left="720" w:hanging="720"/>
                <w:rPr>
                  <w:noProof/>
                </w:rPr>
              </w:pPr>
              <w:r w:rsidRPr="00ED4FE4">
                <w:rPr>
                  <w:noProof/>
                </w:rPr>
                <w:t>Buss, A. (2017, 6 23). Medewerker Lloyds Register Rotterdam. (H. Uijl, Interviewer)</w:t>
              </w:r>
            </w:p>
            <w:p w:rsidR="00ED4FE4" w:rsidRPr="00ED4FE4" w:rsidRDefault="00ED4FE4" w:rsidP="00ED4FE4">
              <w:pPr>
                <w:pStyle w:val="Bibliografie"/>
                <w:ind w:left="720" w:hanging="720"/>
                <w:rPr>
                  <w:noProof/>
                </w:rPr>
              </w:pPr>
              <w:r w:rsidRPr="00ED4FE4">
                <w:rPr>
                  <w:noProof/>
                </w:rPr>
                <w:t xml:space="preserve">Dijk, Y. v. (2017, 2 10). </w:t>
              </w:r>
              <w:r w:rsidRPr="00ED4FE4">
                <w:rPr>
                  <w:iCs/>
                  <w:noProof/>
                </w:rPr>
                <w:t>Zonnepanelen gids</w:t>
              </w:r>
              <w:r w:rsidRPr="00ED4FE4">
                <w:rPr>
                  <w:noProof/>
                </w:rPr>
                <w:t>. Opgehaald van www.zonnepanelengids.nl: https://www.zonnepanelengids.com/soorten-zonnepanelen/dunne-film-zonnepanelen/</w:t>
              </w:r>
            </w:p>
            <w:p w:rsidR="00ED4FE4" w:rsidRPr="00ED4FE4" w:rsidRDefault="00ED4FE4" w:rsidP="00ED4FE4">
              <w:pPr>
                <w:pStyle w:val="Bibliografie"/>
                <w:ind w:left="720" w:hanging="720"/>
                <w:rPr>
                  <w:noProof/>
                </w:rPr>
              </w:pPr>
              <w:r w:rsidRPr="00ED4FE4">
                <w:rPr>
                  <w:noProof/>
                </w:rPr>
                <w:t xml:space="preserve">Duurzaambedrijfsleven.nl. (2016, 2 11). </w:t>
              </w:r>
              <w:r w:rsidRPr="00ED4FE4">
                <w:rPr>
                  <w:iCs/>
                  <w:noProof/>
                </w:rPr>
                <w:t>Duurzaam bedrijfsleven</w:t>
              </w:r>
              <w:r w:rsidRPr="00ED4FE4">
                <w:rPr>
                  <w:noProof/>
                </w:rPr>
                <w:t>. Opgehaald van www.duurzaambedrijfsleven.nl: http://www.duurzaambedrijfsleven.nl/mobiliteit/12677/solar-frontier-plaatst-900-zonnepanelen-op-japans-vrachtschip</w:t>
              </w:r>
            </w:p>
            <w:p w:rsidR="00ED4FE4" w:rsidRPr="00ED4FE4" w:rsidRDefault="00ED4FE4" w:rsidP="00ED4FE4">
              <w:pPr>
                <w:pStyle w:val="Bibliografie"/>
                <w:ind w:left="720" w:hanging="720"/>
                <w:rPr>
                  <w:noProof/>
                </w:rPr>
              </w:pPr>
              <w:r w:rsidRPr="00ED4FE4">
                <w:rPr>
                  <w:noProof/>
                </w:rPr>
                <w:t>Ferries, P. N. (2017). Diverse Documenten en scheepsgevens van de Pride of Rotterdam.</w:t>
              </w:r>
            </w:p>
            <w:p w:rsidR="00ED4FE4" w:rsidRPr="00ED4FE4" w:rsidRDefault="00ED4FE4" w:rsidP="00ED4FE4">
              <w:pPr>
                <w:pStyle w:val="Bibliografie"/>
                <w:ind w:left="720" w:hanging="720"/>
                <w:rPr>
                  <w:noProof/>
                </w:rPr>
              </w:pPr>
              <w:r w:rsidRPr="00ED4FE4">
                <w:rPr>
                  <w:iCs/>
                  <w:noProof/>
                </w:rPr>
                <w:t>Google maps</w:t>
              </w:r>
              <w:r w:rsidRPr="00ED4FE4">
                <w:rPr>
                  <w:noProof/>
                </w:rPr>
                <w:t>. (sd). Opgeroepen op 2 27, 2017, van www.google.nl: https://www.google.nl/maps/@53.7405066,-0.2792641,143m/data=!3m1!1e3?hl=nl</w:t>
              </w:r>
            </w:p>
            <w:p w:rsidR="00ED4FE4" w:rsidRPr="00ED4FE4" w:rsidRDefault="00ED4FE4" w:rsidP="00ED4FE4">
              <w:pPr>
                <w:pStyle w:val="Bibliografie"/>
                <w:ind w:left="720" w:hanging="720"/>
                <w:rPr>
                  <w:noProof/>
                </w:rPr>
              </w:pPr>
              <w:r w:rsidRPr="00ED4FE4">
                <w:rPr>
                  <w:noProof/>
                </w:rPr>
                <w:t xml:space="preserve">Groenervaren.nl. (2016, 12). </w:t>
              </w:r>
              <w:r w:rsidRPr="00ED4FE4">
                <w:rPr>
                  <w:iCs/>
                  <w:noProof/>
                </w:rPr>
                <w:t>groenervaren</w:t>
              </w:r>
              <w:r w:rsidRPr="00ED4FE4">
                <w:rPr>
                  <w:noProof/>
                </w:rPr>
                <w:t>. Opgehaald van www.groenervaren.nl: http://www.groenervaren.nl/sneller-co2-verminderen-nederlandse-reders-trappen-op-rem/</w:t>
              </w:r>
            </w:p>
            <w:p w:rsidR="00ED4FE4" w:rsidRPr="004A2F53" w:rsidRDefault="00ED4FE4" w:rsidP="00ED4FE4">
              <w:pPr>
                <w:pStyle w:val="Bibliografie"/>
                <w:ind w:left="720" w:hanging="720"/>
                <w:rPr>
                  <w:noProof/>
                  <w:lang w:val="en-US"/>
                </w:rPr>
              </w:pPr>
              <w:r w:rsidRPr="004A2F53">
                <w:rPr>
                  <w:noProof/>
                  <w:lang w:val="en-US"/>
                </w:rPr>
                <w:t>Marrorka. (sd). Ship Performance Monitor Version 3.6.</w:t>
              </w:r>
            </w:p>
            <w:p w:rsidR="00ED4FE4" w:rsidRPr="00ED4FE4" w:rsidRDefault="00ED4FE4" w:rsidP="00ED4FE4">
              <w:pPr>
                <w:pStyle w:val="Bibliografie"/>
                <w:ind w:left="720" w:hanging="720"/>
                <w:rPr>
                  <w:noProof/>
                </w:rPr>
              </w:pPr>
              <w:r w:rsidRPr="00ED4FE4">
                <w:rPr>
                  <w:noProof/>
                </w:rPr>
                <w:t xml:space="preserve">Naudt, L. (2002). Navigatie. In L. Naudts, </w:t>
              </w:r>
              <w:r w:rsidRPr="00ED4FE4">
                <w:rPr>
                  <w:iCs/>
                  <w:noProof/>
                </w:rPr>
                <w:t>Navigatie</w:t>
              </w:r>
              <w:r w:rsidRPr="00ED4FE4">
                <w:rPr>
                  <w:noProof/>
                </w:rPr>
                <w:t xml:space="preserve"> (pp. 105-138). Lienden: Smit&amp; Wytzes.</w:t>
              </w:r>
            </w:p>
            <w:p w:rsidR="00ED4FE4" w:rsidRPr="00ED4FE4" w:rsidRDefault="00ED4FE4" w:rsidP="00ED4FE4">
              <w:pPr>
                <w:pStyle w:val="Bibliografie"/>
                <w:ind w:left="720" w:hanging="720"/>
                <w:rPr>
                  <w:noProof/>
                </w:rPr>
              </w:pPr>
              <w:r w:rsidRPr="00ED4FE4">
                <w:rPr>
                  <w:noProof/>
                </w:rPr>
                <w:t>P&amp;O. (2017). Diverse Documenten en scheepsgevens van de Pride of Rotterdam.</w:t>
              </w:r>
            </w:p>
            <w:p w:rsidR="00ED4FE4" w:rsidRPr="00ED4FE4" w:rsidRDefault="00ED4FE4" w:rsidP="00ED4FE4">
              <w:pPr>
                <w:pStyle w:val="Bibliografie"/>
                <w:ind w:left="720" w:hanging="720"/>
                <w:rPr>
                  <w:noProof/>
                </w:rPr>
              </w:pPr>
              <w:r w:rsidRPr="00ED4FE4">
                <w:rPr>
                  <w:iCs/>
                  <w:noProof/>
                </w:rPr>
                <w:t>Product downloads solar frontier.</w:t>
              </w:r>
              <w:r w:rsidRPr="00ED4FE4">
                <w:rPr>
                  <w:noProof/>
                </w:rPr>
                <w:t xml:space="preserve"> (2017, 10 3). Opgehaald van www.solar-frontier.eu: https://www.solar-frontier.eu/fileadmin/content/downloads/powermodule/guarantee/Product-and-Power-Output_Guarantee_PowerModules_EN.pdf</w:t>
              </w:r>
            </w:p>
            <w:p w:rsidR="00ED4FE4" w:rsidRPr="00ED4FE4" w:rsidRDefault="00ED4FE4" w:rsidP="00ED4FE4">
              <w:pPr>
                <w:pStyle w:val="Bibliografie"/>
                <w:ind w:left="720" w:hanging="720"/>
                <w:rPr>
                  <w:noProof/>
                </w:rPr>
              </w:pPr>
              <w:r w:rsidRPr="00ED4FE4">
                <w:rPr>
                  <w:noProof/>
                </w:rPr>
                <w:t xml:space="preserve">Rijksdienst voor Ondernemend Nederland. (2017). </w:t>
              </w:r>
              <w:r w:rsidRPr="00ED4FE4">
                <w:rPr>
                  <w:iCs/>
                  <w:noProof/>
                </w:rPr>
                <w:t>Energie-investeringsaftrek (EIA) Energielijst 2017.</w:t>
              </w:r>
              <w:r w:rsidRPr="00ED4FE4">
                <w:rPr>
                  <w:noProof/>
                </w:rPr>
                <w:t xml:space="preserve"> Zwolle: Rijksdienst voor Ondernemend Nederland in opdracht van het Ministerie van Economische zaken.</w:t>
              </w:r>
            </w:p>
            <w:p w:rsidR="00ED4FE4" w:rsidRPr="00ED4FE4" w:rsidRDefault="00ED4FE4" w:rsidP="00ED4FE4">
              <w:pPr>
                <w:pStyle w:val="Bibliografie"/>
                <w:ind w:left="720" w:hanging="720"/>
                <w:rPr>
                  <w:noProof/>
                </w:rPr>
              </w:pPr>
              <w:r w:rsidRPr="00ED4FE4">
                <w:rPr>
                  <w:noProof/>
                </w:rPr>
                <w:t xml:space="preserve">SenterNovem. (2008). </w:t>
              </w:r>
              <w:r w:rsidRPr="00ED4FE4">
                <w:rPr>
                  <w:iCs/>
                  <w:noProof/>
                </w:rPr>
                <w:t>Leidraad zonnestroomprojecten.</w:t>
              </w:r>
              <w:r w:rsidRPr="00ED4FE4">
                <w:rPr>
                  <w:noProof/>
                </w:rPr>
                <w:t xml:space="preserve"> Utrecht: SenterNovem.</w:t>
              </w:r>
            </w:p>
            <w:p w:rsidR="00ED4FE4" w:rsidRPr="00ED4FE4" w:rsidRDefault="00ED4FE4" w:rsidP="00ED4FE4">
              <w:pPr>
                <w:pStyle w:val="Bibliografie"/>
                <w:ind w:left="720" w:hanging="720"/>
                <w:rPr>
                  <w:noProof/>
                </w:rPr>
              </w:pPr>
              <w:r w:rsidRPr="00ED4FE4">
                <w:rPr>
                  <w:iCs/>
                  <w:noProof/>
                </w:rPr>
                <w:t>Ship and bunker</w:t>
              </w:r>
              <w:r w:rsidRPr="00ED4FE4">
                <w:rPr>
                  <w:noProof/>
                </w:rPr>
                <w:t>. (2017, 9 29). Opgehaald van www.shipandbunker.com: https://shipandbunker.com/prices/emea/nwe/nl-rtm-rotterdam#ULSFO</w:t>
              </w:r>
            </w:p>
            <w:p w:rsidR="00ED4FE4" w:rsidRPr="00ED4FE4" w:rsidRDefault="00ED4FE4" w:rsidP="00ED4FE4">
              <w:pPr>
                <w:pStyle w:val="Bibliografie"/>
                <w:ind w:left="720" w:hanging="720"/>
                <w:rPr>
                  <w:noProof/>
                </w:rPr>
              </w:pPr>
              <w:r w:rsidRPr="00ED4FE4">
                <w:rPr>
                  <w:noProof/>
                </w:rPr>
                <w:lastRenderedPageBreak/>
                <w:t xml:space="preserve">Solargis. (2014). </w:t>
              </w:r>
              <w:r w:rsidRPr="00ED4FE4">
                <w:rPr>
                  <w:iCs/>
                  <w:noProof/>
                </w:rPr>
                <w:t>Solargis.</w:t>
              </w:r>
              <w:r w:rsidRPr="00ED4FE4">
                <w:rPr>
                  <w:noProof/>
                </w:rPr>
                <w:t xml:space="preserve"> Opgehaald van www.solargis.com: http://solargis.com/products/maps-and-gis-data/free/download/netherlands</w:t>
              </w:r>
            </w:p>
            <w:p w:rsidR="00ED4FE4" w:rsidRPr="00ED4FE4" w:rsidRDefault="00ED4FE4" w:rsidP="00ED4FE4">
              <w:pPr>
                <w:pStyle w:val="Bibliografie"/>
                <w:ind w:left="720" w:hanging="720"/>
                <w:rPr>
                  <w:noProof/>
                </w:rPr>
              </w:pPr>
              <w:r w:rsidRPr="00ED4FE4">
                <w:rPr>
                  <w:noProof/>
                </w:rPr>
                <w:t xml:space="preserve">Solargis. (2015). </w:t>
              </w:r>
              <w:r w:rsidRPr="00ED4FE4">
                <w:rPr>
                  <w:iCs/>
                  <w:noProof/>
                </w:rPr>
                <w:t>Solargis.</w:t>
              </w:r>
              <w:r w:rsidRPr="00ED4FE4">
                <w:rPr>
                  <w:noProof/>
                </w:rPr>
                <w:t xml:space="preserve"> Opgehaald van www.solargis.com: http://solargis.com/products/maps-and-gis-data/free/download/united-kingdom</w:t>
              </w:r>
            </w:p>
            <w:p w:rsidR="00ED4FE4" w:rsidRPr="00ED4FE4" w:rsidRDefault="00ED4FE4" w:rsidP="00ED4FE4">
              <w:pPr>
                <w:pStyle w:val="Bibliografie"/>
                <w:ind w:left="720" w:hanging="720"/>
                <w:rPr>
                  <w:noProof/>
                </w:rPr>
              </w:pPr>
              <w:r w:rsidRPr="00ED4FE4">
                <w:rPr>
                  <w:noProof/>
                </w:rPr>
                <w:t xml:space="preserve">Thun, G. (2013, 8 2). </w:t>
              </w:r>
              <w:r w:rsidRPr="00ED4FE4">
                <w:rPr>
                  <w:iCs/>
                  <w:noProof/>
                </w:rPr>
                <w:t>Vesseltracker.</w:t>
              </w:r>
              <w:r w:rsidRPr="00ED4FE4">
                <w:rPr>
                  <w:noProof/>
                </w:rPr>
                <w:t xml:space="preserve"> Opgehaald van www.vesseltracker.com: https://www.vesseltracker.com/nl/ShipPhotos/1148996-PRIDE%20OF%20ROTTERDAM-1148996.html</w:t>
              </w:r>
            </w:p>
            <w:p w:rsidR="00ED4FE4" w:rsidRPr="00ED4FE4" w:rsidRDefault="00ED4FE4" w:rsidP="00ED4FE4">
              <w:pPr>
                <w:pStyle w:val="Bibliografie"/>
                <w:ind w:left="720" w:hanging="720"/>
                <w:rPr>
                  <w:noProof/>
                </w:rPr>
              </w:pPr>
              <w:r w:rsidRPr="00ED4FE4">
                <w:rPr>
                  <w:noProof/>
                </w:rPr>
                <w:t xml:space="preserve">webredactie, G. (2016, 12). </w:t>
              </w:r>
              <w:r w:rsidRPr="00ED4FE4">
                <w:rPr>
                  <w:iCs/>
                  <w:noProof/>
                </w:rPr>
                <w:t>groenervaren</w:t>
              </w:r>
              <w:r w:rsidRPr="00ED4FE4">
                <w:rPr>
                  <w:noProof/>
                </w:rPr>
                <w:t>. Opgehaald van www.groenervaren.nl: http://www.groenervaren.nl/sneller-co2-verminderen-nederlandse-reders-trappen-op-rem/</w:t>
              </w:r>
            </w:p>
            <w:p w:rsidR="00ED4FE4" w:rsidRPr="00ED4FE4" w:rsidRDefault="00ED4FE4" w:rsidP="00ED4FE4">
              <w:pPr>
                <w:pStyle w:val="Bibliografie"/>
                <w:ind w:left="720" w:hanging="720"/>
                <w:rPr>
                  <w:noProof/>
                </w:rPr>
              </w:pPr>
              <w:r w:rsidRPr="00ED4FE4">
                <w:rPr>
                  <w:iCs/>
                  <w:noProof/>
                </w:rPr>
                <w:t>www.kline.co.jp</w:t>
              </w:r>
              <w:r w:rsidRPr="00ED4FE4">
                <w:rPr>
                  <w:noProof/>
                </w:rPr>
                <w:t>. (2014, 2 12). Opgehaald van 'K' Line: https://www.kline.co.jp/en/news/detail/1200267_1997.html</w:t>
              </w:r>
            </w:p>
            <w:p w:rsidR="00ED4FE4" w:rsidRPr="00ED4FE4" w:rsidRDefault="00ED4FE4" w:rsidP="00ED4FE4">
              <w:pPr>
                <w:pStyle w:val="Bibliografie"/>
                <w:ind w:left="720" w:hanging="720"/>
                <w:rPr>
                  <w:noProof/>
                </w:rPr>
              </w:pPr>
              <w:r w:rsidRPr="00ED4FE4">
                <w:rPr>
                  <w:iCs/>
                  <w:noProof/>
                </w:rPr>
                <w:t>www.solar-frontier.com</w:t>
              </w:r>
              <w:r w:rsidRPr="00ED4FE4">
                <w:rPr>
                  <w:noProof/>
                </w:rPr>
                <w:t>. (2016, 2 9). Opgehaald van Solar Frontier: http://www.solar-frontier.com/eng/news/2016/C052772.html</w:t>
              </w:r>
            </w:p>
            <w:p w:rsidR="00ED4FE4" w:rsidRPr="00ED4FE4" w:rsidRDefault="00ED4FE4" w:rsidP="00ED4FE4">
              <w:pPr>
                <w:pStyle w:val="Bibliografie"/>
                <w:ind w:left="720" w:hanging="720"/>
                <w:rPr>
                  <w:noProof/>
                </w:rPr>
              </w:pPr>
              <w:r w:rsidRPr="00ED4FE4">
                <w:rPr>
                  <w:noProof/>
                </w:rPr>
                <w:t xml:space="preserve">Zaken, R. v. (2017). </w:t>
              </w:r>
              <w:r w:rsidRPr="00ED4FE4">
                <w:rPr>
                  <w:iCs/>
                  <w:noProof/>
                </w:rPr>
                <w:t>Energie-investeringsaftrek (EIA) Energielijst 2017.</w:t>
              </w:r>
              <w:r w:rsidRPr="00ED4FE4">
                <w:rPr>
                  <w:noProof/>
                </w:rPr>
                <w:t xml:space="preserve"> Zwolle: Rijksdienst voor Ondernemend Nederland.</w:t>
              </w:r>
            </w:p>
            <w:p w:rsidR="00ED4FE4" w:rsidRPr="00ED4FE4" w:rsidRDefault="00ED4FE4" w:rsidP="00ED4FE4">
              <w:pPr>
                <w:pStyle w:val="Bibliografie"/>
                <w:ind w:left="720" w:hanging="720"/>
                <w:rPr>
                  <w:noProof/>
                </w:rPr>
              </w:pPr>
              <w:r w:rsidRPr="00ED4FE4">
                <w:rPr>
                  <w:iCs/>
                  <w:noProof/>
                </w:rPr>
                <w:t>zonnepaneel-info.nl</w:t>
              </w:r>
              <w:r w:rsidRPr="00ED4FE4">
                <w:rPr>
                  <w:noProof/>
                </w:rPr>
                <w:t>. (sd). Opgehaald van www.zonnepaneel-info.nl: http://www.zonnepaneel-info.nl/nl/serieparallel.html</w:t>
              </w:r>
            </w:p>
            <w:p w:rsidR="00ED4FE4" w:rsidRPr="00ED4FE4" w:rsidRDefault="00ED4FE4" w:rsidP="00ED4FE4">
              <w:pPr>
                <w:pStyle w:val="Bibliografie"/>
                <w:ind w:left="720" w:hanging="720"/>
                <w:rPr>
                  <w:noProof/>
                </w:rPr>
              </w:pPr>
              <w:r w:rsidRPr="00ED4FE4">
                <w:rPr>
                  <w:noProof/>
                </w:rPr>
                <w:t xml:space="preserve">zonnepanelen.net. (2017, Maart). </w:t>
              </w:r>
              <w:r w:rsidRPr="00ED4FE4">
                <w:rPr>
                  <w:iCs/>
                  <w:noProof/>
                </w:rPr>
                <w:t>zonnepanelen.net.</w:t>
              </w:r>
              <w:r w:rsidRPr="00ED4FE4">
                <w:rPr>
                  <w:noProof/>
                </w:rPr>
                <w:t xml:space="preserve"> Opgeroepen op mei 2017, van www.zonnepanelen.net: https://www.zonnepanelen.net/test-live-verschillende-merken/</w:t>
              </w:r>
            </w:p>
            <w:p w:rsidR="00ED4FE4" w:rsidRPr="00ED4FE4" w:rsidRDefault="00ED4FE4" w:rsidP="00ED4FE4">
              <w:pPr>
                <w:pStyle w:val="Bibliografie"/>
                <w:ind w:left="720" w:hanging="720"/>
                <w:rPr>
                  <w:noProof/>
                </w:rPr>
              </w:pPr>
              <w:r w:rsidRPr="00ED4FE4">
                <w:rPr>
                  <w:iCs/>
                  <w:noProof/>
                </w:rPr>
                <w:t>zonneplan.nl</w:t>
              </w:r>
              <w:r w:rsidRPr="00ED4FE4">
                <w:rPr>
                  <w:noProof/>
                </w:rPr>
                <w:t>. (sd). Opgehaald van www.zonneplan.nl: https://www.zonneplan.nl/kenniscentrum/omvormers/schakeling</w:t>
              </w:r>
            </w:p>
            <w:p w:rsidR="00BE71C1" w:rsidRDefault="00F41164" w:rsidP="00ED4FE4">
              <w:pPr>
                <w:pStyle w:val="Kop1"/>
                <w:rPr>
                  <w:b w:val="0"/>
                  <w:bCs w:val="0"/>
                  <w:noProof/>
                </w:rPr>
              </w:pPr>
              <w:r w:rsidRPr="00ED4FE4">
                <w:rPr>
                  <w:b w:val="0"/>
                  <w:bCs w:val="0"/>
                  <w:noProof/>
                </w:rPr>
                <w:fldChar w:fldCharType="end"/>
              </w:r>
            </w:p>
            <w:p w:rsidR="00BE71C1" w:rsidRDefault="00F41164" w:rsidP="00BE71C1"/>
          </w:sdtContent>
        </w:sdt>
      </w:sdtContent>
    </w:sdt>
    <w:p w:rsidR="00BE71C1" w:rsidRDefault="00BE71C1" w:rsidP="00BE71C1">
      <w:r>
        <w:br w:type="page"/>
      </w:r>
    </w:p>
    <w:p w:rsidR="004B1681" w:rsidRDefault="004D1ABC" w:rsidP="004D1ABC">
      <w:pPr>
        <w:pStyle w:val="Kop1"/>
        <w:rPr>
          <w:b w:val="0"/>
          <w:bCs w:val="0"/>
        </w:rPr>
      </w:pPr>
      <w:bookmarkStart w:id="58" w:name="_Toc478735965"/>
      <w:bookmarkStart w:id="59" w:name="_Toc484716740"/>
      <w:r>
        <w:rPr>
          <w:noProof/>
          <w:lang w:eastAsia="nl-NL"/>
        </w:rPr>
        <w:lastRenderedPageBreak/>
        <w:drawing>
          <wp:anchor distT="0" distB="0" distL="114300" distR="114300" simplePos="0" relativeHeight="252424192" behindDoc="0" locked="0" layoutInCell="1" allowOverlap="1">
            <wp:simplePos x="0" y="0"/>
            <wp:positionH relativeFrom="margin">
              <wp:posOffset>-1729105</wp:posOffset>
            </wp:positionH>
            <wp:positionV relativeFrom="margin">
              <wp:posOffset>1656715</wp:posOffset>
            </wp:positionV>
            <wp:extent cx="9201150" cy="6472555"/>
            <wp:effectExtent l="0" t="1371600" r="0" b="1337945"/>
            <wp:wrapSquare wrapText="bothSides"/>
            <wp:docPr id="2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l="13263" t="9726" r="11159" b="5018"/>
                    <a:stretch>
                      <a:fillRect/>
                    </a:stretch>
                  </pic:blipFill>
                  <pic:spPr bwMode="auto">
                    <a:xfrm rot="16200000">
                      <a:off x="0" y="0"/>
                      <a:ext cx="9201150" cy="6472555"/>
                    </a:xfrm>
                    <a:prstGeom prst="rect">
                      <a:avLst/>
                    </a:prstGeom>
                    <a:noFill/>
                    <a:ln w="9525">
                      <a:noFill/>
                      <a:miter lim="800000"/>
                      <a:headEnd/>
                      <a:tailEnd/>
                    </a:ln>
                  </pic:spPr>
                </pic:pic>
              </a:graphicData>
            </a:graphic>
          </wp:anchor>
        </w:drawing>
      </w:r>
      <w:bookmarkStart w:id="60" w:name="_Toc506539873"/>
      <w:r w:rsidR="004B1681" w:rsidRPr="0093422F">
        <w:t xml:space="preserve">Bijlage 1: </w:t>
      </w:r>
      <w:r>
        <w:t>Technische gegevens SF170-S</w:t>
      </w:r>
      <w:bookmarkEnd w:id="60"/>
    </w:p>
    <w:p w:rsidR="004B1681" w:rsidRDefault="004D1ABC">
      <w:pPr>
        <w:spacing w:after="200" w:line="276" w:lineRule="auto"/>
      </w:pPr>
      <w:r>
        <w:rPr>
          <w:noProof/>
          <w:lang w:eastAsia="nl-NL"/>
        </w:rPr>
        <w:lastRenderedPageBreak/>
        <w:drawing>
          <wp:anchor distT="0" distB="0" distL="114300" distR="114300" simplePos="0" relativeHeight="252425216" behindDoc="0" locked="0" layoutInCell="1" allowOverlap="1">
            <wp:simplePos x="0" y="0"/>
            <wp:positionH relativeFrom="margin">
              <wp:posOffset>-1719580</wp:posOffset>
            </wp:positionH>
            <wp:positionV relativeFrom="margin">
              <wp:posOffset>1285240</wp:posOffset>
            </wp:positionV>
            <wp:extent cx="9191625" cy="6472555"/>
            <wp:effectExtent l="0" t="1352550" r="0" b="1337945"/>
            <wp:wrapSquare wrapText="bothSides"/>
            <wp:docPr id="3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l="13063" t="9700" r="11113" b="4801"/>
                    <a:stretch>
                      <a:fillRect/>
                    </a:stretch>
                  </pic:blipFill>
                  <pic:spPr bwMode="auto">
                    <a:xfrm rot="16200000">
                      <a:off x="0" y="0"/>
                      <a:ext cx="9191625" cy="6472555"/>
                    </a:xfrm>
                    <a:prstGeom prst="rect">
                      <a:avLst/>
                    </a:prstGeom>
                    <a:noFill/>
                    <a:ln w="9525">
                      <a:noFill/>
                      <a:miter lim="800000"/>
                      <a:headEnd/>
                      <a:tailEnd/>
                    </a:ln>
                  </pic:spPr>
                </pic:pic>
              </a:graphicData>
            </a:graphic>
          </wp:anchor>
        </w:drawing>
      </w:r>
      <w:r w:rsidR="004B1681">
        <w:br w:type="page"/>
      </w:r>
    </w:p>
    <w:p w:rsidR="002D275D" w:rsidRDefault="002D275D">
      <w:pPr>
        <w:spacing w:after="200" w:line="276" w:lineRule="auto"/>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noProof/>
          <w:color w:val="365F91" w:themeColor="accent1" w:themeShade="BF"/>
          <w:sz w:val="28"/>
          <w:szCs w:val="28"/>
          <w:lang w:eastAsia="nl-NL"/>
        </w:rPr>
        <w:lastRenderedPageBreak/>
        <w:drawing>
          <wp:anchor distT="0" distB="0" distL="114300" distR="114300" simplePos="0" relativeHeight="252427264" behindDoc="0" locked="0" layoutInCell="1" allowOverlap="1">
            <wp:simplePos x="0" y="0"/>
            <wp:positionH relativeFrom="margin">
              <wp:posOffset>-1719580</wp:posOffset>
            </wp:positionH>
            <wp:positionV relativeFrom="margin">
              <wp:posOffset>1142365</wp:posOffset>
            </wp:positionV>
            <wp:extent cx="9191625" cy="6472555"/>
            <wp:effectExtent l="0" t="1352550" r="0" b="1337945"/>
            <wp:wrapSquare wrapText="bothSides"/>
            <wp:docPr id="32"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l="13180" t="9767" r="11140" b="4904"/>
                    <a:stretch>
                      <a:fillRect/>
                    </a:stretch>
                  </pic:blipFill>
                  <pic:spPr bwMode="auto">
                    <a:xfrm rot="16200000">
                      <a:off x="0" y="0"/>
                      <a:ext cx="9191625" cy="6472555"/>
                    </a:xfrm>
                    <a:prstGeom prst="rect">
                      <a:avLst/>
                    </a:prstGeom>
                    <a:noFill/>
                    <a:ln w="9525">
                      <a:noFill/>
                      <a:miter lim="800000"/>
                      <a:headEnd/>
                      <a:tailEnd/>
                    </a:ln>
                  </pic:spPr>
                </pic:pic>
              </a:graphicData>
            </a:graphic>
          </wp:anchor>
        </w:drawing>
      </w:r>
    </w:p>
    <w:p w:rsidR="002D275D" w:rsidRDefault="002D275D">
      <w:pPr>
        <w:spacing w:after="200" w:line="276" w:lineRule="auto"/>
        <w:rPr>
          <w:rFonts w:asciiTheme="majorHAnsi" w:eastAsiaTheme="majorEastAsia" w:hAnsiTheme="majorHAnsi" w:cstheme="majorBidi"/>
          <w:b/>
          <w:bCs/>
          <w:color w:val="365F91" w:themeColor="accent1" w:themeShade="BF"/>
          <w:sz w:val="28"/>
          <w:szCs w:val="28"/>
        </w:rPr>
      </w:pPr>
      <w:r>
        <w:rPr>
          <w:noProof/>
          <w:lang w:eastAsia="nl-NL"/>
        </w:rPr>
        <w:lastRenderedPageBreak/>
        <w:drawing>
          <wp:anchor distT="0" distB="0" distL="114300" distR="114300" simplePos="0" relativeHeight="252426240" behindDoc="0" locked="0" layoutInCell="1" allowOverlap="1">
            <wp:simplePos x="0" y="0"/>
            <wp:positionH relativeFrom="margin">
              <wp:posOffset>-1710055</wp:posOffset>
            </wp:positionH>
            <wp:positionV relativeFrom="margin">
              <wp:posOffset>1132840</wp:posOffset>
            </wp:positionV>
            <wp:extent cx="9229725" cy="6472555"/>
            <wp:effectExtent l="0" t="1371600" r="0" b="1356995"/>
            <wp:wrapSquare wrapText="bothSides"/>
            <wp:docPr id="3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srcRect l="13126" t="9630" r="11157" b="5397"/>
                    <a:stretch>
                      <a:fillRect/>
                    </a:stretch>
                  </pic:blipFill>
                  <pic:spPr bwMode="auto">
                    <a:xfrm rot="16200000">
                      <a:off x="0" y="0"/>
                      <a:ext cx="9229725" cy="6472555"/>
                    </a:xfrm>
                    <a:prstGeom prst="rect">
                      <a:avLst/>
                    </a:prstGeom>
                    <a:noFill/>
                    <a:ln w="9525">
                      <a:noFill/>
                      <a:miter lim="800000"/>
                      <a:headEnd/>
                      <a:tailEnd/>
                    </a:ln>
                  </pic:spPr>
                </pic:pic>
              </a:graphicData>
            </a:graphic>
          </wp:anchor>
        </w:drawing>
      </w:r>
      <w:r>
        <w:br w:type="page"/>
      </w:r>
    </w:p>
    <w:p w:rsidR="00581E88" w:rsidRPr="0093422F" w:rsidRDefault="002D275D" w:rsidP="00581E88">
      <w:pPr>
        <w:pStyle w:val="Kop1"/>
      </w:pPr>
      <w:bookmarkStart w:id="61" w:name="_Toc506539874"/>
      <w:r>
        <w:lastRenderedPageBreak/>
        <w:t>Bijlage 2</w:t>
      </w:r>
      <w:r w:rsidR="00581E88" w:rsidRPr="0093422F">
        <w:t>: Energie-investeringsaftrek</w:t>
      </w:r>
      <w:bookmarkEnd w:id="58"/>
      <w:bookmarkEnd w:id="59"/>
      <w:bookmarkEnd w:id="61"/>
    </w:p>
    <w:p w:rsidR="00581E88" w:rsidRPr="0093422F" w:rsidRDefault="00581E88" w:rsidP="00581E88">
      <w:pPr>
        <w:pStyle w:val="Geenafstand"/>
        <w:rPr>
          <w:lang w:val="nl-NL"/>
        </w:rPr>
      </w:pPr>
      <w:r w:rsidRPr="0093422F">
        <w:rPr>
          <w:lang w:val="nl-NL"/>
        </w:rPr>
        <w:t>Duurzame elektriciteitsopwekking</w:t>
      </w:r>
    </w:p>
    <w:p w:rsidR="00581E88" w:rsidRPr="0093422F" w:rsidRDefault="00581E88" w:rsidP="00581E88">
      <w:pPr>
        <w:pStyle w:val="Geenafstand"/>
        <w:rPr>
          <w:lang w:val="nl-NL"/>
        </w:rPr>
      </w:pPr>
    </w:p>
    <w:p w:rsidR="00581E88" w:rsidRPr="0093422F" w:rsidRDefault="00581E88" w:rsidP="00581E88">
      <w:pPr>
        <w:pStyle w:val="Geenafstand"/>
        <w:rPr>
          <w:b/>
          <w:lang w:val="nl-NL"/>
        </w:rPr>
      </w:pPr>
      <w:r w:rsidRPr="0093422F">
        <w:rPr>
          <w:b/>
          <w:lang w:val="nl-NL"/>
        </w:rPr>
        <w:t>251102 [W]</w:t>
      </w:r>
    </w:p>
    <w:p w:rsidR="00581E88" w:rsidRPr="0093422F" w:rsidRDefault="00581E88" w:rsidP="00581E88">
      <w:pPr>
        <w:pStyle w:val="Geenafstand"/>
        <w:rPr>
          <w:b/>
          <w:lang w:val="nl-NL"/>
        </w:rPr>
      </w:pPr>
      <w:r w:rsidRPr="0093422F">
        <w:rPr>
          <w:b/>
          <w:lang w:val="nl-NL"/>
        </w:rPr>
        <w:t>Zonnepanelen voor elektriciteitsopwekking</w:t>
      </w:r>
    </w:p>
    <w:p w:rsidR="00581E88" w:rsidRPr="0093422F" w:rsidRDefault="00581E88" w:rsidP="00581E88">
      <w:pPr>
        <w:pStyle w:val="Geenafstand"/>
        <w:rPr>
          <w:lang w:val="nl-NL"/>
        </w:rPr>
      </w:pPr>
      <w:r w:rsidRPr="0093422F">
        <w:rPr>
          <w:i/>
          <w:iCs/>
          <w:lang w:val="nl-NL"/>
        </w:rPr>
        <w:t xml:space="preserve">Bestemd voor: </w:t>
      </w:r>
      <w:r w:rsidRPr="0093422F">
        <w:rPr>
          <w:lang w:val="nl-NL"/>
        </w:rPr>
        <w:t>het opwekken van elektrische energie uit zonlicht met behulp van zonnecellen,</w:t>
      </w:r>
    </w:p>
    <w:p w:rsidR="00581E88" w:rsidRPr="0093422F" w:rsidRDefault="00581E88" w:rsidP="00581E88">
      <w:pPr>
        <w:pStyle w:val="Geenafstand"/>
        <w:rPr>
          <w:lang w:val="nl-NL"/>
        </w:rPr>
      </w:pPr>
      <w:r w:rsidRPr="0093422F">
        <w:rPr>
          <w:i/>
          <w:iCs/>
          <w:lang w:val="nl-NL"/>
        </w:rPr>
        <w:t xml:space="preserve">en bestaande uit: </w:t>
      </w:r>
      <w:r w:rsidRPr="0093422F">
        <w:rPr>
          <w:lang w:val="nl-NL"/>
        </w:rPr>
        <w:t xml:space="preserve">panelen met </w:t>
      </w:r>
      <w:proofErr w:type="spellStart"/>
      <w:r w:rsidRPr="0093422F">
        <w:rPr>
          <w:lang w:val="nl-NL"/>
        </w:rPr>
        <w:t>fotovoltaïsche</w:t>
      </w:r>
      <w:proofErr w:type="spellEnd"/>
      <w:r w:rsidRPr="0093422F">
        <w:rPr>
          <w:lang w:val="nl-NL"/>
        </w:rPr>
        <w:t xml:space="preserve"> zonnecellen met een gezamenlijk piekvermogen van meer dan 25 kW, die zijn aangesloten op het elektriciteitsnet via een aansluiting met een totale maximale doorlaatwaarde van 3*80 A of minder, aansluiting op het elektriciteitsnet, (eventueel) actief </w:t>
      </w:r>
      <w:proofErr w:type="spellStart"/>
      <w:r w:rsidRPr="0093422F">
        <w:rPr>
          <w:lang w:val="nl-NL"/>
        </w:rPr>
        <w:t>zonvolgsysteem</w:t>
      </w:r>
      <w:proofErr w:type="spellEnd"/>
      <w:r w:rsidRPr="0093422F">
        <w:rPr>
          <w:lang w:val="nl-NL"/>
        </w:rPr>
        <w:t xml:space="preserve"> (eventueel) stroom/spanningsomvormer, (eventueel) accumulator.</w:t>
      </w:r>
    </w:p>
    <w:p w:rsidR="00581E88" w:rsidRPr="0093422F" w:rsidRDefault="00581E88" w:rsidP="00581E88">
      <w:pPr>
        <w:pStyle w:val="Geenafstand"/>
        <w:rPr>
          <w:lang w:val="nl-NL"/>
        </w:rPr>
      </w:pPr>
      <w:r w:rsidRPr="0093422F">
        <w:rPr>
          <w:lang w:val="nl-NL"/>
        </w:rPr>
        <w:t>Het maximumbedrag dat voor Energie-investeringsaftrek in aanmerking komt, is € 750 per kW piekvermogen.</w:t>
      </w:r>
    </w:p>
    <w:p w:rsidR="00581E88" w:rsidRPr="0093422F" w:rsidRDefault="00581E88" w:rsidP="00581E88">
      <w:pPr>
        <w:pStyle w:val="Geenafstand"/>
        <w:rPr>
          <w:lang w:val="nl-NL"/>
        </w:rPr>
      </w:pPr>
      <w:r w:rsidRPr="0093422F">
        <w:rPr>
          <w:lang w:val="nl-NL"/>
        </w:rPr>
        <w:t xml:space="preserve">Voor het bepalen van het gezamenlijke piekvermogen van de panelen met </w:t>
      </w:r>
      <w:proofErr w:type="spellStart"/>
      <w:r w:rsidRPr="0093422F">
        <w:rPr>
          <w:lang w:val="nl-NL"/>
        </w:rPr>
        <w:t>fotovoltaïsche</w:t>
      </w:r>
      <w:proofErr w:type="spellEnd"/>
      <w:r w:rsidRPr="0093422F">
        <w:rPr>
          <w:lang w:val="nl-NL"/>
        </w:rPr>
        <w:t xml:space="preserve"> zonnecellen dient het samenstel van nieuwe voorzieningen te worden genomen waarbij onder een samenstel van nieuwe voorzieningen wordt verstaan: alle aanwezige nieuwe middelen die onderling met elkaar verbonden zijn voor de productie van elektriciteit opgewekt door middel van panelen met </w:t>
      </w:r>
      <w:proofErr w:type="spellStart"/>
      <w:r w:rsidRPr="0093422F">
        <w:rPr>
          <w:lang w:val="nl-NL"/>
        </w:rPr>
        <w:t>fotovoltaïsche</w:t>
      </w:r>
      <w:proofErr w:type="spellEnd"/>
      <w:r w:rsidRPr="0093422F">
        <w:rPr>
          <w:lang w:val="nl-NL"/>
        </w:rPr>
        <w:t xml:space="preserve"> zonnecellen.</w:t>
      </w:r>
    </w:p>
    <w:p w:rsidR="00581E88" w:rsidRPr="0093422F" w:rsidRDefault="00581E88" w:rsidP="00581E88">
      <w:pPr>
        <w:pStyle w:val="Geenafstand"/>
        <w:rPr>
          <w:lang w:val="nl-NL"/>
        </w:rPr>
      </w:pPr>
      <w:r w:rsidRPr="0093422F">
        <w:rPr>
          <w:i/>
          <w:iCs/>
          <w:lang w:val="nl-NL"/>
        </w:rPr>
        <w:t>Aanwijzing voor het invullen van het aanvraagformulier:</w:t>
      </w:r>
    </w:p>
    <w:p w:rsidR="00581E88" w:rsidRPr="0093422F" w:rsidRDefault="00581E88" w:rsidP="00581E88">
      <w:pPr>
        <w:pStyle w:val="Geenafstand"/>
        <w:rPr>
          <w:lang w:val="nl-NL"/>
        </w:rPr>
      </w:pPr>
      <w:r w:rsidRPr="0093422F">
        <w:rPr>
          <w:i/>
          <w:iCs/>
          <w:lang w:val="nl-NL"/>
        </w:rPr>
        <w:t>- bij het aantal bedrijfsmiddelen vult u het aantal kW piekvermogen van de zonnepanelen in;</w:t>
      </w:r>
    </w:p>
    <w:p w:rsidR="00581E88" w:rsidRPr="0093422F" w:rsidRDefault="00581E88" w:rsidP="00581E88">
      <w:pPr>
        <w:pStyle w:val="Geenafstand"/>
        <w:rPr>
          <w:lang w:val="nl-NL"/>
        </w:rPr>
      </w:pPr>
      <w:r w:rsidRPr="0093422F">
        <w:rPr>
          <w:i/>
          <w:iCs/>
          <w:lang w:val="nl-NL"/>
        </w:rPr>
        <w:t>- bij aanschaffingskosten per bedrijfsmiddel vult u het bedrag per kW piekvermogen in. Als dit bedrag hoger is dan het maximale bedrag, dan vult u het maximum bedrag van € 750/kW piekvermogen in.</w:t>
      </w:r>
    </w:p>
    <w:p w:rsidR="00581E88" w:rsidRPr="0093422F" w:rsidRDefault="00581E88" w:rsidP="00581E88">
      <w:pPr>
        <w:pStyle w:val="Geenafstand"/>
        <w:rPr>
          <w:lang w:val="nl-NL"/>
        </w:rPr>
      </w:pPr>
    </w:p>
    <w:p w:rsidR="00581E88" w:rsidRPr="0093422F" w:rsidRDefault="00581E88" w:rsidP="00581E88">
      <w:pPr>
        <w:pStyle w:val="Geenafstand"/>
        <w:rPr>
          <w:b/>
          <w:lang w:val="nl-NL"/>
        </w:rPr>
      </w:pPr>
      <w:r w:rsidRPr="0093422F">
        <w:rPr>
          <w:b/>
          <w:lang w:val="nl-NL"/>
        </w:rPr>
        <w:t>251104 [W] [gewijzigd]</w:t>
      </w:r>
    </w:p>
    <w:p w:rsidR="00581E88" w:rsidRPr="0093422F" w:rsidRDefault="00581E88" w:rsidP="00581E88">
      <w:pPr>
        <w:pStyle w:val="Geenafstand"/>
        <w:rPr>
          <w:b/>
          <w:lang w:val="nl-NL"/>
        </w:rPr>
      </w:pPr>
      <w:r w:rsidRPr="0093422F">
        <w:rPr>
          <w:b/>
          <w:lang w:val="nl-NL"/>
        </w:rPr>
        <w:t>Zonnepanelen voor elektriciteitsopwekking met SDE2013 of eerder</w:t>
      </w:r>
    </w:p>
    <w:p w:rsidR="00581E88" w:rsidRPr="0093422F" w:rsidRDefault="00581E88" w:rsidP="00581E88">
      <w:pPr>
        <w:pStyle w:val="Geenafstand"/>
        <w:rPr>
          <w:lang w:val="nl-NL"/>
        </w:rPr>
      </w:pPr>
      <w:r w:rsidRPr="0093422F">
        <w:rPr>
          <w:i/>
          <w:iCs/>
          <w:lang w:val="nl-NL"/>
        </w:rPr>
        <w:t xml:space="preserve">Bestemd voor: </w:t>
      </w:r>
      <w:r w:rsidRPr="0093422F">
        <w:rPr>
          <w:lang w:val="nl-NL"/>
        </w:rPr>
        <w:t>het opwekken van elektrische energie uit zonlicht met behulp van zonnecellen,</w:t>
      </w:r>
    </w:p>
    <w:p w:rsidR="00581E88" w:rsidRPr="0093422F" w:rsidRDefault="00581E88" w:rsidP="00581E88">
      <w:pPr>
        <w:pStyle w:val="Geenafstand"/>
        <w:rPr>
          <w:lang w:val="nl-NL"/>
        </w:rPr>
      </w:pPr>
      <w:r w:rsidRPr="0093422F">
        <w:rPr>
          <w:i/>
          <w:iCs/>
          <w:lang w:val="nl-NL"/>
        </w:rPr>
        <w:t xml:space="preserve">en bestaande uit: </w:t>
      </w:r>
      <w:r w:rsidRPr="0093422F">
        <w:rPr>
          <w:lang w:val="nl-NL"/>
        </w:rPr>
        <w:t xml:space="preserve">panelen met </w:t>
      </w:r>
      <w:proofErr w:type="spellStart"/>
      <w:r w:rsidRPr="0093422F">
        <w:rPr>
          <w:lang w:val="nl-NL"/>
        </w:rPr>
        <w:t>fotovoltaïsche</w:t>
      </w:r>
      <w:proofErr w:type="spellEnd"/>
      <w:r w:rsidRPr="0093422F">
        <w:rPr>
          <w:lang w:val="nl-NL"/>
        </w:rPr>
        <w:t xml:space="preserve"> zonnecellen met een gezamenlijk piekvermogen van ten minste 15 kW, die zijn aangesloten op een elektriciteitsnet via een aansluiting met een totale maximale doorlaatwaarde van meer dan 3*80 A, aansluiting op het elektriciteitsnet, (eventueel) actief </w:t>
      </w:r>
      <w:proofErr w:type="spellStart"/>
      <w:r w:rsidRPr="0093422F">
        <w:rPr>
          <w:lang w:val="nl-NL"/>
        </w:rPr>
        <w:t>zonvolgsysteem</w:t>
      </w:r>
      <w:proofErr w:type="spellEnd"/>
      <w:r w:rsidRPr="0093422F">
        <w:rPr>
          <w:lang w:val="nl-NL"/>
        </w:rPr>
        <w:t xml:space="preserve"> (eventueel) stroom/spanningsomvormer.</w:t>
      </w:r>
    </w:p>
    <w:p w:rsidR="00581E88" w:rsidRPr="0093422F" w:rsidRDefault="00581E88" w:rsidP="00581E88">
      <w:pPr>
        <w:pStyle w:val="Geenafstand"/>
        <w:rPr>
          <w:lang w:val="nl-NL"/>
        </w:rPr>
      </w:pPr>
      <w:r w:rsidRPr="0093422F">
        <w:rPr>
          <w:lang w:val="nl-NL"/>
        </w:rPr>
        <w:t xml:space="preserve">Voor het bepalen van het gezamenlijke piekvermogen van de panelen met </w:t>
      </w:r>
      <w:proofErr w:type="spellStart"/>
      <w:r w:rsidRPr="0093422F">
        <w:rPr>
          <w:lang w:val="nl-NL"/>
        </w:rPr>
        <w:t>fotovoltaïsche</w:t>
      </w:r>
      <w:proofErr w:type="spellEnd"/>
      <w:r w:rsidRPr="0093422F">
        <w:rPr>
          <w:lang w:val="nl-NL"/>
        </w:rPr>
        <w:t xml:space="preserve"> zonnecellen dient het samenstel van nieuwe voorzieningen te worden genomen waarbij onder een samenstel van nieuwe voorzieningen wordt verstaan: alle aanwezige nieuwe middelen die onderling met elkaar verbonden zijn voor de productie van elektriciteit opgewekt door middel van panelen met </w:t>
      </w:r>
      <w:proofErr w:type="spellStart"/>
      <w:r w:rsidRPr="0093422F">
        <w:rPr>
          <w:lang w:val="nl-NL"/>
        </w:rPr>
        <w:t>fotovoltaïsche</w:t>
      </w:r>
      <w:proofErr w:type="spellEnd"/>
      <w:r w:rsidRPr="0093422F">
        <w:rPr>
          <w:lang w:val="nl-NL"/>
        </w:rPr>
        <w:t xml:space="preserve"> zonnecellen.</w:t>
      </w:r>
    </w:p>
    <w:p w:rsidR="00581E88" w:rsidRPr="0093422F" w:rsidRDefault="00581E88" w:rsidP="00581E88">
      <w:pPr>
        <w:pStyle w:val="Geenafstand"/>
        <w:rPr>
          <w:lang w:val="nl-NL"/>
        </w:rPr>
      </w:pPr>
      <w:r w:rsidRPr="0093422F">
        <w:rPr>
          <w:i/>
          <w:iCs/>
          <w:lang w:val="nl-NL"/>
        </w:rPr>
        <w:t>Toelichting:</w:t>
      </w:r>
    </w:p>
    <w:p w:rsidR="00581E88" w:rsidRPr="0093422F" w:rsidRDefault="00581E88" w:rsidP="00581E88">
      <w:pPr>
        <w:pStyle w:val="Geenafstand"/>
        <w:rPr>
          <w:lang w:val="nl-NL"/>
        </w:rPr>
      </w:pPr>
      <w:r w:rsidRPr="0093422F">
        <w:rPr>
          <w:i/>
          <w:iCs/>
          <w:lang w:val="nl-NL"/>
        </w:rPr>
        <w:t xml:space="preserve">Op het moment van melden dient voor dit bedrijfsmiddel een </w:t>
      </w:r>
      <w:proofErr w:type="spellStart"/>
      <w:r w:rsidRPr="0093422F">
        <w:rPr>
          <w:i/>
          <w:iCs/>
          <w:lang w:val="nl-NL"/>
        </w:rPr>
        <w:t>SDE-beschikking</w:t>
      </w:r>
      <w:proofErr w:type="spellEnd"/>
      <w:r w:rsidRPr="0093422F">
        <w:rPr>
          <w:i/>
          <w:iCs/>
          <w:lang w:val="nl-NL"/>
        </w:rPr>
        <w:t xml:space="preserve"> &gt; € 0 op grond van de </w:t>
      </w:r>
      <w:proofErr w:type="spellStart"/>
      <w:r w:rsidRPr="0093422F">
        <w:rPr>
          <w:i/>
          <w:iCs/>
          <w:lang w:val="nl-NL"/>
        </w:rPr>
        <w:t>SDE-regeling</w:t>
      </w:r>
      <w:proofErr w:type="spellEnd"/>
      <w:r w:rsidRPr="0093422F">
        <w:rPr>
          <w:i/>
          <w:iCs/>
          <w:lang w:val="nl-NL"/>
        </w:rPr>
        <w:t xml:space="preserve"> 2013 of eerder te zijn afgegeven.</w:t>
      </w:r>
    </w:p>
    <w:p w:rsidR="00581E88" w:rsidRPr="0093422F" w:rsidRDefault="00581E88" w:rsidP="00581E88">
      <w:pPr>
        <w:pStyle w:val="Geenafstand"/>
        <w:rPr>
          <w:lang w:val="nl-NL"/>
        </w:rPr>
      </w:pPr>
      <w:r w:rsidRPr="0093422F">
        <w:rPr>
          <w:i/>
          <w:iCs/>
          <w:lang w:val="nl-NL"/>
        </w:rPr>
        <w:t xml:space="preserve">Installaties dienen bij voorkeur te worden aangebracht door gekwalificeerde installateurs. In het kwaliteitregister voor de bouw- en installatiesector </w:t>
      </w:r>
      <w:proofErr w:type="spellStart"/>
      <w:r w:rsidRPr="0093422F">
        <w:rPr>
          <w:i/>
          <w:iCs/>
          <w:lang w:val="nl-NL"/>
        </w:rPr>
        <w:t>QbisNl</w:t>
      </w:r>
      <w:proofErr w:type="spellEnd"/>
      <w:r w:rsidRPr="0093422F">
        <w:rPr>
          <w:i/>
          <w:iCs/>
          <w:lang w:val="nl-NL"/>
        </w:rPr>
        <w:t xml:space="preserve"> (zie hiervoor http://www.qbisnl.nl) kunt u deze installateurs vinden.</w:t>
      </w:r>
    </w:p>
    <w:p w:rsidR="00581E88" w:rsidRPr="0093422F" w:rsidRDefault="00581E88" w:rsidP="00581E88">
      <w:pPr>
        <w:pStyle w:val="Geenafstand"/>
        <w:rPr>
          <w:lang w:val="nl-NL"/>
        </w:rPr>
      </w:pPr>
    </w:p>
    <w:p w:rsidR="00581E88" w:rsidRPr="0093422F" w:rsidRDefault="00581E88" w:rsidP="00581E88">
      <w:pPr>
        <w:pStyle w:val="Geenafstand"/>
        <w:rPr>
          <w:b/>
          <w:lang w:val="nl-NL"/>
        </w:rPr>
      </w:pPr>
      <w:r w:rsidRPr="0093422F">
        <w:rPr>
          <w:b/>
          <w:lang w:val="nl-NL"/>
        </w:rPr>
        <w:t>251115 [W]</w:t>
      </w:r>
    </w:p>
    <w:p w:rsidR="00581E88" w:rsidRPr="0093422F" w:rsidRDefault="00581E88" w:rsidP="00581E88">
      <w:pPr>
        <w:pStyle w:val="Geenafstand"/>
        <w:rPr>
          <w:b/>
          <w:lang w:val="nl-NL"/>
        </w:rPr>
      </w:pPr>
      <w:r w:rsidRPr="0093422F">
        <w:rPr>
          <w:b/>
          <w:lang w:val="nl-NL"/>
        </w:rPr>
        <w:t>Zonnepanelen of -folie voor elektriciteitsopwekking op transportmiddelen</w:t>
      </w:r>
    </w:p>
    <w:p w:rsidR="00581E88" w:rsidRPr="0093422F" w:rsidRDefault="00581E88" w:rsidP="00581E88">
      <w:pPr>
        <w:pStyle w:val="Geenafstand"/>
        <w:rPr>
          <w:lang w:val="nl-NL"/>
        </w:rPr>
      </w:pPr>
      <w:r w:rsidRPr="0093422F">
        <w:rPr>
          <w:i/>
          <w:iCs/>
          <w:lang w:val="nl-NL"/>
        </w:rPr>
        <w:t xml:space="preserve">Bestemd voor: </w:t>
      </w:r>
      <w:r w:rsidRPr="0093422F">
        <w:rPr>
          <w:lang w:val="nl-NL"/>
        </w:rPr>
        <w:t>het opwekken van elektrische energie uit zonlicht op transportmiddelen,</w:t>
      </w:r>
    </w:p>
    <w:p w:rsidR="00581E88" w:rsidRPr="0093422F" w:rsidRDefault="00581E88" w:rsidP="00581E88">
      <w:pPr>
        <w:pStyle w:val="Geenafstand"/>
        <w:rPr>
          <w:lang w:val="nl-NL"/>
        </w:rPr>
      </w:pPr>
      <w:r w:rsidRPr="0093422F">
        <w:rPr>
          <w:i/>
          <w:iCs/>
          <w:lang w:val="nl-NL"/>
        </w:rPr>
        <w:t xml:space="preserve">en bestaande uit: </w:t>
      </w:r>
      <w:r w:rsidRPr="0093422F">
        <w:rPr>
          <w:lang w:val="nl-NL"/>
        </w:rPr>
        <w:t xml:space="preserve">panelen of folie met </w:t>
      </w:r>
      <w:proofErr w:type="spellStart"/>
      <w:r w:rsidRPr="0093422F">
        <w:rPr>
          <w:lang w:val="nl-NL"/>
        </w:rPr>
        <w:t>fotovoltaïsche</w:t>
      </w:r>
      <w:proofErr w:type="spellEnd"/>
      <w:r w:rsidRPr="0093422F">
        <w:rPr>
          <w:lang w:val="nl-NL"/>
        </w:rPr>
        <w:t xml:space="preserve"> zonnecellen, (eventueel) stroom/spanningsomvormer, (eventueel) accu.</w:t>
      </w:r>
    </w:p>
    <w:p w:rsidR="00581E88" w:rsidRPr="0093422F" w:rsidRDefault="00581E88" w:rsidP="00581E88">
      <w:pPr>
        <w:spacing w:after="200" w:line="276" w:lineRule="auto"/>
        <w:rPr>
          <w:rFonts w:eastAsiaTheme="minorEastAsia"/>
        </w:rPr>
      </w:pPr>
      <w:r w:rsidRPr="0093422F">
        <w:br w:type="page"/>
      </w:r>
    </w:p>
    <w:p w:rsidR="00581E88" w:rsidRPr="0093422F" w:rsidRDefault="00581E88" w:rsidP="00581E88">
      <w:pPr>
        <w:pStyle w:val="Geenafstand"/>
        <w:rPr>
          <w:lang w:val="nl-NL"/>
        </w:rPr>
      </w:pPr>
      <w:r w:rsidRPr="0093422F">
        <w:rPr>
          <w:b/>
          <w:lang w:val="nl-NL"/>
        </w:rPr>
        <w:lastRenderedPageBreak/>
        <w:t>251116 [W] [nieuw]</w:t>
      </w:r>
    </w:p>
    <w:p w:rsidR="00581E88" w:rsidRPr="0093422F" w:rsidRDefault="00581E88" w:rsidP="00581E88">
      <w:pPr>
        <w:pStyle w:val="Geenafstand"/>
        <w:rPr>
          <w:b/>
          <w:lang w:val="nl-NL"/>
        </w:rPr>
      </w:pPr>
      <w:r w:rsidRPr="0093422F">
        <w:rPr>
          <w:b/>
          <w:lang w:val="nl-NL"/>
        </w:rPr>
        <w:t>Zonnepanelen voor elektriciteitsopwekking, niet aangesloten op het elektriciteitsnet</w:t>
      </w:r>
    </w:p>
    <w:p w:rsidR="00581E88" w:rsidRPr="0093422F" w:rsidRDefault="00581E88" w:rsidP="00581E88">
      <w:pPr>
        <w:pStyle w:val="Geenafstand"/>
        <w:rPr>
          <w:lang w:val="nl-NL"/>
        </w:rPr>
      </w:pPr>
      <w:r w:rsidRPr="0093422F">
        <w:rPr>
          <w:i/>
          <w:iCs/>
          <w:lang w:val="nl-NL"/>
        </w:rPr>
        <w:t xml:space="preserve">Bestemd voor: </w:t>
      </w:r>
      <w:r w:rsidRPr="0093422F">
        <w:rPr>
          <w:lang w:val="nl-NL"/>
        </w:rPr>
        <w:t>het opwekken van elektrische energie uit zonlicht met behulp van zonnecellen,</w:t>
      </w:r>
    </w:p>
    <w:p w:rsidR="00581E88" w:rsidRPr="0093422F" w:rsidRDefault="00581E88" w:rsidP="00581E88">
      <w:pPr>
        <w:pStyle w:val="Geenafstand"/>
        <w:rPr>
          <w:lang w:val="nl-NL"/>
        </w:rPr>
      </w:pPr>
      <w:r w:rsidRPr="0093422F">
        <w:rPr>
          <w:i/>
          <w:iCs/>
          <w:lang w:val="nl-NL"/>
        </w:rPr>
        <w:t xml:space="preserve">en bestaande uit: </w:t>
      </w:r>
      <w:r w:rsidRPr="0093422F">
        <w:rPr>
          <w:lang w:val="nl-NL"/>
        </w:rPr>
        <w:t xml:space="preserve">panelen met </w:t>
      </w:r>
      <w:proofErr w:type="spellStart"/>
      <w:r w:rsidRPr="0093422F">
        <w:rPr>
          <w:lang w:val="nl-NL"/>
        </w:rPr>
        <w:t>fotovoltaïsche</w:t>
      </w:r>
      <w:proofErr w:type="spellEnd"/>
      <w:r w:rsidRPr="0093422F">
        <w:rPr>
          <w:lang w:val="nl-NL"/>
        </w:rPr>
        <w:t xml:space="preserve"> zonnecellen, die niet zijn aangesloten op het elektriciteitsnet, accumulator, (eventueel) actief </w:t>
      </w:r>
      <w:proofErr w:type="spellStart"/>
      <w:r w:rsidRPr="0093422F">
        <w:rPr>
          <w:lang w:val="nl-NL"/>
        </w:rPr>
        <w:t>zonvolgsysteem</w:t>
      </w:r>
      <w:proofErr w:type="spellEnd"/>
      <w:r w:rsidRPr="0093422F">
        <w:rPr>
          <w:lang w:val="nl-NL"/>
        </w:rPr>
        <w:t>, (eventueel) stroom/spanningsomvormer.</w:t>
      </w:r>
    </w:p>
    <w:p w:rsidR="00581E88" w:rsidRPr="0093422F" w:rsidRDefault="00581E88" w:rsidP="00581E88">
      <w:pPr>
        <w:pStyle w:val="Geenafstand"/>
        <w:rPr>
          <w:lang w:val="nl-NL"/>
        </w:rPr>
      </w:pPr>
      <w:r w:rsidRPr="0093422F">
        <w:rPr>
          <w:lang w:val="nl-NL"/>
        </w:rPr>
        <w:t>Het maximumbedrag dat voor Energie-investeringsaftrek in aanmerking komt, is € 1.000 per kW piekvermogen.</w:t>
      </w:r>
    </w:p>
    <w:p w:rsidR="00581E88" w:rsidRPr="0093422F" w:rsidRDefault="00581E88" w:rsidP="00581E88">
      <w:pPr>
        <w:pStyle w:val="Geenafstand"/>
        <w:rPr>
          <w:lang w:val="nl-NL"/>
        </w:rPr>
      </w:pPr>
      <w:r w:rsidRPr="0093422F">
        <w:rPr>
          <w:lang w:val="nl-NL"/>
        </w:rPr>
        <w:t xml:space="preserve">Voor het bepalen van het gezamenlijke piekvermogen van de panelen met </w:t>
      </w:r>
      <w:proofErr w:type="spellStart"/>
      <w:r w:rsidRPr="0093422F">
        <w:rPr>
          <w:lang w:val="nl-NL"/>
        </w:rPr>
        <w:t>fotovoltaïsche</w:t>
      </w:r>
      <w:proofErr w:type="spellEnd"/>
      <w:r w:rsidRPr="0093422F">
        <w:rPr>
          <w:lang w:val="nl-NL"/>
        </w:rPr>
        <w:t xml:space="preserve"> zonnecellen dient het samenstel van nieuwe voorzieningen te worden genomen waarbij onder een samenstel van nieuwe voorzieningen wordt verstaan: alle aanwezige nieuwe middelen die onderling met elkaar verbonden zijn voor de productie van elektriciteit opgewekt door middel van panelen met </w:t>
      </w:r>
      <w:proofErr w:type="spellStart"/>
      <w:r w:rsidRPr="0093422F">
        <w:rPr>
          <w:lang w:val="nl-NL"/>
        </w:rPr>
        <w:t>fotovoltaïsche</w:t>
      </w:r>
      <w:proofErr w:type="spellEnd"/>
      <w:r w:rsidRPr="0093422F">
        <w:rPr>
          <w:lang w:val="nl-NL"/>
        </w:rPr>
        <w:t xml:space="preserve"> zonnecellen.</w:t>
      </w:r>
    </w:p>
    <w:p w:rsidR="00581E88" w:rsidRPr="0093422F" w:rsidRDefault="00581E88" w:rsidP="00581E88">
      <w:pPr>
        <w:pStyle w:val="Geenafstand"/>
        <w:rPr>
          <w:lang w:val="nl-NL"/>
        </w:rPr>
      </w:pPr>
      <w:r w:rsidRPr="0093422F">
        <w:rPr>
          <w:i/>
          <w:iCs/>
          <w:lang w:val="nl-NL"/>
        </w:rPr>
        <w:t>Aanwijzing voor het invullen van het aanvraagformulier:</w:t>
      </w:r>
    </w:p>
    <w:p w:rsidR="00581E88" w:rsidRPr="0093422F" w:rsidRDefault="00581E88" w:rsidP="00581E88">
      <w:pPr>
        <w:pStyle w:val="Geenafstand"/>
        <w:rPr>
          <w:lang w:val="nl-NL"/>
        </w:rPr>
      </w:pPr>
      <w:r w:rsidRPr="0093422F">
        <w:rPr>
          <w:i/>
          <w:iCs/>
          <w:lang w:val="nl-NL"/>
        </w:rPr>
        <w:t>- bij het aantal bedrijfsmiddelen vult u het aantal kW piekvermogen van de zonnepanelen in;</w:t>
      </w:r>
    </w:p>
    <w:p w:rsidR="00581E88" w:rsidRPr="0093422F" w:rsidRDefault="00581E88" w:rsidP="00581E88">
      <w:pPr>
        <w:pStyle w:val="Geenafstand"/>
        <w:rPr>
          <w:lang w:val="nl-NL"/>
        </w:rPr>
      </w:pPr>
      <w:r w:rsidRPr="0093422F">
        <w:rPr>
          <w:i/>
          <w:iCs/>
          <w:lang w:val="nl-NL"/>
        </w:rPr>
        <w:t>- bij aanschaffingskosten per bedrijfsmiddel vult u het bedrag per kW piekvermogen in. Als dit bedrag hoger is dan het maximale bedrag, dan vult u het maximum bedrag van € 1.000/kW piekvermogen in.</w:t>
      </w:r>
    </w:p>
    <w:p w:rsidR="00581E88" w:rsidRPr="0093422F" w:rsidRDefault="00581E88" w:rsidP="00581E88">
      <w:pPr>
        <w:pStyle w:val="Geenafstand"/>
        <w:rPr>
          <w:lang w:val="nl-NL"/>
        </w:rPr>
      </w:pPr>
    </w:p>
    <w:p w:rsidR="00581E88" w:rsidRPr="0093422F" w:rsidRDefault="00581E88" w:rsidP="00581E88">
      <w:pPr>
        <w:pStyle w:val="Geenafstand"/>
        <w:rPr>
          <w:b/>
          <w:lang w:val="nl-NL"/>
        </w:rPr>
      </w:pPr>
      <w:r w:rsidRPr="0093422F">
        <w:rPr>
          <w:b/>
          <w:lang w:val="nl-NL"/>
        </w:rPr>
        <w:t>251117 [W] [nieuw]</w:t>
      </w:r>
    </w:p>
    <w:p w:rsidR="00581E88" w:rsidRPr="0093422F" w:rsidRDefault="00581E88" w:rsidP="00581E88">
      <w:pPr>
        <w:pStyle w:val="Geenafstand"/>
        <w:rPr>
          <w:b/>
          <w:lang w:val="nl-NL"/>
        </w:rPr>
      </w:pPr>
      <w:r w:rsidRPr="0093422F">
        <w:rPr>
          <w:b/>
          <w:lang w:val="nl-NL"/>
        </w:rPr>
        <w:t>Netaansluiting voor zonnepanelen met SDE2016 of later</w:t>
      </w:r>
    </w:p>
    <w:p w:rsidR="00581E88" w:rsidRPr="0093422F" w:rsidRDefault="00581E88" w:rsidP="00581E88">
      <w:pPr>
        <w:pStyle w:val="Geenafstand"/>
        <w:rPr>
          <w:lang w:val="nl-NL"/>
        </w:rPr>
      </w:pPr>
      <w:r w:rsidRPr="0093422F">
        <w:rPr>
          <w:i/>
          <w:iCs/>
          <w:lang w:val="nl-NL"/>
        </w:rPr>
        <w:t xml:space="preserve">Bestemd voor: </w:t>
      </w:r>
      <w:r w:rsidRPr="0093422F">
        <w:rPr>
          <w:lang w:val="nl-NL"/>
        </w:rPr>
        <w:t xml:space="preserve">het leveren van elektriciteit door panelen met </w:t>
      </w:r>
      <w:proofErr w:type="spellStart"/>
      <w:r w:rsidRPr="0093422F">
        <w:rPr>
          <w:lang w:val="nl-NL"/>
        </w:rPr>
        <w:t>fotovoltaïsche</w:t>
      </w:r>
      <w:proofErr w:type="spellEnd"/>
      <w:r w:rsidRPr="0093422F">
        <w:rPr>
          <w:lang w:val="nl-NL"/>
        </w:rPr>
        <w:t xml:space="preserve"> zonnecellen, niet zijnde gebouwgebonden panelen, </w:t>
      </w:r>
    </w:p>
    <w:p w:rsidR="00581E88" w:rsidRPr="0093422F" w:rsidRDefault="00581E88" w:rsidP="00581E88">
      <w:pPr>
        <w:pStyle w:val="Geenafstand"/>
        <w:rPr>
          <w:lang w:val="nl-NL"/>
        </w:rPr>
      </w:pPr>
      <w:r w:rsidRPr="0093422F">
        <w:rPr>
          <w:i/>
          <w:iCs/>
          <w:lang w:val="nl-NL"/>
        </w:rPr>
        <w:t xml:space="preserve">en bestaande uit: </w:t>
      </w:r>
      <w:r w:rsidRPr="0093422F">
        <w:rPr>
          <w:lang w:val="nl-NL"/>
        </w:rPr>
        <w:t>aansluiting op het midden- of hoogspanningsnet.</w:t>
      </w:r>
    </w:p>
    <w:p w:rsidR="00581E88" w:rsidRPr="0093422F" w:rsidRDefault="00581E88" w:rsidP="00581E88">
      <w:pPr>
        <w:pStyle w:val="Geenafstand"/>
        <w:rPr>
          <w:lang w:val="nl-NL"/>
        </w:rPr>
      </w:pPr>
      <w:r w:rsidRPr="0093422F">
        <w:rPr>
          <w:lang w:val="nl-NL"/>
        </w:rPr>
        <w:t xml:space="preserve">De </w:t>
      </w:r>
      <w:proofErr w:type="spellStart"/>
      <w:r w:rsidRPr="0093422F">
        <w:rPr>
          <w:lang w:val="nl-NL"/>
        </w:rPr>
        <w:t>éénmalige</w:t>
      </w:r>
      <w:proofErr w:type="spellEnd"/>
      <w:r w:rsidRPr="0093422F">
        <w:rPr>
          <w:lang w:val="nl-NL"/>
        </w:rPr>
        <w:t xml:space="preserve"> aansluitvergoeding die door de netbeheerder in rekening wordt gebracht komt niet voor EIA in aanmerking.</w:t>
      </w:r>
    </w:p>
    <w:p w:rsidR="00581E88" w:rsidRPr="0093422F" w:rsidRDefault="00581E88" w:rsidP="00581E88">
      <w:pPr>
        <w:pStyle w:val="Geenafstand"/>
        <w:rPr>
          <w:lang w:val="nl-NL"/>
        </w:rPr>
      </w:pPr>
      <w:r w:rsidRPr="0093422F">
        <w:rPr>
          <w:i/>
          <w:iCs/>
          <w:lang w:val="nl-NL"/>
        </w:rPr>
        <w:t>Toelichting:</w:t>
      </w:r>
    </w:p>
    <w:p w:rsidR="00581E88" w:rsidRPr="0093422F" w:rsidRDefault="00581E88" w:rsidP="00581E88">
      <w:pPr>
        <w:pStyle w:val="Geenafstand"/>
        <w:rPr>
          <w:lang w:val="nl-NL"/>
        </w:rPr>
      </w:pPr>
      <w:r w:rsidRPr="0093422F">
        <w:rPr>
          <w:i/>
          <w:iCs/>
          <w:lang w:val="nl-NL"/>
        </w:rPr>
        <w:t xml:space="preserve">Het betreft alleen de investeringskosten in de netaansluiting voor zonnepanelen met SDE2016 of later waarbij de houder van de </w:t>
      </w:r>
      <w:proofErr w:type="spellStart"/>
      <w:r w:rsidRPr="0093422F">
        <w:rPr>
          <w:i/>
          <w:iCs/>
          <w:lang w:val="nl-NL"/>
        </w:rPr>
        <w:t>SDE-beschikking</w:t>
      </w:r>
      <w:proofErr w:type="spellEnd"/>
      <w:r w:rsidRPr="0093422F">
        <w:rPr>
          <w:i/>
          <w:iCs/>
          <w:lang w:val="nl-NL"/>
        </w:rPr>
        <w:t xml:space="preserve"> ook eigenaar wordt van de aansluiting op het midden- of hoogspanningsnet.</w:t>
      </w:r>
    </w:p>
    <w:p w:rsidR="00581E88" w:rsidRPr="0093422F" w:rsidRDefault="00581E88" w:rsidP="00581E88">
      <w:pPr>
        <w:pStyle w:val="Geenafstand"/>
        <w:rPr>
          <w:lang w:val="nl-NL"/>
        </w:rPr>
      </w:pPr>
      <w:r w:rsidRPr="0093422F">
        <w:rPr>
          <w:i/>
          <w:iCs/>
          <w:lang w:val="nl-NL"/>
        </w:rPr>
        <w:t>De netaansluiting van zonnepanelen die op of aan gebouwen zijn bevestigd komt niet in aanmerking.</w:t>
      </w:r>
    </w:p>
    <w:p w:rsidR="0093422F" w:rsidRPr="00474B3A" w:rsidRDefault="00581E88" w:rsidP="00581E88">
      <w:pPr>
        <w:pStyle w:val="Geenafstand"/>
        <w:rPr>
          <w:lang w:val="nl-NL"/>
        </w:rPr>
      </w:pPr>
      <w:r w:rsidRPr="0093422F">
        <w:rPr>
          <w:i/>
          <w:iCs/>
          <w:lang w:val="nl-NL"/>
        </w:rPr>
        <w:t xml:space="preserve">Op het moment van melden dient voor dit bedrijfsmiddel een </w:t>
      </w:r>
      <w:proofErr w:type="spellStart"/>
      <w:r w:rsidRPr="0093422F">
        <w:rPr>
          <w:i/>
          <w:iCs/>
          <w:lang w:val="nl-NL"/>
        </w:rPr>
        <w:t>SDE-beschikking</w:t>
      </w:r>
      <w:proofErr w:type="spellEnd"/>
      <w:r w:rsidRPr="0093422F">
        <w:rPr>
          <w:i/>
          <w:iCs/>
          <w:lang w:val="nl-NL"/>
        </w:rPr>
        <w:t xml:space="preserve"> &gt; € 0 op grond van de </w:t>
      </w:r>
      <w:proofErr w:type="spellStart"/>
      <w:r w:rsidRPr="0093422F">
        <w:rPr>
          <w:lang w:val="nl-NL"/>
        </w:rPr>
        <w:t>SDE-regeling</w:t>
      </w:r>
      <w:proofErr w:type="spellEnd"/>
      <w:r w:rsidRPr="0093422F">
        <w:rPr>
          <w:lang w:val="nl-NL"/>
        </w:rPr>
        <w:t xml:space="preserve"> 2016 of later te zijn afgegeven.</w:t>
      </w:r>
    </w:p>
    <w:p w:rsidR="00831360" w:rsidRDefault="00F41164" w:rsidP="00831360">
      <w:pPr>
        <w:pStyle w:val="Geenafstand"/>
        <w:rPr>
          <w:i/>
          <w:iCs/>
          <w:lang w:val="nl-NL"/>
        </w:rPr>
      </w:pPr>
      <w:sdt>
        <w:sdtPr>
          <w:rPr>
            <w:i/>
            <w:iCs/>
            <w:lang w:val="nl-NL"/>
          </w:rPr>
          <w:id w:val="186685776"/>
          <w:citation/>
        </w:sdtPr>
        <w:sdtContent>
          <w:r w:rsidRPr="0093422F">
            <w:rPr>
              <w:i/>
              <w:iCs/>
              <w:lang w:val="nl-NL"/>
            </w:rPr>
            <w:fldChar w:fldCharType="begin"/>
          </w:r>
          <w:r w:rsidR="00581E88" w:rsidRPr="0093422F">
            <w:rPr>
              <w:i/>
              <w:iCs/>
              <w:lang w:val="nl-NL"/>
            </w:rPr>
            <w:instrText xml:space="preserve"> CITATION Rij17 \l 1033 </w:instrText>
          </w:r>
          <w:r w:rsidRPr="0093422F">
            <w:rPr>
              <w:i/>
              <w:iCs/>
              <w:lang w:val="nl-NL"/>
            </w:rPr>
            <w:fldChar w:fldCharType="separate"/>
          </w:r>
          <w:r w:rsidR="00ED4FE4" w:rsidRPr="00ED4FE4">
            <w:rPr>
              <w:noProof/>
              <w:lang w:val="nl-NL"/>
            </w:rPr>
            <w:t>(Zaken, 2017)</w:t>
          </w:r>
          <w:r w:rsidRPr="0093422F">
            <w:rPr>
              <w:i/>
              <w:iCs/>
              <w:lang w:val="nl-NL"/>
            </w:rPr>
            <w:fldChar w:fldCharType="end"/>
          </w:r>
        </w:sdtContent>
      </w:sdt>
    </w:p>
    <w:p w:rsidR="00831360" w:rsidRDefault="00831360">
      <w:pPr>
        <w:spacing w:after="200" w:line="276" w:lineRule="auto"/>
        <w:rPr>
          <w:rFonts w:eastAsiaTheme="minorEastAsia"/>
          <w:i/>
          <w:iCs/>
        </w:rPr>
      </w:pPr>
      <w:r>
        <w:rPr>
          <w:i/>
          <w:iCs/>
        </w:rPr>
        <w:br w:type="page"/>
      </w:r>
    </w:p>
    <w:p w:rsidR="001C6947" w:rsidRPr="00831360" w:rsidRDefault="001C6947" w:rsidP="00831360">
      <w:pPr>
        <w:pStyle w:val="Geenafstand"/>
        <w:rPr>
          <w:lang w:val="nl-NL"/>
        </w:rPr>
        <w:sectPr w:rsidR="001C6947" w:rsidRPr="00831360" w:rsidSect="0020315D">
          <w:pgSz w:w="11906" w:h="16838"/>
          <w:pgMar w:top="1276" w:right="1416" w:bottom="1560" w:left="1418" w:header="137" w:footer="0" w:gutter="0"/>
          <w:cols w:space="708"/>
          <w:docGrid w:linePitch="360"/>
        </w:sectPr>
      </w:pPr>
    </w:p>
    <w:p w:rsidR="00831360" w:rsidRDefault="00B6079F" w:rsidP="00831360">
      <w:pPr>
        <w:pStyle w:val="Kop1"/>
      </w:pPr>
      <w:bookmarkStart w:id="62" w:name="_Toc506539875"/>
      <w:r>
        <w:lastRenderedPageBreak/>
        <w:t>Bijlage 3</w:t>
      </w:r>
      <w:r w:rsidR="00831360">
        <w:t>: metingen 440V en 220V netwerk</w:t>
      </w:r>
      <w:bookmarkEnd w:id="62"/>
      <w:r w:rsidR="00831360">
        <w:t xml:space="preserve"> </w:t>
      </w:r>
    </w:p>
    <w:p w:rsidR="00D56F21" w:rsidRPr="006810CE" w:rsidRDefault="00D56F21" w:rsidP="00D56F21">
      <w:pPr>
        <w:pStyle w:val="Kop2"/>
      </w:pPr>
      <w:bookmarkStart w:id="63" w:name="_Toc506539876"/>
      <w:r>
        <w:t xml:space="preserve">Substation </w:t>
      </w:r>
      <w:proofErr w:type="spellStart"/>
      <w:r>
        <w:t>Forward</w:t>
      </w:r>
      <w:proofErr w:type="spellEnd"/>
      <w:r>
        <w:t xml:space="preserve"> 220Volt</w:t>
      </w:r>
      <w:bookmarkEnd w:id="63"/>
    </w:p>
    <w:tbl>
      <w:tblPr>
        <w:tblStyle w:val="Gemiddeldraster11"/>
        <w:tblW w:w="5000" w:type="pct"/>
        <w:tblInd w:w="-459" w:type="dxa"/>
        <w:tblLook w:val="04A0"/>
      </w:tblPr>
      <w:tblGrid>
        <w:gridCol w:w="1146"/>
        <w:gridCol w:w="1015"/>
        <w:gridCol w:w="1015"/>
        <w:gridCol w:w="1015"/>
        <w:gridCol w:w="1015"/>
        <w:gridCol w:w="1015"/>
        <w:gridCol w:w="1018"/>
        <w:gridCol w:w="1018"/>
        <w:gridCol w:w="1018"/>
        <w:gridCol w:w="1003"/>
      </w:tblGrid>
      <w:tr w:rsidR="00D56F21" w:rsidRPr="00D56F21" w:rsidTr="00B67A85">
        <w:trPr>
          <w:cnfStyle w:val="100000000000"/>
          <w:trHeight w:hRule="exact" w:val="340"/>
        </w:trPr>
        <w:tc>
          <w:tcPr>
            <w:cnfStyle w:val="001000000000"/>
            <w:tcW w:w="557" w:type="pct"/>
            <w:noWrap/>
            <w:hideMark/>
          </w:tcPr>
          <w:p w:rsidR="00D56F21" w:rsidRPr="00D56F21" w:rsidRDefault="00D56F21" w:rsidP="00D56F21">
            <w:pPr>
              <w:spacing w:after="0" w:line="240" w:lineRule="auto"/>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Datum</w:t>
            </w:r>
          </w:p>
        </w:tc>
        <w:tc>
          <w:tcPr>
            <w:tcW w:w="494"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Tijd</w:t>
            </w:r>
          </w:p>
        </w:tc>
        <w:tc>
          <w:tcPr>
            <w:tcW w:w="494"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proofErr w:type="spellStart"/>
            <w:r w:rsidRPr="00D56F21">
              <w:rPr>
                <w:rFonts w:ascii="Calibri" w:eastAsia="Times New Roman" w:hAnsi="Calibri" w:cs="Times New Roman"/>
                <w:color w:val="000000"/>
                <w:lang w:eastAsia="nl-NL"/>
              </w:rPr>
              <w:t>Ufase</w:t>
            </w:r>
            <w:proofErr w:type="spellEnd"/>
          </w:p>
        </w:tc>
        <w:tc>
          <w:tcPr>
            <w:tcW w:w="494"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1</w:t>
            </w:r>
          </w:p>
        </w:tc>
        <w:tc>
          <w:tcPr>
            <w:tcW w:w="494"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2</w:t>
            </w:r>
          </w:p>
        </w:tc>
        <w:tc>
          <w:tcPr>
            <w:tcW w:w="494"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3</w:t>
            </w:r>
          </w:p>
        </w:tc>
        <w:tc>
          <w:tcPr>
            <w:tcW w:w="495"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1</w:t>
            </w:r>
          </w:p>
        </w:tc>
        <w:tc>
          <w:tcPr>
            <w:tcW w:w="495"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2</w:t>
            </w:r>
          </w:p>
        </w:tc>
        <w:tc>
          <w:tcPr>
            <w:tcW w:w="495"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3</w:t>
            </w:r>
          </w:p>
        </w:tc>
        <w:tc>
          <w:tcPr>
            <w:tcW w:w="489"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Totaal</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12-4-2017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12:00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12-4-2017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26,997</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67,493</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13-4-2017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11:00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47,245</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26,997</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80,992</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14-4-2017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12:00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140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18,898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59,394</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16-4-2017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11:00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47,245</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24,298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78,292</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17-4-2017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11:00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47,245</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74,243</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18-4-2017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8:00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67,493</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26,997</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101,240</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18-4-2017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40,496</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67,493</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12-5-2017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8:00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26,997</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94,491</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12-5-2017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9:00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53,995</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26,997</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87,741</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12-5-2017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53,995</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80,992</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19-5-2017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14:00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280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37,796</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66,144</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19-5-2017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270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36,446</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64,794</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6-6-2017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35,097</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24,298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66,144</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7-6-2017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12:00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62,094</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7-6-2017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8-6-2017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280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37,796</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26,997</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71,543</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8-6-2017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40,496</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68,843</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9-6-2017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26,997</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53,995</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11-6-2017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12-6-2017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40,496</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67,493</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13-6-2017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14-6-2017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230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31,047</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58,044</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62,094</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17:00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280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170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37,796</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22,948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67,493</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320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43,196</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26,997</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76,942</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40,496</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68,843</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9:00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170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53,995</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22,948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83,692</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10:00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170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44,546</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22,948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74,243</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12:00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14:00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62,094</w:t>
            </w:r>
          </w:p>
        </w:tc>
      </w:tr>
      <w:tr w:rsidR="00D56F21"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310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41,846</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24,298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72,893</w:t>
            </w:r>
          </w:p>
        </w:tc>
      </w:tr>
      <w:tr w:rsidR="00D56F21"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17:00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170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40,496</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22,948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70,193</w:t>
            </w:r>
          </w:p>
        </w:tc>
      </w:tr>
      <w:tr w:rsidR="00B67A85" w:rsidRPr="00D56F21" w:rsidTr="00B67A85">
        <w:trPr>
          <w:cnfStyle w:val="000000100000"/>
          <w:trHeight w:hRule="exact" w:val="340"/>
        </w:trPr>
        <w:tc>
          <w:tcPr>
            <w:cnfStyle w:val="001000000000"/>
            <w:tcW w:w="557" w:type="pct"/>
            <w:noWrap/>
            <w:hideMark/>
          </w:tcPr>
          <w:p w:rsidR="00B67A85" w:rsidRPr="00D56F21" w:rsidRDefault="00B67A85" w:rsidP="00B67A85">
            <w:pPr>
              <w:spacing w:after="0" w:line="240" w:lineRule="auto"/>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lastRenderedPageBreak/>
              <w:t>Datum</w:t>
            </w:r>
          </w:p>
        </w:tc>
        <w:tc>
          <w:tcPr>
            <w:tcW w:w="494"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Tijd</w:t>
            </w:r>
          </w:p>
        </w:tc>
        <w:tc>
          <w:tcPr>
            <w:tcW w:w="494"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proofErr w:type="spellStart"/>
            <w:r w:rsidRPr="00D56F21">
              <w:rPr>
                <w:rFonts w:ascii="Calibri" w:eastAsia="Times New Roman" w:hAnsi="Calibri" w:cs="Times New Roman"/>
                <w:color w:val="000000"/>
                <w:lang w:eastAsia="nl-NL"/>
              </w:rPr>
              <w:t>Ufase</w:t>
            </w:r>
            <w:proofErr w:type="spellEnd"/>
          </w:p>
        </w:tc>
        <w:tc>
          <w:tcPr>
            <w:tcW w:w="494"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1</w:t>
            </w:r>
          </w:p>
        </w:tc>
        <w:tc>
          <w:tcPr>
            <w:tcW w:w="494"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2</w:t>
            </w:r>
          </w:p>
        </w:tc>
        <w:tc>
          <w:tcPr>
            <w:tcW w:w="494"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3</w:t>
            </w:r>
          </w:p>
        </w:tc>
        <w:tc>
          <w:tcPr>
            <w:tcW w:w="495"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1</w:t>
            </w:r>
          </w:p>
        </w:tc>
        <w:tc>
          <w:tcPr>
            <w:tcW w:w="495"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2</w:t>
            </w:r>
          </w:p>
        </w:tc>
        <w:tc>
          <w:tcPr>
            <w:tcW w:w="495"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3</w:t>
            </w:r>
          </w:p>
        </w:tc>
        <w:tc>
          <w:tcPr>
            <w:tcW w:w="489"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Totaal</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310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41,846</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24,298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72,893</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170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47,245</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22,948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76,942</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8:00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26,997</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94,491</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9:00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480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220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64,794</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29,697</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101,240</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10:00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28,347</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95,841</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11:00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53,995</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26,997</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87,741</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12:00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35,097</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62,094</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35,097</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62,094</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280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37,796</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66,144</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280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37,796</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66,144</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17:00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40,496</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24,298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71,543</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190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40,496</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25,647</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72,893</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22-7-2017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320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43,196</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24,298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74,243</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22-7-2017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340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45,896</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74,243</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22-7-2017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8:00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53,995</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82,342</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22-7-2017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11:00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62,094</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22-7-2017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12:00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22-7-2017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14:00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22-7-2017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40,496</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68,843</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22-7-2017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40,496</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68,843</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23-7-2017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9:00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26,997</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94,491</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23-7-2017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10:00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26,997</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94,491</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23-7-2017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11:00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47,245</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24,298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78,292</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23-7-2017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17:00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40,496</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68,843</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23-7-2017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47,245</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24,298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78,292</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8:00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320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43,196</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24,298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74,243</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11:00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53,995</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26,997</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87,741</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12:00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32,397</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14:00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35,097</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24,298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66,144</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280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37,796</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66,144</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17:00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40,496</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68,843</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320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43,196</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71,543</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170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47,245</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22,948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76,942</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9:00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480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64,794</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24,298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95,841</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10:00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480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64,794</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26,997</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98,540</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11:00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40,496</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68,843</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12:00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21,598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62,094</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14:00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33,747</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r>
      <w:tr w:rsidR="00B67A85" w:rsidRPr="00D56F21" w:rsidTr="00B67A85">
        <w:trPr>
          <w:trHeight w:hRule="exact" w:val="340"/>
        </w:trPr>
        <w:tc>
          <w:tcPr>
            <w:cnfStyle w:val="001000000000"/>
            <w:tcW w:w="557" w:type="pct"/>
            <w:noWrap/>
            <w:hideMark/>
          </w:tcPr>
          <w:p w:rsidR="00B67A85" w:rsidRPr="00D56F21" w:rsidRDefault="00B67A85" w:rsidP="00B67A85">
            <w:pPr>
              <w:spacing w:after="0" w:line="240" w:lineRule="auto"/>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lastRenderedPageBreak/>
              <w:t>Datum</w:t>
            </w:r>
          </w:p>
        </w:tc>
        <w:tc>
          <w:tcPr>
            <w:tcW w:w="494"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Tijd</w:t>
            </w:r>
          </w:p>
        </w:tc>
        <w:tc>
          <w:tcPr>
            <w:tcW w:w="494"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proofErr w:type="spellStart"/>
            <w:r w:rsidRPr="00D56F21">
              <w:rPr>
                <w:rFonts w:ascii="Calibri" w:eastAsia="Times New Roman" w:hAnsi="Calibri" w:cs="Times New Roman"/>
                <w:color w:val="000000"/>
                <w:lang w:eastAsia="nl-NL"/>
              </w:rPr>
              <w:t>Ufase</w:t>
            </w:r>
            <w:proofErr w:type="spellEnd"/>
          </w:p>
        </w:tc>
        <w:tc>
          <w:tcPr>
            <w:tcW w:w="494"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1</w:t>
            </w:r>
          </w:p>
        </w:tc>
        <w:tc>
          <w:tcPr>
            <w:tcW w:w="494"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2</w:t>
            </w:r>
          </w:p>
        </w:tc>
        <w:tc>
          <w:tcPr>
            <w:tcW w:w="494"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3</w:t>
            </w:r>
          </w:p>
        </w:tc>
        <w:tc>
          <w:tcPr>
            <w:tcW w:w="495"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1</w:t>
            </w:r>
          </w:p>
        </w:tc>
        <w:tc>
          <w:tcPr>
            <w:tcW w:w="495"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2</w:t>
            </w:r>
          </w:p>
        </w:tc>
        <w:tc>
          <w:tcPr>
            <w:tcW w:w="495"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3</w:t>
            </w:r>
          </w:p>
        </w:tc>
        <w:tc>
          <w:tcPr>
            <w:tcW w:w="489"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Totaal</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290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39,146</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24,298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70,193</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16:00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40,496</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24,298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71,543</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17:00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40,496</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67,493</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340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150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45,896</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20,248</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72,893</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190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47,245</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25,647</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79,642</w:t>
            </w:r>
          </w:p>
        </w:tc>
      </w:tr>
      <w:tr w:rsidR="00B67A85" w:rsidRPr="00D56F21" w:rsidTr="00B67A85">
        <w:trPr>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26-7-2017</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7:00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320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190</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43,196</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25,647</w:t>
            </w:r>
          </w:p>
        </w:tc>
        <w:tc>
          <w:tcPr>
            <w:tcW w:w="489" w:type="pct"/>
            <w:noWrap/>
            <w:hideMark/>
          </w:tcPr>
          <w:p w:rsidR="00D56F21" w:rsidRPr="00D56F21" w:rsidRDefault="00D56F21" w:rsidP="00D56F21">
            <w:pPr>
              <w:spacing w:after="0" w:line="240" w:lineRule="auto"/>
              <w:jc w:val="right"/>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75,593</w:t>
            </w:r>
          </w:p>
        </w:tc>
      </w:tr>
      <w:tr w:rsidR="00B67A85" w:rsidRPr="00D56F21" w:rsidTr="00B67A85">
        <w:trPr>
          <w:cnfStyle w:val="000000100000"/>
          <w:trHeight w:hRule="exact" w:val="340"/>
        </w:trPr>
        <w:tc>
          <w:tcPr>
            <w:cnfStyle w:val="001000000000"/>
            <w:tcW w:w="557" w:type="pct"/>
            <w:noWrap/>
            <w:hideMark/>
          </w:tcPr>
          <w:p w:rsidR="00D56F21" w:rsidRPr="00D56F21" w:rsidRDefault="00D56F21" w:rsidP="00D56F21">
            <w:pPr>
              <w:spacing w:after="0" w:line="240" w:lineRule="auto"/>
              <w:jc w:val="right"/>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26-7-2017</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8:00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135</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450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50</w:t>
            </w:r>
          </w:p>
        </w:tc>
        <w:tc>
          <w:tcPr>
            <w:tcW w:w="494"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180</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60,744</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6,749</w:t>
            </w:r>
          </w:p>
        </w:tc>
        <w:tc>
          <w:tcPr>
            <w:tcW w:w="495"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24,298</w:t>
            </w:r>
          </w:p>
        </w:tc>
        <w:tc>
          <w:tcPr>
            <w:tcW w:w="489" w:type="pct"/>
            <w:noWrap/>
            <w:hideMark/>
          </w:tcPr>
          <w:p w:rsidR="00D56F21" w:rsidRPr="00D56F21" w:rsidRDefault="00D56F21" w:rsidP="00D56F21">
            <w:pPr>
              <w:spacing w:after="0" w:line="240" w:lineRule="auto"/>
              <w:jc w:val="right"/>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91,791</w:t>
            </w:r>
          </w:p>
        </w:tc>
      </w:tr>
    </w:tbl>
    <w:p w:rsidR="00D56F21" w:rsidRDefault="00D56F21" w:rsidP="00D56F21">
      <w:pPr>
        <w:pStyle w:val="Kop2"/>
      </w:pPr>
      <w:bookmarkStart w:id="64" w:name="_Toc506539877"/>
      <w:r>
        <w:t>Substation Aft 220Volt</w:t>
      </w:r>
      <w:bookmarkEnd w:id="64"/>
    </w:p>
    <w:tbl>
      <w:tblPr>
        <w:tblStyle w:val="Gemiddeldraster11"/>
        <w:tblW w:w="5000" w:type="pct"/>
        <w:tblInd w:w="-459" w:type="dxa"/>
        <w:tblLook w:val="04A0"/>
      </w:tblPr>
      <w:tblGrid>
        <w:gridCol w:w="1146"/>
        <w:gridCol w:w="1015"/>
        <w:gridCol w:w="1015"/>
        <w:gridCol w:w="1015"/>
        <w:gridCol w:w="1015"/>
        <w:gridCol w:w="1015"/>
        <w:gridCol w:w="1018"/>
        <w:gridCol w:w="1018"/>
        <w:gridCol w:w="1018"/>
        <w:gridCol w:w="1003"/>
      </w:tblGrid>
      <w:tr w:rsidR="00F80E19" w:rsidRPr="00F80E19" w:rsidTr="00B67A85">
        <w:trPr>
          <w:cnfStyle w:val="100000000000"/>
          <w:trHeight w:val="340"/>
        </w:trPr>
        <w:tc>
          <w:tcPr>
            <w:cnfStyle w:val="001000000000"/>
            <w:tcW w:w="557" w:type="pct"/>
            <w:noWrap/>
            <w:hideMark/>
          </w:tcPr>
          <w:p w:rsidR="00F80E19" w:rsidRPr="00F80E19" w:rsidRDefault="00F80E19" w:rsidP="00F80E19">
            <w:pPr>
              <w:spacing w:after="0" w:line="240" w:lineRule="auto"/>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Datum</w:t>
            </w:r>
          </w:p>
        </w:tc>
        <w:tc>
          <w:tcPr>
            <w:tcW w:w="494" w:type="pct"/>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Tijd</w:t>
            </w:r>
          </w:p>
        </w:tc>
        <w:tc>
          <w:tcPr>
            <w:tcW w:w="494" w:type="pct"/>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proofErr w:type="spellStart"/>
            <w:r w:rsidRPr="00F80E19">
              <w:rPr>
                <w:rFonts w:ascii="Calibri" w:eastAsia="Times New Roman" w:hAnsi="Calibri" w:cs="Times New Roman"/>
                <w:color w:val="000000"/>
                <w:lang w:eastAsia="nl-NL"/>
              </w:rPr>
              <w:t>Ufase</w:t>
            </w:r>
            <w:proofErr w:type="spellEnd"/>
          </w:p>
        </w:tc>
        <w:tc>
          <w:tcPr>
            <w:tcW w:w="494" w:type="pct"/>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fase 1</w:t>
            </w:r>
          </w:p>
        </w:tc>
        <w:tc>
          <w:tcPr>
            <w:tcW w:w="494" w:type="pct"/>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fase 2</w:t>
            </w:r>
          </w:p>
        </w:tc>
        <w:tc>
          <w:tcPr>
            <w:tcW w:w="494" w:type="pct"/>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fase 3</w:t>
            </w:r>
          </w:p>
        </w:tc>
        <w:tc>
          <w:tcPr>
            <w:tcW w:w="495" w:type="pct"/>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P fase 1</w:t>
            </w:r>
          </w:p>
        </w:tc>
        <w:tc>
          <w:tcPr>
            <w:tcW w:w="495" w:type="pct"/>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P fase 2</w:t>
            </w:r>
          </w:p>
        </w:tc>
        <w:tc>
          <w:tcPr>
            <w:tcW w:w="495" w:type="pct"/>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P fase 3</w:t>
            </w:r>
          </w:p>
        </w:tc>
        <w:tc>
          <w:tcPr>
            <w:tcW w:w="489" w:type="pct"/>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P Totaal</w:t>
            </w:r>
          </w:p>
        </w:tc>
      </w:tr>
      <w:tr w:rsidR="00F80E19"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12-4-2017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182,232</w:t>
            </w:r>
          </w:p>
        </w:tc>
      </w:tr>
      <w:tr w:rsidR="00F80E19"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12-4-2017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195,731</w:t>
            </w:r>
          </w:p>
        </w:tc>
      </w:tr>
      <w:tr w:rsidR="00F80E19"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13-4-2017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195,731</w:t>
            </w:r>
          </w:p>
        </w:tc>
      </w:tr>
      <w:tr w:rsidR="00F80E19"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14-4-2017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182,232</w:t>
            </w:r>
          </w:p>
        </w:tc>
      </w:tr>
      <w:tr w:rsidR="00F80E19"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16-4-2017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182,232</w:t>
            </w:r>
          </w:p>
        </w:tc>
      </w:tr>
      <w:tr w:rsidR="00F80E19"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17-4-2017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460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62,094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183,582</w:t>
            </w:r>
          </w:p>
        </w:tc>
      </w:tr>
      <w:tr w:rsidR="00F80E19"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18-4-2017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87,741</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236,227</w:t>
            </w:r>
          </w:p>
        </w:tc>
      </w:tr>
      <w:tr w:rsidR="00F80E19"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18-4-2017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182,232</w:t>
            </w:r>
          </w:p>
        </w:tc>
      </w:tr>
      <w:tr w:rsidR="00F80E19"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12-5-2017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80,992</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215,979</w:t>
            </w:r>
          </w:p>
        </w:tc>
      </w:tr>
      <w:tr w:rsidR="00F80E19"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12-5-2017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80,992</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215,979</w:t>
            </w:r>
          </w:p>
        </w:tc>
      </w:tr>
      <w:tr w:rsidR="00F80E19"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12-5-2017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80,992</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215,979</w:t>
            </w:r>
          </w:p>
        </w:tc>
      </w:tr>
      <w:tr w:rsidR="00F80E19"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19-5-2017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188,982</w:t>
            </w:r>
          </w:p>
        </w:tc>
      </w:tr>
      <w:tr w:rsidR="00F80E19"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19-5-2017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510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510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510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68,843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68,843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68,843</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206,530</w:t>
            </w:r>
          </w:p>
        </w:tc>
      </w:tr>
      <w:tr w:rsidR="00F80E19"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6-6-2017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540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72,893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207,880</w:t>
            </w:r>
          </w:p>
        </w:tc>
      </w:tr>
      <w:tr w:rsidR="00F80E19"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7-6-2017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168,734</w:t>
            </w:r>
          </w:p>
        </w:tc>
      </w:tr>
      <w:tr w:rsidR="00F80E19"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7-6-2017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420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56,694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184,932</w:t>
            </w:r>
          </w:p>
        </w:tc>
      </w:tr>
      <w:tr w:rsidR="00F80E19"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8-6-2017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490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490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66,144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66,144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199,781</w:t>
            </w:r>
          </w:p>
        </w:tc>
      </w:tr>
      <w:tr w:rsidR="00F80E19"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8-6-2017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202,480</w:t>
            </w:r>
          </w:p>
        </w:tc>
      </w:tr>
      <w:tr w:rsidR="00F80E19"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9-6-2017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182,232</w:t>
            </w:r>
          </w:p>
        </w:tc>
      </w:tr>
      <w:tr w:rsidR="00F80E19"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11-6-2017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80,992</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215,979</w:t>
            </w:r>
          </w:p>
        </w:tc>
      </w:tr>
      <w:tr w:rsidR="00F80E19"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12-6-2017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209,230</w:t>
            </w:r>
          </w:p>
        </w:tc>
      </w:tr>
      <w:tr w:rsidR="00F80E19"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13-6-2017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510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71,543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68,843</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214,629</w:t>
            </w:r>
          </w:p>
        </w:tc>
      </w:tr>
      <w:tr w:rsidR="00F80E19"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14-6-2017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80,992</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215,979</w:t>
            </w:r>
          </w:p>
        </w:tc>
      </w:tr>
      <w:tr w:rsidR="00F80E19"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188,982</w:t>
            </w:r>
          </w:p>
        </w:tc>
      </w:tr>
      <w:tr w:rsidR="00F80E19"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188,982</w:t>
            </w:r>
          </w:p>
        </w:tc>
      </w:tr>
      <w:tr w:rsidR="00F80E19"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209,230</w:t>
            </w:r>
          </w:p>
        </w:tc>
      </w:tr>
      <w:tr w:rsidR="00F80E19"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80,992</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229,478</w:t>
            </w:r>
          </w:p>
        </w:tc>
      </w:tr>
      <w:tr w:rsidR="00F80E19"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195,731</w:t>
            </w:r>
          </w:p>
        </w:tc>
      </w:tr>
      <w:tr w:rsidR="00F80E19"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182,232</w:t>
            </w:r>
          </w:p>
        </w:tc>
      </w:tr>
      <w:tr w:rsidR="00B67A85" w:rsidRPr="00D56F21" w:rsidTr="00B67A85">
        <w:trPr>
          <w:trHeight w:hRule="exact" w:val="340"/>
        </w:trPr>
        <w:tc>
          <w:tcPr>
            <w:cnfStyle w:val="001000000000"/>
            <w:tcW w:w="557" w:type="pct"/>
            <w:noWrap/>
            <w:hideMark/>
          </w:tcPr>
          <w:p w:rsidR="00B67A85" w:rsidRPr="00D56F21" w:rsidRDefault="00B67A85" w:rsidP="00B67A85">
            <w:pPr>
              <w:spacing w:after="0" w:line="240" w:lineRule="auto"/>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lastRenderedPageBreak/>
              <w:t>Datum</w:t>
            </w:r>
          </w:p>
        </w:tc>
        <w:tc>
          <w:tcPr>
            <w:tcW w:w="494"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Tijd</w:t>
            </w:r>
          </w:p>
        </w:tc>
        <w:tc>
          <w:tcPr>
            <w:tcW w:w="494"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proofErr w:type="spellStart"/>
            <w:r w:rsidRPr="00D56F21">
              <w:rPr>
                <w:rFonts w:ascii="Calibri" w:eastAsia="Times New Roman" w:hAnsi="Calibri" w:cs="Times New Roman"/>
                <w:color w:val="000000"/>
                <w:lang w:eastAsia="nl-NL"/>
              </w:rPr>
              <w:t>Ufase</w:t>
            </w:r>
            <w:proofErr w:type="spellEnd"/>
          </w:p>
        </w:tc>
        <w:tc>
          <w:tcPr>
            <w:tcW w:w="494"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1</w:t>
            </w:r>
          </w:p>
        </w:tc>
        <w:tc>
          <w:tcPr>
            <w:tcW w:w="494"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2</w:t>
            </w:r>
          </w:p>
        </w:tc>
        <w:tc>
          <w:tcPr>
            <w:tcW w:w="494"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3</w:t>
            </w:r>
          </w:p>
        </w:tc>
        <w:tc>
          <w:tcPr>
            <w:tcW w:w="495"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1</w:t>
            </w:r>
          </w:p>
        </w:tc>
        <w:tc>
          <w:tcPr>
            <w:tcW w:w="495"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2</w:t>
            </w:r>
          </w:p>
        </w:tc>
        <w:tc>
          <w:tcPr>
            <w:tcW w:w="495"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3</w:t>
            </w:r>
          </w:p>
        </w:tc>
        <w:tc>
          <w:tcPr>
            <w:tcW w:w="489"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Totaal</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182,232</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430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58,044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166,034</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175,483</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168,734</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182,232</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202,480</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195,731</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209,230</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480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480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64,794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64,794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203,830</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80,992</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202,480</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430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80,992</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58,044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199,781</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80,992</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202,480</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470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80,992</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63,444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205,180</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168,734</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410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410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55,345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55,345</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171,433</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480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480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64,794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64,794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197,081</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188,982</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209,230</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209,230</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580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78,292</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213,279</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520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70,193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191,681</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580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78,292</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199,781</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420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420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56,694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56,694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167,384</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168,734</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460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62,094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170,083</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188,982</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520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480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480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70,193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64,794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64,794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199,781</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23-7-2017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480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480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80,992</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64,794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64,794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210,579</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23-7-2017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630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85,042</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206,530</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23-7-2017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175,483</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23-7-2017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209,230</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23-7-2017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202,480</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209,230</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182,232</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168,734</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168,734</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480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64,794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186,282</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520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70,193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205,180</w:t>
            </w:r>
          </w:p>
        </w:tc>
      </w:tr>
      <w:tr w:rsidR="00B67A85" w:rsidRPr="00D56F21" w:rsidTr="00B67A85">
        <w:trPr>
          <w:cnfStyle w:val="000000100000"/>
          <w:trHeight w:hRule="exact" w:val="340"/>
        </w:trPr>
        <w:tc>
          <w:tcPr>
            <w:cnfStyle w:val="001000000000"/>
            <w:tcW w:w="557" w:type="pct"/>
            <w:noWrap/>
            <w:hideMark/>
          </w:tcPr>
          <w:p w:rsidR="00B67A85" w:rsidRPr="00D56F21" w:rsidRDefault="00B67A85" w:rsidP="00B67A85">
            <w:pPr>
              <w:spacing w:after="0" w:line="240" w:lineRule="auto"/>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lastRenderedPageBreak/>
              <w:t>Datum</w:t>
            </w:r>
          </w:p>
        </w:tc>
        <w:tc>
          <w:tcPr>
            <w:tcW w:w="494"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Tijd</w:t>
            </w:r>
          </w:p>
        </w:tc>
        <w:tc>
          <w:tcPr>
            <w:tcW w:w="494"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proofErr w:type="spellStart"/>
            <w:r w:rsidRPr="00D56F21">
              <w:rPr>
                <w:rFonts w:ascii="Calibri" w:eastAsia="Times New Roman" w:hAnsi="Calibri" w:cs="Times New Roman"/>
                <w:color w:val="000000"/>
                <w:lang w:eastAsia="nl-NL"/>
              </w:rPr>
              <w:t>Ufase</w:t>
            </w:r>
            <w:proofErr w:type="spellEnd"/>
          </w:p>
        </w:tc>
        <w:tc>
          <w:tcPr>
            <w:tcW w:w="494"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1</w:t>
            </w:r>
          </w:p>
        </w:tc>
        <w:tc>
          <w:tcPr>
            <w:tcW w:w="494"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2</w:t>
            </w:r>
          </w:p>
        </w:tc>
        <w:tc>
          <w:tcPr>
            <w:tcW w:w="494"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3</w:t>
            </w:r>
          </w:p>
        </w:tc>
        <w:tc>
          <w:tcPr>
            <w:tcW w:w="495"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1</w:t>
            </w:r>
          </w:p>
        </w:tc>
        <w:tc>
          <w:tcPr>
            <w:tcW w:w="495"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2</w:t>
            </w:r>
          </w:p>
        </w:tc>
        <w:tc>
          <w:tcPr>
            <w:tcW w:w="495"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3</w:t>
            </w:r>
          </w:p>
        </w:tc>
        <w:tc>
          <w:tcPr>
            <w:tcW w:w="489"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Totaal</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209,230</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520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520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70,193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70,193</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214,629</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209,230</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430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430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58,044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58,044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190,331</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80,992</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202,480</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620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480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480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83,692</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64,794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64,794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213,279</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520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440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440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70,193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59,394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59,394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188,982</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380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51,295</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159,284</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53,995</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168,734</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188,982</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520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70,193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205,180</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540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72,893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207,880</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67,493</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209,230</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26-7-2017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71,543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193,031</w:t>
            </w:r>
          </w:p>
        </w:tc>
      </w:tr>
      <w:tr w:rsidR="00B67A85" w:rsidRPr="00F80E19" w:rsidTr="00B67A85">
        <w:trPr>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26-7-2017</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460</w:t>
            </w:r>
          </w:p>
        </w:tc>
        <w:tc>
          <w:tcPr>
            <w:tcW w:w="494"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460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71,543</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62,094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62,094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195,731</w:t>
            </w:r>
          </w:p>
        </w:tc>
      </w:tr>
      <w:tr w:rsidR="00B67A85" w:rsidRPr="00F80E19" w:rsidTr="00B67A85">
        <w:trPr>
          <w:cnfStyle w:val="000000100000"/>
          <w:trHeight w:val="340"/>
        </w:trPr>
        <w:tc>
          <w:tcPr>
            <w:cnfStyle w:val="001000000000"/>
            <w:tcW w:w="557"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26-7-2017</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560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440</w:t>
            </w:r>
          </w:p>
        </w:tc>
        <w:tc>
          <w:tcPr>
            <w:tcW w:w="494"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440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75,593</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59,394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59,394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194,381</w:t>
            </w:r>
          </w:p>
        </w:tc>
      </w:tr>
    </w:tbl>
    <w:p w:rsidR="00F80E19" w:rsidRDefault="00F80E19" w:rsidP="00F80E19">
      <w:pPr>
        <w:pStyle w:val="Kop2"/>
      </w:pPr>
      <w:bookmarkStart w:id="65" w:name="_Toc506539878"/>
      <w:r>
        <w:t xml:space="preserve">Substation </w:t>
      </w:r>
      <w:proofErr w:type="spellStart"/>
      <w:r>
        <w:t>Galley</w:t>
      </w:r>
      <w:proofErr w:type="spellEnd"/>
      <w:r>
        <w:t xml:space="preserve"> 220Volt</w:t>
      </w:r>
      <w:bookmarkEnd w:id="65"/>
    </w:p>
    <w:tbl>
      <w:tblPr>
        <w:tblStyle w:val="Gemiddeldraster11"/>
        <w:tblW w:w="5000" w:type="pct"/>
        <w:tblInd w:w="-459" w:type="dxa"/>
        <w:tblLook w:val="04A0"/>
      </w:tblPr>
      <w:tblGrid>
        <w:gridCol w:w="1132"/>
        <w:gridCol w:w="7"/>
        <w:gridCol w:w="1006"/>
        <w:gridCol w:w="6"/>
        <w:gridCol w:w="983"/>
        <w:gridCol w:w="33"/>
        <w:gridCol w:w="995"/>
        <w:gridCol w:w="21"/>
        <w:gridCol w:w="1018"/>
        <w:gridCol w:w="1018"/>
        <w:gridCol w:w="1018"/>
        <w:gridCol w:w="1018"/>
        <w:gridCol w:w="1018"/>
        <w:gridCol w:w="1005"/>
      </w:tblGrid>
      <w:tr w:rsidR="00F80E19" w:rsidRPr="00F80E19" w:rsidTr="00B67A85">
        <w:trPr>
          <w:cnfStyle w:val="100000000000"/>
          <w:trHeight w:hRule="exact" w:val="340"/>
        </w:trPr>
        <w:tc>
          <w:tcPr>
            <w:cnfStyle w:val="001000000000"/>
            <w:tcW w:w="551" w:type="pct"/>
            <w:noWrap/>
            <w:hideMark/>
          </w:tcPr>
          <w:p w:rsidR="00F80E19" w:rsidRPr="00F80E19" w:rsidRDefault="00F80E19" w:rsidP="00F80E19">
            <w:pPr>
              <w:spacing w:after="0" w:line="240" w:lineRule="auto"/>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Datum</w:t>
            </w:r>
          </w:p>
        </w:tc>
        <w:tc>
          <w:tcPr>
            <w:tcW w:w="493" w:type="pct"/>
            <w:gridSpan w:val="2"/>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Tijd</w:t>
            </w:r>
          </w:p>
        </w:tc>
        <w:tc>
          <w:tcPr>
            <w:tcW w:w="481" w:type="pct"/>
            <w:gridSpan w:val="2"/>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proofErr w:type="spellStart"/>
            <w:r w:rsidRPr="00F80E19">
              <w:rPr>
                <w:rFonts w:ascii="Calibri" w:eastAsia="Times New Roman" w:hAnsi="Calibri" w:cs="Times New Roman"/>
                <w:color w:val="000000"/>
                <w:lang w:eastAsia="nl-NL"/>
              </w:rPr>
              <w:t>Ufase</w:t>
            </w:r>
            <w:proofErr w:type="spellEnd"/>
          </w:p>
        </w:tc>
        <w:tc>
          <w:tcPr>
            <w:tcW w:w="500" w:type="pct"/>
            <w:gridSpan w:val="2"/>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fase 1</w:t>
            </w:r>
          </w:p>
        </w:tc>
        <w:tc>
          <w:tcPr>
            <w:tcW w:w="505" w:type="pct"/>
            <w:gridSpan w:val="2"/>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fase 2</w:t>
            </w:r>
          </w:p>
        </w:tc>
        <w:tc>
          <w:tcPr>
            <w:tcW w:w="495" w:type="pct"/>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fase 3</w:t>
            </w:r>
          </w:p>
        </w:tc>
        <w:tc>
          <w:tcPr>
            <w:tcW w:w="495" w:type="pct"/>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P fase 1</w:t>
            </w:r>
          </w:p>
        </w:tc>
        <w:tc>
          <w:tcPr>
            <w:tcW w:w="495" w:type="pct"/>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P fase 2</w:t>
            </w:r>
          </w:p>
        </w:tc>
        <w:tc>
          <w:tcPr>
            <w:tcW w:w="495" w:type="pct"/>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P fase 3</w:t>
            </w:r>
          </w:p>
        </w:tc>
        <w:tc>
          <w:tcPr>
            <w:tcW w:w="489" w:type="pct"/>
            <w:noWrap/>
            <w:hideMark/>
          </w:tcPr>
          <w:p w:rsidR="00F80E19" w:rsidRPr="00F80E19" w:rsidRDefault="00F80E19" w:rsidP="00F80E19">
            <w:pPr>
              <w:spacing w:after="0" w:line="240" w:lineRule="auto"/>
              <w:cnfStyle w:val="1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P Totaal</w:t>
            </w:r>
          </w:p>
        </w:tc>
      </w:tr>
      <w:tr w:rsidR="00F80E19"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12-4-2017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22,273</w:t>
            </w:r>
          </w:p>
        </w:tc>
      </w:tr>
      <w:tr w:rsidR="00F80E19"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12-4-2017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32,397</w:t>
            </w:r>
          </w:p>
        </w:tc>
      </w:tr>
      <w:tr w:rsidR="00F80E19"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13-4-2017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18,898</w:t>
            </w:r>
          </w:p>
        </w:tc>
      </w:tr>
      <w:tr w:rsidR="00F80E19"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14-4-2017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22,948</w:t>
            </w:r>
          </w:p>
        </w:tc>
      </w:tr>
      <w:tr w:rsidR="00F80E19"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16-4-2017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8,774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26,322</w:t>
            </w:r>
          </w:p>
        </w:tc>
      </w:tr>
      <w:tr w:rsidR="00F80E19"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17-4-2017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w:t>
            </w:r>
          </w:p>
        </w:tc>
      </w:tr>
      <w:tr w:rsidR="00F80E19"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18-4-2017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18,898</w:t>
            </w:r>
          </w:p>
        </w:tc>
      </w:tr>
      <w:tr w:rsidR="00F80E19"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18-4-2017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48</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6,479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19,303</w:t>
            </w:r>
          </w:p>
        </w:tc>
      </w:tr>
      <w:tr w:rsidR="00F80E19"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12-5-2017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20,248</w:t>
            </w:r>
          </w:p>
        </w:tc>
      </w:tr>
      <w:tr w:rsidR="00F80E19"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12-5-2017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8,774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22,273</w:t>
            </w:r>
          </w:p>
        </w:tc>
      </w:tr>
      <w:tr w:rsidR="00F80E19"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12-5-2017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35</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4,725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18,223</w:t>
            </w:r>
          </w:p>
        </w:tc>
      </w:tr>
      <w:tr w:rsidR="00F80E19"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19-5-2017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20,248</w:t>
            </w:r>
          </w:p>
        </w:tc>
      </w:tr>
      <w:tr w:rsidR="00F80E19"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19-5-2017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85</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11,474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13,499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14,849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39,821</w:t>
            </w:r>
          </w:p>
        </w:tc>
      </w:tr>
      <w:tr w:rsidR="00F80E19"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6-6-2017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65</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8,774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29,697</w:t>
            </w:r>
          </w:p>
        </w:tc>
      </w:tr>
      <w:tr w:rsidR="00F80E19"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7-6-2017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w:t>
            </w:r>
          </w:p>
        </w:tc>
      </w:tr>
      <w:tr w:rsidR="00F80E19"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7-6-2017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15,523</w:t>
            </w:r>
          </w:p>
        </w:tc>
      </w:tr>
      <w:tr w:rsidR="00F80E19"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8-6-2017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27,672</w:t>
            </w:r>
          </w:p>
        </w:tc>
      </w:tr>
      <w:tr w:rsidR="00F80E19"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8-6-2017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31,047</w:t>
            </w:r>
          </w:p>
        </w:tc>
      </w:tr>
      <w:tr w:rsidR="00F80E19"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9-6-2017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17,548</w:t>
            </w:r>
          </w:p>
        </w:tc>
      </w:tr>
      <w:tr w:rsidR="00F80E19"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11-6-2017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13,499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34,422</w:t>
            </w:r>
          </w:p>
        </w:tc>
      </w:tr>
      <w:tr w:rsidR="00B67A85" w:rsidRPr="00D56F21" w:rsidTr="00B67A85">
        <w:trPr>
          <w:cnfStyle w:val="000000100000"/>
          <w:trHeight w:hRule="exact" w:val="340"/>
        </w:trPr>
        <w:tc>
          <w:tcPr>
            <w:cnfStyle w:val="001000000000"/>
            <w:tcW w:w="554" w:type="pct"/>
            <w:gridSpan w:val="2"/>
            <w:noWrap/>
            <w:hideMark/>
          </w:tcPr>
          <w:p w:rsidR="00B67A85" w:rsidRPr="00D56F21" w:rsidRDefault="00B67A85" w:rsidP="00B67A85">
            <w:pPr>
              <w:spacing w:after="0" w:line="240" w:lineRule="auto"/>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lastRenderedPageBreak/>
              <w:t>Datum</w:t>
            </w:r>
          </w:p>
        </w:tc>
        <w:tc>
          <w:tcPr>
            <w:tcW w:w="493" w:type="pct"/>
            <w:gridSpan w:val="2"/>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Tijd</w:t>
            </w:r>
          </w:p>
        </w:tc>
        <w:tc>
          <w:tcPr>
            <w:tcW w:w="494" w:type="pct"/>
            <w:gridSpan w:val="2"/>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proofErr w:type="spellStart"/>
            <w:r w:rsidRPr="00D56F21">
              <w:rPr>
                <w:rFonts w:ascii="Calibri" w:eastAsia="Times New Roman" w:hAnsi="Calibri" w:cs="Times New Roman"/>
                <w:color w:val="000000"/>
                <w:lang w:eastAsia="nl-NL"/>
              </w:rPr>
              <w:t>Ufase</w:t>
            </w:r>
            <w:proofErr w:type="spellEnd"/>
          </w:p>
        </w:tc>
        <w:tc>
          <w:tcPr>
            <w:tcW w:w="494" w:type="pct"/>
            <w:gridSpan w:val="2"/>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1</w:t>
            </w:r>
          </w:p>
        </w:tc>
        <w:tc>
          <w:tcPr>
            <w:tcW w:w="495"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2</w:t>
            </w:r>
          </w:p>
        </w:tc>
        <w:tc>
          <w:tcPr>
            <w:tcW w:w="495"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3</w:t>
            </w:r>
          </w:p>
        </w:tc>
        <w:tc>
          <w:tcPr>
            <w:tcW w:w="495"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1</w:t>
            </w:r>
          </w:p>
        </w:tc>
        <w:tc>
          <w:tcPr>
            <w:tcW w:w="495"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2</w:t>
            </w:r>
          </w:p>
        </w:tc>
        <w:tc>
          <w:tcPr>
            <w:tcW w:w="495"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3</w:t>
            </w:r>
          </w:p>
        </w:tc>
        <w:tc>
          <w:tcPr>
            <w:tcW w:w="489"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Totaal</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12-6-2017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14,849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39,146</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13-6-2017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11,474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34,422</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14-6-2017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13,499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34,422</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22,273</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35,097</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13,499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13,499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13,499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40,496</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32,397</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22,273</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22,273</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26,997</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35</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4,725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18,223</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23,623</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13,499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11,474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37,121</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13,499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36,446</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29,697</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22,948</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22,273</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24,298</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26,997</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19,573</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19,573</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20,248</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29,022</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29,697</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21-7-2017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35,097</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29,697</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26,322</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18,223</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17,548</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85</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11,474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31,047</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31,722</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32,397</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23-7-2017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20,923</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23-7-2017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28,347</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23-7-2017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8,774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24,298</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23-7-2017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12,824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37,121</w:t>
            </w:r>
          </w:p>
        </w:tc>
      </w:tr>
      <w:tr w:rsidR="00B67A85" w:rsidRPr="00D56F21" w:rsidTr="00B67A85">
        <w:trPr>
          <w:trHeight w:hRule="exact" w:val="340"/>
        </w:trPr>
        <w:tc>
          <w:tcPr>
            <w:cnfStyle w:val="001000000000"/>
            <w:tcW w:w="554" w:type="pct"/>
            <w:gridSpan w:val="2"/>
            <w:noWrap/>
            <w:hideMark/>
          </w:tcPr>
          <w:p w:rsidR="00B67A85" w:rsidRPr="00D56F21" w:rsidRDefault="00B67A85" w:rsidP="00B67A85">
            <w:pPr>
              <w:spacing w:after="0" w:line="240" w:lineRule="auto"/>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lastRenderedPageBreak/>
              <w:t>Datum</w:t>
            </w:r>
          </w:p>
        </w:tc>
        <w:tc>
          <w:tcPr>
            <w:tcW w:w="493" w:type="pct"/>
            <w:gridSpan w:val="2"/>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Tijd</w:t>
            </w:r>
          </w:p>
        </w:tc>
        <w:tc>
          <w:tcPr>
            <w:tcW w:w="494" w:type="pct"/>
            <w:gridSpan w:val="2"/>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proofErr w:type="spellStart"/>
            <w:r w:rsidRPr="00D56F21">
              <w:rPr>
                <w:rFonts w:ascii="Calibri" w:eastAsia="Times New Roman" w:hAnsi="Calibri" w:cs="Times New Roman"/>
                <w:color w:val="000000"/>
                <w:lang w:eastAsia="nl-NL"/>
              </w:rPr>
              <w:t>Ufase</w:t>
            </w:r>
            <w:proofErr w:type="spellEnd"/>
          </w:p>
        </w:tc>
        <w:tc>
          <w:tcPr>
            <w:tcW w:w="494" w:type="pct"/>
            <w:gridSpan w:val="2"/>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1</w:t>
            </w:r>
          </w:p>
        </w:tc>
        <w:tc>
          <w:tcPr>
            <w:tcW w:w="495"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2</w:t>
            </w:r>
          </w:p>
        </w:tc>
        <w:tc>
          <w:tcPr>
            <w:tcW w:w="495"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3</w:t>
            </w:r>
          </w:p>
        </w:tc>
        <w:tc>
          <w:tcPr>
            <w:tcW w:w="495"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1</w:t>
            </w:r>
          </w:p>
        </w:tc>
        <w:tc>
          <w:tcPr>
            <w:tcW w:w="495"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2</w:t>
            </w:r>
          </w:p>
        </w:tc>
        <w:tc>
          <w:tcPr>
            <w:tcW w:w="495"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3</w:t>
            </w:r>
          </w:p>
        </w:tc>
        <w:tc>
          <w:tcPr>
            <w:tcW w:w="489"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Totaal</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23-7-2017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26,997</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8,774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29,022</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18,223</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22,948</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18,223</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22,273</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33,072</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30,372</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35,097</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13,499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35,097</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22,273</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19,573</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16,873</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22,273</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7,424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22,948</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24,298</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15:00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6,749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18,898</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16:00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85</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11,474</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14,849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14,849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41,171</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17:00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13,499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13,499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39,146</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25-7-2017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18:00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12,149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10,799</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33,747</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26-7-2017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65</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8,774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28,347</w:t>
            </w:r>
          </w:p>
        </w:tc>
      </w:tr>
      <w:tr w:rsidR="00B67A85" w:rsidRPr="00F80E19" w:rsidTr="00B67A85">
        <w:trPr>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26-7-2017</w:t>
            </w:r>
          </w:p>
        </w:tc>
        <w:tc>
          <w:tcPr>
            <w:tcW w:w="493"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7:00</w:t>
            </w:r>
          </w:p>
        </w:tc>
        <w:tc>
          <w:tcPr>
            <w:tcW w:w="481"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505" w:type="pct"/>
            <w:gridSpan w:val="2"/>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70</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75</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9,449</w:t>
            </w:r>
          </w:p>
        </w:tc>
        <w:tc>
          <w:tcPr>
            <w:tcW w:w="495"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10,124</w:t>
            </w:r>
          </w:p>
        </w:tc>
        <w:tc>
          <w:tcPr>
            <w:tcW w:w="489" w:type="pct"/>
            <w:noWrap/>
            <w:hideMark/>
          </w:tcPr>
          <w:p w:rsidR="00F80E19" w:rsidRPr="00F80E19" w:rsidRDefault="00F80E19" w:rsidP="00F80E19">
            <w:pPr>
              <w:spacing w:after="0" w:line="240" w:lineRule="auto"/>
              <w:jc w:val="right"/>
              <w:cnfStyle w:val="0000000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27,672</w:t>
            </w:r>
          </w:p>
        </w:tc>
      </w:tr>
      <w:tr w:rsidR="00B67A85" w:rsidRPr="00F80E19" w:rsidTr="00B67A85">
        <w:trPr>
          <w:cnfStyle w:val="000000100000"/>
          <w:trHeight w:hRule="exact" w:val="340"/>
        </w:trPr>
        <w:tc>
          <w:tcPr>
            <w:cnfStyle w:val="001000000000"/>
            <w:tcW w:w="551" w:type="pct"/>
            <w:noWrap/>
            <w:hideMark/>
          </w:tcPr>
          <w:p w:rsidR="00F80E19" w:rsidRPr="00F80E19" w:rsidRDefault="00F80E19" w:rsidP="00F80E19">
            <w:pPr>
              <w:spacing w:after="0" w:line="240" w:lineRule="auto"/>
              <w:jc w:val="right"/>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26-7-2017</w:t>
            </w:r>
          </w:p>
        </w:tc>
        <w:tc>
          <w:tcPr>
            <w:tcW w:w="493"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8:00</w:t>
            </w:r>
          </w:p>
        </w:tc>
        <w:tc>
          <w:tcPr>
            <w:tcW w:w="481"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135</w:t>
            </w:r>
          </w:p>
        </w:tc>
        <w:tc>
          <w:tcPr>
            <w:tcW w:w="500"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40</w:t>
            </w:r>
          </w:p>
        </w:tc>
        <w:tc>
          <w:tcPr>
            <w:tcW w:w="505" w:type="pct"/>
            <w:gridSpan w:val="2"/>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45</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5,399</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6,074</w:t>
            </w:r>
          </w:p>
        </w:tc>
        <w:tc>
          <w:tcPr>
            <w:tcW w:w="495"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8,099</w:t>
            </w:r>
          </w:p>
        </w:tc>
        <w:tc>
          <w:tcPr>
            <w:tcW w:w="489" w:type="pct"/>
            <w:noWrap/>
            <w:hideMark/>
          </w:tcPr>
          <w:p w:rsidR="00F80E19" w:rsidRPr="00F80E19" w:rsidRDefault="00F80E19" w:rsidP="00F80E19">
            <w:pPr>
              <w:spacing w:after="0" w:line="240" w:lineRule="auto"/>
              <w:jc w:val="right"/>
              <w:cnfStyle w:val="000000100000"/>
              <w:rPr>
                <w:rFonts w:ascii="Calibri" w:eastAsia="Times New Roman" w:hAnsi="Calibri" w:cs="Times New Roman"/>
                <w:color w:val="000000"/>
                <w:lang w:eastAsia="nl-NL"/>
              </w:rPr>
            </w:pPr>
            <w:r w:rsidRPr="00F80E19">
              <w:rPr>
                <w:rFonts w:ascii="Calibri" w:eastAsia="Times New Roman" w:hAnsi="Calibri" w:cs="Times New Roman"/>
                <w:color w:val="000000"/>
                <w:lang w:eastAsia="nl-NL"/>
              </w:rPr>
              <w:t>19,573</w:t>
            </w:r>
          </w:p>
        </w:tc>
      </w:tr>
    </w:tbl>
    <w:p w:rsidR="006810CE" w:rsidRDefault="006810CE" w:rsidP="006810CE">
      <w:pPr>
        <w:pStyle w:val="Kop2"/>
      </w:pPr>
      <w:bookmarkStart w:id="66" w:name="_Toc506539879"/>
      <w:r>
        <w:t xml:space="preserve">Substation </w:t>
      </w:r>
      <w:proofErr w:type="spellStart"/>
      <w:r>
        <w:t>Galley</w:t>
      </w:r>
      <w:proofErr w:type="spellEnd"/>
      <w:r>
        <w:t xml:space="preserve"> 440Volt</w:t>
      </w:r>
      <w:bookmarkEnd w:id="66"/>
    </w:p>
    <w:tbl>
      <w:tblPr>
        <w:tblStyle w:val="Gemiddeldraster11"/>
        <w:tblW w:w="5000" w:type="pct"/>
        <w:tblInd w:w="-459" w:type="dxa"/>
        <w:tblLook w:val="04A0"/>
      </w:tblPr>
      <w:tblGrid>
        <w:gridCol w:w="1328"/>
        <w:gridCol w:w="960"/>
        <w:gridCol w:w="962"/>
        <w:gridCol w:w="761"/>
        <w:gridCol w:w="754"/>
        <w:gridCol w:w="754"/>
        <w:gridCol w:w="1094"/>
        <w:gridCol w:w="1118"/>
        <w:gridCol w:w="1120"/>
        <w:gridCol w:w="1427"/>
      </w:tblGrid>
      <w:tr w:rsidR="00D56F21" w:rsidRPr="00D56F21" w:rsidTr="00B67A85">
        <w:trPr>
          <w:cnfStyle w:val="100000000000"/>
          <w:trHeight w:hRule="exact" w:val="340"/>
        </w:trPr>
        <w:tc>
          <w:tcPr>
            <w:cnfStyle w:val="001000000000"/>
            <w:tcW w:w="646" w:type="pct"/>
            <w:noWrap/>
            <w:hideMark/>
          </w:tcPr>
          <w:p w:rsidR="00D56F21" w:rsidRPr="00D56F21" w:rsidRDefault="00D56F21" w:rsidP="00D56F21">
            <w:pPr>
              <w:spacing w:after="0" w:line="240" w:lineRule="auto"/>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Datum</w:t>
            </w:r>
          </w:p>
        </w:tc>
        <w:tc>
          <w:tcPr>
            <w:tcW w:w="467"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Tijd</w:t>
            </w:r>
          </w:p>
        </w:tc>
        <w:tc>
          <w:tcPr>
            <w:tcW w:w="468"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proofErr w:type="spellStart"/>
            <w:r w:rsidRPr="00D56F21">
              <w:rPr>
                <w:rFonts w:ascii="Calibri" w:eastAsia="Times New Roman" w:hAnsi="Calibri" w:cs="Times New Roman"/>
                <w:color w:val="000000"/>
                <w:lang w:eastAsia="nl-NL"/>
              </w:rPr>
              <w:t>Ufase</w:t>
            </w:r>
            <w:proofErr w:type="spellEnd"/>
          </w:p>
        </w:tc>
        <w:tc>
          <w:tcPr>
            <w:tcW w:w="370"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1</w:t>
            </w:r>
          </w:p>
        </w:tc>
        <w:tc>
          <w:tcPr>
            <w:tcW w:w="367"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2</w:t>
            </w:r>
          </w:p>
        </w:tc>
        <w:tc>
          <w:tcPr>
            <w:tcW w:w="367"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3</w:t>
            </w:r>
          </w:p>
        </w:tc>
        <w:tc>
          <w:tcPr>
            <w:tcW w:w="532"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1</w:t>
            </w:r>
          </w:p>
        </w:tc>
        <w:tc>
          <w:tcPr>
            <w:tcW w:w="544"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2</w:t>
            </w:r>
          </w:p>
        </w:tc>
        <w:tc>
          <w:tcPr>
            <w:tcW w:w="545"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3</w:t>
            </w:r>
          </w:p>
        </w:tc>
        <w:tc>
          <w:tcPr>
            <w:tcW w:w="694" w:type="pct"/>
            <w:noWrap/>
            <w:hideMark/>
          </w:tcPr>
          <w:p w:rsidR="00D56F21" w:rsidRPr="00D56F21" w:rsidRDefault="00D56F21" w:rsidP="00D56F21">
            <w:pPr>
              <w:spacing w:after="0" w:line="240" w:lineRule="auto"/>
              <w:cnfStyle w:val="1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Totaal</w:t>
            </w:r>
          </w:p>
        </w:tc>
      </w:tr>
      <w:tr w:rsidR="00D56F21"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12-4-2017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12:00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40</w:t>
            </w:r>
          </w:p>
        </w:tc>
        <w:tc>
          <w:tcPr>
            <w:tcW w:w="367" w:type="pct"/>
          </w:tcPr>
          <w:p w:rsidR="004670FD" w:rsidRDefault="004670FD">
            <w:pPr>
              <w:jc w:val="right"/>
              <w:cnfStyle w:val="000000100000"/>
              <w:rPr>
                <w:rFonts w:ascii="Calibri" w:hAnsi="Calibri"/>
                <w:color w:val="000000"/>
              </w:rPr>
            </w:pPr>
            <w:r>
              <w:rPr>
                <w:rFonts w:ascii="Calibri" w:hAnsi="Calibri"/>
                <w:color w:val="000000"/>
              </w:rPr>
              <w:t>5</w:t>
            </w:r>
          </w:p>
        </w:tc>
        <w:tc>
          <w:tcPr>
            <w:tcW w:w="367" w:type="pct"/>
          </w:tcPr>
          <w:p w:rsidR="004670FD" w:rsidRDefault="004670FD">
            <w:pPr>
              <w:jc w:val="right"/>
              <w:cnfStyle w:val="000000100000"/>
              <w:rPr>
                <w:rFonts w:ascii="Calibri" w:hAnsi="Calibri"/>
                <w:color w:val="000000"/>
              </w:rPr>
            </w:pPr>
            <w:r>
              <w:rPr>
                <w:rFonts w:ascii="Calibri" w:hAnsi="Calibri"/>
                <w:color w:val="000000"/>
              </w:rPr>
              <w:t>5</w:t>
            </w:r>
          </w:p>
        </w:tc>
        <w:tc>
          <w:tcPr>
            <w:tcW w:w="532" w:type="pct"/>
          </w:tcPr>
          <w:p w:rsidR="004670FD" w:rsidRDefault="004670FD">
            <w:pPr>
              <w:jc w:val="right"/>
              <w:cnfStyle w:val="000000100000"/>
              <w:rPr>
                <w:rFonts w:ascii="Calibri" w:hAnsi="Calibri"/>
                <w:color w:val="000000"/>
              </w:rPr>
            </w:pPr>
            <w:r>
              <w:rPr>
                <w:rFonts w:ascii="Calibri" w:hAnsi="Calibri"/>
                <w:color w:val="000000"/>
              </w:rPr>
              <w:t>10,599</w:t>
            </w:r>
          </w:p>
        </w:tc>
        <w:tc>
          <w:tcPr>
            <w:tcW w:w="544" w:type="pct"/>
          </w:tcPr>
          <w:p w:rsidR="004670FD" w:rsidRDefault="004670FD">
            <w:pPr>
              <w:jc w:val="right"/>
              <w:cnfStyle w:val="000000100000"/>
              <w:rPr>
                <w:rFonts w:ascii="Calibri" w:hAnsi="Calibri"/>
                <w:color w:val="000000"/>
              </w:rPr>
            </w:pPr>
            <w:r>
              <w:rPr>
                <w:rFonts w:ascii="Calibri" w:hAnsi="Calibri"/>
                <w:color w:val="000000"/>
              </w:rPr>
              <w:t>1,325</w:t>
            </w:r>
          </w:p>
        </w:tc>
        <w:tc>
          <w:tcPr>
            <w:tcW w:w="545" w:type="pct"/>
          </w:tcPr>
          <w:p w:rsidR="004670FD" w:rsidRDefault="004670FD">
            <w:pPr>
              <w:jc w:val="right"/>
              <w:cnfStyle w:val="000000100000"/>
              <w:rPr>
                <w:rFonts w:ascii="Calibri" w:hAnsi="Calibri"/>
                <w:color w:val="000000"/>
              </w:rPr>
            </w:pPr>
            <w:r>
              <w:rPr>
                <w:rFonts w:ascii="Calibri" w:hAnsi="Calibri"/>
                <w:color w:val="000000"/>
              </w:rPr>
              <w:t>1,325</w:t>
            </w:r>
          </w:p>
        </w:tc>
        <w:tc>
          <w:tcPr>
            <w:tcW w:w="694" w:type="pct"/>
          </w:tcPr>
          <w:p w:rsidR="004670FD" w:rsidRDefault="004670FD">
            <w:pPr>
              <w:jc w:val="right"/>
              <w:cnfStyle w:val="000000100000"/>
              <w:rPr>
                <w:rFonts w:ascii="Calibri" w:hAnsi="Calibri"/>
                <w:color w:val="000000"/>
              </w:rPr>
            </w:pPr>
            <w:r>
              <w:rPr>
                <w:rFonts w:ascii="Calibri" w:hAnsi="Calibri"/>
                <w:color w:val="000000"/>
              </w:rPr>
              <w:t>13,249</w:t>
            </w:r>
          </w:p>
        </w:tc>
      </w:tr>
      <w:tr w:rsidR="00D56F21"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12-4-2017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16:00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130</w:t>
            </w:r>
          </w:p>
        </w:tc>
        <w:tc>
          <w:tcPr>
            <w:tcW w:w="367" w:type="pct"/>
          </w:tcPr>
          <w:p w:rsidR="004670FD" w:rsidRDefault="004670FD">
            <w:pPr>
              <w:jc w:val="right"/>
              <w:cnfStyle w:val="000000000000"/>
              <w:rPr>
                <w:rFonts w:ascii="Calibri" w:hAnsi="Calibri"/>
                <w:color w:val="000000"/>
              </w:rPr>
            </w:pPr>
            <w:r>
              <w:rPr>
                <w:rFonts w:ascii="Calibri" w:hAnsi="Calibri"/>
                <w:color w:val="000000"/>
              </w:rPr>
              <w:t>200</w:t>
            </w:r>
          </w:p>
        </w:tc>
        <w:tc>
          <w:tcPr>
            <w:tcW w:w="367" w:type="pct"/>
          </w:tcPr>
          <w:p w:rsidR="004670FD" w:rsidRDefault="004670FD">
            <w:pPr>
              <w:jc w:val="right"/>
              <w:cnfStyle w:val="000000000000"/>
              <w:rPr>
                <w:rFonts w:ascii="Calibri" w:hAnsi="Calibri"/>
                <w:color w:val="000000"/>
              </w:rPr>
            </w:pPr>
            <w:r>
              <w:rPr>
                <w:rFonts w:ascii="Calibri" w:hAnsi="Calibri"/>
                <w:color w:val="000000"/>
              </w:rPr>
              <w:t>110</w:t>
            </w:r>
          </w:p>
        </w:tc>
        <w:tc>
          <w:tcPr>
            <w:tcW w:w="532" w:type="pct"/>
          </w:tcPr>
          <w:p w:rsidR="004670FD" w:rsidRDefault="004670FD">
            <w:pPr>
              <w:jc w:val="right"/>
              <w:cnfStyle w:val="000000000000"/>
              <w:rPr>
                <w:rFonts w:ascii="Calibri" w:hAnsi="Calibri"/>
                <w:color w:val="000000"/>
              </w:rPr>
            </w:pPr>
            <w:r>
              <w:rPr>
                <w:rFonts w:ascii="Calibri" w:hAnsi="Calibri"/>
                <w:color w:val="000000"/>
              </w:rPr>
              <w:t>34,447</w:t>
            </w:r>
          </w:p>
        </w:tc>
        <w:tc>
          <w:tcPr>
            <w:tcW w:w="544" w:type="pct"/>
          </w:tcPr>
          <w:p w:rsidR="004670FD" w:rsidRDefault="004670FD">
            <w:pPr>
              <w:jc w:val="right"/>
              <w:cnfStyle w:val="000000000000"/>
              <w:rPr>
                <w:rFonts w:ascii="Calibri" w:hAnsi="Calibri"/>
                <w:color w:val="000000"/>
              </w:rPr>
            </w:pPr>
            <w:r>
              <w:rPr>
                <w:rFonts w:ascii="Calibri" w:hAnsi="Calibri"/>
                <w:color w:val="000000"/>
              </w:rPr>
              <w:t>52,995</w:t>
            </w:r>
          </w:p>
        </w:tc>
        <w:tc>
          <w:tcPr>
            <w:tcW w:w="545" w:type="pct"/>
          </w:tcPr>
          <w:p w:rsidR="004670FD" w:rsidRDefault="004670FD">
            <w:pPr>
              <w:jc w:val="right"/>
              <w:cnfStyle w:val="000000000000"/>
              <w:rPr>
                <w:rFonts w:ascii="Calibri" w:hAnsi="Calibri"/>
                <w:color w:val="000000"/>
              </w:rPr>
            </w:pPr>
            <w:r>
              <w:rPr>
                <w:rFonts w:ascii="Calibri" w:hAnsi="Calibri"/>
                <w:color w:val="000000"/>
              </w:rPr>
              <w:t>29,147</w:t>
            </w:r>
          </w:p>
        </w:tc>
        <w:tc>
          <w:tcPr>
            <w:tcW w:w="694" w:type="pct"/>
          </w:tcPr>
          <w:p w:rsidR="004670FD" w:rsidRDefault="004670FD">
            <w:pPr>
              <w:jc w:val="right"/>
              <w:cnfStyle w:val="000000000000"/>
              <w:rPr>
                <w:rFonts w:ascii="Calibri" w:hAnsi="Calibri"/>
                <w:color w:val="000000"/>
              </w:rPr>
            </w:pPr>
            <w:r>
              <w:rPr>
                <w:rFonts w:ascii="Calibri" w:hAnsi="Calibri"/>
                <w:color w:val="000000"/>
              </w:rPr>
              <w:t>116,589</w:t>
            </w:r>
          </w:p>
        </w:tc>
      </w:tr>
      <w:tr w:rsidR="00D56F21"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13-4-2017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11:00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20</w:t>
            </w:r>
          </w:p>
        </w:tc>
        <w:tc>
          <w:tcPr>
            <w:tcW w:w="367" w:type="pct"/>
          </w:tcPr>
          <w:p w:rsidR="004670FD" w:rsidRDefault="004670FD">
            <w:pPr>
              <w:jc w:val="right"/>
              <w:cnfStyle w:val="000000100000"/>
              <w:rPr>
                <w:rFonts w:ascii="Calibri" w:hAnsi="Calibri"/>
                <w:color w:val="000000"/>
              </w:rPr>
            </w:pPr>
            <w:r>
              <w:rPr>
                <w:rFonts w:ascii="Calibri" w:hAnsi="Calibri"/>
                <w:color w:val="000000"/>
              </w:rPr>
              <w:t>20</w:t>
            </w:r>
          </w:p>
        </w:tc>
        <w:tc>
          <w:tcPr>
            <w:tcW w:w="367" w:type="pct"/>
          </w:tcPr>
          <w:p w:rsidR="004670FD" w:rsidRDefault="004670FD">
            <w:pPr>
              <w:jc w:val="right"/>
              <w:cnfStyle w:val="000000100000"/>
              <w:rPr>
                <w:rFonts w:ascii="Calibri" w:hAnsi="Calibri"/>
                <w:color w:val="000000"/>
              </w:rPr>
            </w:pPr>
            <w:r>
              <w:rPr>
                <w:rFonts w:ascii="Calibri" w:hAnsi="Calibri"/>
                <w:color w:val="000000"/>
              </w:rPr>
              <w:t>20</w:t>
            </w:r>
          </w:p>
        </w:tc>
        <w:tc>
          <w:tcPr>
            <w:tcW w:w="532" w:type="pct"/>
          </w:tcPr>
          <w:p w:rsidR="004670FD" w:rsidRDefault="004670FD">
            <w:pPr>
              <w:jc w:val="right"/>
              <w:cnfStyle w:val="000000100000"/>
              <w:rPr>
                <w:rFonts w:ascii="Calibri" w:hAnsi="Calibri"/>
                <w:color w:val="000000"/>
              </w:rPr>
            </w:pPr>
            <w:r>
              <w:rPr>
                <w:rFonts w:ascii="Calibri" w:hAnsi="Calibri"/>
                <w:color w:val="000000"/>
              </w:rPr>
              <w:t>5,299</w:t>
            </w:r>
          </w:p>
        </w:tc>
        <w:tc>
          <w:tcPr>
            <w:tcW w:w="544" w:type="pct"/>
          </w:tcPr>
          <w:p w:rsidR="004670FD" w:rsidRDefault="004670FD">
            <w:pPr>
              <w:jc w:val="right"/>
              <w:cnfStyle w:val="000000100000"/>
              <w:rPr>
                <w:rFonts w:ascii="Calibri" w:hAnsi="Calibri"/>
                <w:color w:val="000000"/>
              </w:rPr>
            </w:pPr>
            <w:r>
              <w:rPr>
                <w:rFonts w:ascii="Calibri" w:hAnsi="Calibri"/>
                <w:color w:val="000000"/>
              </w:rPr>
              <w:t>5,299</w:t>
            </w:r>
          </w:p>
        </w:tc>
        <w:tc>
          <w:tcPr>
            <w:tcW w:w="545" w:type="pct"/>
          </w:tcPr>
          <w:p w:rsidR="004670FD" w:rsidRDefault="004670FD">
            <w:pPr>
              <w:jc w:val="right"/>
              <w:cnfStyle w:val="000000100000"/>
              <w:rPr>
                <w:rFonts w:ascii="Calibri" w:hAnsi="Calibri"/>
                <w:color w:val="000000"/>
              </w:rPr>
            </w:pPr>
            <w:r>
              <w:rPr>
                <w:rFonts w:ascii="Calibri" w:hAnsi="Calibri"/>
                <w:color w:val="000000"/>
              </w:rPr>
              <w:t>5,299</w:t>
            </w:r>
          </w:p>
        </w:tc>
        <w:tc>
          <w:tcPr>
            <w:tcW w:w="694" w:type="pct"/>
          </w:tcPr>
          <w:p w:rsidR="004670FD" w:rsidRDefault="004670FD">
            <w:pPr>
              <w:jc w:val="right"/>
              <w:cnfStyle w:val="000000100000"/>
              <w:rPr>
                <w:rFonts w:ascii="Calibri" w:hAnsi="Calibri"/>
                <w:color w:val="000000"/>
              </w:rPr>
            </w:pPr>
            <w:r>
              <w:rPr>
                <w:rFonts w:ascii="Calibri" w:hAnsi="Calibri"/>
                <w:color w:val="000000"/>
              </w:rPr>
              <w:t>15,898</w:t>
            </w:r>
          </w:p>
        </w:tc>
      </w:tr>
      <w:tr w:rsidR="00D56F21"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14-4-2017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12:00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40</w:t>
            </w:r>
          </w:p>
        </w:tc>
        <w:tc>
          <w:tcPr>
            <w:tcW w:w="367" w:type="pct"/>
          </w:tcPr>
          <w:p w:rsidR="004670FD" w:rsidRDefault="004670FD">
            <w:pPr>
              <w:jc w:val="right"/>
              <w:cnfStyle w:val="000000000000"/>
              <w:rPr>
                <w:rFonts w:ascii="Calibri" w:hAnsi="Calibri"/>
                <w:color w:val="000000"/>
              </w:rPr>
            </w:pPr>
            <w:r>
              <w:rPr>
                <w:rFonts w:ascii="Calibri" w:hAnsi="Calibri"/>
                <w:color w:val="000000"/>
              </w:rPr>
              <w:t>10</w:t>
            </w:r>
          </w:p>
        </w:tc>
        <w:tc>
          <w:tcPr>
            <w:tcW w:w="367" w:type="pct"/>
          </w:tcPr>
          <w:p w:rsidR="004670FD" w:rsidRDefault="004670FD">
            <w:pPr>
              <w:jc w:val="right"/>
              <w:cnfStyle w:val="000000000000"/>
              <w:rPr>
                <w:rFonts w:ascii="Calibri" w:hAnsi="Calibri"/>
                <w:color w:val="000000"/>
              </w:rPr>
            </w:pPr>
            <w:r>
              <w:rPr>
                <w:rFonts w:ascii="Calibri" w:hAnsi="Calibri"/>
                <w:color w:val="000000"/>
              </w:rPr>
              <w:t>10</w:t>
            </w:r>
          </w:p>
        </w:tc>
        <w:tc>
          <w:tcPr>
            <w:tcW w:w="532" w:type="pct"/>
          </w:tcPr>
          <w:p w:rsidR="004670FD" w:rsidRDefault="004670FD">
            <w:pPr>
              <w:jc w:val="right"/>
              <w:cnfStyle w:val="000000000000"/>
              <w:rPr>
                <w:rFonts w:ascii="Calibri" w:hAnsi="Calibri"/>
                <w:color w:val="000000"/>
              </w:rPr>
            </w:pPr>
            <w:r>
              <w:rPr>
                <w:rFonts w:ascii="Calibri" w:hAnsi="Calibri"/>
                <w:color w:val="000000"/>
              </w:rPr>
              <w:t>10,599</w:t>
            </w:r>
          </w:p>
        </w:tc>
        <w:tc>
          <w:tcPr>
            <w:tcW w:w="544" w:type="pct"/>
          </w:tcPr>
          <w:p w:rsidR="004670FD" w:rsidRDefault="004670FD">
            <w:pPr>
              <w:jc w:val="right"/>
              <w:cnfStyle w:val="000000000000"/>
              <w:rPr>
                <w:rFonts w:ascii="Calibri" w:hAnsi="Calibri"/>
                <w:color w:val="000000"/>
              </w:rPr>
            </w:pPr>
            <w:r>
              <w:rPr>
                <w:rFonts w:ascii="Calibri" w:hAnsi="Calibri"/>
                <w:color w:val="000000"/>
              </w:rPr>
              <w:t>2,650</w:t>
            </w:r>
          </w:p>
        </w:tc>
        <w:tc>
          <w:tcPr>
            <w:tcW w:w="545" w:type="pct"/>
          </w:tcPr>
          <w:p w:rsidR="004670FD" w:rsidRDefault="004670FD">
            <w:pPr>
              <w:jc w:val="right"/>
              <w:cnfStyle w:val="000000000000"/>
              <w:rPr>
                <w:rFonts w:ascii="Calibri" w:hAnsi="Calibri"/>
                <w:color w:val="000000"/>
              </w:rPr>
            </w:pPr>
            <w:r>
              <w:rPr>
                <w:rFonts w:ascii="Calibri" w:hAnsi="Calibri"/>
                <w:color w:val="000000"/>
              </w:rPr>
              <w:t>2,650</w:t>
            </w:r>
          </w:p>
        </w:tc>
        <w:tc>
          <w:tcPr>
            <w:tcW w:w="694" w:type="pct"/>
          </w:tcPr>
          <w:p w:rsidR="004670FD" w:rsidRDefault="004670FD">
            <w:pPr>
              <w:jc w:val="right"/>
              <w:cnfStyle w:val="000000000000"/>
              <w:rPr>
                <w:rFonts w:ascii="Calibri" w:hAnsi="Calibri"/>
                <w:color w:val="000000"/>
              </w:rPr>
            </w:pPr>
            <w:r>
              <w:rPr>
                <w:rFonts w:ascii="Calibri" w:hAnsi="Calibri"/>
                <w:color w:val="000000"/>
              </w:rPr>
              <w:t>15,898</w:t>
            </w:r>
          </w:p>
        </w:tc>
      </w:tr>
      <w:tr w:rsidR="00D56F21"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16-4-2017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11:00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40</w:t>
            </w:r>
          </w:p>
        </w:tc>
        <w:tc>
          <w:tcPr>
            <w:tcW w:w="367" w:type="pct"/>
          </w:tcPr>
          <w:p w:rsidR="004670FD" w:rsidRDefault="004670FD">
            <w:pPr>
              <w:jc w:val="right"/>
              <w:cnfStyle w:val="000000100000"/>
              <w:rPr>
                <w:rFonts w:ascii="Calibri" w:hAnsi="Calibri"/>
                <w:color w:val="000000"/>
              </w:rPr>
            </w:pPr>
            <w:r>
              <w:rPr>
                <w:rFonts w:ascii="Calibri" w:hAnsi="Calibri"/>
                <w:color w:val="000000"/>
              </w:rPr>
              <w:t>40</w:t>
            </w:r>
          </w:p>
        </w:tc>
        <w:tc>
          <w:tcPr>
            <w:tcW w:w="367" w:type="pct"/>
          </w:tcPr>
          <w:p w:rsidR="004670FD" w:rsidRDefault="004670FD">
            <w:pPr>
              <w:jc w:val="right"/>
              <w:cnfStyle w:val="000000100000"/>
              <w:rPr>
                <w:rFonts w:ascii="Calibri" w:hAnsi="Calibri"/>
                <w:color w:val="000000"/>
              </w:rPr>
            </w:pPr>
            <w:r>
              <w:rPr>
                <w:rFonts w:ascii="Calibri" w:hAnsi="Calibri"/>
                <w:color w:val="000000"/>
              </w:rPr>
              <w:t>40</w:t>
            </w:r>
          </w:p>
        </w:tc>
        <w:tc>
          <w:tcPr>
            <w:tcW w:w="532" w:type="pct"/>
          </w:tcPr>
          <w:p w:rsidR="004670FD" w:rsidRDefault="004670FD">
            <w:pPr>
              <w:jc w:val="right"/>
              <w:cnfStyle w:val="000000100000"/>
              <w:rPr>
                <w:rFonts w:ascii="Calibri" w:hAnsi="Calibri"/>
                <w:color w:val="000000"/>
              </w:rPr>
            </w:pPr>
            <w:r>
              <w:rPr>
                <w:rFonts w:ascii="Calibri" w:hAnsi="Calibri"/>
                <w:color w:val="000000"/>
              </w:rPr>
              <w:t>10,599</w:t>
            </w:r>
          </w:p>
        </w:tc>
        <w:tc>
          <w:tcPr>
            <w:tcW w:w="544" w:type="pct"/>
          </w:tcPr>
          <w:p w:rsidR="004670FD" w:rsidRDefault="004670FD">
            <w:pPr>
              <w:jc w:val="right"/>
              <w:cnfStyle w:val="000000100000"/>
              <w:rPr>
                <w:rFonts w:ascii="Calibri" w:hAnsi="Calibri"/>
                <w:color w:val="000000"/>
              </w:rPr>
            </w:pPr>
            <w:r>
              <w:rPr>
                <w:rFonts w:ascii="Calibri" w:hAnsi="Calibri"/>
                <w:color w:val="000000"/>
              </w:rPr>
              <w:t>10,599</w:t>
            </w:r>
          </w:p>
        </w:tc>
        <w:tc>
          <w:tcPr>
            <w:tcW w:w="545" w:type="pct"/>
          </w:tcPr>
          <w:p w:rsidR="004670FD" w:rsidRDefault="004670FD">
            <w:pPr>
              <w:jc w:val="right"/>
              <w:cnfStyle w:val="000000100000"/>
              <w:rPr>
                <w:rFonts w:ascii="Calibri" w:hAnsi="Calibri"/>
                <w:color w:val="000000"/>
              </w:rPr>
            </w:pPr>
            <w:r>
              <w:rPr>
                <w:rFonts w:ascii="Calibri" w:hAnsi="Calibri"/>
                <w:color w:val="000000"/>
              </w:rPr>
              <w:t>10,599</w:t>
            </w:r>
          </w:p>
        </w:tc>
        <w:tc>
          <w:tcPr>
            <w:tcW w:w="694" w:type="pct"/>
          </w:tcPr>
          <w:p w:rsidR="004670FD" w:rsidRDefault="004670FD">
            <w:pPr>
              <w:jc w:val="right"/>
              <w:cnfStyle w:val="000000100000"/>
              <w:rPr>
                <w:rFonts w:ascii="Calibri" w:hAnsi="Calibri"/>
                <w:color w:val="000000"/>
              </w:rPr>
            </w:pPr>
            <w:r>
              <w:rPr>
                <w:rFonts w:ascii="Calibri" w:hAnsi="Calibri"/>
                <w:color w:val="000000"/>
              </w:rPr>
              <w:t>31,797</w:t>
            </w:r>
          </w:p>
        </w:tc>
      </w:tr>
      <w:tr w:rsidR="00D56F21"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17-4-2017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11:00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10</w:t>
            </w:r>
          </w:p>
        </w:tc>
        <w:tc>
          <w:tcPr>
            <w:tcW w:w="367" w:type="pct"/>
          </w:tcPr>
          <w:p w:rsidR="004670FD" w:rsidRDefault="004670FD">
            <w:pPr>
              <w:jc w:val="right"/>
              <w:cnfStyle w:val="000000000000"/>
              <w:rPr>
                <w:rFonts w:ascii="Calibri" w:hAnsi="Calibri"/>
                <w:color w:val="000000"/>
              </w:rPr>
            </w:pPr>
            <w:r>
              <w:rPr>
                <w:rFonts w:ascii="Calibri" w:hAnsi="Calibri"/>
                <w:color w:val="000000"/>
              </w:rPr>
              <w:t>10</w:t>
            </w:r>
          </w:p>
        </w:tc>
        <w:tc>
          <w:tcPr>
            <w:tcW w:w="367" w:type="pct"/>
          </w:tcPr>
          <w:p w:rsidR="004670FD" w:rsidRDefault="004670FD">
            <w:pPr>
              <w:jc w:val="right"/>
              <w:cnfStyle w:val="000000000000"/>
              <w:rPr>
                <w:rFonts w:ascii="Calibri" w:hAnsi="Calibri"/>
                <w:color w:val="000000"/>
              </w:rPr>
            </w:pPr>
            <w:r>
              <w:rPr>
                <w:rFonts w:ascii="Calibri" w:hAnsi="Calibri"/>
                <w:color w:val="000000"/>
              </w:rPr>
              <w:t>10</w:t>
            </w:r>
          </w:p>
        </w:tc>
        <w:tc>
          <w:tcPr>
            <w:tcW w:w="532" w:type="pct"/>
          </w:tcPr>
          <w:p w:rsidR="004670FD" w:rsidRDefault="004670FD">
            <w:pPr>
              <w:jc w:val="right"/>
              <w:cnfStyle w:val="000000000000"/>
              <w:rPr>
                <w:rFonts w:ascii="Calibri" w:hAnsi="Calibri"/>
                <w:color w:val="000000"/>
              </w:rPr>
            </w:pPr>
            <w:r>
              <w:rPr>
                <w:rFonts w:ascii="Calibri" w:hAnsi="Calibri"/>
                <w:color w:val="000000"/>
              </w:rPr>
              <w:t>2,650</w:t>
            </w:r>
          </w:p>
        </w:tc>
        <w:tc>
          <w:tcPr>
            <w:tcW w:w="544" w:type="pct"/>
          </w:tcPr>
          <w:p w:rsidR="004670FD" w:rsidRDefault="004670FD">
            <w:pPr>
              <w:jc w:val="right"/>
              <w:cnfStyle w:val="000000000000"/>
              <w:rPr>
                <w:rFonts w:ascii="Calibri" w:hAnsi="Calibri"/>
                <w:color w:val="000000"/>
              </w:rPr>
            </w:pPr>
            <w:r>
              <w:rPr>
                <w:rFonts w:ascii="Calibri" w:hAnsi="Calibri"/>
                <w:color w:val="000000"/>
              </w:rPr>
              <w:t>2,650</w:t>
            </w:r>
          </w:p>
        </w:tc>
        <w:tc>
          <w:tcPr>
            <w:tcW w:w="545" w:type="pct"/>
          </w:tcPr>
          <w:p w:rsidR="004670FD" w:rsidRDefault="004670FD">
            <w:pPr>
              <w:jc w:val="right"/>
              <w:cnfStyle w:val="000000000000"/>
              <w:rPr>
                <w:rFonts w:ascii="Calibri" w:hAnsi="Calibri"/>
                <w:color w:val="000000"/>
              </w:rPr>
            </w:pPr>
            <w:r>
              <w:rPr>
                <w:rFonts w:ascii="Calibri" w:hAnsi="Calibri"/>
                <w:color w:val="000000"/>
              </w:rPr>
              <w:t>2,650</w:t>
            </w:r>
          </w:p>
        </w:tc>
        <w:tc>
          <w:tcPr>
            <w:tcW w:w="694" w:type="pct"/>
          </w:tcPr>
          <w:p w:rsidR="004670FD" w:rsidRDefault="004670FD">
            <w:pPr>
              <w:jc w:val="right"/>
              <w:cnfStyle w:val="000000000000"/>
              <w:rPr>
                <w:rFonts w:ascii="Calibri" w:hAnsi="Calibri"/>
                <w:color w:val="000000"/>
              </w:rPr>
            </w:pPr>
            <w:r>
              <w:rPr>
                <w:rFonts w:ascii="Calibri" w:hAnsi="Calibri"/>
                <w:color w:val="000000"/>
              </w:rPr>
              <w:t>7,949</w:t>
            </w:r>
          </w:p>
        </w:tc>
      </w:tr>
      <w:tr w:rsidR="00D56F21"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18-4-2017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8:00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40</w:t>
            </w:r>
          </w:p>
        </w:tc>
        <w:tc>
          <w:tcPr>
            <w:tcW w:w="367" w:type="pct"/>
          </w:tcPr>
          <w:p w:rsidR="004670FD" w:rsidRDefault="004670FD">
            <w:pPr>
              <w:jc w:val="right"/>
              <w:cnfStyle w:val="000000100000"/>
              <w:rPr>
                <w:rFonts w:ascii="Calibri" w:hAnsi="Calibri"/>
                <w:color w:val="000000"/>
              </w:rPr>
            </w:pPr>
            <w:r>
              <w:rPr>
                <w:rFonts w:ascii="Calibri" w:hAnsi="Calibri"/>
                <w:color w:val="000000"/>
              </w:rPr>
              <w:t>40</w:t>
            </w:r>
          </w:p>
        </w:tc>
        <w:tc>
          <w:tcPr>
            <w:tcW w:w="367" w:type="pct"/>
          </w:tcPr>
          <w:p w:rsidR="004670FD" w:rsidRDefault="004670FD">
            <w:pPr>
              <w:jc w:val="right"/>
              <w:cnfStyle w:val="000000100000"/>
              <w:rPr>
                <w:rFonts w:ascii="Calibri" w:hAnsi="Calibri"/>
                <w:color w:val="000000"/>
              </w:rPr>
            </w:pPr>
            <w:r>
              <w:rPr>
                <w:rFonts w:ascii="Calibri" w:hAnsi="Calibri"/>
                <w:color w:val="000000"/>
              </w:rPr>
              <w:t>30</w:t>
            </w:r>
          </w:p>
        </w:tc>
        <w:tc>
          <w:tcPr>
            <w:tcW w:w="532" w:type="pct"/>
          </w:tcPr>
          <w:p w:rsidR="004670FD" w:rsidRDefault="004670FD">
            <w:pPr>
              <w:jc w:val="right"/>
              <w:cnfStyle w:val="000000100000"/>
              <w:rPr>
                <w:rFonts w:ascii="Calibri" w:hAnsi="Calibri"/>
                <w:color w:val="000000"/>
              </w:rPr>
            </w:pPr>
            <w:r>
              <w:rPr>
                <w:rFonts w:ascii="Calibri" w:hAnsi="Calibri"/>
                <w:color w:val="000000"/>
              </w:rPr>
              <w:t>10,599</w:t>
            </w:r>
          </w:p>
        </w:tc>
        <w:tc>
          <w:tcPr>
            <w:tcW w:w="544" w:type="pct"/>
          </w:tcPr>
          <w:p w:rsidR="004670FD" w:rsidRDefault="004670FD">
            <w:pPr>
              <w:jc w:val="right"/>
              <w:cnfStyle w:val="000000100000"/>
              <w:rPr>
                <w:rFonts w:ascii="Calibri" w:hAnsi="Calibri"/>
                <w:color w:val="000000"/>
              </w:rPr>
            </w:pPr>
            <w:r>
              <w:rPr>
                <w:rFonts w:ascii="Calibri" w:hAnsi="Calibri"/>
                <w:color w:val="000000"/>
              </w:rPr>
              <w:t>10,599</w:t>
            </w:r>
          </w:p>
        </w:tc>
        <w:tc>
          <w:tcPr>
            <w:tcW w:w="545" w:type="pct"/>
          </w:tcPr>
          <w:p w:rsidR="004670FD" w:rsidRDefault="004670FD">
            <w:pPr>
              <w:jc w:val="right"/>
              <w:cnfStyle w:val="000000100000"/>
              <w:rPr>
                <w:rFonts w:ascii="Calibri" w:hAnsi="Calibri"/>
                <w:color w:val="000000"/>
              </w:rPr>
            </w:pPr>
            <w:r>
              <w:rPr>
                <w:rFonts w:ascii="Calibri" w:hAnsi="Calibri"/>
                <w:color w:val="000000"/>
              </w:rPr>
              <w:t>7,949</w:t>
            </w:r>
          </w:p>
        </w:tc>
        <w:tc>
          <w:tcPr>
            <w:tcW w:w="694" w:type="pct"/>
          </w:tcPr>
          <w:p w:rsidR="004670FD" w:rsidRDefault="004670FD">
            <w:pPr>
              <w:jc w:val="right"/>
              <w:cnfStyle w:val="000000100000"/>
              <w:rPr>
                <w:rFonts w:ascii="Calibri" w:hAnsi="Calibri"/>
                <w:color w:val="000000"/>
              </w:rPr>
            </w:pPr>
            <w:r>
              <w:rPr>
                <w:rFonts w:ascii="Calibri" w:hAnsi="Calibri"/>
                <w:color w:val="000000"/>
              </w:rPr>
              <w:t>29,147</w:t>
            </w:r>
          </w:p>
        </w:tc>
      </w:tr>
      <w:tr w:rsidR="00D56F21"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18-4-2017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13:00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85</w:t>
            </w:r>
          </w:p>
        </w:tc>
        <w:tc>
          <w:tcPr>
            <w:tcW w:w="367" w:type="pct"/>
          </w:tcPr>
          <w:p w:rsidR="004670FD" w:rsidRDefault="004670FD">
            <w:pPr>
              <w:jc w:val="right"/>
              <w:cnfStyle w:val="000000000000"/>
              <w:rPr>
                <w:rFonts w:ascii="Calibri" w:hAnsi="Calibri"/>
                <w:color w:val="000000"/>
              </w:rPr>
            </w:pPr>
            <w:r>
              <w:rPr>
                <w:rFonts w:ascii="Calibri" w:hAnsi="Calibri"/>
                <w:color w:val="000000"/>
              </w:rPr>
              <w:t>85</w:t>
            </w:r>
          </w:p>
        </w:tc>
        <w:tc>
          <w:tcPr>
            <w:tcW w:w="367" w:type="pct"/>
          </w:tcPr>
          <w:p w:rsidR="004670FD" w:rsidRDefault="004670FD">
            <w:pPr>
              <w:jc w:val="right"/>
              <w:cnfStyle w:val="000000000000"/>
              <w:rPr>
                <w:rFonts w:ascii="Calibri" w:hAnsi="Calibri"/>
                <w:color w:val="000000"/>
              </w:rPr>
            </w:pPr>
            <w:r>
              <w:rPr>
                <w:rFonts w:ascii="Calibri" w:hAnsi="Calibri"/>
                <w:color w:val="000000"/>
              </w:rPr>
              <w:t>80</w:t>
            </w:r>
          </w:p>
        </w:tc>
        <w:tc>
          <w:tcPr>
            <w:tcW w:w="532" w:type="pct"/>
          </w:tcPr>
          <w:p w:rsidR="004670FD" w:rsidRDefault="004670FD">
            <w:pPr>
              <w:jc w:val="right"/>
              <w:cnfStyle w:val="000000000000"/>
              <w:rPr>
                <w:rFonts w:ascii="Calibri" w:hAnsi="Calibri"/>
                <w:color w:val="000000"/>
              </w:rPr>
            </w:pPr>
            <w:r>
              <w:rPr>
                <w:rFonts w:ascii="Calibri" w:hAnsi="Calibri"/>
                <w:color w:val="000000"/>
              </w:rPr>
              <w:t>22,523</w:t>
            </w:r>
          </w:p>
        </w:tc>
        <w:tc>
          <w:tcPr>
            <w:tcW w:w="544" w:type="pct"/>
          </w:tcPr>
          <w:p w:rsidR="004670FD" w:rsidRDefault="004670FD">
            <w:pPr>
              <w:jc w:val="right"/>
              <w:cnfStyle w:val="000000000000"/>
              <w:rPr>
                <w:rFonts w:ascii="Calibri" w:hAnsi="Calibri"/>
                <w:color w:val="000000"/>
              </w:rPr>
            </w:pPr>
            <w:r>
              <w:rPr>
                <w:rFonts w:ascii="Calibri" w:hAnsi="Calibri"/>
                <w:color w:val="000000"/>
              </w:rPr>
              <w:t>22,523</w:t>
            </w:r>
          </w:p>
        </w:tc>
        <w:tc>
          <w:tcPr>
            <w:tcW w:w="545" w:type="pct"/>
          </w:tcPr>
          <w:p w:rsidR="004670FD" w:rsidRDefault="004670FD">
            <w:pPr>
              <w:jc w:val="right"/>
              <w:cnfStyle w:val="000000000000"/>
              <w:rPr>
                <w:rFonts w:ascii="Calibri" w:hAnsi="Calibri"/>
                <w:color w:val="000000"/>
              </w:rPr>
            </w:pPr>
            <w:r>
              <w:rPr>
                <w:rFonts w:ascii="Calibri" w:hAnsi="Calibri"/>
                <w:color w:val="000000"/>
              </w:rPr>
              <w:t>21,198</w:t>
            </w:r>
          </w:p>
        </w:tc>
        <w:tc>
          <w:tcPr>
            <w:tcW w:w="694" w:type="pct"/>
          </w:tcPr>
          <w:p w:rsidR="004670FD" w:rsidRDefault="004670FD">
            <w:pPr>
              <w:jc w:val="right"/>
              <w:cnfStyle w:val="000000000000"/>
              <w:rPr>
                <w:rFonts w:ascii="Calibri" w:hAnsi="Calibri"/>
                <w:color w:val="000000"/>
              </w:rPr>
            </w:pPr>
            <w:r>
              <w:rPr>
                <w:rFonts w:ascii="Calibri" w:hAnsi="Calibri"/>
                <w:color w:val="000000"/>
              </w:rPr>
              <w:t>66,244</w:t>
            </w:r>
          </w:p>
        </w:tc>
      </w:tr>
      <w:tr w:rsidR="00D56F21"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12-5-2017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8:00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60</w:t>
            </w:r>
          </w:p>
        </w:tc>
        <w:tc>
          <w:tcPr>
            <w:tcW w:w="367" w:type="pct"/>
          </w:tcPr>
          <w:p w:rsidR="004670FD" w:rsidRDefault="004670FD">
            <w:pPr>
              <w:jc w:val="right"/>
              <w:cnfStyle w:val="000000100000"/>
              <w:rPr>
                <w:rFonts w:ascii="Calibri" w:hAnsi="Calibri"/>
                <w:color w:val="000000"/>
              </w:rPr>
            </w:pPr>
            <w:r>
              <w:rPr>
                <w:rFonts w:ascii="Calibri" w:hAnsi="Calibri"/>
                <w:color w:val="000000"/>
              </w:rPr>
              <w:t>80</w:t>
            </w:r>
          </w:p>
        </w:tc>
        <w:tc>
          <w:tcPr>
            <w:tcW w:w="367" w:type="pct"/>
          </w:tcPr>
          <w:p w:rsidR="004670FD" w:rsidRDefault="004670FD">
            <w:pPr>
              <w:jc w:val="right"/>
              <w:cnfStyle w:val="000000100000"/>
              <w:rPr>
                <w:rFonts w:ascii="Calibri" w:hAnsi="Calibri"/>
                <w:color w:val="000000"/>
              </w:rPr>
            </w:pPr>
            <w:r>
              <w:rPr>
                <w:rFonts w:ascii="Calibri" w:hAnsi="Calibri"/>
                <w:color w:val="000000"/>
              </w:rPr>
              <w:t>80</w:t>
            </w:r>
          </w:p>
        </w:tc>
        <w:tc>
          <w:tcPr>
            <w:tcW w:w="532" w:type="pct"/>
          </w:tcPr>
          <w:p w:rsidR="004670FD" w:rsidRDefault="004670FD">
            <w:pPr>
              <w:jc w:val="right"/>
              <w:cnfStyle w:val="000000100000"/>
              <w:rPr>
                <w:rFonts w:ascii="Calibri" w:hAnsi="Calibri"/>
                <w:color w:val="000000"/>
              </w:rPr>
            </w:pPr>
            <w:r>
              <w:rPr>
                <w:rFonts w:ascii="Calibri" w:hAnsi="Calibri"/>
                <w:color w:val="000000"/>
              </w:rPr>
              <w:t>15,898</w:t>
            </w:r>
          </w:p>
        </w:tc>
        <w:tc>
          <w:tcPr>
            <w:tcW w:w="544" w:type="pct"/>
          </w:tcPr>
          <w:p w:rsidR="004670FD" w:rsidRDefault="004670FD">
            <w:pPr>
              <w:jc w:val="right"/>
              <w:cnfStyle w:val="000000100000"/>
              <w:rPr>
                <w:rFonts w:ascii="Calibri" w:hAnsi="Calibri"/>
                <w:color w:val="000000"/>
              </w:rPr>
            </w:pPr>
            <w:r>
              <w:rPr>
                <w:rFonts w:ascii="Calibri" w:hAnsi="Calibri"/>
                <w:color w:val="000000"/>
              </w:rPr>
              <w:t>21,198</w:t>
            </w:r>
          </w:p>
        </w:tc>
        <w:tc>
          <w:tcPr>
            <w:tcW w:w="545" w:type="pct"/>
          </w:tcPr>
          <w:p w:rsidR="004670FD" w:rsidRDefault="004670FD">
            <w:pPr>
              <w:jc w:val="right"/>
              <w:cnfStyle w:val="000000100000"/>
              <w:rPr>
                <w:rFonts w:ascii="Calibri" w:hAnsi="Calibri"/>
                <w:color w:val="000000"/>
              </w:rPr>
            </w:pPr>
            <w:r>
              <w:rPr>
                <w:rFonts w:ascii="Calibri" w:hAnsi="Calibri"/>
                <w:color w:val="000000"/>
              </w:rPr>
              <w:t>21,198</w:t>
            </w:r>
          </w:p>
        </w:tc>
        <w:tc>
          <w:tcPr>
            <w:tcW w:w="694" w:type="pct"/>
          </w:tcPr>
          <w:p w:rsidR="004670FD" w:rsidRDefault="004670FD">
            <w:pPr>
              <w:jc w:val="right"/>
              <w:cnfStyle w:val="000000100000"/>
              <w:rPr>
                <w:rFonts w:ascii="Calibri" w:hAnsi="Calibri"/>
                <w:color w:val="000000"/>
              </w:rPr>
            </w:pPr>
            <w:r>
              <w:rPr>
                <w:rFonts w:ascii="Calibri" w:hAnsi="Calibri"/>
                <w:color w:val="000000"/>
              </w:rPr>
              <w:t>58,294</w:t>
            </w:r>
          </w:p>
        </w:tc>
      </w:tr>
      <w:tr w:rsidR="00D56F21"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12-5-2017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9:00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40</w:t>
            </w:r>
          </w:p>
        </w:tc>
        <w:tc>
          <w:tcPr>
            <w:tcW w:w="367" w:type="pct"/>
          </w:tcPr>
          <w:p w:rsidR="004670FD" w:rsidRDefault="004670FD">
            <w:pPr>
              <w:jc w:val="right"/>
              <w:cnfStyle w:val="000000000000"/>
              <w:rPr>
                <w:rFonts w:ascii="Calibri" w:hAnsi="Calibri"/>
                <w:color w:val="000000"/>
              </w:rPr>
            </w:pPr>
            <w:r>
              <w:rPr>
                <w:rFonts w:ascii="Calibri" w:hAnsi="Calibri"/>
                <w:color w:val="000000"/>
              </w:rPr>
              <w:t>45</w:t>
            </w:r>
          </w:p>
        </w:tc>
        <w:tc>
          <w:tcPr>
            <w:tcW w:w="367" w:type="pct"/>
          </w:tcPr>
          <w:p w:rsidR="004670FD" w:rsidRDefault="004670FD">
            <w:pPr>
              <w:jc w:val="right"/>
              <w:cnfStyle w:val="000000000000"/>
              <w:rPr>
                <w:rFonts w:ascii="Calibri" w:hAnsi="Calibri"/>
                <w:color w:val="000000"/>
              </w:rPr>
            </w:pPr>
            <w:r>
              <w:rPr>
                <w:rFonts w:ascii="Calibri" w:hAnsi="Calibri"/>
                <w:color w:val="000000"/>
              </w:rPr>
              <w:t>50</w:t>
            </w:r>
          </w:p>
        </w:tc>
        <w:tc>
          <w:tcPr>
            <w:tcW w:w="532" w:type="pct"/>
          </w:tcPr>
          <w:p w:rsidR="004670FD" w:rsidRDefault="004670FD">
            <w:pPr>
              <w:jc w:val="right"/>
              <w:cnfStyle w:val="000000000000"/>
              <w:rPr>
                <w:rFonts w:ascii="Calibri" w:hAnsi="Calibri"/>
                <w:color w:val="000000"/>
              </w:rPr>
            </w:pPr>
            <w:r>
              <w:rPr>
                <w:rFonts w:ascii="Calibri" w:hAnsi="Calibri"/>
                <w:color w:val="000000"/>
              </w:rPr>
              <w:t>10,599</w:t>
            </w:r>
          </w:p>
        </w:tc>
        <w:tc>
          <w:tcPr>
            <w:tcW w:w="544" w:type="pct"/>
          </w:tcPr>
          <w:p w:rsidR="004670FD" w:rsidRDefault="004670FD">
            <w:pPr>
              <w:jc w:val="right"/>
              <w:cnfStyle w:val="000000000000"/>
              <w:rPr>
                <w:rFonts w:ascii="Calibri" w:hAnsi="Calibri"/>
                <w:color w:val="000000"/>
              </w:rPr>
            </w:pPr>
            <w:r>
              <w:rPr>
                <w:rFonts w:ascii="Calibri" w:hAnsi="Calibri"/>
                <w:color w:val="000000"/>
              </w:rPr>
              <w:t>11,924</w:t>
            </w:r>
          </w:p>
        </w:tc>
        <w:tc>
          <w:tcPr>
            <w:tcW w:w="545" w:type="pct"/>
          </w:tcPr>
          <w:p w:rsidR="004670FD" w:rsidRDefault="004670FD">
            <w:pPr>
              <w:jc w:val="right"/>
              <w:cnfStyle w:val="000000000000"/>
              <w:rPr>
                <w:rFonts w:ascii="Calibri" w:hAnsi="Calibri"/>
                <w:color w:val="000000"/>
              </w:rPr>
            </w:pPr>
            <w:r>
              <w:rPr>
                <w:rFonts w:ascii="Calibri" w:hAnsi="Calibri"/>
                <w:color w:val="000000"/>
              </w:rPr>
              <w:t>13,249</w:t>
            </w:r>
          </w:p>
        </w:tc>
        <w:tc>
          <w:tcPr>
            <w:tcW w:w="694" w:type="pct"/>
          </w:tcPr>
          <w:p w:rsidR="004670FD" w:rsidRDefault="004670FD">
            <w:pPr>
              <w:jc w:val="right"/>
              <w:cnfStyle w:val="000000000000"/>
              <w:rPr>
                <w:rFonts w:ascii="Calibri" w:hAnsi="Calibri"/>
                <w:color w:val="000000"/>
              </w:rPr>
            </w:pPr>
            <w:r>
              <w:rPr>
                <w:rFonts w:ascii="Calibri" w:hAnsi="Calibri"/>
                <w:color w:val="000000"/>
              </w:rPr>
              <w:t>35,772</w:t>
            </w:r>
          </w:p>
        </w:tc>
      </w:tr>
      <w:tr w:rsidR="00D56F21"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12-5-2017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13:00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10</w:t>
            </w:r>
          </w:p>
        </w:tc>
        <w:tc>
          <w:tcPr>
            <w:tcW w:w="367" w:type="pct"/>
          </w:tcPr>
          <w:p w:rsidR="004670FD" w:rsidRDefault="004670FD">
            <w:pPr>
              <w:jc w:val="right"/>
              <w:cnfStyle w:val="000000100000"/>
              <w:rPr>
                <w:rFonts w:ascii="Calibri" w:hAnsi="Calibri"/>
                <w:color w:val="000000"/>
              </w:rPr>
            </w:pPr>
            <w:r>
              <w:rPr>
                <w:rFonts w:ascii="Calibri" w:hAnsi="Calibri"/>
                <w:color w:val="000000"/>
              </w:rPr>
              <w:t>10</w:t>
            </w:r>
          </w:p>
        </w:tc>
        <w:tc>
          <w:tcPr>
            <w:tcW w:w="367" w:type="pct"/>
          </w:tcPr>
          <w:p w:rsidR="004670FD" w:rsidRDefault="004670FD">
            <w:pPr>
              <w:jc w:val="right"/>
              <w:cnfStyle w:val="000000100000"/>
              <w:rPr>
                <w:rFonts w:ascii="Calibri" w:hAnsi="Calibri"/>
                <w:color w:val="000000"/>
              </w:rPr>
            </w:pPr>
            <w:r>
              <w:rPr>
                <w:rFonts w:ascii="Calibri" w:hAnsi="Calibri"/>
                <w:color w:val="000000"/>
              </w:rPr>
              <w:t>10</w:t>
            </w:r>
          </w:p>
        </w:tc>
        <w:tc>
          <w:tcPr>
            <w:tcW w:w="532" w:type="pct"/>
          </w:tcPr>
          <w:p w:rsidR="004670FD" w:rsidRDefault="004670FD">
            <w:pPr>
              <w:jc w:val="right"/>
              <w:cnfStyle w:val="000000100000"/>
              <w:rPr>
                <w:rFonts w:ascii="Calibri" w:hAnsi="Calibri"/>
                <w:color w:val="000000"/>
              </w:rPr>
            </w:pPr>
            <w:r>
              <w:rPr>
                <w:rFonts w:ascii="Calibri" w:hAnsi="Calibri"/>
                <w:color w:val="000000"/>
              </w:rPr>
              <w:t>2,650</w:t>
            </w:r>
          </w:p>
        </w:tc>
        <w:tc>
          <w:tcPr>
            <w:tcW w:w="544" w:type="pct"/>
          </w:tcPr>
          <w:p w:rsidR="004670FD" w:rsidRDefault="004670FD">
            <w:pPr>
              <w:jc w:val="right"/>
              <w:cnfStyle w:val="000000100000"/>
              <w:rPr>
                <w:rFonts w:ascii="Calibri" w:hAnsi="Calibri"/>
                <w:color w:val="000000"/>
              </w:rPr>
            </w:pPr>
            <w:r>
              <w:rPr>
                <w:rFonts w:ascii="Calibri" w:hAnsi="Calibri"/>
                <w:color w:val="000000"/>
              </w:rPr>
              <w:t>2,650</w:t>
            </w:r>
          </w:p>
        </w:tc>
        <w:tc>
          <w:tcPr>
            <w:tcW w:w="545" w:type="pct"/>
          </w:tcPr>
          <w:p w:rsidR="004670FD" w:rsidRDefault="004670FD">
            <w:pPr>
              <w:jc w:val="right"/>
              <w:cnfStyle w:val="000000100000"/>
              <w:rPr>
                <w:rFonts w:ascii="Calibri" w:hAnsi="Calibri"/>
                <w:color w:val="000000"/>
              </w:rPr>
            </w:pPr>
            <w:r>
              <w:rPr>
                <w:rFonts w:ascii="Calibri" w:hAnsi="Calibri"/>
                <w:color w:val="000000"/>
              </w:rPr>
              <w:t>2,650</w:t>
            </w:r>
          </w:p>
        </w:tc>
        <w:tc>
          <w:tcPr>
            <w:tcW w:w="694" w:type="pct"/>
          </w:tcPr>
          <w:p w:rsidR="004670FD" w:rsidRDefault="004670FD">
            <w:pPr>
              <w:jc w:val="right"/>
              <w:cnfStyle w:val="000000100000"/>
              <w:rPr>
                <w:rFonts w:ascii="Calibri" w:hAnsi="Calibri"/>
                <w:color w:val="000000"/>
              </w:rPr>
            </w:pPr>
            <w:r>
              <w:rPr>
                <w:rFonts w:ascii="Calibri" w:hAnsi="Calibri"/>
                <w:color w:val="000000"/>
              </w:rPr>
              <w:t>7,949</w:t>
            </w:r>
          </w:p>
        </w:tc>
      </w:tr>
      <w:tr w:rsidR="00D56F21"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19-5-2017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14:00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180</w:t>
            </w:r>
          </w:p>
        </w:tc>
        <w:tc>
          <w:tcPr>
            <w:tcW w:w="367" w:type="pct"/>
          </w:tcPr>
          <w:p w:rsidR="004670FD" w:rsidRDefault="004670FD">
            <w:pPr>
              <w:jc w:val="right"/>
              <w:cnfStyle w:val="000000000000"/>
              <w:rPr>
                <w:rFonts w:ascii="Calibri" w:hAnsi="Calibri"/>
                <w:color w:val="000000"/>
              </w:rPr>
            </w:pPr>
            <w:r>
              <w:rPr>
                <w:rFonts w:ascii="Calibri" w:hAnsi="Calibri"/>
                <w:color w:val="000000"/>
              </w:rPr>
              <w:t>160</w:t>
            </w:r>
          </w:p>
        </w:tc>
        <w:tc>
          <w:tcPr>
            <w:tcW w:w="367" w:type="pct"/>
          </w:tcPr>
          <w:p w:rsidR="004670FD" w:rsidRDefault="004670FD">
            <w:pPr>
              <w:jc w:val="right"/>
              <w:cnfStyle w:val="000000000000"/>
              <w:rPr>
                <w:rFonts w:ascii="Calibri" w:hAnsi="Calibri"/>
                <w:color w:val="000000"/>
              </w:rPr>
            </w:pPr>
            <w:r>
              <w:rPr>
                <w:rFonts w:ascii="Calibri" w:hAnsi="Calibri"/>
                <w:color w:val="000000"/>
              </w:rPr>
              <w:t>180</w:t>
            </w:r>
          </w:p>
        </w:tc>
        <w:tc>
          <w:tcPr>
            <w:tcW w:w="532" w:type="pct"/>
          </w:tcPr>
          <w:p w:rsidR="004670FD" w:rsidRDefault="004670FD">
            <w:pPr>
              <w:jc w:val="right"/>
              <w:cnfStyle w:val="000000000000"/>
              <w:rPr>
                <w:rFonts w:ascii="Calibri" w:hAnsi="Calibri"/>
                <w:color w:val="000000"/>
              </w:rPr>
            </w:pPr>
            <w:r>
              <w:rPr>
                <w:rFonts w:ascii="Calibri" w:hAnsi="Calibri"/>
                <w:color w:val="000000"/>
              </w:rPr>
              <w:t>47,695</w:t>
            </w:r>
          </w:p>
        </w:tc>
        <w:tc>
          <w:tcPr>
            <w:tcW w:w="544" w:type="pct"/>
          </w:tcPr>
          <w:p w:rsidR="004670FD" w:rsidRDefault="004670FD">
            <w:pPr>
              <w:jc w:val="right"/>
              <w:cnfStyle w:val="000000000000"/>
              <w:rPr>
                <w:rFonts w:ascii="Calibri" w:hAnsi="Calibri"/>
                <w:color w:val="000000"/>
              </w:rPr>
            </w:pPr>
            <w:r>
              <w:rPr>
                <w:rFonts w:ascii="Calibri" w:hAnsi="Calibri"/>
                <w:color w:val="000000"/>
              </w:rPr>
              <w:t>42,396</w:t>
            </w:r>
          </w:p>
        </w:tc>
        <w:tc>
          <w:tcPr>
            <w:tcW w:w="545" w:type="pct"/>
          </w:tcPr>
          <w:p w:rsidR="004670FD" w:rsidRDefault="004670FD">
            <w:pPr>
              <w:jc w:val="right"/>
              <w:cnfStyle w:val="000000000000"/>
              <w:rPr>
                <w:rFonts w:ascii="Calibri" w:hAnsi="Calibri"/>
                <w:color w:val="000000"/>
              </w:rPr>
            </w:pPr>
            <w:r>
              <w:rPr>
                <w:rFonts w:ascii="Calibri" w:hAnsi="Calibri"/>
                <w:color w:val="000000"/>
              </w:rPr>
              <w:t>47,695</w:t>
            </w:r>
          </w:p>
        </w:tc>
        <w:tc>
          <w:tcPr>
            <w:tcW w:w="694" w:type="pct"/>
          </w:tcPr>
          <w:p w:rsidR="004670FD" w:rsidRDefault="004670FD">
            <w:pPr>
              <w:jc w:val="right"/>
              <w:cnfStyle w:val="000000000000"/>
              <w:rPr>
                <w:rFonts w:ascii="Calibri" w:hAnsi="Calibri"/>
                <w:color w:val="000000"/>
              </w:rPr>
            </w:pPr>
            <w:r>
              <w:rPr>
                <w:rFonts w:ascii="Calibri" w:hAnsi="Calibri"/>
                <w:color w:val="000000"/>
              </w:rPr>
              <w:t>137,787</w:t>
            </w:r>
          </w:p>
        </w:tc>
      </w:tr>
      <w:tr w:rsidR="00D56F21"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19-5-2017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15:00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100</w:t>
            </w:r>
          </w:p>
        </w:tc>
        <w:tc>
          <w:tcPr>
            <w:tcW w:w="367" w:type="pct"/>
          </w:tcPr>
          <w:p w:rsidR="004670FD" w:rsidRDefault="004670FD">
            <w:pPr>
              <w:jc w:val="right"/>
              <w:cnfStyle w:val="000000100000"/>
              <w:rPr>
                <w:rFonts w:ascii="Calibri" w:hAnsi="Calibri"/>
                <w:color w:val="000000"/>
              </w:rPr>
            </w:pPr>
            <w:r>
              <w:rPr>
                <w:rFonts w:ascii="Calibri" w:hAnsi="Calibri"/>
                <w:color w:val="000000"/>
              </w:rPr>
              <w:t>130</w:t>
            </w:r>
          </w:p>
        </w:tc>
        <w:tc>
          <w:tcPr>
            <w:tcW w:w="367" w:type="pct"/>
          </w:tcPr>
          <w:p w:rsidR="004670FD" w:rsidRDefault="004670FD">
            <w:pPr>
              <w:jc w:val="right"/>
              <w:cnfStyle w:val="000000100000"/>
              <w:rPr>
                <w:rFonts w:ascii="Calibri" w:hAnsi="Calibri"/>
                <w:color w:val="000000"/>
              </w:rPr>
            </w:pPr>
            <w:r>
              <w:rPr>
                <w:rFonts w:ascii="Calibri" w:hAnsi="Calibri"/>
                <w:color w:val="000000"/>
              </w:rPr>
              <w:t>125</w:t>
            </w:r>
          </w:p>
        </w:tc>
        <w:tc>
          <w:tcPr>
            <w:tcW w:w="532" w:type="pct"/>
          </w:tcPr>
          <w:p w:rsidR="004670FD" w:rsidRDefault="004670FD">
            <w:pPr>
              <w:jc w:val="right"/>
              <w:cnfStyle w:val="000000100000"/>
              <w:rPr>
                <w:rFonts w:ascii="Calibri" w:hAnsi="Calibri"/>
                <w:color w:val="000000"/>
              </w:rPr>
            </w:pPr>
            <w:r>
              <w:rPr>
                <w:rFonts w:ascii="Calibri" w:hAnsi="Calibri"/>
                <w:color w:val="000000"/>
              </w:rPr>
              <w:t>26,497</w:t>
            </w:r>
          </w:p>
        </w:tc>
        <w:tc>
          <w:tcPr>
            <w:tcW w:w="544" w:type="pct"/>
          </w:tcPr>
          <w:p w:rsidR="004670FD" w:rsidRDefault="004670FD">
            <w:pPr>
              <w:jc w:val="right"/>
              <w:cnfStyle w:val="000000100000"/>
              <w:rPr>
                <w:rFonts w:ascii="Calibri" w:hAnsi="Calibri"/>
                <w:color w:val="000000"/>
              </w:rPr>
            </w:pPr>
            <w:r>
              <w:rPr>
                <w:rFonts w:ascii="Calibri" w:hAnsi="Calibri"/>
                <w:color w:val="000000"/>
              </w:rPr>
              <w:t>34,447</w:t>
            </w:r>
          </w:p>
        </w:tc>
        <w:tc>
          <w:tcPr>
            <w:tcW w:w="545" w:type="pct"/>
          </w:tcPr>
          <w:p w:rsidR="004670FD" w:rsidRDefault="004670FD">
            <w:pPr>
              <w:jc w:val="right"/>
              <w:cnfStyle w:val="000000100000"/>
              <w:rPr>
                <w:rFonts w:ascii="Calibri" w:hAnsi="Calibri"/>
                <w:color w:val="000000"/>
              </w:rPr>
            </w:pPr>
            <w:r>
              <w:rPr>
                <w:rFonts w:ascii="Calibri" w:hAnsi="Calibri"/>
                <w:color w:val="000000"/>
              </w:rPr>
              <w:t>33,122</w:t>
            </w:r>
          </w:p>
        </w:tc>
        <w:tc>
          <w:tcPr>
            <w:tcW w:w="694" w:type="pct"/>
          </w:tcPr>
          <w:p w:rsidR="004670FD" w:rsidRDefault="004670FD">
            <w:pPr>
              <w:jc w:val="right"/>
              <w:cnfStyle w:val="000000100000"/>
              <w:rPr>
                <w:rFonts w:ascii="Calibri" w:hAnsi="Calibri"/>
                <w:color w:val="000000"/>
              </w:rPr>
            </w:pPr>
            <w:r>
              <w:rPr>
                <w:rFonts w:ascii="Calibri" w:hAnsi="Calibri"/>
                <w:color w:val="000000"/>
              </w:rPr>
              <w:t>94,066</w:t>
            </w:r>
          </w:p>
        </w:tc>
      </w:tr>
      <w:tr w:rsidR="00D56F21"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6-6-2017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15:00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170</w:t>
            </w:r>
          </w:p>
        </w:tc>
        <w:tc>
          <w:tcPr>
            <w:tcW w:w="367" w:type="pct"/>
          </w:tcPr>
          <w:p w:rsidR="004670FD" w:rsidRDefault="004670FD">
            <w:pPr>
              <w:jc w:val="right"/>
              <w:cnfStyle w:val="000000000000"/>
              <w:rPr>
                <w:rFonts w:ascii="Calibri" w:hAnsi="Calibri"/>
                <w:color w:val="000000"/>
              </w:rPr>
            </w:pPr>
            <w:r>
              <w:rPr>
                <w:rFonts w:ascii="Calibri" w:hAnsi="Calibri"/>
                <w:color w:val="000000"/>
              </w:rPr>
              <w:t>185</w:t>
            </w:r>
          </w:p>
        </w:tc>
        <w:tc>
          <w:tcPr>
            <w:tcW w:w="367" w:type="pct"/>
          </w:tcPr>
          <w:p w:rsidR="004670FD" w:rsidRDefault="004670FD">
            <w:pPr>
              <w:jc w:val="right"/>
              <w:cnfStyle w:val="000000000000"/>
              <w:rPr>
                <w:rFonts w:ascii="Calibri" w:hAnsi="Calibri"/>
                <w:color w:val="000000"/>
              </w:rPr>
            </w:pPr>
            <w:r>
              <w:rPr>
                <w:rFonts w:ascii="Calibri" w:hAnsi="Calibri"/>
                <w:color w:val="000000"/>
              </w:rPr>
              <w:t>200</w:t>
            </w:r>
          </w:p>
        </w:tc>
        <w:tc>
          <w:tcPr>
            <w:tcW w:w="532" w:type="pct"/>
          </w:tcPr>
          <w:p w:rsidR="004670FD" w:rsidRDefault="004670FD">
            <w:pPr>
              <w:jc w:val="right"/>
              <w:cnfStyle w:val="000000000000"/>
              <w:rPr>
                <w:rFonts w:ascii="Calibri" w:hAnsi="Calibri"/>
                <w:color w:val="000000"/>
              </w:rPr>
            </w:pPr>
            <w:r>
              <w:rPr>
                <w:rFonts w:ascii="Calibri" w:hAnsi="Calibri"/>
                <w:color w:val="000000"/>
              </w:rPr>
              <w:t>45,046</w:t>
            </w:r>
          </w:p>
        </w:tc>
        <w:tc>
          <w:tcPr>
            <w:tcW w:w="544" w:type="pct"/>
          </w:tcPr>
          <w:p w:rsidR="004670FD" w:rsidRDefault="004670FD">
            <w:pPr>
              <w:jc w:val="right"/>
              <w:cnfStyle w:val="000000000000"/>
              <w:rPr>
                <w:rFonts w:ascii="Calibri" w:hAnsi="Calibri"/>
                <w:color w:val="000000"/>
              </w:rPr>
            </w:pPr>
            <w:r>
              <w:rPr>
                <w:rFonts w:ascii="Calibri" w:hAnsi="Calibri"/>
                <w:color w:val="000000"/>
              </w:rPr>
              <w:t>49,020</w:t>
            </w:r>
          </w:p>
        </w:tc>
        <w:tc>
          <w:tcPr>
            <w:tcW w:w="545" w:type="pct"/>
          </w:tcPr>
          <w:p w:rsidR="004670FD" w:rsidRDefault="004670FD">
            <w:pPr>
              <w:jc w:val="right"/>
              <w:cnfStyle w:val="000000000000"/>
              <w:rPr>
                <w:rFonts w:ascii="Calibri" w:hAnsi="Calibri"/>
                <w:color w:val="000000"/>
              </w:rPr>
            </w:pPr>
            <w:r>
              <w:rPr>
                <w:rFonts w:ascii="Calibri" w:hAnsi="Calibri"/>
                <w:color w:val="000000"/>
              </w:rPr>
              <w:t>52,995</w:t>
            </w:r>
          </w:p>
        </w:tc>
        <w:tc>
          <w:tcPr>
            <w:tcW w:w="694" w:type="pct"/>
          </w:tcPr>
          <w:p w:rsidR="004670FD" w:rsidRDefault="004670FD">
            <w:pPr>
              <w:jc w:val="right"/>
              <w:cnfStyle w:val="000000000000"/>
              <w:rPr>
                <w:rFonts w:ascii="Calibri" w:hAnsi="Calibri"/>
                <w:color w:val="000000"/>
              </w:rPr>
            </w:pPr>
            <w:r>
              <w:rPr>
                <w:rFonts w:ascii="Calibri" w:hAnsi="Calibri"/>
                <w:color w:val="000000"/>
              </w:rPr>
              <w:t>147,061</w:t>
            </w:r>
          </w:p>
        </w:tc>
      </w:tr>
      <w:tr w:rsidR="00B67A85" w:rsidRPr="00D56F21" w:rsidTr="00B67A85">
        <w:trPr>
          <w:cnfStyle w:val="000000100000"/>
          <w:trHeight w:hRule="exact" w:val="340"/>
        </w:trPr>
        <w:tc>
          <w:tcPr>
            <w:cnfStyle w:val="001000000000"/>
            <w:tcW w:w="646" w:type="pct"/>
            <w:noWrap/>
            <w:hideMark/>
          </w:tcPr>
          <w:p w:rsidR="00B67A85" w:rsidRPr="00D56F21" w:rsidRDefault="00B67A85" w:rsidP="00B67A85">
            <w:pPr>
              <w:spacing w:after="0" w:line="240" w:lineRule="auto"/>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lastRenderedPageBreak/>
              <w:t>Datum</w:t>
            </w:r>
          </w:p>
        </w:tc>
        <w:tc>
          <w:tcPr>
            <w:tcW w:w="467"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Tijd</w:t>
            </w:r>
          </w:p>
        </w:tc>
        <w:tc>
          <w:tcPr>
            <w:tcW w:w="468"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proofErr w:type="spellStart"/>
            <w:r w:rsidRPr="00D56F21">
              <w:rPr>
                <w:rFonts w:ascii="Calibri" w:eastAsia="Times New Roman" w:hAnsi="Calibri" w:cs="Times New Roman"/>
                <w:color w:val="000000"/>
                <w:lang w:eastAsia="nl-NL"/>
              </w:rPr>
              <w:t>Ufase</w:t>
            </w:r>
            <w:proofErr w:type="spellEnd"/>
          </w:p>
        </w:tc>
        <w:tc>
          <w:tcPr>
            <w:tcW w:w="370"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1</w:t>
            </w:r>
          </w:p>
        </w:tc>
        <w:tc>
          <w:tcPr>
            <w:tcW w:w="367"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2</w:t>
            </w:r>
          </w:p>
        </w:tc>
        <w:tc>
          <w:tcPr>
            <w:tcW w:w="367"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3</w:t>
            </w:r>
          </w:p>
        </w:tc>
        <w:tc>
          <w:tcPr>
            <w:tcW w:w="532"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1</w:t>
            </w:r>
          </w:p>
        </w:tc>
        <w:tc>
          <w:tcPr>
            <w:tcW w:w="544"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2</w:t>
            </w:r>
          </w:p>
        </w:tc>
        <w:tc>
          <w:tcPr>
            <w:tcW w:w="545"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3</w:t>
            </w:r>
          </w:p>
        </w:tc>
        <w:tc>
          <w:tcPr>
            <w:tcW w:w="694" w:type="pct"/>
            <w:noWrap/>
            <w:hideMark/>
          </w:tcPr>
          <w:p w:rsidR="00B67A85" w:rsidRPr="00D56F21" w:rsidRDefault="00B67A85" w:rsidP="00B67A85">
            <w:pPr>
              <w:spacing w:after="0" w:line="240" w:lineRule="auto"/>
              <w:cnfStyle w:val="0000001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Totaal</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7-6-2017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12:00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20</w:t>
            </w:r>
          </w:p>
        </w:tc>
        <w:tc>
          <w:tcPr>
            <w:tcW w:w="367" w:type="pct"/>
          </w:tcPr>
          <w:p w:rsidR="004670FD" w:rsidRDefault="004670FD">
            <w:pPr>
              <w:jc w:val="right"/>
              <w:cnfStyle w:val="000000000000"/>
              <w:rPr>
                <w:rFonts w:ascii="Calibri" w:hAnsi="Calibri"/>
                <w:color w:val="000000"/>
              </w:rPr>
            </w:pPr>
            <w:r>
              <w:rPr>
                <w:rFonts w:ascii="Calibri" w:hAnsi="Calibri"/>
                <w:color w:val="000000"/>
              </w:rPr>
              <w:t>20</w:t>
            </w:r>
          </w:p>
        </w:tc>
        <w:tc>
          <w:tcPr>
            <w:tcW w:w="367" w:type="pct"/>
          </w:tcPr>
          <w:p w:rsidR="004670FD" w:rsidRDefault="004670FD">
            <w:pPr>
              <w:jc w:val="right"/>
              <w:cnfStyle w:val="000000000000"/>
              <w:rPr>
                <w:rFonts w:ascii="Calibri" w:hAnsi="Calibri"/>
                <w:color w:val="000000"/>
              </w:rPr>
            </w:pPr>
            <w:r>
              <w:rPr>
                <w:rFonts w:ascii="Calibri" w:hAnsi="Calibri"/>
                <w:color w:val="000000"/>
              </w:rPr>
              <w:t>20</w:t>
            </w:r>
          </w:p>
        </w:tc>
        <w:tc>
          <w:tcPr>
            <w:tcW w:w="532" w:type="pct"/>
          </w:tcPr>
          <w:p w:rsidR="004670FD" w:rsidRDefault="004670FD">
            <w:pPr>
              <w:jc w:val="right"/>
              <w:cnfStyle w:val="000000000000"/>
              <w:rPr>
                <w:rFonts w:ascii="Calibri" w:hAnsi="Calibri"/>
                <w:color w:val="000000"/>
              </w:rPr>
            </w:pPr>
            <w:r>
              <w:rPr>
                <w:rFonts w:ascii="Calibri" w:hAnsi="Calibri"/>
                <w:color w:val="000000"/>
              </w:rPr>
              <w:t>5,299</w:t>
            </w:r>
          </w:p>
        </w:tc>
        <w:tc>
          <w:tcPr>
            <w:tcW w:w="544" w:type="pct"/>
          </w:tcPr>
          <w:p w:rsidR="004670FD" w:rsidRDefault="004670FD">
            <w:pPr>
              <w:jc w:val="right"/>
              <w:cnfStyle w:val="000000000000"/>
              <w:rPr>
                <w:rFonts w:ascii="Calibri" w:hAnsi="Calibri"/>
                <w:color w:val="000000"/>
              </w:rPr>
            </w:pPr>
            <w:r>
              <w:rPr>
                <w:rFonts w:ascii="Calibri" w:hAnsi="Calibri"/>
                <w:color w:val="000000"/>
              </w:rPr>
              <w:t>5,299</w:t>
            </w:r>
          </w:p>
        </w:tc>
        <w:tc>
          <w:tcPr>
            <w:tcW w:w="545" w:type="pct"/>
          </w:tcPr>
          <w:p w:rsidR="004670FD" w:rsidRDefault="004670FD">
            <w:pPr>
              <w:jc w:val="right"/>
              <w:cnfStyle w:val="000000000000"/>
              <w:rPr>
                <w:rFonts w:ascii="Calibri" w:hAnsi="Calibri"/>
                <w:color w:val="000000"/>
              </w:rPr>
            </w:pPr>
            <w:r>
              <w:rPr>
                <w:rFonts w:ascii="Calibri" w:hAnsi="Calibri"/>
                <w:color w:val="000000"/>
              </w:rPr>
              <w:t>5,299</w:t>
            </w:r>
          </w:p>
        </w:tc>
        <w:tc>
          <w:tcPr>
            <w:tcW w:w="694" w:type="pct"/>
          </w:tcPr>
          <w:p w:rsidR="004670FD" w:rsidRDefault="004670FD">
            <w:pPr>
              <w:jc w:val="right"/>
              <w:cnfStyle w:val="000000000000"/>
              <w:rPr>
                <w:rFonts w:ascii="Calibri" w:hAnsi="Calibri"/>
                <w:color w:val="000000"/>
              </w:rPr>
            </w:pPr>
            <w:r>
              <w:rPr>
                <w:rFonts w:ascii="Calibri" w:hAnsi="Calibri"/>
                <w:color w:val="000000"/>
              </w:rPr>
              <w:t>15,898</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7-6-2017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13:00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20</w:t>
            </w:r>
          </w:p>
        </w:tc>
        <w:tc>
          <w:tcPr>
            <w:tcW w:w="367" w:type="pct"/>
          </w:tcPr>
          <w:p w:rsidR="004670FD" w:rsidRDefault="004670FD">
            <w:pPr>
              <w:jc w:val="right"/>
              <w:cnfStyle w:val="000000100000"/>
              <w:rPr>
                <w:rFonts w:ascii="Calibri" w:hAnsi="Calibri"/>
                <w:color w:val="000000"/>
              </w:rPr>
            </w:pPr>
            <w:r>
              <w:rPr>
                <w:rFonts w:ascii="Calibri" w:hAnsi="Calibri"/>
                <w:color w:val="000000"/>
              </w:rPr>
              <w:t>25</w:t>
            </w:r>
          </w:p>
        </w:tc>
        <w:tc>
          <w:tcPr>
            <w:tcW w:w="367" w:type="pct"/>
          </w:tcPr>
          <w:p w:rsidR="004670FD" w:rsidRDefault="004670FD">
            <w:pPr>
              <w:jc w:val="right"/>
              <w:cnfStyle w:val="000000100000"/>
              <w:rPr>
                <w:rFonts w:ascii="Calibri" w:hAnsi="Calibri"/>
                <w:color w:val="000000"/>
              </w:rPr>
            </w:pPr>
            <w:r>
              <w:rPr>
                <w:rFonts w:ascii="Calibri" w:hAnsi="Calibri"/>
                <w:color w:val="000000"/>
              </w:rPr>
              <w:t>25</w:t>
            </w:r>
          </w:p>
        </w:tc>
        <w:tc>
          <w:tcPr>
            <w:tcW w:w="532" w:type="pct"/>
          </w:tcPr>
          <w:p w:rsidR="004670FD" w:rsidRDefault="004670FD">
            <w:pPr>
              <w:jc w:val="right"/>
              <w:cnfStyle w:val="000000100000"/>
              <w:rPr>
                <w:rFonts w:ascii="Calibri" w:hAnsi="Calibri"/>
                <w:color w:val="000000"/>
              </w:rPr>
            </w:pPr>
            <w:r>
              <w:rPr>
                <w:rFonts w:ascii="Calibri" w:hAnsi="Calibri"/>
                <w:color w:val="000000"/>
              </w:rPr>
              <w:t>5,299</w:t>
            </w:r>
          </w:p>
        </w:tc>
        <w:tc>
          <w:tcPr>
            <w:tcW w:w="544" w:type="pct"/>
          </w:tcPr>
          <w:p w:rsidR="004670FD" w:rsidRDefault="004670FD">
            <w:pPr>
              <w:jc w:val="right"/>
              <w:cnfStyle w:val="000000100000"/>
              <w:rPr>
                <w:rFonts w:ascii="Calibri" w:hAnsi="Calibri"/>
                <w:color w:val="000000"/>
              </w:rPr>
            </w:pPr>
            <w:r>
              <w:rPr>
                <w:rFonts w:ascii="Calibri" w:hAnsi="Calibri"/>
                <w:color w:val="000000"/>
              </w:rPr>
              <w:t>6,624</w:t>
            </w:r>
          </w:p>
        </w:tc>
        <w:tc>
          <w:tcPr>
            <w:tcW w:w="545" w:type="pct"/>
          </w:tcPr>
          <w:p w:rsidR="004670FD" w:rsidRDefault="004670FD">
            <w:pPr>
              <w:jc w:val="right"/>
              <w:cnfStyle w:val="000000100000"/>
              <w:rPr>
                <w:rFonts w:ascii="Calibri" w:hAnsi="Calibri"/>
                <w:color w:val="000000"/>
              </w:rPr>
            </w:pPr>
            <w:r>
              <w:rPr>
                <w:rFonts w:ascii="Calibri" w:hAnsi="Calibri"/>
                <w:color w:val="000000"/>
              </w:rPr>
              <w:t>6,624</w:t>
            </w:r>
          </w:p>
        </w:tc>
        <w:tc>
          <w:tcPr>
            <w:tcW w:w="694" w:type="pct"/>
          </w:tcPr>
          <w:p w:rsidR="004670FD" w:rsidRDefault="004670FD">
            <w:pPr>
              <w:jc w:val="right"/>
              <w:cnfStyle w:val="000000100000"/>
              <w:rPr>
                <w:rFonts w:ascii="Calibri" w:hAnsi="Calibri"/>
                <w:color w:val="000000"/>
              </w:rPr>
            </w:pPr>
            <w:r>
              <w:rPr>
                <w:rFonts w:ascii="Calibri" w:hAnsi="Calibri"/>
                <w:color w:val="000000"/>
              </w:rPr>
              <w:t>18,548</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8-6-2017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15:00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110</w:t>
            </w:r>
          </w:p>
        </w:tc>
        <w:tc>
          <w:tcPr>
            <w:tcW w:w="367" w:type="pct"/>
          </w:tcPr>
          <w:p w:rsidR="004670FD" w:rsidRDefault="004670FD">
            <w:pPr>
              <w:jc w:val="right"/>
              <w:cnfStyle w:val="000000000000"/>
              <w:rPr>
                <w:rFonts w:ascii="Calibri" w:hAnsi="Calibri"/>
                <w:color w:val="000000"/>
              </w:rPr>
            </w:pPr>
            <w:r>
              <w:rPr>
                <w:rFonts w:ascii="Calibri" w:hAnsi="Calibri"/>
                <w:color w:val="000000"/>
              </w:rPr>
              <w:t>120</w:t>
            </w:r>
          </w:p>
        </w:tc>
        <w:tc>
          <w:tcPr>
            <w:tcW w:w="367" w:type="pct"/>
          </w:tcPr>
          <w:p w:rsidR="004670FD" w:rsidRDefault="004670FD">
            <w:pPr>
              <w:jc w:val="right"/>
              <w:cnfStyle w:val="000000000000"/>
              <w:rPr>
                <w:rFonts w:ascii="Calibri" w:hAnsi="Calibri"/>
                <w:color w:val="000000"/>
              </w:rPr>
            </w:pPr>
            <w:r>
              <w:rPr>
                <w:rFonts w:ascii="Calibri" w:hAnsi="Calibri"/>
                <w:color w:val="000000"/>
              </w:rPr>
              <w:t>130</w:t>
            </w:r>
          </w:p>
        </w:tc>
        <w:tc>
          <w:tcPr>
            <w:tcW w:w="532" w:type="pct"/>
          </w:tcPr>
          <w:p w:rsidR="004670FD" w:rsidRDefault="004670FD">
            <w:pPr>
              <w:jc w:val="right"/>
              <w:cnfStyle w:val="000000000000"/>
              <w:rPr>
                <w:rFonts w:ascii="Calibri" w:hAnsi="Calibri"/>
                <w:color w:val="000000"/>
              </w:rPr>
            </w:pPr>
            <w:r>
              <w:rPr>
                <w:rFonts w:ascii="Calibri" w:hAnsi="Calibri"/>
                <w:color w:val="000000"/>
              </w:rPr>
              <w:t>29,147</w:t>
            </w:r>
          </w:p>
        </w:tc>
        <w:tc>
          <w:tcPr>
            <w:tcW w:w="544" w:type="pct"/>
          </w:tcPr>
          <w:p w:rsidR="004670FD" w:rsidRDefault="004670FD">
            <w:pPr>
              <w:jc w:val="right"/>
              <w:cnfStyle w:val="000000000000"/>
              <w:rPr>
                <w:rFonts w:ascii="Calibri" w:hAnsi="Calibri"/>
                <w:color w:val="000000"/>
              </w:rPr>
            </w:pPr>
            <w:r>
              <w:rPr>
                <w:rFonts w:ascii="Calibri" w:hAnsi="Calibri"/>
                <w:color w:val="000000"/>
              </w:rPr>
              <w:t>31,797</w:t>
            </w:r>
          </w:p>
        </w:tc>
        <w:tc>
          <w:tcPr>
            <w:tcW w:w="545" w:type="pct"/>
          </w:tcPr>
          <w:p w:rsidR="004670FD" w:rsidRDefault="004670FD">
            <w:pPr>
              <w:jc w:val="right"/>
              <w:cnfStyle w:val="000000000000"/>
              <w:rPr>
                <w:rFonts w:ascii="Calibri" w:hAnsi="Calibri"/>
                <w:color w:val="000000"/>
              </w:rPr>
            </w:pPr>
            <w:r>
              <w:rPr>
                <w:rFonts w:ascii="Calibri" w:hAnsi="Calibri"/>
                <w:color w:val="000000"/>
              </w:rPr>
              <w:t>34,447</w:t>
            </w:r>
          </w:p>
        </w:tc>
        <w:tc>
          <w:tcPr>
            <w:tcW w:w="694" w:type="pct"/>
          </w:tcPr>
          <w:p w:rsidR="004670FD" w:rsidRDefault="004670FD">
            <w:pPr>
              <w:jc w:val="right"/>
              <w:cnfStyle w:val="000000000000"/>
              <w:rPr>
                <w:rFonts w:ascii="Calibri" w:hAnsi="Calibri"/>
                <w:color w:val="000000"/>
              </w:rPr>
            </w:pPr>
            <w:r>
              <w:rPr>
                <w:rFonts w:ascii="Calibri" w:hAnsi="Calibri"/>
                <w:color w:val="000000"/>
              </w:rPr>
              <w:t>95,391</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8-6-2017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16:00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220</w:t>
            </w:r>
          </w:p>
        </w:tc>
        <w:tc>
          <w:tcPr>
            <w:tcW w:w="367" w:type="pct"/>
          </w:tcPr>
          <w:p w:rsidR="004670FD" w:rsidRDefault="004670FD">
            <w:pPr>
              <w:jc w:val="right"/>
              <w:cnfStyle w:val="000000100000"/>
              <w:rPr>
                <w:rFonts w:ascii="Calibri" w:hAnsi="Calibri"/>
                <w:color w:val="000000"/>
              </w:rPr>
            </w:pPr>
            <w:r>
              <w:rPr>
                <w:rFonts w:ascii="Calibri" w:hAnsi="Calibri"/>
                <w:color w:val="000000"/>
              </w:rPr>
              <w:t>210</w:t>
            </w:r>
          </w:p>
        </w:tc>
        <w:tc>
          <w:tcPr>
            <w:tcW w:w="367" w:type="pct"/>
          </w:tcPr>
          <w:p w:rsidR="004670FD" w:rsidRDefault="004670FD">
            <w:pPr>
              <w:jc w:val="right"/>
              <w:cnfStyle w:val="000000100000"/>
              <w:rPr>
                <w:rFonts w:ascii="Calibri" w:hAnsi="Calibri"/>
                <w:color w:val="000000"/>
              </w:rPr>
            </w:pPr>
            <w:r>
              <w:rPr>
                <w:rFonts w:ascii="Calibri" w:hAnsi="Calibri"/>
                <w:color w:val="000000"/>
              </w:rPr>
              <w:t>220</w:t>
            </w:r>
          </w:p>
        </w:tc>
        <w:tc>
          <w:tcPr>
            <w:tcW w:w="532" w:type="pct"/>
          </w:tcPr>
          <w:p w:rsidR="004670FD" w:rsidRDefault="004670FD">
            <w:pPr>
              <w:jc w:val="right"/>
              <w:cnfStyle w:val="000000100000"/>
              <w:rPr>
                <w:rFonts w:ascii="Calibri" w:hAnsi="Calibri"/>
                <w:color w:val="000000"/>
              </w:rPr>
            </w:pPr>
            <w:r>
              <w:rPr>
                <w:rFonts w:ascii="Calibri" w:hAnsi="Calibri"/>
                <w:color w:val="000000"/>
              </w:rPr>
              <w:t>58,294</w:t>
            </w:r>
          </w:p>
        </w:tc>
        <w:tc>
          <w:tcPr>
            <w:tcW w:w="544" w:type="pct"/>
          </w:tcPr>
          <w:p w:rsidR="004670FD" w:rsidRDefault="004670FD">
            <w:pPr>
              <w:jc w:val="right"/>
              <w:cnfStyle w:val="000000100000"/>
              <w:rPr>
                <w:rFonts w:ascii="Calibri" w:hAnsi="Calibri"/>
                <w:color w:val="000000"/>
              </w:rPr>
            </w:pPr>
            <w:r>
              <w:rPr>
                <w:rFonts w:ascii="Calibri" w:hAnsi="Calibri"/>
                <w:color w:val="000000"/>
              </w:rPr>
              <w:t>55,645</w:t>
            </w:r>
          </w:p>
        </w:tc>
        <w:tc>
          <w:tcPr>
            <w:tcW w:w="545" w:type="pct"/>
          </w:tcPr>
          <w:p w:rsidR="004670FD" w:rsidRDefault="004670FD">
            <w:pPr>
              <w:jc w:val="right"/>
              <w:cnfStyle w:val="000000100000"/>
              <w:rPr>
                <w:rFonts w:ascii="Calibri" w:hAnsi="Calibri"/>
                <w:color w:val="000000"/>
              </w:rPr>
            </w:pPr>
            <w:r>
              <w:rPr>
                <w:rFonts w:ascii="Calibri" w:hAnsi="Calibri"/>
                <w:color w:val="000000"/>
              </w:rPr>
              <w:t>58,294</w:t>
            </w:r>
          </w:p>
        </w:tc>
        <w:tc>
          <w:tcPr>
            <w:tcW w:w="694" w:type="pct"/>
          </w:tcPr>
          <w:p w:rsidR="004670FD" w:rsidRDefault="004670FD">
            <w:pPr>
              <w:jc w:val="right"/>
              <w:cnfStyle w:val="000000100000"/>
              <w:rPr>
                <w:rFonts w:ascii="Calibri" w:hAnsi="Calibri"/>
                <w:color w:val="000000"/>
              </w:rPr>
            </w:pPr>
            <w:r>
              <w:rPr>
                <w:rFonts w:ascii="Calibri" w:hAnsi="Calibri"/>
                <w:color w:val="000000"/>
              </w:rPr>
              <w:t>172,233</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9-6-2017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13:00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10</w:t>
            </w:r>
          </w:p>
        </w:tc>
        <w:tc>
          <w:tcPr>
            <w:tcW w:w="367" w:type="pct"/>
          </w:tcPr>
          <w:p w:rsidR="004670FD" w:rsidRDefault="004670FD">
            <w:pPr>
              <w:jc w:val="right"/>
              <w:cnfStyle w:val="000000000000"/>
              <w:rPr>
                <w:rFonts w:ascii="Calibri" w:hAnsi="Calibri"/>
                <w:color w:val="000000"/>
              </w:rPr>
            </w:pPr>
            <w:r>
              <w:rPr>
                <w:rFonts w:ascii="Calibri" w:hAnsi="Calibri"/>
                <w:color w:val="000000"/>
              </w:rPr>
              <w:t>20</w:t>
            </w:r>
          </w:p>
        </w:tc>
        <w:tc>
          <w:tcPr>
            <w:tcW w:w="367" w:type="pct"/>
          </w:tcPr>
          <w:p w:rsidR="004670FD" w:rsidRDefault="004670FD">
            <w:pPr>
              <w:jc w:val="right"/>
              <w:cnfStyle w:val="000000000000"/>
              <w:rPr>
                <w:rFonts w:ascii="Calibri" w:hAnsi="Calibri"/>
                <w:color w:val="000000"/>
              </w:rPr>
            </w:pPr>
            <w:r>
              <w:rPr>
                <w:rFonts w:ascii="Calibri" w:hAnsi="Calibri"/>
                <w:color w:val="000000"/>
              </w:rPr>
              <w:t>20</w:t>
            </w:r>
          </w:p>
        </w:tc>
        <w:tc>
          <w:tcPr>
            <w:tcW w:w="532" w:type="pct"/>
          </w:tcPr>
          <w:p w:rsidR="004670FD" w:rsidRDefault="004670FD">
            <w:pPr>
              <w:jc w:val="right"/>
              <w:cnfStyle w:val="000000000000"/>
              <w:rPr>
                <w:rFonts w:ascii="Calibri" w:hAnsi="Calibri"/>
                <w:color w:val="000000"/>
              </w:rPr>
            </w:pPr>
            <w:r>
              <w:rPr>
                <w:rFonts w:ascii="Calibri" w:hAnsi="Calibri"/>
                <w:color w:val="000000"/>
              </w:rPr>
              <w:t>2,650</w:t>
            </w:r>
          </w:p>
        </w:tc>
        <w:tc>
          <w:tcPr>
            <w:tcW w:w="544" w:type="pct"/>
          </w:tcPr>
          <w:p w:rsidR="004670FD" w:rsidRDefault="004670FD">
            <w:pPr>
              <w:jc w:val="right"/>
              <w:cnfStyle w:val="000000000000"/>
              <w:rPr>
                <w:rFonts w:ascii="Calibri" w:hAnsi="Calibri"/>
                <w:color w:val="000000"/>
              </w:rPr>
            </w:pPr>
            <w:r>
              <w:rPr>
                <w:rFonts w:ascii="Calibri" w:hAnsi="Calibri"/>
                <w:color w:val="000000"/>
              </w:rPr>
              <w:t>5,299</w:t>
            </w:r>
          </w:p>
        </w:tc>
        <w:tc>
          <w:tcPr>
            <w:tcW w:w="545" w:type="pct"/>
          </w:tcPr>
          <w:p w:rsidR="004670FD" w:rsidRDefault="004670FD">
            <w:pPr>
              <w:jc w:val="right"/>
              <w:cnfStyle w:val="000000000000"/>
              <w:rPr>
                <w:rFonts w:ascii="Calibri" w:hAnsi="Calibri"/>
                <w:color w:val="000000"/>
              </w:rPr>
            </w:pPr>
            <w:r>
              <w:rPr>
                <w:rFonts w:ascii="Calibri" w:hAnsi="Calibri"/>
                <w:color w:val="000000"/>
              </w:rPr>
              <w:t>5,299</w:t>
            </w:r>
          </w:p>
        </w:tc>
        <w:tc>
          <w:tcPr>
            <w:tcW w:w="694" w:type="pct"/>
          </w:tcPr>
          <w:p w:rsidR="004670FD" w:rsidRDefault="004670FD">
            <w:pPr>
              <w:jc w:val="right"/>
              <w:cnfStyle w:val="000000000000"/>
              <w:rPr>
                <w:rFonts w:ascii="Calibri" w:hAnsi="Calibri"/>
                <w:color w:val="000000"/>
              </w:rPr>
            </w:pPr>
            <w:r>
              <w:rPr>
                <w:rFonts w:ascii="Calibri" w:hAnsi="Calibri"/>
                <w:color w:val="000000"/>
              </w:rPr>
              <w:t>13,249</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11-6-2017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6:00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105</w:t>
            </w:r>
          </w:p>
        </w:tc>
        <w:tc>
          <w:tcPr>
            <w:tcW w:w="367" w:type="pct"/>
          </w:tcPr>
          <w:p w:rsidR="004670FD" w:rsidRDefault="004670FD">
            <w:pPr>
              <w:jc w:val="right"/>
              <w:cnfStyle w:val="000000100000"/>
              <w:rPr>
                <w:rFonts w:ascii="Calibri" w:hAnsi="Calibri"/>
                <w:color w:val="000000"/>
              </w:rPr>
            </w:pPr>
            <w:r>
              <w:rPr>
                <w:rFonts w:ascii="Calibri" w:hAnsi="Calibri"/>
                <w:color w:val="000000"/>
              </w:rPr>
              <w:t>110</w:t>
            </w:r>
          </w:p>
        </w:tc>
        <w:tc>
          <w:tcPr>
            <w:tcW w:w="367" w:type="pct"/>
          </w:tcPr>
          <w:p w:rsidR="004670FD" w:rsidRDefault="004670FD">
            <w:pPr>
              <w:jc w:val="right"/>
              <w:cnfStyle w:val="000000100000"/>
              <w:rPr>
                <w:rFonts w:ascii="Calibri" w:hAnsi="Calibri"/>
                <w:color w:val="000000"/>
              </w:rPr>
            </w:pPr>
            <w:r>
              <w:rPr>
                <w:rFonts w:ascii="Calibri" w:hAnsi="Calibri"/>
                <w:color w:val="000000"/>
              </w:rPr>
              <w:t>170</w:t>
            </w:r>
          </w:p>
        </w:tc>
        <w:tc>
          <w:tcPr>
            <w:tcW w:w="532" w:type="pct"/>
          </w:tcPr>
          <w:p w:rsidR="004670FD" w:rsidRDefault="004670FD">
            <w:pPr>
              <w:jc w:val="right"/>
              <w:cnfStyle w:val="000000100000"/>
              <w:rPr>
                <w:rFonts w:ascii="Calibri" w:hAnsi="Calibri"/>
                <w:color w:val="000000"/>
              </w:rPr>
            </w:pPr>
            <w:r>
              <w:rPr>
                <w:rFonts w:ascii="Calibri" w:hAnsi="Calibri"/>
                <w:color w:val="000000"/>
              </w:rPr>
              <w:t>27,822</w:t>
            </w:r>
          </w:p>
        </w:tc>
        <w:tc>
          <w:tcPr>
            <w:tcW w:w="544" w:type="pct"/>
          </w:tcPr>
          <w:p w:rsidR="004670FD" w:rsidRDefault="004670FD">
            <w:pPr>
              <w:jc w:val="right"/>
              <w:cnfStyle w:val="000000100000"/>
              <w:rPr>
                <w:rFonts w:ascii="Calibri" w:hAnsi="Calibri"/>
                <w:color w:val="000000"/>
              </w:rPr>
            </w:pPr>
            <w:r>
              <w:rPr>
                <w:rFonts w:ascii="Calibri" w:hAnsi="Calibri"/>
                <w:color w:val="000000"/>
              </w:rPr>
              <w:t>29,147</w:t>
            </w:r>
          </w:p>
        </w:tc>
        <w:tc>
          <w:tcPr>
            <w:tcW w:w="545" w:type="pct"/>
          </w:tcPr>
          <w:p w:rsidR="004670FD" w:rsidRDefault="004670FD">
            <w:pPr>
              <w:jc w:val="right"/>
              <w:cnfStyle w:val="000000100000"/>
              <w:rPr>
                <w:rFonts w:ascii="Calibri" w:hAnsi="Calibri"/>
                <w:color w:val="000000"/>
              </w:rPr>
            </w:pPr>
            <w:r>
              <w:rPr>
                <w:rFonts w:ascii="Calibri" w:hAnsi="Calibri"/>
                <w:color w:val="000000"/>
              </w:rPr>
              <w:t>45,046</w:t>
            </w:r>
          </w:p>
        </w:tc>
        <w:tc>
          <w:tcPr>
            <w:tcW w:w="694" w:type="pct"/>
          </w:tcPr>
          <w:p w:rsidR="004670FD" w:rsidRDefault="004670FD">
            <w:pPr>
              <w:jc w:val="right"/>
              <w:cnfStyle w:val="000000100000"/>
              <w:rPr>
                <w:rFonts w:ascii="Calibri" w:hAnsi="Calibri"/>
                <w:color w:val="000000"/>
              </w:rPr>
            </w:pPr>
            <w:r>
              <w:rPr>
                <w:rFonts w:ascii="Calibri" w:hAnsi="Calibri"/>
                <w:color w:val="000000"/>
              </w:rPr>
              <w:t>102,015</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12-6-2017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6:00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100</w:t>
            </w:r>
          </w:p>
        </w:tc>
        <w:tc>
          <w:tcPr>
            <w:tcW w:w="367" w:type="pct"/>
          </w:tcPr>
          <w:p w:rsidR="004670FD" w:rsidRDefault="004670FD">
            <w:pPr>
              <w:jc w:val="right"/>
              <w:cnfStyle w:val="000000000000"/>
              <w:rPr>
                <w:rFonts w:ascii="Calibri" w:hAnsi="Calibri"/>
                <w:color w:val="000000"/>
              </w:rPr>
            </w:pPr>
            <w:r>
              <w:rPr>
                <w:rFonts w:ascii="Calibri" w:hAnsi="Calibri"/>
                <w:color w:val="000000"/>
              </w:rPr>
              <w:t>120</w:t>
            </w:r>
          </w:p>
        </w:tc>
        <w:tc>
          <w:tcPr>
            <w:tcW w:w="367" w:type="pct"/>
          </w:tcPr>
          <w:p w:rsidR="004670FD" w:rsidRDefault="004670FD">
            <w:pPr>
              <w:jc w:val="right"/>
              <w:cnfStyle w:val="000000000000"/>
              <w:rPr>
                <w:rFonts w:ascii="Calibri" w:hAnsi="Calibri"/>
                <w:color w:val="000000"/>
              </w:rPr>
            </w:pPr>
            <w:r>
              <w:rPr>
                <w:rFonts w:ascii="Calibri" w:hAnsi="Calibri"/>
                <w:color w:val="000000"/>
              </w:rPr>
              <w:t>180</w:t>
            </w:r>
          </w:p>
        </w:tc>
        <w:tc>
          <w:tcPr>
            <w:tcW w:w="532" w:type="pct"/>
          </w:tcPr>
          <w:p w:rsidR="004670FD" w:rsidRDefault="004670FD">
            <w:pPr>
              <w:jc w:val="right"/>
              <w:cnfStyle w:val="000000000000"/>
              <w:rPr>
                <w:rFonts w:ascii="Calibri" w:hAnsi="Calibri"/>
                <w:color w:val="000000"/>
              </w:rPr>
            </w:pPr>
            <w:r>
              <w:rPr>
                <w:rFonts w:ascii="Calibri" w:hAnsi="Calibri"/>
                <w:color w:val="000000"/>
              </w:rPr>
              <w:t>26,497</w:t>
            </w:r>
          </w:p>
        </w:tc>
        <w:tc>
          <w:tcPr>
            <w:tcW w:w="544" w:type="pct"/>
          </w:tcPr>
          <w:p w:rsidR="004670FD" w:rsidRDefault="004670FD">
            <w:pPr>
              <w:jc w:val="right"/>
              <w:cnfStyle w:val="000000000000"/>
              <w:rPr>
                <w:rFonts w:ascii="Calibri" w:hAnsi="Calibri"/>
                <w:color w:val="000000"/>
              </w:rPr>
            </w:pPr>
            <w:r>
              <w:rPr>
                <w:rFonts w:ascii="Calibri" w:hAnsi="Calibri"/>
                <w:color w:val="000000"/>
              </w:rPr>
              <w:t>31,797</w:t>
            </w:r>
          </w:p>
        </w:tc>
        <w:tc>
          <w:tcPr>
            <w:tcW w:w="545" w:type="pct"/>
          </w:tcPr>
          <w:p w:rsidR="004670FD" w:rsidRDefault="004670FD">
            <w:pPr>
              <w:jc w:val="right"/>
              <w:cnfStyle w:val="000000000000"/>
              <w:rPr>
                <w:rFonts w:ascii="Calibri" w:hAnsi="Calibri"/>
                <w:color w:val="000000"/>
              </w:rPr>
            </w:pPr>
            <w:r>
              <w:rPr>
                <w:rFonts w:ascii="Calibri" w:hAnsi="Calibri"/>
                <w:color w:val="000000"/>
              </w:rPr>
              <w:t>47,695</w:t>
            </w:r>
          </w:p>
        </w:tc>
        <w:tc>
          <w:tcPr>
            <w:tcW w:w="694" w:type="pct"/>
          </w:tcPr>
          <w:p w:rsidR="004670FD" w:rsidRDefault="004670FD">
            <w:pPr>
              <w:jc w:val="right"/>
              <w:cnfStyle w:val="000000000000"/>
              <w:rPr>
                <w:rFonts w:ascii="Calibri" w:hAnsi="Calibri"/>
                <w:color w:val="000000"/>
              </w:rPr>
            </w:pPr>
            <w:r>
              <w:rPr>
                <w:rFonts w:ascii="Calibri" w:hAnsi="Calibri"/>
                <w:color w:val="000000"/>
              </w:rPr>
              <w:t>105,990</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13-6-2017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6:00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80</w:t>
            </w:r>
          </w:p>
        </w:tc>
        <w:tc>
          <w:tcPr>
            <w:tcW w:w="367" w:type="pct"/>
          </w:tcPr>
          <w:p w:rsidR="004670FD" w:rsidRDefault="004670FD">
            <w:pPr>
              <w:jc w:val="right"/>
              <w:cnfStyle w:val="000000100000"/>
              <w:rPr>
                <w:rFonts w:ascii="Calibri" w:hAnsi="Calibri"/>
                <w:color w:val="000000"/>
              </w:rPr>
            </w:pPr>
            <w:r>
              <w:rPr>
                <w:rFonts w:ascii="Calibri" w:hAnsi="Calibri"/>
                <w:color w:val="000000"/>
              </w:rPr>
              <w:t>100</w:t>
            </w:r>
          </w:p>
        </w:tc>
        <w:tc>
          <w:tcPr>
            <w:tcW w:w="367" w:type="pct"/>
          </w:tcPr>
          <w:p w:rsidR="004670FD" w:rsidRDefault="004670FD">
            <w:pPr>
              <w:jc w:val="right"/>
              <w:cnfStyle w:val="000000100000"/>
              <w:rPr>
                <w:rFonts w:ascii="Calibri" w:hAnsi="Calibri"/>
                <w:color w:val="000000"/>
              </w:rPr>
            </w:pPr>
            <w:r>
              <w:rPr>
                <w:rFonts w:ascii="Calibri" w:hAnsi="Calibri"/>
                <w:color w:val="000000"/>
              </w:rPr>
              <w:t>120</w:t>
            </w:r>
          </w:p>
        </w:tc>
        <w:tc>
          <w:tcPr>
            <w:tcW w:w="532" w:type="pct"/>
          </w:tcPr>
          <w:p w:rsidR="004670FD" w:rsidRDefault="004670FD">
            <w:pPr>
              <w:jc w:val="right"/>
              <w:cnfStyle w:val="000000100000"/>
              <w:rPr>
                <w:rFonts w:ascii="Calibri" w:hAnsi="Calibri"/>
                <w:color w:val="000000"/>
              </w:rPr>
            </w:pPr>
            <w:r>
              <w:rPr>
                <w:rFonts w:ascii="Calibri" w:hAnsi="Calibri"/>
                <w:color w:val="000000"/>
              </w:rPr>
              <w:t>21,198</w:t>
            </w:r>
          </w:p>
        </w:tc>
        <w:tc>
          <w:tcPr>
            <w:tcW w:w="544" w:type="pct"/>
          </w:tcPr>
          <w:p w:rsidR="004670FD" w:rsidRDefault="004670FD">
            <w:pPr>
              <w:jc w:val="right"/>
              <w:cnfStyle w:val="000000100000"/>
              <w:rPr>
                <w:rFonts w:ascii="Calibri" w:hAnsi="Calibri"/>
                <w:color w:val="000000"/>
              </w:rPr>
            </w:pPr>
            <w:r>
              <w:rPr>
                <w:rFonts w:ascii="Calibri" w:hAnsi="Calibri"/>
                <w:color w:val="000000"/>
              </w:rPr>
              <w:t>26,497</w:t>
            </w:r>
          </w:p>
        </w:tc>
        <w:tc>
          <w:tcPr>
            <w:tcW w:w="545" w:type="pct"/>
          </w:tcPr>
          <w:p w:rsidR="004670FD" w:rsidRDefault="004670FD">
            <w:pPr>
              <w:jc w:val="right"/>
              <w:cnfStyle w:val="000000100000"/>
              <w:rPr>
                <w:rFonts w:ascii="Calibri" w:hAnsi="Calibri"/>
                <w:color w:val="000000"/>
              </w:rPr>
            </w:pPr>
            <w:r>
              <w:rPr>
                <w:rFonts w:ascii="Calibri" w:hAnsi="Calibri"/>
                <w:color w:val="000000"/>
              </w:rPr>
              <w:t>31,797</w:t>
            </w:r>
          </w:p>
        </w:tc>
        <w:tc>
          <w:tcPr>
            <w:tcW w:w="694" w:type="pct"/>
          </w:tcPr>
          <w:p w:rsidR="004670FD" w:rsidRDefault="004670FD">
            <w:pPr>
              <w:jc w:val="right"/>
              <w:cnfStyle w:val="000000100000"/>
              <w:rPr>
                <w:rFonts w:ascii="Calibri" w:hAnsi="Calibri"/>
                <w:color w:val="000000"/>
              </w:rPr>
            </w:pPr>
            <w:r>
              <w:rPr>
                <w:rFonts w:ascii="Calibri" w:hAnsi="Calibri"/>
                <w:color w:val="000000"/>
              </w:rPr>
              <w:t>79,492</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14-6-2017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6:00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110</w:t>
            </w:r>
          </w:p>
        </w:tc>
        <w:tc>
          <w:tcPr>
            <w:tcW w:w="367" w:type="pct"/>
          </w:tcPr>
          <w:p w:rsidR="004670FD" w:rsidRDefault="004670FD">
            <w:pPr>
              <w:jc w:val="right"/>
              <w:cnfStyle w:val="000000000000"/>
              <w:rPr>
                <w:rFonts w:ascii="Calibri" w:hAnsi="Calibri"/>
                <w:color w:val="000000"/>
              </w:rPr>
            </w:pPr>
            <w:r>
              <w:rPr>
                <w:rFonts w:ascii="Calibri" w:hAnsi="Calibri"/>
                <w:color w:val="000000"/>
              </w:rPr>
              <w:t>160</w:t>
            </w:r>
          </w:p>
        </w:tc>
        <w:tc>
          <w:tcPr>
            <w:tcW w:w="367" w:type="pct"/>
          </w:tcPr>
          <w:p w:rsidR="004670FD" w:rsidRDefault="004670FD">
            <w:pPr>
              <w:jc w:val="right"/>
              <w:cnfStyle w:val="000000000000"/>
              <w:rPr>
                <w:rFonts w:ascii="Calibri" w:hAnsi="Calibri"/>
                <w:color w:val="000000"/>
              </w:rPr>
            </w:pPr>
            <w:r>
              <w:rPr>
                <w:rFonts w:ascii="Calibri" w:hAnsi="Calibri"/>
                <w:color w:val="000000"/>
              </w:rPr>
              <w:t>160</w:t>
            </w:r>
          </w:p>
        </w:tc>
        <w:tc>
          <w:tcPr>
            <w:tcW w:w="532" w:type="pct"/>
          </w:tcPr>
          <w:p w:rsidR="004670FD" w:rsidRDefault="004670FD">
            <w:pPr>
              <w:jc w:val="right"/>
              <w:cnfStyle w:val="000000000000"/>
              <w:rPr>
                <w:rFonts w:ascii="Calibri" w:hAnsi="Calibri"/>
                <w:color w:val="000000"/>
              </w:rPr>
            </w:pPr>
            <w:r>
              <w:rPr>
                <w:rFonts w:ascii="Calibri" w:hAnsi="Calibri"/>
                <w:color w:val="000000"/>
              </w:rPr>
              <w:t>29,147</w:t>
            </w:r>
          </w:p>
        </w:tc>
        <w:tc>
          <w:tcPr>
            <w:tcW w:w="544" w:type="pct"/>
          </w:tcPr>
          <w:p w:rsidR="004670FD" w:rsidRDefault="004670FD">
            <w:pPr>
              <w:jc w:val="right"/>
              <w:cnfStyle w:val="000000000000"/>
              <w:rPr>
                <w:rFonts w:ascii="Calibri" w:hAnsi="Calibri"/>
                <w:color w:val="000000"/>
              </w:rPr>
            </w:pPr>
            <w:r>
              <w:rPr>
                <w:rFonts w:ascii="Calibri" w:hAnsi="Calibri"/>
                <w:color w:val="000000"/>
              </w:rPr>
              <w:t>42,396</w:t>
            </w:r>
          </w:p>
        </w:tc>
        <w:tc>
          <w:tcPr>
            <w:tcW w:w="545" w:type="pct"/>
          </w:tcPr>
          <w:p w:rsidR="004670FD" w:rsidRDefault="004670FD">
            <w:pPr>
              <w:jc w:val="right"/>
              <w:cnfStyle w:val="000000000000"/>
              <w:rPr>
                <w:rFonts w:ascii="Calibri" w:hAnsi="Calibri"/>
                <w:color w:val="000000"/>
              </w:rPr>
            </w:pPr>
            <w:r>
              <w:rPr>
                <w:rFonts w:ascii="Calibri" w:hAnsi="Calibri"/>
                <w:color w:val="000000"/>
              </w:rPr>
              <w:t>42,396</w:t>
            </w:r>
          </w:p>
        </w:tc>
        <w:tc>
          <w:tcPr>
            <w:tcW w:w="694" w:type="pct"/>
          </w:tcPr>
          <w:p w:rsidR="004670FD" w:rsidRDefault="004670FD">
            <w:pPr>
              <w:jc w:val="right"/>
              <w:cnfStyle w:val="000000000000"/>
              <w:rPr>
                <w:rFonts w:ascii="Calibri" w:hAnsi="Calibri"/>
                <w:color w:val="000000"/>
              </w:rPr>
            </w:pPr>
            <w:r>
              <w:rPr>
                <w:rFonts w:ascii="Calibri" w:hAnsi="Calibri"/>
                <w:color w:val="000000"/>
              </w:rPr>
              <w:t>113,939</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18-7-2017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15:00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90</w:t>
            </w:r>
          </w:p>
        </w:tc>
        <w:tc>
          <w:tcPr>
            <w:tcW w:w="367" w:type="pct"/>
          </w:tcPr>
          <w:p w:rsidR="004670FD" w:rsidRDefault="004670FD">
            <w:pPr>
              <w:jc w:val="right"/>
              <w:cnfStyle w:val="000000100000"/>
              <w:rPr>
                <w:rFonts w:ascii="Calibri" w:hAnsi="Calibri"/>
                <w:color w:val="000000"/>
              </w:rPr>
            </w:pPr>
            <w:r>
              <w:rPr>
                <w:rFonts w:ascii="Calibri" w:hAnsi="Calibri"/>
                <w:color w:val="000000"/>
              </w:rPr>
              <w:t>100</w:t>
            </w:r>
          </w:p>
        </w:tc>
        <w:tc>
          <w:tcPr>
            <w:tcW w:w="367" w:type="pct"/>
          </w:tcPr>
          <w:p w:rsidR="004670FD" w:rsidRDefault="004670FD">
            <w:pPr>
              <w:jc w:val="right"/>
              <w:cnfStyle w:val="000000100000"/>
              <w:rPr>
                <w:rFonts w:ascii="Calibri" w:hAnsi="Calibri"/>
                <w:color w:val="000000"/>
              </w:rPr>
            </w:pPr>
            <w:r>
              <w:rPr>
                <w:rFonts w:ascii="Calibri" w:hAnsi="Calibri"/>
                <w:color w:val="000000"/>
              </w:rPr>
              <w:t>120</w:t>
            </w:r>
          </w:p>
        </w:tc>
        <w:tc>
          <w:tcPr>
            <w:tcW w:w="532" w:type="pct"/>
          </w:tcPr>
          <w:p w:rsidR="004670FD" w:rsidRDefault="004670FD">
            <w:pPr>
              <w:jc w:val="right"/>
              <w:cnfStyle w:val="000000100000"/>
              <w:rPr>
                <w:rFonts w:ascii="Calibri" w:hAnsi="Calibri"/>
                <w:color w:val="000000"/>
              </w:rPr>
            </w:pPr>
            <w:r>
              <w:rPr>
                <w:rFonts w:ascii="Calibri" w:hAnsi="Calibri"/>
                <w:color w:val="000000"/>
              </w:rPr>
              <w:t>23,848</w:t>
            </w:r>
          </w:p>
        </w:tc>
        <w:tc>
          <w:tcPr>
            <w:tcW w:w="544" w:type="pct"/>
          </w:tcPr>
          <w:p w:rsidR="004670FD" w:rsidRDefault="004670FD">
            <w:pPr>
              <w:jc w:val="right"/>
              <w:cnfStyle w:val="000000100000"/>
              <w:rPr>
                <w:rFonts w:ascii="Calibri" w:hAnsi="Calibri"/>
                <w:color w:val="000000"/>
              </w:rPr>
            </w:pPr>
            <w:r>
              <w:rPr>
                <w:rFonts w:ascii="Calibri" w:hAnsi="Calibri"/>
                <w:color w:val="000000"/>
              </w:rPr>
              <w:t>26,497</w:t>
            </w:r>
          </w:p>
        </w:tc>
        <w:tc>
          <w:tcPr>
            <w:tcW w:w="545" w:type="pct"/>
          </w:tcPr>
          <w:p w:rsidR="004670FD" w:rsidRDefault="004670FD">
            <w:pPr>
              <w:jc w:val="right"/>
              <w:cnfStyle w:val="000000100000"/>
              <w:rPr>
                <w:rFonts w:ascii="Calibri" w:hAnsi="Calibri"/>
                <w:color w:val="000000"/>
              </w:rPr>
            </w:pPr>
            <w:r>
              <w:rPr>
                <w:rFonts w:ascii="Calibri" w:hAnsi="Calibri"/>
                <w:color w:val="000000"/>
              </w:rPr>
              <w:t>31,797</w:t>
            </w:r>
          </w:p>
        </w:tc>
        <w:tc>
          <w:tcPr>
            <w:tcW w:w="694" w:type="pct"/>
          </w:tcPr>
          <w:p w:rsidR="004670FD" w:rsidRDefault="004670FD">
            <w:pPr>
              <w:jc w:val="right"/>
              <w:cnfStyle w:val="000000100000"/>
              <w:rPr>
                <w:rFonts w:ascii="Calibri" w:hAnsi="Calibri"/>
                <w:color w:val="000000"/>
              </w:rPr>
            </w:pPr>
            <w:r>
              <w:rPr>
                <w:rFonts w:ascii="Calibri" w:hAnsi="Calibri"/>
                <w:color w:val="000000"/>
              </w:rPr>
              <w:t>82,142</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18-7-2017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16:00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80</w:t>
            </w:r>
          </w:p>
        </w:tc>
        <w:tc>
          <w:tcPr>
            <w:tcW w:w="367" w:type="pct"/>
          </w:tcPr>
          <w:p w:rsidR="004670FD" w:rsidRDefault="004670FD">
            <w:pPr>
              <w:jc w:val="right"/>
              <w:cnfStyle w:val="000000000000"/>
              <w:rPr>
                <w:rFonts w:ascii="Calibri" w:hAnsi="Calibri"/>
                <w:color w:val="000000"/>
              </w:rPr>
            </w:pPr>
            <w:r>
              <w:rPr>
                <w:rFonts w:ascii="Calibri" w:hAnsi="Calibri"/>
                <w:color w:val="000000"/>
              </w:rPr>
              <w:t>110</w:t>
            </w:r>
          </w:p>
        </w:tc>
        <w:tc>
          <w:tcPr>
            <w:tcW w:w="367" w:type="pct"/>
          </w:tcPr>
          <w:p w:rsidR="004670FD" w:rsidRDefault="004670FD">
            <w:pPr>
              <w:jc w:val="right"/>
              <w:cnfStyle w:val="000000000000"/>
              <w:rPr>
                <w:rFonts w:ascii="Calibri" w:hAnsi="Calibri"/>
                <w:color w:val="000000"/>
              </w:rPr>
            </w:pPr>
            <w:r>
              <w:rPr>
                <w:rFonts w:ascii="Calibri" w:hAnsi="Calibri"/>
                <w:color w:val="000000"/>
              </w:rPr>
              <w:t>120</w:t>
            </w:r>
          </w:p>
        </w:tc>
        <w:tc>
          <w:tcPr>
            <w:tcW w:w="532" w:type="pct"/>
          </w:tcPr>
          <w:p w:rsidR="004670FD" w:rsidRDefault="004670FD">
            <w:pPr>
              <w:jc w:val="right"/>
              <w:cnfStyle w:val="000000000000"/>
              <w:rPr>
                <w:rFonts w:ascii="Calibri" w:hAnsi="Calibri"/>
                <w:color w:val="000000"/>
              </w:rPr>
            </w:pPr>
            <w:r>
              <w:rPr>
                <w:rFonts w:ascii="Calibri" w:hAnsi="Calibri"/>
                <w:color w:val="000000"/>
              </w:rPr>
              <w:t>21,198</w:t>
            </w:r>
          </w:p>
        </w:tc>
        <w:tc>
          <w:tcPr>
            <w:tcW w:w="544" w:type="pct"/>
          </w:tcPr>
          <w:p w:rsidR="004670FD" w:rsidRDefault="004670FD">
            <w:pPr>
              <w:jc w:val="right"/>
              <w:cnfStyle w:val="000000000000"/>
              <w:rPr>
                <w:rFonts w:ascii="Calibri" w:hAnsi="Calibri"/>
                <w:color w:val="000000"/>
              </w:rPr>
            </w:pPr>
            <w:r>
              <w:rPr>
                <w:rFonts w:ascii="Calibri" w:hAnsi="Calibri"/>
                <w:color w:val="000000"/>
              </w:rPr>
              <w:t>29,147</w:t>
            </w:r>
          </w:p>
        </w:tc>
        <w:tc>
          <w:tcPr>
            <w:tcW w:w="545" w:type="pct"/>
          </w:tcPr>
          <w:p w:rsidR="004670FD" w:rsidRDefault="004670FD">
            <w:pPr>
              <w:jc w:val="right"/>
              <w:cnfStyle w:val="000000000000"/>
              <w:rPr>
                <w:rFonts w:ascii="Calibri" w:hAnsi="Calibri"/>
                <w:color w:val="000000"/>
              </w:rPr>
            </w:pPr>
            <w:r>
              <w:rPr>
                <w:rFonts w:ascii="Calibri" w:hAnsi="Calibri"/>
                <w:color w:val="000000"/>
              </w:rPr>
              <w:t>31,797</w:t>
            </w:r>
          </w:p>
        </w:tc>
        <w:tc>
          <w:tcPr>
            <w:tcW w:w="694" w:type="pct"/>
          </w:tcPr>
          <w:p w:rsidR="004670FD" w:rsidRDefault="004670FD">
            <w:pPr>
              <w:jc w:val="right"/>
              <w:cnfStyle w:val="000000000000"/>
              <w:rPr>
                <w:rFonts w:ascii="Calibri" w:hAnsi="Calibri"/>
                <w:color w:val="000000"/>
              </w:rPr>
            </w:pPr>
            <w:r>
              <w:rPr>
                <w:rFonts w:ascii="Calibri" w:hAnsi="Calibri"/>
                <w:color w:val="000000"/>
              </w:rPr>
              <w:t>82,142</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18-7-2017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17:00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140</w:t>
            </w:r>
          </w:p>
        </w:tc>
        <w:tc>
          <w:tcPr>
            <w:tcW w:w="367" w:type="pct"/>
          </w:tcPr>
          <w:p w:rsidR="004670FD" w:rsidRDefault="004670FD">
            <w:pPr>
              <w:jc w:val="right"/>
              <w:cnfStyle w:val="000000100000"/>
              <w:rPr>
                <w:rFonts w:ascii="Calibri" w:hAnsi="Calibri"/>
                <w:color w:val="000000"/>
              </w:rPr>
            </w:pPr>
            <w:r>
              <w:rPr>
                <w:rFonts w:ascii="Calibri" w:hAnsi="Calibri"/>
                <w:color w:val="000000"/>
              </w:rPr>
              <w:t>150</w:t>
            </w:r>
          </w:p>
        </w:tc>
        <w:tc>
          <w:tcPr>
            <w:tcW w:w="367" w:type="pct"/>
          </w:tcPr>
          <w:p w:rsidR="004670FD" w:rsidRDefault="004670FD">
            <w:pPr>
              <w:jc w:val="right"/>
              <w:cnfStyle w:val="000000100000"/>
              <w:rPr>
                <w:rFonts w:ascii="Calibri" w:hAnsi="Calibri"/>
                <w:color w:val="000000"/>
              </w:rPr>
            </w:pPr>
            <w:r>
              <w:rPr>
                <w:rFonts w:ascii="Calibri" w:hAnsi="Calibri"/>
                <w:color w:val="000000"/>
              </w:rPr>
              <w:t>150</w:t>
            </w:r>
          </w:p>
        </w:tc>
        <w:tc>
          <w:tcPr>
            <w:tcW w:w="532" w:type="pct"/>
          </w:tcPr>
          <w:p w:rsidR="004670FD" w:rsidRDefault="004670FD">
            <w:pPr>
              <w:jc w:val="right"/>
              <w:cnfStyle w:val="000000100000"/>
              <w:rPr>
                <w:rFonts w:ascii="Calibri" w:hAnsi="Calibri"/>
                <w:color w:val="000000"/>
              </w:rPr>
            </w:pPr>
            <w:r>
              <w:rPr>
                <w:rFonts w:ascii="Calibri" w:hAnsi="Calibri"/>
                <w:color w:val="000000"/>
              </w:rPr>
              <w:t>37,096</w:t>
            </w:r>
          </w:p>
        </w:tc>
        <w:tc>
          <w:tcPr>
            <w:tcW w:w="544" w:type="pct"/>
          </w:tcPr>
          <w:p w:rsidR="004670FD" w:rsidRDefault="004670FD">
            <w:pPr>
              <w:jc w:val="right"/>
              <w:cnfStyle w:val="000000100000"/>
              <w:rPr>
                <w:rFonts w:ascii="Calibri" w:hAnsi="Calibri"/>
                <w:color w:val="000000"/>
              </w:rPr>
            </w:pPr>
            <w:r>
              <w:rPr>
                <w:rFonts w:ascii="Calibri" w:hAnsi="Calibri"/>
                <w:color w:val="000000"/>
              </w:rPr>
              <w:t>39,746</w:t>
            </w:r>
          </w:p>
        </w:tc>
        <w:tc>
          <w:tcPr>
            <w:tcW w:w="545" w:type="pct"/>
          </w:tcPr>
          <w:p w:rsidR="004670FD" w:rsidRDefault="004670FD">
            <w:pPr>
              <w:jc w:val="right"/>
              <w:cnfStyle w:val="000000100000"/>
              <w:rPr>
                <w:rFonts w:ascii="Calibri" w:hAnsi="Calibri"/>
                <w:color w:val="000000"/>
              </w:rPr>
            </w:pPr>
            <w:r>
              <w:rPr>
                <w:rFonts w:ascii="Calibri" w:hAnsi="Calibri"/>
                <w:color w:val="000000"/>
              </w:rPr>
              <w:t>39,746</w:t>
            </w:r>
          </w:p>
        </w:tc>
        <w:tc>
          <w:tcPr>
            <w:tcW w:w="694" w:type="pct"/>
          </w:tcPr>
          <w:p w:rsidR="004670FD" w:rsidRDefault="004670FD">
            <w:pPr>
              <w:jc w:val="right"/>
              <w:cnfStyle w:val="000000100000"/>
              <w:rPr>
                <w:rFonts w:ascii="Calibri" w:hAnsi="Calibri"/>
                <w:color w:val="000000"/>
              </w:rPr>
            </w:pPr>
            <w:r>
              <w:rPr>
                <w:rFonts w:ascii="Calibri" w:hAnsi="Calibri"/>
                <w:color w:val="000000"/>
              </w:rPr>
              <w:t>116,589</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18-7-2017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18:00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200</w:t>
            </w:r>
          </w:p>
        </w:tc>
        <w:tc>
          <w:tcPr>
            <w:tcW w:w="367" w:type="pct"/>
          </w:tcPr>
          <w:p w:rsidR="004670FD" w:rsidRDefault="004670FD">
            <w:pPr>
              <w:jc w:val="right"/>
              <w:cnfStyle w:val="000000000000"/>
              <w:rPr>
                <w:rFonts w:ascii="Calibri" w:hAnsi="Calibri"/>
                <w:color w:val="000000"/>
              </w:rPr>
            </w:pPr>
            <w:r>
              <w:rPr>
                <w:rFonts w:ascii="Calibri" w:hAnsi="Calibri"/>
                <w:color w:val="000000"/>
              </w:rPr>
              <w:t>200</w:t>
            </w:r>
          </w:p>
        </w:tc>
        <w:tc>
          <w:tcPr>
            <w:tcW w:w="367" w:type="pct"/>
          </w:tcPr>
          <w:p w:rsidR="004670FD" w:rsidRDefault="004670FD">
            <w:pPr>
              <w:jc w:val="right"/>
              <w:cnfStyle w:val="000000000000"/>
              <w:rPr>
                <w:rFonts w:ascii="Calibri" w:hAnsi="Calibri"/>
                <w:color w:val="000000"/>
              </w:rPr>
            </w:pPr>
            <w:r>
              <w:rPr>
                <w:rFonts w:ascii="Calibri" w:hAnsi="Calibri"/>
                <w:color w:val="000000"/>
              </w:rPr>
              <w:t>200</w:t>
            </w:r>
          </w:p>
        </w:tc>
        <w:tc>
          <w:tcPr>
            <w:tcW w:w="532" w:type="pct"/>
          </w:tcPr>
          <w:p w:rsidR="004670FD" w:rsidRDefault="004670FD">
            <w:pPr>
              <w:jc w:val="right"/>
              <w:cnfStyle w:val="000000000000"/>
              <w:rPr>
                <w:rFonts w:ascii="Calibri" w:hAnsi="Calibri"/>
                <w:color w:val="000000"/>
              </w:rPr>
            </w:pPr>
            <w:r>
              <w:rPr>
                <w:rFonts w:ascii="Calibri" w:hAnsi="Calibri"/>
                <w:color w:val="000000"/>
              </w:rPr>
              <w:t>52,995</w:t>
            </w:r>
          </w:p>
        </w:tc>
        <w:tc>
          <w:tcPr>
            <w:tcW w:w="544" w:type="pct"/>
          </w:tcPr>
          <w:p w:rsidR="004670FD" w:rsidRDefault="004670FD">
            <w:pPr>
              <w:jc w:val="right"/>
              <w:cnfStyle w:val="000000000000"/>
              <w:rPr>
                <w:rFonts w:ascii="Calibri" w:hAnsi="Calibri"/>
                <w:color w:val="000000"/>
              </w:rPr>
            </w:pPr>
            <w:r>
              <w:rPr>
                <w:rFonts w:ascii="Calibri" w:hAnsi="Calibri"/>
                <w:color w:val="000000"/>
              </w:rPr>
              <w:t>52,995</w:t>
            </w:r>
          </w:p>
        </w:tc>
        <w:tc>
          <w:tcPr>
            <w:tcW w:w="545" w:type="pct"/>
          </w:tcPr>
          <w:p w:rsidR="004670FD" w:rsidRDefault="004670FD">
            <w:pPr>
              <w:jc w:val="right"/>
              <w:cnfStyle w:val="000000000000"/>
              <w:rPr>
                <w:rFonts w:ascii="Calibri" w:hAnsi="Calibri"/>
                <w:color w:val="000000"/>
              </w:rPr>
            </w:pPr>
            <w:r>
              <w:rPr>
                <w:rFonts w:ascii="Calibri" w:hAnsi="Calibri"/>
                <w:color w:val="000000"/>
              </w:rPr>
              <w:t>52,995</w:t>
            </w:r>
          </w:p>
        </w:tc>
        <w:tc>
          <w:tcPr>
            <w:tcW w:w="694" w:type="pct"/>
          </w:tcPr>
          <w:p w:rsidR="004670FD" w:rsidRDefault="004670FD">
            <w:pPr>
              <w:jc w:val="right"/>
              <w:cnfStyle w:val="000000000000"/>
              <w:rPr>
                <w:rFonts w:ascii="Calibri" w:hAnsi="Calibri"/>
                <w:color w:val="000000"/>
              </w:rPr>
            </w:pPr>
            <w:r>
              <w:rPr>
                <w:rFonts w:ascii="Calibri" w:hAnsi="Calibri"/>
                <w:color w:val="000000"/>
              </w:rPr>
              <w:t>158,985</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20-7-2017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7:00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100</w:t>
            </w:r>
          </w:p>
        </w:tc>
        <w:tc>
          <w:tcPr>
            <w:tcW w:w="367" w:type="pct"/>
          </w:tcPr>
          <w:p w:rsidR="004670FD" w:rsidRDefault="004670FD">
            <w:pPr>
              <w:jc w:val="right"/>
              <w:cnfStyle w:val="000000100000"/>
              <w:rPr>
                <w:rFonts w:ascii="Calibri" w:hAnsi="Calibri"/>
                <w:color w:val="000000"/>
              </w:rPr>
            </w:pPr>
            <w:r>
              <w:rPr>
                <w:rFonts w:ascii="Calibri" w:hAnsi="Calibri"/>
                <w:color w:val="000000"/>
              </w:rPr>
              <w:t>100</w:t>
            </w:r>
          </w:p>
        </w:tc>
        <w:tc>
          <w:tcPr>
            <w:tcW w:w="367" w:type="pct"/>
          </w:tcPr>
          <w:p w:rsidR="004670FD" w:rsidRDefault="004670FD">
            <w:pPr>
              <w:jc w:val="right"/>
              <w:cnfStyle w:val="000000100000"/>
              <w:rPr>
                <w:rFonts w:ascii="Calibri" w:hAnsi="Calibri"/>
                <w:color w:val="000000"/>
              </w:rPr>
            </w:pPr>
            <w:r>
              <w:rPr>
                <w:rFonts w:ascii="Calibri" w:hAnsi="Calibri"/>
                <w:color w:val="000000"/>
              </w:rPr>
              <w:t>100</w:t>
            </w:r>
          </w:p>
        </w:tc>
        <w:tc>
          <w:tcPr>
            <w:tcW w:w="532" w:type="pct"/>
          </w:tcPr>
          <w:p w:rsidR="004670FD" w:rsidRDefault="004670FD">
            <w:pPr>
              <w:jc w:val="right"/>
              <w:cnfStyle w:val="000000100000"/>
              <w:rPr>
                <w:rFonts w:ascii="Calibri" w:hAnsi="Calibri"/>
                <w:color w:val="000000"/>
              </w:rPr>
            </w:pPr>
            <w:r>
              <w:rPr>
                <w:rFonts w:ascii="Calibri" w:hAnsi="Calibri"/>
                <w:color w:val="000000"/>
              </w:rPr>
              <w:t>26,497</w:t>
            </w:r>
          </w:p>
        </w:tc>
        <w:tc>
          <w:tcPr>
            <w:tcW w:w="544" w:type="pct"/>
          </w:tcPr>
          <w:p w:rsidR="004670FD" w:rsidRDefault="004670FD">
            <w:pPr>
              <w:jc w:val="right"/>
              <w:cnfStyle w:val="000000100000"/>
              <w:rPr>
                <w:rFonts w:ascii="Calibri" w:hAnsi="Calibri"/>
                <w:color w:val="000000"/>
              </w:rPr>
            </w:pPr>
            <w:r>
              <w:rPr>
                <w:rFonts w:ascii="Calibri" w:hAnsi="Calibri"/>
                <w:color w:val="000000"/>
              </w:rPr>
              <w:t>26,497</w:t>
            </w:r>
          </w:p>
        </w:tc>
        <w:tc>
          <w:tcPr>
            <w:tcW w:w="545" w:type="pct"/>
          </w:tcPr>
          <w:p w:rsidR="004670FD" w:rsidRDefault="004670FD">
            <w:pPr>
              <w:jc w:val="right"/>
              <w:cnfStyle w:val="000000100000"/>
              <w:rPr>
                <w:rFonts w:ascii="Calibri" w:hAnsi="Calibri"/>
                <w:color w:val="000000"/>
              </w:rPr>
            </w:pPr>
            <w:r>
              <w:rPr>
                <w:rFonts w:ascii="Calibri" w:hAnsi="Calibri"/>
                <w:color w:val="000000"/>
              </w:rPr>
              <w:t>26,497</w:t>
            </w:r>
          </w:p>
        </w:tc>
        <w:tc>
          <w:tcPr>
            <w:tcW w:w="694" w:type="pct"/>
          </w:tcPr>
          <w:p w:rsidR="004670FD" w:rsidRDefault="004670FD">
            <w:pPr>
              <w:jc w:val="right"/>
              <w:cnfStyle w:val="000000100000"/>
              <w:rPr>
                <w:rFonts w:ascii="Calibri" w:hAnsi="Calibri"/>
                <w:color w:val="000000"/>
              </w:rPr>
            </w:pPr>
            <w:r>
              <w:rPr>
                <w:rFonts w:ascii="Calibri" w:hAnsi="Calibri"/>
                <w:color w:val="000000"/>
              </w:rPr>
              <w:t>79,492</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20-7-2017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9:00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200</w:t>
            </w:r>
          </w:p>
        </w:tc>
        <w:tc>
          <w:tcPr>
            <w:tcW w:w="367" w:type="pct"/>
          </w:tcPr>
          <w:p w:rsidR="004670FD" w:rsidRDefault="004670FD">
            <w:pPr>
              <w:jc w:val="right"/>
              <w:cnfStyle w:val="000000000000"/>
              <w:rPr>
                <w:rFonts w:ascii="Calibri" w:hAnsi="Calibri"/>
                <w:color w:val="000000"/>
              </w:rPr>
            </w:pPr>
            <w:r>
              <w:rPr>
                <w:rFonts w:ascii="Calibri" w:hAnsi="Calibri"/>
                <w:color w:val="000000"/>
              </w:rPr>
              <w:t>200</w:t>
            </w:r>
          </w:p>
        </w:tc>
        <w:tc>
          <w:tcPr>
            <w:tcW w:w="367" w:type="pct"/>
          </w:tcPr>
          <w:p w:rsidR="004670FD" w:rsidRDefault="004670FD">
            <w:pPr>
              <w:jc w:val="right"/>
              <w:cnfStyle w:val="000000000000"/>
              <w:rPr>
                <w:rFonts w:ascii="Calibri" w:hAnsi="Calibri"/>
                <w:color w:val="000000"/>
              </w:rPr>
            </w:pPr>
            <w:r>
              <w:rPr>
                <w:rFonts w:ascii="Calibri" w:hAnsi="Calibri"/>
                <w:color w:val="000000"/>
              </w:rPr>
              <w:t>140</w:t>
            </w:r>
          </w:p>
        </w:tc>
        <w:tc>
          <w:tcPr>
            <w:tcW w:w="532" w:type="pct"/>
          </w:tcPr>
          <w:p w:rsidR="004670FD" w:rsidRDefault="004670FD">
            <w:pPr>
              <w:jc w:val="right"/>
              <w:cnfStyle w:val="000000000000"/>
              <w:rPr>
                <w:rFonts w:ascii="Calibri" w:hAnsi="Calibri"/>
                <w:color w:val="000000"/>
              </w:rPr>
            </w:pPr>
            <w:r>
              <w:rPr>
                <w:rFonts w:ascii="Calibri" w:hAnsi="Calibri"/>
                <w:color w:val="000000"/>
              </w:rPr>
              <w:t>52,995</w:t>
            </w:r>
          </w:p>
        </w:tc>
        <w:tc>
          <w:tcPr>
            <w:tcW w:w="544" w:type="pct"/>
          </w:tcPr>
          <w:p w:rsidR="004670FD" w:rsidRDefault="004670FD">
            <w:pPr>
              <w:jc w:val="right"/>
              <w:cnfStyle w:val="000000000000"/>
              <w:rPr>
                <w:rFonts w:ascii="Calibri" w:hAnsi="Calibri"/>
                <w:color w:val="000000"/>
              </w:rPr>
            </w:pPr>
            <w:r>
              <w:rPr>
                <w:rFonts w:ascii="Calibri" w:hAnsi="Calibri"/>
                <w:color w:val="000000"/>
              </w:rPr>
              <w:t>52,995</w:t>
            </w:r>
          </w:p>
        </w:tc>
        <w:tc>
          <w:tcPr>
            <w:tcW w:w="545" w:type="pct"/>
          </w:tcPr>
          <w:p w:rsidR="004670FD" w:rsidRDefault="004670FD">
            <w:pPr>
              <w:jc w:val="right"/>
              <w:cnfStyle w:val="000000000000"/>
              <w:rPr>
                <w:rFonts w:ascii="Calibri" w:hAnsi="Calibri"/>
                <w:color w:val="000000"/>
              </w:rPr>
            </w:pPr>
            <w:r>
              <w:rPr>
                <w:rFonts w:ascii="Calibri" w:hAnsi="Calibri"/>
                <w:color w:val="000000"/>
              </w:rPr>
              <w:t>37,096</w:t>
            </w:r>
          </w:p>
        </w:tc>
        <w:tc>
          <w:tcPr>
            <w:tcW w:w="694" w:type="pct"/>
          </w:tcPr>
          <w:p w:rsidR="004670FD" w:rsidRDefault="004670FD">
            <w:pPr>
              <w:jc w:val="right"/>
              <w:cnfStyle w:val="000000000000"/>
              <w:rPr>
                <w:rFonts w:ascii="Calibri" w:hAnsi="Calibri"/>
                <w:color w:val="000000"/>
              </w:rPr>
            </w:pPr>
            <w:r>
              <w:rPr>
                <w:rFonts w:ascii="Calibri" w:hAnsi="Calibri"/>
                <w:color w:val="000000"/>
              </w:rPr>
              <w:t>143,086</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20-7-2017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10:00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100</w:t>
            </w:r>
          </w:p>
        </w:tc>
        <w:tc>
          <w:tcPr>
            <w:tcW w:w="367" w:type="pct"/>
          </w:tcPr>
          <w:p w:rsidR="004670FD" w:rsidRDefault="004670FD">
            <w:pPr>
              <w:jc w:val="right"/>
              <w:cnfStyle w:val="000000100000"/>
              <w:rPr>
                <w:rFonts w:ascii="Calibri" w:hAnsi="Calibri"/>
                <w:color w:val="000000"/>
              </w:rPr>
            </w:pPr>
            <w:r>
              <w:rPr>
                <w:rFonts w:ascii="Calibri" w:hAnsi="Calibri"/>
                <w:color w:val="000000"/>
              </w:rPr>
              <w:t>100</w:t>
            </w:r>
          </w:p>
        </w:tc>
        <w:tc>
          <w:tcPr>
            <w:tcW w:w="367" w:type="pct"/>
          </w:tcPr>
          <w:p w:rsidR="004670FD" w:rsidRDefault="004670FD">
            <w:pPr>
              <w:jc w:val="right"/>
              <w:cnfStyle w:val="000000100000"/>
              <w:rPr>
                <w:rFonts w:ascii="Calibri" w:hAnsi="Calibri"/>
                <w:color w:val="000000"/>
              </w:rPr>
            </w:pPr>
            <w:r>
              <w:rPr>
                <w:rFonts w:ascii="Calibri" w:hAnsi="Calibri"/>
                <w:color w:val="000000"/>
              </w:rPr>
              <w:t>100</w:t>
            </w:r>
          </w:p>
        </w:tc>
        <w:tc>
          <w:tcPr>
            <w:tcW w:w="532" w:type="pct"/>
          </w:tcPr>
          <w:p w:rsidR="004670FD" w:rsidRDefault="004670FD">
            <w:pPr>
              <w:jc w:val="right"/>
              <w:cnfStyle w:val="000000100000"/>
              <w:rPr>
                <w:rFonts w:ascii="Calibri" w:hAnsi="Calibri"/>
                <w:color w:val="000000"/>
              </w:rPr>
            </w:pPr>
            <w:r>
              <w:rPr>
                <w:rFonts w:ascii="Calibri" w:hAnsi="Calibri"/>
                <w:color w:val="000000"/>
              </w:rPr>
              <w:t>26,497</w:t>
            </w:r>
          </w:p>
        </w:tc>
        <w:tc>
          <w:tcPr>
            <w:tcW w:w="544" w:type="pct"/>
          </w:tcPr>
          <w:p w:rsidR="004670FD" w:rsidRDefault="004670FD">
            <w:pPr>
              <w:jc w:val="right"/>
              <w:cnfStyle w:val="000000100000"/>
              <w:rPr>
                <w:rFonts w:ascii="Calibri" w:hAnsi="Calibri"/>
                <w:color w:val="000000"/>
              </w:rPr>
            </w:pPr>
            <w:r>
              <w:rPr>
                <w:rFonts w:ascii="Calibri" w:hAnsi="Calibri"/>
                <w:color w:val="000000"/>
              </w:rPr>
              <w:t>26,497</w:t>
            </w:r>
          </w:p>
        </w:tc>
        <w:tc>
          <w:tcPr>
            <w:tcW w:w="545" w:type="pct"/>
          </w:tcPr>
          <w:p w:rsidR="004670FD" w:rsidRDefault="004670FD">
            <w:pPr>
              <w:jc w:val="right"/>
              <w:cnfStyle w:val="000000100000"/>
              <w:rPr>
                <w:rFonts w:ascii="Calibri" w:hAnsi="Calibri"/>
                <w:color w:val="000000"/>
              </w:rPr>
            </w:pPr>
            <w:r>
              <w:rPr>
                <w:rFonts w:ascii="Calibri" w:hAnsi="Calibri"/>
                <w:color w:val="000000"/>
              </w:rPr>
              <w:t>26,497</w:t>
            </w:r>
          </w:p>
        </w:tc>
        <w:tc>
          <w:tcPr>
            <w:tcW w:w="694" w:type="pct"/>
          </w:tcPr>
          <w:p w:rsidR="004670FD" w:rsidRDefault="004670FD">
            <w:pPr>
              <w:jc w:val="right"/>
              <w:cnfStyle w:val="000000100000"/>
              <w:rPr>
                <w:rFonts w:ascii="Calibri" w:hAnsi="Calibri"/>
                <w:color w:val="000000"/>
              </w:rPr>
            </w:pPr>
            <w:r>
              <w:rPr>
                <w:rFonts w:ascii="Calibri" w:hAnsi="Calibri"/>
                <w:color w:val="000000"/>
              </w:rPr>
              <w:t>79,492</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20-7-2017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12:00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50</w:t>
            </w:r>
          </w:p>
        </w:tc>
        <w:tc>
          <w:tcPr>
            <w:tcW w:w="367" w:type="pct"/>
          </w:tcPr>
          <w:p w:rsidR="004670FD" w:rsidRDefault="004670FD">
            <w:pPr>
              <w:jc w:val="right"/>
              <w:cnfStyle w:val="000000000000"/>
              <w:rPr>
                <w:rFonts w:ascii="Calibri" w:hAnsi="Calibri"/>
                <w:color w:val="000000"/>
              </w:rPr>
            </w:pPr>
            <w:r>
              <w:rPr>
                <w:rFonts w:ascii="Calibri" w:hAnsi="Calibri"/>
                <w:color w:val="000000"/>
              </w:rPr>
              <w:t>60</w:t>
            </w:r>
          </w:p>
        </w:tc>
        <w:tc>
          <w:tcPr>
            <w:tcW w:w="367" w:type="pct"/>
          </w:tcPr>
          <w:p w:rsidR="004670FD" w:rsidRDefault="004670FD">
            <w:pPr>
              <w:jc w:val="right"/>
              <w:cnfStyle w:val="000000000000"/>
              <w:rPr>
                <w:rFonts w:ascii="Calibri" w:hAnsi="Calibri"/>
                <w:color w:val="000000"/>
              </w:rPr>
            </w:pPr>
            <w:r>
              <w:rPr>
                <w:rFonts w:ascii="Calibri" w:hAnsi="Calibri"/>
                <w:color w:val="000000"/>
              </w:rPr>
              <w:t>60</w:t>
            </w:r>
          </w:p>
        </w:tc>
        <w:tc>
          <w:tcPr>
            <w:tcW w:w="532" w:type="pct"/>
          </w:tcPr>
          <w:p w:rsidR="004670FD" w:rsidRDefault="004670FD">
            <w:pPr>
              <w:jc w:val="right"/>
              <w:cnfStyle w:val="000000000000"/>
              <w:rPr>
                <w:rFonts w:ascii="Calibri" w:hAnsi="Calibri"/>
                <w:color w:val="000000"/>
              </w:rPr>
            </w:pPr>
            <w:r>
              <w:rPr>
                <w:rFonts w:ascii="Calibri" w:hAnsi="Calibri"/>
                <w:color w:val="000000"/>
              </w:rPr>
              <w:t>13,249</w:t>
            </w:r>
          </w:p>
        </w:tc>
        <w:tc>
          <w:tcPr>
            <w:tcW w:w="544" w:type="pct"/>
          </w:tcPr>
          <w:p w:rsidR="004670FD" w:rsidRDefault="004670FD">
            <w:pPr>
              <w:jc w:val="right"/>
              <w:cnfStyle w:val="000000000000"/>
              <w:rPr>
                <w:rFonts w:ascii="Calibri" w:hAnsi="Calibri"/>
                <w:color w:val="000000"/>
              </w:rPr>
            </w:pPr>
            <w:r>
              <w:rPr>
                <w:rFonts w:ascii="Calibri" w:hAnsi="Calibri"/>
                <w:color w:val="000000"/>
              </w:rPr>
              <w:t>15,898</w:t>
            </w:r>
          </w:p>
        </w:tc>
        <w:tc>
          <w:tcPr>
            <w:tcW w:w="545" w:type="pct"/>
          </w:tcPr>
          <w:p w:rsidR="004670FD" w:rsidRDefault="004670FD">
            <w:pPr>
              <w:jc w:val="right"/>
              <w:cnfStyle w:val="000000000000"/>
              <w:rPr>
                <w:rFonts w:ascii="Calibri" w:hAnsi="Calibri"/>
                <w:color w:val="000000"/>
              </w:rPr>
            </w:pPr>
            <w:r>
              <w:rPr>
                <w:rFonts w:ascii="Calibri" w:hAnsi="Calibri"/>
                <w:color w:val="000000"/>
              </w:rPr>
              <w:t>15,898</w:t>
            </w:r>
          </w:p>
        </w:tc>
        <w:tc>
          <w:tcPr>
            <w:tcW w:w="694" w:type="pct"/>
          </w:tcPr>
          <w:p w:rsidR="004670FD" w:rsidRDefault="004670FD">
            <w:pPr>
              <w:jc w:val="right"/>
              <w:cnfStyle w:val="000000000000"/>
              <w:rPr>
                <w:rFonts w:ascii="Calibri" w:hAnsi="Calibri"/>
                <w:color w:val="000000"/>
              </w:rPr>
            </w:pPr>
            <w:r>
              <w:rPr>
                <w:rFonts w:ascii="Calibri" w:hAnsi="Calibri"/>
                <w:color w:val="000000"/>
              </w:rPr>
              <w:t>45,046</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20-7-2017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13:00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120</w:t>
            </w:r>
          </w:p>
        </w:tc>
        <w:tc>
          <w:tcPr>
            <w:tcW w:w="367" w:type="pct"/>
          </w:tcPr>
          <w:p w:rsidR="004670FD" w:rsidRDefault="004670FD">
            <w:pPr>
              <w:jc w:val="right"/>
              <w:cnfStyle w:val="000000100000"/>
              <w:rPr>
                <w:rFonts w:ascii="Calibri" w:hAnsi="Calibri"/>
                <w:color w:val="000000"/>
              </w:rPr>
            </w:pPr>
            <w:r>
              <w:rPr>
                <w:rFonts w:ascii="Calibri" w:hAnsi="Calibri"/>
                <w:color w:val="000000"/>
              </w:rPr>
              <w:t>120</w:t>
            </w:r>
          </w:p>
        </w:tc>
        <w:tc>
          <w:tcPr>
            <w:tcW w:w="367" w:type="pct"/>
          </w:tcPr>
          <w:p w:rsidR="004670FD" w:rsidRDefault="004670FD">
            <w:pPr>
              <w:jc w:val="right"/>
              <w:cnfStyle w:val="000000100000"/>
              <w:rPr>
                <w:rFonts w:ascii="Calibri" w:hAnsi="Calibri"/>
                <w:color w:val="000000"/>
              </w:rPr>
            </w:pPr>
            <w:r>
              <w:rPr>
                <w:rFonts w:ascii="Calibri" w:hAnsi="Calibri"/>
                <w:color w:val="000000"/>
              </w:rPr>
              <w:t>120</w:t>
            </w:r>
          </w:p>
        </w:tc>
        <w:tc>
          <w:tcPr>
            <w:tcW w:w="532" w:type="pct"/>
          </w:tcPr>
          <w:p w:rsidR="004670FD" w:rsidRDefault="004670FD">
            <w:pPr>
              <w:jc w:val="right"/>
              <w:cnfStyle w:val="000000100000"/>
              <w:rPr>
                <w:rFonts w:ascii="Calibri" w:hAnsi="Calibri"/>
                <w:color w:val="000000"/>
              </w:rPr>
            </w:pPr>
            <w:r>
              <w:rPr>
                <w:rFonts w:ascii="Calibri" w:hAnsi="Calibri"/>
                <w:color w:val="000000"/>
              </w:rPr>
              <w:t>31,797</w:t>
            </w:r>
          </w:p>
        </w:tc>
        <w:tc>
          <w:tcPr>
            <w:tcW w:w="544" w:type="pct"/>
          </w:tcPr>
          <w:p w:rsidR="004670FD" w:rsidRDefault="004670FD">
            <w:pPr>
              <w:jc w:val="right"/>
              <w:cnfStyle w:val="000000100000"/>
              <w:rPr>
                <w:rFonts w:ascii="Calibri" w:hAnsi="Calibri"/>
                <w:color w:val="000000"/>
              </w:rPr>
            </w:pPr>
            <w:r>
              <w:rPr>
                <w:rFonts w:ascii="Calibri" w:hAnsi="Calibri"/>
                <w:color w:val="000000"/>
              </w:rPr>
              <w:t>31,797</w:t>
            </w:r>
          </w:p>
        </w:tc>
        <w:tc>
          <w:tcPr>
            <w:tcW w:w="545" w:type="pct"/>
          </w:tcPr>
          <w:p w:rsidR="004670FD" w:rsidRDefault="004670FD">
            <w:pPr>
              <w:jc w:val="right"/>
              <w:cnfStyle w:val="000000100000"/>
              <w:rPr>
                <w:rFonts w:ascii="Calibri" w:hAnsi="Calibri"/>
                <w:color w:val="000000"/>
              </w:rPr>
            </w:pPr>
            <w:r>
              <w:rPr>
                <w:rFonts w:ascii="Calibri" w:hAnsi="Calibri"/>
                <w:color w:val="000000"/>
              </w:rPr>
              <w:t>31,797</w:t>
            </w:r>
          </w:p>
        </w:tc>
        <w:tc>
          <w:tcPr>
            <w:tcW w:w="694" w:type="pct"/>
          </w:tcPr>
          <w:p w:rsidR="004670FD" w:rsidRDefault="004670FD">
            <w:pPr>
              <w:jc w:val="right"/>
              <w:cnfStyle w:val="000000100000"/>
              <w:rPr>
                <w:rFonts w:ascii="Calibri" w:hAnsi="Calibri"/>
                <w:color w:val="000000"/>
              </w:rPr>
            </w:pPr>
            <w:r>
              <w:rPr>
                <w:rFonts w:ascii="Calibri" w:hAnsi="Calibri"/>
                <w:color w:val="000000"/>
              </w:rPr>
              <w:t>95,391</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20-7-2017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14:00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110</w:t>
            </w:r>
          </w:p>
        </w:tc>
        <w:tc>
          <w:tcPr>
            <w:tcW w:w="367" w:type="pct"/>
          </w:tcPr>
          <w:p w:rsidR="004670FD" w:rsidRDefault="004670FD">
            <w:pPr>
              <w:jc w:val="right"/>
              <w:cnfStyle w:val="000000000000"/>
              <w:rPr>
                <w:rFonts w:ascii="Calibri" w:hAnsi="Calibri"/>
                <w:color w:val="000000"/>
              </w:rPr>
            </w:pPr>
            <w:r>
              <w:rPr>
                <w:rFonts w:ascii="Calibri" w:hAnsi="Calibri"/>
                <w:color w:val="000000"/>
              </w:rPr>
              <w:t>120</w:t>
            </w:r>
          </w:p>
        </w:tc>
        <w:tc>
          <w:tcPr>
            <w:tcW w:w="367" w:type="pct"/>
          </w:tcPr>
          <w:p w:rsidR="004670FD" w:rsidRDefault="004670FD">
            <w:pPr>
              <w:jc w:val="right"/>
              <w:cnfStyle w:val="000000000000"/>
              <w:rPr>
                <w:rFonts w:ascii="Calibri" w:hAnsi="Calibri"/>
                <w:color w:val="000000"/>
              </w:rPr>
            </w:pPr>
            <w:r>
              <w:rPr>
                <w:rFonts w:ascii="Calibri" w:hAnsi="Calibri"/>
                <w:color w:val="000000"/>
              </w:rPr>
              <w:t>140</w:t>
            </w:r>
          </w:p>
        </w:tc>
        <w:tc>
          <w:tcPr>
            <w:tcW w:w="532" w:type="pct"/>
          </w:tcPr>
          <w:p w:rsidR="004670FD" w:rsidRDefault="004670FD">
            <w:pPr>
              <w:jc w:val="right"/>
              <w:cnfStyle w:val="000000000000"/>
              <w:rPr>
                <w:rFonts w:ascii="Calibri" w:hAnsi="Calibri"/>
                <w:color w:val="000000"/>
              </w:rPr>
            </w:pPr>
            <w:r>
              <w:rPr>
                <w:rFonts w:ascii="Calibri" w:hAnsi="Calibri"/>
                <w:color w:val="000000"/>
              </w:rPr>
              <w:t>29,147</w:t>
            </w:r>
          </w:p>
        </w:tc>
        <w:tc>
          <w:tcPr>
            <w:tcW w:w="544" w:type="pct"/>
          </w:tcPr>
          <w:p w:rsidR="004670FD" w:rsidRDefault="004670FD">
            <w:pPr>
              <w:jc w:val="right"/>
              <w:cnfStyle w:val="000000000000"/>
              <w:rPr>
                <w:rFonts w:ascii="Calibri" w:hAnsi="Calibri"/>
                <w:color w:val="000000"/>
              </w:rPr>
            </w:pPr>
            <w:r>
              <w:rPr>
                <w:rFonts w:ascii="Calibri" w:hAnsi="Calibri"/>
                <w:color w:val="000000"/>
              </w:rPr>
              <w:t>31,797</w:t>
            </w:r>
          </w:p>
        </w:tc>
        <w:tc>
          <w:tcPr>
            <w:tcW w:w="545" w:type="pct"/>
          </w:tcPr>
          <w:p w:rsidR="004670FD" w:rsidRDefault="004670FD">
            <w:pPr>
              <w:jc w:val="right"/>
              <w:cnfStyle w:val="000000000000"/>
              <w:rPr>
                <w:rFonts w:ascii="Calibri" w:hAnsi="Calibri"/>
                <w:color w:val="000000"/>
              </w:rPr>
            </w:pPr>
            <w:r>
              <w:rPr>
                <w:rFonts w:ascii="Calibri" w:hAnsi="Calibri"/>
                <w:color w:val="000000"/>
              </w:rPr>
              <w:t>37,096</w:t>
            </w:r>
          </w:p>
        </w:tc>
        <w:tc>
          <w:tcPr>
            <w:tcW w:w="694" w:type="pct"/>
          </w:tcPr>
          <w:p w:rsidR="004670FD" w:rsidRDefault="004670FD">
            <w:pPr>
              <w:jc w:val="right"/>
              <w:cnfStyle w:val="000000000000"/>
              <w:rPr>
                <w:rFonts w:ascii="Calibri" w:hAnsi="Calibri"/>
                <w:color w:val="000000"/>
              </w:rPr>
            </w:pPr>
            <w:r>
              <w:rPr>
                <w:rFonts w:ascii="Calibri" w:hAnsi="Calibri"/>
                <w:color w:val="000000"/>
              </w:rPr>
              <w:t>98,040</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20-7-2017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15:00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80</w:t>
            </w:r>
          </w:p>
        </w:tc>
        <w:tc>
          <w:tcPr>
            <w:tcW w:w="367" w:type="pct"/>
          </w:tcPr>
          <w:p w:rsidR="004670FD" w:rsidRDefault="004670FD">
            <w:pPr>
              <w:jc w:val="right"/>
              <w:cnfStyle w:val="000000100000"/>
              <w:rPr>
                <w:rFonts w:ascii="Calibri" w:hAnsi="Calibri"/>
                <w:color w:val="000000"/>
              </w:rPr>
            </w:pPr>
            <w:r>
              <w:rPr>
                <w:rFonts w:ascii="Calibri" w:hAnsi="Calibri"/>
                <w:color w:val="000000"/>
              </w:rPr>
              <w:t>80</w:t>
            </w:r>
          </w:p>
        </w:tc>
        <w:tc>
          <w:tcPr>
            <w:tcW w:w="367" w:type="pct"/>
          </w:tcPr>
          <w:p w:rsidR="004670FD" w:rsidRDefault="004670FD">
            <w:pPr>
              <w:jc w:val="right"/>
              <w:cnfStyle w:val="000000100000"/>
              <w:rPr>
                <w:rFonts w:ascii="Calibri" w:hAnsi="Calibri"/>
                <w:color w:val="000000"/>
              </w:rPr>
            </w:pPr>
            <w:r>
              <w:rPr>
                <w:rFonts w:ascii="Calibri" w:hAnsi="Calibri"/>
                <w:color w:val="000000"/>
              </w:rPr>
              <w:t>80</w:t>
            </w:r>
          </w:p>
        </w:tc>
        <w:tc>
          <w:tcPr>
            <w:tcW w:w="532" w:type="pct"/>
          </w:tcPr>
          <w:p w:rsidR="004670FD" w:rsidRDefault="004670FD">
            <w:pPr>
              <w:jc w:val="right"/>
              <w:cnfStyle w:val="000000100000"/>
              <w:rPr>
                <w:rFonts w:ascii="Calibri" w:hAnsi="Calibri"/>
                <w:color w:val="000000"/>
              </w:rPr>
            </w:pPr>
            <w:r>
              <w:rPr>
                <w:rFonts w:ascii="Calibri" w:hAnsi="Calibri"/>
                <w:color w:val="000000"/>
              </w:rPr>
              <w:t>21,198</w:t>
            </w:r>
          </w:p>
        </w:tc>
        <w:tc>
          <w:tcPr>
            <w:tcW w:w="544" w:type="pct"/>
          </w:tcPr>
          <w:p w:rsidR="004670FD" w:rsidRDefault="004670FD">
            <w:pPr>
              <w:jc w:val="right"/>
              <w:cnfStyle w:val="000000100000"/>
              <w:rPr>
                <w:rFonts w:ascii="Calibri" w:hAnsi="Calibri"/>
                <w:color w:val="000000"/>
              </w:rPr>
            </w:pPr>
            <w:r>
              <w:rPr>
                <w:rFonts w:ascii="Calibri" w:hAnsi="Calibri"/>
                <w:color w:val="000000"/>
              </w:rPr>
              <w:t>21,198</w:t>
            </w:r>
          </w:p>
        </w:tc>
        <w:tc>
          <w:tcPr>
            <w:tcW w:w="545" w:type="pct"/>
          </w:tcPr>
          <w:p w:rsidR="004670FD" w:rsidRDefault="004670FD">
            <w:pPr>
              <w:jc w:val="right"/>
              <w:cnfStyle w:val="000000100000"/>
              <w:rPr>
                <w:rFonts w:ascii="Calibri" w:hAnsi="Calibri"/>
                <w:color w:val="000000"/>
              </w:rPr>
            </w:pPr>
            <w:r>
              <w:rPr>
                <w:rFonts w:ascii="Calibri" w:hAnsi="Calibri"/>
                <w:color w:val="000000"/>
              </w:rPr>
              <w:t>21,198</w:t>
            </w:r>
          </w:p>
        </w:tc>
        <w:tc>
          <w:tcPr>
            <w:tcW w:w="694" w:type="pct"/>
          </w:tcPr>
          <w:p w:rsidR="004670FD" w:rsidRDefault="004670FD">
            <w:pPr>
              <w:jc w:val="right"/>
              <w:cnfStyle w:val="000000100000"/>
              <w:rPr>
                <w:rFonts w:ascii="Calibri" w:hAnsi="Calibri"/>
                <w:color w:val="000000"/>
              </w:rPr>
            </w:pPr>
            <w:r>
              <w:rPr>
                <w:rFonts w:ascii="Calibri" w:hAnsi="Calibri"/>
                <w:color w:val="000000"/>
              </w:rPr>
              <w:t>63,594</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20-7-2017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16:00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140</w:t>
            </w:r>
          </w:p>
        </w:tc>
        <w:tc>
          <w:tcPr>
            <w:tcW w:w="367" w:type="pct"/>
          </w:tcPr>
          <w:p w:rsidR="004670FD" w:rsidRDefault="004670FD">
            <w:pPr>
              <w:jc w:val="right"/>
              <w:cnfStyle w:val="000000000000"/>
              <w:rPr>
                <w:rFonts w:ascii="Calibri" w:hAnsi="Calibri"/>
                <w:color w:val="000000"/>
              </w:rPr>
            </w:pPr>
            <w:r>
              <w:rPr>
                <w:rFonts w:ascii="Calibri" w:hAnsi="Calibri"/>
                <w:color w:val="000000"/>
              </w:rPr>
              <w:t>160</w:t>
            </w:r>
          </w:p>
        </w:tc>
        <w:tc>
          <w:tcPr>
            <w:tcW w:w="367" w:type="pct"/>
          </w:tcPr>
          <w:p w:rsidR="004670FD" w:rsidRDefault="004670FD">
            <w:pPr>
              <w:jc w:val="right"/>
              <w:cnfStyle w:val="000000000000"/>
              <w:rPr>
                <w:rFonts w:ascii="Calibri" w:hAnsi="Calibri"/>
                <w:color w:val="000000"/>
              </w:rPr>
            </w:pPr>
            <w:r>
              <w:rPr>
                <w:rFonts w:ascii="Calibri" w:hAnsi="Calibri"/>
                <w:color w:val="000000"/>
              </w:rPr>
              <w:t>160</w:t>
            </w:r>
          </w:p>
        </w:tc>
        <w:tc>
          <w:tcPr>
            <w:tcW w:w="532" w:type="pct"/>
          </w:tcPr>
          <w:p w:rsidR="004670FD" w:rsidRDefault="004670FD">
            <w:pPr>
              <w:jc w:val="right"/>
              <w:cnfStyle w:val="000000000000"/>
              <w:rPr>
                <w:rFonts w:ascii="Calibri" w:hAnsi="Calibri"/>
                <w:color w:val="000000"/>
              </w:rPr>
            </w:pPr>
            <w:r>
              <w:rPr>
                <w:rFonts w:ascii="Calibri" w:hAnsi="Calibri"/>
                <w:color w:val="000000"/>
              </w:rPr>
              <w:t>37,096</w:t>
            </w:r>
          </w:p>
        </w:tc>
        <w:tc>
          <w:tcPr>
            <w:tcW w:w="544" w:type="pct"/>
          </w:tcPr>
          <w:p w:rsidR="004670FD" w:rsidRDefault="004670FD">
            <w:pPr>
              <w:jc w:val="right"/>
              <w:cnfStyle w:val="000000000000"/>
              <w:rPr>
                <w:rFonts w:ascii="Calibri" w:hAnsi="Calibri"/>
                <w:color w:val="000000"/>
              </w:rPr>
            </w:pPr>
            <w:r>
              <w:rPr>
                <w:rFonts w:ascii="Calibri" w:hAnsi="Calibri"/>
                <w:color w:val="000000"/>
              </w:rPr>
              <w:t>42,396</w:t>
            </w:r>
          </w:p>
        </w:tc>
        <w:tc>
          <w:tcPr>
            <w:tcW w:w="545" w:type="pct"/>
          </w:tcPr>
          <w:p w:rsidR="004670FD" w:rsidRDefault="004670FD">
            <w:pPr>
              <w:jc w:val="right"/>
              <w:cnfStyle w:val="000000000000"/>
              <w:rPr>
                <w:rFonts w:ascii="Calibri" w:hAnsi="Calibri"/>
                <w:color w:val="000000"/>
              </w:rPr>
            </w:pPr>
            <w:r>
              <w:rPr>
                <w:rFonts w:ascii="Calibri" w:hAnsi="Calibri"/>
                <w:color w:val="000000"/>
              </w:rPr>
              <w:t>42,396</w:t>
            </w:r>
          </w:p>
        </w:tc>
        <w:tc>
          <w:tcPr>
            <w:tcW w:w="694" w:type="pct"/>
          </w:tcPr>
          <w:p w:rsidR="004670FD" w:rsidRDefault="004670FD">
            <w:pPr>
              <w:jc w:val="right"/>
              <w:cnfStyle w:val="000000000000"/>
              <w:rPr>
                <w:rFonts w:ascii="Calibri" w:hAnsi="Calibri"/>
                <w:color w:val="000000"/>
              </w:rPr>
            </w:pPr>
            <w:r>
              <w:rPr>
                <w:rFonts w:ascii="Calibri" w:hAnsi="Calibri"/>
                <w:color w:val="000000"/>
              </w:rPr>
              <w:t>121,888</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20-7-2017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17:00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140</w:t>
            </w:r>
          </w:p>
        </w:tc>
        <w:tc>
          <w:tcPr>
            <w:tcW w:w="367" w:type="pct"/>
          </w:tcPr>
          <w:p w:rsidR="004670FD" w:rsidRDefault="004670FD">
            <w:pPr>
              <w:jc w:val="right"/>
              <w:cnfStyle w:val="000000100000"/>
              <w:rPr>
                <w:rFonts w:ascii="Calibri" w:hAnsi="Calibri"/>
                <w:color w:val="000000"/>
              </w:rPr>
            </w:pPr>
            <w:r>
              <w:rPr>
                <w:rFonts w:ascii="Calibri" w:hAnsi="Calibri"/>
                <w:color w:val="000000"/>
              </w:rPr>
              <w:t>150</w:t>
            </w:r>
          </w:p>
        </w:tc>
        <w:tc>
          <w:tcPr>
            <w:tcW w:w="367" w:type="pct"/>
          </w:tcPr>
          <w:p w:rsidR="004670FD" w:rsidRDefault="004670FD">
            <w:pPr>
              <w:jc w:val="right"/>
              <w:cnfStyle w:val="000000100000"/>
              <w:rPr>
                <w:rFonts w:ascii="Calibri" w:hAnsi="Calibri"/>
                <w:color w:val="000000"/>
              </w:rPr>
            </w:pPr>
            <w:r>
              <w:rPr>
                <w:rFonts w:ascii="Calibri" w:hAnsi="Calibri"/>
                <w:color w:val="000000"/>
              </w:rPr>
              <w:t>150</w:t>
            </w:r>
          </w:p>
        </w:tc>
        <w:tc>
          <w:tcPr>
            <w:tcW w:w="532" w:type="pct"/>
          </w:tcPr>
          <w:p w:rsidR="004670FD" w:rsidRDefault="004670FD">
            <w:pPr>
              <w:jc w:val="right"/>
              <w:cnfStyle w:val="000000100000"/>
              <w:rPr>
                <w:rFonts w:ascii="Calibri" w:hAnsi="Calibri"/>
                <w:color w:val="000000"/>
              </w:rPr>
            </w:pPr>
            <w:r>
              <w:rPr>
                <w:rFonts w:ascii="Calibri" w:hAnsi="Calibri"/>
                <w:color w:val="000000"/>
              </w:rPr>
              <w:t>37,096</w:t>
            </w:r>
          </w:p>
        </w:tc>
        <w:tc>
          <w:tcPr>
            <w:tcW w:w="544" w:type="pct"/>
          </w:tcPr>
          <w:p w:rsidR="004670FD" w:rsidRDefault="004670FD">
            <w:pPr>
              <w:jc w:val="right"/>
              <w:cnfStyle w:val="000000100000"/>
              <w:rPr>
                <w:rFonts w:ascii="Calibri" w:hAnsi="Calibri"/>
                <w:color w:val="000000"/>
              </w:rPr>
            </w:pPr>
            <w:r>
              <w:rPr>
                <w:rFonts w:ascii="Calibri" w:hAnsi="Calibri"/>
                <w:color w:val="000000"/>
              </w:rPr>
              <w:t>39,746</w:t>
            </w:r>
          </w:p>
        </w:tc>
        <w:tc>
          <w:tcPr>
            <w:tcW w:w="545" w:type="pct"/>
          </w:tcPr>
          <w:p w:rsidR="004670FD" w:rsidRDefault="004670FD">
            <w:pPr>
              <w:jc w:val="right"/>
              <w:cnfStyle w:val="000000100000"/>
              <w:rPr>
                <w:rFonts w:ascii="Calibri" w:hAnsi="Calibri"/>
                <w:color w:val="000000"/>
              </w:rPr>
            </w:pPr>
            <w:r>
              <w:rPr>
                <w:rFonts w:ascii="Calibri" w:hAnsi="Calibri"/>
                <w:color w:val="000000"/>
              </w:rPr>
              <w:t>39,746</w:t>
            </w:r>
          </w:p>
        </w:tc>
        <w:tc>
          <w:tcPr>
            <w:tcW w:w="694" w:type="pct"/>
          </w:tcPr>
          <w:p w:rsidR="004670FD" w:rsidRDefault="004670FD">
            <w:pPr>
              <w:jc w:val="right"/>
              <w:cnfStyle w:val="000000100000"/>
              <w:rPr>
                <w:rFonts w:ascii="Calibri" w:hAnsi="Calibri"/>
                <w:color w:val="000000"/>
              </w:rPr>
            </w:pPr>
            <w:r>
              <w:rPr>
                <w:rFonts w:ascii="Calibri" w:hAnsi="Calibri"/>
                <w:color w:val="000000"/>
              </w:rPr>
              <w:t>116,589</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20-7-2017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18:00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160</w:t>
            </w:r>
          </w:p>
        </w:tc>
        <w:tc>
          <w:tcPr>
            <w:tcW w:w="367" w:type="pct"/>
          </w:tcPr>
          <w:p w:rsidR="004670FD" w:rsidRDefault="004670FD">
            <w:pPr>
              <w:jc w:val="right"/>
              <w:cnfStyle w:val="000000000000"/>
              <w:rPr>
                <w:rFonts w:ascii="Calibri" w:hAnsi="Calibri"/>
                <w:color w:val="000000"/>
              </w:rPr>
            </w:pPr>
            <w:r>
              <w:rPr>
                <w:rFonts w:ascii="Calibri" w:hAnsi="Calibri"/>
                <w:color w:val="000000"/>
              </w:rPr>
              <w:t>160</w:t>
            </w:r>
          </w:p>
        </w:tc>
        <w:tc>
          <w:tcPr>
            <w:tcW w:w="367" w:type="pct"/>
          </w:tcPr>
          <w:p w:rsidR="004670FD" w:rsidRDefault="004670FD">
            <w:pPr>
              <w:jc w:val="right"/>
              <w:cnfStyle w:val="000000000000"/>
              <w:rPr>
                <w:rFonts w:ascii="Calibri" w:hAnsi="Calibri"/>
                <w:color w:val="000000"/>
              </w:rPr>
            </w:pPr>
            <w:r>
              <w:rPr>
                <w:rFonts w:ascii="Calibri" w:hAnsi="Calibri"/>
                <w:color w:val="000000"/>
              </w:rPr>
              <w:t>160</w:t>
            </w:r>
          </w:p>
        </w:tc>
        <w:tc>
          <w:tcPr>
            <w:tcW w:w="532" w:type="pct"/>
          </w:tcPr>
          <w:p w:rsidR="004670FD" w:rsidRDefault="004670FD">
            <w:pPr>
              <w:jc w:val="right"/>
              <w:cnfStyle w:val="000000000000"/>
              <w:rPr>
                <w:rFonts w:ascii="Calibri" w:hAnsi="Calibri"/>
                <w:color w:val="000000"/>
              </w:rPr>
            </w:pPr>
            <w:r>
              <w:rPr>
                <w:rFonts w:ascii="Calibri" w:hAnsi="Calibri"/>
                <w:color w:val="000000"/>
              </w:rPr>
              <w:t>42,396</w:t>
            </w:r>
          </w:p>
        </w:tc>
        <w:tc>
          <w:tcPr>
            <w:tcW w:w="544" w:type="pct"/>
          </w:tcPr>
          <w:p w:rsidR="004670FD" w:rsidRDefault="004670FD">
            <w:pPr>
              <w:jc w:val="right"/>
              <w:cnfStyle w:val="000000000000"/>
              <w:rPr>
                <w:rFonts w:ascii="Calibri" w:hAnsi="Calibri"/>
                <w:color w:val="000000"/>
              </w:rPr>
            </w:pPr>
            <w:r>
              <w:rPr>
                <w:rFonts w:ascii="Calibri" w:hAnsi="Calibri"/>
                <w:color w:val="000000"/>
              </w:rPr>
              <w:t>42,396</w:t>
            </w:r>
          </w:p>
        </w:tc>
        <w:tc>
          <w:tcPr>
            <w:tcW w:w="545" w:type="pct"/>
          </w:tcPr>
          <w:p w:rsidR="004670FD" w:rsidRDefault="004670FD">
            <w:pPr>
              <w:jc w:val="right"/>
              <w:cnfStyle w:val="000000000000"/>
              <w:rPr>
                <w:rFonts w:ascii="Calibri" w:hAnsi="Calibri"/>
                <w:color w:val="000000"/>
              </w:rPr>
            </w:pPr>
            <w:r>
              <w:rPr>
                <w:rFonts w:ascii="Calibri" w:hAnsi="Calibri"/>
                <w:color w:val="000000"/>
              </w:rPr>
              <w:t>42,396</w:t>
            </w:r>
          </w:p>
        </w:tc>
        <w:tc>
          <w:tcPr>
            <w:tcW w:w="694" w:type="pct"/>
          </w:tcPr>
          <w:p w:rsidR="004670FD" w:rsidRDefault="004670FD">
            <w:pPr>
              <w:jc w:val="right"/>
              <w:cnfStyle w:val="000000000000"/>
              <w:rPr>
                <w:rFonts w:ascii="Calibri" w:hAnsi="Calibri"/>
                <w:color w:val="000000"/>
              </w:rPr>
            </w:pPr>
            <w:r>
              <w:rPr>
                <w:rFonts w:ascii="Calibri" w:hAnsi="Calibri"/>
                <w:color w:val="000000"/>
              </w:rPr>
              <w:t>127,188</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21-7-2017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7:00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90</w:t>
            </w:r>
          </w:p>
        </w:tc>
        <w:tc>
          <w:tcPr>
            <w:tcW w:w="367" w:type="pct"/>
          </w:tcPr>
          <w:p w:rsidR="004670FD" w:rsidRDefault="004670FD">
            <w:pPr>
              <w:jc w:val="right"/>
              <w:cnfStyle w:val="000000100000"/>
              <w:rPr>
                <w:rFonts w:ascii="Calibri" w:hAnsi="Calibri"/>
                <w:color w:val="000000"/>
              </w:rPr>
            </w:pPr>
            <w:r>
              <w:rPr>
                <w:rFonts w:ascii="Calibri" w:hAnsi="Calibri"/>
                <w:color w:val="000000"/>
              </w:rPr>
              <w:t>100</w:t>
            </w:r>
          </w:p>
        </w:tc>
        <w:tc>
          <w:tcPr>
            <w:tcW w:w="367" w:type="pct"/>
          </w:tcPr>
          <w:p w:rsidR="004670FD" w:rsidRDefault="004670FD">
            <w:pPr>
              <w:jc w:val="right"/>
              <w:cnfStyle w:val="000000100000"/>
              <w:rPr>
                <w:rFonts w:ascii="Calibri" w:hAnsi="Calibri"/>
                <w:color w:val="000000"/>
              </w:rPr>
            </w:pPr>
            <w:r>
              <w:rPr>
                <w:rFonts w:ascii="Calibri" w:hAnsi="Calibri"/>
                <w:color w:val="000000"/>
              </w:rPr>
              <w:t>100</w:t>
            </w:r>
          </w:p>
        </w:tc>
        <w:tc>
          <w:tcPr>
            <w:tcW w:w="532" w:type="pct"/>
          </w:tcPr>
          <w:p w:rsidR="004670FD" w:rsidRDefault="004670FD">
            <w:pPr>
              <w:jc w:val="right"/>
              <w:cnfStyle w:val="000000100000"/>
              <w:rPr>
                <w:rFonts w:ascii="Calibri" w:hAnsi="Calibri"/>
                <w:color w:val="000000"/>
              </w:rPr>
            </w:pPr>
            <w:r>
              <w:rPr>
                <w:rFonts w:ascii="Calibri" w:hAnsi="Calibri"/>
                <w:color w:val="000000"/>
              </w:rPr>
              <w:t>23,848</w:t>
            </w:r>
          </w:p>
        </w:tc>
        <w:tc>
          <w:tcPr>
            <w:tcW w:w="544" w:type="pct"/>
          </w:tcPr>
          <w:p w:rsidR="004670FD" w:rsidRDefault="004670FD">
            <w:pPr>
              <w:jc w:val="right"/>
              <w:cnfStyle w:val="000000100000"/>
              <w:rPr>
                <w:rFonts w:ascii="Calibri" w:hAnsi="Calibri"/>
                <w:color w:val="000000"/>
              </w:rPr>
            </w:pPr>
            <w:r>
              <w:rPr>
                <w:rFonts w:ascii="Calibri" w:hAnsi="Calibri"/>
                <w:color w:val="000000"/>
              </w:rPr>
              <w:t>26,497</w:t>
            </w:r>
          </w:p>
        </w:tc>
        <w:tc>
          <w:tcPr>
            <w:tcW w:w="545" w:type="pct"/>
          </w:tcPr>
          <w:p w:rsidR="004670FD" w:rsidRDefault="004670FD">
            <w:pPr>
              <w:jc w:val="right"/>
              <w:cnfStyle w:val="000000100000"/>
              <w:rPr>
                <w:rFonts w:ascii="Calibri" w:hAnsi="Calibri"/>
                <w:color w:val="000000"/>
              </w:rPr>
            </w:pPr>
            <w:r>
              <w:rPr>
                <w:rFonts w:ascii="Calibri" w:hAnsi="Calibri"/>
                <w:color w:val="000000"/>
              </w:rPr>
              <w:t>26,497</w:t>
            </w:r>
          </w:p>
        </w:tc>
        <w:tc>
          <w:tcPr>
            <w:tcW w:w="694" w:type="pct"/>
          </w:tcPr>
          <w:p w:rsidR="004670FD" w:rsidRDefault="004670FD">
            <w:pPr>
              <w:jc w:val="right"/>
              <w:cnfStyle w:val="000000100000"/>
              <w:rPr>
                <w:rFonts w:ascii="Calibri" w:hAnsi="Calibri"/>
                <w:color w:val="000000"/>
              </w:rPr>
            </w:pPr>
            <w:r>
              <w:rPr>
                <w:rFonts w:ascii="Calibri" w:hAnsi="Calibri"/>
                <w:color w:val="000000"/>
              </w:rPr>
              <w:t>76,843</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21-7-2017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8:00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40</w:t>
            </w:r>
          </w:p>
        </w:tc>
        <w:tc>
          <w:tcPr>
            <w:tcW w:w="367" w:type="pct"/>
          </w:tcPr>
          <w:p w:rsidR="004670FD" w:rsidRDefault="004670FD">
            <w:pPr>
              <w:jc w:val="right"/>
              <w:cnfStyle w:val="000000000000"/>
              <w:rPr>
                <w:rFonts w:ascii="Calibri" w:hAnsi="Calibri"/>
                <w:color w:val="000000"/>
              </w:rPr>
            </w:pPr>
            <w:r>
              <w:rPr>
                <w:rFonts w:ascii="Calibri" w:hAnsi="Calibri"/>
                <w:color w:val="000000"/>
              </w:rPr>
              <w:t>40</w:t>
            </w:r>
          </w:p>
        </w:tc>
        <w:tc>
          <w:tcPr>
            <w:tcW w:w="367" w:type="pct"/>
          </w:tcPr>
          <w:p w:rsidR="004670FD" w:rsidRDefault="004670FD">
            <w:pPr>
              <w:jc w:val="right"/>
              <w:cnfStyle w:val="000000000000"/>
              <w:rPr>
                <w:rFonts w:ascii="Calibri" w:hAnsi="Calibri"/>
                <w:color w:val="000000"/>
              </w:rPr>
            </w:pPr>
            <w:r>
              <w:rPr>
                <w:rFonts w:ascii="Calibri" w:hAnsi="Calibri"/>
                <w:color w:val="000000"/>
              </w:rPr>
              <w:t>40</w:t>
            </w:r>
          </w:p>
        </w:tc>
        <w:tc>
          <w:tcPr>
            <w:tcW w:w="532" w:type="pct"/>
          </w:tcPr>
          <w:p w:rsidR="004670FD" w:rsidRDefault="004670FD">
            <w:pPr>
              <w:jc w:val="right"/>
              <w:cnfStyle w:val="000000000000"/>
              <w:rPr>
                <w:rFonts w:ascii="Calibri" w:hAnsi="Calibri"/>
                <w:color w:val="000000"/>
              </w:rPr>
            </w:pPr>
            <w:r>
              <w:rPr>
                <w:rFonts w:ascii="Calibri" w:hAnsi="Calibri"/>
                <w:color w:val="000000"/>
              </w:rPr>
              <w:t>10,599</w:t>
            </w:r>
          </w:p>
        </w:tc>
        <w:tc>
          <w:tcPr>
            <w:tcW w:w="544" w:type="pct"/>
          </w:tcPr>
          <w:p w:rsidR="004670FD" w:rsidRDefault="004670FD">
            <w:pPr>
              <w:jc w:val="right"/>
              <w:cnfStyle w:val="000000000000"/>
              <w:rPr>
                <w:rFonts w:ascii="Calibri" w:hAnsi="Calibri"/>
                <w:color w:val="000000"/>
              </w:rPr>
            </w:pPr>
            <w:r>
              <w:rPr>
                <w:rFonts w:ascii="Calibri" w:hAnsi="Calibri"/>
                <w:color w:val="000000"/>
              </w:rPr>
              <w:t>10,599</w:t>
            </w:r>
          </w:p>
        </w:tc>
        <w:tc>
          <w:tcPr>
            <w:tcW w:w="545" w:type="pct"/>
          </w:tcPr>
          <w:p w:rsidR="004670FD" w:rsidRDefault="004670FD">
            <w:pPr>
              <w:jc w:val="right"/>
              <w:cnfStyle w:val="000000000000"/>
              <w:rPr>
                <w:rFonts w:ascii="Calibri" w:hAnsi="Calibri"/>
                <w:color w:val="000000"/>
              </w:rPr>
            </w:pPr>
            <w:r>
              <w:rPr>
                <w:rFonts w:ascii="Calibri" w:hAnsi="Calibri"/>
                <w:color w:val="000000"/>
              </w:rPr>
              <w:t>10,599</w:t>
            </w:r>
          </w:p>
        </w:tc>
        <w:tc>
          <w:tcPr>
            <w:tcW w:w="694" w:type="pct"/>
          </w:tcPr>
          <w:p w:rsidR="004670FD" w:rsidRDefault="004670FD">
            <w:pPr>
              <w:jc w:val="right"/>
              <w:cnfStyle w:val="000000000000"/>
              <w:rPr>
                <w:rFonts w:ascii="Calibri" w:hAnsi="Calibri"/>
                <w:color w:val="000000"/>
              </w:rPr>
            </w:pPr>
            <w:r>
              <w:rPr>
                <w:rFonts w:ascii="Calibri" w:hAnsi="Calibri"/>
                <w:color w:val="000000"/>
              </w:rPr>
              <w:t>31,797</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21-7-2017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9:00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60</w:t>
            </w:r>
          </w:p>
        </w:tc>
        <w:tc>
          <w:tcPr>
            <w:tcW w:w="367" w:type="pct"/>
          </w:tcPr>
          <w:p w:rsidR="004670FD" w:rsidRDefault="004670FD">
            <w:pPr>
              <w:jc w:val="right"/>
              <w:cnfStyle w:val="000000100000"/>
              <w:rPr>
                <w:rFonts w:ascii="Calibri" w:hAnsi="Calibri"/>
                <w:color w:val="000000"/>
              </w:rPr>
            </w:pPr>
            <w:r>
              <w:rPr>
                <w:rFonts w:ascii="Calibri" w:hAnsi="Calibri"/>
                <w:color w:val="000000"/>
              </w:rPr>
              <w:t>60</w:t>
            </w:r>
          </w:p>
        </w:tc>
        <w:tc>
          <w:tcPr>
            <w:tcW w:w="367" w:type="pct"/>
          </w:tcPr>
          <w:p w:rsidR="004670FD" w:rsidRDefault="004670FD">
            <w:pPr>
              <w:jc w:val="right"/>
              <w:cnfStyle w:val="000000100000"/>
              <w:rPr>
                <w:rFonts w:ascii="Calibri" w:hAnsi="Calibri"/>
                <w:color w:val="000000"/>
              </w:rPr>
            </w:pPr>
            <w:r>
              <w:rPr>
                <w:rFonts w:ascii="Calibri" w:hAnsi="Calibri"/>
                <w:color w:val="000000"/>
              </w:rPr>
              <w:t>60</w:t>
            </w:r>
          </w:p>
        </w:tc>
        <w:tc>
          <w:tcPr>
            <w:tcW w:w="532" w:type="pct"/>
          </w:tcPr>
          <w:p w:rsidR="004670FD" w:rsidRDefault="004670FD">
            <w:pPr>
              <w:jc w:val="right"/>
              <w:cnfStyle w:val="000000100000"/>
              <w:rPr>
                <w:rFonts w:ascii="Calibri" w:hAnsi="Calibri"/>
                <w:color w:val="000000"/>
              </w:rPr>
            </w:pPr>
            <w:r>
              <w:rPr>
                <w:rFonts w:ascii="Calibri" w:hAnsi="Calibri"/>
                <w:color w:val="000000"/>
              </w:rPr>
              <w:t>15,898</w:t>
            </w:r>
          </w:p>
        </w:tc>
        <w:tc>
          <w:tcPr>
            <w:tcW w:w="544" w:type="pct"/>
          </w:tcPr>
          <w:p w:rsidR="004670FD" w:rsidRDefault="004670FD">
            <w:pPr>
              <w:jc w:val="right"/>
              <w:cnfStyle w:val="000000100000"/>
              <w:rPr>
                <w:rFonts w:ascii="Calibri" w:hAnsi="Calibri"/>
                <w:color w:val="000000"/>
              </w:rPr>
            </w:pPr>
            <w:r>
              <w:rPr>
                <w:rFonts w:ascii="Calibri" w:hAnsi="Calibri"/>
                <w:color w:val="000000"/>
              </w:rPr>
              <w:t>15,898</w:t>
            </w:r>
          </w:p>
        </w:tc>
        <w:tc>
          <w:tcPr>
            <w:tcW w:w="545" w:type="pct"/>
          </w:tcPr>
          <w:p w:rsidR="004670FD" w:rsidRDefault="004670FD">
            <w:pPr>
              <w:jc w:val="right"/>
              <w:cnfStyle w:val="000000100000"/>
              <w:rPr>
                <w:rFonts w:ascii="Calibri" w:hAnsi="Calibri"/>
                <w:color w:val="000000"/>
              </w:rPr>
            </w:pPr>
            <w:r>
              <w:rPr>
                <w:rFonts w:ascii="Calibri" w:hAnsi="Calibri"/>
                <w:color w:val="000000"/>
              </w:rPr>
              <w:t>15,898</w:t>
            </w:r>
          </w:p>
        </w:tc>
        <w:tc>
          <w:tcPr>
            <w:tcW w:w="694" w:type="pct"/>
          </w:tcPr>
          <w:p w:rsidR="004670FD" w:rsidRDefault="004670FD">
            <w:pPr>
              <w:jc w:val="right"/>
              <w:cnfStyle w:val="000000100000"/>
              <w:rPr>
                <w:rFonts w:ascii="Calibri" w:hAnsi="Calibri"/>
                <w:color w:val="000000"/>
              </w:rPr>
            </w:pPr>
            <w:r>
              <w:rPr>
                <w:rFonts w:ascii="Calibri" w:hAnsi="Calibri"/>
                <w:color w:val="000000"/>
              </w:rPr>
              <w:t>47,695</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21-7-2017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10:00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60</w:t>
            </w:r>
          </w:p>
        </w:tc>
        <w:tc>
          <w:tcPr>
            <w:tcW w:w="367" w:type="pct"/>
          </w:tcPr>
          <w:p w:rsidR="004670FD" w:rsidRDefault="004670FD">
            <w:pPr>
              <w:jc w:val="right"/>
              <w:cnfStyle w:val="000000000000"/>
              <w:rPr>
                <w:rFonts w:ascii="Calibri" w:hAnsi="Calibri"/>
                <w:color w:val="000000"/>
              </w:rPr>
            </w:pPr>
            <w:r>
              <w:rPr>
                <w:rFonts w:ascii="Calibri" w:hAnsi="Calibri"/>
                <w:color w:val="000000"/>
              </w:rPr>
              <w:t>60</w:t>
            </w:r>
          </w:p>
        </w:tc>
        <w:tc>
          <w:tcPr>
            <w:tcW w:w="367" w:type="pct"/>
          </w:tcPr>
          <w:p w:rsidR="004670FD" w:rsidRDefault="004670FD">
            <w:pPr>
              <w:jc w:val="right"/>
              <w:cnfStyle w:val="000000000000"/>
              <w:rPr>
                <w:rFonts w:ascii="Calibri" w:hAnsi="Calibri"/>
                <w:color w:val="000000"/>
              </w:rPr>
            </w:pPr>
            <w:r>
              <w:rPr>
                <w:rFonts w:ascii="Calibri" w:hAnsi="Calibri"/>
                <w:color w:val="000000"/>
              </w:rPr>
              <w:t>60</w:t>
            </w:r>
          </w:p>
        </w:tc>
        <w:tc>
          <w:tcPr>
            <w:tcW w:w="532" w:type="pct"/>
          </w:tcPr>
          <w:p w:rsidR="004670FD" w:rsidRDefault="004670FD">
            <w:pPr>
              <w:jc w:val="right"/>
              <w:cnfStyle w:val="000000000000"/>
              <w:rPr>
                <w:rFonts w:ascii="Calibri" w:hAnsi="Calibri"/>
                <w:color w:val="000000"/>
              </w:rPr>
            </w:pPr>
            <w:r>
              <w:rPr>
                <w:rFonts w:ascii="Calibri" w:hAnsi="Calibri"/>
                <w:color w:val="000000"/>
              </w:rPr>
              <w:t>15,898</w:t>
            </w:r>
          </w:p>
        </w:tc>
        <w:tc>
          <w:tcPr>
            <w:tcW w:w="544" w:type="pct"/>
          </w:tcPr>
          <w:p w:rsidR="004670FD" w:rsidRDefault="004670FD">
            <w:pPr>
              <w:jc w:val="right"/>
              <w:cnfStyle w:val="000000000000"/>
              <w:rPr>
                <w:rFonts w:ascii="Calibri" w:hAnsi="Calibri"/>
                <w:color w:val="000000"/>
              </w:rPr>
            </w:pPr>
            <w:r>
              <w:rPr>
                <w:rFonts w:ascii="Calibri" w:hAnsi="Calibri"/>
                <w:color w:val="000000"/>
              </w:rPr>
              <w:t>15,898</w:t>
            </w:r>
          </w:p>
        </w:tc>
        <w:tc>
          <w:tcPr>
            <w:tcW w:w="545" w:type="pct"/>
          </w:tcPr>
          <w:p w:rsidR="004670FD" w:rsidRDefault="004670FD">
            <w:pPr>
              <w:jc w:val="right"/>
              <w:cnfStyle w:val="000000000000"/>
              <w:rPr>
                <w:rFonts w:ascii="Calibri" w:hAnsi="Calibri"/>
                <w:color w:val="000000"/>
              </w:rPr>
            </w:pPr>
            <w:r>
              <w:rPr>
                <w:rFonts w:ascii="Calibri" w:hAnsi="Calibri"/>
                <w:color w:val="000000"/>
              </w:rPr>
              <w:t>15,898</w:t>
            </w:r>
          </w:p>
        </w:tc>
        <w:tc>
          <w:tcPr>
            <w:tcW w:w="694" w:type="pct"/>
          </w:tcPr>
          <w:p w:rsidR="004670FD" w:rsidRDefault="004670FD">
            <w:pPr>
              <w:jc w:val="right"/>
              <w:cnfStyle w:val="000000000000"/>
              <w:rPr>
                <w:rFonts w:ascii="Calibri" w:hAnsi="Calibri"/>
                <w:color w:val="000000"/>
              </w:rPr>
            </w:pPr>
            <w:r>
              <w:rPr>
                <w:rFonts w:ascii="Calibri" w:hAnsi="Calibri"/>
                <w:color w:val="000000"/>
              </w:rPr>
              <w:t>47,695</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21-7-2017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11:00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40</w:t>
            </w:r>
          </w:p>
        </w:tc>
        <w:tc>
          <w:tcPr>
            <w:tcW w:w="367" w:type="pct"/>
          </w:tcPr>
          <w:p w:rsidR="004670FD" w:rsidRDefault="004670FD">
            <w:pPr>
              <w:jc w:val="right"/>
              <w:cnfStyle w:val="000000100000"/>
              <w:rPr>
                <w:rFonts w:ascii="Calibri" w:hAnsi="Calibri"/>
                <w:color w:val="000000"/>
              </w:rPr>
            </w:pPr>
            <w:r>
              <w:rPr>
                <w:rFonts w:ascii="Calibri" w:hAnsi="Calibri"/>
                <w:color w:val="000000"/>
              </w:rPr>
              <w:t>40</w:t>
            </w:r>
          </w:p>
        </w:tc>
        <w:tc>
          <w:tcPr>
            <w:tcW w:w="367" w:type="pct"/>
          </w:tcPr>
          <w:p w:rsidR="004670FD" w:rsidRDefault="004670FD">
            <w:pPr>
              <w:jc w:val="right"/>
              <w:cnfStyle w:val="000000100000"/>
              <w:rPr>
                <w:rFonts w:ascii="Calibri" w:hAnsi="Calibri"/>
                <w:color w:val="000000"/>
              </w:rPr>
            </w:pPr>
            <w:r>
              <w:rPr>
                <w:rFonts w:ascii="Calibri" w:hAnsi="Calibri"/>
                <w:color w:val="000000"/>
              </w:rPr>
              <w:t>40</w:t>
            </w:r>
          </w:p>
        </w:tc>
        <w:tc>
          <w:tcPr>
            <w:tcW w:w="532" w:type="pct"/>
          </w:tcPr>
          <w:p w:rsidR="004670FD" w:rsidRDefault="004670FD">
            <w:pPr>
              <w:jc w:val="right"/>
              <w:cnfStyle w:val="000000100000"/>
              <w:rPr>
                <w:rFonts w:ascii="Calibri" w:hAnsi="Calibri"/>
                <w:color w:val="000000"/>
              </w:rPr>
            </w:pPr>
            <w:r>
              <w:rPr>
                <w:rFonts w:ascii="Calibri" w:hAnsi="Calibri"/>
                <w:color w:val="000000"/>
              </w:rPr>
              <w:t>10,599</w:t>
            </w:r>
          </w:p>
        </w:tc>
        <w:tc>
          <w:tcPr>
            <w:tcW w:w="544" w:type="pct"/>
          </w:tcPr>
          <w:p w:rsidR="004670FD" w:rsidRDefault="004670FD">
            <w:pPr>
              <w:jc w:val="right"/>
              <w:cnfStyle w:val="000000100000"/>
              <w:rPr>
                <w:rFonts w:ascii="Calibri" w:hAnsi="Calibri"/>
                <w:color w:val="000000"/>
              </w:rPr>
            </w:pPr>
            <w:r>
              <w:rPr>
                <w:rFonts w:ascii="Calibri" w:hAnsi="Calibri"/>
                <w:color w:val="000000"/>
              </w:rPr>
              <w:t>10,599</w:t>
            </w:r>
          </w:p>
        </w:tc>
        <w:tc>
          <w:tcPr>
            <w:tcW w:w="545" w:type="pct"/>
          </w:tcPr>
          <w:p w:rsidR="004670FD" w:rsidRDefault="004670FD">
            <w:pPr>
              <w:jc w:val="right"/>
              <w:cnfStyle w:val="000000100000"/>
              <w:rPr>
                <w:rFonts w:ascii="Calibri" w:hAnsi="Calibri"/>
                <w:color w:val="000000"/>
              </w:rPr>
            </w:pPr>
            <w:r>
              <w:rPr>
                <w:rFonts w:ascii="Calibri" w:hAnsi="Calibri"/>
                <w:color w:val="000000"/>
              </w:rPr>
              <w:t>10,599</w:t>
            </w:r>
          </w:p>
        </w:tc>
        <w:tc>
          <w:tcPr>
            <w:tcW w:w="694" w:type="pct"/>
          </w:tcPr>
          <w:p w:rsidR="004670FD" w:rsidRDefault="004670FD">
            <w:pPr>
              <w:jc w:val="right"/>
              <w:cnfStyle w:val="000000100000"/>
              <w:rPr>
                <w:rFonts w:ascii="Calibri" w:hAnsi="Calibri"/>
                <w:color w:val="000000"/>
              </w:rPr>
            </w:pPr>
            <w:r>
              <w:rPr>
                <w:rFonts w:ascii="Calibri" w:hAnsi="Calibri"/>
                <w:color w:val="000000"/>
              </w:rPr>
              <w:t>31,797</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21-7-2017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12:00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40</w:t>
            </w:r>
          </w:p>
        </w:tc>
        <w:tc>
          <w:tcPr>
            <w:tcW w:w="367" w:type="pct"/>
          </w:tcPr>
          <w:p w:rsidR="004670FD" w:rsidRDefault="004670FD">
            <w:pPr>
              <w:jc w:val="right"/>
              <w:cnfStyle w:val="000000000000"/>
              <w:rPr>
                <w:rFonts w:ascii="Calibri" w:hAnsi="Calibri"/>
                <w:color w:val="000000"/>
              </w:rPr>
            </w:pPr>
            <w:r>
              <w:rPr>
                <w:rFonts w:ascii="Calibri" w:hAnsi="Calibri"/>
                <w:color w:val="000000"/>
              </w:rPr>
              <w:t>40</w:t>
            </w:r>
          </w:p>
        </w:tc>
        <w:tc>
          <w:tcPr>
            <w:tcW w:w="367" w:type="pct"/>
          </w:tcPr>
          <w:p w:rsidR="004670FD" w:rsidRDefault="004670FD">
            <w:pPr>
              <w:jc w:val="right"/>
              <w:cnfStyle w:val="000000000000"/>
              <w:rPr>
                <w:rFonts w:ascii="Calibri" w:hAnsi="Calibri"/>
                <w:color w:val="000000"/>
              </w:rPr>
            </w:pPr>
            <w:r>
              <w:rPr>
                <w:rFonts w:ascii="Calibri" w:hAnsi="Calibri"/>
                <w:color w:val="000000"/>
              </w:rPr>
              <w:t>40</w:t>
            </w:r>
          </w:p>
        </w:tc>
        <w:tc>
          <w:tcPr>
            <w:tcW w:w="532" w:type="pct"/>
          </w:tcPr>
          <w:p w:rsidR="004670FD" w:rsidRDefault="004670FD">
            <w:pPr>
              <w:jc w:val="right"/>
              <w:cnfStyle w:val="000000000000"/>
              <w:rPr>
                <w:rFonts w:ascii="Calibri" w:hAnsi="Calibri"/>
                <w:color w:val="000000"/>
              </w:rPr>
            </w:pPr>
            <w:r>
              <w:rPr>
                <w:rFonts w:ascii="Calibri" w:hAnsi="Calibri"/>
                <w:color w:val="000000"/>
              </w:rPr>
              <w:t>10,599</w:t>
            </w:r>
          </w:p>
        </w:tc>
        <w:tc>
          <w:tcPr>
            <w:tcW w:w="544" w:type="pct"/>
          </w:tcPr>
          <w:p w:rsidR="004670FD" w:rsidRDefault="004670FD">
            <w:pPr>
              <w:jc w:val="right"/>
              <w:cnfStyle w:val="000000000000"/>
              <w:rPr>
                <w:rFonts w:ascii="Calibri" w:hAnsi="Calibri"/>
                <w:color w:val="000000"/>
              </w:rPr>
            </w:pPr>
            <w:r>
              <w:rPr>
                <w:rFonts w:ascii="Calibri" w:hAnsi="Calibri"/>
                <w:color w:val="000000"/>
              </w:rPr>
              <w:t>10,599</w:t>
            </w:r>
          </w:p>
        </w:tc>
        <w:tc>
          <w:tcPr>
            <w:tcW w:w="545" w:type="pct"/>
          </w:tcPr>
          <w:p w:rsidR="004670FD" w:rsidRDefault="004670FD">
            <w:pPr>
              <w:jc w:val="right"/>
              <w:cnfStyle w:val="000000000000"/>
              <w:rPr>
                <w:rFonts w:ascii="Calibri" w:hAnsi="Calibri"/>
                <w:color w:val="000000"/>
              </w:rPr>
            </w:pPr>
            <w:r>
              <w:rPr>
                <w:rFonts w:ascii="Calibri" w:hAnsi="Calibri"/>
                <w:color w:val="000000"/>
              </w:rPr>
              <w:t>10,599</w:t>
            </w:r>
          </w:p>
        </w:tc>
        <w:tc>
          <w:tcPr>
            <w:tcW w:w="694" w:type="pct"/>
          </w:tcPr>
          <w:p w:rsidR="004670FD" w:rsidRDefault="004670FD">
            <w:pPr>
              <w:jc w:val="right"/>
              <w:cnfStyle w:val="000000000000"/>
              <w:rPr>
                <w:rFonts w:ascii="Calibri" w:hAnsi="Calibri"/>
                <w:color w:val="000000"/>
              </w:rPr>
            </w:pPr>
            <w:r>
              <w:rPr>
                <w:rFonts w:ascii="Calibri" w:hAnsi="Calibri"/>
                <w:color w:val="000000"/>
              </w:rPr>
              <w:t>31,797</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21-7-2017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13:00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10</w:t>
            </w:r>
          </w:p>
        </w:tc>
        <w:tc>
          <w:tcPr>
            <w:tcW w:w="367" w:type="pct"/>
          </w:tcPr>
          <w:p w:rsidR="004670FD" w:rsidRDefault="004670FD">
            <w:pPr>
              <w:jc w:val="right"/>
              <w:cnfStyle w:val="000000100000"/>
              <w:rPr>
                <w:rFonts w:ascii="Calibri" w:hAnsi="Calibri"/>
                <w:color w:val="000000"/>
              </w:rPr>
            </w:pPr>
            <w:r>
              <w:rPr>
                <w:rFonts w:ascii="Calibri" w:hAnsi="Calibri"/>
                <w:color w:val="000000"/>
              </w:rPr>
              <w:t>10</w:t>
            </w:r>
          </w:p>
        </w:tc>
        <w:tc>
          <w:tcPr>
            <w:tcW w:w="367" w:type="pct"/>
          </w:tcPr>
          <w:p w:rsidR="004670FD" w:rsidRDefault="004670FD">
            <w:pPr>
              <w:jc w:val="right"/>
              <w:cnfStyle w:val="000000100000"/>
              <w:rPr>
                <w:rFonts w:ascii="Calibri" w:hAnsi="Calibri"/>
                <w:color w:val="000000"/>
              </w:rPr>
            </w:pPr>
            <w:r>
              <w:rPr>
                <w:rFonts w:ascii="Calibri" w:hAnsi="Calibri"/>
                <w:color w:val="000000"/>
              </w:rPr>
              <w:t>10</w:t>
            </w:r>
          </w:p>
        </w:tc>
        <w:tc>
          <w:tcPr>
            <w:tcW w:w="532" w:type="pct"/>
          </w:tcPr>
          <w:p w:rsidR="004670FD" w:rsidRDefault="004670FD">
            <w:pPr>
              <w:jc w:val="right"/>
              <w:cnfStyle w:val="000000100000"/>
              <w:rPr>
                <w:rFonts w:ascii="Calibri" w:hAnsi="Calibri"/>
                <w:color w:val="000000"/>
              </w:rPr>
            </w:pPr>
            <w:r>
              <w:rPr>
                <w:rFonts w:ascii="Calibri" w:hAnsi="Calibri"/>
                <w:color w:val="000000"/>
              </w:rPr>
              <w:t>2,650</w:t>
            </w:r>
          </w:p>
        </w:tc>
        <w:tc>
          <w:tcPr>
            <w:tcW w:w="544" w:type="pct"/>
          </w:tcPr>
          <w:p w:rsidR="004670FD" w:rsidRDefault="004670FD">
            <w:pPr>
              <w:jc w:val="right"/>
              <w:cnfStyle w:val="000000100000"/>
              <w:rPr>
                <w:rFonts w:ascii="Calibri" w:hAnsi="Calibri"/>
                <w:color w:val="000000"/>
              </w:rPr>
            </w:pPr>
            <w:r>
              <w:rPr>
                <w:rFonts w:ascii="Calibri" w:hAnsi="Calibri"/>
                <w:color w:val="000000"/>
              </w:rPr>
              <w:t>2,650</w:t>
            </w:r>
          </w:p>
        </w:tc>
        <w:tc>
          <w:tcPr>
            <w:tcW w:w="545" w:type="pct"/>
          </w:tcPr>
          <w:p w:rsidR="004670FD" w:rsidRDefault="004670FD">
            <w:pPr>
              <w:jc w:val="right"/>
              <w:cnfStyle w:val="000000100000"/>
              <w:rPr>
                <w:rFonts w:ascii="Calibri" w:hAnsi="Calibri"/>
                <w:color w:val="000000"/>
              </w:rPr>
            </w:pPr>
            <w:r>
              <w:rPr>
                <w:rFonts w:ascii="Calibri" w:hAnsi="Calibri"/>
                <w:color w:val="000000"/>
              </w:rPr>
              <w:t>2,650</w:t>
            </w:r>
          </w:p>
        </w:tc>
        <w:tc>
          <w:tcPr>
            <w:tcW w:w="694" w:type="pct"/>
          </w:tcPr>
          <w:p w:rsidR="004670FD" w:rsidRDefault="004670FD">
            <w:pPr>
              <w:jc w:val="right"/>
              <w:cnfStyle w:val="000000100000"/>
              <w:rPr>
                <w:rFonts w:ascii="Calibri" w:hAnsi="Calibri"/>
                <w:color w:val="000000"/>
              </w:rPr>
            </w:pPr>
            <w:r>
              <w:rPr>
                <w:rFonts w:ascii="Calibri" w:hAnsi="Calibri"/>
                <w:color w:val="000000"/>
              </w:rPr>
              <w:t>7,949</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21-7-2017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15:00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160</w:t>
            </w:r>
          </w:p>
        </w:tc>
        <w:tc>
          <w:tcPr>
            <w:tcW w:w="367" w:type="pct"/>
          </w:tcPr>
          <w:p w:rsidR="004670FD" w:rsidRDefault="004670FD">
            <w:pPr>
              <w:jc w:val="right"/>
              <w:cnfStyle w:val="000000000000"/>
              <w:rPr>
                <w:rFonts w:ascii="Calibri" w:hAnsi="Calibri"/>
                <w:color w:val="000000"/>
              </w:rPr>
            </w:pPr>
            <w:r>
              <w:rPr>
                <w:rFonts w:ascii="Calibri" w:hAnsi="Calibri"/>
                <w:color w:val="000000"/>
              </w:rPr>
              <w:t>160</w:t>
            </w:r>
          </w:p>
        </w:tc>
        <w:tc>
          <w:tcPr>
            <w:tcW w:w="367" w:type="pct"/>
          </w:tcPr>
          <w:p w:rsidR="004670FD" w:rsidRDefault="004670FD">
            <w:pPr>
              <w:jc w:val="right"/>
              <w:cnfStyle w:val="000000000000"/>
              <w:rPr>
                <w:rFonts w:ascii="Calibri" w:hAnsi="Calibri"/>
                <w:color w:val="000000"/>
              </w:rPr>
            </w:pPr>
            <w:r>
              <w:rPr>
                <w:rFonts w:ascii="Calibri" w:hAnsi="Calibri"/>
                <w:color w:val="000000"/>
              </w:rPr>
              <w:t>160</w:t>
            </w:r>
          </w:p>
        </w:tc>
        <w:tc>
          <w:tcPr>
            <w:tcW w:w="532" w:type="pct"/>
          </w:tcPr>
          <w:p w:rsidR="004670FD" w:rsidRDefault="004670FD">
            <w:pPr>
              <w:jc w:val="right"/>
              <w:cnfStyle w:val="000000000000"/>
              <w:rPr>
                <w:rFonts w:ascii="Calibri" w:hAnsi="Calibri"/>
                <w:color w:val="000000"/>
              </w:rPr>
            </w:pPr>
            <w:r>
              <w:rPr>
                <w:rFonts w:ascii="Calibri" w:hAnsi="Calibri"/>
                <w:color w:val="000000"/>
              </w:rPr>
              <w:t>42,396</w:t>
            </w:r>
          </w:p>
        </w:tc>
        <w:tc>
          <w:tcPr>
            <w:tcW w:w="544" w:type="pct"/>
          </w:tcPr>
          <w:p w:rsidR="004670FD" w:rsidRDefault="004670FD">
            <w:pPr>
              <w:jc w:val="right"/>
              <w:cnfStyle w:val="000000000000"/>
              <w:rPr>
                <w:rFonts w:ascii="Calibri" w:hAnsi="Calibri"/>
                <w:color w:val="000000"/>
              </w:rPr>
            </w:pPr>
            <w:r>
              <w:rPr>
                <w:rFonts w:ascii="Calibri" w:hAnsi="Calibri"/>
                <w:color w:val="000000"/>
              </w:rPr>
              <w:t>42,396</w:t>
            </w:r>
          </w:p>
        </w:tc>
        <w:tc>
          <w:tcPr>
            <w:tcW w:w="545" w:type="pct"/>
          </w:tcPr>
          <w:p w:rsidR="004670FD" w:rsidRDefault="004670FD">
            <w:pPr>
              <w:jc w:val="right"/>
              <w:cnfStyle w:val="000000000000"/>
              <w:rPr>
                <w:rFonts w:ascii="Calibri" w:hAnsi="Calibri"/>
                <w:color w:val="000000"/>
              </w:rPr>
            </w:pPr>
            <w:r>
              <w:rPr>
                <w:rFonts w:ascii="Calibri" w:hAnsi="Calibri"/>
                <w:color w:val="000000"/>
              </w:rPr>
              <w:t>42,396</w:t>
            </w:r>
          </w:p>
        </w:tc>
        <w:tc>
          <w:tcPr>
            <w:tcW w:w="694" w:type="pct"/>
          </w:tcPr>
          <w:p w:rsidR="004670FD" w:rsidRDefault="004670FD">
            <w:pPr>
              <w:jc w:val="right"/>
              <w:cnfStyle w:val="000000000000"/>
              <w:rPr>
                <w:rFonts w:ascii="Calibri" w:hAnsi="Calibri"/>
                <w:color w:val="000000"/>
              </w:rPr>
            </w:pPr>
            <w:r>
              <w:rPr>
                <w:rFonts w:ascii="Calibri" w:hAnsi="Calibri"/>
                <w:color w:val="000000"/>
              </w:rPr>
              <w:t>127,188</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21-7-2017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16:00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200</w:t>
            </w:r>
          </w:p>
        </w:tc>
        <w:tc>
          <w:tcPr>
            <w:tcW w:w="367" w:type="pct"/>
          </w:tcPr>
          <w:p w:rsidR="004670FD" w:rsidRDefault="004670FD">
            <w:pPr>
              <w:jc w:val="right"/>
              <w:cnfStyle w:val="000000100000"/>
              <w:rPr>
                <w:rFonts w:ascii="Calibri" w:hAnsi="Calibri"/>
                <w:color w:val="000000"/>
              </w:rPr>
            </w:pPr>
            <w:r>
              <w:rPr>
                <w:rFonts w:ascii="Calibri" w:hAnsi="Calibri"/>
                <w:color w:val="000000"/>
              </w:rPr>
              <w:t>200</w:t>
            </w:r>
          </w:p>
        </w:tc>
        <w:tc>
          <w:tcPr>
            <w:tcW w:w="367" w:type="pct"/>
          </w:tcPr>
          <w:p w:rsidR="004670FD" w:rsidRDefault="004670FD">
            <w:pPr>
              <w:jc w:val="right"/>
              <w:cnfStyle w:val="000000100000"/>
              <w:rPr>
                <w:rFonts w:ascii="Calibri" w:hAnsi="Calibri"/>
                <w:color w:val="000000"/>
              </w:rPr>
            </w:pPr>
            <w:r>
              <w:rPr>
                <w:rFonts w:ascii="Calibri" w:hAnsi="Calibri"/>
                <w:color w:val="000000"/>
              </w:rPr>
              <w:t>200</w:t>
            </w:r>
          </w:p>
        </w:tc>
        <w:tc>
          <w:tcPr>
            <w:tcW w:w="532" w:type="pct"/>
          </w:tcPr>
          <w:p w:rsidR="004670FD" w:rsidRDefault="004670FD">
            <w:pPr>
              <w:jc w:val="right"/>
              <w:cnfStyle w:val="000000100000"/>
              <w:rPr>
                <w:rFonts w:ascii="Calibri" w:hAnsi="Calibri"/>
                <w:color w:val="000000"/>
              </w:rPr>
            </w:pPr>
            <w:r>
              <w:rPr>
                <w:rFonts w:ascii="Calibri" w:hAnsi="Calibri"/>
                <w:color w:val="000000"/>
              </w:rPr>
              <w:t>52,995</w:t>
            </w:r>
          </w:p>
        </w:tc>
        <w:tc>
          <w:tcPr>
            <w:tcW w:w="544" w:type="pct"/>
          </w:tcPr>
          <w:p w:rsidR="004670FD" w:rsidRDefault="004670FD">
            <w:pPr>
              <w:jc w:val="right"/>
              <w:cnfStyle w:val="000000100000"/>
              <w:rPr>
                <w:rFonts w:ascii="Calibri" w:hAnsi="Calibri"/>
                <w:color w:val="000000"/>
              </w:rPr>
            </w:pPr>
            <w:r>
              <w:rPr>
                <w:rFonts w:ascii="Calibri" w:hAnsi="Calibri"/>
                <w:color w:val="000000"/>
              </w:rPr>
              <w:t>52,995</w:t>
            </w:r>
          </w:p>
        </w:tc>
        <w:tc>
          <w:tcPr>
            <w:tcW w:w="545" w:type="pct"/>
          </w:tcPr>
          <w:p w:rsidR="004670FD" w:rsidRDefault="004670FD">
            <w:pPr>
              <w:jc w:val="right"/>
              <w:cnfStyle w:val="000000100000"/>
              <w:rPr>
                <w:rFonts w:ascii="Calibri" w:hAnsi="Calibri"/>
                <w:color w:val="000000"/>
              </w:rPr>
            </w:pPr>
            <w:r>
              <w:rPr>
                <w:rFonts w:ascii="Calibri" w:hAnsi="Calibri"/>
                <w:color w:val="000000"/>
              </w:rPr>
              <w:t>52,995</w:t>
            </w:r>
          </w:p>
        </w:tc>
        <w:tc>
          <w:tcPr>
            <w:tcW w:w="694" w:type="pct"/>
          </w:tcPr>
          <w:p w:rsidR="004670FD" w:rsidRDefault="004670FD">
            <w:pPr>
              <w:jc w:val="right"/>
              <w:cnfStyle w:val="000000100000"/>
              <w:rPr>
                <w:rFonts w:ascii="Calibri" w:hAnsi="Calibri"/>
                <w:color w:val="000000"/>
              </w:rPr>
            </w:pPr>
            <w:r>
              <w:rPr>
                <w:rFonts w:ascii="Calibri" w:hAnsi="Calibri"/>
                <w:color w:val="000000"/>
              </w:rPr>
              <w:t>158,985</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21-7-2017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17:00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150</w:t>
            </w:r>
          </w:p>
        </w:tc>
        <w:tc>
          <w:tcPr>
            <w:tcW w:w="367" w:type="pct"/>
          </w:tcPr>
          <w:p w:rsidR="004670FD" w:rsidRDefault="004670FD">
            <w:pPr>
              <w:jc w:val="right"/>
              <w:cnfStyle w:val="000000000000"/>
              <w:rPr>
                <w:rFonts w:ascii="Calibri" w:hAnsi="Calibri"/>
                <w:color w:val="000000"/>
              </w:rPr>
            </w:pPr>
            <w:r>
              <w:rPr>
                <w:rFonts w:ascii="Calibri" w:hAnsi="Calibri"/>
                <w:color w:val="000000"/>
              </w:rPr>
              <w:t>150</w:t>
            </w:r>
          </w:p>
        </w:tc>
        <w:tc>
          <w:tcPr>
            <w:tcW w:w="367" w:type="pct"/>
          </w:tcPr>
          <w:p w:rsidR="004670FD" w:rsidRDefault="004670FD">
            <w:pPr>
              <w:jc w:val="right"/>
              <w:cnfStyle w:val="000000000000"/>
              <w:rPr>
                <w:rFonts w:ascii="Calibri" w:hAnsi="Calibri"/>
                <w:color w:val="000000"/>
              </w:rPr>
            </w:pPr>
            <w:r>
              <w:rPr>
                <w:rFonts w:ascii="Calibri" w:hAnsi="Calibri"/>
                <w:color w:val="000000"/>
              </w:rPr>
              <w:t>150</w:t>
            </w:r>
          </w:p>
        </w:tc>
        <w:tc>
          <w:tcPr>
            <w:tcW w:w="532" w:type="pct"/>
          </w:tcPr>
          <w:p w:rsidR="004670FD" w:rsidRDefault="004670FD">
            <w:pPr>
              <w:jc w:val="right"/>
              <w:cnfStyle w:val="000000000000"/>
              <w:rPr>
                <w:rFonts w:ascii="Calibri" w:hAnsi="Calibri"/>
                <w:color w:val="000000"/>
              </w:rPr>
            </w:pPr>
            <w:r>
              <w:rPr>
                <w:rFonts w:ascii="Calibri" w:hAnsi="Calibri"/>
                <w:color w:val="000000"/>
              </w:rPr>
              <w:t>39,746</w:t>
            </w:r>
          </w:p>
        </w:tc>
        <w:tc>
          <w:tcPr>
            <w:tcW w:w="544" w:type="pct"/>
          </w:tcPr>
          <w:p w:rsidR="004670FD" w:rsidRDefault="004670FD">
            <w:pPr>
              <w:jc w:val="right"/>
              <w:cnfStyle w:val="000000000000"/>
              <w:rPr>
                <w:rFonts w:ascii="Calibri" w:hAnsi="Calibri"/>
                <w:color w:val="000000"/>
              </w:rPr>
            </w:pPr>
            <w:r>
              <w:rPr>
                <w:rFonts w:ascii="Calibri" w:hAnsi="Calibri"/>
                <w:color w:val="000000"/>
              </w:rPr>
              <w:t>39,746</w:t>
            </w:r>
          </w:p>
        </w:tc>
        <w:tc>
          <w:tcPr>
            <w:tcW w:w="545" w:type="pct"/>
          </w:tcPr>
          <w:p w:rsidR="004670FD" w:rsidRDefault="004670FD">
            <w:pPr>
              <w:jc w:val="right"/>
              <w:cnfStyle w:val="000000000000"/>
              <w:rPr>
                <w:rFonts w:ascii="Calibri" w:hAnsi="Calibri"/>
                <w:color w:val="000000"/>
              </w:rPr>
            </w:pPr>
            <w:r>
              <w:rPr>
                <w:rFonts w:ascii="Calibri" w:hAnsi="Calibri"/>
                <w:color w:val="000000"/>
              </w:rPr>
              <w:t>39,746</w:t>
            </w:r>
          </w:p>
        </w:tc>
        <w:tc>
          <w:tcPr>
            <w:tcW w:w="694" w:type="pct"/>
          </w:tcPr>
          <w:p w:rsidR="004670FD" w:rsidRDefault="004670FD">
            <w:pPr>
              <w:jc w:val="right"/>
              <w:cnfStyle w:val="000000000000"/>
              <w:rPr>
                <w:rFonts w:ascii="Calibri" w:hAnsi="Calibri"/>
                <w:color w:val="000000"/>
              </w:rPr>
            </w:pPr>
            <w:r>
              <w:rPr>
                <w:rFonts w:ascii="Calibri" w:hAnsi="Calibri"/>
                <w:color w:val="000000"/>
              </w:rPr>
              <w:t>119,238</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21-7-2017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18:00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180</w:t>
            </w:r>
          </w:p>
        </w:tc>
        <w:tc>
          <w:tcPr>
            <w:tcW w:w="367" w:type="pct"/>
          </w:tcPr>
          <w:p w:rsidR="004670FD" w:rsidRDefault="004670FD">
            <w:pPr>
              <w:jc w:val="right"/>
              <w:cnfStyle w:val="000000100000"/>
              <w:rPr>
                <w:rFonts w:ascii="Calibri" w:hAnsi="Calibri"/>
                <w:color w:val="000000"/>
              </w:rPr>
            </w:pPr>
            <w:r>
              <w:rPr>
                <w:rFonts w:ascii="Calibri" w:hAnsi="Calibri"/>
                <w:color w:val="000000"/>
              </w:rPr>
              <w:t>180</w:t>
            </w:r>
          </w:p>
        </w:tc>
        <w:tc>
          <w:tcPr>
            <w:tcW w:w="367" w:type="pct"/>
          </w:tcPr>
          <w:p w:rsidR="004670FD" w:rsidRDefault="004670FD">
            <w:pPr>
              <w:jc w:val="right"/>
              <w:cnfStyle w:val="000000100000"/>
              <w:rPr>
                <w:rFonts w:ascii="Calibri" w:hAnsi="Calibri"/>
                <w:color w:val="000000"/>
              </w:rPr>
            </w:pPr>
            <w:r>
              <w:rPr>
                <w:rFonts w:ascii="Calibri" w:hAnsi="Calibri"/>
                <w:color w:val="000000"/>
              </w:rPr>
              <w:t>180</w:t>
            </w:r>
          </w:p>
        </w:tc>
        <w:tc>
          <w:tcPr>
            <w:tcW w:w="532" w:type="pct"/>
          </w:tcPr>
          <w:p w:rsidR="004670FD" w:rsidRDefault="004670FD">
            <w:pPr>
              <w:jc w:val="right"/>
              <w:cnfStyle w:val="000000100000"/>
              <w:rPr>
                <w:rFonts w:ascii="Calibri" w:hAnsi="Calibri"/>
                <w:color w:val="000000"/>
              </w:rPr>
            </w:pPr>
            <w:r>
              <w:rPr>
                <w:rFonts w:ascii="Calibri" w:hAnsi="Calibri"/>
                <w:color w:val="000000"/>
              </w:rPr>
              <w:t>47,695</w:t>
            </w:r>
          </w:p>
        </w:tc>
        <w:tc>
          <w:tcPr>
            <w:tcW w:w="544" w:type="pct"/>
          </w:tcPr>
          <w:p w:rsidR="004670FD" w:rsidRDefault="004670FD">
            <w:pPr>
              <w:jc w:val="right"/>
              <w:cnfStyle w:val="000000100000"/>
              <w:rPr>
                <w:rFonts w:ascii="Calibri" w:hAnsi="Calibri"/>
                <w:color w:val="000000"/>
              </w:rPr>
            </w:pPr>
            <w:r>
              <w:rPr>
                <w:rFonts w:ascii="Calibri" w:hAnsi="Calibri"/>
                <w:color w:val="000000"/>
              </w:rPr>
              <w:t>47,695</w:t>
            </w:r>
          </w:p>
        </w:tc>
        <w:tc>
          <w:tcPr>
            <w:tcW w:w="545" w:type="pct"/>
          </w:tcPr>
          <w:p w:rsidR="004670FD" w:rsidRDefault="004670FD">
            <w:pPr>
              <w:jc w:val="right"/>
              <w:cnfStyle w:val="000000100000"/>
              <w:rPr>
                <w:rFonts w:ascii="Calibri" w:hAnsi="Calibri"/>
                <w:color w:val="000000"/>
              </w:rPr>
            </w:pPr>
            <w:r>
              <w:rPr>
                <w:rFonts w:ascii="Calibri" w:hAnsi="Calibri"/>
                <w:color w:val="000000"/>
              </w:rPr>
              <w:t>47,695</w:t>
            </w:r>
          </w:p>
        </w:tc>
        <w:tc>
          <w:tcPr>
            <w:tcW w:w="694" w:type="pct"/>
          </w:tcPr>
          <w:p w:rsidR="004670FD" w:rsidRDefault="004670FD">
            <w:pPr>
              <w:jc w:val="right"/>
              <w:cnfStyle w:val="000000100000"/>
              <w:rPr>
                <w:rFonts w:ascii="Calibri" w:hAnsi="Calibri"/>
                <w:color w:val="000000"/>
              </w:rPr>
            </w:pPr>
            <w:r>
              <w:rPr>
                <w:rFonts w:ascii="Calibri" w:hAnsi="Calibri"/>
                <w:color w:val="000000"/>
              </w:rPr>
              <w:t>143,086</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22-7-2017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6:00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120</w:t>
            </w:r>
          </w:p>
        </w:tc>
        <w:tc>
          <w:tcPr>
            <w:tcW w:w="367" w:type="pct"/>
          </w:tcPr>
          <w:p w:rsidR="004670FD" w:rsidRDefault="004670FD">
            <w:pPr>
              <w:jc w:val="right"/>
              <w:cnfStyle w:val="000000000000"/>
              <w:rPr>
                <w:rFonts w:ascii="Calibri" w:hAnsi="Calibri"/>
                <w:color w:val="000000"/>
              </w:rPr>
            </w:pPr>
            <w:r>
              <w:rPr>
                <w:rFonts w:ascii="Calibri" w:hAnsi="Calibri"/>
                <w:color w:val="000000"/>
              </w:rPr>
              <w:t>140</w:t>
            </w:r>
          </w:p>
        </w:tc>
        <w:tc>
          <w:tcPr>
            <w:tcW w:w="367" w:type="pct"/>
          </w:tcPr>
          <w:p w:rsidR="004670FD" w:rsidRDefault="004670FD">
            <w:pPr>
              <w:jc w:val="right"/>
              <w:cnfStyle w:val="000000000000"/>
              <w:rPr>
                <w:rFonts w:ascii="Calibri" w:hAnsi="Calibri"/>
                <w:color w:val="000000"/>
              </w:rPr>
            </w:pPr>
            <w:r>
              <w:rPr>
                <w:rFonts w:ascii="Calibri" w:hAnsi="Calibri"/>
                <w:color w:val="000000"/>
              </w:rPr>
              <w:t>120</w:t>
            </w:r>
          </w:p>
        </w:tc>
        <w:tc>
          <w:tcPr>
            <w:tcW w:w="532" w:type="pct"/>
          </w:tcPr>
          <w:p w:rsidR="004670FD" w:rsidRDefault="004670FD">
            <w:pPr>
              <w:jc w:val="right"/>
              <w:cnfStyle w:val="000000000000"/>
              <w:rPr>
                <w:rFonts w:ascii="Calibri" w:hAnsi="Calibri"/>
                <w:color w:val="000000"/>
              </w:rPr>
            </w:pPr>
            <w:r>
              <w:rPr>
                <w:rFonts w:ascii="Calibri" w:hAnsi="Calibri"/>
                <w:color w:val="000000"/>
              </w:rPr>
              <w:t>31,797</w:t>
            </w:r>
          </w:p>
        </w:tc>
        <w:tc>
          <w:tcPr>
            <w:tcW w:w="544" w:type="pct"/>
          </w:tcPr>
          <w:p w:rsidR="004670FD" w:rsidRDefault="004670FD">
            <w:pPr>
              <w:jc w:val="right"/>
              <w:cnfStyle w:val="000000000000"/>
              <w:rPr>
                <w:rFonts w:ascii="Calibri" w:hAnsi="Calibri"/>
                <w:color w:val="000000"/>
              </w:rPr>
            </w:pPr>
            <w:r>
              <w:rPr>
                <w:rFonts w:ascii="Calibri" w:hAnsi="Calibri"/>
                <w:color w:val="000000"/>
              </w:rPr>
              <w:t>37,096</w:t>
            </w:r>
          </w:p>
        </w:tc>
        <w:tc>
          <w:tcPr>
            <w:tcW w:w="545" w:type="pct"/>
          </w:tcPr>
          <w:p w:rsidR="004670FD" w:rsidRDefault="004670FD">
            <w:pPr>
              <w:jc w:val="right"/>
              <w:cnfStyle w:val="000000000000"/>
              <w:rPr>
                <w:rFonts w:ascii="Calibri" w:hAnsi="Calibri"/>
                <w:color w:val="000000"/>
              </w:rPr>
            </w:pPr>
            <w:r>
              <w:rPr>
                <w:rFonts w:ascii="Calibri" w:hAnsi="Calibri"/>
                <w:color w:val="000000"/>
              </w:rPr>
              <w:t>31,797</w:t>
            </w:r>
          </w:p>
        </w:tc>
        <w:tc>
          <w:tcPr>
            <w:tcW w:w="694" w:type="pct"/>
          </w:tcPr>
          <w:p w:rsidR="004670FD" w:rsidRDefault="004670FD">
            <w:pPr>
              <w:jc w:val="right"/>
              <w:cnfStyle w:val="000000000000"/>
              <w:rPr>
                <w:rFonts w:ascii="Calibri" w:hAnsi="Calibri"/>
                <w:color w:val="000000"/>
              </w:rPr>
            </w:pPr>
            <w:r>
              <w:rPr>
                <w:rFonts w:ascii="Calibri" w:hAnsi="Calibri"/>
                <w:color w:val="000000"/>
              </w:rPr>
              <w:t>100,690</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22-7-2017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7:00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50</w:t>
            </w:r>
          </w:p>
        </w:tc>
        <w:tc>
          <w:tcPr>
            <w:tcW w:w="367" w:type="pct"/>
          </w:tcPr>
          <w:p w:rsidR="004670FD" w:rsidRDefault="004670FD">
            <w:pPr>
              <w:jc w:val="right"/>
              <w:cnfStyle w:val="000000100000"/>
              <w:rPr>
                <w:rFonts w:ascii="Calibri" w:hAnsi="Calibri"/>
                <w:color w:val="000000"/>
              </w:rPr>
            </w:pPr>
            <w:r>
              <w:rPr>
                <w:rFonts w:ascii="Calibri" w:hAnsi="Calibri"/>
                <w:color w:val="000000"/>
              </w:rPr>
              <w:t>60</w:t>
            </w:r>
          </w:p>
        </w:tc>
        <w:tc>
          <w:tcPr>
            <w:tcW w:w="367" w:type="pct"/>
          </w:tcPr>
          <w:p w:rsidR="004670FD" w:rsidRDefault="004670FD">
            <w:pPr>
              <w:jc w:val="right"/>
              <w:cnfStyle w:val="000000100000"/>
              <w:rPr>
                <w:rFonts w:ascii="Calibri" w:hAnsi="Calibri"/>
                <w:color w:val="000000"/>
              </w:rPr>
            </w:pPr>
            <w:r>
              <w:rPr>
                <w:rFonts w:ascii="Calibri" w:hAnsi="Calibri"/>
                <w:color w:val="000000"/>
              </w:rPr>
              <w:t>80</w:t>
            </w:r>
          </w:p>
        </w:tc>
        <w:tc>
          <w:tcPr>
            <w:tcW w:w="532" w:type="pct"/>
          </w:tcPr>
          <w:p w:rsidR="004670FD" w:rsidRDefault="004670FD">
            <w:pPr>
              <w:jc w:val="right"/>
              <w:cnfStyle w:val="000000100000"/>
              <w:rPr>
                <w:rFonts w:ascii="Calibri" w:hAnsi="Calibri"/>
                <w:color w:val="000000"/>
              </w:rPr>
            </w:pPr>
            <w:r>
              <w:rPr>
                <w:rFonts w:ascii="Calibri" w:hAnsi="Calibri"/>
                <w:color w:val="000000"/>
              </w:rPr>
              <w:t>13,249</w:t>
            </w:r>
          </w:p>
        </w:tc>
        <w:tc>
          <w:tcPr>
            <w:tcW w:w="544" w:type="pct"/>
          </w:tcPr>
          <w:p w:rsidR="004670FD" w:rsidRDefault="004670FD">
            <w:pPr>
              <w:jc w:val="right"/>
              <w:cnfStyle w:val="000000100000"/>
              <w:rPr>
                <w:rFonts w:ascii="Calibri" w:hAnsi="Calibri"/>
                <w:color w:val="000000"/>
              </w:rPr>
            </w:pPr>
            <w:r>
              <w:rPr>
                <w:rFonts w:ascii="Calibri" w:hAnsi="Calibri"/>
                <w:color w:val="000000"/>
              </w:rPr>
              <w:t>15,898</w:t>
            </w:r>
          </w:p>
        </w:tc>
        <w:tc>
          <w:tcPr>
            <w:tcW w:w="545" w:type="pct"/>
          </w:tcPr>
          <w:p w:rsidR="004670FD" w:rsidRDefault="004670FD">
            <w:pPr>
              <w:jc w:val="right"/>
              <w:cnfStyle w:val="000000100000"/>
              <w:rPr>
                <w:rFonts w:ascii="Calibri" w:hAnsi="Calibri"/>
                <w:color w:val="000000"/>
              </w:rPr>
            </w:pPr>
            <w:r>
              <w:rPr>
                <w:rFonts w:ascii="Calibri" w:hAnsi="Calibri"/>
                <w:color w:val="000000"/>
              </w:rPr>
              <w:t>21,198</w:t>
            </w:r>
          </w:p>
        </w:tc>
        <w:tc>
          <w:tcPr>
            <w:tcW w:w="694" w:type="pct"/>
          </w:tcPr>
          <w:p w:rsidR="004670FD" w:rsidRDefault="004670FD">
            <w:pPr>
              <w:jc w:val="right"/>
              <w:cnfStyle w:val="000000100000"/>
              <w:rPr>
                <w:rFonts w:ascii="Calibri" w:hAnsi="Calibri"/>
                <w:color w:val="000000"/>
              </w:rPr>
            </w:pPr>
            <w:r>
              <w:rPr>
                <w:rFonts w:ascii="Calibri" w:hAnsi="Calibri"/>
                <w:color w:val="000000"/>
              </w:rPr>
              <w:t>50,345</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22-7-2017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8:00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70</w:t>
            </w:r>
          </w:p>
        </w:tc>
        <w:tc>
          <w:tcPr>
            <w:tcW w:w="367" w:type="pct"/>
          </w:tcPr>
          <w:p w:rsidR="004670FD" w:rsidRDefault="004670FD">
            <w:pPr>
              <w:jc w:val="right"/>
              <w:cnfStyle w:val="000000000000"/>
              <w:rPr>
                <w:rFonts w:ascii="Calibri" w:hAnsi="Calibri"/>
                <w:color w:val="000000"/>
              </w:rPr>
            </w:pPr>
            <w:r>
              <w:rPr>
                <w:rFonts w:ascii="Calibri" w:hAnsi="Calibri"/>
                <w:color w:val="000000"/>
              </w:rPr>
              <w:t>70</w:t>
            </w:r>
          </w:p>
        </w:tc>
        <w:tc>
          <w:tcPr>
            <w:tcW w:w="367" w:type="pct"/>
          </w:tcPr>
          <w:p w:rsidR="004670FD" w:rsidRDefault="004670FD">
            <w:pPr>
              <w:jc w:val="right"/>
              <w:cnfStyle w:val="000000000000"/>
              <w:rPr>
                <w:rFonts w:ascii="Calibri" w:hAnsi="Calibri"/>
                <w:color w:val="000000"/>
              </w:rPr>
            </w:pPr>
            <w:r>
              <w:rPr>
                <w:rFonts w:ascii="Calibri" w:hAnsi="Calibri"/>
                <w:color w:val="000000"/>
              </w:rPr>
              <w:t>70</w:t>
            </w:r>
          </w:p>
        </w:tc>
        <w:tc>
          <w:tcPr>
            <w:tcW w:w="532" w:type="pct"/>
          </w:tcPr>
          <w:p w:rsidR="004670FD" w:rsidRDefault="004670FD">
            <w:pPr>
              <w:jc w:val="right"/>
              <w:cnfStyle w:val="000000000000"/>
              <w:rPr>
                <w:rFonts w:ascii="Calibri" w:hAnsi="Calibri"/>
                <w:color w:val="000000"/>
              </w:rPr>
            </w:pPr>
            <w:r>
              <w:rPr>
                <w:rFonts w:ascii="Calibri" w:hAnsi="Calibri"/>
                <w:color w:val="000000"/>
              </w:rPr>
              <w:t>18,548</w:t>
            </w:r>
          </w:p>
        </w:tc>
        <w:tc>
          <w:tcPr>
            <w:tcW w:w="544" w:type="pct"/>
          </w:tcPr>
          <w:p w:rsidR="004670FD" w:rsidRDefault="004670FD">
            <w:pPr>
              <w:jc w:val="right"/>
              <w:cnfStyle w:val="000000000000"/>
              <w:rPr>
                <w:rFonts w:ascii="Calibri" w:hAnsi="Calibri"/>
                <w:color w:val="000000"/>
              </w:rPr>
            </w:pPr>
            <w:r>
              <w:rPr>
                <w:rFonts w:ascii="Calibri" w:hAnsi="Calibri"/>
                <w:color w:val="000000"/>
              </w:rPr>
              <w:t>18,548</w:t>
            </w:r>
          </w:p>
        </w:tc>
        <w:tc>
          <w:tcPr>
            <w:tcW w:w="545" w:type="pct"/>
          </w:tcPr>
          <w:p w:rsidR="004670FD" w:rsidRDefault="004670FD">
            <w:pPr>
              <w:jc w:val="right"/>
              <w:cnfStyle w:val="000000000000"/>
              <w:rPr>
                <w:rFonts w:ascii="Calibri" w:hAnsi="Calibri"/>
                <w:color w:val="000000"/>
              </w:rPr>
            </w:pPr>
            <w:r>
              <w:rPr>
                <w:rFonts w:ascii="Calibri" w:hAnsi="Calibri"/>
                <w:color w:val="000000"/>
              </w:rPr>
              <w:t>18,548</w:t>
            </w:r>
          </w:p>
        </w:tc>
        <w:tc>
          <w:tcPr>
            <w:tcW w:w="694" w:type="pct"/>
          </w:tcPr>
          <w:p w:rsidR="004670FD" w:rsidRDefault="004670FD">
            <w:pPr>
              <w:jc w:val="right"/>
              <w:cnfStyle w:val="000000000000"/>
              <w:rPr>
                <w:rFonts w:ascii="Calibri" w:hAnsi="Calibri"/>
                <w:color w:val="000000"/>
              </w:rPr>
            </w:pPr>
            <w:r>
              <w:rPr>
                <w:rFonts w:ascii="Calibri" w:hAnsi="Calibri"/>
                <w:color w:val="000000"/>
              </w:rPr>
              <w:t>55,645</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22-7-2017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11:00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10</w:t>
            </w:r>
          </w:p>
        </w:tc>
        <w:tc>
          <w:tcPr>
            <w:tcW w:w="367" w:type="pct"/>
          </w:tcPr>
          <w:p w:rsidR="004670FD" w:rsidRDefault="004670FD">
            <w:pPr>
              <w:jc w:val="right"/>
              <w:cnfStyle w:val="000000100000"/>
              <w:rPr>
                <w:rFonts w:ascii="Calibri" w:hAnsi="Calibri"/>
                <w:color w:val="000000"/>
              </w:rPr>
            </w:pPr>
            <w:r>
              <w:rPr>
                <w:rFonts w:ascii="Calibri" w:hAnsi="Calibri"/>
                <w:color w:val="000000"/>
              </w:rPr>
              <w:t>10</w:t>
            </w:r>
          </w:p>
        </w:tc>
        <w:tc>
          <w:tcPr>
            <w:tcW w:w="367" w:type="pct"/>
          </w:tcPr>
          <w:p w:rsidR="004670FD" w:rsidRDefault="004670FD">
            <w:pPr>
              <w:jc w:val="right"/>
              <w:cnfStyle w:val="000000100000"/>
              <w:rPr>
                <w:rFonts w:ascii="Calibri" w:hAnsi="Calibri"/>
                <w:color w:val="000000"/>
              </w:rPr>
            </w:pPr>
            <w:r>
              <w:rPr>
                <w:rFonts w:ascii="Calibri" w:hAnsi="Calibri"/>
                <w:color w:val="000000"/>
              </w:rPr>
              <w:t>10</w:t>
            </w:r>
          </w:p>
        </w:tc>
        <w:tc>
          <w:tcPr>
            <w:tcW w:w="532" w:type="pct"/>
          </w:tcPr>
          <w:p w:rsidR="004670FD" w:rsidRDefault="004670FD">
            <w:pPr>
              <w:jc w:val="right"/>
              <w:cnfStyle w:val="000000100000"/>
              <w:rPr>
                <w:rFonts w:ascii="Calibri" w:hAnsi="Calibri"/>
                <w:color w:val="000000"/>
              </w:rPr>
            </w:pPr>
            <w:r>
              <w:rPr>
                <w:rFonts w:ascii="Calibri" w:hAnsi="Calibri"/>
                <w:color w:val="000000"/>
              </w:rPr>
              <w:t>2,650</w:t>
            </w:r>
          </w:p>
        </w:tc>
        <w:tc>
          <w:tcPr>
            <w:tcW w:w="544" w:type="pct"/>
          </w:tcPr>
          <w:p w:rsidR="004670FD" w:rsidRDefault="004670FD">
            <w:pPr>
              <w:jc w:val="right"/>
              <w:cnfStyle w:val="000000100000"/>
              <w:rPr>
                <w:rFonts w:ascii="Calibri" w:hAnsi="Calibri"/>
                <w:color w:val="000000"/>
              </w:rPr>
            </w:pPr>
            <w:r>
              <w:rPr>
                <w:rFonts w:ascii="Calibri" w:hAnsi="Calibri"/>
                <w:color w:val="000000"/>
              </w:rPr>
              <w:t>2,650</w:t>
            </w:r>
          </w:p>
        </w:tc>
        <w:tc>
          <w:tcPr>
            <w:tcW w:w="545" w:type="pct"/>
          </w:tcPr>
          <w:p w:rsidR="004670FD" w:rsidRDefault="004670FD">
            <w:pPr>
              <w:jc w:val="right"/>
              <w:cnfStyle w:val="000000100000"/>
              <w:rPr>
                <w:rFonts w:ascii="Calibri" w:hAnsi="Calibri"/>
                <w:color w:val="000000"/>
              </w:rPr>
            </w:pPr>
            <w:r>
              <w:rPr>
                <w:rFonts w:ascii="Calibri" w:hAnsi="Calibri"/>
                <w:color w:val="000000"/>
              </w:rPr>
              <w:t>2,650</w:t>
            </w:r>
          </w:p>
        </w:tc>
        <w:tc>
          <w:tcPr>
            <w:tcW w:w="694" w:type="pct"/>
          </w:tcPr>
          <w:p w:rsidR="004670FD" w:rsidRDefault="004670FD">
            <w:pPr>
              <w:jc w:val="right"/>
              <w:cnfStyle w:val="000000100000"/>
              <w:rPr>
                <w:rFonts w:ascii="Calibri" w:hAnsi="Calibri"/>
                <w:color w:val="000000"/>
              </w:rPr>
            </w:pPr>
            <w:r>
              <w:rPr>
                <w:rFonts w:ascii="Calibri" w:hAnsi="Calibri"/>
                <w:color w:val="000000"/>
              </w:rPr>
              <w:t>7,949</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22-7-2017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12:00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100</w:t>
            </w:r>
          </w:p>
        </w:tc>
        <w:tc>
          <w:tcPr>
            <w:tcW w:w="367" w:type="pct"/>
          </w:tcPr>
          <w:p w:rsidR="004670FD" w:rsidRDefault="004670FD">
            <w:pPr>
              <w:jc w:val="right"/>
              <w:cnfStyle w:val="000000000000"/>
              <w:rPr>
                <w:rFonts w:ascii="Calibri" w:hAnsi="Calibri"/>
                <w:color w:val="000000"/>
              </w:rPr>
            </w:pPr>
            <w:r>
              <w:rPr>
                <w:rFonts w:ascii="Calibri" w:hAnsi="Calibri"/>
                <w:color w:val="000000"/>
              </w:rPr>
              <w:t>100</w:t>
            </w:r>
          </w:p>
        </w:tc>
        <w:tc>
          <w:tcPr>
            <w:tcW w:w="367" w:type="pct"/>
          </w:tcPr>
          <w:p w:rsidR="004670FD" w:rsidRDefault="004670FD">
            <w:pPr>
              <w:jc w:val="right"/>
              <w:cnfStyle w:val="000000000000"/>
              <w:rPr>
                <w:rFonts w:ascii="Calibri" w:hAnsi="Calibri"/>
                <w:color w:val="000000"/>
              </w:rPr>
            </w:pPr>
            <w:r>
              <w:rPr>
                <w:rFonts w:ascii="Calibri" w:hAnsi="Calibri"/>
                <w:color w:val="000000"/>
              </w:rPr>
              <w:t>100</w:t>
            </w:r>
          </w:p>
        </w:tc>
        <w:tc>
          <w:tcPr>
            <w:tcW w:w="532" w:type="pct"/>
          </w:tcPr>
          <w:p w:rsidR="004670FD" w:rsidRDefault="004670FD">
            <w:pPr>
              <w:jc w:val="right"/>
              <w:cnfStyle w:val="000000000000"/>
              <w:rPr>
                <w:rFonts w:ascii="Calibri" w:hAnsi="Calibri"/>
                <w:color w:val="000000"/>
              </w:rPr>
            </w:pPr>
            <w:r>
              <w:rPr>
                <w:rFonts w:ascii="Calibri" w:hAnsi="Calibri"/>
                <w:color w:val="000000"/>
              </w:rPr>
              <w:t>26,497</w:t>
            </w:r>
          </w:p>
        </w:tc>
        <w:tc>
          <w:tcPr>
            <w:tcW w:w="544" w:type="pct"/>
          </w:tcPr>
          <w:p w:rsidR="004670FD" w:rsidRDefault="004670FD">
            <w:pPr>
              <w:jc w:val="right"/>
              <w:cnfStyle w:val="000000000000"/>
              <w:rPr>
                <w:rFonts w:ascii="Calibri" w:hAnsi="Calibri"/>
                <w:color w:val="000000"/>
              </w:rPr>
            </w:pPr>
            <w:r>
              <w:rPr>
                <w:rFonts w:ascii="Calibri" w:hAnsi="Calibri"/>
                <w:color w:val="000000"/>
              </w:rPr>
              <w:t>26,497</w:t>
            </w:r>
          </w:p>
        </w:tc>
        <w:tc>
          <w:tcPr>
            <w:tcW w:w="545" w:type="pct"/>
          </w:tcPr>
          <w:p w:rsidR="004670FD" w:rsidRDefault="004670FD">
            <w:pPr>
              <w:jc w:val="right"/>
              <w:cnfStyle w:val="000000000000"/>
              <w:rPr>
                <w:rFonts w:ascii="Calibri" w:hAnsi="Calibri"/>
                <w:color w:val="000000"/>
              </w:rPr>
            </w:pPr>
            <w:r>
              <w:rPr>
                <w:rFonts w:ascii="Calibri" w:hAnsi="Calibri"/>
                <w:color w:val="000000"/>
              </w:rPr>
              <w:t>26,497</w:t>
            </w:r>
          </w:p>
        </w:tc>
        <w:tc>
          <w:tcPr>
            <w:tcW w:w="694" w:type="pct"/>
          </w:tcPr>
          <w:p w:rsidR="004670FD" w:rsidRDefault="004670FD">
            <w:pPr>
              <w:jc w:val="right"/>
              <w:cnfStyle w:val="000000000000"/>
              <w:rPr>
                <w:rFonts w:ascii="Calibri" w:hAnsi="Calibri"/>
                <w:color w:val="000000"/>
              </w:rPr>
            </w:pPr>
            <w:r>
              <w:rPr>
                <w:rFonts w:ascii="Calibri" w:hAnsi="Calibri"/>
                <w:color w:val="000000"/>
              </w:rPr>
              <w:t>79,492</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22-7-2017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14:00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100</w:t>
            </w:r>
          </w:p>
        </w:tc>
        <w:tc>
          <w:tcPr>
            <w:tcW w:w="367" w:type="pct"/>
          </w:tcPr>
          <w:p w:rsidR="004670FD" w:rsidRDefault="004670FD">
            <w:pPr>
              <w:jc w:val="right"/>
              <w:cnfStyle w:val="000000100000"/>
              <w:rPr>
                <w:rFonts w:ascii="Calibri" w:hAnsi="Calibri"/>
                <w:color w:val="000000"/>
              </w:rPr>
            </w:pPr>
            <w:r>
              <w:rPr>
                <w:rFonts w:ascii="Calibri" w:hAnsi="Calibri"/>
                <w:color w:val="000000"/>
              </w:rPr>
              <w:t>100</w:t>
            </w:r>
          </w:p>
        </w:tc>
        <w:tc>
          <w:tcPr>
            <w:tcW w:w="367" w:type="pct"/>
          </w:tcPr>
          <w:p w:rsidR="004670FD" w:rsidRDefault="004670FD">
            <w:pPr>
              <w:jc w:val="right"/>
              <w:cnfStyle w:val="000000100000"/>
              <w:rPr>
                <w:rFonts w:ascii="Calibri" w:hAnsi="Calibri"/>
                <w:color w:val="000000"/>
              </w:rPr>
            </w:pPr>
            <w:r>
              <w:rPr>
                <w:rFonts w:ascii="Calibri" w:hAnsi="Calibri"/>
                <w:color w:val="000000"/>
              </w:rPr>
              <w:t>100</w:t>
            </w:r>
          </w:p>
        </w:tc>
        <w:tc>
          <w:tcPr>
            <w:tcW w:w="532" w:type="pct"/>
          </w:tcPr>
          <w:p w:rsidR="004670FD" w:rsidRDefault="004670FD">
            <w:pPr>
              <w:jc w:val="right"/>
              <w:cnfStyle w:val="000000100000"/>
              <w:rPr>
                <w:rFonts w:ascii="Calibri" w:hAnsi="Calibri"/>
                <w:color w:val="000000"/>
              </w:rPr>
            </w:pPr>
            <w:r>
              <w:rPr>
                <w:rFonts w:ascii="Calibri" w:hAnsi="Calibri"/>
                <w:color w:val="000000"/>
              </w:rPr>
              <w:t>26,497</w:t>
            </w:r>
          </w:p>
        </w:tc>
        <w:tc>
          <w:tcPr>
            <w:tcW w:w="544" w:type="pct"/>
          </w:tcPr>
          <w:p w:rsidR="004670FD" w:rsidRDefault="004670FD">
            <w:pPr>
              <w:jc w:val="right"/>
              <w:cnfStyle w:val="000000100000"/>
              <w:rPr>
                <w:rFonts w:ascii="Calibri" w:hAnsi="Calibri"/>
                <w:color w:val="000000"/>
              </w:rPr>
            </w:pPr>
            <w:r>
              <w:rPr>
                <w:rFonts w:ascii="Calibri" w:hAnsi="Calibri"/>
                <w:color w:val="000000"/>
              </w:rPr>
              <w:t>26,497</w:t>
            </w:r>
          </w:p>
        </w:tc>
        <w:tc>
          <w:tcPr>
            <w:tcW w:w="545" w:type="pct"/>
          </w:tcPr>
          <w:p w:rsidR="004670FD" w:rsidRDefault="004670FD">
            <w:pPr>
              <w:jc w:val="right"/>
              <w:cnfStyle w:val="000000100000"/>
              <w:rPr>
                <w:rFonts w:ascii="Calibri" w:hAnsi="Calibri"/>
                <w:color w:val="000000"/>
              </w:rPr>
            </w:pPr>
            <w:r>
              <w:rPr>
                <w:rFonts w:ascii="Calibri" w:hAnsi="Calibri"/>
                <w:color w:val="000000"/>
              </w:rPr>
              <w:t>26,497</w:t>
            </w:r>
          </w:p>
        </w:tc>
        <w:tc>
          <w:tcPr>
            <w:tcW w:w="694" w:type="pct"/>
          </w:tcPr>
          <w:p w:rsidR="004670FD" w:rsidRDefault="004670FD">
            <w:pPr>
              <w:jc w:val="right"/>
              <w:cnfStyle w:val="000000100000"/>
              <w:rPr>
                <w:rFonts w:ascii="Calibri" w:hAnsi="Calibri"/>
                <w:color w:val="000000"/>
              </w:rPr>
            </w:pPr>
            <w:r>
              <w:rPr>
                <w:rFonts w:ascii="Calibri" w:hAnsi="Calibri"/>
                <w:color w:val="000000"/>
              </w:rPr>
              <w:t>79,492</w:t>
            </w:r>
          </w:p>
        </w:tc>
      </w:tr>
      <w:tr w:rsidR="00B67A85" w:rsidRPr="00D56F21" w:rsidTr="00B67A85">
        <w:trPr>
          <w:trHeight w:hRule="exact" w:val="340"/>
        </w:trPr>
        <w:tc>
          <w:tcPr>
            <w:cnfStyle w:val="001000000000"/>
            <w:tcW w:w="646" w:type="pct"/>
            <w:noWrap/>
            <w:hideMark/>
          </w:tcPr>
          <w:p w:rsidR="00B67A85" w:rsidRPr="00D56F21" w:rsidRDefault="00B67A85" w:rsidP="00B67A85">
            <w:pPr>
              <w:spacing w:after="0" w:line="240" w:lineRule="auto"/>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lastRenderedPageBreak/>
              <w:t>Datum</w:t>
            </w:r>
          </w:p>
        </w:tc>
        <w:tc>
          <w:tcPr>
            <w:tcW w:w="467"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Tijd</w:t>
            </w:r>
          </w:p>
        </w:tc>
        <w:tc>
          <w:tcPr>
            <w:tcW w:w="468"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proofErr w:type="spellStart"/>
            <w:r w:rsidRPr="00D56F21">
              <w:rPr>
                <w:rFonts w:ascii="Calibri" w:eastAsia="Times New Roman" w:hAnsi="Calibri" w:cs="Times New Roman"/>
                <w:color w:val="000000"/>
                <w:lang w:eastAsia="nl-NL"/>
              </w:rPr>
              <w:t>Ufase</w:t>
            </w:r>
            <w:proofErr w:type="spellEnd"/>
          </w:p>
        </w:tc>
        <w:tc>
          <w:tcPr>
            <w:tcW w:w="370"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1</w:t>
            </w:r>
          </w:p>
        </w:tc>
        <w:tc>
          <w:tcPr>
            <w:tcW w:w="367"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2</w:t>
            </w:r>
          </w:p>
        </w:tc>
        <w:tc>
          <w:tcPr>
            <w:tcW w:w="367"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fase 3</w:t>
            </w:r>
          </w:p>
        </w:tc>
        <w:tc>
          <w:tcPr>
            <w:tcW w:w="532"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1</w:t>
            </w:r>
          </w:p>
        </w:tc>
        <w:tc>
          <w:tcPr>
            <w:tcW w:w="544"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2</w:t>
            </w:r>
          </w:p>
        </w:tc>
        <w:tc>
          <w:tcPr>
            <w:tcW w:w="545"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fase 3</w:t>
            </w:r>
          </w:p>
        </w:tc>
        <w:tc>
          <w:tcPr>
            <w:tcW w:w="694" w:type="pct"/>
            <w:noWrap/>
            <w:hideMark/>
          </w:tcPr>
          <w:p w:rsidR="00B67A85" w:rsidRPr="00D56F21" w:rsidRDefault="00B67A85" w:rsidP="00B67A85">
            <w:pPr>
              <w:spacing w:after="0" w:line="240" w:lineRule="auto"/>
              <w:cnfStyle w:val="000000000000"/>
              <w:rPr>
                <w:rFonts w:ascii="Calibri" w:eastAsia="Times New Roman" w:hAnsi="Calibri" w:cs="Times New Roman"/>
                <w:color w:val="000000"/>
                <w:lang w:eastAsia="nl-NL"/>
              </w:rPr>
            </w:pPr>
            <w:r w:rsidRPr="00D56F21">
              <w:rPr>
                <w:rFonts w:ascii="Calibri" w:eastAsia="Times New Roman" w:hAnsi="Calibri" w:cs="Times New Roman"/>
                <w:color w:val="000000"/>
                <w:lang w:eastAsia="nl-NL"/>
              </w:rPr>
              <w:t>P Totaal</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22-7-2017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15:00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100</w:t>
            </w:r>
          </w:p>
        </w:tc>
        <w:tc>
          <w:tcPr>
            <w:tcW w:w="367" w:type="pct"/>
          </w:tcPr>
          <w:p w:rsidR="004670FD" w:rsidRDefault="004670FD">
            <w:pPr>
              <w:jc w:val="right"/>
              <w:cnfStyle w:val="000000100000"/>
              <w:rPr>
                <w:rFonts w:ascii="Calibri" w:hAnsi="Calibri"/>
                <w:color w:val="000000"/>
              </w:rPr>
            </w:pPr>
            <w:r>
              <w:rPr>
                <w:rFonts w:ascii="Calibri" w:hAnsi="Calibri"/>
                <w:color w:val="000000"/>
              </w:rPr>
              <w:t>100</w:t>
            </w:r>
          </w:p>
        </w:tc>
        <w:tc>
          <w:tcPr>
            <w:tcW w:w="367" w:type="pct"/>
          </w:tcPr>
          <w:p w:rsidR="004670FD" w:rsidRDefault="004670FD">
            <w:pPr>
              <w:jc w:val="right"/>
              <w:cnfStyle w:val="000000100000"/>
              <w:rPr>
                <w:rFonts w:ascii="Calibri" w:hAnsi="Calibri"/>
                <w:color w:val="000000"/>
              </w:rPr>
            </w:pPr>
            <w:r>
              <w:rPr>
                <w:rFonts w:ascii="Calibri" w:hAnsi="Calibri"/>
                <w:color w:val="000000"/>
              </w:rPr>
              <w:t>100</w:t>
            </w:r>
          </w:p>
        </w:tc>
        <w:tc>
          <w:tcPr>
            <w:tcW w:w="532" w:type="pct"/>
          </w:tcPr>
          <w:p w:rsidR="004670FD" w:rsidRDefault="004670FD">
            <w:pPr>
              <w:jc w:val="right"/>
              <w:cnfStyle w:val="000000100000"/>
              <w:rPr>
                <w:rFonts w:ascii="Calibri" w:hAnsi="Calibri"/>
                <w:color w:val="000000"/>
              </w:rPr>
            </w:pPr>
            <w:r>
              <w:rPr>
                <w:rFonts w:ascii="Calibri" w:hAnsi="Calibri"/>
                <w:color w:val="000000"/>
              </w:rPr>
              <w:t>26,497</w:t>
            </w:r>
          </w:p>
        </w:tc>
        <w:tc>
          <w:tcPr>
            <w:tcW w:w="544" w:type="pct"/>
          </w:tcPr>
          <w:p w:rsidR="004670FD" w:rsidRDefault="004670FD">
            <w:pPr>
              <w:jc w:val="right"/>
              <w:cnfStyle w:val="000000100000"/>
              <w:rPr>
                <w:rFonts w:ascii="Calibri" w:hAnsi="Calibri"/>
                <w:color w:val="000000"/>
              </w:rPr>
            </w:pPr>
            <w:r>
              <w:rPr>
                <w:rFonts w:ascii="Calibri" w:hAnsi="Calibri"/>
                <w:color w:val="000000"/>
              </w:rPr>
              <w:t>26,497</w:t>
            </w:r>
          </w:p>
        </w:tc>
        <w:tc>
          <w:tcPr>
            <w:tcW w:w="545" w:type="pct"/>
          </w:tcPr>
          <w:p w:rsidR="004670FD" w:rsidRDefault="004670FD">
            <w:pPr>
              <w:jc w:val="right"/>
              <w:cnfStyle w:val="000000100000"/>
              <w:rPr>
                <w:rFonts w:ascii="Calibri" w:hAnsi="Calibri"/>
                <w:color w:val="000000"/>
              </w:rPr>
            </w:pPr>
            <w:r>
              <w:rPr>
                <w:rFonts w:ascii="Calibri" w:hAnsi="Calibri"/>
                <w:color w:val="000000"/>
              </w:rPr>
              <w:t>26,497</w:t>
            </w:r>
          </w:p>
        </w:tc>
        <w:tc>
          <w:tcPr>
            <w:tcW w:w="694" w:type="pct"/>
          </w:tcPr>
          <w:p w:rsidR="004670FD" w:rsidRDefault="004670FD">
            <w:pPr>
              <w:jc w:val="right"/>
              <w:cnfStyle w:val="000000100000"/>
              <w:rPr>
                <w:rFonts w:ascii="Calibri" w:hAnsi="Calibri"/>
                <w:color w:val="000000"/>
              </w:rPr>
            </w:pPr>
            <w:r>
              <w:rPr>
                <w:rFonts w:ascii="Calibri" w:hAnsi="Calibri"/>
                <w:color w:val="000000"/>
              </w:rPr>
              <w:t>79,492</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22-7-2017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16:00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160</w:t>
            </w:r>
          </w:p>
        </w:tc>
        <w:tc>
          <w:tcPr>
            <w:tcW w:w="367" w:type="pct"/>
          </w:tcPr>
          <w:p w:rsidR="004670FD" w:rsidRDefault="004670FD">
            <w:pPr>
              <w:jc w:val="right"/>
              <w:cnfStyle w:val="000000000000"/>
              <w:rPr>
                <w:rFonts w:ascii="Calibri" w:hAnsi="Calibri"/>
                <w:color w:val="000000"/>
              </w:rPr>
            </w:pPr>
            <w:r>
              <w:rPr>
                <w:rFonts w:ascii="Calibri" w:hAnsi="Calibri"/>
                <w:color w:val="000000"/>
              </w:rPr>
              <w:t>160</w:t>
            </w:r>
          </w:p>
        </w:tc>
        <w:tc>
          <w:tcPr>
            <w:tcW w:w="367" w:type="pct"/>
          </w:tcPr>
          <w:p w:rsidR="004670FD" w:rsidRDefault="004670FD">
            <w:pPr>
              <w:jc w:val="right"/>
              <w:cnfStyle w:val="000000000000"/>
              <w:rPr>
                <w:rFonts w:ascii="Calibri" w:hAnsi="Calibri"/>
                <w:color w:val="000000"/>
              </w:rPr>
            </w:pPr>
            <w:r>
              <w:rPr>
                <w:rFonts w:ascii="Calibri" w:hAnsi="Calibri"/>
                <w:color w:val="000000"/>
              </w:rPr>
              <w:t>160</w:t>
            </w:r>
          </w:p>
        </w:tc>
        <w:tc>
          <w:tcPr>
            <w:tcW w:w="532" w:type="pct"/>
          </w:tcPr>
          <w:p w:rsidR="004670FD" w:rsidRDefault="004670FD">
            <w:pPr>
              <w:jc w:val="right"/>
              <w:cnfStyle w:val="000000000000"/>
              <w:rPr>
                <w:rFonts w:ascii="Calibri" w:hAnsi="Calibri"/>
                <w:color w:val="000000"/>
              </w:rPr>
            </w:pPr>
            <w:r>
              <w:rPr>
                <w:rFonts w:ascii="Calibri" w:hAnsi="Calibri"/>
                <w:color w:val="000000"/>
              </w:rPr>
              <w:t>42,396</w:t>
            </w:r>
          </w:p>
        </w:tc>
        <w:tc>
          <w:tcPr>
            <w:tcW w:w="544" w:type="pct"/>
          </w:tcPr>
          <w:p w:rsidR="004670FD" w:rsidRDefault="004670FD">
            <w:pPr>
              <w:jc w:val="right"/>
              <w:cnfStyle w:val="000000000000"/>
              <w:rPr>
                <w:rFonts w:ascii="Calibri" w:hAnsi="Calibri"/>
                <w:color w:val="000000"/>
              </w:rPr>
            </w:pPr>
            <w:r>
              <w:rPr>
                <w:rFonts w:ascii="Calibri" w:hAnsi="Calibri"/>
                <w:color w:val="000000"/>
              </w:rPr>
              <w:t>42,396</w:t>
            </w:r>
          </w:p>
        </w:tc>
        <w:tc>
          <w:tcPr>
            <w:tcW w:w="545" w:type="pct"/>
          </w:tcPr>
          <w:p w:rsidR="004670FD" w:rsidRDefault="004670FD">
            <w:pPr>
              <w:jc w:val="right"/>
              <w:cnfStyle w:val="000000000000"/>
              <w:rPr>
                <w:rFonts w:ascii="Calibri" w:hAnsi="Calibri"/>
                <w:color w:val="000000"/>
              </w:rPr>
            </w:pPr>
            <w:r>
              <w:rPr>
                <w:rFonts w:ascii="Calibri" w:hAnsi="Calibri"/>
                <w:color w:val="000000"/>
              </w:rPr>
              <w:t>42,396</w:t>
            </w:r>
          </w:p>
        </w:tc>
        <w:tc>
          <w:tcPr>
            <w:tcW w:w="694" w:type="pct"/>
          </w:tcPr>
          <w:p w:rsidR="004670FD" w:rsidRDefault="004670FD">
            <w:pPr>
              <w:jc w:val="right"/>
              <w:cnfStyle w:val="000000000000"/>
              <w:rPr>
                <w:rFonts w:ascii="Calibri" w:hAnsi="Calibri"/>
                <w:color w:val="000000"/>
              </w:rPr>
            </w:pPr>
            <w:r>
              <w:rPr>
                <w:rFonts w:ascii="Calibri" w:hAnsi="Calibri"/>
                <w:color w:val="000000"/>
              </w:rPr>
              <w:t>127,188</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23-7-2017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9:00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10</w:t>
            </w:r>
          </w:p>
        </w:tc>
        <w:tc>
          <w:tcPr>
            <w:tcW w:w="367" w:type="pct"/>
          </w:tcPr>
          <w:p w:rsidR="004670FD" w:rsidRDefault="004670FD">
            <w:pPr>
              <w:jc w:val="right"/>
              <w:cnfStyle w:val="000000100000"/>
              <w:rPr>
                <w:rFonts w:ascii="Calibri" w:hAnsi="Calibri"/>
                <w:color w:val="000000"/>
              </w:rPr>
            </w:pPr>
            <w:r>
              <w:rPr>
                <w:rFonts w:ascii="Calibri" w:hAnsi="Calibri"/>
                <w:color w:val="000000"/>
              </w:rPr>
              <w:t>10</w:t>
            </w:r>
          </w:p>
        </w:tc>
        <w:tc>
          <w:tcPr>
            <w:tcW w:w="367" w:type="pct"/>
          </w:tcPr>
          <w:p w:rsidR="004670FD" w:rsidRDefault="004670FD">
            <w:pPr>
              <w:jc w:val="right"/>
              <w:cnfStyle w:val="000000100000"/>
              <w:rPr>
                <w:rFonts w:ascii="Calibri" w:hAnsi="Calibri"/>
                <w:color w:val="000000"/>
              </w:rPr>
            </w:pPr>
            <w:r>
              <w:rPr>
                <w:rFonts w:ascii="Calibri" w:hAnsi="Calibri"/>
                <w:color w:val="000000"/>
              </w:rPr>
              <w:t>10</w:t>
            </w:r>
          </w:p>
        </w:tc>
        <w:tc>
          <w:tcPr>
            <w:tcW w:w="532" w:type="pct"/>
          </w:tcPr>
          <w:p w:rsidR="004670FD" w:rsidRDefault="004670FD">
            <w:pPr>
              <w:jc w:val="right"/>
              <w:cnfStyle w:val="000000100000"/>
              <w:rPr>
                <w:rFonts w:ascii="Calibri" w:hAnsi="Calibri"/>
                <w:color w:val="000000"/>
              </w:rPr>
            </w:pPr>
            <w:r>
              <w:rPr>
                <w:rFonts w:ascii="Calibri" w:hAnsi="Calibri"/>
                <w:color w:val="000000"/>
              </w:rPr>
              <w:t>2,650</w:t>
            </w:r>
          </w:p>
        </w:tc>
        <w:tc>
          <w:tcPr>
            <w:tcW w:w="544" w:type="pct"/>
          </w:tcPr>
          <w:p w:rsidR="004670FD" w:rsidRDefault="004670FD">
            <w:pPr>
              <w:jc w:val="right"/>
              <w:cnfStyle w:val="000000100000"/>
              <w:rPr>
                <w:rFonts w:ascii="Calibri" w:hAnsi="Calibri"/>
                <w:color w:val="000000"/>
              </w:rPr>
            </w:pPr>
            <w:r>
              <w:rPr>
                <w:rFonts w:ascii="Calibri" w:hAnsi="Calibri"/>
                <w:color w:val="000000"/>
              </w:rPr>
              <w:t>2,650</w:t>
            </w:r>
          </w:p>
        </w:tc>
        <w:tc>
          <w:tcPr>
            <w:tcW w:w="545" w:type="pct"/>
          </w:tcPr>
          <w:p w:rsidR="004670FD" w:rsidRDefault="004670FD">
            <w:pPr>
              <w:jc w:val="right"/>
              <w:cnfStyle w:val="000000100000"/>
              <w:rPr>
                <w:rFonts w:ascii="Calibri" w:hAnsi="Calibri"/>
                <w:color w:val="000000"/>
              </w:rPr>
            </w:pPr>
            <w:r>
              <w:rPr>
                <w:rFonts w:ascii="Calibri" w:hAnsi="Calibri"/>
                <w:color w:val="000000"/>
              </w:rPr>
              <w:t>2,650</w:t>
            </w:r>
          </w:p>
        </w:tc>
        <w:tc>
          <w:tcPr>
            <w:tcW w:w="694" w:type="pct"/>
          </w:tcPr>
          <w:p w:rsidR="004670FD" w:rsidRDefault="004670FD">
            <w:pPr>
              <w:jc w:val="right"/>
              <w:cnfStyle w:val="000000100000"/>
              <w:rPr>
                <w:rFonts w:ascii="Calibri" w:hAnsi="Calibri"/>
                <w:color w:val="000000"/>
              </w:rPr>
            </w:pPr>
            <w:r>
              <w:rPr>
                <w:rFonts w:ascii="Calibri" w:hAnsi="Calibri"/>
                <w:color w:val="000000"/>
              </w:rPr>
              <w:t>7,949</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23-7-2017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10:00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40</w:t>
            </w:r>
          </w:p>
        </w:tc>
        <w:tc>
          <w:tcPr>
            <w:tcW w:w="367" w:type="pct"/>
          </w:tcPr>
          <w:p w:rsidR="004670FD" w:rsidRDefault="004670FD">
            <w:pPr>
              <w:jc w:val="right"/>
              <w:cnfStyle w:val="000000000000"/>
              <w:rPr>
                <w:rFonts w:ascii="Calibri" w:hAnsi="Calibri"/>
                <w:color w:val="000000"/>
              </w:rPr>
            </w:pPr>
            <w:r>
              <w:rPr>
                <w:rFonts w:ascii="Calibri" w:hAnsi="Calibri"/>
                <w:color w:val="000000"/>
              </w:rPr>
              <w:t>40</w:t>
            </w:r>
          </w:p>
        </w:tc>
        <w:tc>
          <w:tcPr>
            <w:tcW w:w="367" w:type="pct"/>
          </w:tcPr>
          <w:p w:rsidR="004670FD" w:rsidRDefault="004670FD">
            <w:pPr>
              <w:jc w:val="right"/>
              <w:cnfStyle w:val="000000000000"/>
              <w:rPr>
                <w:rFonts w:ascii="Calibri" w:hAnsi="Calibri"/>
                <w:color w:val="000000"/>
              </w:rPr>
            </w:pPr>
            <w:r>
              <w:rPr>
                <w:rFonts w:ascii="Calibri" w:hAnsi="Calibri"/>
                <w:color w:val="000000"/>
              </w:rPr>
              <w:t>50</w:t>
            </w:r>
          </w:p>
        </w:tc>
        <w:tc>
          <w:tcPr>
            <w:tcW w:w="532" w:type="pct"/>
          </w:tcPr>
          <w:p w:rsidR="004670FD" w:rsidRDefault="004670FD">
            <w:pPr>
              <w:jc w:val="right"/>
              <w:cnfStyle w:val="000000000000"/>
              <w:rPr>
                <w:rFonts w:ascii="Calibri" w:hAnsi="Calibri"/>
                <w:color w:val="000000"/>
              </w:rPr>
            </w:pPr>
            <w:r>
              <w:rPr>
                <w:rFonts w:ascii="Calibri" w:hAnsi="Calibri"/>
                <w:color w:val="000000"/>
              </w:rPr>
              <w:t>10,599</w:t>
            </w:r>
          </w:p>
        </w:tc>
        <w:tc>
          <w:tcPr>
            <w:tcW w:w="544" w:type="pct"/>
          </w:tcPr>
          <w:p w:rsidR="004670FD" w:rsidRDefault="004670FD">
            <w:pPr>
              <w:jc w:val="right"/>
              <w:cnfStyle w:val="000000000000"/>
              <w:rPr>
                <w:rFonts w:ascii="Calibri" w:hAnsi="Calibri"/>
                <w:color w:val="000000"/>
              </w:rPr>
            </w:pPr>
            <w:r>
              <w:rPr>
                <w:rFonts w:ascii="Calibri" w:hAnsi="Calibri"/>
                <w:color w:val="000000"/>
              </w:rPr>
              <w:t>10,599</w:t>
            </w:r>
          </w:p>
        </w:tc>
        <w:tc>
          <w:tcPr>
            <w:tcW w:w="545" w:type="pct"/>
          </w:tcPr>
          <w:p w:rsidR="004670FD" w:rsidRDefault="004670FD">
            <w:pPr>
              <w:jc w:val="right"/>
              <w:cnfStyle w:val="000000000000"/>
              <w:rPr>
                <w:rFonts w:ascii="Calibri" w:hAnsi="Calibri"/>
                <w:color w:val="000000"/>
              </w:rPr>
            </w:pPr>
            <w:r>
              <w:rPr>
                <w:rFonts w:ascii="Calibri" w:hAnsi="Calibri"/>
                <w:color w:val="000000"/>
              </w:rPr>
              <w:t>13,249</w:t>
            </w:r>
          </w:p>
        </w:tc>
        <w:tc>
          <w:tcPr>
            <w:tcW w:w="694" w:type="pct"/>
          </w:tcPr>
          <w:p w:rsidR="004670FD" w:rsidRDefault="004670FD">
            <w:pPr>
              <w:jc w:val="right"/>
              <w:cnfStyle w:val="000000000000"/>
              <w:rPr>
                <w:rFonts w:ascii="Calibri" w:hAnsi="Calibri"/>
                <w:color w:val="000000"/>
              </w:rPr>
            </w:pPr>
            <w:r>
              <w:rPr>
                <w:rFonts w:ascii="Calibri" w:hAnsi="Calibri"/>
                <w:color w:val="000000"/>
              </w:rPr>
              <w:t>34,447</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23-7-2017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11:00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60</w:t>
            </w:r>
          </w:p>
        </w:tc>
        <w:tc>
          <w:tcPr>
            <w:tcW w:w="367" w:type="pct"/>
          </w:tcPr>
          <w:p w:rsidR="004670FD" w:rsidRDefault="004670FD">
            <w:pPr>
              <w:jc w:val="right"/>
              <w:cnfStyle w:val="000000100000"/>
              <w:rPr>
                <w:rFonts w:ascii="Calibri" w:hAnsi="Calibri"/>
                <w:color w:val="000000"/>
              </w:rPr>
            </w:pPr>
            <w:r>
              <w:rPr>
                <w:rFonts w:ascii="Calibri" w:hAnsi="Calibri"/>
                <w:color w:val="000000"/>
              </w:rPr>
              <w:t>60</w:t>
            </w:r>
          </w:p>
        </w:tc>
        <w:tc>
          <w:tcPr>
            <w:tcW w:w="367" w:type="pct"/>
          </w:tcPr>
          <w:p w:rsidR="004670FD" w:rsidRDefault="004670FD">
            <w:pPr>
              <w:jc w:val="right"/>
              <w:cnfStyle w:val="000000100000"/>
              <w:rPr>
                <w:rFonts w:ascii="Calibri" w:hAnsi="Calibri"/>
                <w:color w:val="000000"/>
              </w:rPr>
            </w:pPr>
            <w:r>
              <w:rPr>
                <w:rFonts w:ascii="Calibri" w:hAnsi="Calibri"/>
                <w:color w:val="000000"/>
              </w:rPr>
              <w:t>60</w:t>
            </w:r>
          </w:p>
        </w:tc>
        <w:tc>
          <w:tcPr>
            <w:tcW w:w="532" w:type="pct"/>
          </w:tcPr>
          <w:p w:rsidR="004670FD" w:rsidRDefault="004670FD">
            <w:pPr>
              <w:jc w:val="right"/>
              <w:cnfStyle w:val="000000100000"/>
              <w:rPr>
                <w:rFonts w:ascii="Calibri" w:hAnsi="Calibri"/>
                <w:color w:val="000000"/>
              </w:rPr>
            </w:pPr>
            <w:r>
              <w:rPr>
                <w:rFonts w:ascii="Calibri" w:hAnsi="Calibri"/>
                <w:color w:val="000000"/>
              </w:rPr>
              <w:t>15,898</w:t>
            </w:r>
          </w:p>
        </w:tc>
        <w:tc>
          <w:tcPr>
            <w:tcW w:w="544" w:type="pct"/>
          </w:tcPr>
          <w:p w:rsidR="004670FD" w:rsidRDefault="004670FD">
            <w:pPr>
              <w:jc w:val="right"/>
              <w:cnfStyle w:val="000000100000"/>
              <w:rPr>
                <w:rFonts w:ascii="Calibri" w:hAnsi="Calibri"/>
                <w:color w:val="000000"/>
              </w:rPr>
            </w:pPr>
            <w:r>
              <w:rPr>
                <w:rFonts w:ascii="Calibri" w:hAnsi="Calibri"/>
                <w:color w:val="000000"/>
              </w:rPr>
              <w:t>15,898</w:t>
            </w:r>
          </w:p>
        </w:tc>
        <w:tc>
          <w:tcPr>
            <w:tcW w:w="545" w:type="pct"/>
          </w:tcPr>
          <w:p w:rsidR="004670FD" w:rsidRDefault="004670FD">
            <w:pPr>
              <w:jc w:val="right"/>
              <w:cnfStyle w:val="000000100000"/>
              <w:rPr>
                <w:rFonts w:ascii="Calibri" w:hAnsi="Calibri"/>
                <w:color w:val="000000"/>
              </w:rPr>
            </w:pPr>
            <w:r>
              <w:rPr>
                <w:rFonts w:ascii="Calibri" w:hAnsi="Calibri"/>
                <w:color w:val="000000"/>
              </w:rPr>
              <w:t>15,898</w:t>
            </w:r>
          </w:p>
        </w:tc>
        <w:tc>
          <w:tcPr>
            <w:tcW w:w="694" w:type="pct"/>
          </w:tcPr>
          <w:p w:rsidR="004670FD" w:rsidRDefault="004670FD">
            <w:pPr>
              <w:jc w:val="right"/>
              <w:cnfStyle w:val="000000100000"/>
              <w:rPr>
                <w:rFonts w:ascii="Calibri" w:hAnsi="Calibri"/>
                <w:color w:val="000000"/>
              </w:rPr>
            </w:pPr>
            <w:r>
              <w:rPr>
                <w:rFonts w:ascii="Calibri" w:hAnsi="Calibri"/>
                <w:color w:val="000000"/>
              </w:rPr>
              <w:t>47,695</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23-7-2017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17:00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120</w:t>
            </w:r>
          </w:p>
        </w:tc>
        <w:tc>
          <w:tcPr>
            <w:tcW w:w="367" w:type="pct"/>
          </w:tcPr>
          <w:p w:rsidR="004670FD" w:rsidRDefault="004670FD">
            <w:pPr>
              <w:jc w:val="right"/>
              <w:cnfStyle w:val="000000000000"/>
              <w:rPr>
                <w:rFonts w:ascii="Calibri" w:hAnsi="Calibri"/>
                <w:color w:val="000000"/>
              </w:rPr>
            </w:pPr>
            <w:r>
              <w:rPr>
                <w:rFonts w:ascii="Calibri" w:hAnsi="Calibri"/>
                <w:color w:val="000000"/>
              </w:rPr>
              <w:t>140</w:t>
            </w:r>
          </w:p>
        </w:tc>
        <w:tc>
          <w:tcPr>
            <w:tcW w:w="367" w:type="pct"/>
          </w:tcPr>
          <w:p w:rsidR="004670FD" w:rsidRDefault="004670FD">
            <w:pPr>
              <w:jc w:val="right"/>
              <w:cnfStyle w:val="000000000000"/>
              <w:rPr>
                <w:rFonts w:ascii="Calibri" w:hAnsi="Calibri"/>
                <w:color w:val="000000"/>
              </w:rPr>
            </w:pPr>
            <w:r>
              <w:rPr>
                <w:rFonts w:ascii="Calibri" w:hAnsi="Calibri"/>
                <w:color w:val="000000"/>
              </w:rPr>
              <w:t>140</w:t>
            </w:r>
          </w:p>
        </w:tc>
        <w:tc>
          <w:tcPr>
            <w:tcW w:w="532" w:type="pct"/>
          </w:tcPr>
          <w:p w:rsidR="004670FD" w:rsidRDefault="004670FD">
            <w:pPr>
              <w:jc w:val="right"/>
              <w:cnfStyle w:val="000000000000"/>
              <w:rPr>
                <w:rFonts w:ascii="Calibri" w:hAnsi="Calibri"/>
                <w:color w:val="000000"/>
              </w:rPr>
            </w:pPr>
            <w:r>
              <w:rPr>
                <w:rFonts w:ascii="Calibri" w:hAnsi="Calibri"/>
                <w:color w:val="000000"/>
              </w:rPr>
              <w:t>31,797</w:t>
            </w:r>
          </w:p>
        </w:tc>
        <w:tc>
          <w:tcPr>
            <w:tcW w:w="544" w:type="pct"/>
          </w:tcPr>
          <w:p w:rsidR="004670FD" w:rsidRDefault="004670FD">
            <w:pPr>
              <w:jc w:val="right"/>
              <w:cnfStyle w:val="000000000000"/>
              <w:rPr>
                <w:rFonts w:ascii="Calibri" w:hAnsi="Calibri"/>
                <w:color w:val="000000"/>
              </w:rPr>
            </w:pPr>
            <w:r>
              <w:rPr>
                <w:rFonts w:ascii="Calibri" w:hAnsi="Calibri"/>
                <w:color w:val="000000"/>
              </w:rPr>
              <w:t>37,096</w:t>
            </w:r>
          </w:p>
        </w:tc>
        <w:tc>
          <w:tcPr>
            <w:tcW w:w="545" w:type="pct"/>
          </w:tcPr>
          <w:p w:rsidR="004670FD" w:rsidRDefault="004670FD">
            <w:pPr>
              <w:jc w:val="right"/>
              <w:cnfStyle w:val="000000000000"/>
              <w:rPr>
                <w:rFonts w:ascii="Calibri" w:hAnsi="Calibri"/>
                <w:color w:val="000000"/>
              </w:rPr>
            </w:pPr>
            <w:r>
              <w:rPr>
                <w:rFonts w:ascii="Calibri" w:hAnsi="Calibri"/>
                <w:color w:val="000000"/>
              </w:rPr>
              <w:t>37,096</w:t>
            </w:r>
          </w:p>
        </w:tc>
        <w:tc>
          <w:tcPr>
            <w:tcW w:w="694" w:type="pct"/>
          </w:tcPr>
          <w:p w:rsidR="004670FD" w:rsidRDefault="004670FD">
            <w:pPr>
              <w:jc w:val="right"/>
              <w:cnfStyle w:val="000000000000"/>
              <w:rPr>
                <w:rFonts w:ascii="Calibri" w:hAnsi="Calibri"/>
                <w:color w:val="000000"/>
              </w:rPr>
            </w:pPr>
            <w:r>
              <w:rPr>
                <w:rFonts w:ascii="Calibri" w:hAnsi="Calibri"/>
                <w:color w:val="000000"/>
              </w:rPr>
              <w:t>105,990</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23-7-2017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18:00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160</w:t>
            </w:r>
          </w:p>
        </w:tc>
        <w:tc>
          <w:tcPr>
            <w:tcW w:w="367" w:type="pct"/>
          </w:tcPr>
          <w:p w:rsidR="004670FD" w:rsidRDefault="004670FD">
            <w:pPr>
              <w:jc w:val="right"/>
              <w:cnfStyle w:val="000000100000"/>
              <w:rPr>
                <w:rFonts w:ascii="Calibri" w:hAnsi="Calibri"/>
                <w:color w:val="000000"/>
              </w:rPr>
            </w:pPr>
            <w:r>
              <w:rPr>
                <w:rFonts w:ascii="Calibri" w:hAnsi="Calibri"/>
                <w:color w:val="000000"/>
              </w:rPr>
              <w:t>160</w:t>
            </w:r>
          </w:p>
        </w:tc>
        <w:tc>
          <w:tcPr>
            <w:tcW w:w="367" w:type="pct"/>
          </w:tcPr>
          <w:p w:rsidR="004670FD" w:rsidRDefault="004670FD">
            <w:pPr>
              <w:jc w:val="right"/>
              <w:cnfStyle w:val="000000100000"/>
              <w:rPr>
                <w:rFonts w:ascii="Calibri" w:hAnsi="Calibri"/>
                <w:color w:val="000000"/>
              </w:rPr>
            </w:pPr>
            <w:r>
              <w:rPr>
                <w:rFonts w:ascii="Calibri" w:hAnsi="Calibri"/>
                <w:color w:val="000000"/>
              </w:rPr>
              <w:t>160</w:t>
            </w:r>
          </w:p>
        </w:tc>
        <w:tc>
          <w:tcPr>
            <w:tcW w:w="532" w:type="pct"/>
          </w:tcPr>
          <w:p w:rsidR="004670FD" w:rsidRDefault="004670FD">
            <w:pPr>
              <w:jc w:val="right"/>
              <w:cnfStyle w:val="000000100000"/>
              <w:rPr>
                <w:rFonts w:ascii="Calibri" w:hAnsi="Calibri"/>
                <w:color w:val="000000"/>
              </w:rPr>
            </w:pPr>
            <w:r>
              <w:rPr>
                <w:rFonts w:ascii="Calibri" w:hAnsi="Calibri"/>
                <w:color w:val="000000"/>
              </w:rPr>
              <w:t>42,396</w:t>
            </w:r>
          </w:p>
        </w:tc>
        <w:tc>
          <w:tcPr>
            <w:tcW w:w="544" w:type="pct"/>
          </w:tcPr>
          <w:p w:rsidR="004670FD" w:rsidRDefault="004670FD">
            <w:pPr>
              <w:jc w:val="right"/>
              <w:cnfStyle w:val="000000100000"/>
              <w:rPr>
                <w:rFonts w:ascii="Calibri" w:hAnsi="Calibri"/>
                <w:color w:val="000000"/>
              </w:rPr>
            </w:pPr>
            <w:r>
              <w:rPr>
                <w:rFonts w:ascii="Calibri" w:hAnsi="Calibri"/>
                <w:color w:val="000000"/>
              </w:rPr>
              <w:t>42,396</w:t>
            </w:r>
          </w:p>
        </w:tc>
        <w:tc>
          <w:tcPr>
            <w:tcW w:w="545" w:type="pct"/>
          </w:tcPr>
          <w:p w:rsidR="004670FD" w:rsidRDefault="004670FD">
            <w:pPr>
              <w:jc w:val="right"/>
              <w:cnfStyle w:val="000000100000"/>
              <w:rPr>
                <w:rFonts w:ascii="Calibri" w:hAnsi="Calibri"/>
                <w:color w:val="000000"/>
              </w:rPr>
            </w:pPr>
            <w:r>
              <w:rPr>
                <w:rFonts w:ascii="Calibri" w:hAnsi="Calibri"/>
                <w:color w:val="000000"/>
              </w:rPr>
              <w:t>42,396</w:t>
            </w:r>
          </w:p>
        </w:tc>
        <w:tc>
          <w:tcPr>
            <w:tcW w:w="694" w:type="pct"/>
          </w:tcPr>
          <w:p w:rsidR="004670FD" w:rsidRDefault="004670FD">
            <w:pPr>
              <w:jc w:val="right"/>
              <w:cnfStyle w:val="000000100000"/>
              <w:rPr>
                <w:rFonts w:ascii="Calibri" w:hAnsi="Calibri"/>
                <w:color w:val="000000"/>
              </w:rPr>
            </w:pPr>
            <w:r>
              <w:rPr>
                <w:rFonts w:ascii="Calibri" w:hAnsi="Calibri"/>
                <w:color w:val="000000"/>
              </w:rPr>
              <w:t>127,188</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24-7-2017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8:00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60</w:t>
            </w:r>
          </w:p>
        </w:tc>
        <w:tc>
          <w:tcPr>
            <w:tcW w:w="367" w:type="pct"/>
          </w:tcPr>
          <w:p w:rsidR="004670FD" w:rsidRDefault="004670FD">
            <w:pPr>
              <w:jc w:val="right"/>
              <w:cnfStyle w:val="000000000000"/>
              <w:rPr>
                <w:rFonts w:ascii="Calibri" w:hAnsi="Calibri"/>
                <w:color w:val="000000"/>
              </w:rPr>
            </w:pPr>
            <w:r>
              <w:rPr>
                <w:rFonts w:ascii="Calibri" w:hAnsi="Calibri"/>
                <w:color w:val="000000"/>
              </w:rPr>
              <w:t>60</w:t>
            </w:r>
          </w:p>
        </w:tc>
        <w:tc>
          <w:tcPr>
            <w:tcW w:w="367" w:type="pct"/>
          </w:tcPr>
          <w:p w:rsidR="004670FD" w:rsidRDefault="004670FD">
            <w:pPr>
              <w:jc w:val="right"/>
              <w:cnfStyle w:val="000000000000"/>
              <w:rPr>
                <w:rFonts w:ascii="Calibri" w:hAnsi="Calibri"/>
                <w:color w:val="000000"/>
              </w:rPr>
            </w:pPr>
            <w:r>
              <w:rPr>
                <w:rFonts w:ascii="Calibri" w:hAnsi="Calibri"/>
                <w:color w:val="000000"/>
              </w:rPr>
              <w:t>60</w:t>
            </w:r>
          </w:p>
        </w:tc>
        <w:tc>
          <w:tcPr>
            <w:tcW w:w="532" w:type="pct"/>
          </w:tcPr>
          <w:p w:rsidR="004670FD" w:rsidRDefault="004670FD">
            <w:pPr>
              <w:jc w:val="right"/>
              <w:cnfStyle w:val="000000000000"/>
              <w:rPr>
                <w:rFonts w:ascii="Calibri" w:hAnsi="Calibri"/>
                <w:color w:val="000000"/>
              </w:rPr>
            </w:pPr>
            <w:r>
              <w:rPr>
                <w:rFonts w:ascii="Calibri" w:hAnsi="Calibri"/>
                <w:color w:val="000000"/>
              </w:rPr>
              <w:t>15,898</w:t>
            </w:r>
          </w:p>
        </w:tc>
        <w:tc>
          <w:tcPr>
            <w:tcW w:w="544" w:type="pct"/>
          </w:tcPr>
          <w:p w:rsidR="004670FD" w:rsidRDefault="004670FD">
            <w:pPr>
              <w:jc w:val="right"/>
              <w:cnfStyle w:val="000000000000"/>
              <w:rPr>
                <w:rFonts w:ascii="Calibri" w:hAnsi="Calibri"/>
                <w:color w:val="000000"/>
              </w:rPr>
            </w:pPr>
            <w:r>
              <w:rPr>
                <w:rFonts w:ascii="Calibri" w:hAnsi="Calibri"/>
                <w:color w:val="000000"/>
              </w:rPr>
              <w:t>15,898</w:t>
            </w:r>
          </w:p>
        </w:tc>
        <w:tc>
          <w:tcPr>
            <w:tcW w:w="545" w:type="pct"/>
          </w:tcPr>
          <w:p w:rsidR="004670FD" w:rsidRDefault="004670FD">
            <w:pPr>
              <w:jc w:val="right"/>
              <w:cnfStyle w:val="000000000000"/>
              <w:rPr>
                <w:rFonts w:ascii="Calibri" w:hAnsi="Calibri"/>
                <w:color w:val="000000"/>
              </w:rPr>
            </w:pPr>
            <w:r>
              <w:rPr>
                <w:rFonts w:ascii="Calibri" w:hAnsi="Calibri"/>
                <w:color w:val="000000"/>
              </w:rPr>
              <w:t>15,898</w:t>
            </w:r>
          </w:p>
        </w:tc>
        <w:tc>
          <w:tcPr>
            <w:tcW w:w="694" w:type="pct"/>
          </w:tcPr>
          <w:p w:rsidR="004670FD" w:rsidRDefault="004670FD">
            <w:pPr>
              <w:jc w:val="right"/>
              <w:cnfStyle w:val="000000000000"/>
              <w:rPr>
                <w:rFonts w:ascii="Calibri" w:hAnsi="Calibri"/>
                <w:color w:val="000000"/>
              </w:rPr>
            </w:pPr>
            <w:r>
              <w:rPr>
                <w:rFonts w:ascii="Calibri" w:hAnsi="Calibri"/>
                <w:color w:val="000000"/>
              </w:rPr>
              <w:t>47,695</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24-7-2017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11:00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40</w:t>
            </w:r>
          </w:p>
        </w:tc>
        <w:tc>
          <w:tcPr>
            <w:tcW w:w="367" w:type="pct"/>
          </w:tcPr>
          <w:p w:rsidR="004670FD" w:rsidRDefault="004670FD">
            <w:pPr>
              <w:jc w:val="right"/>
              <w:cnfStyle w:val="000000100000"/>
              <w:rPr>
                <w:rFonts w:ascii="Calibri" w:hAnsi="Calibri"/>
                <w:color w:val="000000"/>
              </w:rPr>
            </w:pPr>
            <w:r>
              <w:rPr>
                <w:rFonts w:ascii="Calibri" w:hAnsi="Calibri"/>
                <w:color w:val="000000"/>
              </w:rPr>
              <w:t>40</w:t>
            </w:r>
          </w:p>
        </w:tc>
        <w:tc>
          <w:tcPr>
            <w:tcW w:w="367" w:type="pct"/>
          </w:tcPr>
          <w:p w:rsidR="004670FD" w:rsidRDefault="004670FD">
            <w:pPr>
              <w:jc w:val="right"/>
              <w:cnfStyle w:val="000000100000"/>
              <w:rPr>
                <w:rFonts w:ascii="Calibri" w:hAnsi="Calibri"/>
                <w:color w:val="000000"/>
              </w:rPr>
            </w:pPr>
            <w:r>
              <w:rPr>
                <w:rFonts w:ascii="Calibri" w:hAnsi="Calibri"/>
                <w:color w:val="000000"/>
              </w:rPr>
              <w:t>40</w:t>
            </w:r>
          </w:p>
        </w:tc>
        <w:tc>
          <w:tcPr>
            <w:tcW w:w="532" w:type="pct"/>
          </w:tcPr>
          <w:p w:rsidR="004670FD" w:rsidRDefault="004670FD">
            <w:pPr>
              <w:jc w:val="right"/>
              <w:cnfStyle w:val="000000100000"/>
              <w:rPr>
                <w:rFonts w:ascii="Calibri" w:hAnsi="Calibri"/>
                <w:color w:val="000000"/>
              </w:rPr>
            </w:pPr>
            <w:r>
              <w:rPr>
                <w:rFonts w:ascii="Calibri" w:hAnsi="Calibri"/>
                <w:color w:val="000000"/>
              </w:rPr>
              <w:t>10,599</w:t>
            </w:r>
          </w:p>
        </w:tc>
        <w:tc>
          <w:tcPr>
            <w:tcW w:w="544" w:type="pct"/>
          </w:tcPr>
          <w:p w:rsidR="004670FD" w:rsidRDefault="004670FD">
            <w:pPr>
              <w:jc w:val="right"/>
              <w:cnfStyle w:val="000000100000"/>
              <w:rPr>
                <w:rFonts w:ascii="Calibri" w:hAnsi="Calibri"/>
                <w:color w:val="000000"/>
              </w:rPr>
            </w:pPr>
            <w:r>
              <w:rPr>
                <w:rFonts w:ascii="Calibri" w:hAnsi="Calibri"/>
                <w:color w:val="000000"/>
              </w:rPr>
              <w:t>10,599</w:t>
            </w:r>
          </w:p>
        </w:tc>
        <w:tc>
          <w:tcPr>
            <w:tcW w:w="545" w:type="pct"/>
          </w:tcPr>
          <w:p w:rsidR="004670FD" w:rsidRDefault="004670FD">
            <w:pPr>
              <w:jc w:val="right"/>
              <w:cnfStyle w:val="000000100000"/>
              <w:rPr>
                <w:rFonts w:ascii="Calibri" w:hAnsi="Calibri"/>
                <w:color w:val="000000"/>
              </w:rPr>
            </w:pPr>
            <w:r>
              <w:rPr>
                <w:rFonts w:ascii="Calibri" w:hAnsi="Calibri"/>
                <w:color w:val="000000"/>
              </w:rPr>
              <w:t>10,599</w:t>
            </w:r>
          </w:p>
        </w:tc>
        <w:tc>
          <w:tcPr>
            <w:tcW w:w="694" w:type="pct"/>
          </w:tcPr>
          <w:p w:rsidR="004670FD" w:rsidRDefault="004670FD">
            <w:pPr>
              <w:jc w:val="right"/>
              <w:cnfStyle w:val="000000100000"/>
              <w:rPr>
                <w:rFonts w:ascii="Calibri" w:hAnsi="Calibri"/>
                <w:color w:val="000000"/>
              </w:rPr>
            </w:pPr>
            <w:r>
              <w:rPr>
                <w:rFonts w:ascii="Calibri" w:hAnsi="Calibri"/>
                <w:color w:val="000000"/>
              </w:rPr>
              <w:t>31,797</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24-7-2017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12:00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100</w:t>
            </w:r>
          </w:p>
        </w:tc>
        <w:tc>
          <w:tcPr>
            <w:tcW w:w="367" w:type="pct"/>
          </w:tcPr>
          <w:p w:rsidR="004670FD" w:rsidRDefault="004670FD">
            <w:pPr>
              <w:jc w:val="right"/>
              <w:cnfStyle w:val="000000000000"/>
              <w:rPr>
                <w:rFonts w:ascii="Calibri" w:hAnsi="Calibri"/>
                <w:color w:val="000000"/>
              </w:rPr>
            </w:pPr>
            <w:r>
              <w:rPr>
                <w:rFonts w:ascii="Calibri" w:hAnsi="Calibri"/>
                <w:color w:val="000000"/>
              </w:rPr>
              <w:t>100</w:t>
            </w:r>
          </w:p>
        </w:tc>
        <w:tc>
          <w:tcPr>
            <w:tcW w:w="367" w:type="pct"/>
          </w:tcPr>
          <w:p w:rsidR="004670FD" w:rsidRDefault="004670FD">
            <w:pPr>
              <w:jc w:val="right"/>
              <w:cnfStyle w:val="000000000000"/>
              <w:rPr>
                <w:rFonts w:ascii="Calibri" w:hAnsi="Calibri"/>
                <w:color w:val="000000"/>
              </w:rPr>
            </w:pPr>
            <w:r>
              <w:rPr>
                <w:rFonts w:ascii="Calibri" w:hAnsi="Calibri"/>
                <w:color w:val="000000"/>
              </w:rPr>
              <w:t>100</w:t>
            </w:r>
          </w:p>
        </w:tc>
        <w:tc>
          <w:tcPr>
            <w:tcW w:w="532" w:type="pct"/>
          </w:tcPr>
          <w:p w:rsidR="004670FD" w:rsidRDefault="004670FD">
            <w:pPr>
              <w:jc w:val="right"/>
              <w:cnfStyle w:val="000000000000"/>
              <w:rPr>
                <w:rFonts w:ascii="Calibri" w:hAnsi="Calibri"/>
                <w:color w:val="000000"/>
              </w:rPr>
            </w:pPr>
            <w:r>
              <w:rPr>
                <w:rFonts w:ascii="Calibri" w:hAnsi="Calibri"/>
                <w:color w:val="000000"/>
              </w:rPr>
              <w:t>26,497</w:t>
            </w:r>
          </w:p>
        </w:tc>
        <w:tc>
          <w:tcPr>
            <w:tcW w:w="544" w:type="pct"/>
          </w:tcPr>
          <w:p w:rsidR="004670FD" w:rsidRDefault="004670FD">
            <w:pPr>
              <w:jc w:val="right"/>
              <w:cnfStyle w:val="000000000000"/>
              <w:rPr>
                <w:rFonts w:ascii="Calibri" w:hAnsi="Calibri"/>
                <w:color w:val="000000"/>
              </w:rPr>
            </w:pPr>
            <w:r>
              <w:rPr>
                <w:rFonts w:ascii="Calibri" w:hAnsi="Calibri"/>
                <w:color w:val="000000"/>
              </w:rPr>
              <w:t>26,497</w:t>
            </w:r>
          </w:p>
        </w:tc>
        <w:tc>
          <w:tcPr>
            <w:tcW w:w="545" w:type="pct"/>
          </w:tcPr>
          <w:p w:rsidR="004670FD" w:rsidRDefault="004670FD">
            <w:pPr>
              <w:jc w:val="right"/>
              <w:cnfStyle w:val="000000000000"/>
              <w:rPr>
                <w:rFonts w:ascii="Calibri" w:hAnsi="Calibri"/>
                <w:color w:val="000000"/>
              </w:rPr>
            </w:pPr>
            <w:r>
              <w:rPr>
                <w:rFonts w:ascii="Calibri" w:hAnsi="Calibri"/>
                <w:color w:val="000000"/>
              </w:rPr>
              <w:t>26,497</w:t>
            </w:r>
          </w:p>
        </w:tc>
        <w:tc>
          <w:tcPr>
            <w:tcW w:w="694" w:type="pct"/>
          </w:tcPr>
          <w:p w:rsidR="004670FD" w:rsidRDefault="004670FD">
            <w:pPr>
              <w:jc w:val="right"/>
              <w:cnfStyle w:val="000000000000"/>
              <w:rPr>
                <w:rFonts w:ascii="Calibri" w:hAnsi="Calibri"/>
                <w:color w:val="000000"/>
              </w:rPr>
            </w:pPr>
            <w:r>
              <w:rPr>
                <w:rFonts w:ascii="Calibri" w:hAnsi="Calibri"/>
                <w:color w:val="000000"/>
              </w:rPr>
              <w:t>79,492</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24-7-2017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13:00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120</w:t>
            </w:r>
          </w:p>
        </w:tc>
        <w:tc>
          <w:tcPr>
            <w:tcW w:w="367" w:type="pct"/>
          </w:tcPr>
          <w:p w:rsidR="004670FD" w:rsidRDefault="004670FD">
            <w:pPr>
              <w:jc w:val="right"/>
              <w:cnfStyle w:val="000000100000"/>
              <w:rPr>
                <w:rFonts w:ascii="Calibri" w:hAnsi="Calibri"/>
                <w:color w:val="000000"/>
              </w:rPr>
            </w:pPr>
            <w:r>
              <w:rPr>
                <w:rFonts w:ascii="Calibri" w:hAnsi="Calibri"/>
                <w:color w:val="000000"/>
              </w:rPr>
              <w:t>120</w:t>
            </w:r>
          </w:p>
        </w:tc>
        <w:tc>
          <w:tcPr>
            <w:tcW w:w="367" w:type="pct"/>
          </w:tcPr>
          <w:p w:rsidR="004670FD" w:rsidRDefault="004670FD">
            <w:pPr>
              <w:jc w:val="right"/>
              <w:cnfStyle w:val="000000100000"/>
              <w:rPr>
                <w:rFonts w:ascii="Calibri" w:hAnsi="Calibri"/>
                <w:color w:val="000000"/>
              </w:rPr>
            </w:pPr>
            <w:r>
              <w:rPr>
                <w:rFonts w:ascii="Calibri" w:hAnsi="Calibri"/>
                <w:color w:val="000000"/>
              </w:rPr>
              <w:t>120</w:t>
            </w:r>
          </w:p>
        </w:tc>
        <w:tc>
          <w:tcPr>
            <w:tcW w:w="532" w:type="pct"/>
          </w:tcPr>
          <w:p w:rsidR="004670FD" w:rsidRDefault="004670FD">
            <w:pPr>
              <w:jc w:val="right"/>
              <w:cnfStyle w:val="000000100000"/>
              <w:rPr>
                <w:rFonts w:ascii="Calibri" w:hAnsi="Calibri"/>
                <w:color w:val="000000"/>
              </w:rPr>
            </w:pPr>
            <w:r>
              <w:rPr>
                <w:rFonts w:ascii="Calibri" w:hAnsi="Calibri"/>
                <w:color w:val="000000"/>
              </w:rPr>
              <w:t>31,797</w:t>
            </w:r>
          </w:p>
        </w:tc>
        <w:tc>
          <w:tcPr>
            <w:tcW w:w="544" w:type="pct"/>
          </w:tcPr>
          <w:p w:rsidR="004670FD" w:rsidRDefault="004670FD">
            <w:pPr>
              <w:jc w:val="right"/>
              <w:cnfStyle w:val="000000100000"/>
              <w:rPr>
                <w:rFonts w:ascii="Calibri" w:hAnsi="Calibri"/>
                <w:color w:val="000000"/>
              </w:rPr>
            </w:pPr>
            <w:r>
              <w:rPr>
                <w:rFonts w:ascii="Calibri" w:hAnsi="Calibri"/>
                <w:color w:val="000000"/>
              </w:rPr>
              <w:t>31,797</w:t>
            </w:r>
          </w:p>
        </w:tc>
        <w:tc>
          <w:tcPr>
            <w:tcW w:w="545" w:type="pct"/>
          </w:tcPr>
          <w:p w:rsidR="004670FD" w:rsidRDefault="004670FD">
            <w:pPr>
              <w:jc w:val="right"/>
              <w:cnfStyle w:val="000000100000"/>
              <w:rPr>
                <w:rFonts w:ascii="Calibri" w:hAnsi="Calibri"/>
                <w:color w:val="000000"/>
              </w:rPr>
            </w:pPr>
            <w:r>
              <w:rPr>
                <w:rFonts w:ascii="Calibri" w:hAnsi="Calibri"/>
                <w:color w:val="000000"/>
              </w:rPr>
              <w:t>31,797</w:t>
            </w:r>
          </w:p>
        </w:tc>
        <w:tc>
          <w:tcPr>
            <w:tcW w:w="694" w:type="pct"/>
          </w:tcPr>
          <w:p w:rsidR="004670FD" w:rsidRDefault="004670FD">
            <w:pPr>
              <w:jc w:val="right"/>
              <w:cnfStyle w:val="000000100000"/>
              <w:rPr>
                <w:rFonts w:ascii="Calibri" w:hAnsi="Calibri"/>
                <w:color w:val="000000"/>
              </w:rPr>
            </w:pPr>
            <w:r>
              <w:rPr>
                <w:rFonts w:ascii="Calibri" w:hAnsi="Calibri"/>
                <w:color w:val="000000"/>
              </w:rPr>
              <w:t>95,391</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24-7-2017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14:00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200</w:t>
            </w:r>
          </w:p>
        </w:tc>
        <w:tc>
          <w:tcPr>
            <w:tcW w:w="367" w:type="pct"/>
          </w:tcPr>
          <w:p w:rsidR="004670FD" w:rsidRDefault="004670FD">
            <w:pPr>
              <w:jc w:val="right"/>
              <w:cnfStyle w:val="000000000000"/>
              <w:rPr>
                <w:rFonts w:ascii="Calibri" w:hAnsi="Calibri"/>
                <w:color w:val="000000"/>
              </w:rPr>
            </w:pPr>
            <w:r>
              <w:rPr>
                <w:rFonts w:ascii="Calibri" w:hAnsi="Calibri"/>
                <w:color w:val="000000"/>
              </w:rPr>
              <w:t>200</w:t>
            </w:r>
          </w:p>
        </w:tc>
        <w:tc>
          <w:tcPr>
            <w:tcW w:w="367" w:type="pct"/>
          </w:tcPr>
          <w:p w:rsidR="004670FD" w:rsidRDefault="004670FD">
            <w:pPr>
              <w:jc w:val="right"/>
              <w:cnfStyle w:val="000000000000"/>
              <w:rPr>
                <w:rFonts w:ascii="Calibri" w:hAnsi="Calibri"/>
                <w:color w:val="000000"/>
              </w:rPr>
            </w:pPr>
            <w:r>
              <w:rPr>
                <w:rFonts w:ascii="Calibri" w:hAnsi="Calibri"/>
                <w:color w:val="000000"/>
              </w:rPr>
              <w:t>200</w:t>
            </w:r>
          </w:p>
        </w:tc>
        <w:tc>
          <w:tcPr>
            <w:tcW w:w="532" w:type="pct"/>
          </w:tcPr>
          <w:p w:rsidR="004670FD" w:rsidRDefault="004670FD">
            <w:pPr>
              <w:jc w:val="right"/>
              <w:cnfStyle w:val="000000000000"/>
              <w:rPr>
                <w:rFonts w:ascii="Calibri" w:hAnsi="Calibri"/>
                <w:color w:val="000000"/>
              </w:rPr>
            </w:pPr>
            <w:r>
              <w:rPr>
                <w:rFonts w:ascii="Calibri" w:hAnsi="Calibri"/>
                <w:color w:val="000000"/>
              </w:rPr>
              <w:t>52,995</w:t>
            </w:r>
          </w:p>
        </w:tc>
        <w:tc>
          <w:tcPr>
            <w:tcW w:w="544" w:type="pct"/>
          </w:tcPr>
          <w:p w:rsidR="004670FD" w:rsidRDefault="004670FD">
            <w:pPr>
              <w:jc w:val="right"/>
              <w:cnfStyle w:val="000000000000"/>
              <w:rPr>
                <w:rFonts w:ascii="Calibri" w:hAnsi="Calibri"/>
                <w:color w:val="000000"/>
              </w:rPr>
            </w:pPr>
            <w:r>
              <w:rPr>
                <w:rFonts w:ascii="Calibri" w:hAnsi="Calibri"/>
                <w:color w:val="000000"/>
              </w:rPr>
              <w:t>52,995</w:t>
            </w:r>
          </w:p>
        </w:tc>
        <w:tc>
          <w:tcPr>
            <w:tcW w:w="545" w:type="pct"/>
          </w:tcPr>
          <w:p w:rsidR="004670FD" w:rsidRDefault="004670FD">
            <w:pPr>
              <w:jc w:val="right"/>
              <w:cnfStyle w:val="000000000000"/>
              <w:rPr>
                <w:rFonts w:ascii="Calibri" w:hAnsi="Calibri"/>
                <w:color w:val="000000"/>
              </w:rPr>
            </w:pPr>
            <w:r>
              <w:rPr>
                <w:rFonts w:ascii="Calibri" w:hAnsi="Calibri"/>
                <w:color w:val="000000"/>
              </w:rPr>
              <w:t>52,995</w:t>
            </w:r>
          </w:p>
        </w:tc>
        <w:tc>
          <w:tcPr>
            <w:tcW w:w="694" w:type="pct"/>
          </w:tcPr>
          <w:p w:rsidR="004670FD" w:rsidRDefault="004670FD">
            <w:pPr>
              <w:jc w:val="right"/>
              <w:cnfStyle w:val="000000000000"/>
              <w:rPr>
                <w:rFonts w:ascii="Calibri" w:hAnsi="Calibri"/>
                <w:color w:val="000000"/>
              </w:rPr>
            </w:pPr>
            <w:r>
              <w:rPr>
                <w:rFonts w:ascii="Calibri" w:hAnsi="Calibri"/>
                <w:color w:val="000000"/>
              </w:rPr>
              <w:t>158,985</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24-7-2017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15:00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100</w:t>
            </w:r>
          </w:p>
        </w:tc>
        <w:tc>
          <w:tcPr>
            <w:tcW w:w="367" w:type="pct"/>
          </w:tcPr>
          <w:p w:rsidR="004670FD" w:rsidRDefault="004670FD">
            <w:pPr>
              <w:jc w:val="right"/>
              <w:cnfStyle w:val="000000100000"/>
              <w:rPr>
                <w:rFonts w:ascii="Calibri" w:hAnsi="Calibri"/>
                <w:color w:val="000000"/>
              </w:rPr>
            </w:pPr>
            <w:r>
              <w:rPr>
                <w:rFonts w:ascii="Calibri" w:hAnsi="Calibri"/>
                <w:color w:val="000000"/>
              </w:rPr>
              <w:t>120</w:t>
            </w:r>
          </w:p>
        </w:tc>
        <w:tc>
          <w:tcPr>
            <w:tcW w:w="367" w:type="pct"/>
          </w:tcPr>
          <w:p w:rsidR="004670FD" w:rsidRDefault="004670FD">
            <w:pPr>
              <w:jc w:val="right"/>
              <w:cnfStyle w:val="000000100000"/>
              <w:rPr>
                <w:rFonts w:ascii="Calibri" w:hAnsi="Calibri"/>
                <w:color w:val="000000"/>
              </w:rPr>
            </w:pPr>
            <w:r>
              <w:rPr>
                <w:rFonts w:ascii="Calibri" w:hAnsi="Calibri"/>
                <w:color w:val="000000"/>
              </w:rPr>
              <w:t>120</w:t>
            </w:r>
          </w:p>
        </w:tc>
        <w:tc>
          <w:tcPr>
            <w:tcW w:w="532" w:type="pct"/>
          </w:tcPr>
          <w:p w:rsidR="004670FD" w:rsidRDefault="004670FD">
            <w:pPr>
              <w:jc w:val="right"/>
              <w:cnfStyle w:val="000000100000"/>
              <w:rPr>
                <w:rFonts w:ascii="Calibri" w:hAnsi="Calibri"/>
                <w:color w:val="000000"/>
              </w:rPr>
            </w:pPr>
            <w:r>
              <w:rPr>
                <w:rFonts w:ascii="Calibri" w:hAnsi="Calibri"/>
                <w:color w:val="000000"/>
              </w:rPr>
              <w:t>26,497</w:t>
            </w:r>
          </w:p>
        </w:tc>
        <w:tc>
          <w:tcPr>
            <w:tcW w:w="544" w:type="pct"/>
          </w:tcPr>
          <w:p w:rsidR="004670FD" w:rsidRDefault="004670FD">
            <w:pPr>
              <w:jc w:val="right"/>
              <w:cnfStyle w:val="000000100000"/>
              <w:rPr>
                <w:rFonts w:ascii="Calibri" w:hAnsi="Calibri"/>
                <w:color w:val="000000"/>
              </w:rPr>
            </w:pPr>
            <w:r>
              <w:rPr>
                <w:rFonts w:ascii="Calibri" w:hAnsi="Calibri"/>
                <w:color w:val="000000"/>
              </w:rPr>
              <w:t>31,797</w:t>
            </w:r>
          </w:p>
        </w:tc>
        <w:tc>
          <w:tcPr>
            <w:tcW w:w="545" w:type="pct"/>
          </w:tcPr>
          <w:p w:rsidR="004670FD" w:rsidRDefault="004670FD">
            <w:pPr>
              <w:jc w:val="right"/>
              <w:cnfStyle w:val="000000100000"/>
              <w:rPr>
                <w:rFonts w:ascii="Calibri" w:hAnsi="Calibri"/>
                <w:color w:val="000000"/>
              </w:rPr>
            </w:pPr>
            <w:r>
              <w:rPr>
                <w:rFonts w:ascii="Calibri" w:hAnsi="Calibri"/>
                <w:color w:val="000000"/>
              </w:rPr>
              <w:t>31,797</w:t>
            </w:r>
          </w:p>
        </w:tc>
        <w:tc>
          <w:tcPr>
            <w:tcW w:w="694" w:type="pct"/>
          </w:tcPr>
          <w:p w:rsidR="004670FD" w:rsidRDefault="004670FD">
            <w:pPr>
              <w:jc w:val="right"/>
              <w:cnfStyle w:val="000000100000"/>
              <w:rPr>
                <w:rFonts w:ascii="Calibri" w:hAnsi="Calibri"/>
                <w:color w:val="000000"/>
              </w:rPr>
            </w:pPr>
            <w:r>
              <w:rPr>
                <w:rFonts w:ascii="Calibri" w:hAnsi="Calibri"/>
                <w:color w:val="000000"/>
              </w:rPr>
              <w:t>90,091</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24-7-2017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16:00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150</w:t>
            </w:r>
          </w:p>
        </w:tc>
        <w:tc>
          <w:tcPr>
            <w:tcW w:w="367" w:type="pct"/>
          </w:tcPr>
          <w:p w:rsidR="004670FD" w:rsidRDefault="004670FD">
            <w:pPr>
              <w:jc w:val="right"/>
              <w:cnfStyle w:val="000000000000"/>
              <w:rPr>
                <w:rFonts w:ascii="Calibri" w:hAnsi="Calibri"/>
                <w:color w:val="000000"/>
              </w:rPr>
            </w:pPr>
            <w:r>
              <w:rPr>
                <w:rFonts w:ascii="Calibri" w:hAnsi="Calibri"/>
                <w:color w:val="000000"/>
              </w:rPr>
              <w:t>150</w:t>
            </w:r>
          </w:p>
        </w:tc>
        <w:tc>
          <w:tcPr>
            <w:tcW w:w="367" w:type="pct"/>
          </w:tcPr>
          <w:p w:rsidR="004670FD" w:rsidRDefault="004670FD">
            <w:pPr>
              <w:jc w:val="right"/>
              <w:cnfStyle w:val="000000000000"/>
              <w:rPr>
                <w:rFonts w:ascii="Calibri" w:hAnsi="Calibri"/>
                <w:color w:val="000000"/>
              </w:rPr>
            </w:pPr>
            <w:r>
              <w:rPr>
                <w:rFonts w:ascii="Calibri" w:hAnsi="Calibri"/>
                <w:color w:val="000000"/>
              </w:rPr>
              <w:t>150</w:t>
            </w:r>
          </w:p>
        </w:tc>
        <w:tc>
          <w:tcPr>
            <w:tcW w:w="532" w:type="pct"/>
          </w:tcPr>
          <w:p w:rsidR="004670FD" w:rsidRDefault="004670FD">
            <w:pPr>
              <w:jc w:val="right"/>
              <w:cnfStyle w:val="000000000000"/>
              <w:rPr>
                <w:rFonts w:ascii="Calibri" w:hAnsi="Calibri"/>
                <w:color w:val="000000"/>
              </w:rPr>
            </w:pPr>
            <w:r>
              <w:rPr>
                <w:rFonts w:ascii="Calibri" w:hAnsi="Calibri"/>
                <w:color w:val="000000"/>
              </w:rPr>
              <w:t>39,746</w:t>
            </w:r>
          </w:p>
        </w:tc>
        <w:tc>
          <w:tcPr>
            <w:tcW w:w="544" w:type="pct"/>
          </w:tcPr>
          <w:p w:rsidR="004670FD" w:rsidRDefault="004670FD">
            <w:pPr>
              <w:jc w:val="right"/>
              <w:cnfStyle w:val="000000000000"/>
              <w:rPr>
                <w:rFonts w:ascii="Calibri" w:hAnsi="Calibri"/>
                <w:color w:val="000000"/>
              </w:rPr>
            </w:pPr>
            <w:r>
              <w:rPr>
                <w:rFonts w:ascii="Calibri" w:hAnsi="Calibri"/>
                <w:color w:val="000000"/>
              </w:rPr>
              <w:t>39,746</w:t>
            </w:r>
          </w:p>
        </w:tc>
        <w:tc>
          <w:tcPr>
            <w:tcW w:w="545" w:type="pct"/>
          </w:tcPr>
          <w:p w:rsidR="004670FD" w:rsidRDefault="004670FD">
            <w:pPr>
              <w:jc w:val="right"/>
              <w:cnfStyle w:val="000000000000"/>
              <w:rPr>
                <w:rFonts w:ascii="Calibri" w:hAnsi="Calibri"/>
                <w:color w:val="000000"/>
              </w:rPr>
            </w:pPr>
            <w:r>
              <w:rPr>
                <w:rFonts w:ascii="Calibri" w:hAnsi="Calibri"/>
                <w:color w:val="000000"/>
              </w:rPr>
              <w:t>39,746</w:t>
            </w:r>
          </w:p>
        </w:tc>
        <w:tc>
          <w:tcPr>
            <w:tcW w:w="694" w:type="pct"/>
          </w:tcPr>
          <w:p w:rsidR="004670FD" w:rsidRDefault="004670FD">
            <w:pPr>
              <w:jc w:val="right"/>
              <w:cnfStyle w:val="000000000000"/>
              <w:rPr>
                <w:rFonts w:ascii="Calibri" w:hAnsi="Calibri"/>
                <w:color w:val="000000"/>
              </w:rPr>
            </w:pPr>
            <w:r>
              <w:rPr>
                <w:rFonts w:ascii="Calibri" w:hAnsi="Calibri"/>
                <w:color w:val="000000"/>
              </w:rPr>
              <w:t>119,238</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24-7-2017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17:00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140</w:t>
            </w:r>
          </w:p>
        </w:tc>
        <w:tc>
          <w:tcPr>
            <w:tcW w:w="367" w:type="pct"/>
          </w:tcPr>
          <w:p w:rsidR="004670FD" w:rsidRDefault="004670FD">
            <w:pPr>
              <w:jc w:val="right"/>
              <w:cnfStyle w:val="000000100000"/>
              <w:rPr>
                <w:rFonts w:ascii="Calibri" w:hAnsi="Calibri"/>
                <w:color w:val="000000"/>
              </w:rPr>
            </w:pPr>
            <w:r>
              <w:rPr>
                <w:rFonts w:ascii="Calibri" w:hAnsi="Calibri"/>
                <w:color w:val="000000"/>
              </w:rPr>
              <w:t>140</w:t>
            </w:r>
          </w:p>
        </w:tc>
        <w:tc>
          <w:tcPr>
            <w:tcW w:w="367" w:type="pct"/>
          </w:tcPr>
          <w:p w:rsidR="004670FD" w:rsidRDefault="004670FD">
            <w:pPr>
              <w:jc w:val="right"/>
              <w:cnfStyle w:val="000000100000"/>
              <w:rPr>
                <w:rFonts w:ascii="Calibri" w:hAnsi="Calibri"/>
                <w:color w:val="000000"/>
              </w:rPr>
            </w:pPr>
            <w:r>
              <w:rPr>
                <w:rFonts w:ascii="Calibri" w:hAnsi="Calibri"/>
                <w:color w:val="000000"/>
              </w:rPr>
              <w:t>140</w:t>
            </w:r>
          </w:p>
        </w:tc>
        <w:tc>
          <w:tcPr>
            <w:tcW w:w="532" w:type="pct"/>
          </w:tcPr>
          <w:p w:rsidR="004670FD" w:rsidRDefault="004670FD">
            <w:pPr>
              <w:jc w:val="right"/>
              <w:cnfStyle w:val="000000100000"/>
              <w:rPr>
                <w:rFonts w:ascii="Calibri" w:hAnsi="Calibri"/>
                <w:color w:val="000000"/>
              </w:rPr>
            </w:pPr>
            <w:r>
              <w:rPr>
                <w:rFonts w:ascii="Calibri" w:hAnsi="Calibri"/>
                <w:color w:val="000000"/>
              </w:rPr>
              <w:t>37,096</w:t>
            </w:r>
          </w:p>
        </w:tc>
        <w:tc>
          <w:tcPr>
            <w:tcW w:w="544" w:type="pct"/>
          </w:tcPr>
          <w:p w:rsidR="004670FD" w:rsidRDefault="004670FD">
            <w:pPr>
              <w:jc w:val="right"/>
              <w:cnfStyle w:val="000000100000"/>
              <w:rPr>
                <w:rFonts w:ascii="Calibri" w:hAnsi="Calibri"/>
                <w:color w:val="000000"/>
              </w:rPr>
            </w:pPr>
            <w:r>
              <w:rPr>
                <w:rFonts w:ascii="Calibri" w:hAnsi="Calibri"/>
                <w:color w:val="000000"/>
              </w:rPr>
              <w:t>37,096</w:t>
            </w:r>
          </w:p>
        </w:tc>
        <w:tc>
          <w:tcPr>
            <w:tcW w:w="545" w:type="pct"/>
          </w:tcPr>
          <w:p w:rsidR="004670FD" w:rsidRDefault="004670FD">
            <w:pPr>
              <w:jc w:val="right"/>
              <w:cnfStyle w:val="000000100000"/>
              <w:rPr>
                <w:rFonts w:ascii="Calibri" w:hAnsi="Calibri"/>
                <w:color w:val="000000"/>
              </w:rPr>
            </w:pPr>
            <w:r>
              <w:rPr>
                <w:rFonts w:ascii="Calibri" w:hAnsi="Calibri"/>
                <w:color w:val="000000"/>
              </w:rPr>
              <w:t>37,096</w:t>
            </w:r>
          </w:p>
        </w:tc>
        <w:tc>
          <w:tcPr>
            <w:tcW w:w="694" w:type="pct"/>
          </w:tcPr>
          <w:p w:rsidR="004670FD" w:rsidRDefault="004670FD">
            <w:pPr>
              <w:jc w:val="right"/>
              <w:cnfStyle w:val="000000100000"/>
              <w:rPr>
                <w:rFonts w:ascii="Calibri" w:hAnsi="Calibri"/>
                <w:color w:val="000000"/>
              </w:rPr>
            </w:pPr>
            <w:r>
              <w:rPr>
                <w:rFonts w:ascii="Calibri" w:hAnsi="Calibri"/>
                <w:color w:val="000000"/>
              </w:rPr>
              <w:t>111,289</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24-7-2017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18:00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120</w:t>
            </w:r>
          </w:p>
        </w:tc>
        <w:tc>
          <w:tcPr>
            <w:tcW w:w="367" w:type="pct"/>
          </w:tcPr>
          <w:p w:rsidR="004670FD" w:rsidRDefault="004670FD">
            <w:pPr>
              <w:jc w:val="right"/>
              <w:cnfStyle w:val="000000000000"/>
              <w:rPr>
                <w:rFonts w:ascii="Calibri" w:hAnsi="Calibri"/>
                <w:color w:val="000000"/>
              </w:rPr>
            </w:pPr>
            <w:r>
              <w:rPr>
                <w:rFonts w:ascii="Calibri" w:hAnsi="Calibri"/>
                <w:color w:val="000000"/>
              </w:rPr>
              <w:t>120</w:t>
            </w:r>
          </w:p>
        </w:tc>
        <w:tc>
          <w:tcPr>
            <w:tcW w:w="367" w:type="pct"/>
          </w:tcPr>
          <w:p w:rsidR="004670FD" w:rsidRDefault="004670FD">
            <w:pPr>
              <w:jc w:val="right"/>
              <w:cnfStyle w:val="000000000000"/>
              <w:rPr>
                <w:rFonts w:ascii="Calibri" w:hAnsi="Calibri"/>
                <w:color w:val="000000"/>
              </w:rPr>
            </w:pPr>
            <w:r>
              <w:rPr>
                <w:rFonts w:ascii="Calibri" w:hAnsi="Calibri"/>
                <w:color w:val="000000"/>
              </w:rPr>
              <w:t>120</w:t>
            </w:r>
          </w:p>
        </w:tc>
        <w:tc>
          <w:tcPr>
            <w:tcW w:w="532" w:type="pct"/>
          </w:tcPr>
          <w:p w:rsidR="004670FD" w:rsidRDefault="004670FD">
            <w:pPr>
              <w:jc w:val="right"/>
              <w:cnfStyle w:val="000000000000"/>
              <w:rPr>
                <w:rFonts w:ascii="Calibri" w:hAnsi="Calibri"/>
                <w:color w:val="000000"/>
              </w:rPr>
            </w:pPr>
            <w:r>
              <w:rPr>
                <w:rFonts w:ascii="Calibri" w:hAnsi="Calibri"/>
                <w:color w:val="000000"/>
              </w:rPr>
              <w:t>31,797</w:t>
            </w:r>
          </w:p>
        </w:tc>
        <w:tc>
          <w:tcPr>
            <w:tcW w:w="544" w:type="pct"/>
          </w:tcPr>
          <w:p w:rsidR="004670FD" w:rsidRDefault="004670FD">
            <w:pPr>
              <w:jc w:val="right"/>
              <w:cnfStyle w:val="000000000000"/>
              <w:rPr>
                <w:rFonts w:ascii="Calibri" w:hAnsi="Calibri"/>
                <w:color w:val="000000"/>
              </w:rPr>
            </w:pPr>
            <w:r>
              <w:rPr>
                <w:rFonts w:ascii="Calibri" w:hAnsi="Calibri"/>
                <w:color w:val="000000"/>
              </w:rPr>
              <w:t>31,797</w:t>
            </w:r>
          </w:p>
        </w:tc>
        <w:tc>
          <w:tcPr>
            <w:tcW w:w="545" w:type="pct"/>
          </w:tcPr>
          <w:p w:rsidR="004670FD" w:rsidRDefault="004670FD">
            <w:pPr>
              <w:jc w:val="right"/>
              <w:cnfStyle w:val="000000000000"/>
              <w:rPr>
                <w:rFonts w:ascii="Calibri" w:hAnsi="Calibri"/>
                <w:color w:val="000000"/>
              </w:rPr>
            </w:pPr>
            <w:r>
              <w:rPr>
                <w:rFonts w:ascii="Calibri" w:hAnsi="Calibri"/>
                <w:color w:val="000000"/>
              </w:rPr>
              <w:t>31,797</w:t>
            </w:r>
          </w:p>
        </w:tc>
        <w:tc>
          <w:tcPr>
            <w:tcW w:w="694" w:type="pct"/>
          </w:tcPr>
          <w:p w:rsidR="004670FD" w:rsidRDefault="004670FD">
            <w:pPr>
              <w:jc w:val="right"/>
              <w:cnfStyle w:val="000000000000"/>
              <w:rPr>
                <w:rFonts w:ascii="Calibri" w:hAnsi="Calibri"/>
                <w:color w:val="000000"/>
              </w:rPr>
            </w:pPr>
            <w:r>
              <w:rPr>
                <w:rFonts w:ascii="Calibri" w:hAnsi="Calibri"/>
                <w:color w:val="000000"/>
              </w:rPr>
              <w:t>95,391</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25-7-2017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7:00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15</w:t>
            </w:r>
          </w:p>
        </w:tc>
        <w:tc>
          <w:tcPr>
            <w:tcW w:w="367" w:type="pct"/>
          </w:tcPr>
          <w:p w:rsidR="004670FD" w:rsidRDefault="004670FD">
            <w:pPr>
              <w:jc w:val="right"/>
              <w:cnfStyle w:val="000000100000"/>
              <w:rPr>
                <w:rFonts w:ascii="Calibri" w:hAnsi="Calibri"/>
                <w:color w:val="000000"/>
              </w:rPr>
            </w:pPr>
            <w:r>
              <w:rPr>
                <w:rFonts w:ascii="Calibri" w:hAnsi="Calibri"/>
                <w:color w:val="000000"/>
              </w:rPr>
              <w:t>15</w:t>
            </w:r>
          </w:p>
        </w:tc>
        <w:tc>
          <w:tcPr>
            <w:tcW w:w="367" w:type="pct"/>
          </w:tcPr>
          <w:p w:rsidR="004670FD" w:rsidRDefault="004670FD">
            <w:pPr>
              <w:jc w:val="right"/>
              <w:cnfStyle w:val="000000100000"/>
              <w:rPr>
                <w:rFonts w:ascii="Calibri" w:hAnsi="Calibri"/>
                <w:color w:val="000000"/>
              </w:rPr>
            </w:pPr>
            <w:r>
              <w:rPr>
                <w:rFonts w:ascii="Calibri" w:hAnsi="Calibri"/>
                <w:color w:val="000000"/>
              </w:rPr>
              <w:t>15</w:t>
            </w:r>
          </w:p>
        </w:tc>
        <w:tc>
          <w:tcPr>
            <w:tcW w:w="532" w:type="pct"/>
          </w:tcPr>
          <w:p w:rsidR="004670FD" w:rsidRDefault="004670FD">
            <w:pPr>
              <w:jc w:val="right"/>
              <w:cnfStyle w:val="000000100000"/>
              <w:rPr>
                <w:rFonts w:ascii="Calibri" w:hAnsi="Calibri"/>
                <w:color w:val="000000"/>
              </w:rPr>
            </w:pPr>
            <w:r>
              <w:rPr>
                <w:rFonts w:ascii="Calibri" w:hAnsi="Calibri"/>
                <w:color w:val="000000"/>
              </w:rPr>
              <w:t>3,975</w:t>
            </w:r>
          </w:p>
        </w:tc>
        <w:tc>
          <w:tcPr>
            <w:tcW w:w="544" w:type="pct"/>
          </w:tcPr>
          <w:p w:rsidR="004670FD" w:rsidRDefault="004670FD">
            <w:pPr>
              <w:jc w:val="right"/>
              <w:cnfStyle w:val="000000100000"/>
              <w:rPr>
                <w:rFonts w:ascii="Calibri" w:hAnsi="Calibri"/>
                <w:color w:val="000000"/>
              </w:rPr>
            </w:pPr>
            <w:r>
              <w:rPr>
                <w:rFonts w:ascii="Calibri" w:hAnsi="Calibri"/>
                <w:color w:val="000000"/>
              </w:rPr>
              <w:t>3,975</w:t>
            </w:r>
          </w:p>
        </w:tc>
        <w:tc>
          <w:tcPr>
            <w:tcW w:w="545" w:type="pct"/>
          </w:tcPr>
          <w:p w:rsidR="004670FD" w:rsidRDefault="004670FD">
            <w:pPr>
              <w:jc w:val="right"/>
              <w:cnfStyle w:val="000000100000"/>
              <w:rPr>
                <w:rFonts w:ascii="Calibri" w:hAnsi="Calibri"/>
                <w:color w:val="000000"/>
              </w:rPr>
            </w:pPr>
            <w:r>
              <w:rPr>
                <w:rFonts w:ascii="Calibri" w:hAnsi="Calibri"/>
                <w:color w:val="000000"/>
              </w:rPr>
              <w:t>3,975</w:t>
            </w:r>
          </w:p>
        </w:tc>
        <w:tc>
          <w:tcPr>
            <w:tcW w:w="694" w:type="pct"/>
          </w:tcPr>
          <w:p w:rsidR="004670FD" w:rsidRDefault="004670FD">
            <w:pPr>
              <w:jc w:val="right"/>
              <w:cnfStyle w:val="000000100000"/>
              <w:rPr>
                <w:rFonts w:ascii="Calibri" w:hAnsi="Calibri"/>
                <w:color w:val="000000"/>
              </w:rPr>
            </w:pPr>
            <w:r>
              <w:rPr>
                <w:rFonts w:ascii="Calibri" w:hAnsi="Calibri"/>
                <w:color w:val="000000"/>
              </w:rPr>
              <w:t>11,924</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25-7-2017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9:00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25</w:t>
            </w:r>
          </w:p>
        </w:tc>
        <w:tc>
          <w:tcPr>
            <w:tcW w:w="367" w:type="pct"/>
          </w:tcPr>
          <w:p w:rsidR="004670FD" w:rsidRDefault="004670FD">
            <w:pPr>
              <w:jc w:val="right"/>
              <w:cnfStyle w:val="000000000000"/>
              <w:rPr>
                <w:rFonts w:ascii="Calibri" w:hAnsi="Calibri"/>
                <w:color w:val="000000"/>
              </w:rPr>
            </w:pPr>
            <w:r>
              <w:rPr>
                <w:rFonts w:ascii="Calibri" w:hAnsi="Calibri"/>
                <w:color w:val="000000"/>
              </w:rPr>
              <w:t>30</w:t>
            </w:r>
          </w:p>
        </w:tc>
        <w:tc>
          <w:tcPr>
            <w:tcW w:w="367" w:type="pct"/>
          </w:tcPr>
          <w:p w:rsidR="004670FD" w:rsidRDefault="004670FD">
            <w:pPr>
              <w:jc w:val="right"/>
              <w:cnfStyle w:val="000000000000"/>
              <w:rPr>
                <w:rFonts w:ascii="Calibri" w:hAnsi="Calibri"/>
                <w:color w:val="000000"/>
              </w:rPr>
            </w:pPr>
            <w:r>
              <w:rPr>
                <w:rFonts w:ascii="Calibri" w:hAnsi="Calibri"/>
                <w:color w:val="000000"/>
              </w:rPr>
              <w:t>40</w:t>
            </w:r>
          </w:p>
        </w:tc>
        <w:tc>
          <w:tcPr>
            <w:tcW w:w="532" w:type="pct"/>
          </w:tcPr>
          <w:p w:rsidR="004670FD" w:rsidRDefault="004670FD">
            <w:pPr>
              <w:jc w:val="right"/>
              <w:cnfStyle w:val="000000000000"/>
              <w:rPr>
                <w:rFonts w:ascii="Calibri" w:hAnsi="Calibri"/>
                <w:color w:val="000000"/>
              </w:rPr>
            </w:pPr>
            <w:r>
              <w:rPr>
                <w:rFonts w:ascii="Calibri" w:hAnsi="Calibri"/>
                <w:color w:val="000000"/>
              </w:rPr>
              <w:t>6,624</w:t>
            </w:r>
          </w:p>
        </w:tc>
        <w:tc>
          <w:tcPr>
            <w:tcW w:w="544" w:type="pct"/>
          </w:tcPr>
          <w:p w:rsidR="004670FD" w:rsidRDefault="004670FD">
            <w:pPr>
              <w:jc w:val="right"/>
              <w:cnfStyle w:val="000000000000"/>
              <w:rPr>
                <w:rFonts w:ascii="Calibri" w:hAnsi="Calibri"/>
                <w:color w:val="000000"/>
              </w:rPr>
            </w:pPr>
            <w:r>
              <w:rPr>
                <w:rFonts w:ascii="Calibri" w:hAnsi="Calibri"/>
                <w:color w:val="000000"/>
              </w:rPr>
              <w:t>7,949</w:t>
            </w:r>
          </w:p>
        </w:tc>
        <w:tc>
          <w:tcPr>
            <w:tcW w:w="545" w:type="pct"/>
          </w:tcPr>
          <w:p w:rsidR="004670FD" w:rsidRDefault="004670FD">
            <w:pPr>
              <w:jc w:val="right"/>
              <w:cnfStyle w:val="000000000000"/>
              <w:rPr>
                <w:rFonts w:ascii="Calibri" w:hAnsi="Calibri"/>
                <w:color w:val="000000"/>
              </w:rPr>
            </w:pPr>
            <w:r>
              <w:rPr>
                <w:rFonts w:ascii="Calibri" w:hAnsi="Calibri"/>
                <w:color w:val="000000"/>
              </w:rPr>
              <w:t>10,599</w:t>
            </w:r>
          </w:p>
        </w:tc>
        <w:tc>
          <w:tcPr>
            <w:tcW w:w="694" w:type="pct"/>
          </w:tcPr>
          <w:p w:rsidR="004670FD" w:rsidRDefault="004670FD">
            <w:pPr>
              <w:jc w:val="right"/>
              <w:cnfStyle w:val="000000000000"/>
              <w:rPr>
                <w:rFonts w:ascii="Calibri" w:hAnsi="Calibri"/>
                <w:color w:val="000000"/>
              </w:rPr>
            </w:pPr>
            <w:r>
              <w:rPr>
                <w:rFonts w:ascii="Calibri" w:hAnsi="Calibri"/>
                <w:color w:val="000000"/>
              </w:rPr>
              <w:t>25,173</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25-7-2017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10:00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120</w:t>
            </w:r>
          </w:p>
        </w:tc>
        <w:tc>
          <w:tcPr>
            <w:tcW w:w="367" w:type="pct"/>
          </w:tcPr>
          <w:p w:rsidR="004670FD" w:rsidRDefault="004670FD">
            <w:pPr>
              <w:jc w:val="right"/>
              <w:cnfStyle w:val="000000100000"/>
              <w:rPr>
                <w:rFonts w:ascii="Calibri" w:hAnsi="Calibri"/>
                <w:color w:val="000000"/>
              </w:rPr>
            </w:pPr>
            <w:r>
              <w:rPr>
                <w:rFonts w:ascii="Calibri" w:hAnsi="Calibri"/>
                <w:color w:val="000000"/>
              </w:rPr>
              <w:t>110</w:t>
            </w:r>
          </w:p>
        </w:tc>
        <w:tc>
          <w:tcPr>
            <w:tcW w:w="367" w:type="pct"/>
          </w:tcPr>
          <w:p w:rsidR="004670FD" w:rsidRDefault="004670FD">
            <w:pPr>
              <w:jc w:val="right"/>
              <w:cnfStyle w:val="000000100000"/>
              <w:rPr>
                <w:rFonts w:ascii="Calibri" w:hAnsi="Calibri"/>
                <w:color w:val="000000"/>
              </w:rPr>
            </w:pPr>
            <w:r>
              <w:rPr>
                <w:rFonts w:ascii="Calibri" w:hAnsi="Calibri"/>
                <w:color w:val="000000"/>
              </w:rPr>
              <w:t>115</w:t>
            </w:r>
          </w:p>
        </w:tc>
        <w:tc>
          <w:tcPr>
            <w:tcW w:w="532" w:type="pct"/>
          </w:tcPr>
          <w:p w:rsidR="004670FD" w:rsidRDefault="004670FD">
            <w:pPr>
              <w:jc w:val="right"/>
              <w:cnfStyle w:val="000000100000"/>
              <w:rPr>
                <w:rFonts w:ascii="Calibri" w:hAnsi="Calibri"/>
                <w:color w:val="000000"/>
              </w:rPr>
            </w:pPr>
            <w:r>
              <w:rPr>
                <w:rFonts w:ascii="Calibri" w:hAnsi="Calibri"/>
                <w:color w:val="000000"/>
              </w:rPr>
              <w:t>31,797</w:t>
            </w:r>
          </w:p>
        </w:tc>
        <w:tc>
          <w:tcPr>
            <w:tcW w:w="544" w:type="pct"/>
          </w:tcPr>
          <w:p w:rsidR="004670FD" w:rsidRDefault="004670FD">
            <w:pPr>
              <w:jc w:val="right"/>
              <w:cnfStyle w:val="000000100000"/>
              <w:rPr>
                <w:rFonts w:ascii="Calibri" w:hAnsi="Calibri"/>
                <w:color w:val="000000"/>
              </w:rPr>
            </w:pPr>
            <w:r>
              <w:rPr>
                <w:rFonts w:ascii="Calibri" w:hAnsi="Calibri"/>
                <w:color w:val="000000"/>
              </w:rPr>
              <w:t>29,147</w:t>
            </w:r>
          </w:p>
        </w:tc>
        <w:tc>
          <w:tcPr>
            <w:tcW w:w="545" w:type="pct"/>
          </w:tcPr>
          <w:p w:rsidR="004670FD" w:rsidRDefault="004670FD">
            <w:pPr>
              <w:jc w:val="right"/>
              <w:cnfStyle w:val="000000100000"/>
              <w:rPr>
                <w:rFonts w:ascii="Calibri" w:hAnsi="Calibri"/>
                <w:color w:val="000000"/>
              </w:rPr>
            </w:pPr>
            <w:r>
              <w:rPr>
                <w:rFonts w:ascii="Calibri" w:hAnsi="Calibri"/>
                <w:color w:val="000000"/>
              </w:rPr>
              <w:t>30,472</w:t>
            </w:r>
          </w:p>
        </w:tc>
        <w:tc>
          <w:tcPr>
            <w:tcW w:w="694" w:type="pct"/>
          </w:tcPr>
          <w:p w:rsidR="004670FD" w:rsidRDefault="004670FD">
            <w:pPr>
              <w:jc w:val="right"/>
              <w:cnfStyle w:val="000000100000"/>
              <w:rPr>
                <w:rFonts w:ascii="Calibri" w:hAnsi="Calibri"/>
                <w:color w:val="000000"/>
              </w:rPr>
            </w:pPr>
            <w:r>
              <w:rPr>
                <w:rFonts w:ascii="Calibri" w:hAnsi="Calibri"/>
                <w:color w:val="000000"/>
              </w:rPr>
              <w:t>91,416</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25-7-2017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11:00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20</w:t>
            </w:r>
          </w:p>
        </w:tc>
        <w:tc>
          <w:tcPr>
            <w:tcW w:w="367" w:type="pct"/>
          </w:tcPr>
          <w:p w:rsidR="004670FD" w:rsidRDefault="004670FD">
            <w:pPr>
              <w:jc w:val="right"/>
              <w:cnfStyle w:val="000000000000"/>
              <w:rPr>
                <w:rFonts w:ascii="Calibri" w:hAnsi="Calibri"/>
                <w:color w:val="000000"/>
              </w:rPr>
            </w:pPr>
            <w:r>
              <w:rPr>
                <w:rFonts w:ascii="Calibri" w:hAnsi="Calibri"/>
                <w:color w:val="000000"/>
              </w:rPr>
              <w:t>20</w:t>
            </w:r>
          </w:p>
        </w:tc>
        <w:tc>
          <w:tcPr>
            <w:tcW w:w="367" w:type="pct"/>
          </w:tcPr>
          <w:p w:rsidR="004670FD" w:rsidRDefault="004670FD">
            <w:pPr>
              <w:jc w:val="right"/>
              <w:cnfStyle w:val="000000000000"/>
              <w:rPr>
                <w:rFonts w:ascii="Calibri" w:hAnsi="Calibri"/>
                <w:color w:val="000000"/>
              </w:rPr>
            </w:pPr>
            <w:r>
              <w:rPr>
                <w:rFonts w:ascii="Calibri" w:hAnsi="Calibri"/>
                <w:color w:val="000000"/>
              </w:rPr>
              <w:t>20</w:t>
            </w:r>
          </w:p>
        </w:tc>
        <w:tc>
          <w:tcPr>
            <w:tcW w:w="532" w:type="pct"/>
          </w:tcPr>
          <w:p w:rsidR="004670FD" w:rsidRDefault="004670FD">
            <w:pPr>
              <w:jc w:val="right"/>
              <w:cnfStyle w:val="000000000000"/>
              <w:rPr>
                <w:rFonts w:ascii="Calibri" w:hAnsi="Calibri"/>
                <w:color w:val="000000"/>
              </w:rPr>
            </w:pPr>
            <w:r>
              <w:rPr>
                <w:rFonts w:ascii="Calibri" w:hAnsi="Calibri"/>
                <w:color w:val="000000"/>
              </w:rPr>
              <w:t>5,299</w:t>
            </w:r>
          </w:p>
        </w:tc>
        <w:tc>
          <w:tcPr>
            <w:tcW w:w="544" w:type="pct"/>
          </w:tcPr>
          <w:p w:rsidR="004670FD" w:rsidRDefault="004670FD">
            <w:pPr>
              <w:jc w:val="right"/>
              <w:cnfStyle w:val="000000000000"/>
              <w:rPr>
                <w:rFonts w:ascii="Calibri" w:hAnsi="Calibri"/>
                <w:color w:val="000000"/>
              </w:rPr>
            </w:pPr>
            <w:r>
              <w:rPr>
                <w:rFonts w:ascii="Calibri" w:hAnsi="Calibri"/>
                <w:color w:val="000000"/>
              </w:rPr>
              <w:t>5,299</w:t>
            </w:r>
          </w:p>
        </w:tc>
        <w:tc>
          <w:tcPr>
            <w:tcW w:w="545" w:type="pct"/>
          </w:tcPr>
          <w:p w:rsidR="004670FD" w:rsidRDefault="004670FD">
            <w:pPr>
              <w:jc w:val="right"/>
              <w:cnfStyle w:val="000000000000"/>
              <w:rPr>
                <w:rFonts w:ascii="Calibri" w:hAnsi="Calibri"/>
                <w:color w:val="000000"/>
              </w:rPr>
            </w:pPr>
            <w:r>
              <w:rPr>
                <w:rFonts w:ascii="Calibri" w:hAnsi="Calibri"/>
                <w:color w:val="000000"/>
              </w:rPr>
              <w:t>5,299</w:t>
            </w:r>
          </w:p>
        </w:tc>
        <w:tc>
          <w:tcPr>
            <w:tcW w:w="694" w:type="pct"/>
          </w:tcPr>
          <w:p w:rsidR="004670FD" w:rsidRDefault="004670FD">
            <w:pPr>
              <w:jc w:val="right"/>
              <w:cnfStyle w:val="000000000000"/>
              <w:rPr>
                <w:rFonts w:ascii="Calibri" w:hAnsi="Calibri"/>
                <w:color w:val="000000"/>
              </w:rPr>
            </w:pPr>
            <w:r>
              <w:rPr>
                <w:rFonts w:ascii="Calibri" w:hAnsi="Calibri"/>
                <w:color w:val="000000"/>
              </w:rPr>
              <w:t>15,898</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25-7-2017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12:00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20</w:t>
            </w:r>
          </w:p>
        </w:tc>
        <w:tc>
          <w:tcPr>
            <w:tcW w:w="367" w:type="pct"/>
          </w:tcPr>
          <w:p w:rsidR="004670FD" w:rsidRDefault="004670FD">
            <w:pPr>
              <w:jc w:val="right"/>
              <w:cnfStyle w:val="000000100000"/>
              <w:rPr>
                <w:rFonts w:ascii="Calibri" w:hAnsi="Calibri"/>
                <w:color w:val="000000"/>
              </w:rPr>
            </w:pPr>
            <w:r>
              <w:rPr>
                <w:rFonts w:ascii="Calibri" w:hAnsi="Calibri"/>
                <w:color w:val="000000"/>
              </w:rPr>
              <w:t>20</w:t>
            </w:r>
          </w:p>
        </w:tc>
        <w:tc>
          <w:tcPr>
            <w:tcW w:w="367" w:type="pct"/>
          </w:tcPr>
          <w:p w:rsidR="004670FD" w:rsidRDefault="004670FD">
            <w:pPr>
              <w:jc w:val="right"/>
              <w:cnfStyle w:val="000000100000"/>
              <w:rPr>
                <w:rFonts w:ascii="Calibri" w:hAnsi="Calibri"/>
                <w:color w:val="000000"/>
              </w:rPr>
            </w:pPr>
            <w:r>
              <w:rPr>
                <w:rFonts w:ascii="Calibri" w:hAnsi="Calibri"/>
                <w:color w:val="000000"/>
              </w:rPr>
              <w:t>20</w:t>
            </w:r>
          </w:p>
        </w:tc>
        <w:tc>
          <w:tcPr>
            <w:tcW w:w="532" w:type="pct"/>
          </w:tcPr>
          <w:p w:rsidR="004670FD" w:rsidRDefault="004670FD">
            <w:pPr>
              <w:jc w:val="right"/>
              <w:cnfStyle w:val="000000100000"/>
              <w:rPr>
                <w:rFonts w:ascii="Calibri" w:hAnsi="Calibri"/>
                <w:color w:val="000000"/>
              </w:rPr>
            </w:pPr>
            <w:r>
              <w:rPr>
                <w:rFonts w:ascii="Calibri" w:hAnsi="Calibri"/>
                <w:color w:val="000000"/>
              </w:rPr>
              <w:t>5,299</w:t>
            </w:r>
          </w:p>
        </w:tc>
        <w:tc>
          <w:tcPr>
            <w:tcW w:w="544" w:type="pct"/>
          </w:tcPr>
          <w:p w:rsidR="004670FD" w:rsidRDefault="004670FD">
            <w:pPr>
              <w:jc w:val="right"/>
              <w:cnfStyle w:val="000000100000"/>
              <w:rPr>
                <w:rFonts w:ascii="Calibri" w:hAnsi="Calibri"/>
                <w:color w:val="000000"/>
              </w:rPr>
            </w:pPr>
            <w:r>
              <w:rPr>
                <w:rFonts w:ascii="Calibri" w:hAnsi="Calibri"/>
                <w:color w:val="000000"/>
              </w:rPr>
              <w:t>5,299</w:t>
            </w:r>
          </w:p>
        </w:tc>
        <w:tc>
          <w:tcPr>
            <w:tcW w:w="545" w:type="pct"/>
          </w:tcPr>
          <w:p w:rsidR="004670FD" w:rsidRDefault="004670FD">
            <w:pPr>
              <w:jc w:val="right"/>
              <w:cnfStyle w:val="000000100000"/>
              <w:rPr>
                <w:rFonts w:ascii="Calibri" w:hAnsi="Calibri"/>
                <w:color w:val="000000"/>
              </w:rPr>
            </w:pPr>
            <w:r>
              <w:rPr>
                <w:rFonts w:ascii="Calibri" w:hAnsi="Calibri"/>
                <w:color w:val="000000"/>
              </w:rPr>
              <w:t>5,299</w:t>
            </w:r>
          </w:p>
        </w:tc>
        <w:tc>
          <w:tcPr>
            <w:tcW w:w="694" w:type="pct"/>
          </w:tcPr>
          <w:p w:rsidR="004670FD" w:rsidRDefault="004670FD">
            <w:pPr>
              <w:jc w:val="right"/>
              <w:cnfStyle w:val="000000100000"/>
              <w:rPr>
                <w:rFonts w:ascii="Calibri" w:hAnsi="Calibri"/>
                <w:color w:val="000000"/>
              </w:rPr>
            </w:pPr>
            <w:r>
              <w:rPr>
                <w:rFonts w:ascii="Calibri" w:hAnsi="Calibri"/>
                <w:color w:val="000000"/>
              </w:rPr>
              <w:t>15,898</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25-7-2017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14:00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80</w:t>
            </w:r>
          </w:p>
        </w:tc>
        <w:tc>
          <w:tcPr>
            <w:tcW w:w="367" w:type="pct"/>
          </w:tcPr>
          <w:p w:rsidR="004670FD" w:rsidRDefault="004670FD">
            <w:pPr>
              <w:jc w:val="right"/>
              <w:cnfStyle w:val="000000000000"/>
              <w:rPr>
                <w:rFonts w:ascii="Calibri" w:hAnsi="Calibri"/>
                <w:color w:val="000000"/>
              </w:rPr>
            </w:pPr>
            <w:r>
              <w:rPr>
                <w:rFonts w:ascii="Calibri" w:hAnsi="Calibri"/>
                <w:color w:val="000000"/>
              </w:rPr>
              <w:t>80</w:t>
            </w:r>
          </w:p>
        </w:tc>
        <w:tc>
          <w:tcPr>
            <w:tcW w:w="367" w:type="pct"/>
          </w:tcPr>
          <w:p w:rsidR="004670FD" w:rsidRDefault="004670FD">
            <w:pPr>
              <w:jc w:val="right"/>
              <w:cnfStyle w:val="000000000000"/>
              <w:rPr>
                <w:rFonts w:ascii="Calibri" w:hAnsi="Calibri"/>
                <w:color w:val="000000"/>
              </w:rPr>
            </w:pPr>
            <w:r>
              <w:rPr>
                <w:rFonts w:ascii="Calibri" w:hAnsi="Calibri"/>
                <w:color w:val="000000"/>
              </w:rPr>
              <w:t>80</w:t>
            </w:r>
          </w:p>
        </w:tc>
        <w:tc>
          <w:tcPr>
            <w:tcW w:w="532" w:type="pct"/>
          </w:tcPr>
          <w:p w:rsidR="004670FD" w:rsidRDefault="004670FD">
            <w:pPr>
              <w:jc w:val="right"/>
              <w:cnfStyle w:val="000000000000"/>
              <w:rPr>
                <w:rFonts w:ascii="Calibri" w:hAnsi="Calibri"/>
                <w:color w:val="000000"/>
              </w:rPr>
            </w:pPr>
            <w:r>
              <w:rPr>
                <w:rFonts w:ascii="Calibri" w:hAnsi="Calibri"/>
                <w:color w:val="000000"/>
              </w:rPr>
              <w:t>21,198</w:t>
            </w:r>
          </w:p>
        </w:tc>
        <w:tc>
          <w:tcPr>
            <w:tcW w:w="544" w:type="pct"/>
          </w:tcPr>
          <w:p w:rsidR="004670FD" w:rsidRDefault="004670FD">
            <w:pPr>
              <w:jc w:val="right"/>
              <w:cnfStyle w:val="000000000000"/>
              <w:rPr>
                <w:rFonts w:ascii="Calibri" w:hAnsi="Calibri"/>
                <w:color w:val="000000"/>
              </w:rPr>
            </w:pPr>
            <w:r>
              <w:rPr>
                <w:rFonts w:ascii="Calibri" w:hAnsi="Calibri"/>
                <w:color w:val="000000"/>
              </w:rPr>
              <w:t>21,198</w:t>
            </w:r>
          </w:p>
        </w:tc>
        <w:tc>
          <w:tcPr>
            <w:tcW w:w="545" w:type="pct"/>
          </w:tcPr>
          <w:p w:rsidR="004670FD" w:rsidRDefault="004670FD">
            <w:pPr>
              <w:jc w:val="right"/>
              <w:cnfStyle w:val="000000000000"/>
              <w:rPr>
                <w:rFonts w:ascii="Calibri" w:hAnsi="Calibri"/>
                <w:color w:val="000000"/>
              </w:rPr>
            </w:pPr>
            <w:r>
              <w:rPr>
                <w:rFonts w:ascii="Calibri" w:hAnsi="Calibri"/>
                <w:color w:val="000000"/>
              </w:rPr>
              <w:t>21,198</w:t>
            </w:r>
          </w:p>
        </w:tc>
        <w:tc>
          <w:tcPr>
            <w:tcW w:w="694" w:type="pct"/>
          </w:tcPr>
          <w:p w:rsidR="004670FD" w:rsidRDefault="004670FD">
            <w:pPr>
              <w:jc w:val="right"/>
              <w:cnfStyle w:val="000000000000"/>
              <w:rPr>
                <w:rFonts w:ascii="Calibri" w:hAnsi="Calibri"/>
                <w:color w:val="000000"/>
              </w:rPr>
            </w:pPr>
            <w:r>
              <w:rPr>
                <w:rFonts w:ascii="Calibri" w:hAnsi="Calibri"/>
                <w:color w:val="000000"/>
              </w:rPr>
              <w:t>63,594</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25-7-2017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15:00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80</w:t>
            </w:r>
          </w:p>
        </w:tc>
        <w:tc>
          <w:tcPr>
            <w:tcW w:w="367" w:type="pct"/>
          </w:tcPr>
          <w:p w:rsidR="004670FD" w:rsidRDefault="004670FD">
            <w:pPr>
              <w:jc w:val="right"/>
              <w:cnfStyle w:val="000000100000"/>
              <w:rPr>
                <w:rFonts w:ascii="Calibri" w:hAnsi="Calibri"/>
                <w:color w:val="000000"/>
              </w:rPr>
            </w:pPr>
            <w:r>
              <w:rPr>
                <w:rFonts w:ascii="Calibri" w:hAnsi="Calibri"/>
                <w:color w:val="000000"/>
              </w:rPr>
              <w:t>80</w:t>
            </w:r>
          </w:p>
        </w:tc>
        <w:tc>
          <w:tcPr>
            <w:tcW w:w="367" w:type="pct"/>
          </w:tcPr>
          <w:p w:rsidR="004670FD" w:rsidRDefault="004670FD">
            <w:pPr>
              <w:jc w:val="right"/>
              <w:cnfStyle w:val="000000100000"/>
              <w:rPr>
                <w:rFonts w:ascii="Calibri" w:hAnsi="Calibri"/>
                <w:color w:val="000000"/>
              </w:rPr>
            </w:pPr>
            <w:r>
              <w:rPr>
                <w:rFonts w:ascii="Calibri" w:hAnsi="Calibri"/>
                <w:color w:val="000000"/>
              </w:rPr>
              <w:t>80</w:t>
            </w:r>
          </w:p>
        </w:tc>
        <w:tc>
          <w:tcPr>
            <w:tcW w:w="532" w:type="pct"/>
          </w:tcPr>
          <w:p w:rsidR="004670FD" w:rsidRDefault="004670FD">
            <w:pPr>
              <w:jc w:val="right"/>
              <w:cnfStyle w:val="000000100000"/>
              <w:rPr>
                <w:rFonts w:ascii="Calibri" w:hAnsi="Calibri"/>
                <w:color w:val="000000"/>
              </w:rPr>
            </w:pPr>
            <w:r>
              <w:rPr>
                <w:rFonts w:ascii="Calibri" w:hAnsi="Calibri"/>
                <w:color w:val="000000"/>
              </w:rPr>
              <w:t>21,198</w:t>
            </w:r>
          </w:p>
        </w:tc>
        <w:tc>
          <w:tcPr>
            <w:tcW w:w="544" w:type="pct"/>
          </w:tcPr>
          <w:p w:rsidR="004670FD" w:rsidRDefault="004670FD">
            <w:pPr>
              <w:jc w:val="right"/>
              <w:cnfStyle w:val="000000100000"/>
              <w:rPr>
                <w:rFonts w:ascii="Calibri" w:hAnsi="Calibri"/>
                <w:color w:val="000000"/>
              </w:rPr>
            </w:pPr>
            <w:r>
              <w:rPr>
                <w:rFonts w:ascii="Calibri" w:hAnsi="Calibri"/>
                <w:color w:val="000000"/>
              </w:rPr>
              <w:t>21,198</w:t>
            </w:r>
          </w:p>
        </w:tc>
        <w:tc>
          <w:tcPr>
            <w:tcW w:w="545" w:type="pct"/>
          </w:tcPr>
          <w:p w:rsidR="004670FD" w:rsidRDefault="004670FD">
            <w:pPr>
              <w:jc w:val="right"/>
              <w:cnfStyle w:val="000000100000"/>
              <w:rPr>
                <w:rFonts w:ascii="Calibri" w:hAnsi="Calibri"/>
                <w:color w:val="000000"/>
              </w:rPr>
            </w:pPr>
            <w:r>
              <w:rPr>
                <w:rFonts w:ascii="Calibri" w:hAnsi="Calibri"/>
                <w:color w:val="000000"/>
              </w:rPr>
              <w:t>21,198</w:t>
            </w:r>
          </w:p>
        </w:tc>
        <w:tc>
          <w:tcPr>
            <w:tcW w:w="694" w:type="pct"/>
          </w:tcPr>
          <w:p w:rsidR="004670FD" w:rsidRDefault="004670FD">
            <w:pPr>
              <w:jc w:val="right"/>
              <w:cnfStyle w:val="000000100000"/>
              <w:rPr>
                <w:rFonts w:ascii="Calibri" w:hAnsi="Calibri"/>
                <w:color w:val="000000"/>
              </w:rPr>
            </w:pPr>
            <w:r>
              <w:rPr>
                <w:rFonts w:ascii="Calibri" w:hAnsi="Calibri"/>
                <w:color w:val="000000"/>
              </w:rPr>
              <w:t>63,594</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25-7-2017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16:00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85</w:t>
            </w:r>
          </w:p>
        </w:tc>
        <w:tc>
          <w:tcPr>
            <w:tcW w:w="367" w:type="pct"/>
          </w:tcPr>
          <w:p w:rsidR="004670FD" w:rsidRDefault="004670FD">
            <w:pPr>
              <w:jc w:val="right"/>
              <w:cnfStyle w:val="000000000000"/>
              <w:rPr>
                <w:rFonts w:ascii="Calibri" w:hAnsi="Calibri"/>
                <w:color w:val="000000"/>
              </w:rPr>
            </w:pPr>
            <w:r>
              <w:rPr>
                <w:rFonts w:ascii="Calibri" w:hAnsi="Calibri"/>
                <w:color w:val="000000"/>
              </w:rPr>
              <w:t>110</w:t>
            </w:r>
          </w:p>
        </w:tc>
        <w:tc>
          <w:tcPr>
            <w:tcW w:w="367" w:type="pct"/>
          </w:tcPr>
          <w:p w:rsidR="004670FD" w:rsidRDefault="004670FD">
            <w:pPr>
              <w:jc w:val="right"/>
              <w:cnfStyle w:val="000000000000"/>
              <w:rPr>
                <w:rFonts w:ascii="Calibri" w:hAnsi="Calibri"/>
                <w:color w:val="000000"/>
              </w:rPr>
            </w:pPr>
            <w:r>
              <w:rPr>
                <w:rFonts w:ascii="Calibri" w:hAnsi="Calibri"/>
                <w:color w:val="000000"/>
              </w:rPr>
              <w:t>110</w:t>
            </w:r>
          </w:p>
        </w:tc>
        <w:tc>
          <w:tcPr>
            <w:tcW w:w="532" w:type="pct"/>
          </w:tcPr>
          <w:p w:rsidR="004670FD" w:rsidRDefault="004670FD">
            <w:pPr>
              <w:jc w:val="right"/>
              <w:cnfStyle w:val="000000000000"/>
              <w:rPr>
                <w:rFonts w:ascii="Calibri" w:hAnsi="Calibri"/>
                <w:color w:val="000000"/>
              </w:rPr>
            </w:pPr>
            <w:r>
              <w:rPr>
                <w:rFonts w:ascii="Calibri" w:hAnsi="Calibri"/>
                <w:color w:val="000000"/>
              </w:rPr>
              <w:t>22,523</w:t>
            </w:r>
          </w:p>
        </w:tc>
        <w:tc>
          <w:tcPr>
            <w:tcW w:w="544" w:type="pct"/>
          </w:tcPr>
          <w:p w:rsidR="004670FD" w:rsidRDefault="004670FD">
            <w:pPr>
              <w:jc w:val="right"/>
              <w:cnfStyle w:val="000000000000"/>
              <w:rPr>
                <w:rFonts w:ascii="Calibri" w:hAnsi="Calibri"/>
                <w:color w:val="000000"/>
              </w:rPr>
            </w:pPr>
            <w:r>
              <w:rPr>
                <w:rFonts w:ascii="Calibri" w:hAnsi="Calibri"/>
                <w:color w:val="000000"/>
              </w:rPr>
              <w:t>29,147</w:t>
            </w:r>
          </w:p>
        </w:tc>
        <w:tc>
          <w:tcPr>
            <w:tcW w:w="545" w:type="pct"/>
          </w:tcPr>
          <w:p w:rsidR="004670FD" w:rsidRDefault="004670FD">
            <w:pPr>
              <w:jc w:val="right"/>
              <w:cnfStyle w:val="000000000000"/>
              <w:rPr>
                <w:rFonts w:ascii="Calibri" w:hAnsi="Calibri"/>
                <w:color w:val="000000"/>
              </w:rPr>
            </w:pPr>
            <w:r>
              <w:rPr>
                <w:rFonts w:ascii="Calibri" w:hAnsi="Calibri"/>
                <w:color w:val="000000"/>
              </w:rPr>
              <w:t>29,147</w:t>
            </w:r>
          </w:p>
        </w:tc>
        <w:tc>
          <w:tcPr>
            <w:tcW w:w="694" w:type="pct"/>
          </w:tcPr>
          <w:p w:rsidR="004670FD" w:rsidRDefault="004670FD">
            <w:pPr>
              <w:jc w:val="right"/>
              <w:cnfStyle w:val="000000000000"/>
              <w:rPr>
                <w:rFonts w:ascii="Calibri" w:hAnsi="Calibri"/>
                <w:color w:val="000000"/>
              </w:rPr>
            </w:pPr>
            <w:r>
              <w:rPr>
                <w:rFonts w:ascii="Calibri" w:hAnsi="Calibri"/>
                <w:color w:val="000000"/>
              </w:rPr>
              <w:t>80,817</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25-7-2017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17:00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160</w:t>
            </w:r>
          </w:p>
        </w:tc>
        <w:tc>
          <w:tcPr>
            <w:tcW w:w="367" w:type="pct"/>
          </w:tcPr>
          <w:p w:rsidR="004670FD" w:rsidRDefault="004670FD">
            <w:pPr>
              <w:jc w:val="right"/>
              <w:cnfStyle w:val="000000100000"/>
              <w:rPr>
                <w:rFonts w:ascii="Calibri" w:hAnsi="Calibri"/>
                <w:color w:val="000000"/>
              </w:rPr>
            </w:pPr>
            <w:r>
              <w:rPr>
                <w:rFonts w:ascii="Calibri" w:hAnsi="Calibri"/>
                <w:color w:val="000000"/>
              </w:rPr>
              <w:t>150</w:t>
            </w:r>
          </w:p>
        </w:tc>
        <w:tc>
          <w:tcPr>
            <w:tcW w:w="367" w:type="pct"/>
          </w:tcPr>
          <w:p w:rsidR="004670FD" w:rsidRDefault="004670FD">
            <w:pPr>
              <w:jc w:val="right"/>
              <w:cnfStyle w:val="000000100000"/>
              <w:rPr>
                <w:rFonts w:ascii="Calibri" w:hAnsi="Calibri"/>
                <w:color w:val="000000"/>
              </w:rPr>
            </w:pPr>
            <w:r>
              <w:rPr>
                <w:rFonts w:ascii="Calibri" w:hAnsi="Calibri"/>
                <w:color w:val="000000"/>
              </w:rPr>
              <w:t>160</w:t>
            </w:r>
          </w:p>
        </w:tc>
        <w:tc>
          <w:tcPr>
            <w:tcW w:w="532" w:type="pct"/>
          </w:tcPr>
          <w:p w:rsidR="004670FD" w:rsidRDefault="004670FD">
            <w:pPr>
              <w:jc w:val="right"/>
              <w:cnfStyle w:val="000000100000"/>
              <w:rPr>
                <w:rFonts w:ascii="Calibri" w:hAnsi="Calibri"/>
                <w:color w:val="000000"/>
              </w:rPr>
            </w:pPr>
            <w:r>
              <w:rPr>
                <w:rFonts w:ascii="Calibri" w:hAnsi="Calibri"/>
                <w:color w:val="000000"/>
              </w:rPr>
              <w:t>42,396</w:t>
            </w:r>
          </w:p>
        </w:tc>
        <w:tc>
          <w:tcPr>
            <w:tcW w:w="544" w:type="pct"/>
          </w:tcPr>
          <w:p w:rsidR="004670FD" w:rsidRDefault="004670FD">
            <w:pPr>
              <w:jc w:val="right"/>
              <w:cnfStyle w:val="000000100000"/>
              <w:rPr>
                <w:rFonts w:ascii="Calibri" w:hAnsi="Calibri"/>
                <w:color w:val="000000"/>
              </w:rPr>
            </w:pPr>
            <w:r>
              <w:rPr>
                <w:rFonts w:ascii="Calibri" w:hAnsi="Calibri"/>
                <w:color w:val="000000"/>
              </w:rPr>
              <w:t>39,746</w:t>
            </w:r>
          </w:p>
        </w:tc>
        <w:tc>
          <w:tcPr>
            <w:tcW w:w="545" w:type="pct"/>
          </w:tcPr>
          <w:p w:rsidR="004670FD" w:rsidRDefault="004670FD">
            <w:pPr>
              <w:jc w:val="right"/>
              <w:cnfStyle w:val="000000100000"/>
              <w:rPr>
                <w:rFonts w:ascii="Calibri" w:hAnsi="Calibri"/>
                <w:color w:val="000000"/>
              </w:rPr>
            </w:pPr>
            <w:r>
              <w:rPr>
                <w:rFonts w:ascii="Calibri" w:hAnsi="Calibri"/>
                <w:color w:val="000000"/>
              </w:rPr>
              <w:t>42,396</w:t>
            </w:r>
          </w:p>
        </w:tc>
        <w:tc>
          <w:tcPr>
            <w:tcW w:w="694" w:type="pct"/>
          </w:tcPr>
          <w:p w:rsidR="004670FD" w:rsidRDefault="004670FD">
            <w:pPr>
              <w:jc w:val="right"/>
              <w:cnfStyle w:val="000000100000"/>
              <w:rPr>
                <w:rFonts w:ascii="Calibri" w:hAnsi="Calibri"/>
                <w:color w:val="000000"/>
              </w:rPr>
            </w:pPr>
            <w:r>
              <w:rPr>
                <w:rFonts w:ascii="Calibri" w:hAnsi="Calibri"/>
                <w:color w:val="000000"/>
              </w:rPr>
              <w:t>124,538</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25-7-2017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18:00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120</w:t>
            </w:r>
          </w:p>
        </w:tc>
        <w:tc>
          <w:tcPr>
            <w:tcW w:w="367" w:type="pct"/>
          </w:tcPr>
          <w:p w:rsidR="004670FD" w:rsidRDefault="004670FD">
            <w:pPr>
              <w:jc w:val="right"/>
              <w:cnfStyle w:val="000000000000"/>
              <w:rPr>
                <w:rFonts w:ascii="Calibri" w:hAnsi="Calibri"/>
                <w:color w:val="000000"/>
              </w:rPr>
            </w:pPr>
            <w:r>
              <w:rPr>
                <w:rFonts w:ascii="Calibri" w:hAnsi="Calibri"/>
                <w:color w:val="000000"/>
              </w:rPr>
              <w:t>140</w:t>
            </w:r>
          </w:p>
        </w:tc>
        <w:tc>
          <w:tcPr>
            <w:tcW w:w="367" w:type="pct"/>
          </w:tcPr>
          <w:p w:rsidR="004670FD" w:rsidRDefault="004670FD">
            <w:pPr>
              <w:jc w:val="right"/>
              <w:cnfStyle w:val="000000000000"/>
              <w:rPr>
                <w:rFonts w:ascii="Calibri" w:hAnsi="Calibri"/>
                <w:color w:val="000000"/>
              </w:rPr>
            </w:pPr>
            <w:r>
              <w:rPr>
                <w:rFonts w:ascii="Calibri" w:hAnsi="Calibri"/>
                <w:color w:val="000000"/>
              </w:rPr>
              <w:t>120</w:t>
            </w:r>
          </w:p>
        </w:tc>
        <w:tc>
          <w:tcPr>
            <w:tcW w:w="532" w:type="pct"/>
          </w:tcPr>
          <w:p w:rsidR="004670FD" w:rsidRDefault="004670FD">
            <w:pPr>
              <w:jc w:val="right"/>
              <w:cnfStyle w:val="000000000000"/>
              <w:rPr>
                <w:rFonts w:ascii="Calibri" w:hAnsi="Calibri"/>
                <w:color w:val="000000"/>
              </w:rPr>
            </w:pPr>
            <w:r>
              <w:rPr>
                <w:rFonts w:ascii="Calibri" w:hAnsi="Calibri"/>
                <w:color w:val="000000"/>
              </w:rPr>
              <w:t>31,797</w:t>
            </w:r>
          </w:p>
        </w:tc>
        <w:tc>
          <w:tcPr>
            <w:tcW w:w="544" w:type="pct"/>
          </w:tcPr>
          <w:p w:rsidR="004670FD" w:rsidRDefault="004670FD">
            <w:pPr>
              <w:jc w:val="right"/>
              <w:cnfStyle w:val="000000000000"/>
              <w:rPr>
                <w:rFonts w:ascii="Calibri" w:hAnsi="Calibri"/>
                <w:color w:val="000000"/>
              </w:rPr>
            </w:pPr>
            <w:r>
              <w:rPr>
                <w:rFonts w:ascii="Calibri" w:hAnsi="Calibri"/>
                <w:color w:val="000000"/>
              </w:rPr>
              <w:t>37,096</w:t>
            </w:r>
          </w:p>
        </w:tc>
        <w:tc>
          <w:tcPr>
            <w:tcW w:w="545" w:type="pct"/>
          </w:tcPr>
          <w:p w:rsidR="004670FD" w:rsidRDefault="004670FD">
            <w:pPr>
              <w:jc w:val="right"/>
              <w:cnfStyle w:val="000000000000"/>
              <w:rPr>
                <w:rFonts w:ascii="Calibri" w:hAnsi="Calibri"/>
                <w:color w:val="000000"/>
              </w:rPr>
            </w:pPr>
            <w:r>
              <w:rPr>
                <w:rFonts w:ascii="Calibri" w:hAnsi="Calibri"/>
                <w:color w:val="000000"/>
              </w:rPr>
              <w:t>31,797</w:t>
            </w:r>
          </w:p>
        </w:tc>
        <w:tc>
          <w:tcPr>
            <w:tcW w:w="694" w:type="pct"/>
          </w:tcPr>
          <w:p w:rsidR="004670FD" w:rsidRDefault="004670FD">
            <w:pPr>
              <w:jc w:val="right"/>
              <w:cnfStyle w:val="000000000000"/>
              <w:rPr>
                <w:rFonts w:ascii="Calibri" w:hAnsi="Calibri"/>
                <w:color w:val="000000"/>
              </w:rPr>
            </w:pPr>
            <w:r>
              <w:rPr>
                <w:rFonts w:ascii="Calibri" w:hAnsi="Calibri"/>
                <w:color w:val="000000"/>
              </w:rPr>
              <w:t>100,690</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26-7-2017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6:00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100</w:t>
            </w:r>
          </w:p>
        </w:tc>
        <w:tc>
          <w:tcPr>
            <w:tcW w:w="367" w:type="pct"/>
          </w:tcPr>
          <w:p w:rsidR="004670FD" w:rsidRDefault="004670FD">
            <w:pPr>
              <w:jc w:val="right"/>
              <w:cnfStyle w:val="000000100000"/>
              <w:rPr>
                <w:rFonts w:ascii="Calibri" w:hAnsi="Calibri"/>
                <w:color w:val="000000"/>
              </w:rPr>
            </w:pPr>
            <w:r>
              <w:rPr>
                <w:rFonts w:ascii="Calibri" w:hAnsi="Calibri"/>
                <w:color w:val="000000"/>
              </w:rPr>
              <w:t>140</w:t>
            </w:r>
          </w:p>
        </w:tc>
        <w:tc>
          <w:tcPr>
            <w:tcW w:w="367" w:type="pct"/>
          </w:tcPr>
          <w:p w:rsidR="004670FD" w:rsidRDefault="004670FD">
            <w:pPr>
              <w:jc w:val="right"/>
              <w:cnfStyle w:val="000000100000"/>
              <w:rPr>
                <w:rFonts w:ascii="Calibri" w:hAnsi="Calibri"/>
                <w:color w:val="000000"/>
              </w:rPr>
            </w:pPr>
            <w:r>
              <w:rPr>
                <w:rFonts w:ascii="Calibri" w:hAnsi="Calibri"/>
                <w:color w:val="000000"/>
              </w:rPr>
              <w:t>140</w:t>
            </w:r>
          </w:p>
        </w:tc>
        <w:tc>
          <w:tcPr>
            <w:tcW w:w="532" w:type="pct"/>
          </w:tcPr>
          <w:p w:rsidR="004670FD" w:rsidRDefault="004670FD">
            <w:pPr>
              <w:jc w:val="right"/>
              <w:cnfStyle w:val="000000100000"/>
              <w:rPr>
                <w:rFonts w:ascii="Calibri" w:hAnsi="Calibri"/>
                <w:color w:val="000000"/>
              </w:rPr>
            </w:pPr>
            <w:r>
              <w:rPr>
                <w:rFonts w:ascii="Calibri" w:hAnsi="Calibri"/>
                <w:color w:val="000000"/>
              </w:rPr>
              <w:t>26,497</w:t>
            </w:r>
          </w:p>
        </w:tc>
        <w:tc>
          <w:tcPr>
            <w:tcW w:w="544" w:type="pct"/>
          </w:tcPr>
          <w:p w:rsidR="004670FD" w:rsidRDefault="004670FD">
            <w:pPr>
              <w:jc w:val="right"/>
              <w:cnfStyle w:val="000000100000"/>
              <w:rPr>
                <w:rFonts w:ascii="Calibri" w:hAnsi="Calibri"/>
                <w:color w:val="000000"/>
              </w:rPr>
            </w:pPr>
            <w:r>
              <w:rPr>
                <w:rFonts w:ascii="Calibri" w:hAnsi="Calibri"/>
                <w:color w:val="000000"/>
              </w:rPr>
              <w:t>37,096</w:t>
            </w:r>
          </w:p>
        </w:tc>
        <w:tc>
          <w:tcPr>
            <w:tcW w:w="545" w:type="pct"/>
          </w:tcPr>
          <w:p w:rsidR="004670FD" w:rsidRDefault="004670FD">
            <w:pPr>
              <w:jc w:val="right"/>
              <w:cnfStyle w:val="000000100000"/>
              <w:rPr>
                <w:rFonts w:ascii="Calibri" w:hAnsi="Calibri"/>
                <w:color w:val="000000"/>
              </w:rPr>
            </w:pPr>
            <w:r>
              <w:rPr>
                <w:rFonts w:ascii="Calibri" w:hAnsi="Calibri"/>
                <w:color w:val="000000"/>
              </w:rPr>
              <w:t>37,096</w:t>
            </w:r>
          </w:p>
        </w:tc>
        <w:tc>
          <w:tcPr>
            <w:tcW w:w="694" w:type="pct"/>
          </w:tcPr>
          <w:p w:rsidR="004670FD" w:rsidRDefault="004670FD">
            <w:pPr>
              <w:jc w:val="right"/>
              <w:cnfStyle w:val="000000100000"/>
              <w:rPr>
                <w:rFonts w:ascii="Calibri" w:hAnsi="Calibri"/>
                <w:color w:val="000000"/>
              </w:rPr>
            </w:pPr>
            <w:r>
              <w:rPr>
                <w:rFonts w:ascii="Calibri" w:hAnsi="Calibri"/>
                <w:color w:val="000000"/>
              </w:rPr>
              <w:t>100,690</w:t>
            </w:r>
          </w:p>
        </w:tc>
      </w:tr>
      <w:tr w:rsidR="00B67A85" w:rsidRPr="004670FD" w:rsidTr="00B67A85">
        <w:trPr>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26-7-2017</w:t>
            </w:r>
          </w:p>
        </w:tc>
        <w:tc>
          <w:tcPr>
            <w:tcW w:w="467" w:type="pct"/>
            <w:noWrap/>
            <w:hideMark/>
          </w:tcPr>
          <w:p w:rsidR="004670FD" w:rsidRPr="004670FD" w:rsidRDefault="004670FD" w:rsidP="004670FD">
            <w:pPr>
              <w:spacing w:after="0" w:line="240" w:lineRule="auto"/>
              <w:jc w:val="right"/>
              <w:cnfStyle w:val="0000000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7:00</w:t>
            </w:r>
          </w:p>
        </w:tc>
        <w:tc>
          <w:tcPr>
            <w:tcW w:w="468" w:type="pct"/>
          </w:tcPr>
          <w:p w:rsidR="004670FD" w:rsidRDefault="004670FD">
            <w:pPr>
              <w:jc w:val="right"/>
              <w:cnfStyle w:val="000000000000"/>
              <w:rPr>
                <w:rFonts w:ascii="Calibri" w:hAnsi="Calibri"/>
                <w:color w:val="000000"/>
              </w:rPr>
            </w:pPr>
            <w:r>
              <w:rPr>
                <w:rFonts w:ascii="Calibri" w:hAnsi="Calibri"/>
                <w:color w:val="000000"/>
              </w:rPr>
              <w:t>265</w:t>
            </w:r>
          </w:p>
        </w:tc>
        <w:tc>
          <w:tcPr>
            <w:tcW w:w="370" w:type="pct"/>
          </w:tcPr>
          <w:p w:rsidR="004670FD" w:rsidRDefault="004670FD">
            <w:pPr>
              <w:jc w:val="right"/>
              <w:cnfStyle w:val="000000000000"/>
              <w:rPr>
                <w:rFonts w:ascii="Calibri" w:hAnsi="Calibri"/>
                <w:color w:val="000000"/>
              </w:rPr>
            </w:pPr>
            <w:r>
              <w:rPr>
                <w:rFonts w:ascii="Calibri" w:hAnsi="Calibri"/>
                <w:color w:val="000000"/>
              </w:rPr>
              <w:t>60</w:t>
            </w:r>
          </w:p>
        </w:tc>
        <w:tc>
          <w:tcPr>
            <w:tcW w:w="367" w:type="pct"/>
          </w:tcPr>
          <w:p w:rsidR="004670FD" w:rsidRDefault="004670FD">
            <w:pPr>
              <w:jc w:val="right"/>
              <w:cnfStyle w:val="000000000000"/>
              <w:rPr>
                <w:rFonts w:ascii="Calibri" w:hAnsi="Calibri"/>
                <w:color w:val="000000"/>
              </w:rPr>
            </w:pPr>
            <w:r>
              <w:rPr>
                <w:rFonts w:ascii="Calibri" w:hAnsi="Calibri"/>
                <w:color w:val="000000"/>
              </w:rPr>
              <w:t>60</w:t>
            </w:r>
          </w:p>
        </w:tc>
        <w:tc>
          <w:tcPr>
            <w:tcW w:w="367" w:type="pct"/>
          </w:tcPr>
          <w:p w:rsidR="004670FD" w:rsidRDefault="004670FD">
            <w:pPr>
              <w:jc w:val="right"/>
              <w:cnfStyle w:val="000000000000"/>
              <w:rPr>
                <w:rFonts w:ascii="Calibri" w:hAnsi="Calibri"/>
                <w:color w:val="000000"/>
              </w:rPr>
            </w:pPr>
            <w:r>
              <w:rPr>
                <w:rFonts w:ascii="Calibri" w:hAnsi="Calibri"/>
                <w:color w:val="000000"/>
              </w:rPr>
              <w:t>60</w:t>
            </w:r>
          </w:p>
        </w:tc>
        <w:tc>
          <w:tcPr>
            <w:tcW w:w="532" w:type="pct"/>
          </w:tcPr>
          <w:p w:rsidR="004670FD" w:rsidRDefault="004670FD">
            <w:pPr>
              <w:jc w:val="right"/>
              <w:cnfStyle w:val="000000000000"/>
              <w:rPr>
                <w:rFonts w:ascii="Calibri" w:hAnsi="Calibri"/>
                <w:color w:val="000000"/>
              </w:rPr>
            </w:pPr>
            <w:r>
              <w:rPr>
                <w:rFonts w:ascii="Calibri" w:hAnsi="Calibri"/>
                <w:color w:val="000000"/>
              </w:rPr>
              <w:t>15,898</w:t>
            </w:r>
          </w:p>
        </w:tc>
        <w:tc>
          <w:tcPr>
            <w:tcW w:w="544" w:type="pct"/>
          </w:tcPr>
          <w:p w:rsidR="004670FD" w:rsidRDefault="004670FD">
            <w:pPr>
              <w:jc w:val="right"/>
              <w:cnfStyle w:val="000000000000"/>
              <w:rPr>
                <w:rFonts w:ascii="Calibri" w:hAnsi="Calibri"/>
                <w:color w:val="000000"/>
              </w:rPr>
            </w:pPr>
            <w:r>
              <w:rPr>
                <w:rFonts w:ascii="Calibri" w:hAnsi="Calibri"/>
                <w:color w:val="000000"/>
              </w:rPr>
              <w:t>15,898</w:t>
            </w:r>
          </w:p>
        </w:tc>
        <w:tc>
          <w:tcPr>
            <w:tcW w:w="545" w:type="pct"/>
          </w:tcPr>
          <w:p w:rsidR="004670FD" w:rsidRDefault="004670FD">
            <w:pPr>
              <w:jc w:val="right"/>
              <w:cnfStyle w:val="000000000000"/>
              <w:rPr>
                <w:rFonts w:ascii="Calibri" w:hAnsi="Calibri"/>
                <w:color w:val="000000"/>
              </w:rPr>
            </w:pPr>
            <w:r>
              <w:rPr>
                <w:rFonts w:ascii="Calibri" w:hAnsi="Calibri"/>
                <w:color w:val="000000"/>
              </w:rPr>
              <w:t>15,898</w:t>
            </w:r>
          </w:p>
        </w:tc>
        <w:tc>
          <w:tcPr>
            <w:tcW w:w="694" w:type="pct"/>
          </w:tcPr>
          <w:p w:rsidR="004670FD" w:rsidRDefault="004670FD">
            <w:pPr>
              <w:jc w:val="right"/>
              <w:cnfStyle w:val="000000000000"/>
              <w:rPr>
                <w:rFonts w:ascii="Calibri" w:hAnsi="Calibri"/>
                <w:color w:val="000000"/>
              </w:rPr>
            </w:pPr>
            <w:r>
              <w:rPr>
                <w:rFonts w:ascii="Calibri" w:hAnsi="Calibri"/>
                <w:color w:val="000000"/>
              </w:rPr>
              <w:t>47,695</w:t>
            </w:r>
          </w:p>
        </w:tc>
      </w:tr>
      <w:tr w:rsidR="00B67A85" w:rsidRPr="004670FD" w:rsidTr="00B67A85">
        <w:trPr>
          <w:cnfStyle w:val="000000100000"/>
          <w:trHeight w:hRule="exact" w:val="340"/>
        </w:trPr>
        <w:tc>
          <w:tcPr>
            <w:cnfStyle w:val="001000000000"/>
            <w:tcW w:w="646" w:type="pct"/>
            <w:noWrap/>
            <w:hideMark/>
          </w:tcPr>
          <w:p w:rsidR="004670FD" w:rsidRPr="004670FD" w:rsidRDefault="004670FD" w:rsidP="004670FD">
            <w:pPr>
              <w:spacing w:after="0" w:line="240" w:lineRule="auto"/>
              <w:jc w:val="right"/>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26-7-2017</w:t>
            </w:r>
          </w:p>
        </w:tc>
        <w:tc>
          <w:tcPr>
            <w:tcW w:w="467" w:type="pct"/>
            <w:noWrap/>
            <w:hideMark/>
          </w:tcPr>
          <w:p w:rsidR="004670FD" w:rsidRPr="004670FD" w:rsidRDefault="004670FD" w:rsidP="004670FD">
            <w:pPr>
              <w:spacing w:after="0" w:line="240" w:lineRule="auto"/>
              <w:jc w:val="right"/>
              <w:cnfStyle w:val="000000100000"/>
              <w:rPr>
                <w:rFonts w:ascii="Calibri" w:eastAsia="Times New Roman" w:hAnsi="Calibri" w:cs="Times New Roman"/>
                <w:color w:val="000000"/>
                <w:lang w:eastAsia="nl-NL"/>
              </w:rPr>
            </w:pPr>
            <w:r w:rsidRPr="004670FD">
              <w:rPr>
                <w:rFonts w:ascii="Calibri" w:eastAsia="Times New Roman" w:hAnsi="Calibri" w:cs="Times New Roman"/>
                <w:color w:val="000000"/>
                <w:lang w:eastAsia="nl-NL"/>
              </w:rPr>
              <w:t>8:00</w:t>
            </w:r>
          </w:p>
        </w:tc>
        <w:tc>
          <w:tcPr>
            <w:tcW w:w="468" w:type="pct"/>
          </w:tcPr>
          <w:p w:rsidR="004670FD" w:rsidRDefault="004670FD">
            <w:pPr>
              <w:jc w:val="right"/>
              <w:cnfStyle w:val="000000100000"/>
              <w:rPr>
                <w:rFonts w:ascii="Calibri" w:hAnsi="Calibri"/>
                <w:color w:val="000000"/>
              </w:rPr>
            </w:pPr>
            <w:r>
              <w:rPr>
                <w:rFonts w:ascii="Calibri" w:hAnsi="Calibri"/>
                <w:color w:val="000000"/>
              </w:rPr>
              <w:t>265</w:t>
            </w:r>
          </w:p>
        </w:tc>
        <w:tc>
          <w:tcPr>
            <w:tcW w:w="370" w:type="pct"/>
          </w:tcPr>
          <w:p w:rsidR="004670FD" w:rsidRDefault="004670FD">
            <w:pPr>
              <w:jc w:val="right"/>
              <w:cnfStyle w:val="000000100000"/>
              <w:rPr>
                <w:rFonts w:ascii="Calibri" w:hAnsi="Calibri"/>
                <w:color w:val="000000"/>
              </w:rPr>
            </w:pPr>
            <w:r>
              <w:rPr>
                <w:rFonts w:ascii="Calibri" w:hAnsi="Calibri"/>
                <w:color w:val="000000"/>
              </w:rPr>
              <w:t>80</w:t>
            </w:r>
          </w:p>
        </w:tc>
        <w:tc>
          <w:tcPr>
            <w:tcW w:w="367" w:type="pct"/>
          </w:tcPr>
          <w:p w:rsidR="004670FD" w:rsidRDefault="004670FD">
            <w:pPr>
              <w:jc w:val="right"/>
              <w:cnfStyle w:val="000000100000"/>
              <w:rPr>
                <w:rFonts w:ascii="Calibri" w:hAnsi="Calibri"/>
                <w:color w:val="000000"/>
              </w:rPr>
            </w:pPr>
            <w:r>
              <w:rPr>
                <w:rFonts w:ascii="Calibri" w:hAnsi="Calibri"/>
                <w:color w:val="000000"/>
              </w:rPr>
              <w:t>90</w:t>
            </w:r>
          </w:p>
        </w:tc>
        <w:tc>
          <w:tcPr>
            <w:tcW w:w="367" w:type="pct"/>
          </w:tcPr>
          <w:p w:rsidR="004670FD" w:rsidRDefault="004670FD">
            <w:pPr>
              <w:jc w:val="right"/>
              <w:cnfStyle w:val="000000100000"/>
              <w:rPr>
                <w:rFonts w:ascii="Calibri" w:hAnsi="Calibri"/>
                <w:color w:val="000000"/>
              </w:rPr>
            </w:pPr>
            <w:r>
              <w:rPr>
                <w:rFonts w:ascii="Calibri" w:hAnsi="Calibri"/>
                <w:color w:val="000000"/>
              </w:rPr>
              <w:t>90</w:t>
            </w:r>
          </w:p>
        </w:tc>
        <w:tc>
          <w:tcPr>
            <w:tcW w:w="532" w:type="pct"/>
          </w:tcPr>
          <w:p w:rsidR="004670FD" w:rsidRDefault="004670FD">
            <w:pPr>
              <w:jc w:val="right"/>
              <w:cnfStyle w:val="000000100000"/>
              <w:rPr>
                <w:rFonts w:ascii="Calibri" w:hAnsi="Calibri"/>
                <w:color w:val="000000"/>
              </w:rPr>
            </w:pPr>
            <w:r>
              <w:rPr>
                <w:rFonts w:ascii="Calibri" w:hAnsi="Calibri"/>
                <w:color w:val="000000"/>
              </w:rPr>
              <w:t>21,198</w:t>
            </w:r>
          </w:p>
        </w:tc>
        <w:tc>
          <w:tcPr>
            <w:tcW w:w="544" w:type="pct"/>
          </w:tcPr>
          <w:p w:rsidR="004670FD" w:rsidRDefault="004670FD">
            <w:pPr>
              <w:jc w:val="right"/>
              <w:cnfStyle w:val="000000100000"/>
              <w:rPr>
                <w:rFonts w:ascii="Calibri" w:hAnsi="Calibri"/>
                <w:color w:val="000000"/>
              </w:rPr>
            </w:pPr>
            <w:r>
              <w:rPr>
                <w:rFonts w:ascii="Calibri" w:hAnsi="Calibri"/>
                <w:color w:val="000000"/>
              </w:rPr>
              <w:t>23,848</w:t>
            </w:r>
          </w:p>
        </w:tc>
        <w:tc>
          <w:tcPr>
            <w:tcW w:w="545" w:type="pct"/>
          </w:tcPr>
          <w:p w:rsidR="004670FD" w:rsidRDefault="004670FD">
            <w:pPr>
              <w:jc w:val="right"/>
              <w:cnfStyle w:val="000000100000"/>
              <w:rPr>
                <w:rFonts w:ascii="Calibri" w:hAnsi="Calibri"/>
                <w:color w:val="000000"/>
              </w:rPr>
            </w:pPr>
            <w:r>
              <w:rPr>
                <w:rFonts w:ascii="Calibri" w:hAnsi="Calibri"/>
                <w:color w:val="000000"/>
              </w:rPr>
              <w:t>23,848</w:t>
            </w:r>
          </w:p>
        </w:tc>
        <w:tc>
          <w:tcPr>
            <w:tcW w:w="694" w:type="pct"/>
          </w:tcPr>
          <w:p w:rsidR="004670FD" w:rsidRDefault="004670FD">
            <w:pPr>
              <w:jc w:val="right"/>
              <w:cnfStyle w:val="000000100000"/>
              <w:rPr>
                <w:rFonts w:ascii="Calibri" w:hAnsi="Calibri"/>
                <w:color w:val="000000"/>
              </w:rPr>
            </w:pPr>
            <w:r>
              <w:rPr>
                <w:rFonts w:ascii="Calibri" w:hAnsi="Calibri"/>
                <w:color w:val="000000"/>
              </w:rPr>
              <w:t>68,893</w:t>
            </w:r>
          </w:p>
        </w:tc>
      </w:tr>
    </w:tbl>
    <w:p w:rsidR="002E0959" w:rsidRDefault="002E0959">
      <w:pPr>
        <w:spacing w:after="200" w:line="276" w:lineRule="auto"/>
        <w:rPr>
          <w:b/>
        </w:rPr>
      </w:pPr>
    </w:p>
    <w:p w:rsidR="002E0959" w:rsidRDefault="002E0959">
      <w:pPr>
        <w:spacing w:after="200" w:line="276" w:lineRule="auto"/>
        <w:rPr>
          <w:b/>
        </w:rPr>
      </w:pPr>
      <w:r>
        <w:rPr>
          <w:b/>
        </w:rPr>
        <w:br w:type="page"/>
      </w:r>
    </w:p>
    <w:p w:rsidR="002E0959" w:rsidRPr="009E267A" w:rsidRDefault="00F41164" w:rsidP="009E267A">
      <w:pPr>
        <w:pStyle w:val="Kop1"/>
      </w:pPr>
      <w:r>
        <w:rPr>
          <w:noProof/>
          <w:lang w:eastAsia="nl-NL"/>
        </w:rPr>
        <w:lastRenderedPageBreak/>
        <w:pict>
          <v:oval id="_x0000_s1882" style="position:absolute;margin-left:128.5pt;margin-top:190.45pt;width:21pt;height:21pt;z-index:252414976" filled="f" strokecolor="yellow">
            <v:textbox style="mso-next-textbox:#_x0000_s1882">
              <w:txbxContent>
                <w:p w:rsidR="00391272" w:rsidRPr="00106EC5" w:rsidRDefault="00391272" w:rsidP="004A2F3E">
                  <w:pPr>
                    <w:rPr>
                      <w:color w:val="FFFF00"/>
                      <w:lang w:val="en-US"/>
                    </w:rPr>
                  </w:pPr>
                  <w:r>
                    <w:rPr>
                      <w:color w:val="FFFF00"/>
                      <w:lang w:val="en-US"/>
                    </w:rPr>
                    <w:t>7</w:t>
                  </w:r>
                </w:p>
              </w:txbxContent>
            </v:textbox>
          </v:oval>
        </w:pict>
      </w:r>
      <w:r>
        <w:rPr>
          <w:noProof/>
          <w:lang w:eastAsia="nl-NL"/>
        </w:rPr>
        <w:pict>
          <v:shapetype id="_x0000_t32" coordsize="21600,21600" o:spt="32" o:oned="t" path="m,l21600,21600e" filled="f">
            <v:path arrowok="t" fillok="f" o:connecttype="none"/>
            <o:lock v:ext="edit" shapetype="t"/>
          </v:shapetype>
          <v:shape id="_x0000_s1880" type="#_x0000_t32" style="position:absolute;margin-left:212.5pt;margin-top:123.7pt;width:.75pt;height:48pt;z-index:252413952" o:connectortype="straight" strokecolor="yellow">
            <v:stroke endarrow="block"/>
          </v:shape>
        </w:pict>
      </w:r>
      <w:r>
        <w:rPr>
          <w:noProof/>
          <w:lang w:eastAsia="nl-NL"/>
        </w:rPr>
        <w:pict>
          <v:oval id="_x0000_s1875" style="position:absolute;margin-left:202.1pt;margin-top:102.7pt;width:21pt;height:21pt;z-index:252408832" filled="f" strokecolor="yellow">
            <v:textbox style="mso-next-textbox:#_x0000_s1875">
              <w:txbxContent>
                <w:p w:rsidR="00391272" w:rsidRPr="00106EC5" w:rsidRDefault="00391272" w:rsidP="004A2F3E">
                  <w:pPr>
                    <w:rPr>
                      <w:color w:val="FFFF00"/>
                      <w:lang w:val="en-US"/>
                    </w:rPr>
                  </w:pPr>
                  <w:r>
                    <w:rPr>
                      <w:color w:val="FFFF00"/>
                      <w:lang w:val="en-US"/>
                    </w:rPr>
                    <w:t>6</w:t>
                  </w:r>
                </w:p>
              </w:txbxContent>
            </v:textbox>
          </v:oval>
        </w:pict>
      </w:r>
      <w:r>
        <w:rPr>
          <w:noProof/>
          <w:lang w:eastAsia="nl-NL"/>
        </w:rPr>
        <w:pict>
          <v:oval id="_x0000_s1874" style="position:absolute;margin-left:266.5pt;margin-top:102.7pt;width:21pt;height:21pt;z-index:252407808" filled="f" strokecolor="yellow">
            <v:textbox style="mso-next-textbox:#_x0000_s1874">
              <w:txbxContent>
                <w:p w:rsidR="00391272" w:rsidRPr="00106EC5" w:rsidRDefault="00391272" w:rsidP="004A2F3E">
                  <w:pPr>
                    <w:rPr>
                      <w:color w:val="FFFF00"/>
                      <w:lang w:val="en-US"/>
                    </w:rPr>
                  </w:pPr>
                  <w:r>
                    <w:rPr>
                      <w:color w:val="FFFF00"/>
                      <w:lang w:val="en-US"/>
                    </w:rPr>
                    <w:t>5</w:t>
                  </w:r>
                </w:p>
              </w:txbxContent>
            </v:textbox>
          </v:oval>
        </w:pict>
      </w:r>
      <w:r>
        <w:rPr>
          <w:noProof/>
          <w:lang w:eastAsia="nl-NL"/>
        </w:rPr>
        <w:pict>
          <v:shape id="_x0000_s1868" type="#_x0000_t32" style="position:absolute;margin-left:277.1pt;margin-top:123.7pt;width:.75pt;height:39.75pt;z-index:252401664" o:connectortype="straight" strokecolor="yellow">
            <v:stroke endarrow="block"/>
          </v:shape>
        </w:pict>
      </w:r>
      <w:r>
        <w:rPr>
          <w:noProof/>
          <w:lang w:eastAsia="nl-NL"/>
        </w:rPr>
        <w:pict>
          <v:shape id="_x0000_s1867" type="#_x0000_t32" style="position:absolute;margin-left:316.85pt;margin-top:123.7pt;width:12pt;height:39.75pt;z-index:252400640" o:connectortype="straight" strokecolor="yellow">
            <v:stroke endarrow="block"/>
          </v:shape>
        </w:pict>
      </w:r>
      <w:r>
        <w:rPr>
          <w:noProof/>
          <w:lang w:eastAsia="nl-NL"/>
        </w:rPr>
        <w:pict>
          <v:shape id="_x0000_s1866" type="#_x0000_t32" style="position:absolute;margin-left:339.35pt;margin-top:123.7pt;width:15.05pt;height:25.5pt;z-index:252399616" o:connectortype="straight" strokecolor="yellow">
            <v:stroke endarrow="block"/>
          </v:shape>
        </w:pict>
      </w:r>
      <w:r>
        <w:rPr>
          <w:noProof/>
          <w:lang w:eastAsia="nl-NL"/>
        </w:rPr>
        <w:pict>
          <v:shape id="_x0000_s1865" type="#_x0000_t32" style="position:absolute;margin-left:359.6pt;margin-top:123.7pt;width:6.75pt;height:25.5pt;z-index:252398592" o:connectortype="straight" strokecolor="yellow">
            <v:stroke endarrow="block"/>
          </v:shape>
        </w:pict>
      </w:r>
      <w:r>
        <w:rPr>
          <w:noProof/>
          <w:lang w:eastAsia="nl-NL"/>
        </w:rPr>
        <w:pict>
          <v:shape id="_x0000_s1864" type="#_x0000_t32" style="position:absolute;margin-left:379.1pt;margin-top:123.7pt;width:.75pt;height:25.5pt;z-index:252397568" o:connectortype="straight" strokecolor="yellow">
            <v:stroke endarrow="block"/>
          </v:shape>
        </w:pict>
      </w:r>
      <w:r>
        <w:rPr>
          <w:noProof/>
          <w:lang w:eastAsia="nl-NL"/>
        </w:rPr>
        <w:pict>
          <v:oval id="_x0000_s1863" style="position:absolute;margin-left:370.85pt;margin-top:102.7pt;width:21pt;height:21pt;z-index:252396544" filled="f" strokecolor="yellow">
            <v:textbox style="mso-next-textbox:#_x0000_s1863">
              <w:txbxContent>
                <w:p w:rsidR="00391272" w:rsidRPr="00106EC5" w:rsidRDefault="00391272" w:rsidP="009E267A">
                  <w:pPr>
                    <w:rPr>
                      <w:color w:val="FFFF00"/>
                      <w:lang w:val="en-US"/>
                    </w:rPr>
                  </w:pPr>
                  <w:r w:rsidRPr="00106EC5">
                    <w:rPr>
                      <w:color w:val="FFFF00"/>
                      <w:lang w:val="en-US"/>
                    </w:rPr>
                    <w:t>1</w:t>
                  </w:r>
                </w:p>
              </w:txbxContent>
            </v:textbox>
          </v:oval>
        </w:pict>
      </w:r>
      <w:r>
        <w:rPr>
          <w:noProof/>
          <w:lang w:eastAsia="nl-NL"/>
        </w:rPr>
        <w:pict>
          <v:oval id="_x0000_s1861" style="position:absolute;margin-left:349.85pt;margin-top:102.7pt;width:21pt;height:21pt;z-index:252394496" filled="f" strokecolor="yellow">
            <v:textbox style="mso-next-textbox:#_x0000_s1861">
              <w:txbxContent>
                <w:p w:rsidR="00391272" w:rsidRPr="00106EC5" w:rsidRDefault="00391272" w:rsidP="009E267A">
                  <w:pPr>
                    <w:rPr>
                      <w:color w:val="FFFF00"/>
                      <w:lang w:val="en-US"/>
                    </w:rPr>
                  </w:pPr>
                  <w:r>
                    <w:rPr>
                      <w:color w:val="FFFF00"/>
                      <w:lang w:val="en-US"/>
                    </w:rPr>
                    <w:t>2</w:t>
                  </w:r>
                </w:p>
              </w:txbxContent>
            </v:textbox>
          </v:oval>
        </w:pict>
      </w:r>
      <w:r>
        <w:pict>
          <v:oval id="_x0000_s1856" style="position:absolute;margin-left:328.85pt;margin-top:102.7pt;width:21pt;height:21pt;z-index:252390400" filled="f" strokecolor="yellow">
            <v:textbox style="mso-next-textbox:#_x0000_s1856">
              <w:txbxContent>
                <w:p w:rsidR="00391272" w:rsidRPr="00106EC5" w:rsidRDefault="00391272" w:rsidP="00106EC5">
                  <w:pPr>
                    <w:rPr>
                      <w:color w:val="FFFF00"/>
                      <w:lang w:val="en-US"/>
                    </w:rPr>
                  </w:pPr>
                  <w:r>
                    <w:rPr>
                      <w:color w:val="FFFF00"/>
                      <w:lang w:val="en-US"/>
                    </w:rPr>
                    <w:t>3</w:t>
                  </w:r>
                </w:p>
              </w:txbxContent>
            </v:textbox>
          </v:oval>
        </w:pict>
      </w:r>
      <w:r>
        <w:rPr>
          <w:noProof/>
          <w:lang w:eastAsia="nl-NL"/>
        </w:rPr>
        <w:pict>
          <v:oval id="_x0000_s1859" style="position:absolute;margin-left:307.85pt;margin-top:102.7pt;width:21pt;height:21pt;z-index:252392448" filled="f" strokecolor="yellow">
            <v:textbox style="mso-next-textbox:#_x0000_s1859">
              <w:txbxContent>
                <w:p w:rsidR="00391272" w:rsidRPr="00106EC5" w:rsidRDefault="00391272" w:rsidP="009E267A">
                  <w:pPr>
                    <w:rPr>
                      <w:color w:val="FFFF00"/>
                      <w:lang w:val="en-US"/>
                    </w:rPr>
                  </w:pPr>
                  <w:r>
                    <w:rPr>
                      <w:color w:val="FFFF00"/>
                      <w:lang w:val="en-US"/>
                    </w:rPr>
                    <w:t>4</w:t>
                  </w:r>
                </w:p>
              </w:txbxContent>
            </v:textbox>
          </v:oval>
        </w:pict>
      </w:r>
      <w:r w:rsidR="004A3070" w:rsidRPr="009E267A">
        <w:rPr>
          <w:noProof/>
          <w:lang w:eastAsia="nl-NL"/>
        </w:rPr>
        <w:drawing>
          <wp:anchor distT="0" distB="0" distL="114300" distR="114300" simplePos="0" relativeHeight="252389376" behindDoc="0" locked="0" layoutInCell="1" allowOverlap="1">
            <wp:simplePos x="0" y="0"/>
            <wp:positionH relativeFrom="column">
              <wp:posOffset>-376555</wp:posOffset>
            </wp:positionH>
            <wp:positionV relativeFrom="paragraph">
              <wp:posOffset>247015</wp:posOffset>
            </wp:positionV>
            <wp:extent cx="6677025" cy="4495800"/>
            <wp:effectExtent l="19050" t="0" r="9525" b="0"/>
            <wp:wrapTopAndBottom/>
            <wp:docPr id="27" name="Afbeelding 4" descr="C:\Users\Harmen Uijl\Documents\Bluetooth-uitwisselingsmap\20171103_17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rmen Uijl\Documents\Bluetooth-uitwisselingsmap\20171103_170659.jpg"/>
                    <pic:cNvPicPr>
                      <a:picLocks noChangeAspect="1" noChangeArrowheads="1"/>
                    </pic:cNvPicPr>
                  </pic:nvPicPr>
                  <pic:blipFill>
                    <a:blip r:embed="rId33" cstate="print"/>
                    <a:srcRect l="54396" t="18995" b="22401"/>
                    <a:stretch>
                      <a:fillRect/>
                    </a:stretch>
                  </pic:blipFill>
                  <pic:spPr bwMode="auto">
                    <a:xfrm>
                      <a:off x="0" y="0"/>
                      <a:ext cx="6677025" cy="4495800"/>
                    </a:xfrm>
                    <a:prstGeom prst="rect">
                      <a:avLst/>
                    </a:prstGeom>
                    <a:noFill/>
                    <a:ln w="9525">
                      <a:noFill/>
                      <a:miter lim="800000"/>
                      <a:headEnd/>
                      <a:tailEnd/>
                    </a:ln>
                  </pic:spPr>
                </pic:pic>
              </a:graphicData>
            </a:graphic>
          </wp:anchor>
        </w:drawing>
      </w:r>
      <w:bookmarkStart w:id="67" w:name="_Toc506539880"/>
      <w:r w:rsidR="00B6079F">
        <w:t>Bijlage 4</w:t>
      </w:r>
      <w:r w:rsidR="009E267A">
        <w:t xml:space="preserve">: </w:t>
      </w:r>
      <w:r w:rsidR="007503AD">
        <w:t>Lay-out</w:t>
      </w:r>
      <w:r w:rsidR="009E267A">
        <w:t xml:space="preserve"> deck 12 en 14</w:t>
      </w:r>
      <w:bookmarkEnd w:id="67"/>
    </w:p>
    <w:p w:rsidR="004B7BC2" w:rsidRPr="002E0959" w:rsidRDefault="00F41164" w:rsidP="002E0959">
      <w:pPr>
        <w:pStyle w:val="Geenafstand"/>
        <w:rPr>
          <w:sz w:val="18"/>
          <w:szCs w:val="18"/>
        </w:rPr>
      </w:pPr>
      <w:r w:rsidRPr="00F41164">
        <w:rPr>
          <w:noProof/>
          <w:lang w:val="nl-NL" w:eastAsia="nl-NL"/>
        </w:rPr>
        <w:pict>
          <v:shape id="_x0000_s1890" type="#_x0000_t32" style="position:absolute;margin-left:191.5pt;margin-top:397pt;width:16.6pt;height:20.25pt;flip:x;z-index:252421120" o:connectortype="straight" strokecolor="yellow">
            <v:stroke endarrow="block"/>
          </v:shape>
        </w:pict>
      </w:r>
      <w:r w:rsidRPr="00F41164">
        <w:rPr>
          <w:noProof/>
          <w:lang w:val="nl-NL" w:eastAsia="nl-NL"/>
        </w:rPr>
        <w:pict>
          <v:shape id="_x0000_s1889" type="#_x0000_t32" style="position:absolute;margin-left:298.1pt;margin-top:397pt;width:0;height:14.25pt;z-index:252420096" o:connectortype="straight" strokecolor="yellow">
            <v:stroke endarrow="block"/>
          </v:shape>
        </w:pict>
      </w:r>
      <w:r w:rsidRPr="00F41164">
        <w:rPr>
          <w:noProof/>
          <w:lang w:val="nl-NL" w:eastAsia="nl-NL"/>
        </w:rPr>
        <w:pict>
          <v:oval id="_x0000_s1887" style="position:absolute;margin-left:286.85pt;margin-top:376pt;width:21pt;height:21pt;z-index:252418048" filled="f" strokecolor="yellow">
            <v:textbox style="mso-next-textbox:#_x0000_s1887">
              <w:txbxContent>
                <w:p w:rsidR="00391272" w:rsidRPr="00106EC5" w:rsidRDefault="00391272" w:rsidP="00995326">
                  <w:pPr>
                    <w:ind w:left="-142" w:right="-194"/>
                    <w:rPr>
                      <w:color w:val="FFFF00"/>
                      <w:lang w:val="en-US"/>
                    </w:rPr>
                  </w:pPr>
                  <w:r>
                    <w:rPr>
                      <w:color w:val="FFFF00"/>
                      <w:lang w:val="en-US"/>
                    </w:rPr>
                    <w:t>13</w:t>
                  </w:r>
                </w:p>
              </w:txbxContent>
            </v:textbox>
          </v:oval>
        </w:pict>
      </w:r>
      <w:r w:rsidRPr="00F41164">
        <w:rPr>
          <w:noProof/>
          <w:lang w:val="nl-NL" w:eastAsia="nl-NL"/>
        </w:rPr>
        <w:pict>
          <v:oval id="_x0000_s1888" style="position:absolute;margin-left:202.1pt;margin-top:376pt;width:21pt;height:21pt;z-index:252419072" filled="f" strokecolor="yellow">
            <v:textbox style="mso-next-textbox:#_x0000_s1888">
              <w:txbxContent>
                <w:p w:rsidR="00391272" w:rsidRPr="00106EC5" w:rsidRDefault="00391272" w:rsidP="00995326">
                  <w:pPr>
                    <w:ind w:left="-142" w:right="-194"/>
                    <w:rPr>
                      <w:color w:val="FFFF00"/>
                      <w:lang w:val="en-US"/>
                    </w:rPr>
                  </w:pPr>
                  <w:r>
                    <w:rPr>
                      <w:color w:val="FFFF00"/>
                      <w:lang w:val="en-US"/>
                    </w:rPr>
                    <w:t>14</w:t>
                  </w:r>
                </w:p>
              </w:txbxContent>
            </v:textbox>
          </v:oval>
        </w:pict>
      </w:r>
      <w:r w:rsidRPr="00F41164">
        <w:rPr>
          <w:noProof/>
          <w:lang w:val="nl-NL" w:eastAsia="nl-NL"/>
        </w:rPr>
        <w:pict>
          <v:oval id="_x0000_s1885" style="position:absolute;margin-left:339.35pt;margin-top:510.25pt;width:21pt;height:21pt;z-index:252417024" filled="f" strokecolor="yellow">
            <v:textbox style="mso-next-textbox:#_x0000_s1885">
              <w:txbxContent>
                <w:p w:rsidR="00391272" w:rsidRPr="00106EC5" w:rsidRDefault="00391272" w:rsidP="00AE41E0">
                  <w:pPr>
                    <w:ind w:left="-142" w:right="-194"/>
                    <w:rPr>
                      <w:color w:val="FFFF00"/>
                      <w:lang w:val="en-US"/>
                    </w:rPr>
                  </w:pPr>
                  <w:r>
                    <w:rPr>
                      <w:color w:val="FFFF00"/>
                      <w:lang w:val="en-US"/>
                    </w:rPr>
                    <w:t>12</w:t>
                  </w:r>
                </w:p>
              </w:txbxContent>
            </v:textbox>
          </v:oval>
        </w:pict>
      </w:r>
      <w:r w:rsidRPr="00F41164">
        <w:rPr>
          <w:noProof/>
          <w:lang w:val="nl-NL" w:eastAsia="nl-NL"/>
        </w:rPr>
        <w:pict>
          <v:oval id="_x0000_s1884" style="position:absolute;margin-left:379.1pt;margin-top:510.25pt;width:21pt;height:21pt;z-index:252416000" filled="f" strokecolor="yellow">
            <v:textbox style="mso-next-textbox:#_x0000_s1884">
              <w:txbxContent>
                <w:p w:rsidR="00391272" w:rsidRPr="00106EC5" w:rsidRDefault="00391272" w:rsidP="00AE41E0">
                  <w:pPr>
                    <w:ind w:left="-142" w:right="-194"/>
                    <w:rPr>
                      <w:color w:val="FFFF00"/>
                      <w:lang w:val="en-US"/>
                    </w:rPr>
                  </w:pPr>
                  <w:r>
                    <w:rPr>
                      <w:color w:val="FFFF00"/>
                      <w:lang w:val="en-US"/>
                    </w:rPr>
                    <w:t>11</w:t>
                  </w:r>
                </w:p>
              </w:txbxContent>
            </v:textbox>
          </v:oval>
        </w:pict>
      </w:r>
      <w:r w:rsidRPr="00F41164">
        <w:rPr>
          <w:noProof/>
          <w:lang w:val="nl-NL" w:eastAsia="nl-NL"/>
        </w:rPr>
        <w:pict>
          <v:shape id="_x0000_s1879" type="#_x0000_t32" style="position:absolute;margin-left:160.1pt;margin-top:198.25pt;width:42pt;height:70.5pt;flip:y;z-index:252412928" o:connectortype="straight" strokecolor="yellow">
            <v:stroke endarrow="block"/>
          </v:shape>
        </w:pict>
      </w:r>
      <w:r w:rsidRPr="00F41164">
        <w:rPr>
          <w:noProof/>
          <w:lang w:eastAsia="nl-NL"/>
        </w:rPr>
        <w:pict>
          <v:oval id="_x0000_s1876" style="position:absolute;margin-left:149.5pt;margin-top:268.75pt;width:21pt;height:21pt;z-index:252409856" filled="f" strokecolor="yellow">
            <v:textbox style="mso-next-textbox:#_x0000_s1876">
              <w:txbxContent>
                <w:p w:rsidR="00391272" w:rsidRPr="00106EC5" w:rsidRDefault="00391272" w:rsidP="004A2F3E">
                  <w:pPr>
                    <w:rPr>
                      <w:color w:val="FFFF00"/>
                      <w:lang w:val="en-US"/>
                    </w:rPr>
                  </w:pPr>
                  <w:r>
                    <w:rPr>
                      <w:color w:val="FFFF00"/>
                      <w:lang w:val="en-US"/>
                    </w:rPr>
                    <w:t>8</w:t>
                  </w:r>
                </w:p>
              </w:txbxContent>
            </v:textbox>
          </v:oval>
        </w:pict>
      </w:r>
      <w:r w:rsidRPr="00F41164">
        <w:rPr>
          <w:noProof/>
          <w:lang w:val="nl-NL" w:eastAsia="nl-NL"/>
        </w:rPr>
        <w:pict>
          <v:shape id="_x0000_s1878" type="#_x0000_t32" style="position:absolute;margin-left:181.1pt;margin-top:185.5pt;width:42pt;height:83.25pt;flip:y;z-index:252411904" o:connectortype="straight" strokecolor="yellow">
            <v:stroke endarrow="block"/>
          </v:shape>
        </w:pict>
      </w:r>
      <w:r w:rsidRPr="00F41164">
        <w:rPr>
          <w:noProof/>
          <w:lang w:val="nl-NL" w:eastAsia="nl-NL"/>
        </w:rPr>
        <w:pict>
          <v:shape id="_x0000_s1877" type="#_x0000_t32" style="position:absolute;margin-left:202.1pt;margin-top:198.25pt;width:21pt;height:70.5pt;flip:y;z-index:252410880" o:connectortype="straight" strokecolor="yellow">
            <v:stroke endarrow="block"/>
          </v:shape>
        </w:pict>
      </w:r>
      <w:r w:rsidRPr="00F41164">
        <w:rPr>
          <w:noProof/>
          <w:lang w:eastAsia="nl-NL"/>
        </w:rPr>
        <w:pict>
          <v:oval id="_x0000_s1873" style="position:absolute;margin-left:170.5pt;margin-top:268.75pt;width:21pt;height:21pt;z-index:252406784" filled="f" strokecolor="yellow">
            <v:textbox style="mso-next-textbox:#_x0000_s1873">
              <w:txbxContent>
                <w:p w:rsidR="00391272" w:rsidRPr="00106EC5" w:rsidRDefault="00391272" w:rsidP="004A2F3E">
                  <w:pPr>
                    <w:rPr>
                      <w:color w:val="FFFF00"/>
                      <w:lang w:val="en-US"/>
                    </w:rPr>
                  </w:pPr>
                  <w:r>
                    <w:rPr>
                      <w:color w:val="FFFF00"/>
                      <w:lang w:val="en-US"/>
                    </w:rPr>
                    <w:t>9</w:t>
                  </w:r>
                </w:p>
              </w:txbxContent>
            </v:textbox>
          </v:oval>
        </w:pict>
      </w:r>
      <w:r w:rsidRPr="00F41164">
        <w:rPr>
          <w:noProof/>
          <w:lang w:eastAsia="nl-NL"/>
        </w:rPr>
        <w:pict>
          <v:oval id="_x0000_s1872" style="position:absolute;margin-left:191.5pt;margin-top:268.75pt;width:21pt;height:21pt;z-index:252405760" filled="f" strokecolor="yellow">
            <v:textbox style="mso-next-textbox:#_x0000_s1872">
              <w:txbxContent>
                <w:p w:rsidR="00391272" w:rsidRPr="00106EC5" w:rsidRDefault="00391272" w:rsidP="00AE41E0">
                  <w:pPr>
                    <w:ind w:left="-142" w:right="-194"/>
                    <w:rPr>
                      <w:color w:val="FFFF00"/>
                      <w:lang w:val="en-US"/>
                    </w:rPr>
                  </w:pPr>
                  <w:r>
                    <w:rPr>
                      <w:color w:val="FFFF00"/>
                      <w:lang w:val="en-US"/>
                    </w:rPr>
                    <w:t>10</w:t>
                  </w:r>
                </w:p>
              </w:txbxContent>
            </v:textbox>
          </v:oval>
        </w:pict>
      </w:r>
      <w:r w:rsidRPr="00F41164">
        <w:rPr>
          <w:noProof/>
          <w:lang w:eastAsia="nl-NL"/>
        </w:rPr>
        <w:pict>
          <v:oval id="_x0000_s1862" style="position:absolute;margin-left:212.5pt;margin-top:268.75pt;width:21pt;height:21pt;z-index:252395520" filled="f" strokecolor="yellow">
            <v:textbox style="mso-next-textbox:#_x0000_s1862">
              <w:txbxContent>
                <w:p w:rsidR="00391272" w:rsidRPr="00106EC5" w:rsidRDefault="00391272" w:rsidP="009E267A">
                  <w:pPr>
                    <w:rPr>
                      <w:color w:val="FFFF00"/>
                      <w:lang w:val="en-US"/>
                    </w:rPr>
                  </w:pPr>
                  <w:r>
                    <w:rPr>
                      <w:color w:val="FFFF00"/>
                      <w:lang w:val="en-US"/>
                    </w:rPr>
                    <w:t>6</w:t>
                  </w:r>
                </w:p>
              </w:txbxContent>
            </v:textbox>
          </v:oval>
        </w:pict>
      </w:r>
      <w:r w:rsidRPr="00F41164">
        <w:rPr>
          <w:noProof/>
          <w:lang w:val="nl-NL" w:eastAsia="nl-NL"/>
        </w:rPr>
        <w:pict>
          <v:shape id="_x0000_s1871" type="#_x0000_t32" style="position:absolute;margin-left:223.1pt;margin-top:211.75pt;width:0;height:57pt;flip:y;z-index:252404736" o:connectortype="straight" strokecolor="yellow">
            <v:stroke endarrow="block"/>
          </v:shape>
        </w:pict>
      </w:r>
      <w:r w:rsidRPr="00F41164">
        <w:rPr>
          <w:noProof/>
          <w:lang w:eastAsia="nl-NL"/>
        </w:rPr>
        <w:pict>
          <v:shape id="_x0000_s1869" type="#_x0000_t32" style="position:absolute;margin-left:282.35pt;margin-top:220.75pt;width:0;height:48pt;flip:y;z-index:252402688" o:connectortype="straight" strokecolor="yellow">
            <v:stroke endarrow="block"/>
          </v:shape>
        </w:pict>
      </w:r>
      <w:r w:rsidRPr="00F41164">
        <w:rPr>
          <w:noProof/>
          <w:lang w:eastAsia="nl-NL"/>
        </w:rPr>
        <w:pict>
          <v:shape id="_x0000_s1870" type="#_x0000_t32" style="position:absolute;margin-left:379.85pt;margin-top:240.25pt;width:5.3pt;height:28.5pt;flip:y;z-index:252403712" o:connectortype="straight" strokecolor="yellow">
            <v:stroke endarrow="block"/>
          </v:shape>
        </w:pict>
      </w:r>
      <w:r w:rsidRPr="00F41164">
        <w:rPr>
          <w:noProof/>
          <w:lang w:eastAsia="nl-NL"/>
        </w:rPr>
        <w:pict>
          <v:oval id="_x0000_s1860" style="position:absolute;margin-left:271.85pt;margin-top:268.75pt;width:21pt;height:21pt;z-index:252393472" filled="f" strokecolor="yellow">
            <v:textbox style="mso-next-textbox:#_x0000_s1860">
              <w:txbxContent>
                <w:p w:rsidR="00391272" w:rsidRPr="00106EC5" w:rsidRDefault="00391272" w:rsidP="009E267A">
                  <w:pPr>
                    <w:rPr>
                      <w:color w:val="FFFF00"/>
                      <w:lang w:val="en-US"/>
                    </w:rPr>
                  </w:pPr>
                  <w:r>
                    <w:rPr>
                      <w:color w:val="FFFF00"/>
                      <w:lang w:val="en-US"/>
                    </w:rPr>
                    <w:t>5</w:t>
                  </w:r>
                </w:p>
              </w:txbxContent>
            </v:textbox>
          </v:oval>
        </w:pict>
      </w:r>
      <w:r w:rsidRPr="00F41164">
        <w:rPr>
          <w:noProof/>
          <w:lang w:eastAsia="nl-NL"/>
        </w:rPr>
        <w:pict>
          <v:oval id="_x0000_s1857" style="position:absolute;margin-left:370.85pt;margin-top:268.75pt;width:21pt;height:21pt;z-index:252391424" filled="f" strokecolor="yellow">
            <v:textbox style="mso-next-textbox:#_x0000_s1857">
              <w:txbxContent>
                <w:p w:rsidR="00391272" w:rsidRPr="00106EC5" w:rsidRDefault="00391272" w:rsidP="00106EC5">
                  <w:pPr>
                    <w:rPr>
                      <w:color w:val="FFFF00"/>
                      <w:lang w:val="en-US"/>
                    </w:rPr>
                  </w:pPr>
                  <w:r w:rsidRPr="00106EC5">
                    <w:rPr>
                      <w:color w:val="FFFF00"/>
                      <w:lang w:val="en-US"/>
                    </w:rPr>
                    <w:t>1</w:t>
                  </w:r>
                </w:p>
              </w:txbxContent>
            </v:textbox>
          </v:oval>
        </w:pict>
      </w:r>
      <w:r w:rsidR="004A3070">
        <w:rPr>
          <w:noProof/>
          <w:sz w:val="18"/>
          <w:szCs w:val="18"/>
          <w:lang w:val="nl-NL" w:eastAsia="nl-NL"/>
        </w:rPr>
        <w:drawing>
          <wp:anchor distT="0" distB="0" distL="114300" distR="114300" simplePos="0" relativeHeight="252388352" behindDoc="0" locked="0" layoutInCell="1" allowOverlap="1">
            <wp:simplePos x="0" y="0"/>
            <wp:positionH relativeFrom="column">
              <wp:posOffset>-376555</wp:posOffset>
            </wp:positionH>
            <wp:positionV relativeFrom="paragraph">
              <wp:posOffset>4689475</wp:posOffset>
            </wp:positionV>
            <wp:extent cx="6677025" cy="3771900"/>
            <wp:effectExtent l="19050" t="0" r="9525" b="0"/>
            <wp:wrapTopAndBottom/>
            <wp:docPr id="26" name="Afbeelding 3" descr="C:\Users\Harmen Uijl\Documents\Bluetooth-uitwisselingsmap\20171103_17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rmen Uijl\Documents\Bluetooth-uitwisselingsmap\20171103_170659.jpg"/>
                    <pic:cNvPicPr>
                      <a:picLocks noChangeAspect="1" noChangeArrowheads="1"/>
                    </pic:cNvPicPr>
                  </pic:nvPicPr>
                  <pic:blipFill>
                    <a:blip r:embed="rId34" cstate="print"/>
                    <a:srcRect t="17772" r="43219" b="22016"/>
                    <a:stretch>
                      <a:fillRect/>
                    </a:stretch>
                  </pic:blipFill>
                  <pic:spPr bwMode="auto">
                    <a:xfrm>
                      <a:off x="0" y="0"/>
                      <a:ext cx="6677025" cy="3771900"/>
                    </a:xfrm>
                    <a:prstGeom prst="rect">
                      <a:avLst/>
                    </a:prstGeom>
                    <a:noFill/>
                    <a:ln w="9525">
                      <a:noFill/>
                      <a:miter lim="800000"/>
                      <a:headEnd/>
                      <a:tailEnd/>
                    </a:ln>
                  </pic:spPr>
                </pic:pic>
              </a:graphicData>
            </a:graphic>
          </wp:anchor>
        </w:drawing>
      </w:r>
      <w:proofErr w:type="spellStart"/>
      <w:r w:rsidR="00BB13F6">
        <w:rPr>
          <w:sz w:val="18"/>
          <w:szCs w:val="18"/>
        </w:rPr>
        <w:t>Figuur</w:t>
      </w:r>
      <w:proofErr w:type="spellEnd"/>
      <w:r w:rsidR="00BB13F6">
        <w:rPr>
          <w:sz w:val="18"/>
          <w:szCs w:val="18"/>
        </w:rPr>
        <w:t xml:space="preserve"> 18: Lay-out </w:t>
      </w:r>
      <w:proofErr w:type="spellStart"/>
      <w:r w:rsidR="00BB13F6">
        <w:rPr>
          <w:sz w:val="18"/>
          <w:szCs w:val="18"/>
        </w:rPr>
        <w:t>dek</w:t>
      </w:r>
      <w:proofErr w:type="spellEnd"/>
      <w:r w:rsidR="00BB13F6">
        <w:rPr>
          <w:sz w:val="18"/>
          <w:szCs w:val="18"/>
        </w:rPr>
        <w:t xml:space="preserve"> 12 &amp; 14 </w:t>
      </w:r>
      <w:proofErr w:type="spellStart"/>
      <w:r w:rsidR="00BB13F6">
        <w:rPr>
          <w:sz w:val="18"/>
          <w:szCs w:val="18"/>
        </w:rPr>
        <w:t>voorzijde</w:t>
      </w:r>
      <w:proofErr w:type="spellEnd"/>
      <w:r w:rsidR="00BB13F6">
        <w:rPr>
          <w:sz w:val="18"/>
          <w:szCs w:val="18"/>
        </w:rPr>
        <w:t>.</w:t>
      </w:r>
    </w:p>
    <w:p w:rsidR="00C53B03" w:rsidRPr="002E0959" w:rsidRDefault="002E0959" w:rsidP="002E0959">
      <w:pPr>
        <w:spacing w:after="200" w:line="276" w:lineRule="auto"/>
        <w:rPr>
          <w:sz w:val="18"/>
          <w:szCs w:val="18"/>
        </w:rPr>
        <w:sectPr w:rsidR="00C53B03" w:rsidRPr="002E0959" w:rsidSect="00087D0F">
          <w:pgSz w:w="11906" w:h="16838"/>
          <w:pgMar w:top="1276" w:right="426" w:bottom="1418" w:left="1418" w:header="137" w:footer="161" w:gutter="0"/>
          <w:cols w:space="708"/>
          <w:docGrid w:linePitch="360"/>
        </w:sectPr>
      </w:pPr>
      <w:r>
        <w:rPr>
          <w:sz w:val="18"/>
          <w:szCs w:val="18"/>
        </w:rPr>
        <w:t>Figuur</w:t>
      </w:r>
      <w:r w:rsidR="00BB13F6">
        <w:rPr>
          <w:sz w:val="18"/>
          <w:szCs w:val="18"/>
        </w:rPr>
        <w:t xml:space="preserve"> 19: Lay-out dek 12 &amp; 14 achterzijde.</w:t>
      </w:r>
      <w:r w:rsidR="00831360" w:rsidRPr="004670FD">
        <w:rPr>
          <w:b/>
        </w:rPr>
        <w:br w:type="page"/>
      </w:r>
    </w:p>
    <w:p w:rsidR="0035170B" w:rsidRDefault="00B6079F" w:rsidP="006F256A">
      <w:pPr>
        <w:pStyle w:val="Kop1"/>
      </w:pPr>
      <w:bookmarkStart w:id="68" w:name="_Toc506539881"/>
      <w:r>
        <w:lastRenderedPageBreak/>
        <w:t>Bijlage 5</w:t>
      </w:r>
      <w:r w:rsidR="00663A1C">
        <w:t>:</w:t>
      </w:r>
      <w:r w:rsidR="001F1435">
        <w:t xml:space="preserve"> Schaduw berekeningen</w:t>
      </w:r>
      <w:bookmarkEnd w:id="68"/>
    </w:p>
    <w:tbl>
      <w:tblPr>
        <w:tblW w:w="5000" w:type="pct"/>
        <w:tblCellMar>
          <w:left w:w="70" w:type="dxa"/>
          <w:right w:w="70" w:type="dxa"/>
        </w:tblCellMar>
        <w:tblLook w:val="04A0"/>
      </w:tblPr>
      <w:tblGrid>
        <w:gridCol w:w="2760"/>
        <w:gridCol w:w="987"/>
        <w:gridCol w:w="987"/>
        <w:gridCol w:w="987"/>
        <w:gridCol w:w="987"/>
        <w:gridCol w:w="987"/>
        <w:gridCol w:w="987"/>
        <w:gridCol w:w="987"/>
        <w:gridCol w:w="987"/>
        <w:gridCol w:w="987"/>
        <w:gridCol w:w="987"/>
        <w:gridCol w:w="987"/>
        <w:gridCol w:w="987"/>
        <w:gridCol w:w="987"/>
      </w:tblGrid>
      <w:tr w:rsidR="00CF2A7B" w:rsidRPr="00CF2A7B" w:rsidTr="002964B2">
        <w:trPr>
          <w:trHeight w:hRule="exact" w:val="284"/>
        </w:trPr>
        <w:tc>
          <w:tcPr>
            <w:tcW w:w="77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1-1-2017</w:t>
            </w: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r>
      <w:tr w:rsidR="00CF2A7B" w:rsidRPr="00CF2A7B" w:rsidTr="002964B2">
        <w:trPr>
          <w:trHeight w:hRule="exact" w:val="284"/>
        </w:trPr>
        <w:tc>
          <w:tcPr>
            <w:tcW w:w="771" w:type="pct"/>
            <w:tcBorders>
              <w:top w:val="nil"/>
              <w:left w:val="single" w:sz="8" w:space="0" w:color="auto"/>
              <w:bottom w:val="single" w:sz="8" w:space="0" w:color="auto"/>
              <w:right w:val="single" w:sz="8" w:space="0" w:color="auto"/>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Europoort</w:t>
            </w: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r>
      <w:tr w:rsidR="00CF2A7B" w:rsidRPr="00CF2A7B" w:rsidTr="002964B2">
        <w:trPr>
          <w:trHeight w:hRule="exac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GMT</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6:00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7:00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8:00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9:00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10:00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11:00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12:00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13:00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14:00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15:00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16:00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17:00</w:t>
            </w:r>
          </w:p>
        </w:tc>
        <w:tc>
          <w:tcPr>
            <w:tcW w:w="325" w:type="pct"/>
            <w:tcBorders>
              <w:top w:val="single" w:sz="8" w:space="0" w:color="auto"/>
              <w:left w:val="nil"/>
              <w:bottom w:val="single" w:sz="4" w:space="0" w:color="auto"/>
              <w:right w:val="single" w:sz="8"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18:00</w:t>
            </w:r>
          </w:p>
        </w:tc>
      </w:tr>
      <w:tr w:rsidR="00CF2A7B" w:rsidRPr="00CF2A7B" w:rsidTr="002964B2">
        <w:trPr>
          <w:trHeight w:hRule="exac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Declinatie</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-22,978</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-22,975</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-22,972</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-22,968</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-22,963</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-22,96</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-22,957</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-22,953</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-22,95</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-22,947</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-22,943</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-22,938</w:t>
            </w:r>
          </w:p>
        </w:tc>
        <w:tc>
          <w:tcPr>
            <w:tcW w:w="325" w:type="pct"/>
            <w:tcBorders>
              <w:top w:val="nil"/>
              <w:left w:val="nil"/>
              <w:bottom w:val="single" w:sz="4" w:space="0" w:color="auto"/>
              <w:right w:val="single" w:sz="8"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-22,935</w:t>
            </w:r>
          </w:p>
        </w:tc>
      </w:tr>
      <w:tr w:rsidR="00CF2A7B" w:rsidRPr="00CF2A7B" w:rsidTr="002964B2">
        <w:trPr>
          <w:trHeight w:hRule="exact" w:val="284"/>
        </w:trPr>
        <w:tc>
          <w:tcPr>
            <w:tcW w:w="771" w:type="pct"/>
            <w:tcBorders>
              <w:top w:val="nil"/>
              <w:left w:val="single" w:sz="8" w:space="0" w:color="auto"/>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w:t>
            </w: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8" w:space="0" w:color="auto"/>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w:t>
            </w:r>
          </w:p>
        </w:tc>
      </w:tr>
      <w:tr w:rsidR="00CF2A7B" w:rsidRPr="00CF2A7B" w:rsidTr="002964B2">
        <w:trPr>
          <w:trHeight w:hRule="exact" w:val="284"/>
        </w:trPr>
        <w:tc>
          <w:tcPr>
            <w:tcW w:w="771"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GHA</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269,108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284,103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299,098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314,093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329,088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344,083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359,078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14,073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29,068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44,063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59,058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74,053</w:t>
            </w:r>
          </w:p>
        </w:tc>
        <w:tc>
          <w:tcPr>
            <w:tcW w:w="325" w:type="pct"/>
            <w:tcBorders>
              <w:top w:val="single" w:sz="4" w:space="0" w:color="auto"/>
              <w:left w:val="nil"/>
              <w:bottom w:val="single" w:sz="4" w:space="0" w:color="auto"/>
              <w:right w:val="single" w:sz="8"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89,048</w:t>
            </w:r>
          </w:p>
        </w:tc>
      </w:tr>
      <w:tr w:rsidR="00CF2A7B" w:rsidRPr="00CF2A7B" w:rsidTr="002964B2">
        <w:trPr>
          <w:trHeight w:hRule="exac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LHA</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273,238</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288,233</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303,228</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318,223</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333,218</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348,213</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363,208</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18,203</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33,198</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48,193</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63,188</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78,183</w:t>
            </w:r>
          </w:p>
        </w:tc>
        <w:tc>
          <w:tcPr>
            <w:tcW w:w="325" w:type="pct"/>
            <w:tcBorders>
              <w:top w:val="nil"/>
              <w:left w:val="nil"/>
              <w:bottom w:val="single" w:sz="4" w:space="0" w:color="auto"/>
              <w:right w:val="single" w:sz="8"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93,178</w:t>
            </w:r>
          </w:p>
        </w:tc>
      </w:tr>
      <w:tr w:rsidR="00CF2A7B" w:rsidRPr="00CF2A7B" w:rsidTr="002964B2">
        <w:trPr>
          <w:trHeight w:hRule="exact" w:val="284"/>
        </w:trPr>
        <w:tc>
          <w:tcPr>
            <w:tcW w:w="771" w:type="pct"/>
            <w:tcBorders>
              <w:top w:val="nil"/>
              <w:left w:val="single" w:sz="8" w:space="0" w:color="auto"/>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w:t>
            </w: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8" w:space="0" w:color="auto"/>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w:t>
            </w:r>
          </w:p>
        </w:tc>
      </w:tr>
      <w:tr w:rsidR="00CF2A7B" w:rsidRPr="00CF2A7B" w:rsidTr="002964B2">
        <w:trPr>
          <w:trHeight w:hRule="exact" w:val="284"/>
        </w:trPr>
        <w:tc>
          <w:tcPr>
            <w:tcW w:w="771"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HC</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-15,981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-7,455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0,214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6,664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11,511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14,391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15,050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13,427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9,673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4,098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-2,915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-10,988</w:t>
            </w:r>
          </w:p>
        </w:tc>
        <w:tc>
          <w:tcPr>
            <w:tcW w:w="325" w:type="pct"/>
            <w:tcBorders>
              <w:top w:val="single" w:sz="4" w:space="0" w:color="auto"/>
              <w:left w:val="nil"/>
              <w:bottom w:val="single" w:sz="4" w:space="0" w:color="auto"/>
              <w:right w:val="single" w:sz="8"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-19,773</w:t>
            </w:r>
          </w:p>
        </w:tc>
      </w:tr>
      <w:tr w:rsidR="00CF2A7B" w:rsidRPr="00CF2A7B" w:rsidTr="002964B2">
        <w:trPr>
          <w:trHeight w:hRule="exac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WP</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107,033</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118,127</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129,631</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141,860</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154,950</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168,803</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176,941</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197,202</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210,761</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223,485</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235,382</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246,671</w:t>
            </w:r>
          </w:p>
        </w:tc>
        <w:tc>
          <w:tcPr>
            <w:tcW w:w="325" w:type="pct"/>
            <w:tcBorders>
              <w:top w:val="nil"/>
              <w:left w:val="nil"/>
              <w:bottom w:val="single" w:sz="4" w:space="0" w:color="auto"/>
              <w:right w:val="single" w:sz="8"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257,727</w:t>
            </w:r>
          </w:p>
        </w:tc>
      </w:tr>
      <w:tr w:rsidR="00CF2A7B" w:rsidRPr="00CF2A7B" w:rsidTr="002964B2">
        <w:trPr>
          <w:trHeight w:hRule="exact" w:val="284"/>
        </w:trPr>
        <w:tc>
          <w:tcPr>
            <w:tcW w:w="771" w:type="pct"/>
            <w:tcBorders>
              <w:top w:val="nil"/>
              <w:left w:val="single" w:sz="8" w:space="0" w:color="auto"/>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w:t>
            </w: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8" w:space="0" w:color="auto"/>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w:t>
            </w:r>
          </w:p>
        </w:tc>
      </w:tr>
      <w:tr w:rsidR="00CF2A7B" w:rsidRPr="00CF2A7B" w:rsidTr="002964B2">
        <w:trPr>
          <w:trHeight w:hRule="exact" w:val="284"/>
        </w:trPr>
        <w:tc>
          <w:tcPr>
            <w:tcW w:w="771"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sidR="0027257E">
              <w:rPr>
                <w:rFonts w:ascii="Calibri" w:eastAsia="Times New Roman" w:hAnsi="Calibri" w:cs="Times New Roman"/>
                <w:color w:val="000000"/>
                <w:sz w:val="18"/>
                <w:szCs w:val="18"/>
                <w:lang w:eastAsia="nl-NL"/>
              </w:rPr>
              <w:t xml:space="preserve"> (m)</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2946,74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94,15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54,01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42,87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40,91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46,08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64,54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153,53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8"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r>
      <w:tr w:rsidR="00CF2A7B" w:rsidRPr="00CF2A7B" w:rsidTr="002964B2">
        <w:trPr>
          <w:trHeight w:hRule="exac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sidR="00512AD3">
              <w:rPr>
                <w:rFonts w:ascii="Calibri" w:eastAsia="Times New Roman" w:hAnsi="Calibri" w:cs="Times New Roman"/>
                <w:color w:val="000000"/>
                <w:sz w:val="18"/>
                <w:szCs w:val="18"/>
                <w:lang w:eastAsia="nl-NL"/>
              </w:rPr>
              <w:t xml:space="preserve"> voor</w:t>
            </w:r>
            <w:r w:rsidR="0027257E">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187,52</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5,99</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3,44</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2,73</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2,60</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2,93</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4,11</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9,77</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8"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r>
      <w:tr w:rsidR="00CF2A7B" w:rsidRPr="00CF2A7B" w:rsidTr="002964B2">
        <w:trPr>
          <w:trHeight w:hRule="exac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sidR="00512AD3">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sidR="0027257E">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321,46</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10,27</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5,89</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4,68</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4,46</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5,03</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7,04</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16,75</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8"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r>
      <w:tr w:rsidR="00CF2A7B" w:rsidRPr="00CF2A7B" w:rsidTr="002964B2">
        <w:trPr>
          <w:trHeight w:hRule="exac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sidR="0027257E">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602,74</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19,26</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11,05</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8,77</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8,37</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9,42</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13,20</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31,40</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8"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r>
      <w:tr w:rsidR="00CF2A7B" w:rsidRPr="00CF2A7B" w:rsidTr="002964B2">
        <w:trPr>
          <w:trHeight w:hRule="exac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sidR="00512AD3">
              <w:rPr>
                <w:rFonts w:ascii="Calibri" w:eastAsia="Times New Roman" w:hAnsi="Calibri" w:cs="Times New Roman"/>
                <w:color w:val="000000"/>
                <w:sz w:val="18"/>
                <w:szCs w:val="18"/>
                <w:lang w:eastAsia="nl-NL"/>
              </w:rPr>
              <w:t xml:space="preserve"> van lift </w:t>
            </w:r>
            <w:proofErr w:type="spellStart"/>
            <w:r w:rsidR="00512AD3">
              <w:rPr>
                <w:rFonts w:ascii="Calibri" w:eastAsia="Times New Roman" w:hAnsi="Calibri" w:cs="Times New Roman"/>
                <w:color w:val="000000"/>
                <w:sz w:val="18"/>
                <w:szCs w:val="18"/>
                <w:lang w:eastAsia="nl-NL"/>
              </w:rPr>
              <w:t>nr</w:t>
            </w:r>
            <w:proofErr w:type="spellEnd"/>
            <w:r w:rsidR="00512AD3">
              <w:rPr>
                <w:rFonts w:ascii="Calibri" w:eastAsia="Times New Roman" w:hAnsi="Calibri" w:cs="Times New Roman"/>
                <w:color w:val="000000"/>
                <w:sz w:val="18"/>
                <w:szCs w:val="18"/>
                <w:lang w:eastAsia="nl-NL"/>
              </w:rPr>
              <w:t xml:space="preserve"> 3</w:t>
            </w:r>
            <w:r w:rsidR="0027257E">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308,07</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9,84</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5,65</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4,48</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4,28</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4,82</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6,75</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16,05</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8"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r>
      <w:tr w:rsidR="00CF2A7B" w:rsidRPr="00CF2A7B" w:rsidTr="002964B2">
        <w:trPr>
          <w:trHeight w:hRule="exac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sidR="00512AD3">
              <w:rPr>
                <w:rFonts w:ascii="Calibri" w:eastAsia="Times New Roman" w:hAnsi="Calibri" w:cs="Times New Roman"/>
                <w:color w:val="000000"/>
                <w:sz w:val="18"/>
                <w:szCs w:val="18"/>
                <w:lang w:eastAsia="nl-NL"/>
              </w:rPr>
              <w:t>s achter</w:t>
            </w:r>
            <w:r w:rsidR="0027257E">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535,77</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17,12</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9,82</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7,79</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7,44</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8,38</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11,73</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27,91</w:t>
            </w: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8"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r>
      <w:tr w:rsidR="00CF2A7B" w:rsidRPr="00CF2A7B" w:rsidTr="002964B2">
        <w:trPr>
          <w:trHeight w:hRule="exact" w:val="284"/>
        </w:trPr>
        <w:tc>
          <w:tcPr>
            <w:tcW w:w="771" w:type="pct"/>
            <w:tcBorders>
              <w:top w:val="nil"/>
              <w:left w:val="single" w:sz="8" w:space="0" w:color="auto"/>
              <w:bottom w:val="single" w:sz="8" w:space="0" w:color="auto"/>
              <w:right w:val="single" w:sz="4" w:space="0" w:color="auto"/>
            </w:tcBorders>
            <w:shd w:val="clear" w:color="auto" w:fill="auto"/>
            <w:noWrap/>
            <w:vAlign w:val="bottom"/>
            <w:hideMark/>
          </w:tcPr>
          <w:p w:rsidR="00CF2A7B" w:rsidRPr="002964B2" w:rsidRDefault="00512AD3" w:rsidP="00512AD3">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sidR="0027257E">
              <w:rPr>
                <w:rFonts w:ascii="Calibri" w:eastAsia="Times New Roman" w:hAnsi="Calibri" w:cs="Times New Roman"/>
                <w:color w:val="000000"/>
                <w:sz w:val="18"/>
                <w:szCs w:val="18"/>
                <w:lang w:eastAsia="nl-NL"/>
              </w:rPr>
              <w:t xml:space="preserve"> (m)</w:t>
            </w:r>
          </w:p>
        </w:tc>
        <w:tc>
          <w:tcPr>
            <w:tcW w:w="325" w:type="pct"/>
            <w:tcBorders>
              <w:top w:val="nil"/>
              <w:left w:val="nil"/>
              <w:bottom w:val="single" w:sz="8"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8"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8"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1071,54</w:t>
            </w:r>
          </w:p>
        </w:tc>
        <w:tc>
          <w:tcPr>
            <w:tcW w:w="325" w:type="pct"/>
            <w:tcBorders>
              <w:top w:val="nil"/>
              <w:left w:val="nil"/>
              <w:bottom w:val="single" w:sz="8"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34,23</w:t>
            </w:r>
          </w:p>
        </w:tc>
        <w:tc>
          <w:tcPr>
            <w:tcW w:w="325" w:type="pct"/>
            <w:tcBorders>
              <w:top w:val="nil"/>
              <w:left w:val="nil"/>
              <w:bottom w:val="single" w:sz="8"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19,64</w:t>
            </w:r>
          </w:p>
        </w:tc>
        <w:tc>
          <w:tcPr>
            <w:tcW w:w="325" w:type="pct"/>
            <w:tcBorders>
              <w:top w:val="nil"/>
              <w:left w:val="nil"/>
              <w:bottom w:val="single" w:sz="8"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15,59</w:t>
            </w:r>
          </w:p>
        </w:tc>
        <w:tc>
          <w:tcPr>
            <w:tcW w:w="325" w:type="pct"/>
            <w:tcBorders>
              <w:top w:val="nil"/>
              <w:left w:val="nil"/>
              <w:bottom w:val="single" w:sz="8"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14,88</w:t>
            </w:r>
          </w:p>
        </w:tc>
        <w:tc>
          <w:tcPr>
            <w:tcW w:w="325" w:type="pct"/>
            <w:tcBorders>
              <w:top w:val="nil"/>
              <w:left w:val="nil"/>
              <w:bottom w:val="single" w:sz="8"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16,75</w:t>
            </w:r>
          </w:p>
        </w:tc>
        <w:tc>
          <w:tcPr>
            <w:tcW w:w="325" w:type="pct"/>
            <w:tcBorders>
              <w:top w:val="nil"/>
              <w:left w:val="nil"/>
              <w:bottom w:val="single" w:sz="8"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23,47</w:t>
            </w:r>
          </w:p>
        </w:tc>
        <w:tc>
          <w:tcPr>
            <w:tcW w:w="325" w:type="pct"/>
            <w:tcBorders>
              <w:top w:val="nil"/>
              <w:left w:val="nil"/>
              <w:bottom w:val="single" w:sz="8"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55,83</w:t>
            </w:r>
          </w:p>
        </w:tc>
        <w:tc>
          <w:tcPr>
            <w:tcW w:w="325" w:type="pct"/>
            <w:tcBorders>
              <w:top w:val="nil"/>
              <w:left w:val="nil"/>
              <w:bottom w:val="single" w:sz="8"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8" w:space="0" w:color="auto"/>
              <w:right w:val="single" w:sz="4"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8" w:space="0" w:color="auto"/>
              <w:right w:val="single" w:sz="8" w:space="0" w:color="auto"/>
            </w:tcBorders>
            <w:shd w:val="clear" w:color="auto" w:fill="auto"/>
            <w:noWrap/>
            <w:vAlign w:val="bottom"/>
            <w:hideMark/>
          </w:tcPr>
          <w:p w:rsidR="00CF2A7B" w:rsidRPr="002964B2" w:rsidRDefault="00CF2A7B" w:rsidP="00CF2A7B">
            <w:pPr>
              <w:spacing w:after="0" w:line="240" w:lineRule="auto"/>
              <w:jc w:val="right"/>
              <w:rPr>
                <w:rFonts w:ascii="Calibri" w:eastAsia="Times New Roman" w:hAnsi="Calibri" w:cs="Times New Roman"/>
                <w:color w:val="000000"/>
                <w:sz w:val="18"/>
                <w:szCs w:val="18"/>
                <w:lang w:eastAsia="nl-NL"/>
              </w:rPr>
            </w:pPr>
          </w:p>
        </w:tc>
      </w:tr>
    </w:tbl>
    <w:p w:rsidR="00CF2A7B" w:rsidRDefault="00CF2A7B" w:rsidP="00FA6398">
      <w:pPr>
        <w:pStyle w:val="Geenafstand"/>
      </w:pPr>
    </w:p>
    <w:tbl>
      <w:tblPr>
        <w:tblW w:w="5000" w:type="pct"/>
        <w:tblCellMar>
          <w:left w:w="70" w:type="dxa"/>
          <w:right w:w="70" w:type="dxa"/>
        </w:tblCellMar>
        <w:tblLook w:val="04A0"/>
      </w:tblPr>
      <w:tblGrid>
        <w:gridCol w:w="2760"/>
        <w:gridCol w:w="987"/>
        <w:gridCol w:w="987"/>
        <w:gridCol w:w="987"/>
        <w:gridCol w:w="987"/>
        <w:gridCol w:w="987"/>
        <w:gridCol w:w="987"/>
        <w:gridCol w:w="987"/>
        <w:gridCol w:w="987"/>
        <w:gridCol w:w="987"/>
        <w:gridCol w:w="987"/>
        <w:gridCol w:w="987"/>
        <w:gridCol w:w="987"/>
        <w:gridCol w:w="987"/>
      </w:tblGrid>
      <w:tr w:rsidR="002964B2" w:rsidRPr="002964B2" w:rsidTr="0027257E">
        <w:trPr>
          <w:trHeight w:hRule="exact" w:val="284"/>
        </w:trPr>
        <w:tc>
          <w:tcPr>
            <w:tcW w:w="773"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1-1-2017</w:t>
            </w: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r>
      <w:tr w:rsidR="002964B2" w:rsidRPr="002964B2" w:rsidTr="0027257E">
        <w:trPr>
          <w:trHeight w:hRule="exact" w:val="284"/>
        </w:trPr>
        <w:tc>
          <w:tcPr>
            <w:tcW w:w="773" w:type="pct"/>
            <w:tcBorders>
              <w:top w:val="nil"/>
              <w:left w:val="single" w:sz="8" w:space="0" w:color="auto"/>
              <w:bottom w:val="single" w:sz="4" w:space="0" w:color="404040" w:themeColor="text1" w:themeTint="BF"/>
              <w:right w:val="single" w:sz="8" w:space="0" w:color="auto"/>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roofErr w:type="spellStart"/>
            <w:r w:rsidRPr="002964B2">
              <w:rPr>
                <w:rFonts w:ascii="Calibri" w:eastAsia="Times New Roman" w:hAnsi="Calibri" w:cs="Times New Roman"/>
                <w:color w:val="000000"/>
                <w:sz w:val="18"/>
                <w:szCs w:val="18"/>
                <w:lang w:eastAsia="nl-NL"/>
              </w:rPr>
              <w:t>Hull</w:t>
            </w:r>
            <w:proofErr w:type="spellEnd"/>
          </w:p>
        </w:tc>
        <w:tc>
          <w:tcPr>
            <w:tcW w:w="325" w:type="pct"/>
            <w:tcBorders>
              <w:top w:val="nil"/>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r>
      <w:tr w:rsidR="002964B2" w:rsidRPr="002964B2" w:rsidTr="0027257E">
        <w:trPr>
          <w:trHeight w:hRule="exact" w:val="284"/>
        </w:trPr>
        <w:tc>
          <w:tcPr>
            <w:tcW w:w="773"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GMT</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6:00</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7:00</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8:00</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9:00</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10:00</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11:00</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12:00</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13:00</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14:00</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15:00</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16:00</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17:00</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18:00</w:t>
            </w:r>
          </w:p>
        </w:tc>
      </w:tr>
      <w:tr w:rsidR="002964B2" w:rsidRPr="002964B2" w:rsidTr="0027257E">
        <w:trPr>
          <w:trHeight w:hRule="exact" w:val="284"/>
        </w:trPr>
        <w:tc>
          <w:tcPr>
            <w:tcW w:w="773"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Declinatie</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-22,978</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-22,975</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-22,972</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-22,968</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-22,963</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-22,960</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-22,957</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-22,953</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-22,950</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-22,947</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-22,943</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-22,938</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-22,935</w:t>
            </w:r>
          </w:p>
        </w:tc>
      </w:tr>
      <w:tr w:rsidR="002964B2" w:rsidRPr="002964B2" w:rsidTr="0027257E">
        <w:trPr>
          <w:trHeight w:hRule="exact" w:val="284"/>
        </w:trPr>
        <w:tc>
          <w:tcPr>
            <w:tcW w:w="773" w:type="pct"/>
            <w:tcBorders>
              <w:top w:val="single" w:sz="4" w:space="0" w:color="404040" w:themeColor="text1" w:themeTint="BF"/>
              <w:left w:val="single" w:sz="4" w:space="0" w:color="404040" w:themeColor="text1" w:themeTint="BF"/>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single" w:sz="4" w:space="0" w:color="404040" w:themeColor="text1" w:themeTint="BF"/>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r>
      <w:tr w:rsidR="002964B2" w:rsidRPr="002964B2" w:rsidTr="0027257E">
        <w:trPr>
          <w:trHeight w:hRule="exact" w:val="284"/>
        </w:trPr>
        <w:tc>
          <w:tcPr>
            <w:tcW w:w="773"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GHA</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269,108</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284,103</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299,098</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314,093</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329,088</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344,083</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359,078</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14,073</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29,068</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44,063</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59,058</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74,053</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89,048</w:t>
            </w:r>
          </w:p>
        </w:tc>
      </w:tr>
      <w:tr w:rsidR="002964B2" w:rsidRPr="002964B2" w:rsidTr="0027257E">
        <w:trPr>
          <w:trHeight w:hRule="exact" w:val="284"/>
        </w:trPr>
        <w:tc>
          <w:tcPr>
            <w:tcW w:w="773"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LHA</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269,388</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284,383</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299,378</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314,373</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329,368</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344,363</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359,358</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14,353</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29,348</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44,343</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59,338</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74,333</w:t>
            </w:r>
          </w:p>
        </w:tc>
        <w:tc>
          <w:tcPr>
            <w:tcW w:w="325" w:type="pct"/>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89,328</w:t>
            </w:r>
          </w:p>
        </w:tc>
      </w:tr>
      <w:tr w:rsidR="002964B2" w:rsidRPr="002964B2" w:rsidTr="0027257E">
        <w:trPr>
          <w:trHeight w:hRule="exact" w:val="284"/>
        </w:trPr>
        <w:tc>
          <w:tcPr>
            <w:tcW w:w="773" w:type="pct"/>
            <w:tcBorders>
              <w:top w:val="single" w:sz="4" w:space="0" w:color="404040" w:themeColor="text1" w:themeTint="BF"/>
              <w:left w:val="single" w:sz="4" w:space="0" w:color="404040" w:themeColor="text1" w:themeTint="BF"/>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404040" w:themeColor="text1" w:themeTint="BF"/>
              <w:left w:val="nil"/>
              <w:bottom w:val="nil"/>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r>
      <w:tr w:rsidR="002964B2" w:rsidRPr="002964B2" w:rsidTr="0027257E">
        <w:trPr>
          <w:trHeight w:hRule="exact" w:val="284"/>
        </w:trPr>
        <w:tc>
          <w:tcPr>
            <w:tcW w:w="773" w:type="pct"/>
            <w:tcBorders>
              <w:top w:val="single" w:sz="4" w:space="0" w:color="auto"/>
              <w:left w:val="single" w:sz="4" w:space="0" w:color="404040" w:themeColor="text1" w:themeTint="BF"/>
              <w:bottom w:val="single" w:sz="4" w:space="0" w:color="auto"/>
              <w:right w:val="single" w:sz="4" w:space="0" w:color="auto"/>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HC</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-18,699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-10,339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-2,726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3,795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8,859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12,116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13,301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12,308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9,226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4,309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-2,095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-9,623</w:t>
            </w:r>
          </w:p>
        </w:tc>
        <w:tc>
          <w:tcPr>
            <w:tcW w:w="325" w:type="pct"/>
            <w:tcBorders>
              <w:top w:val="single" w:sz="4" w:space="0" w:color="auto"/>
              <w:left w:val="nil"/>
              <w:bottom w:val="single" w:sz="4" w:space="0" w:color="auto"/>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-17,929</w:t>
            </w:r>
          </w:p>
        </w:tc>
      </w:tr>
      <w:tr w:rsidR="002964B2" w:rsidRPr="002964B2" w:rsidTr="0027257E">
        <w:trPr>
          <w:trHeight w:hRule="exact" w:val="284"/>
        </w:trPr>
        <w:tc>
          <w:tcPr>
            <w:tcW w:w="773" w:type="pct"/>
            <w:tcBorders>
              <w:top w:val="nil"/>
              <w:left w:val="single" w:sz="4" w:space="0" w:color="404040" w:themeColor="text1" w:themeTint="BF"/>
              <w:bottom w:val="single" w:sz="8" w:space="0" w:color="auto"/>
              <w:right w:val="single" w:sz="4" w:space="0" w:color="auto"/>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WP</w:t>
            </w:r>
          </w:p>
        </w:tc>
        <w:tc>
          <w:tcPr>
            <w:tcW w:w="325" w:type="pct"/>
            <w:tcBorders>
              <w:top w:val="nil"/>
              <w:left w:val="nil"/>
              <w:bottom w:val="single" w:sz="8"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103,614</w:t>
            </w:r>
          </w:p>
        </w:tc>
        <w:tc>
          <w:tcPr>
            <w:tcW w:w="325" w:type="pct"/>
            <w:tcBorders>
              <w:top w:val="nil"/>
              <w:left w:val="nil"/>
              <w:bottom w:val="single" w:sz="8"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114,969</w:t>
            </w:r>
          </w:p>
        </w:tc>
        <w:tc>
          <w:tcPr>
            <w:tcW w:w="325" w:type="pct"/>
            <w:tcBorders>
              <w:top w:val="nil"/>
              <w:left w:val="nil"/>
              <w:bottom w:val="single" w:sz="8"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126,563</w:t>
            </w:r>
          </w:p>
        </w:tc>
        <w:tc>
          <w:tcPr>
            <w:tcW w:w="325" w:type="pct"/>
            <w:tcBorders>
              <w:top w:val="nil"/>
              <w:left w:val="nil"/>
              <w:bottom w:val="single" w:sz="8"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138,732</w:t>
            </w:r>
          </w:p>
        </w:tc>
        <w:tc>
          <w:tcPr>
            <w:tcW w:w="325" w:type="pct"/>
            <w:tcBorders>
              <w:top w:val="nil"/>
              <w:left w:val="nil"/>
              <w:bottom w:val="single" w:sz="8"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151,653</w:t>
            </w:r>
          </w:p>
        </w:tc>
        <w:tc>
          <w:tcPr>
            <w:tcW w:w="325" w:type="pct"/>
            <w:tcBorders>
              <w:top w:val="nil"/>
              <w:left w:val="nil"/>
              <w:bottom w:val="single" w:sz="8"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165,295</w:t>
            </w:r>
          </w:p>
        </w:tc>
        <w:tc>
          <w:tcPr>
            <w:tcW w:w="325" w:type="pct"/>
            <w:tcBorders>
              <w:top w:val="nil"/>
              <w:left w:val="nil"/>
              <w:bottom w:val="single" w:sz="8"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180,607</w:t>
            </w:r>
          </w:p>
        </w:tc>
        <w:tc>
          <w:tcPr>
            <w:tcW w:w="325" w:type="pct"/>
            <w:tcBorders>
              <w:top w:val="nil"/>
              <w:left w:val="nil"/>
              <w:bottom w:val="single" w:sz="8"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193,511</w:t>
            </w:r>
          </w:p>
        </w:tc>
        <w:tc>
          <w:tcPr>
            <w:tcW w:w="325" w:type="pct"/>
            <w:tcBorders>
              <w:top w:val="nil"/>
              <w:left w:val="nil"/>
              <w:bottom w:val="single" w:sz="8"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207,209</w:t>
            </w:r>
          </w:p>
        </w:tc>
        <w:tc>
          <w:tcPr>
            <w:tcW w:w="325" w:type="pct"/>
            <w:tcBorders>
              <w:top w:val="nil"/>
              <w:left w:val="nil"/>
              <w:bottom w:val="single" w:sz="8"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220,201</w:t>
            </w:r>
          </w:p>
        </w:tc>
        <w:tc>
          <w:tcPr>
            <w:tcW w:w="325" w:type="pct"/>
            <w:tcBorders>
              <w:top w:val="nil"/>
              <w:left w:val="nil"/>
              <w:bottom w:val="single" w:sz="8"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232,436</w:t>
            </w:r>
          </w:p>
        </w:tc>
        <w:tc>
          <w:tcPr>
            <w:tcW w:w="325" w:type="pct"/>
            <w:tcBorders>
              <w:top w:val="nil"/>
              <w:left w:val="nil"/>
              <w:bottom w:val="single" w:sz="8" w:space="0" w:color="auto"/>
              <w:right w:val="single" w:sz="4" w:space="0" w:color="auto"/>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244,075</w:t>
            </w:r>
          </w:p>
        </w:tc>
        <w:tc>
          <w:tcPr>
            <w:tcW w:w="325" w:type="pct"/>
            <w:tcBorders>
              <w:top w:val="nil"/>
              <w:left w:val="nil"/>
              <w:bottom w:val="single" w:sz="8" w:space="0" w:color="auto"/>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255,440</w:t>
            </w:r>
          </w:p>
        </w:tc>
      </w:tr>
      <w:tr w:rsidR="002964B2" w:rsidRPr="002964B2" w:rsidTr="0027257E">
        <w:trPr>
          <w:trHeight w:hRule="exact" w:val="284"/>
        </w:trPr>
        <w:tc>
          <w:tcPr>
            <w:tcW w:w="773" w:type="pct"/>
            <w:tcBorders>
              <w:top w:val="nil"/>
              <w:left w:val="single" w:sz="4" w:space="0" w:color="404040" w:themeColor="text1" w:themeTint="BF"/>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404040" w:themeColor="text1" w:themeTint="BF"/>
            </w:tcBorders>
            <w:shd w:val="clear" w:color="auto" w:fill="auto"/>
            <w:noWrap/>
            <w:vAlign w:val="bottom"/>
            <w:hideMark/>
          </w:tcPr>
          <w:p w:rsidR="002964B2" w:rsidRPr="002964B2" w:rsidRDefault="002964B2" w:rsidP="002964B2">
            <w:pPr>
              <w:spacing w:after="0" w:line="240" w:lineRule="auto"/>
              <w:rPr>
                <w:rFonts w:ascii="Calibri" w:eastAsia="Times New Roman" w:hAnsi="Calibri" w:cs="Times New Roman"/>
                <w:color w:val="000000"/>
                <w:sz w:val="18"/>
                <w:szCs w:val="18"/>
                <w:lang w:eastAsia="nl-NL"/>
              </w:rPr>
            </w:pPr>
          </w:p>
        </w:tc>
      </w:tr>
      <w:tr w:rsidR="0027257E" w:rsidRPr="002964B2" w:rsidTr="0027257E">
        <w:trPr>
          <w:trHeight w:hRule="exact" w:val="284"/>
        </w:trPr>
        <w:tc>
          <w:tcPr>
            <w:tcW w:w="773" w:type="pct"/>
            <w:tcBorders>
              <w:top w:val="single" w:sz="4" w:space="0" w:color="auto"/>
              <w:left w:val="single" w:sz="4" w:space="0" w:color="404040" w:themeColor="text1" w:themeTint="BF"/>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165,85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70,57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51,24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46,53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50,42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67,72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145,98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404040" w:themeColor="text1" w:themeTint="BF"/>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r>
      <w:tr w:rsidR="0027257E" w:rsidRPr="002964B2" w:rsidTr="0027257E">
        <w:trPr>
          <w:trHeight w:hRule="exact" w:val="284"/>
        </w:trPr>
        <w:tc>
          <w:tcPr>
            <w:tcW w:w="773" w:type="pct"/>
            <w:tcBorders>
              <w:top w:val="nil"/>
              <w:left w:val="single" w:sz="4" w:space="0" w:color="404040" w:themeColor="text1" w:themeTint="BF"/>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10,55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4,49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3,26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2,96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3,21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4,31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9,29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404040" w:themeColor="text1" w:themeTint="BF"/>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r>
      <w:tr w:rsidR="0027257E" w:rsidRPr="002964B2" w:rsidTr="0027257E">
        <w:trPr>
          <w:trHeight w:hRule="exact" w:val="284"/>
        </w:trPr>
        <w:tc>
          <w:tcPr>
            <w:tcW w:w="773" w:type="pct"/>
            <w:tcBorders>
              <w:top w:val="nil"/>
              <w:left w:val="single" w:sz="4" w:space="0" w:color="404040" w:themeColor="text1" w:themeTint="BF"/>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18,09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7,70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5,59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5,08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5,50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7,39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15,93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404040" w:themeColor="text1" w:themeTint="BF"/>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r>
      <w:tr w:rsidR="0027257E" w:rsidRPr="002964B2" w:rsidTr="0027257E">
        <w:trPr>
          <w:trHeight w:hRule="exact" w:val="284"/>
        </w:trPr>
        <w:tc>
          <w:tcPr>
            <w:tcW w:w="773" w:type="pct"/>
            <w:tcBorders>
              <w:top w:val="nil"/>
              <w:left w:val="single" w:sz="4" w:space="0" w:color="404040" w:themeColor="text1" w:themeTint="BF"/>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33,92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14,44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10,48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9,52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10,31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13,85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29,86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404040" w:themeColor="text1" w:themeTint="BF"/>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r>
      <w:tr w:rsidR="0027257E" w:rsidRPr="002964B2" w:rsidTr="0027257E">
        <w:trPr>
          <w:trHeight w:hRule="exact" w:val="284"/>
        </w:trPr>
        <w:tc>
          <w:tcPr>
            <w:tcW w:w="773" w:type="pct"/>
            <w:tcBorders>
              <w:top w:val="nil"/>
              <w:left w:val="single" w:sz="4" w:space="0" w:color="404040" w:themeColor="text1" w:themeTint="BF"/>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17,34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7,38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5,36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4,86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5,27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7,08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15,26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404040" w:themeColor="text1" w:themeTint="BF"/>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r>
      <w:tr w:rsidR="0027257E" w:rsidRPr="002964B2" w:rsidTr="0027257E">
        <w:trPr>
          <w:trHeight w:hRule="exact" w:val="284"/>
        </w:trPr>
        <w:tc>
          <w:tcPr>
            <w:tcW w:w="773" w:type="pct"/>
            <w:tcBorders>
              <w:top w:val="nil"/>
              <w:left w:val="single" w:sz="4" w:space="0" w:color="404040" w:themeColor="text1" w:themeTint="BF"/>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30,16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12,83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9,32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8,46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9,17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12,31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26,54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404040" w:themeColor="text1" w:themeTint="BF"/>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r>
      <w:tr w:rsidR="0027257E" w:rsidRPr="002964B2" w:rsidTr="0027257E">
        <w:trPr>
          <w:trHeight w:hRule="exact" w:val="284"/>
        </w:trPr>
        <w:tc>
          <w:tcPr>
            <w:tcW w:w="773" w:type="pct"/>
            <w:tcBorders>
              <w:top w:val="nil"/>
              <w:left w:val="single" w:sz="4" w:space="0" w:color="404040" w:themeColor="text1" w:themeTint="BF"/>
              <w:bottom w:val="single" w:sz="4" w:space="0" w:color="404040" w:themeColor="text1" w:themeTint="BF"/>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404040" w:themeColor="text1" w:themeTint="BF"/>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60,31</w:t>
            </w:r>
          </w:p>
        </w:tc>
        <w:tc>
          <w:tcPr>
            <w:tcW w:w="325" w:type="pct"/>
            <w:tcBorders>
              <w:top w:val="nil"/>
              <w:left w:val="nil"/>
              <w:bottom w:val="single" w:sz="4" w:space="0" w:color="404040" w:themeColor="text1" w:themeTint="BF"/>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25,66</w:t>
            </w:r>
          </w:p>
        </w:tc>
        <w:tc>
          <w:tcPr>
            <w:tcW w:w="325" w:type="pct"/>
            <w:tcBorders>
              <w:top w:val="nil"/>
              <w:left w:val="nil"/>
              <w:bottom w:val="single" w:sz="4" w:space="0" w:color="404040" w:themeColor="text1" w:themeTint="BF"/>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18,63</w:t>
            </w:r>
          </w:p>
        </w:tc>
        <w:tc>
          <w:tcPr>
            <w:tcW w:w="325" w:type="pct"/>
            <w:tcBorders>
              <w:top w:val="nil"/>
              <w:left w:val="nil"/>
              <w:bottom w:val="single" w:sz="4" w:space="0" w:color="404040" w:themeColor="text1" w:themeTint="BF"/>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16,92</w:t>
            </w:r>
          </w:p>
        </w:tc>
        <w:tc>
          <w:tcPr>
            <w:tcW w:w="325" w:type="pct"/>
            <w:tcBorders>
              <w:top w:val="nil"/>
              <w:left w:val="nil"/>
              <w:bottom w:val="single" w:sz="4" w:space="0" w:color="404040" w:themeColor="text1" w:themeTint="BF"/>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18,33</w:t>
            </w:r>
          </w:p>
        </w:tc>
        <w:tc>
          <w:tcPr>
            <w:tcW w:w="325" w:type="pct"/>
            <w:tcBorders>
              <w:top w:val="nil"/>
              <w:left w:val="nil"/>
              <w:bottom w:val="single" w:sz="4" w:space="0" w:color="404040" w:themeColor="text1" w:themeTint="BF"/>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24,63</w:t>
            </w:r>
          </w:p>
        </w:tc>
        <w:tc>
          <w:tcPr>
            <w:tcW w:w="325" w:type="pct"/>
            <w:tcBorders>
              <w:top w:val="nil"/>
              <w:left w:val="nil"/>
              <w:bottom w:val="single" w:sz="4" w:space="0" w:color="404040" w:themeColor="text1" w:themeTint="BF"/>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53,08</w:t>
            </w:r>
          </w:p>
        </w:tc>
        <w:tc>
          <w:tcPr>
            <w:tcW w:w="325" w:type="pct"/>
            <w:tcBorders>
              <w:top w:val="nil"/>
              <w:left w:val="nil"/>
              <w:bottom w:val="single" w:sz="4" w:space="0" w:color="404040" w:themeColor="text1" w:themeTint="BF"/>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single" w:sz="4" w:space="0" w:color="auto"/>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404040" w:themeColor="text1" w:themeTint="BF"/>
              <w:right w:val="single" w:sz="4" w:space="0" w:color="404040" w:themeColor="text1" w:themeTint="BF"/>
            </w:tcBorders>
            <w:shd w:val="clear" w:color="auto" w:fill="auto"/>
            <w:noWrap/>
            <w:vAlign w:val="bottom"/>
            <w:hideMark/>
          </w:tcPr>
          <w:p w:rsidR="0027257E" w:rsidRPr="002964B2" w:rsidRDefault="0027257E" w:rsidP="002964B2">
            <w:pPr>
              <w:spacing w:after="0" w:line="240" w:lineRule="auto"/>
              <w:jc w:val="right"/>
              <w:rPr>
                <w:rFonts w:ascii="Calibri" w:eastAsia="Times New Roman" w:hAnsi="Calibri" w:cs="Times New Roman"/>
                <w:color w:val="000000"/>
                <w:sz w:val="18"/>
                <w:szCs w:val="18"/>
                <w:lang w:eastAsia="nl-NL"/>
              </w:rPr>
            </w:pPr>
          </w:p>
        </w:tc>
      </w:tr>
    </w:tbl>
    <w:p w:rsidR="002964B2" w:rsidRDefault="002964B2" w:rsidP="00FA6398">
      <w:pPr>
        <w:pStyle w:val="Geenafstand"/>
      </w:pPr>
    </w:p>
    <w:p w:rsidR="002964B2" w:rsidRPr="00CF2A7B" w:rsidRDefault="002964B2" w:rsidP="00FA6398">
      <w:pPr>
        <w:pStyle w:val="Geenafstand"/>
      </w:pPr>
    </w:p>
    <w:tbl>
      <w:tblPr>
        <w:tblW w:w="5000" w:type="pct"/>
        <w:tblCellMar>
          <w:left w:w="70" w:type="dxa"/>
          <w:right w:w="70" w:type="dxa"/>
        </w:tblCellMar>
        <w:tblLook w:val="04A0"/>
      </w:tblPr>
      <w:tblGrid>
        <w:gridCol w:w="2760"/>
        <w:gridCol w:w="988"/>
        <w:gridCol w:w="988"/>
        <w:gridCol w:w="988"/>
        <w:gridCol w:w="988"/>
        <w:gridCol w:w="988"/>
        <w:gridCol w:w="988"/>
        <w:gridCol w:w="988"/>
        <w:gridCol w:w="988"/>
        <w:gridCol w:w="988"/>
        <w:gridCol w:w="988"/>
        <w:gridCol w:w="989"/>
        <w:gridCol w:w="989"/>
        <w:gridCol w:w="973"/>
      </w:tblGrid>
      <w:tr w:rsidR="00FA6398" w:rsidRPr="00FA6398" w:rsidTr="0027257E">
        <w:trPr>
          <w:trHeight w:hRule="exact" w:val="284"/>
        </w:trPr>
        <w:tc>
          <w:tcPr>
            <w:tcW w:w="767"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1-2-2017</w:t>
            </w: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1"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r>
      <w:tr w:rsidR="00FA6398" w:rsidRPr="00FA6398" w:rsidTr="0027257E">
        <w:trPr>
          <w:trHeight w:hRule="exact" w:val="284"/>
        </w:trPr>
        <w:tc>
          <w:tcPr>
            <w:tcW w:w="767" w:type="pct"/>
            <w:tcBorders>
              <w:top w:val="nil"/>
              <w:left w:val="single" w:sz="8" w:space="0" w:color="auto"/>
              <w:bottom w:val="single" w:sz="8" w:space="0" w:color="auto"/>
              <w:right w:val="single" w:sz="8" w:space="0" w:color="auto"/>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Europoort</w:t>
            </w: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1"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r>
      <w:tr w:rsidR="00FA6398" w:rsidRPr="00FA6398" w:rsidTr="0027257E">
        <w:trPr>
          <w:trHeight w:hRule="exact" w:val="284"/>
        </w:trPr>
        <w:tc>
          <w:tcPr>
            <w:tcW w:w="767" w:type="pct"/>
            <w:tcBorders>
              <w:top w:val="nil"/>
              <w:left w:val="single" w:sz="8" w:space="0" w:color="auto"/>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GMT</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6:00</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7:00</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8:00</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9:00</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10:00</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11:00</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12:00</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13:00</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14:00</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15:00</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16:00</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17:00</w:t>
            </w:r>
          </w:p>
        </w:tc>
        <w:tc>
          <w:tcPr>
            <w:tcW w:w="321" w:type="pct"/>
            <w:tcBorders>
              <w:top w:val="single" w:sz="8" w:space="0" w:color="auto"/>
              <w:left w:val="nil"/>
              <w:bottom w:val="single" w:sz="4" w:space="0" w:color="auto"/>
              <w:right w:val="single" w:sz="8"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18:00</w:t>
            </w:r>
          </w:p>
        </w:tc>
      </w:tr>
      <w:tr w:rsidR="00FA6398" w:rsidRPr="00FA6398" w:rsidTr="0027257E">
        <w:trPr>
          <w:trHeight w:hRule="exact" w:val="284"/>
        </w:trPr>
        <w:tc>
          <w:tcPr>
            <w:tcW w:w="767" w:type="pct"/>
            <w:tcBorders>
              <w:top w:val="nil"/>
              <w:left w:val="single" w:sz="8" w:space="0" w:color="auto"/>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Declinatie</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-17,032</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-17,020</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-17,008</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-16,997</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-16,985</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-16,973</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-16,960</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-16,948</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-16,937</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-16,925</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-16,913</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-16,902</w:t>
            </w:r>
          </w:p>
        </w:tc>
        <w:tc>
          <w:tcPr>
            <w:tcW w:w="321" w:type="pct"/>
            <w:tcBorders>
              <w:top w:val="nil"/>
              <w:left w:val="nil"/>
              <w:bottom w:val="single" w:sz="4" w:space="0" w:color="auto"/>
              <w:right w:val="single" w:sz="8"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-16,888</w:t>
            </w:r>
          </w:p>
        </w:tc>
      </w:tr>
      <w:tr w:rsidR="00FA6398" w:rsidRPr="00FA6398" w:rsidTr="0027257E">
        <w:trPr>
          <w:trHeight w:hRule="exact" w:val="284"/>
        </w:trPr>
        <w:tc>
          <w:tcPr>
            <w:tcW w:w="767" w:type="pct"/>
            <w:tcBorders>
              <w:top w:val="nil"/>
              <w:left w:val="single" w:sz="8" w:space="0" w:color="auto"/>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1" w:type="pct"/>
            <w:tcBorders>
              <w:top w:val="nil"/>
              <w:left w:val="nil"/>
              <w:bottom w:val="nil"/>
              <w:right w:val="single" w:sz="8" w:space="0" w:color="auto"/>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 </w:t>
            </w:r>
          </w:p>
        </w:tc>
      </w:tr>
      <w:tr w:rsidR="00FA6398" w:rsidRPr="00FA6398" w:rsidTr="0027257E">
        <w:trPr>
          <w:trHeight w:hRule="exact" w:val="284"/>
        </w:trPr>
        <w:tc>
          <w:tcPr>
            <w:tcW w:w="767"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GHA</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266,608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281,607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296,605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311,603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326,602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341,602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356,600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11,598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26,597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41,595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56,595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71,593</w:t>
            </w:r>
          </w:p>
        </w:tc>
        <w:tc>
          <w:tcPr>
            <w:tcW w:w="321" w:type="pct"/>
            <w:tcBorders>
              <w:top w:val="single" w:sz="4" w:space="0" w:color="auto"/>
              <w:left w:val="nil"/>
              <w:bottom w:val="single" w:sz="4" w:space="0" w:color="auto"/>
              <w:right w:val="single" w:sz="8"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86,592</w:t>
            </w:r>
          </w:p>
        </w:tc>
      </w:tr>
      <w:tr w:rsidR="00FA6398" w:rsidRPr="00FA6398" w:rsidTr="0027257E">
        <w:trPr>
          <w:trHeight w:hRule="exact" w:val="284"/>
        </w:trPr>
        <w:tc>
          <w:tcPr>
            <w:tcW w:w="767" w:type="pct"/>
            <w:tcBorders>
              <w:top w:val="nil"/>
              <w:left w:val="single" w:sz="8" w:space="0" w:color="auto"/>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LHA</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270,738</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285,737</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300,735</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315,733</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330,732</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345,732</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360,730</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15,728</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30,727</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45,725</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60,725</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75,723</w:t>
            </w:r>
          </w:p>
        </w:tc>
        <w:tc>
          <w:tcPr>
            <w:tcW w:w="321" w:type="pct"/>
            <w:tcBorders>
              <w:top w:val="nil"/>
              <w:left w:val="nil"/>
              <w:bottom w:val="single" w:sz="4" w:space="0" w:color="auto"/>
              <w:right w:val="single" w:sz="8"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90,722</w:t>
            </w:r>
          </w:p>
        </w:tc>
      </w:tr>
      <w:tr w:rsidR="00FA6398" w:rsidRPr="00FA6398" w:rsidTr="0027257E">
        <w:trPr>
          <w:trHeight w:hRule="exact" w:val="284"/>
        </w:trPr>
        <w:tc>
          <w:tcPr>
            <w:tcW w:w="767" w:type="pct"/>
            <w:tcBorders>
              <w:top w:val="nil"/>
              <w:left w:val="single" w:sz="8" w:space="0" w:color="auto"/>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1" w:type="pct"/>
            <w:tcBorders>
              <w:top w:val="nil"/>
              <w:left w:val="nil"/>
              <w:bottom w:val="nil"/>
              <w:right w:val="single" w:sz="8" w:space="0" w:color="auto"/>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 </w:t>
            </w:r>
          </w:p>
        </w:tc>
      </w:tr>
      <w:tr w:rsidR="00FA6398" w:rsidRPr="00FA6398" w:rsidTr="0027257E">
        <w:trPr>
          <w:trHeight w:hRule="exact" w:val="284"/>
        </w:trPr>
        <w:tc>
          <w:tcPr>
            <w:tcW w:w="767"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HC</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-12,887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-4,048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4,070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11,070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16,518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19,974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21,097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19,762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16,116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10,516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3,403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-4,787</w:t>
            </w:r>
          </w:p>
        </w:tc>
        <w:tc>
          <w:tcPr>
            <w:tcW w:w="321" w:type="pct"/>
            <w:tcBorders>
              <w:top w:val="single" w:sz="4" w:space="0" w:color="auto"/>
              <w:left w:val="nil"/>
              <w:bottom w:val="single" w:sz="4" w:space="0" w:color="auto"/>
              <w:right w:val="single" w:sz="8"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-13,660</w:t>
            </w:r>
          </w:p>
        </w:tc>
      </w:tr>
      <w:tr w:rsidR="00FA6398" w:rsidRPr="00FA6398" w:rsidTr="0027257E">
        <w:trPr>
          <w:trHeight w:hRule="exact" w:val="284"/>
        </w:trPr>
        <w:tc>
          <w:tcPr>
            <w:tcW w:w="767" w:type="pct"/>
            <w:tcBorders>
              <w:top w:val="nil"/>
              <w:left w:val="single" w:sz="8" w:space="0" w:color="auto"/>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WP</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101,256</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112,682</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124,510</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137,143</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150,811</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165,475</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179,252</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195,993</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210,583</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224,162</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236,723</w:t>
            </w:r>
          </w:p>
        </w:tc>
        <w:tc>
          <w:tcPr>
            <w:tcW w:w="326" w:type="pct"/>
            <w:tcBorders>
              <w:top w:val="nil"/>
              <w:left w:val="nil"/>
              <w:bottom w:val="single" w:sz="4" w:space="0" w:color="auto"/>
              <w:right w:val="single" w:sz="4"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248,513</w:t>
            </w:r>
          </w:p>
        </w:tc>
        <w:tc>
          <w:tcPr>
            <w:tcW w:w="321" w:type="pct"/>
            <w:tcBorders>
              <w:top w:val="nil"/>
              <w:left w:val="nil"/>
              <w:bottom w:val="single" w:sz="4" w:space="0" w:color="auto"/>
              <w:right w:val="single" w:sz="8" w:space="0" w:color="auto"/>
            </w:tcBorders>
            <w:shd w:val="clear" w:color="auto" w:fill="auto"/>
            <w:noWrap/>
            <w:vAlign w:val="bottom"/>
            <w:hideMark/>
          </w:tcPr>
          <w:p w:rsidR="00FA6398" w:rsidRPr="00FA6398" w:rsidRDefault="00FA6398"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259,948</w:t>
            </w:r>
          </w:p>
        </w:tc>
      </w:tr>
      <w:tr w:rsidR="00FA6398" w:rsidRPr="00FA6398" w:rsidTr="0027257E">
        <w:trPr>
          <w:trHeight w:hRule="exact" w:val="284"/>
        </w:trPr>
        <w:tc>
          <w:tcPr>
            <w:tcW w:w="767" w:type="pct"/>
            <w:tcBorders>
              <w:top w:val="nil"/>
              <w:left w:val="single" w:sz="8" w:space="0" w:color="auto"/>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p>
        </w:tc>
        <w:tc>
          <w:tcPr>
            <w:tcW w:w="321" w:type="pct"/>
            <w:tcBorders>
              <w:top w:val="nil"/>
              <w:left w:val="nil"/>
              <w:bottom w:val="nil"/>
              <w:right w:val="single" w:sz="8" w:space="0" w:color="auto"/>
            </w:tcBorders>
            <w:shd w:val="clear" w:color="auto" w:fill="auto"/>
            <w:noWrap/>
            <w:vAlign w:val="bottom"/>
            <w:hideMark/>
          </w:tcPr>
          <w:p w:rsidR="00FA6398" w:rsidRPr="00FA6398" w:rsidRDefault="00FA6398" w:rsidP="00FA6398">
            <w:pPr>
              <w:spacing w:after="0" w:line="240" w:lineRule="auto"/>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 </w:t>
            </w:r>
          </w:p>
        </w:tc>
      </w:tr>
      <w:tr w:rsidR="0027257E" w:rsidRPr="00FA6398" w:rsidTr="0027257E">
        <w:trPr>
          <w:trHeight w:hRule="exact" w:val="284"/>
        </w:trPr>
        <w:tc>
          <w:tcPr>
            <w:tcW w:w="767"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154,59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56,22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37,09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30,26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28,51</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30,62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38,07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59,26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184,97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1" w:type="pct"/>
            <w:tcBorders>
              <w:top w:val="single" w:sz="4" w:space="0" w:color="auto"/>
              <w:left w:val="nil"/>
              <w:bottom w:val="single" w:sz="4" w:space="0" w:color="auto"/>
              <w:right w:val="single" w:sz="8"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r>
      <w:tr w:rsidR="0027257E" w:rsidRPr="00FA6398" w:rsidTr="0027257E">
        <w:trPr>
          <w:trHeight w:hRule="exact" w:val="284"/>
        </w:trPr>
        <w:tc>
          <w:tcPr>
            <w:tcW w:w="767" w:type="pct"/>
            <w:tcBorders>
              <w:top w:val="nil"/>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9,84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3,58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2,36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1,93</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1,81</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1,95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2,42</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3,77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11,77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1" w:type="pct"/>
            <w:tcBorders>
              <w:top w:val="nil"/>
              <w:left w:val="nil"/>
              <w:bottom w:val="single" w:sz="4" w:space="0" w:color="auto"/>
              <w:right w:val="single" w:sz="8"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r>
      <w:tr w:rsidR="0027257E" w:rsidRPr="00FA6398" w:rsidTr="0027257E">
        <w:trPr>
          <w:trHeight w:hRule="exact" w:val="284"/>
        </w:trPr>
        <w:tc>
          <w:tcPr>
            <w:tcW w:w="767" w:type="pct"/>
            <w:tcBorders>
              <w:top w:val="nil"/>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16,86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6,13</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4,05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3,30</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3,11</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3,34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4,15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6,46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20,18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1" w:type="pct"/>
            <w:tcBorders>
              <w:top w:val="nil"/>
              <w:left w:val="nil"/>
              <w:bottom w:val="single" w:sz="4" w:space="0" w:color="auto"/>
              <w:right w:val="single" w:sz="8"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r>
      <w:tr w:rsidR="0027257E" w:rsidRPr="00FA6398" w:rsidTr="0027257E">
        <w:trPr>
          <w:trHeight w:hRule="exact" w:val="284"/>
        </w:trPr>
        <w:tc>
          <w:tcPr>
            <w:tcW w:w="767" w:type="pct"/>
            <w:tcBorders>
              <w:top w:val="nil"/>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31,62</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11,50</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7,59</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6,19</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5,83</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6,26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7,79</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12,12</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37,83</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1" w:type="pct"/>
            <w:tcBorders>
              <w:top w:val="nil"/>
              <w:left w:val="nil"/>
              <w:bottom w:val="single" w:sz="4" w:space="0" w:color="auto"/>
              <w:right w:val="single" w:sz="8"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r>
      <w:tr w:rsidR="0027257E" w:rsidRPr="00FA6398" w:rsidTr="0027257E">
        <w:trPr>
          <w:trHeight w:hRule="exact" w:val="284"/>
        </w:trPr>
        <w:tc>
          <w:tcPr>
            <w:tcW w:w="767" w:type="pct"/>
            <w:tcBorders>
              <w:top w:val="nil"/>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16,16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5,88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3,88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3,16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2,98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3,20</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3,98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6,20</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19,34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1" w:type="pct"/>
            <w:tcBorders>
              <w:top w:val="nil"/>
              <w:left w:val="nil"/>
              <w:bottom w:val="single" w:sz="4" w:space="0" w:color="auto"/>
              <w:right w:val="single" w:sz="8"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r>
      <w:tr w:rsidR="0027257E" w:rsidRPr="00FA6398" w:rsidTr="0027257E">
        <w:trPr>
          <w:trHeight w:hRule="exact" w:val="284"/>
        </w:trPr>
        <w:tc>
          <w:tcPr>
            <w:tcW w:w="767" w:type="pct"/>
            <w:tcBorders>
              <w:top w:val="nil"/>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28,11</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10,22</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6,74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5,50</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5,18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5,57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6,92</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10,77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33,63</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1" w:type="pct"/>
            <w:tcBorders>
              <w:top w:val="nil"/>
              <w:left w:val="nil"/>
              <w:bottom w:val="single" w:sz="4" w:space="0" w:color="auto"/>
              <w:right w:val="single" w:sz="8"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r>
      <w:tr w:rsidR="0027257E" w:rsidRPr="00FA6398" w:rsidTr="0027257E">
        <w:trPr>
          <w:trHeight w:hRule="exact" w:val="284"/>
        </w:trPr>
        <w:tc>
          <w:tcPr>
            <w:tcW w:w="767" w:type="pct"/>
            <w:tcBorders>
              <w:top w:val="nil"/>
              <w:left w:val="single" w:sz="8" w:space="0" w:color="auto"/>
              <w:bottom w:val="single" w:sz="8"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56,21</w:t>
            </w: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20,44</w:t>
            </w: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13,49</w:t>
            </w: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11,01</w:t>
            </w: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10,37</w:t>
            </w: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11,13</w:t>
            </w: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13,84</w:t>
            </w: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21,55</w:t>
            </w: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r w:rsidRPr="00FA6398">
              <w:rPr>
                <w:rFonts w:ascii="Calibri" w:eastAsia="Times New Roman" w:hAnsi="Calibri" w:cs="Times New Roman"/>
                <w:color w:val="000000"/>
                <w:sz w:val="18"/>
                <w:szCs w:val="18"/>
                <w:lang w:eastAsia="nl-NL"/>
              </w:rPr>
              <w:t>67,26</w:t>
            </w: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c>
          <w:tcPr>
            <w:tcW w:w="321" w:type="pct"/>
            <w:tcBorders>
              <w:top w:val="nil"/>
              <w:left w:val="nil"/>
              <w:bottom w:val="single" w:sz="8" w:space="0" w:color="auto"/>
              <w:right w:val="single" w:sz="8" w:space="0" w:color="auto"/>
            </w:tcBorders>
            <w:shd w:val="clear" w:color="auto" w:fill="auto"/>
            <w:noWrap/>
            <w:vAlign w:val="bottom"/>
            <w:hideMark/>
          </w:tcPr>
          <w:p w:rsidR="0027257E" w:rsidRPr="00FA6398" w:rsidRDefault="0027257E" w:rsidP="00FA6398">
            <w:pPr>
              <w:spacing w:after="0" w:line="240" w:lineRule="auto"/>
              <w:jc w:val="right"/>
              <w:rPr>
                <w:rFonts w:ascii="Calibri" w:eastAsia="Times New Roman" w:hAnsi="Calibri" w:cs="Times New Roman"/>
                <w:color w:val="000000"/>
                <w:sz w:val="18"/>
                <w:szCs w:val="18"/>
                <w:lang w:eastAsia="nl-NL"/>
              </w:rPr>
            </w:pPr>
          </w:p>
        </w:tc>
      </w:tr>
    </w:tbl>
    <w:p w:rsidR="00BE354C" w:rsidRDefault="00BE354C" w:rsidP="00DD1C37">
      <w:pPr>
        <w:pStyle w:val="Geenafstand"/>
      </w:pPr>
    </w:p>
    <w:tbl>
      <w:tblPr>
        <w:tblW w:w="5000" w:type="pct"/>
        <w:tblCellMar>
          <w:left w:w="70" w:type="dxa"/>
          <w:right w:w="70" w:type="dxa"/>
        </w:tblCellMar>
        <w:tblLook w:val="04A0"/>
      </w:tblPr>
      <w:tblGrid>
        <w:gridCol w:w="2760"/>
        <w:gridCol w:w="988"/>
        <w:gridCol w:w="988"/>
        <w:gridCol w:w="988"/>
        <w:gridCol w:w="988"/>
        <w:gridCol w:w="988"/>
        <w:gridCol w:w="988"/>
        <w:gridCol w:w="988"/>
        <w:gridCol w:w="988"/>
        <w:gridCol w:w="989"/>
        <w:gridCol w:w="989"/>
        <w:gridCol w:w="989"/>
        <w:gridCol w:w="989"/>
        <w:gridCol w:w="971"/>
      </w:tblGrid>
      <w:tr w:rsidR="00DD1C37" w:rsidRPr="00DD1C37" w:rsidTr="0027257E">
        <w:trPr>
          <w:trHeight w:hRule="exact" w:val="284"/>
        </w:trPr>
        <w:tc>
          <w:tcPr>
            <w:tcW w:w="78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1-2-2017</w:t>
            </w: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19"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BC7BF4">
        <w:trPr>
          <w:trHeight w:hRule="exact" w:val="284"/>
        </w:trPr>
        <w:tc>
          <w:tcPr>
            <w:tcW w:w="781" w:type="pct"/>
            <w:tcBorders>
              <w:top w:val="nil"/>
              <w:left w:val="single" w:sz="8" w:space="0" w:color="auto"/>
              <w:bottom w:val="single" w:sz="4" w:space="0" w:color="auto"/>
              <w:right w:val="single" w:sz="8"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roofErr w:type="spellStart"/>
            <w:r w:rsidRPr="00DD1C37">
              <w:rPr>
                <w:rFonts w:ascii="Calibri" w:eastAsia="Times New Roman" w:hAnsi="Calibri" w:cs="Times New Roman"/>
                <w:color w:val="000000"/>
                <w:sz w:val="18"/>
                <w:szCs w:val="18"/>
                <w:lang w:eastAsia="nl-NL"/>
              </w:rPr>
              <w:t>Hull</w:t>
            </w:r>
            <w:proofErr w:type="spellEnd"/>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GMT</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17:00</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18:00</w:t>
            </w:r>
          </w:p>
        </w:tc>
      </w:tr>
      <w:tr w:rsidR="00DD1C37" w:rsidRPr="00DD1C37" w:rsidTr="00BC7BF4">
        <w:trPr>
          <w:trHeight w:hRule="exac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Declinatie</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-17,032</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-17,020</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-17,008</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-16,997</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-16,985</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-16,973</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-16,960</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-16,948</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-16,937</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-16,925</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-16,913</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-16,902</w:t>
            </w:r>
          </w:p>
        </w:tc>
        <w:tc>
          <w:tcPr>
            <w:tcW w:w="319"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-16,888</w:t>
            </w:r>
          </w:p>
        </w:tc>
      </w:tr>
      <w:tr w:rsidR="00DD1C37" w:rsidRPr="00DD1C37" w:rsidTr="00BC7BF4">
        <w:trPr>
          <w:trHeight w:hRule="exact" w:val="284"/>
        </w:trPr>
        <w:tc>
          <w:tcPr>
            <w:tcW w:w="781" w:type="pct"/>
            <w:tcBorders>
              <w:top w:val="nil"/>
              <w:left w:val="single" w:sz="4" w:space="0" w:color="auto"/>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19"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GHA</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266,608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281,607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296,605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311,603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326,602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341,602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356,600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11,598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26,597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41,595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56,595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71,593</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86,592</w:t>
            </w:r>
          </w:p>
        </w:tc>
      </w:tr>
      <w:tr w:rsidR="00DD1C37" w:rsidRPr="00DD1C37" w:rsidTr="00BC7BF4">
        <w:trPr>
          <w:trHeight w:hRule="exac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LHA</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266,888</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281,887</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296,885</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311,883</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326,882</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341,882</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356,880</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11,878</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26,877</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41,875</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56,875</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71,873</w:t>
            </w:r>
          </w:p>
        </w:tc>
        <w:tc>
          <w:tcPr>
            <w:tcW w:w="319"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86,872</w:t>
            </w:r>
          </w:p>
        </w:tc>
      </w:tr>
      <w:tr w:rsidR="00DD1C37" w:rsidRPr="00DD1C37" w:rsidTr="00BC7BF4">
        <w:trPr>
          <w:trHeight w:hRule="exact" w:val="284"/>
        </w:trPr>
        <w:tc>
          <w:tcPr>
            <w:tcW w:w="781" w:type="pct"/>
            <w:tcBorders>
              <w:top w:val="nil"/>
              <w:left w:val="single" w:sz="4" w:space="0" w:color="auto"/>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19"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HC</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-15,479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-6,865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1,140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8,158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13,781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17,593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19,249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18,578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15,651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10,753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4,281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-3,346</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-11,734</w:t>
            </w:r>
          </w:p>
        </w:tc>
      </w:tr>
      <w:tr w:rsidR="00DD1C37" w:rsidRPr="00DD1C37" w:rsidTr="00BC7BF4">
        <w:trPr>
          <w:trHeight w:hRule="exact" w:val="284"/>
        </w:trPr>
        <w:tc>
          <w:tcPr>
            <w:tcW w:w="781" w:type="pct"/>
            <w:tcBorders>
              <w:top w:val="nil"/>
              <w:left w:val="single" w:sz="4" w:space="0" w:color="auto"/>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WP</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97,835</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109,532</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121,452</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134,006</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147,451</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161,819</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183,161</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191,988</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206,687</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220,542</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233,466</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245,626</w:t>
            </w:r>
          </w:p>
        </w:tc>
        <w:tc>
          <w:tcPr>
            <w:tcW w:w="319"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257,380</w:t>
            </w:r>
          </w:p>
        </w:tc>
      </w:tr>
      <w:tr w:rsidR="00DD1C37" w:rsidRPr="00DD1C37" w:rsidTr="00BC7BF4">
        <w:trPr>
          <w:trHeight w:hRule="exact" w:val="284"/>
        </w:trPr>
        <w:tc>
          <w:tcPr>
            <w:tcW w:w="781" w:type="pct"/>
            <w:tcBorders>
              <w:top w:val="nil"/>
              <w:left w:val="single" w:sz="4" w:space="0" w:color="auto"/>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19"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27257E"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552,71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76,73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44,85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34,69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31,50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32,73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39,26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57,92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146,95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r>
      <w:tr w:rsidR="0027257E" w:rsidRPr="00DD1C37" w:rsidTr="00BC7BF4">
        <w:trPr>
          <w:trHeight w:hRule="exac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35,17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4,88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2,50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3,69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9,35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r>
      <w:tr w:rsidR="0027257E" w:rsidRPr="00DD1C37" w:rsidTr="00BC7BF4">
        <w:trPr>
          <w:trHeight w:hRule="exac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60,30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8,37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4,89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3,78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3,57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4,28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6,32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16,03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r>
      <w:tr w:rsidR="0027257E" w:rsidRPr="00DD1C37" w:rsidTr="00BC7BF4">
        <w:trPr>
          <w:trHeight w:hRule="exac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113,05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15,70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9,17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7,10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6,44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6,69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8,03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11,85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30,06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r>
      <w:tr w:rsidR="0027257E" w:rsidRPr="00DD1C37" w:rsidTr="00BC7BF4">
        <w:trPr>
          <w:trHeight w:hRule="exac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57,78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8,02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4,69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3,63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3,29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4,10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6,06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15,36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r>
      <w:tr w:rsidR="0027257E" w:rsidRPr="00DD1C37" w:rsidTr="00BC7BF4">
        <w:trPr>
          <w:trHeight w:hRule="exac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100,49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13,95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8,15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6,31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5,73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5,95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7,14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10,53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26,72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r>
      <w:tr w:rsidR="0027257E" w:rsidRPr="00DD1C37" w:rsidTr="00BC7BF4">
        <w:trPr>
          <w:trHeight w:hRule="exac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200,98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27,90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16,31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12,61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11,45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11,90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14,28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21,06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53,43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r>
    </w:tbl>
    <w:p w:rsidR="00FA6398" w:rsidRDefault="00FA6398" w:rsidP="00974472">
      <w:pPr>
        <w:spacing w:after="200" w:line="276" w:lineRule="auto"/>
        <w:rPr>
          <w:sz w:val="18"/>
          <w:szCs w:val="18"/>
        </w:rPr>
      </w:pPr>
    </w:p>
    <w:p w:rsidR="00DD1C37" w:rsidRDefault="00DD1C37" w:rsidP="00974472">
      <w:pPr>
        <w:spacing w:after="200" w:line="276" w:lineRule="auto"/>
        <w:rPr>
          <w:sz w:val="18"/>
          <w:szCs w:val="18"/>
        </w:rPr>
      </w:pPr>
    </w:p>
    <w:tbl>
      <w:tblPr>
        <w:tblW w:w="5000" w:type="pct"/>
        <w:tblCellMar>
          <w:left w:w="70" w:type="dxa"/>
          <w:right w:w="70" w:type="dxa"/>
        </w:tblCellMar>
        <w:tblLook w:val="04A0"/>
      </w:tblPr>
      <w:tblGrid>
        <w:gridCol w:w="2760"/>
        <w:gridCol w:w="988"/>
        <w:gridCol w:w="988"/>
        <w:gridCol w:w="988"/>
        <w:gridCol w:w="988"/>
        <w:gridCol w:w="988"/>
        <w:gridCol w:w="988"/>
        <w:gridCol w:w="988"/>
        <w:gridCol w:w="988"/>
        <w:gridCol w:w="988"/>
        <w:gridCol w:w="988"/>
        <w:gridCol w:w="988"/>
        <w:gridCol w:w="988"/>
        <w:gridCol w:w="975"/>
      </w:tblGrid>
      <w:tr w:rsidR="00046A39" w:rsidRPr="00046A39" w:rsidTr="0027257E">
        <w:trPr>
          <w:trHeight w:val="269"/>
        </w:trPr>
        <w:tc>
          <w:tcPr>
            <w:tcW w:w="753"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1-3-2017</w:t>
            </w: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3"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r>
      <w:tr w:rsidR="00046A39" w:rsidRPr="00046A39" w:rsidTr="0027257E">
        <w:trPr>
          <w:trHeight w:val="269"/>
        </w:trPr>
        <w:tc>
          <w:tcPr>
            <w:tcW w:w="753" w:type="pct"/>
            <w:tcBorders>
              <w:top w:val="nil"/>
              <w:left w:val="single" w:sz="8" w:space="0" w:color="auto"/>
              <w:bottom w:val="single" w:sz="8" w:space="0" w:color="auto"/>
              <w:right w:val="single" w:sz="8"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Europoort</w:t>
            </w: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3"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r>
      <w:tr w:rsidR="00046A39" w:rsidRPr="00046A39" w:rsidTr="0027257E">
        <w:trPr>
          <w:trHeight w:val="256"/>
        </w:trPr>
        <w:tc>
          <w:tcPr>
            <w:tcW w:w="753" w:type="pct"/>
            <w:tcBorders>
              <w:top w:val="nil"/>
              <w:left w:val="single" w:sz="8" w:space="0" w:color="auto"/>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GMT</w:t>
            </w:r>
          </w:p>
        </w:tc>
        <w:tc>
          <w:tcPr>
            <w:tcW w:w="327"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6:00</w:t>
            </w:r>
          </w:p>
        </w:tc>
        <w:tc>
          <w:tcPr>
            <w:tcW w:w="327"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7:00</w:t>
            </w:r>
          </w:p>
        </w:tc>
        <w:tc>
          <w:tcPr>
            <w:tcW w:w="327"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8:00</w:t>
            </w:r>
          </w:p>
        </w:tc>
        <w:tc>
          <w:tcPr>
            <w:tcW w:w="327"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9:00</w:t>
            </w:r>
          </w:p>
        </w:tc>
        <w:tc>
          <w:tcPr>
            <w:tcW w:w="327"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10:00</w:t>
            </w:r>
          </w:p>
        </w:tc>
        <w:tc>
          <w:tcPr>
            <w:tcW w:w="327"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11:00</w:t>
            </w:r>
          </w:p>
        </w:tc>
        <w:tc>
          <w:tcPr>
            <w:tcW w:w="327"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12:00</w:t>
            </w:r>
          </w:p>
        </w:tc>
        <w:tc>
          <w:tcPr>
            <w:tcW w:w="327"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13:00</w:t>
            </w:r>
          </w:p>
        </w:tc>
        <w:tc>
          <w:tcPr>
            <w:tcW w:w="327"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14:00</w:t>
            </w:r>
          </w:p>
        </w:tc>
        <w:tc>
          <w:tcPr>
            <w:tcW w:w="327"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15:00</w:t>
            </w:r>
          </w:p>
        </w:tc>
        <w:tc>
          <w:tcPr>
            <w:tcW w:w="327"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16:00</w:t>
            </w:r>
          </w:p>
        </w:tc>
        <w:tc>
          <w:tcPr>
            <w:tcW w:w="327"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17:00</w:t>
            </w:r>
          </w:p>
        </w:tc>
        <w:tc>
          <w:tcPr>
            <w:tcW w:w="323" w:type="pct"/>
            <w:tcBorders>
              <w:top w:val="single" w:sz="8" w:space="0" w:color="auto"/>
              <w:left w:val="nil"/>
              <w:bottom w:val="single" w:sz="4" w:space="0" w:color="auto"/>
              <w:right w:val="single" w:sz="8"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18:00</w:t>
            </w:r>
          </w:p>
        </w:tc>
      </w:tr>
      <w:tr w:rsidR="00046A39" w:rsidRPr="00046A39" w:rsidTr="0027257E">
        <w:trPr>
          <w:trHeight w:val="256"/>
        </w:trPr>
        <w:tc>
          <w:tcPr>
            <w:tcW w:w="753" w:type="pct"/>
            <w:tcBorders>
              <w:top w:val="nil"/>
              <w:left w:val="single" w:sz="8" w:space="0" w:color="auto"/>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Declinatie</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-7,500</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-7,485</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-7,468</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-7,453</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-7,437</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-7,422</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-7,405</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-7,390</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-7,373</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-7,358</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-7,342</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-7,325</w:t>
            </w:r>
          </w:p>
        </w:tc>
        <w:tc>
          <w:tcPr>
            <w:tcW w:w="323" w:type="pct"/>
            <w:tcBorders>
              <w:top w:val="nil"/>
              <w:left w:val="nil"/>
              <w:bottom w:val="single" w:sz="4" w:space="0" w:color="auto"/>
              <w:right w:val="single" w:sz="8"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-7,310</w:t>
            </w:r>
          </w:p>
        </w:tc>
      </w:tr>
      <w:tr w:rsidR="00046A39" w:rsidRPr="00046A39" w:rsidTr="0027257E">
        <w:trPr>
          <w:trHeight w:val="256"/>
        </w:trPr>
        <w:tc>
          <w:tcPr>
            <w:tcW w:w="753" w:type="pct"/>
            <w:tcBorders>
              <w:top w:val="nil"/>
              <w:left w:val="single" w:sz="8" w:space="0" w:color="auto"/>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3" w:type="pct"/>
            <w:tcBorders>
              <w:top w:val="nil"/>
              <w:left w:val="nil"/>
              <w:bottom w:val="nil"/>
              <w:right w:val="single" w:sz="8"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r>
      <w:tr w:rsidR="00046A39" w:rsidRPr="00046A39" w:rsidTr="0027257E">
        <w:trPr>
          <w:trHeight w:val="256"/>
        </w:trPr>
        <w:tc>
          <w:tcPr>
            <w:tcW w:w="753"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GHA</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266,918</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281,920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296,922</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311,925</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326,927</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341,928</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356,930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11,933</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26,935</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41,937</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56,938</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71,940</w:t>
            </w:r>
          </w:p>
        </w:tc>
        <w:tc>
          <w:tcPr>
            <w:tcW w:w="323" w:type="pct"/>
            <w:tcBorders>
              <w:top w:val="single" w:sz="4" w:space="0" w:color="auto"/>
              <w:left w:val="nil"/>
              <w:bottom w:val="single" w:sz="4" w:space="0" w:color="auto"/>
              <w:right w:val="single" w:sz="8"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86,943</w:t>
            </w:r>
          </w:p>
        </w:tc>
      </w:tr>
      <w:tr w:rsidR="00046A39" w:rsidRPr="00046A39" w:rsidTr="0027257E">
        <w:trPr>
          <w:trHeight w:val="256"/>
        </w:trPr>
        <w:tc>
          <w:tcPr>
            <w:tcW w:w="753" w:type="pct"/>
            <w:tcBorders>
              <w:top w:val="nil"/>
              <w:left w:val="single" w:sz="8" w:space="0" w:color="auto"/>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LHA</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271,048</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286,050</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301,052</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316,055</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331,057</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346,058</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361,060</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16,063</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31,065</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46,067</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61,068</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76,070</w:t>
            </w:r>
          </w:p>
        </w:tc>
        <w:tc>
          <w:tcPr>
            <w:tcW w:w="323" w:type="pct"/>
            <w:tcBorders>
              <w:top w:val="nil"/>
              <w:left w:val="nil"/>
              <w:bottom w:val="single" w:sz="4" w:space="0" w:color="auto"/>
              <w:right w:val="single" w:sz="8"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91,073</w:t>
            </w:r>
          </w:p>
        </w:tc>
      </w:tr>
      <w:tr w:rsidR="00046A39" w:rsidRPr="00046A39" w:rsidTr="0027257E">
        <w:trPr>
          <w:trHeight w:val="256"/>
        </w:trPr>
        <w:tc>
          <w:tcPr>
            <w:tcW w:w="753" w:type="pct"/>
            <w:tcBorders>
              <w:top w:val="nil"/>
              <w:left w:val="single" w:sz="8" w:space="0" w:color="auto"/>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3" w:type="pct"/>
            <w:tcBorders>
              <w:top w:val="nil"/>
              <w:left w:val="nil"/>
              <w:bottom w:val="nil"/>
              <w:right w:val="single" w:sz="8"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r>
      <w:tr w:rsidR="00046A39" w:rsidRPr="00046A39" w:rsidTr="0027257E">
        <w:trPr>
          <w:trHeight w:val="256"/>
        </w:trPr>
        <w:tc>
          <w:tcPr>
            <w:tcW w:w="753"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HC</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-5,255</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3,809</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12,296</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19,755</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25,660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29,446</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30,648</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29,093</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25,003</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18,867</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11,255</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2,683</w:t>
            </w:r>
          </w:p>
        </w:tc>
        <w:tc>
          <w:tcPr>
            <w:tcW w:w="323" w:type="pct"/>
            <w:tcBorders>
              <w:top w:val="single" w:sz="4" w:space="0" w:color="auto"/>
              <w:left w:val="nil"/>
              <w:bottom w:val="single" w:sz="4" w:space="0" w:color="auto"/>
              <w:right w:val="single" w:sz="8"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-6,409</w:t>
            </w:r>
          </w:p>
        </w:tc>
      </w:tr>
      <w:tr w:rsidR="00046A39" w:rsidRPr="00046A39" w:rsidTr="0027257E">
        <w:trPr>
          <w:trHeight w:val="256"/>
        </w:trPr>
        <w:tc>
          <w:tcPr>
            <w:tcW w:w="753" w:type="pct"/>
            <w:tcBorders>
              <w:top w:val="nil"/>
              <w:left w:val="single" w:sz="8" w:space="0" w:color="auto"/>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WP</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95,460</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107,265</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119,614</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133,019</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147,834</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164,076</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178,778</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198,301</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214,379</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229,006</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242,256</w:t>
            </w:r>
          </w:p>
        </w:tc>
        <w:tc>
          <w:tcPr>
            <w:tcW w:w="327"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254,521</w:t>
            </w:r>
          </w:p>
        </w:tc>
        <w:tc>
          <w:tcPr>
            <w:tcW w:w="323" w:type="pct"/>
            <w:tcBorders>
              <w:top w:val="nil"/>
              <w:left w:val="nil"/>
              <w:bottom w:val="single" w:sz="4" w:space="0" w:color="auto"/>
              <w:right w:val="single" w:sz="8"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266,318</w:t>
            </w:r>
          </w:p>
        </w:tc>
      </w:tr>
      <w:tr w:rsidR="00046A39" w:rsidRPr="00046A39" w:rsidTr="0027257E">
        <w:trPr>
          <w:trHeight w:val="256"/>
        </w:trPr>
        <w:tc>
          <w:tcPr>
            <w:tcW w:w="753" w:type="pct"/>
            <w:tcBorders>
              <w:top w:val="nil"/>
              <w:left w:val="single" w:sz="8" w:space="0" w:color="auto"/>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3" w:type="pct"/>
            <w:tcBorders>
              <w:top w:val="nil"/>
              <w:left w:val="nil"/>
              <w:bottom w:val="nil"/>
              <w:right w:val="single" w:sz="8"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r>
      <w:tr w:rsidR="0027257E" w:rsidRPr="00046A39" w:rsidTr="0027257E">
        <w:trPr>
          <w:trHeight w:val="256"/>
        </w:trPr>
        <w:tc>
          <w:tcPr>
            <w:tcW w:w="753"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165,24</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50,47</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30,63</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22,90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19,49</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18,56</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19,77</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23,59</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32,19</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55,28</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234,72</w:t>
            </w:r>
          </w:p>
        </w:tc>
        <w:tc>
          <w:tcPr>
            <w:tcW w:w="323" w:type="pct"/>
            <w:tcBorders>
              <w:top w:val="single" w:sz="4" w:space="0" w:color="auto"/>
              <w:left w:val="nil"/>
              <w:bottom w:val="single" w:sz="4" w:space="0" w:color="auto"/>
              <w:right w:val="single" w:sz="8"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p>
        </w:tc>
      </w:tr>
      <w:tr w:rsidR="0027257E" w:rsidRPr="00046A39" w:rsidTr="0027257E">
        <w:trPr>
          <w:trHeight w:val="256"/>
        </w:trPr>
        <w:tc>
          <w:tcPr>
            <w:tcW w:w="753" w:type="pct"/>
            <w:tcBorders>
              <w:top w:val="nil"/>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10,52</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3,21</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1,95</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1,46</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1,24</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1,18</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1,26</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1,50</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2,05</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3,52</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14,94</w:t>
            </w:r>
          </w:p>
        </w:tc>
        <w:tc>
          <w:tcPr>
            <w:tcW w:w="323" w:type="pct"/>
            <w:tcBorders>
              <w:top w:val="nil"/>
              <w:left w:val="nil"/>
              <w:bottom w:val="single" w:sz="4" w:space="0" w:color="auto"/>
              <w:right w:val="single" w:sz="8"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p>
        </w:tc>
      </w:tr>
      <w:tr w:rsidR="0027257E" w:rsidRPr="00046A39" w:rsidTr="0027257E">
        <w:trPr>
          <w:trHeight w:val="256"/>
        </w:trPr>
        <w:tc>
          <w:tcPr>
            <w:tcW w:w="753" w:type="pct"/>
            <w:tcBorders>
              <w:top w:val="nil"/>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18,03</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5,51</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3,34</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2,50</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2,13</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2,03</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2,16</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2,57</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3,51</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6,03</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25,61</w:t>
            </w:r>
          </w:p>
        </w:tc>
        <w:tc>
          <w:tcPr>
            <w:tcW w:w="323" w:type="pct"/>
            <w:tcBorders>
              <w:top w:val="nil"/>
              <w:left w:val="nil"/>
              <w:bottom w:val="single" w:sz="4" w:space="0" w:color="auto"/>
              <w:right w:val="single" w:sz="8"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p>
        </w:tc>
      </w:tr>
      <w:tr w:rsidR="0027257E" w:rsidRPr="00046A39" w:rsidTr="0027257E">
        <w:trPr>
          <w:trHeight w:val="256"/>
        </w:trPr>
        <w:tc>
          <w:tcPr>
            <w:tcW w:w="753" w:type="pct"/>
            <w:tcBorders>
              <w:top w:val="nil"/>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33,80</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10,32</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6,27</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4,68</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3,99</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3,80</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4,04</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4,82</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6,58</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11,31</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48,01</w:t>
            </w:r>
          </w:p>
        </w:tc>
        <w:tc>
          <w:tcPr>
            <w:tcW w:w="323" w:type="pct"/>
            <w:tcBorders>
              <w:top w:val="nil"/>
              <w:left w:val="nil"/>
              <w:bottom w:val="single" w:sz="4" w:space="0" w:color="auto"/>
              <w:right w:val="single" w:sz="8"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p>
        </w:tc>
      </w:tr>
      <w:tr w:rsidR="0027257E" w:rsidRPr="00046A39" w:rsidTr="0027257E">
        <w:trPr>
          <w:trHeight w:val="256"/>
        </w:trPr>
        <w:tc>
          <w:tcPr>
            <w:tcW w:w="753" w:type="pct"/>
            <w:tcBorders>
              <w:top w:val="nil"/>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17,27</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5,28</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3,20</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2,39</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2,04</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1,94</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2,07</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2,47</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3,37</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5,78</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24,54</w:t>
            </w:r>
          </w:p>
        </w:tc>
        <w:tc>
          <w:tcPr>
            <w:tcW w:w="323" w:type="pct"/>
            <w:tcBorders>
              <w:top w:val="nil"/>
              <w:left w:val="nil"/>
              <w:bottom w:val="single" w:sz="4" w:space="0" w:color="auto"/>
              <w:right w:val="single" w:sz="8"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p>
        </w:tc>
      </w:tr>
      <w:tr w:rsidR="0027257E" w:rsidRPr="00046A39" w:rsidTr="0027257E">
        <w:trPr>
          <w:trHeight w:val="256"/>
        </w:trPr>
        <w:tc>
          <w:tcPr>
            <w:tcW w:w="753" w:type="pct"/>
            <w:tcBorders>
              <w:top w:val="nil"/>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30,04</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9,18</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5,57</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4,16</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3,54</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3,38</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3,59</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4,29</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5,85</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10,05</w:t>
            </w:r>
          </w:p>
        </w:tc>
        <w:tc>
          <w:tcPr>
            <w:tcW w:w="327"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42,68</w:t>
            </w:r>
          </w:p>
        </w:tc>
        <w:tc>
          <w:tcPr>
            <w:tcW w:w="323" w:type="pct"/>
            <w:tcBorders>
              <w:top w:val="nil"/>
              <w:left w:val="nil"/>
              <w:bottom w:val="single" w:sz="4" w:space="0" w:color="auto"/>
              <w:right w:val="single" w:sz="8"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p>
        </w:tc>
      </w:tr>
      <w:tr w:rsidR="0027257E" w:rsidRPr="00046A39" w:rsidTr="0027257E">
        <w:trPr>
          <w:trHeight w:val="269"/>
        </w:trPr>
        <w:tc>
          <w:tcPr>
            <w:tcW w:w="753" w:type="pct"/>
            <w:tcBorders>
              <w:top w:val="nil"/>
              <w:left w:val="single" w:sz="8" w:space="0" w:color="auto"/>
              <w:bottom w:val="single" w:sz="8"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7"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60,09</w:t>
            </w:r>
          </w:p>
        </w:tc>
        <w:tc>
          <w:tcPr>
            <w:tcW w:w="327"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18,35</w:t>
            </w:r>
          </w:p>
        </w:tc>
        <w:tc>
          <w:tcPr>
            <w:tcW w:w="327"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11,14</w:t>
            </w:r>
          </w:p>
        </w:tc>
        <w:tc>
          <w:tcPr>
            <w:tcW w:w="327"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8,33</w:t>
            </w:r>
          </w:p>
        </w:tc>
        <w:tc>
          <w:tcPr>
            <w:tcW w:w="327"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7,09</w:t>
            </w:r>
          </w:p>
        </w:tc>
        <w:tc>
          <w:tcPr>
            <w:tcW w:w="327"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6,75</w:t>
            </w:r>
          </w:p>
        </w:tc>
        <w:tc>
          <w:tcPr>
            <w:tcW w:w="327"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7,19</w:t>
            </w:r>
          </w:p>
        </w:tc>
        <w:tc>
          <w:tcPr>
            <w:tcW w:w="327"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8,58</w:t>
            </w:r>
          </w:p>
        </w:tc>
        <w:tc>
          <w:tcPr>
            <w:tcW w:w="327"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11,71</w:t>
            </w:r>
          </w:p>
        </w:tc>
        <w:tc>
          <w:tcPr>
            <w:tcW w:w="327"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20,10</w:t>
            </w:r>
          </w:p>
        </w:tc>
        <w:tc>
          <w:tcPr>
            <w:tcW w:w="327"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85,35</w:t>
            </w:r>
          </w:p>
        </w:tc>
        <w:tc>
          <w:tcPr>
            <w:tcW w:w="323" w:type="pct"/>
            <w:tcBorders>
              <w:top w:val="nil"/>
              <w:left w:val="nil"/>
              <w:bottom w:val="single" w:sz="8" w:space="0" w:color="auto"/>
              <w:right w:val="single" w:sz="8"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p>
        </w:tc>
      </w:tr>
    </w:tbl>
    <w:p w:rsidR="00DD1C37" w:rsidRDefault="00DD1C37" w:rsidP="00460873">
      <w:pPr>
        <w:pStyle w:val="Geenafstand"/>
      </w:pPr>
    </w:p>
    <w:tbl>
      <w:tblPr>
        <w:tblW w:w="5000" w:type="pct"/>
        <w:tblCellMar>
          <w:left w:w="70" w:type="dxa"/>
          <w:right w:w="70" w:type="dxa"/>
        </w:tblCellMar>
        <w:tblLook w:val="04A0"/>
      </w:tblPr>
      <w:tblGrid>
        <w:gridCol w:w="2760"/>
        <w:gridCol w:w="988"/>
        <w:gridCol w:w="988"/>
        <w:gridCol w:w="988"/>
        <w:gridCol w:w="988"/>
        <w:gridCol w:w="988"/>
        <w:gridCol w:w="988"/>
        <w:gridCol w:w="988"/>
        <w:gridCol w:w="988"/>
        <w:gridCol w:w="989"/>
        <w:gridCol w:w="989"/>
        <w:gridCol w:w="989"/>
        <w:gridCol w:w="989"/>
        <w:gridCol w:w="971"/>
      </w:tblGrid>
      <w:tr w:rsidR="00DD1C37" w:rsidRPr="00DD1C37" w:rsidTr="0027257E">
        <w:trPr>
          <w:trHeight w:hRule="exact" w:val="284"/>
        </w:trPr>
        <w:tc>
          <w:tcPr>
            <w:tcW w:w="78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1-3-2017</w:t>
            </w: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19"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BC7BF4">
        <w:trPr>
          <w:trHeight w:hRule="exact" w:val="284"/>
        </w:trPr>
        <w:tc>
          <w:tcPr>
            <w:tcW w:w="781" w:type="pct"/>
            <w:tcBorders>
              <w:top w:val="nil"/>
              <w:left w:val="single" w:sz="8" w:space="0" w:color="auto"/>
              <w:bottom w:val="single" w:sz="4" w:space="0" w:color="auto"/>
              <w:right w:val="single" w:sz="8"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roofErr w:type="spellStart"/>
            <w:r w:rsidRPr="00DD1C37">
              <w:rPr>
                <w:rFonts w:ascii="Calibri" w:eastAsia="Times New Roman" w:hAnsi="Calibri" w:cs="Times New Roman"/>
                <w:color w:val="000000"/>
                <w:sz w:val="18"/>
                <w:szCs w:val="18"/>
                <w:lang w:eastAsia="nl-NL"/>
              </w:rPr>
              <w:t>Hull</w:t>
            </w:r>
            <w:proofErr w:type="spellEnd"/>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GMT</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17:00</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18:00</w:t>
            </w:r>
          </w:p>
        </w:tc>
      </w:tr>
      <w:tr w:rsidR="00DD1C37"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Declinatie</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-7,485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-7,468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-7,453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-7,437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-7,422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-7,405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-7,390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-7,373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-7,358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-7,342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-7,325</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-7,310</w:t>
            </w:r>
          </w:p>
        </w:tc>
      </w:tr>
      <w:tr w:rsidR="00DD1C37" w:rsidRPr="00DD1C37" w:rsidTr="00BC7BF4">
        <w:trPr>
          <w:trHeight w:hRule="exact" w:val="284"/>
        </w:trPr>
        <w:tc>
          <w:tcPr>
            <w:tcW w:w="781" w:type="pct"/>
            <w:tcBorders>
              <w:top w:val="single" w:sz="4" w:space="0" w:color="auto"/>
              <w:left w:val="single" w:sz="4" w:space="0" w:color="auto"/>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r>
      <w:tr w:rsidR="00DD1C37"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GHA</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266,918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281,920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296,922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311,925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326,927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341,928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356,930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11,933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26,935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41,937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56,938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71,940</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86,943</w:t>
            </w:r>
          </w:p>
        </w:tc>
      </w:tr>
      <w:tr w:rsidR="00DD1C37"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LHA</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267,198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282,200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297,202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312,205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327,207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342,208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357,210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12,213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27,215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42,217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57,218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72,220</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87,223</w:t>
            </w:r>
          </w:p>
        </w:tc>
      </w:tr>
      <w:tr w:rsidR="00DD1C37" w:rsidRPr="00DD1C37" w:rsidTr="00BC7BF4">
        <w:trPr>
          <w:trHeight w:hRule="exact" w:val="284"/>
        </w:trPr>
        <w:tc>
          <w:tcPr>
            <w:tcW w:w="781" w:type="pct"/>
            <w:tcBorders>
              <w:top w:val="single" w:sz="4" w:space="0" w:color="auto"/>
              <w:left w:val="single" w:sz="4" w:space="0" w:color="auto"/>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r>
      <w:tr w:rsidR="00DD1C37"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HC</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-7,696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1,082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9,397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16,821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22,870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27,019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28,810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28,005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24,718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19,339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12,390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4,377</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-4,254</w:t>
            </w:r>
          </w:p>
        </w:tc>
      </w:tr>
      <w:tr w:rsidR="00DD1C37"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WP</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92,204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104,243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116,639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129,886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144,347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160,116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183,158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193,746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209,953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224,931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238,619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251,303</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263,436</w:t>
            </w:r>
          </w:p>
        </w:tc>
      </w:tr>
      <w:tr w:rsidR="00DD1C37" w:rsidRPr="00DD1C37" w:rsidTr="00BC7BF4">
        <w:trPr>
          <w:trHeight w:hRule="exact" w:val="284"/>
        </w:trPr>
        <w:tc>
          <w:tcPr>
            <w:tcW w:w="781" w:type="pct"/>
            <w:tcBorders>
              <w:top w:val="single" w:sz="4" w:space="0" w:color="auto"/>
              <w:left w:val="single" w:sz="4" w:space="0" w:color="auto"/>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r>
      <w:tr w:rsidR="0027257E"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582,41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66,47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36,39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26,08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21,57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20,68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23,90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31,34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50,07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143,70</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r>
      <w:tr w:rsidR="0027257E"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37,06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4,23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2,32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1,99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9,14</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r>
      <w:tr w:rsidR="0027257E"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63,54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7,25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3,97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2,18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5,46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15,68</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r>
      <w:tr w:rsidR="0027257E"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119,13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13,60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7,44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5,33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4,41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4,09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4,23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4,89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6,41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10,24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29,39</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r>
      <w:tr w:rsidR="0027257E"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60,89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6,95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3,80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2,73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2,16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2,50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3,28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5,23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15,02</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r>
      <w:tr w:rsidR="0027257E"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105,89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12,09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6,62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4,74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3,92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3,64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3,76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4,34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5,70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9,10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26,13</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r>
      <w:tr w:rsidR="0027257E" w:rsidRPr="00DD1C37" w:rsidTr="00BC7BF4">
        <w:trPr>
          <w:trHeight w:hRule="exac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211,78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24,17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13,23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9,48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7,84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7,27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7,52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8,69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11,40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18,21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52,25</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p>
        </w:tc>
      </w:tr>
    </w:tbl>
    <w:p w:rsidR="00DD1C37" w:rsidRDefault="00DD1C37">
      <w:pPr>
        <w:spacing w:after="200" w:line="276" w:lineRule="auto"/>
        <w:rPr>
          <w:rFonts w:eastAsiaTheme="minorEastAsia"/>
          <w:lang w:val="en-US"/>
        </w:rPr>
      </w:pPr>
      <w:r>
        <w:br w:type="page"/>
      </w:r>
    </w:p>
    <w:p w:rsidR="00046A39" w:rsidRPr="00046A39" w:rsidRDefault="00046A39" w:rsidP="00460873">
      <w:pPr>
        <w:pStyle w:val="Geenafstand"/>
      </w:pPr>
    </w:p>
    <w:tbl>
      <w:tblPr>
        <w:tblW w:w="5000" w:type="pct"/>
        <w:tblCellMar>
          <w:left w:w="70" w:type="dxa"/>
          <w:right w:w="70" w:type="dxa"/>
        </w:tblCellMar>
        <w:tblLook w:val="04A0"/>
      </w:tblPr>
      <w:tblGrid>
        <w:gridCol w:w="2760"/>
        <w:gridCol w:w="989"/>
        <w:gridCol w:w="989"/>
        <w:gridCol w:w="989"/>
        <w:gridCol w:w="989"/>
        <w:gridCol w:w="989"/>
        <w:gridCol w:w="990"/>
        <w:gridCol w:w="986"/>
        <w:gridCol w:w="986"/>
        <w:gridCol w:w="986"/>
        <w:gridCol w:w="986"/>
        <w:gridCol w:w="986"/>
        <w:gridCol w:w="986"/>
        <w:gridCol w:w="980"/>
      </w:tblGrid>
      <w:tr w:rsidR="00046A39" w:rsidRPr="00046A39" w:rsidTr="0027257E">
        <w:trPr>
          <w:trHeight w:val="284"/>
        </w:trPr>
        <w:tc>
          <w:tcPr>
            <w:tcW w:w="77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1-4-2017</w:t>
            </w: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r>
      <w:tr w:rsidR="00046A39" w:rsidRPr="00046A39" w:rsidTr="0027257E">
        <w:trPr>
          <w:trHeight w:val="284"/>
        </w:trPr>
        <w:tc>
          <w:tcPr>
            <w:tcW w:w="771" w:type="pct"/>
            <w:tcBorders>
              <w:top w:val="nil"/>
              <w:left w:val="single" w:sz="8" w:space="0" w:color="auto"/>
              <w:bottom w:val="nil"/>
              <w:right w:val="single" w:sz="8"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Europoort</w:t>
            </w: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r>
      <w:tr w:rsidR="00046A39" w:rsidRPr="00046A39" w:rsidTr="0027257E">
        <w:trPr>
          <w:trHeight w:val="284"/>
        </w:trPr>
        <w:tc>
          <w:tcPr>
            <w:tcW w:w="771"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GMT</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6:00</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7:00</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8:00</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9:00</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10:00</w:t>
            </w:r>
          </w:p>
        </w:tc>
        <w:tc>
          <w:tcPr>
            <w:tcW w:w="326"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11:00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12:00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13:00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14:00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15:00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16:00</w:t>
            </w:r>
          </w:p>
        </w:tc>
        <w:tc>
          <w:tcPr>
            <w:tcW w:w="325" w:type="pct"/>
            <w:tcBorders>
              <w:top w:val="single" w:sz="8"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17:00</w:t>
            </w:r>
          </w:p>
        </w:tc>
        <w:tc>
          <w:tcPr>
            <w:tcW w:w="325" w:type="pct"/>
            <w:tcBorders>
              <w:top w:val="single" w:sz="8" w:space="0" w:color="auto"/>
              <w:left w:val="nil"/>
              <w:bottom w:val="single" w:sz="4" w:space="0" w:color="auto"/>
              <w:right w:val="single" w:sz="8"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18:00</w:t>
            </w:r>
          </w:p>
        </w:tc>
      </w:tr>
      <w:tr w:rsidR="00046A39" w:rsidRPr="00046A39" w:rsidTr="0027257E">
        <w:trPr>
          <w:trHeigh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Declinatie</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4,627</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4,642</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4,650</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4,675</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4,690</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4,707</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4,723</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4,738</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4,755</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4,770</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4,787</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4,803</w:t>
            </w:r>
          </w:p>
        </w:tc>
        <w:tc>
          <w:tcPr>
            <w:tcW w:w="325" w:type="pct"/>
            <w:tcBorders>
              <w:top w:val="nil"/>
              <w:left w:val="nil"/>
              <w:bottom w:val="single" w:sz="4" w:space="0" w:color="auto"/>
              <w:right w:val="single" w:sz="8"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4,818</w:t>
            </w:r>
          </w:p>
        </w:tc>
      </w:tr>
      <w:tr w:rsidR="00046A39" w:rsidRPr="00046A39" w:rsidTr="0027257E">
        <w:trPr>
          <w:trHeight w:val="284"/>
        </w:trPr>
        <w:tc>
          <w:tcPr>
            <w:tcW w:w="771" w:type="pct"/>
            <w:tcBorders>
              <w:top w:val="nil"/>
              <w:left w:val="single" w:sz="8" w:space="0" w:color="auto"/>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8"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r>
      <w:tr w:rsidR="00046A39" w:rsidRPr="00046A39" w:rsidTr="0027257E">
        <w:trPr>
          <w:trHeight w:val="284"/>
        </w:trPr>
        <w:tc>
          <w:tcPr>
            <w:tcW w:w="771"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GHA</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269,030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284,035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299,038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314,042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329,045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344,048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359,050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14,053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29,057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44,060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59,063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74,067</w:t>
            </w:r>
          </w:p>
        </w:tc>
        <w:tc>
          <w:tcPr>
            <w:tcW w:w="325" w:type="pct"/>
            <w:tcBorders>
              <w:top w:val="single" w:sz="4" w:space="0" w:color="auto"/>
              <w:left w:val="nil"/>
              <w:bottom w:val="single" w:sz="4" w:space="0" w:color="auto"/>
              <w:right w:val="single" w:sz="8"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89,077</w:t>
            </w:r>
          </w:p>
        </w:tc>
      </w:tr>
      <w:tr w:rsidR="00046A39" w:rsidRPr="00046A39" w:rsidTr="0027257E">
        <w:trPr>
          <w:trHeigh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LHA</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273,160</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288,165</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303,168</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318,172</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333,175</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348,178</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363,180</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18,183</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33,187</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48,190</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63,193</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78,197</w:t>
            </w:r>
          </w:p>
        </w:tc>
        <w:tc>
          <w:tcPr>
            <w:tcW w:w="325" w:type="pct"/>
            <w:tcBorders>
              <w:top w:val="nil"/>
              <w:left w:val="nil"/>
              <w:bottom w:val="single" w:sz="4" w:space="0" w:color="auto"/>
              <w:right w:val="single" w:sz="8"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93,207</w:t>
            </w:r>
          </w:p>
        </w:tc>
      </w:tr>
      <w:tr w:rsidR="00046A39" w:rsidRPr="00046A39" w:rsidTr="0027257E">
        <w:trPr>
          <w:trHeight w:val="284"/>
        </w:trPr>
        <w:tc>
          <w:tcPr>
            <w:tcW w:w="771" w:type="pct"/>
            <w:tcBorders>
              <w:top w:val="nil"/>
              <w:left w:val="single" w:sz="8" w:space="0" w:color="auto"/>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8"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r>
      <w:tr w:rsidR="00046A39" w:rsidRPr="00046A39" w:rsidTr="0027257E">
        <w:trPr>
          <w:trHeight w:val="284"/>
        </w:trPr>
        <w:tc>
          <w:tcPr>
            <w:tcW w:w="771"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HC</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5,589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14,790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23,578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31,468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37,784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41,758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42,709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40,446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35,410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28,362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20,045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11,045</w:t>
            </w:r>
          </w:p>
        </w:tc>
        <w:tc>
          <w:tcPr>
            <w:tcW w:w="325" w:type="pct"/>
            <w:tcBorders>
              <w:top w:val="single" w:sz="4" w:space="0" w:color="auto"/>
              <w:left w:val="nil"/>
              <w:bottom w:val="single" w:sz="4" w:space="0" w:color="auto"/>
              <w:right w:val="single" w:sz="8"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1,820</w:t>
            </w:r>
          </w:p>
        </w:tc>
      </w:tr>
      <w:tr w:rsidR="00046A39" w:rsidRPr="00046A39" w:rsidTr="0027257E">
        <w:trPr>
          <w:trHeigh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WP</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89,628</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101,621</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114,452</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128,805</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145,314</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164,115</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175,685</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204,120</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222,012</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237,576</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251,222</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263,631</w:t>
            </w:r>
          </w:p>
        </w:tc>
        <w:tc>
          <w:tcPr>
            <w:tcW w:w="325" w:type="pct"/>
            <w:tcBorders>
              <w:top w:val="nil"/>
              <w:left w:val="nil"/>
              <w:bottom w:val="single" w:sz="4" w:space="0" w:color="auto"/>
              <w:right w:val="single" w:sz="8" w:space="0" w:color="auto"/>
            </w:tcBorders>
            <w:shd w:val="clear" w:color="auto" w:fill="auto"/>
            <w:noWrap/>
            <w:vAlign w:val="bottom"/>
            <w:hideMark/>
          </w:tcPr>
          <w:p w:rsidR="00046A39" w:rsidRPr="00046A39" w:rsidRDefault="00046A39"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275,493</w:t>
            </w:r>
          </w:p>
        </w:tc>
      </w:tr>
      <w:tr w:rsidR="00046A39" w:rsidRPr="00046A39" w:rsidTr="0027257E">
        <w:trPr>
          <w:trHeigh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c>
          <w:tcPr>
            <w:tcW w:w="325" w:type="pct"/>
            <w:tcBorders>
              <w:top w:val="nil"/>
              <w:left w:val="nil"/>
              <w:bottom w:val="single" w:sz="4" w:space="0" w:color="auto"/>
              <w:right w:val="single" w:sz="8" w:space="0" w:color="auto"/>
            </w:tcBorders>
            <w:shd w:val="clear" w:color="auto" w:fill="auto"/>
            <w:noWrap/>
            <w:vAlign w:val="bottom"/>
            <w:hideMark/>
          </w:tcPr>
          <w:p w:rsidR="00046A39" w:rsidRPr="00046A39" w:rsidRDefault="00046A39" w:rsidP="00046A39">
            <w:pPr>
              <w:spacing w:after="0" w:line="240" w:lineRule="auto"/>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 </w:t>
            </w:r>
          </w:p>
        </w:tc>
      </w:tr>
      <w:tr w:rsidR="0027257E" w:rsidRPr="00046A39" w:rsidTr="0027257E">
        <w:trPr>
          <w:trHeigh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112,41</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41,66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25,20</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17,97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14,19</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12,32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11,92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12,90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15,47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20,38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30,15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56,35</w:t>
            </w:r>
          </w:p>
        </w:tc>
        <w:tc>
          <w:tcPr>
            <w:tcW w:w="325" w:type="pct"/>
            <w:tcBorders>
              <w:top w:val="nil"/>
              <w:left w:val="nil"/>
              <w:bottom w:val="single" w:sz="4" w:space="0" w:color="auto"/>
              <w:right w:val="single" w:sz="8"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346,12</w:t>
            </w:r>
          </w:p>
        </w:tc>
      </w:tr>
      <w:tr w:rsidR="0027257E" w:rsidRPr="00046A39" w:rsidTr="0027257E">
        <w:trPr>
          <w:trHeigh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7,15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2,65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1,60</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1,14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0,90</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0,78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0,76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0,82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0,98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1,30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1,92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3,59</w:t>
            </w:r>
          </w:p>
        </w:tc>
        <w:tc>
          <w:tcPr>
            <w:tcW w:w="325" w:type="pct"/>
            <w:tcBorders>
              <w:top w:val="nil"/>
              <w:left w:val="nil"/>
              <w:bottom w:val="single" w:sz="4" w:space="0" w:color="auto"/>
              <w:right w:val="single" w:sz="8"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22,03</w:t>
            </w:r>
          </w:p>
        </w:tc>
      </w:tr>
      <w:tr w:rsidR="0027257E" w:rsidRPr="00046A39" w:rsidTr="0027257E">
        <w:trPr>
          <w:trHeigh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12,26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4,54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2,75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1,96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1,55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1,34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1,30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1,41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1,69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2,22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3,29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6,15</w:t>
            </w:r>
          </w:p>
        </w:tc>
        <w:tc>
          <w:tcPr>
            <w:tcW w:w="325" w:type="pct"/>
            <w:tcBorders>
              <w:top w:val="nil"/>
              <w:left w:val="nil"/>
              <w:bottom w:val="single" w:sz="4" w:space="0" w:color="auto"/>
              <w:right w:val="single" w:sz="8"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37,76</w:t>
            </w:r>
          </w:p>
        </w:tc>
      </w:tr>
      <w:tr w:rsidR="0027257E" w:rsidRPr="00046A39" w:rsidTr="0027257E">
        <w:trPr>
          <w:trHeigh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22,99</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8,52</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5,16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3,68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2,90</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2,52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2,44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2,64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3,16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4,17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6,17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11,53</w:t>
            </w:r>
          </w:p>
        </w:tc>
        <w:tc>
          <w:tcPr>
            <w:tcW w:w="325" w:type="pct"/>
            <w:tcBorders>
              <w:top w:val="nil"/>
              <w:left w:val="nil"/>
              <w:bottom w:val="single" w:sz="4" w:space="0" w:color="auto"/>
              <w:right w:val="single" w:sz="8"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70,80</w:t>
            </w:r>
          </w:p>
        </w:tc>
      </w:tr>
      <w:tr w:rsidR="0027257E" w:rsidRPr="00046A39" w:rsidTr="0027257E">
        <w:trPr>
          <w:trHeigh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11,75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4,36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2,63</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1,88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1,48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1,29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1,25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1,35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1,62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2,13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3,15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5,89</w:t>
            </w:r>
          </w:p>
        </w:tc>
        <w:tc>
          <w:tcPr>
            <w:tcW w:w="325" w:type="pct"/>
            <w:tcBorders>
              <w:top w:val="nil"/>
              <w:left w:val="nil"/>
              <w:bottom w:val="single" w:sz="4" w:space="0" w:color="auto"/>
              <w:right w:val="single" w:sz="8"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36,19</w:t>
            </w:r>
          </w:p>
        </w:tc>
      </w:tr>
      <w:tr w:rsidR="0027257E" w:rsidRPr="00046A39" w:rsidTr="0027257E">
        <w:trPr>
          <w:trHeight w:val="284"/>
        </w:trPr>
        <w:tc>
          <w:tcPr>
            <w:tcW w:w="771" w:type="pct"/>
            <w:tcBorders>
              <w:top w:val="nil"/>
              <w:left w:val="single" w:sz="8"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20,44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7,57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4,58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3,27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2,58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2,24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2,17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2,35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2,81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3,70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5,48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10,25</w:t>
            </w:r>
          </w:p>
        </w:tc>
        <w:tc>
          <w:tcPr>
            <w:tcW w:w="325" w:type="pct"/>
            <w:tcBorders>
              <w:top w:val="nil"/>
              <w:left w:val="nil"/>
              <w:bottom w:val="single" w:sz="4" w:space="0" w:color="auto"/>
              <w:right w:val="single" w:sz="8"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62,93</w:t>
            </w:r>
          </w:p>
        </w:tc>
      </w:tr>
      <w:tr w:rsidR="0027257E" w:rsidRPr="00046A39" w:rsidTr="0027257E">
        <w:trPr>
          <w:trHeight w:val="284"/>
        </w:trPr>
        <w:tc>
          <w:tcPr>
            <w:tcW w:w="771" w:type="pct"/>
            <w:tcBorders>
              <w:top w:val="nil"/>
              <w:left w:val="single" w:sz="8" w:space="0" w:color="auto"/>
              <w:bottom w:val="single" w:sz="8"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40,88</w:t>
            </w: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15,15</w:t>
            </w: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9,17</w:t>
            </w: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6,54</w:t>
            </w: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5,16</w:t>
            </w:r>
          </w:p>
        </w:tc>
        <w:tc>
          <w:tcPr>
            <w:tcW w:w="326"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4,48</w:t>
            </w:r>
          </w:p>
        </w:tc>
        <w:tc>
          <w:tcPr>
            <w:tcW w:w="325"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4,33</w:t>
            </w:r>
          </w:p>
        </w:tc>
        <w:tc>
          <w:tcPr>
            <w:tcW w:w="325"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4,69</w:t>
            </w:r>
          </w:p>
        </w:tc>
        <w:tc>
          <w:tcPr>
            <w:tcW w:w="325"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5,63</w:t>
            </w:r>
          </w:p>
        </w:tc>
        <w:tc>
          <w:tcPr>
            <w:tcW w:w="325"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7,41</w:t>
            </w:r>
          </w:p>
        </w:tc>
        <w:tc>
          <w:tcPr>
            <w:tcW w:w="325"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10,96</w:t>
            </w:r>
          </w:p>
        </w:tc>
        <w:tc>
          <w:tcPr>
            <w:tcW w:w="325" w:type="pct"/>
            <w:tcBorders>
              <w:top w:val="nil"/>
              <w:left w:val="nil"/>
              <w:bottom w:val="single" w:sz="8" w:space="0" w:color="auto"/>
              <w:right w:val="single" w:sz="4"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20,49</w:t>
            </w:r>
          </w:p>
        </w:tc>
        <w:tc>
          <w:tcPr>
            <w:tcW w:w="325" w:type="pct"/>
            <w:tcBorders>
              <w:top w:val="nil"/>
              <w:left w:val="nil"/>
              <w:bottom w:val="single" w:sz="8" w:space="0" w:color="auto"/>
              <w:right w:val="single" w:sz="8" w:space="0" w:color="auto"/>
            </w:tcBorders>
            <w:shd w:val="clear" w:color="auto" w:fill="auto"/>
            <w:noWrap/>
            <w:vAlign w:val="bottom"/>
            <w:hideMark/>
          </w:tcPr>
          <w:p w:rsidR="0027257E" w:rsidRPr="00046A39" w:rsidRDefault="0027257E" w:rsidP="00046A39">
            <w:pPr>
              <w:spacing w:after="0" w:line="240" w:lineRule="auto"/>
              <w:jc w:val="right"/>
              <w:rPr>
                <w:rFonts w:ascii="Calibri" w:eastAsia="Times New Roman" w:hAnsi="Calibri" w:cs="Times New Roman"/>
                <w:color w:val="000000"/>
                <w:sz w:val="18"/>
                <w:szCs w:val="18"/>
                <w:lang w:eastAsia="nl-NL"/>
              </w:rPr>
            </w:pPr>
            <w:r w:rsidRPr="00046A39">
              <w:rPr>
                <w:rFonts w:ascii="Calibri" w:eastAsia="Times New Roman" w:hAnsi="Calibri" w:cs="Times New Roman"/>
                <w:color w:val="000000"/>
                <w:sz w:val="18"/>
                <w:szCs w:val="18"/>
                <w:lang w:eastAsia="nl-NL"/>
              </w:rPr>
              <w:t>125,86</w:t>
            </w:r>
          </w:p>
        </w:tc>
      </w:tr>
    </w:tbl>
    <w:p w:rsidR="00BE354C" w:rsidRDefault="00BE354C" w:rsidP="00DD1C37">
      <w:pPr>
        <w:pStyle w:val="Geenafstand"/>
      </w:pPr>
    </w:p>
    <w:tbl>
      <w:tblPr>
        <w:tblW w:w="5000" w:type="pct"/>
        <w:tblCellMar>
          <w:left w:w="70" w:type="dxa"/>
          <w:right w:w="70" w:type="dxa"/>
        </w:tblCellMar>
        <w:tblLook w:val="04A0"/>
      </w:tblPr>
      <w:tblGrid>
        <w:gridCol w:w="2760"/>
        <w:gridCol w:w="989"/>
        <w:gridCol w:w="989"/>
        <w:gridCol w:w="989"/>
        <w:gridCol w:w="989"/>
        <w:gridCol w:w="989"/>
        <w:gridCol w:w="990"/>
        <w:gridCol w:w="986"/>
        <w:gridCol w:w="986"/>
        <w:gridCol w:w="986"/>
        <w:gridCol w:w="986"/>
        <w:gridCol w:w="986"/>
        <w:gridCol w:w="986"/>
        <w:gridCol w:w="980"/>
      </w:tblGrid>
      <w:tr w:rsidR="00DD1C37" w:rsidRPr="00DD1C37" w:rsidTr="0027257E">
        <w:trPr>
          <w:trHeight w:val="284"/>
        </w:trPr>
        <w:tc>
          <w:tcPr>
            <w:tcW w:w="77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1-4-2017</w:t>
            </w: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27257E">
        <w:trPr>
          <w:trHeight w:val="284"/>
        </w:trPr>
        <w:tc>
          <w:tcPr>
            <w:tcW w:w="771" w:type="pct"/>
            <w:tcBorders>
              <w:top w:val="nil"/>
              <w:left w:val="single" w:sz="8" w:space="0" w:color="auto"/>
              <w:bottom w:val="nil"/>
              <w:right w:val="single" w:sz="8"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roofErr w:type="spellStart"/>
            <w:r w:rsidRPr="00DD1C37">
              <w:rPr>
                <w:rFonts w:ascii="Calibri" w:eastAsia="Times New Roman" w:hAnsi="Calibri" w:cs="Times New Roman"/>
                <w:color w:val="000000"/>
                <w:sz w:val="18"/>
                <w:szCs w:val="18"/>
                <w:lang w:eastAsia="nl-NL"/>
              </w:rPr>
              <w:t>Hull</w:t>
            </w:r>
            <w:proofErr w:type="spellEnd"/>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27257E">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GMT</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18:00</w:t>
            </w:r>
          </w:p>
        </w:tc>
      </w:tr>
      <w:tr w:rsidR="00DD1C37"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Declinatie</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4,627</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4,642</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4,650</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4,675</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4,690</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4,707</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4,723</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4,738</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4,755</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4,770</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4,787</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4,803</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4,818</w:t>
            </w:r>
          </w:p>
        </w:tc>
      </w:tr>
      <w:tr w:rsidR="00DD1C37" w:rsidRPr="00DD1C37" w:rsidTr="0027257E">
        <w:trPr>
          <w:trHeight w:val="284"/>
        </w:trPr>
        <w:tc>
          <w:tcPr>
            <w:tcW w:w="771"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27257E">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GHA</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269,030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284,035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299,038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314,042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329,045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344,048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359,050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14,053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29,057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44,060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59,063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74,067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89,077</w:t>
            </w:r>
          </w:p>
        </w:tc>
      </w:tr>
      <w:tr w:rsidR="00DD1C37"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LHA</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269,310</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284,315</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299,318</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314,322</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329,325</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344,328</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359,330</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14,333</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29,337</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44,340</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59,343</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74,347</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89,357</w:t>
            </w:r>
          </w:p>
        </w:tc>
      </w:tr>
      <w:tr w:rsidR="00DD1C37" w:rsidRPr="00DD1C37" w:rsidTr="0027257E">
        <w:trPr>
          <w:trHeight w:val="284"/>
        </w:trPr>
        <w:tc>
          <w:tcPr>
            <w:tcW w:w="771"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27257E">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HC</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3,322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12,182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20,734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28,528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34,954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39,324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40,980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39,619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35,497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29,248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21,581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13,093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4,263</w:t>
            </w:r>
          </w:p>
        </w:tc>
      </w:tr>
      <w:tr w:rsidR="00DD1C37"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WP</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86,704</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98,878</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111,686</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125,749</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141,657</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159,634</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179,116</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198,680</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216,850</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232,965</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247,199</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260,111</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272,337</w:t>
            </w:r>
          </w:p>
        </w:tc>
      </w:tr>
      <w:tr w:rsidR="00DD1C37" w:rsidRPr="00DD1C37" w:rsidTr="0027257E">
        <w:trPr>
          <w:trHeight w:val="284"/>
        </w:trPr>
        <w:tc>
          <w:tcPr>
            <w:tcW w:w="771"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6"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6"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6"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6"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6"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6"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5"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5"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5"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5"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5"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5"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5"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r>
      <w:tr w:rsidR="0027257E" w:rsidRPr="00DD1C37" w:rsidTr="0027257E">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189,51</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50,96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29,06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20,24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15,74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13,43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12,66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13,29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15,42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19,64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27,81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47,30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147,56</w:t>
            </w:r>
          </w:p>
        </w:tc>
      </w:tr>
      <w:tr w:rsidR="0027257E"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12,06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3,24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1,29</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1,00</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0,85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0,81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0,85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0,98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3,01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9,39</w:t>
            </w:r>
          </w:p>
        </w:tc>
      </w:tr>
      <w:tr w:rsidR="0027257E"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20,67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5,56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2,21</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1,72</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2,14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3,03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5,16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16,10</w:t>
            </w:r>
          </w:p>
        </w:tc>
      </w:tr>
      <w:tr w:rsidR="0027257E"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38,76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10,42</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5,94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4,14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3,22</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2,75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2,59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2,72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4,02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5,69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9,67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30,18</w:t>
            </w:r>
          </w:p>
        </w:tc>
      </w:tr>
      <w:tr w:rsidR="0027257E"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19,81</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5,33</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3,04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2,12</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2,91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4,94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15,43</w:t>
            </w:r>
          </w:p>
        </w:tc>
      </w:tr>
      <w:tr w:rsidR="0027257E"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34,46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9,26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5,28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3,68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2,44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2,30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2,42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3,57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5,06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8,60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26,83</w:t>
            </w:r>
          </w:p>
        </w:tc>
      </w:tr>
      <w:tr w:rsidR="0027257E"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68,91</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18,53</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10,57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7,36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5,72</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4,88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4,60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4,83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5,61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7,14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10,11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17,20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53,66</w:t>
            </w:r>
          </w:p>
        </w:tc>
      </w:tr>
    </w:tbl>
    <w:p w:rsidR="00046A39" w:rsidRDefault="00046A39">
      <w:pPr>
        <w:spacing w:after="200" w:line="276" w:lineRule="auto"/>
        <w:rPr>
          <w:sz w:val="18"/>
          <w:szCs w:val="18"/>
        </w:rPr>
      </w:pPr>
    </w:p>
    <w:tbl>
      <w:tblPr>
        <w:tblW w:w="5000" w:type="pct"/>
        <w:tblCellMar>
          <w:left w:w="70" w:type="dxa"/>
          <w:right w:w="70" w:type="dxa"/>
        </w:tblCellMar>
        <w:tblLook w:val="04A0"/>
      </w:tblPr>
      <w:tblGrid>
        <w:gridCol w:w="2760"/>
        <w:gridCol w:w="989"/>
        <w:gridCol w:w="989"/>
        <w:gridCol w:w="989"/>
        <w:gridCol w:w="989"/>
        <w:gridCol w:w="989"/>
        <w:gridCol w:w="990"/>
        <w:gridCol w:w="986"/>
        <w:gridCol w:w="986"/>
        <w:gridCol w:w="986"/>
        <w:gridCol w:w="986"/>
        <w:gridCol w:w="986"/>
        <w:gridCol w:w="986"/>
        <w:gridCol w:w="980"/>
      </w:tblGrid>
      <w:tr w:rsidR="00046A39" w:rsidRPr="00460873" w:rsidTr="0027257E">
        <w:trPr>
          <w:trHeight w:val="273"/>
        </w:trPr>
        <w:tc>
          <w:tcPr>
            <w:tcW w:w="77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1-5-2017</w:t>
            </w: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r>
      <w:tr w:rsidR="00046A39" w:rsidRPr="00460873" w:rsidTr="0027257E">
        <w:trPr>
          <w:trHeight w:val="260"/>
        </w:trPr>
        <w:tc>
          <w:tcPr>
            <w:tcW w:w="771" w:type="pct"/>
            <w:tcBorders>
              <w:top w:val="nil"/>
              <w:left w:val="single" w:sz="8" w:space="0" w:color="auto"/>
              <w:bottom w:val="nil"/>
              <w:right w:val="single" w:sz="8" w:space="0" w:color="auto"/>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Europoort</w:t>
            </w: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r>
      <w:tr w:rsidR="00046A39" w:rsidRPr="00460873" w:rsidTr="0027257E">
        <w:trPr>
          <w:trHeight w:val="260"/>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GMT</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8:00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9:00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18:00</w:t>
            </w:r>
          </w:p>
        </w:tc>
      </w:tr>
      <w:tr w:rsidR="00046A39" w:rsidRPr="00460873" w:rsidTr="0027257E">
        <w:trPr>
          <w:trHeight w:val="260"/>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Declinatie</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15,143</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15,155</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15,168</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15,180</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15,193</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15,205</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15,218</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15,230</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15,243</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15,255</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15,268</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15,280</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15,293</w:t>
            </w:r>
          </w:p>
        </w:tc>
      </w:tr>
      <w:tr w:rsidR="00046A39" w:rsidRPr="00460873" w:rsidTr="0027257E">
        <w:trPr>
          <w:trHeight w:val="260"/>
        </w:trPr>
        <w:tc>
          <w:tcPr>
            <w:tcW w:w="771" w:type="pct"/>
            <w:tcBorders>
              <w:top w:val="nil"/>
              <w:left w:val="single" w:sz="8" w:space="0" w:color="auto"/>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r>
      <w:tr w:rsidR="00046A39" w:rsidRPr="00460873" w:rsidTr="0027257E">
        <w:trPr>
          <w:trHeight w:val="260"/>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GHA</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270,727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285,727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300,728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315,730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330,732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345,732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0,733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15,735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30,735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45,737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60,738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75,740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90,740</w:t>
            </w:r>
          </w:p>
        </w:tc>
      </w:tr>
      <w:tr w:rsidR="00046A39" w:rsidRPr="00460873" w:rsidTr="0027257E">
        <w:trPr>
          <w:trHeight w:val="260"/>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LHA</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274,857</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289,857</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304,858</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319,860</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334,862</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349,862</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4,863</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19,865</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34,865</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49,867</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64,868</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79,870</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94,870</w:t>
            </w:r>
          </w:p>
        </w:tc>
      </w:tr>
      <w:tr w:rsidR="00046A39" w:rsidRPr="00460873" w:rsidTr="0027257E">
        <w:trPr>
          <w:trHeight w:val="260"/>
        </w:trPr>
        <w:tc>
          <w:tcPr>
            <w:tcW w:w="771" w:type="pct"/>
            <w:tcBorders>
              <w:top w:val="nil"/>
              <w:left w:val="single" w:sz="8" w:space="0" w:color="auto"/>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r>
      <w:tr w:rsidR="00046A39" w:rsidRPr="00460873" w:rsidTr="0027257E">
        <w:trPr>
          <w:trHeight w:val="260"/>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HC</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14,837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24,077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33,099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41,377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48,154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52,384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53,073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50,021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44,031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36,195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27,382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18,186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9,044</w:t>
            </w:r>
          </w:p>
        </w:tc>
      </w:tr>
      <w:tr w:rsidR="00046A39" w:rsidRPr="00460873" w:rsidTr="0027257E">
        <w:trPr>
          <w:trHeight w:val="260"/>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WP</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84,259</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96,097</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109,021</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123,989</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142,085</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163,842</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187,825</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210,684</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230,096</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246,064</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259,603</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271,742</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283,293</w:t>
            </w:r>
          </w:p>
        </w:tc>
      </w:tr>
      <w:tr w:rsidR="00046A39" w:rsidRPr="00460873" w:rsidTr="0027257E">
        <w:trPr>
          <w:trHeight w:val="260"/>
        </w:trPr>
        <w:tc>
          <w:tcPr>
            <w:tcW w:w="771" w:type="pct"/>
            <w:tcBorders>
              <w:top w:val="nil"/>
              <w:left w:val="single" w:sz="8" w:space="0" w:color="auto"/>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r>
      <w:tr w:rsidR="0027257E" w:rsidRPr="00460873" w:rsidTr="0027257E">
        <w:trPr>
          <w:trHeight w:val="260"/>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41,53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24,62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16,87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12,49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9,85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8,48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8,27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9,22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11,38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15,03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21,24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33,49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69,11</w:t>
            </w:r>
          </w:p>
        </w:tc>
      </w:tr>
      <w:tr w:rsidR="0027257E" w:rsidRPr="00460873" w:rsidTr="0027257E">
        <w:trPr>
          <w:trHeight w:val="260"/>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2,64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0,79</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0,63</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0,54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0,53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0,59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0,72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0,96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2,13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4,40</w:t>
            </w:r>
          </w:p>
        </w:tc>
      </w:tr>
      <w:tr w:rsidR="0027257E" w:rsidRPr="00460873" w:rsidTr="0027257E">
        <w:trPr>
          <w:trHeight w:val="260"/>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4,53</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2,69</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1,84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0,92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0,90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1,24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1,64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3,65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7,54</w:t>
            </w:r>
          </w:p>
        </w:tc>
      </w:tr>
      <w:tr w:rsidR="0027257E" w:rsidRPr="00460873" w:rsidTr="0027257E">
        <w:trPr>
          <w:trHeight w:val="260"/>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8,49</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5,04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3,45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2,55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2,02</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1,73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1,69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1,89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3,07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4,34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6,85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14,14</w:t>
            </w:r>
          </w:p>
        </w:tc>
      </w:tr>
      <w:tr w:rsidR="0027257E" w:rsidRPr="00460873" w:rsidTr="0027257E">
        <w:trPr>
          <w:trHeight w:val="260"/>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4,34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2,57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1,76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1,31</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1,03</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0,89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0,86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0,96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1,19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3,50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7,23</w:t>
            </w:r>
          </w:p>
        </w:tc>
      </w:tr>
      <w:tr w:rsidR="0027257E" w:rsidRPr="00460873" w:rsidTr="0027257E">
        <w:trPr>
          <w:trHeight w:val="260"/>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7,55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4,48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3,07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1,79</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1,68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2,07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2,73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3,86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6,09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12,57</w:t>
            </w:r>
          </w:p>
        </w:tc>
      </w:tr>
      <w:tr w:rsidR="0027257E" w:rsidRPr="00460873" w:rsidTr="0027257E">
        <w:trPr>
          <w:trHeight w:val="260"/>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15,10</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8,95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6,14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4,54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3,58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3,08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3,01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3,35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4,14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5,47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7,72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12,18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460873" w:rsidRDefault="0027257E"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25,13</w:t>
            </w:r>
          </w:p>
        </w:tc>
      </w:tr>
    </w:tbl>
    <w:p w:rsidR="00DD1C37" w:rsidRDefault="00DD1C37" w:rsidP="00DD1C37">
      <w:pPr>
        <w:pStyle w:val="Geenafstand"/>
      </w:pPr>
    </w:p>
    <w:tbl>
      <w:tblPr>
        <w:tblW w:w="5000" w:type="pct"/>
        <w:tblCellMar>
          <w:left w:w="70" w:type="dxa"/>
          <w:right w:w="70" w:type="dxa"/>
        </w:tblCellMar>
        <w:tblLook w:val="04A0"/>
      </w:tblPr>
      <w:tblGrid>
        <w:gridCol w:w="2760"/>
        <w:gridCol w:w="989"/>
        <w:gridCol w:w="989"/>
        <w:gridCol w:w="989"/>
        <w:gridCol w:w="989"/>
        <w:gridCol w:w="989"/>
        <w:gridCol w:w="990"/>
        <w:gridCol w:w="986"/>
        <w:gridCol w:w="986"/>
        <w:gridCol w:w="986"/>
        <w:gridCol w:w="986"/>
        <w:gridCol w:w="986"/>
        <w:gridCol w:w="986"/>
        <w:gridCol w:w="980"/>
      </w:tblGrid>
      <w:tr w:rsidR="00DD1C37" w:rsidRPr="00DD1C37" w:rsidTr="0027257E">
        <w:trPr>
          <w:trHeight w:val="284"/>
        </w:trPr>
        <w:tc>
          <w:tcPr>
            <w:tcW w:w="77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1-5-2017</w:t>
            </w: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27257E">
        <w:trPr>
          <w:trHeight w:val="284"/>
        </w:trPr>
        <w:tc>
          <w:tcPr>
            <w:tcW w:w="771" w:type="pct"/>
            <w:tcBorders>
              <w:top w:val="nil"/>
              <w:left w:val="single" w:sz="8" w:space="0" w:color="auto"/>
              <w:bottom w:val="nil"/>
              <w:right w:val="single" w:sz="8"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roofErr w:type="spellStart"/>
            <w:r w:rsidRPr="00DD1C37">
              <w:rPr>
                <w:rFonts w:ascii="Calibri" w:eastAsia="Times New Roman" w:hAnsi="Calibri" w:cs="Times New Roman"/>
                <w:color w:val="000000"/>
                <w:sz w:val="18"/>
                <w:szCs w:val="18"/>
                <w:lang w:eastAsia="nl-NL"/>
              </w:rPr>
              <w:t>Hull</w:t>
            </w:r>
            <w:proofErr w:type="spellEnd"/>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27257E">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GMT</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18:00</w:t>
            </w:r>
          </w:p>
        </w:tc>
      </w:tr>
      <w:tr w:rsidR="00DD1C37"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Declinatie</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15,143</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15,155</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15,168</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15,180</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15,193</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15,205</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15,218</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15,230</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15,243</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15,255</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15,268</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15,280</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15,293</w:t>
            </w:r>
          </w:p>
        </w:tc>
      </w:tr>
      <w:tr w:rsidR="00DD1C37" w:rsidRPr="00DD1C37" w:rsidTr="0027257E">
        <w:trPr>
          <w:trHeight w:val="284"/>
        </w:trPr>
        <w:tc>
          <w:tcPr>
            <w:tcW w:w="771" w:type="pct"/>
            <w:tcBorders>
              <w:top w:val="nil"/>
              <w:left w:val="single" w:sz="8" w:space="0" w:color="auto"/>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27257E">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GHA</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270,727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285,727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300,728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315,730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330,732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345,732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0,733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15,735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30,735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45,737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60,738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75,740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90,740</w:t>
            </w:r>
          </w:p>
        </w:tc>
      </w:tr>
      <w:tr w:rsidR="00DD1C37"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LHA</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271,007</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286,007</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301,008</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316,010</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331,012</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346,012</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1,013</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16,015</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31,015</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46,017</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61,018</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76,020</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91,020</w:t>
            </w:r>
          </w:p>
        </w:tc>
      </w:tr>
      <w:tr w:rsidR="00DD1C37" w:rsidRPr="00DD1C37" w:rsidTr="0027257E">
        <w:trPr>
          <w:trHeight w:val="284"/>
        </w:trPr>
        <w:tc>
          <w:tcPr>
            <w:tcW w:w="771" w:type="pct"/>
            <w:tcBorders>
              <w:top w:val="nil"/>
              <w:left w:val="single" w:sz="8" w:space="0" w:color="auto"/>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27257E">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HC</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12,749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21,606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30,335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38,449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45,283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49,934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51,470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49,495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44,512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37,475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29,262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20,508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11,684</w:t>
            </w:r>
          </w:p>
        </w:tc>
      </w:tr>
      <w:tr w:rsidR="00DD1C37"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WP</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81,698</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93,700</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106,572</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121,142</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138,341</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158,753</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181,569</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204,195</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224,198</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241,012</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255,315</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268,039</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279,988</w:t>
            </w:r>
          </w:p>
        </w:tc>
      </w:tr>
      <w:tr w:rsidR="00DD1C37" w:rsidRPr="00DD1C37" w:rsidTr="0027257E">
        <w:trPr>
          <w:trHeight w:val="284"/>
        </w:trPr>
        <w:tc>
          <w:tcPr>
            <w:tcW w:w="771" w:type="pct"/>
            <w:tcBorders>
              <w:top w:val="nil"/>
              <w:left w:val="single" w:sz="8" w:space="0" w:color="auto"/>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27257E" w:rsidRPr="00DD1C37" w:rsidTr="0027257E">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48,62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27,77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18,80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13,85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10,89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9,25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8,76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9,40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11,19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19,63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29,41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53,19</w:t>
            </w:r>
          </w:p>
        </w:tc>
      </w:tr>
      <w:tr w:rsidR="0027257E"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3,09</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1,20</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0,88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0,69</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0,59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0,56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0,60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0,71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0,91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3,38</w:t>
            </w:r>
          </w:p>
        </w:tc>
      </w:tr>
      <w:tr w:rsidR="0027257E"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5,30</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3,03</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1,51</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1,19</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0,96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2,14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3,21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5,80</w:t>
            </w:r>
          </w:p>
        </w:tc>
      </w:tr>
      <w:tr w:rsidR="0027257E"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9,94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5,68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3,85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2,83</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2,23</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1,92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2,93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4,02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6,02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10,88</w:t>
            </w:r>
          </w:p>
        </w:tc>
      </w:tr>
      <w:tr w:rsidR="0027257E"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5,08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2,90</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1,97</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0,97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0,92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0,98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1,50</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3,07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5,56</w:t>
            </w:r>
          </w:p>
        </w:tc>
      </w:tr>
      <w:tr w:rsidR="0027257E"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8,84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5,05</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3,42</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2,52</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1,98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1,68</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2,03</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2,61</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3,57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5,35</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9,67</w:t>
            </w:r>
          </w:p>
        </w:tc>
      </w:tr>
      <w:tr w:rsidR="0027257E" w:rsidRPr="00DD1C37" w:rsidTr="0027257E">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27257E" w:rsidRPr="002964B2" w:rsidRDefault="0027257E"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17,68</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10,10</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6,84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5,04</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3,96</w:t>
            </w:r>
          </w:p>
        </w:tc>
        <w:tc>
          <w:tcPr>
            <w:tcW w:w="326"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3,36</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4,07</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5,22</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7,14</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10,69</w:t>
            </w:r>
          </w:p>
        </w:tc>
        <w:tc>
          <w:tcPr>
            <w:tcW w:w="325" w:type="pct"/>
            <w:tcBorders>
              <w:top w:val="nil"/>
              <w:left w:val="nil"/>
              <w:bottom w:val="single" w:sz="4" w:space="0" w:color="auto"/>
              <w:right w:val="single" w:sz="4" w:space="0" w:color="auto"/>
            </w:tcBorders>
            <w:shd w:val="clear" w:color="auto" w:fill="auto"/>
            <w:noWrap/>
            <w:vAlign w:val="bottom"/>
            <w:hideMark/>
          </w:tcPr>
          <w:p w:rsidR="0027257E" w:rsidRPr="00DD1C37" w:rsidRDefault="0027257E"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19,34</w:t>
            </w:r>
          </w:p>
        </w:tc>
      </w:tr>
    </w:tbl>
    <w:p w:rsidR="00DD1C37" w:rsidRDefault="00DD1C37">
      <w:pPr>
        <w:spacing w:after="200" w:line="276" w:lineRule="auto"/>
        <w:rPr>
          <w:rFonts w:eastAsiaTheme="minorEastAsia"/>
          <w:lang w:val="en-US"/>
        </w:rPr>
      </w:pPr>
      <w:r>
        <w:br w:type="page"/>
      </w:r>
    </w:p>
    <w:p w:rsidR="00046A39" w:rsidRPr="00460873" w:rsidRDefault="00046A39" w:rsidP="00460873">
      <w:pPr>
        <w:pStyle w:val="Geenafstand"/>
      </w:pPr>
    </w:p>
    <w:tbl>
      <w:tblPr>
        <w:tblW w:w="5000" w:type="pct"/>
        <w:tblCellMar>
          <w:left w:w="70" w:type="dxa"/>
          <w:right w:w="70" w:type="dxa"/>
        </w:tblCellMar>
        <w:tblLook w:val="04A0"/>
      </w:tblPr>
      <w:tblGrid>
        <w:gridCol w:w="2760"/>
        <w:gridCol w:w="989"/>
        <w:gridCol w:w="989"/>
        <w:gridCol w:w="989"/>
        <w:gridCol w:w="989"/>
        <w:gridCol w:w="989"/>
        <w:gridCol w:w="990"/>
        <w:gridCol w:w="986"/>
        <w:gridCol w:w="986"/>
        <w:gridCol w:w="986"/>
        <w:gridCol w:w="986"/>
        <w:gridCol w:w="986"/>
        <w:gridCol w:w="986"/>
        <w:gridCol w:w="980"/>
      </w:tblGrid>
      <w:tr w:rsidR="00046A39" w:rsidRPr="00460873" w:rsidTr="007F1A54">
        <w:trPr>
          <w:trHeight w:val="284"/>
        </w:trPr>
        <w:tc>
          <w:tcPr>
            <w:tcW w:w="77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1-6-2017</w:t>
            </w: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r>
      <w:tr w:rsidR="00046A39" w:rsidRPr="00460873" w:rsidTr="007F1A54">
        <w:trPr>
          <w:trHeight w:val="284"/>
        </w:trPr>
        <w:tc>
          <w:tcPr>
            <w:tcW w:w="771" w:type="pct"/>
            <w:tcBorders>
              <w:top w:val="nil"/>
              <w:left w:val="single" w:sz="8" w:space="0" w:color="auto"/>
              <w:bottom w:val="nil"/>
              <w:right w:val="single" w:sz="8" w:space="0" w:color="auto"/>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Europoort</w:t>
            </w: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r>
      <w:tr w:rsidR="00046A39" w:rsidRPr="00460873" w:rsidTr="007F1A5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GMT</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8:00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9:00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18:00</w:t>
            </w:r>
          </w:p>
        </w:tc>
      </w:tr>
      <w:tr w:rsidR="00046A39" w:rsidRPr="00460873"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Declinatie</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22,080</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22,087</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22,092</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22,097</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22,103</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22,108</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22,113</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22,120</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22,125</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22,130</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22,137</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22,142</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22,147</w:t>
            </w:r>
          </w:p>
        </w:tc>
      </w:tr>
      <w:tr w:rsidR="00046A39" w:rsidRPr="00460873" w:rsidTr="007F1A54">
        <w:trPr>
          <w:trHeight w:val="284"/>
        </w:trPr>
        <w:tc>
          <w:tcPr>
            <w:tcW w:w="771" w:type="pct"/>
            <w:tcBorders>
              <w:top w:val="nil"/>
              <w:left w:val="single" w:sz="8" w:space="0" w:color="auto"/>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r>
      <w:tr w:rsidR="00046A39" w:rsidRPr="00460873" w:rsidTr="007F1A5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GHA</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270,542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285,542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300,540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315,538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330,537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345,535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0,533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15,532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30,530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45,528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60,527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75,525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90,523</w:t>
            </w:r>
          </w:p>
        </w:tc>
      </w:tr>
      <w:tr w:rsidR="00046A39" w:rsidRPr="00460873"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LHA</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274,672</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289,672</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304,670</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319,668</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334,667</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349,665</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4,663</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19,662</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34,660</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49,658</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64,657</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79,655</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94,653</w:t>
            </w:r>
          </w:p>
        </w:tc>
      </w:tr>
      <w:tr w:rsidR="00046A39" w:rsidRPr="00460873" w:rsidTr="007F1A54">
        <w:trPr>
          <w:trHeight w:val="284"/>
        </w:trPr>
        <w:tc>
          <w:tcPr>
            <w:tcW w:w="771" w:type="pct"/>
            <w:tcBorders>
              <w:top w:val="nil"/>
              <w:left w:val="single" w:sz="8" w:space="0" w:color="auto"/>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r>
      <w:tr w:rsidR="00046A39" w:rsidRPr="00460873" w:rsidTr="007F1A5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HC</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20,029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29,233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38,394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47,022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54,343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59,117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59,956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56,542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50,022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41,781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32,760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23,535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14,507</w:t>
            </w:r>
          </w:p>
        </w:tc>
      </w:tr>
      <w:tr w:rsidR="00046A39" w:rsidRPr="00460873"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WP</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79,432</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90,906</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103,514</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118,398</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137,151</w:t>
            </w:r>
          </w:p>
        </w:tc>
        <w:tc>
          <w:tcPr>
            <w:tcW w:w="326"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161,106</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188,652</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214,429</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235,082</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251,232</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264,550</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276,349</w:t>
            </w:r>
          </w:p>
        </w:tc>
        <w:tc>
          <w:tcPr>
            <w:tcW w:w="325" w:type="pct"/>
            <w:tcBorders>
              <w:top w:val="nil"/>
              <w:left w:val="nil"/>
              <w:bottom w:val="single" w:sz="4" w:space="0" w:color="auto"/>
              <w:right w:val="single" w:sz="4" w:space="0" w:color="auto"/>
            </w:tcBorders>
            <w:shd w:val="clear" w:color="auto" w:fill="auto"/>
            <w:noWrap/>
            <w:vAlign w:val="bottom"/>
            <w:hideMark/>
          </w:tcPr>
          <w:p w:rsidR="00046A39" w:rsidRPr="00460873" w:rsidRDefault="00046A39"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287,528</w:t>
            </w:r>
          </w:p>
        </w:tc>
      </w:tr>
      <w:tr w:rsidR="00046A39" w:rsidRPr="00460873" w:rsidTr="007F1A54">
        <w:trPr>
          <w:trHeight w:val="284"/>
        </w:trPr>
        <w:tc>
          <w:tcPr>
            <w:tcW w:w="771" w:type="pct"/>
            <w:tcBorders>
              <w:top w:val="nil"/>
              <w:left w:val="single" w:sz="8" w:space="0" w:color="auto"/>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046A39" w:rsidRPr="00460873" w:rsidRDefault="00046A39" w:rsidP="00046A39">
            <w:pPr>
              <w:spacing w:after="0" w:line="240" w:lineRule="auto"/>
              <w:rPr>
                <w:rFonts w:ascii="Calibri" w:eastAsia="Times New Roman" w:hAnsi="Calibri" w:cs="Times New Roman"/>
                <w:color w:val="000000"/>
                <w:sz w:val="18"/>
                <w:szCs w:val="18"/>
                <w:lang w:eastAsia="nl-NL"/>
              </w:rPr>
            </w:pPr>
          </w:p>
        </w:tc>
      </w:tr>
      <w:tr w:rsidR="007F1A54" w:rsidRPr="00460873" w:rsidTr="007F1A5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30,17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19,66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13,88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10,25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7,89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6,58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6,36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7,27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9,22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12,31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17,09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25,26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42,51</w:t>
            </w:r>
          </w:p>
        </w:tc>
      </w:tr>
      <w:tr w:rsidR="007F1A54" w:rsidRPr="00460873"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3,29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2,14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1,12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0,86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0,72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0,69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0,79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1,86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2,76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4,64</w:t>
            </w:r>
          </w:p>
        </w:tc>
      </w:tr>
      <w:tr w:rsidR="007F1A54" w:rsidRPr="00460873"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3,43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1,16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0,90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0,75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0,72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0,83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1,40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1,94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2,87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4,83</w:t>
            </w:r>
          </w:p>
        </w:tc>
      </w:tr>
      <w:tr w:rsidR="007F1A54" w:rsidRPr="00460873"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6,17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4,02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2,84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2,10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1,61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1,49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1,89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2,52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3,50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5,17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8,70</w:t>
            </w:r>
          </w:p>
        </w:tc>
      </w:tr>
      <w:tr w:rsidR="007F1A54" w:rsidRPr="00460873"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3,15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2,05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1,45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0,83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0,69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0,67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0,76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0,96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1,29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1,79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2,64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4,44</w:t>
            </w:r>
          </w:p>
        </w:tc>
      </w:tr>
      <w:tr w:rsidR="007F1A54" w:rsidRPr="00460873"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5,49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3,57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2,52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1,86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1,43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1,20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1,16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1,68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3,11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4,59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7,73</w:t>
            </w:r>
          </w:p>
        </w:tc>
      </w:tr>
      <w:tr w:rsidR="007F1A54" w:rsidRPr="00460873"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10,97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7,15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5,05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3,73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2,87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2,64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3,35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4,48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6,22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9,18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046A39">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15,46</w:t>
            </w:r>
          </w:p>
        </w:tc>
      </w:tr>
    </w:tbl>
    <w:p w:rsidR="00DD1C37" w:rsidRDefault="00DD1C37" w:rsidP="00DD1C37">
      <w:pPr>
        <w:pStyle w:val="Geenafstand"/>
      </w:pPr>
    </w:p>
    <w:tbl>
      <w:tblPr>
        <w:tblW w:w="5000" w:type="pct"/>
        <w:tblCellMar>
          <w:left w:w="70" w:type="dxa"/>
          <w:right w:w="70" w:type="dxa"/>
        </w:tblCellMar>
        <w:tblLook w:val="04A0"/>
      </w:tblPr>
      <w:tblGrid>
        <w:gridCol w:w="2760"/>
        <w:gridCol w:w="989"/>
        <w:gridCol w:w="989"/>
        <w:gridCol w:w="989"/>
        <w:gridCol w:w="989"/>
        <w:gridCol w:w="989"/>
        <w:gridCol w:w="990"/>
        <w:gridCol w:w="986"/>
        <w:gridCol w:w="986"/>
        <w:gridCol w:w="986"/>
        <w:gridCol w:w="986"/>
        <w:gridCol w:w="986"/>
        <w:gridCol w:w="986"/>
        <w:gridCol w:w="980"/>
      </w:tblGrid>
      <w:tr w:rsidR="00DD1C37" w:rsidRPr="00DD1C37" w:rsidTr="007F1A54">
        <w:trPr>
          <w:trHeight w:val="284"/>
        </w:trPr>
        <w:tc>
          <w:tcPr>
            <w:tcW w:w="77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1-6-2017</w:t>
            </w: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BC7BF4">
        <w:trPr>
          <w:trHeight w:val="284"/>
        </w:trPr>
        <w:tc>
          <w:tcPr>
            <w:tcW w:w="771" w:type="pct"/>
            <w:tcBorders>
              <w:top w:val="nil"/>
              <w:left w:val="single" w:sz="8" w:space="0" w:color="auto"/>
              <w:bottom w:val="single" w:sz="4" w:space="0" w:color="auto"/>
              <w:right w:val="single" w:sz="8"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roofErr w:type="spellStart"/>
            <w:r w:rsidRPr="00DD1C37">
              <w:rPr>
                <w:rFonts w:ascii="Calibri" w:eastAsia="Times New Roman" w:hAnsi="Calibri" w:cs="Times New Roman"/>
                <w:color w:val="000000"/>
                <w:sz w:val="18"/>
                <w:szCs w:val="18"/>
                <w:lang w:eastAsia="nl-NL"/>
              </w:rPr>
              <w:t>Hull</w:t>
            </w:r>
            <w:proofErr w:type="spellEnd"/>
          </w:p>
        </w:tc>
        <w:tc>
          <w:tcPr>
            <w:tcW w:w="326"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GMT</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18:00</w:t>
            </w:r>
          </w:p>
        </w:tc>
      </w:tr>
      <w:tr w:rsidR="00DD1C37" w:rsidRPr="00DD1C37"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Declinatie</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22,080</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22,087</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22,092</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22,097</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22,103</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22,108</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22,113</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22,120</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22,125</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22,130</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22,137</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22,142</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22,147</w:t>
            </w:r>
          </w:p>
        </w:tc>
      </w:tr>
      <w:tr w:rsidR="00DD1C37" w:rsidRPr="00DD1C37" w:rsidTr="00BC7BF4">
        <w:trPr>
          <w:trHeight w:val="284"/>
        </w:trPr>
        <w:tc>
          <w:tcPr>
            <w:tcW w:w="771" w:type="pct"/>
            <w:tcBorders>
              <w:top w:val="nil"/>
              <w:left w:val="single" w:sz="4" w:space="0" w:color="auto"/>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GHA</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270,542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285,542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300,540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315,538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330,537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345,535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0,533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15,532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30,530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45,528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60,527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75,525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90,523</w:t>
            </w:r>
          </w:p>
        </w:tc>
      </w:tr>
      <w:tr w:rsidR="00DD1C37" w:rsidRPr="00DD1C37"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LHA</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270,822</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285,822</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300,820</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315,818</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330,817</w:t>
            </w:r>
          </w:p>
        </w:tc>
        <w:tc>
          <w:tcPr>
            <w:tcW w:w="326"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345,815</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0,813</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15,812</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30,810</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45,808</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60,807</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75,805</w:t>
            </w:r>
          </w:p>
        </w:tc>
        <w:tc>
          <w:tcPr>
            <w:tcW w:w="325" w:type="pct"/>
            <w:tcBorders>
              <w:top w:val="nil"/>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90,803</w:t>
            </w:r>
          </w:p>
        </w:tc>
      </w:tr>
      <w:tr w:rsidR="00DD1C37" w:rsidRPr="00DD1C37" w:rsidTr="00BC7BF4">
        <w:trPr>
          <w:trHeight w:val="284"/>
        </w:trPr>
        <w:tc>
          <w:tcPr>
            <w:tcW w:w="771" w:type="pct"/>
            <w:tcBorders>
              <w:top w:val="nil"/>
              <w:left w:val="single" w:sz="4" w:space="0" w:color="auto"/>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DD1C37" w:rsidRPr="00DD1C37"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HC</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18,118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26,912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35,735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44,132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51,429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56,587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58,367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56,182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50,738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43,288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34,824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25,993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17,236</w:t>
            </w:r>
          </w:p>
        </w:tc>
      </w:tr>
      <w:tr w:rsidR="00DD1C37" w:rsidRPr="00DD1C37" w:rsidTr="00BC7BF4">
        <w:trPr>
          <w:trHeight w:val="284"/>
        </w:trPr>
        <w:tc>
          <w:tcPr>
            <w:tcW w:w="771" w:type="pct"/>
            <w:tcBorders>
              <w:top w:val="nil"/>
              <w:left w:val="single" w:sz="4" w:space="0" w:color="auto"/>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WP</w:t>
            </w:r>
          </w:p>
        </w:tc>
        <w:tc>
          <w:tcPr>
            <w:tcW w:w="326"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77,136</w:t>
            </w:r>
          </w:p>
        </w:tc>
        <w:tc>
          <w:tcPr>
            <w:tcW w:w="326"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88,800</w:t>
            </w:r>
          </w:p>
        </w:tc>
        <w:tc>
          <w:tcPr>
            <w:tcW w:w="326"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101,393</w:t>
            </w:r>
          </w:p>
        </w:tc>
        <w:tc>
          <w:tcPr>
            <w:tcW w:w="326"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115,881</w:t>
            </w:r>
          </w:p>
        </w:tc>
        <w:tc>
          <w:tcPr>
            <w:tcW w:w="326"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133,566</w:t>
            </w:r>
          </w:p>
        </w:tc>
        <w:tc>
          <w:tcPr>
            <w:tcW w:w="326"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155,651</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181,436</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206,972</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228,567</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245,846</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260,079</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272,536</w:t>
            </w:r>
          </w:p>
        </w:tc>
        <w:tc>
          <w:tcPr>
            <w:tcW w:w="325" w:type="pct"/>
            <w:tcBorders>
              <w:top w:val="nil"/>
              <w:left w:val="nil"/>
              <w:bottom w:val="single" w:sz="8" w:space="0" w:color="auto"/>
              <w:right w:val="single" w:sz="4" w:space="0" w:color="auto"/>
            </w:tcBorders>
            <w:shd w:val="clear" w:color="auto" w:fill="auto"/>
            <w:noWrap/>
            <w:vAlign w:val="bottom"/>
            <w:hideMark/>
          </w:tcPr>
          <w:p w:rsidR="00DD1C37" w:rsidRPr="00DD1C37" w:rsidRDefault="00DD1C37"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284,147</w:t>
            </w:r>
          </w:p>
        </w:tc>
      </w:tr>
      <w:tr w:rsidR="00DD1C37" w:rsidRPr="00DD1C37" w:rsidTr="00BC7BF4">
        <w:trPr>
          <w:trHeight w:val="284"/>
        </w:trPr>
        <w:tc>
          <w:tcPr>
            <w:tcW w:w="771" w:type="pct"/>
            <w:tcBorders>
              <w:top w:val="nil"/>
              <w:left w:val="single" w:sz="4" w:space="0" w:color="auto"/>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DD1C37" w:rsidRPr="00DD1C37" w:rsidRDefault="00DD1C37" w:rsidP="00DD1C37">
            <w:pPr>
              <w:spacing w:after="0" w:line="240" w:lineRule="auto"/>
              <w:rPr>
                <w:rFonts w:ascii="Calibri" w:eastAsia="Times New Roman" w:hAnsi="Calibri" w:cs="Times New Roman"/>
                <w:color w:val="000000"/>
                <w:sz w:val="18"/>
                <w:szCs w:val="18"/>
                <w:lang w:eastAsia="nl-NL"/>
              </w:rPr>
            </w:pPr>
          </w:p>
        </w:tc>
      </w:tr>
      <w:tr w:rsidR="007F1A54" w:rsidRPr="00DD1C37"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33,62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21,67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15,29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11,34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8,77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7,26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6,78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7,37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8,99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11,68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15,81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22,56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35,46</w:t>
            </w:r>
          </w:p>
        </w:tc>
      </w:tr>
      <w:tr w:rsidR="007F1A54" w:rsidRPr="00DD1C37"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3,67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2,36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0,96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0,79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0,74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0,80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0,98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2,46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3,87</w:t>
            </w:r>
          </w:p>
        </w:tc>
      </w:tr>
      <w:tr w:rsidR="007F1A54" w:rsidRPr="00DD1C37"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3,82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2,46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0,82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0,77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0,84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1,02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2,56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4,03</w:t>
            </w:r>
          </w:p>
        </w:tc>
      </w:tr>
      <w:tr w:rsidR="007F1A54" w:rsidRPr="00DD1C37"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6,88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4,43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2,32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1,79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1,48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1,84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2,39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3,23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4,61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7,25</w:t>
            </w:r>
          </w:p>
        </w:tc>
      </w:tr>
      <w:tr w:rsidR="007F1A54" w:rsidRPr="00DD1C37"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3,51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2,27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1,19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0,92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0,76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0,71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0,77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0,94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2,36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3,71</w:t>
            </w:r>
          </w:p>
        </w:tc>
      </w:tr>
      <w:tr w:rsidR="007F1A54" w:rsidRPr="00DD1C37"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6,11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3,94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2,78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2,06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1,59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1,34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1,63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2,12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2,88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4,10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6,45</w:t>
            </w:r>
          </w:p>
        </w:tc>
      </w:tr>
      <w:tr w:rsidR="007F1A54" w:rsidRPr="00DD1C37"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12,23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7,88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5,56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4,12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3,19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2,46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2,68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3,27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4,25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5,75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8,20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D1C37" w:rsidRDefault="007F1A54" w:rsidP="00DD1C37">
            <w:pPr>
              <w:spacing w:after="0" w:line="240" w:lineRule="auto"/>
              <w:jc w:val="right"/>
              <w:rPr>
                <w:rFonts w:ascii="Calibri" w:eastAsia="Times New Roman" w:hAnsi="Calibri" w:cs="Times New Roman"/>
                <w:color w:val="000000"/>
                <w:sz w:val="18"/>
                <w:szCs w:val="18"/>
                <w:lang w:eastAsia="nl-NL"/>
              </w:rPr>
            </w:pPr>
            <w:r w:rsidRPr="00DD1C37">
              <w:rPr>
                <w:rFonts w:ascii="Calibri" w:eastAsia="Times New Roman" w:hAnsi="Calibri" w:cs="Times New Roman"/>
                <w:color w:val="000000"/>
                <w:sz w:val="18"/>
                <w:szCs w:val="18"/>
                <w:lang w:eastAsia="nl-NL"/>
              </w:rPr>
              <w:t>12,89</w:t>
            </w:r>
          </w:p>
        </w:tc>
      </w:tr>
    </w:tbl>
    <w:p w:rsidR="00046A39" w:rsidRPr="00460873" w:rsidRDefault="00046A39" w:rsidP="00654CC9">
      <w:pPr>
        <w:pStyle w:val="Geenafstand"/>
      </w:pPr>
    </w:p>
    <w:tbl>
      <w:tblPr>
        <w:tblW w:w="5000" w:type="pct"/>
        <w:tblCellMar>
          <w:left w:w="70" w:type="dxa"/>
          <w:right w:w="70" w:type="dxa"/>
        </w:tblCellMar>
        <w:tblLook w:val="04A0"/>
      </w:tblPr>
      <w:tblGrid>
        <w:gridCol w:w="2760"/>
        <w:gridCol w:w="985"/>
        <w:gridCol w:w="985"/>
        <w:gridCol w:w="985"/>
        <w:gridCol w:w="985"/>
        <w:gridCol w:w="985"/>
        <w:gridCol w:w="985"/>
        <w:gridCol w:w="986"/>
        <w:gridCol w:w="986"/>
        <w:gridCol w:w="986"/>
        <w:gridCol w:w="986"/>
        <w:gridCol w:w="986"/>
        <w:gridCol w:w="986"/>
        <w:gridCol w:w="1005"/>
      </w:tblGrid>
      <w:tr w:rsidR="002250D1" w:rsidRPr="002250D1" w:rsidTr="00654CC9">
        <w:trPr>
          <w:trHeight w:val="270"/>
        </w:trPr>
        <w:tc>
          <w:tcPr>
            <w:tcW w:w="76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21-6-2017</w:t>
            </w: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31"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r>
      <w:tr w:rsidR="002250D1" w:rsidRPr="002250D1" w:rsidTr="00654CC9">
        <w:trPr>
          <w:trHeight w:val="270"/>
        </w:trPr>
        <w:tc>
          <w:tcPr>
            <w:tcW w:w="769" w:type="pct"/>
            <w:tcBorders>
              <w:top w:val="nil"/>
              <w:left w:val="single" w:sz="8" w:space="0" w:color="auto"/>
              <w:bottom w:val="nil"/>
              <w:right w:val="single" w:sz="8" w:space="0" w:color="auto"/>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Europoort</w:t>
            </w: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31"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r>
      <w:tr w:rsidR="002250D1" w:rsidRPr="002250D1" w:rsidTr="00654CC9">
        <w:trPr>
          <w:trHeight w:val="257"/>
        </w:trPr>
        <w:tc>
          <w:tcPr>
            <w:tcW w:w="7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GMT</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8:00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9:00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10:00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17:00</w:t>
            </w:r>
          </w:p>
        </w:tc>
        <w:tc>
          <w:tcPr>
            <w:tcW w:w="331"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18:00</w:t>
            </w:r>
          </w:p>
        </w:tc>
      </w:tr>
      <w:tr w:rsidR="002250D1" w:rsidRPr="002250D1" w:rsidTr="00654CC9">
        <w:trPr>
          <w:trHeight w:val="257"/>
        </w:trPr>
        <w:tc>
          <w:tcPr>
            <w:tcW w:w="769" w:type="pct"/>
            <w:tcBorders>
              <w:top w:val="nil"/>
              <w:left w:val="single" w:sz="4" w:space="0" w:color="auto"/>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Declinatie</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23,435</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23,435</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23,435</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23,435</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23,435</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23,435</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23,433</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23,433</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23,433</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23,433</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23,433</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23,433</w:t>
            </w:r>
          </w:p>
        </w:tc>
        <w:tc>
          <w:tcPr>
            <w:tcW w:w="331"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23,433</w:t>
            </w:r>
          </w:p>
        </w:tc>
      </w:tr>
      <w:tr w:rsidR="002250D1" w:rsidRPr="002250D1" w:rsidTr="00654CC9">
        <w:trPr>
          <w:trHeight w:val="257"/>
        </w:trPr>
        <w:tc>
          <w:tcPr>
            <w:tcW w:w="769" w:type="pct"/>
            <w:tcBorders>
              <w:top w:val="nil"/>
              <w:left w:val="single" w:sz="8" w:space="0" w:color="auto"/>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 </w:t>
            </w: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31"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r>
      <w:tr w:rsidR="002250D1" w:rsidRPr="002250D1" w:rsidTr="00654CC9">
        <w:trPr>
          <w:trHeight w:val="257"/>
        </w:trPr>
        <w:tc>
          <w:tcPr>
            <w:tcW w:w="7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GHA</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269,557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284,555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299,553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314,550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329,548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344,545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359,543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14,542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29,538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44,537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59,535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74,532</w:t>
            </w:r>
          </w:p>
        </w:tc>
        <w:tc>
          <w:tcPr>
            <w:tcW w:w="331"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89,530</w:t>
            </w:r>
          </w:p>
        </w:tc>
      </w:tr>
      <w:tr w:rsidR="002250D1" w:rsidRPr="002250D1" w:rsidTr="00654CC9">
        <w:trPr>
          <w:trHeight w:val="257"/>
        </w:trPr>
        <w:tc>
          <w:tcPr>
            <w:tcW w:w="769" w:type="pct"/>
            <w:tcBorders>
              <w:top w:val="nil"/>
              <w:left w:val="single" w:sz="4" w:space="0" w:color="auto"/>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LHA</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273,687</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288,685</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303,683</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318,680</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333,678</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348,675</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363,673</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18,672</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33,668</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48,667</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63,665</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78,662</w:t>
            </w:r>
          </w:p>
        </w:tc>
        <w:tc>
          <w:tcPr>
            <w:tcW w:w="331"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93,660</w:t>
            </w:r>
          </w:p>
        </w:tc>
      </w:tr>
      <w:tr w:rsidR="002250D1" w:rsidRPr="002250D1" w:rsidTr="00654CC9">
        <w:trPr>
          <w:trHeight w:val="257"/>
        </w:trPr>
        <w:tc>
          <w:tcPr>
            <w:tcW w:w="769" w:type="pct"/>
            <w:tcBorders>
              <w:top w:val="nil"/>
              <w:left w:val="single" w:sz="8" w:space="0" w:color="auto"/>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 </w:t>
            </w: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c>
          <w:tcPr>
            <w:tcW w:w="331" w:type="pct"/>
            <w:tcBorders>
              <w:top w:val="nil"/>
              <w:left w:val="nil"/>
              <w:bottom w:val="nil"/>
              <w:right w:val="nil"/>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p>
        </w:tc>
      </w:tr>
      <w:tr w:rsidR="002250D1" w:rsidRPr="002250D1" w:rsidTr="00654CC9">
        <w:trPr>
          <w:trHeight w:val="257"/>
        </w:trPr>
        <w:tc>
          <w:tcPr>
            <w:tcW w:w="7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HC</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20,458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29,627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38,817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47,557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55,098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60,200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61,354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58,102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51,617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43,368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34,336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25,108</w:t>
            </w:r>
          </w:p>
        </w:tc>
        <w:tc>
          <w:tcPr>
            <w:tcW w:w="331" w:type="pct"/>
            <w:tcBorders>
              <w:top w:val="single" w:sz="4" w:space="0" w:color="auto"/>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16,082</w:t>
            </w:r>
          </w:p>
        </w:tc>
      </w:tr>
      <w:tr w:rsidR="002250D1" w:rsidRPr="002250D1" w:rsidTr="00654CC9">
        <w:trPr>
          <w:trHeight w:val="270"/>
        </w:trPr>
        <w:tc>
          <w:tcPr>
            <w:tcW w:w="769" w:type="pct"/>
            <w:tcBorders>
              <w:top w:val="nil"/>
              <w:left w:val="single" w:sz="4" w:space="0" w:color="auto"/>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WP</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77,754</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89,094</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101,510</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116,146</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134,681</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158,744</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172,957</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213,773</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235,006</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251,393</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264,766</w:t>
            </w:r>
          </w:p>
        </w:tc>
        <w:tc>
          <w:tcPr>
            <w:tcW w:w="325"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276,540</w:t>
            </w:r>
          </w:p>
        </w:tc>
        <w:tc>
          <w:tcPr>
            <w:tcW w:w="331" w:type="pct"/>
            <w:tcBorders>
              <w:top w:val="nil"/>
              <w:left w:val="nil"/>
              <w:bottom w:val="single" w:sz="4" w:space="0" w:color="auto"/>
              <w:right w:val="single" w:sz="4" w:space="0" w:color="auto"/>
            </w:tcBorders>
            <w:shd w:val="clear" w:color="auto" w:fill="auto"/>
            <w:noWrap/>
            <w:vAlign w:val="bottom"/>
            <w:hideMark/>
          </w:tcPr>
          <w:p w:rsidR="002250D1" w:rsidRPr="002250D1" w:rsidRDefault="002250D1"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287,646</w:t>
            </w:r>
          </w:p>
        </w:tc>
      </w:tr>
      <w:tr w:rsidR="002250D1" w:rsidRPr="00460873" w:rsidTr="00654CC9">
        <w:trPr>
          <w:trHeight w:val="270"/>
        </w:trPr>
        <w:tc>
          <w:tcPr>
            <w:tcW w:w="5000" w:type="pct"/>
            <w:gridSpan w:val="14"/>
            <w:tcBorders>
              <w:top w:val="nil"/>
              <w:left w:val="single" w:sz="4" w:space="0" w:color="auto"/>
              <w:bottom w:val="single" w:sz="4" w:space="0" w:color="auto"/>
              <w:right w:val="single" w:sz="4" w:space="0" w:color="auto"/>
            </w:tcBorders>
            <w:shd w:val="clear" w:color="auto" w:fill="auto"/>
            <w:noWrap/>
            <w:vAlign w:val="bottom"/>
            <w:hideMark/>
          </w:tcPr>
          <w:p w:rsidR="002250D1" w:rsidRPr="00460873" w:rsidRDefault="002250D1" w:rsidP="002250D1">
            <w:pPr>
              <w:spacing w:after="0" w:line="240" w:lineRule="auto"/>
              <w:jc w:val="right"/>
              <w:rPr>
                <w:rFonts w:ascii="Calibri" w:eastAsia="Times New Roman" w:hAnsi="Calibri" w:cs="Times New Roman"/>
                <w:color w:val="000000"/>
                <w:sz w:val="18"/>
                <w:szCs w:val="18"/>
                <w:lang w:eastAsia="nl-NL"/>
              </w:rPr>
            </w:pPr>
          </w:p>
        </w:tc>
      </w:tr>
      <w:tr w:rsidR="007F1A54" w:rsidRPr="002250D1" w:rsidTr="00654CC9">
        <w:trPr>
          <w:trHeight w:val="257"/>
        </w:trPr>
        <w:tc>
          <w:tcPr>
            <w:tcW w:w="7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29,49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19,34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13,67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10,06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7,67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6,30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6,01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6,85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8,71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11,65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16,10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23,47</w:t>
            </w:r>
          </w:p>
        </w:tc>
        <w:tc>
          <w:tcPr>
            <w:tcW w:w="331" w:type="pct"/>
            <w:tcBorders>
              <w:top w:val="single" w:sz="4" w:space="0" w:color="auto"/>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38,16</w:t>
            </w:r>
          </w:p>
        </w:tc>
      </w:tr>
      <w:tr w:rsidR="007F1A54" w:rsidRPr="002250D1" w:rsidTr="00654CC9">
        <w:trPr>
          <w:trHeight w:val="257"/>
        </w:trPr>
        <w:tc>
          <w:tcPr>
            <w:tcW w:w="769"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3,22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2,11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1,49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1,10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0,84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0,69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0,66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0,75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0,95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1,27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1,76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2,56</w:t>
            </w:r>
          </w:p>
        </w:tc>
        <w:tc>
          <w:tcPr>
            <w:tcW w:w="331"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4,16</w:t>
            </w:r>
          </w:p>
        </w:tc>
      </w:tr>
      <w:tr w:rsidR="007F1A54" w:rsidRPr="002250D1" w:rsidTr="00654CC9">
        <w:trPr>
          <w:trHeight w:val="257"/>
        </w:trPr>
        <w:tc>
          <w:tcPr>
            <w:tcW w:w="769"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3,35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2,20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1,55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1,14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0,87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0,72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0,68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0,78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0,99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1,32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1,83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2,67</w:t>
            </w:r>
          </w:p>
        </w:tc>
        <w:tc>
          <w:tcPr>
            <w:tcW w:w="331"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4,34</w:t>
            </w:r>
          </w:p>
        </w:tc>
      </w:tr>
      <w:tr w:rsidR="007F1A54" w:rsidRPr="002250D1" w:rsidTr="00654CC9">
        <w:trPr>
          <w:trHeight w:val="257"/>
        </w:trPr>
        <w:tc>
          <w:tcPr>
            <w:tcW w:w="769"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6,03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3,96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2,80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2,06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1,57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1,29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1,23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1,40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1,78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2,38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3,29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4,80</w:t>
            </w:r>
          </w:p>
        </w:tc>
        <w:tc>
          <w:tcPr>
            <w:tcW w:w="331"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7,80</w:t>
            </w:r>
          </w:p>
        </w:tc>
      </w:tr>
      <w:tr w:rsidR="007F1A54" w:rsidRPr="002250D1" w:rsidTr="00654CC9">
        <w:trPr>
          <w:trHeight w:val="257"/>
        </w:trPr>
        <w:tc>
          <w:tcPr>
            <w:tcW w:w="769"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3,08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2,02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1,43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1,05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0,80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0,66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0,63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0,72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0,91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1,22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1,68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2,45</w:t>
            </w:r>
          </w:p>
        </w:tc>
        <w:tc>
          <w:tcPr>
            <w:tcW w:w="331"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3,99</w:t>
            </w:r>
          </w:p>
        </w:tc>
      </w:tr>
      <w:tr w:rsidR="007F1A54" w:rsidRPr="002250D1" w:rsidTr="00654CC9">
        <w:trPr>
          <w:trHeight w:val="257"/>
        </w:trPr>
        <w:tc>
          <w:tcPr>
            <w:tcW w:w="769"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5,36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3,52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2,49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1,83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1,40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1,15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1,09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1,24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1,58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2,12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2,93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4,27</w:t>
            </w:r>
          </w:p>
        </w:tc>
        <w:tc>
          <w:tcPr>
            <w:tcW w:w="331"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6,94</w:t>
            </w:r>
          </w:p>
        </w:tc>
      </w:tr>
      <w:tr w:rsidR="007F1A54" w:rsidRPr="002250D1" w:rsidTr="00654CC9">
        <w:trPr>
          <w:trHeight w:val="270"/>
        </w:trPr>
        <w:tc>
          <w:tcPr>
            <w:tcW w:w="769"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10,72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7,03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4,97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3,66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2,79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2,29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2,19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2,49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3,17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4,23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5,86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8,54</w:t>
            </w:r>
          </w:p>
        </w:tc>
        <w:tc>
          <w:tcPr>
            <w:tcW w:w="331" w:type="pct"/>
            <w:tcBorders>
              <w:top w:val="nil"/>
              <w:left w:val="nil"/>
              <w:bottom w:val="single" w:sz="4" w:space="0" w:color="auto"/>
              <w:right w:val="single" w:sz="4" w:space="0" w:color="auto"/>
            </w:tcBorders>
            <w:shd w:val="clear" w:color="auto" w:fill="auto"/>
            <w:noWrap/>
            <w:vAlign w:val="bottom"/>
            <w:hideMark/>
          </w:tcPr>
          <w:p w:rsidR="007F1A54" w:rsidRPr="002250D1" w:rsidRDefault="007F1A54" w:rsidP="002250D1">
            <w:pPr>
              <w:spacing w:after="0" w:line="240" w:lineRule="auto"/>
              <w:jc w:val="right"/>
              <w:rPr>
                <w:rFonts w:ascii="Calibri" w:eastAsia="Times New Roman" w:hAnsi="Calibri" w:cs="Times New Roman"/>
                <w:color w:val="000000"/>
                <w:sz w:val="18"/>
                <w:szCs w:val="18"/>
                <w:lang w:eastAsia="nl-NL"/>
              </w:rPr>
            </w:pPr>
            <w:r w:rsidRPr="002250D1">
              <w:rPr>
                <w:rFonts w:ascii="Calibri" w:eastAsia="Times New Roman" w:hAnsi="Calibri" w:cs="Times New Roman"/>
                <w:color w:val="000000"/>
                <w:sz w:val="18"/>
                <w:szCs w:val="18"/>
                <w:lang w:eastAsia="nl-NL"/>
              </w:rPr>
              <w:t>13,87</w:t>
            </w:r>
          </w:p>
        </w:tc>
      </w:tr>
    </w:tbl>
    <w:p w:rsidR="00654CC9" w:rsidRDefault="00654CC9" w:rsidP="00654CC9">
      <w:pPr>
        <w:pStyle w:val="Geenafstand"/>
      </w:pPr>
    </w:p>
    <w:tbl>
      <w:tblPr>
        <w:tblW w:w="5000" w:type="pct"/>
        <w:tblCellMar>
          <w:left w:w="70" w:type="dxa"/>
          <w:right w:w="70" w:type="dxa"/>
        </w:tblCellMar>
        <w:tblLook w:val="04A0"/>
      </w:tblPr>
      <w:tblGrid>
        <w:gridCol w:w="2760"/>
        <w:gridCol w:w="989"/>
        <w:gridCol w:w="989"/>
        <w:gridCol w:w="989"/>
        <w:gridCol w:w="989"/>
        <w:gridCol w:w="989"/>
        <w:gridCol w:w="990"/>
        <w:gridCol w:w="986"/>
        <w:gridCol w:w="986"/>
        <w:gridCol w:w="986"/>
        <w:gridCol w:w="986"/>
        <w:gridCol w:w="986"/>
        <w:gridCol w:w="986"/>
        <w:gridCol w:w="980"/>
      </w:tblGrid>
      <w:tr w:rsidR="00654CC9" w:rsidRPr="00654CC9" w:rsidTr="007F1A54">
        <w:trPr>
          <w:trHeight w:val="284"/>
        </w:trPr>
        <w:tc>
          <w:tcPr>
            <w:tcW w:w="77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21-6-2017</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nil"/>
              <w:left w:val="single" w:sz="8" w:space="0" w:color="auto"/>
              <w:bottom w:val="single" w:sz="4" w:space="0" w:color="auto"/>
              <w:right w:val="single" w:sz="8"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roofErr w:type="spellStart"/>
            <w:r w:rsidRPr="00654CC9">
              <w:rPr>
                <w:rFonts w:ascii="Calibri" w:eastAsia="Times New Roman" w:hAnsi="Calibri" w:cs="Times New Roman"/>
                <w:color w:val="000000"/>
                <w:sz w:val="18"/>
                <w:szCs w:val="18"/>
                <w:lang w:eastAsia="nl-NL"/>
              </w:rPr>
              <w:t>Hull</w:t>
            </w:r>
            <w:proofErr w:type="spellEnd"/>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GMT</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18:00</w:t>
            </w:r>
          </w:p>
        </w:tc>
      </w:tr>
      <w:tr w:rsidR="00654CC9"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Declinatie</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23,435</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23,435</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23,435</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23,435</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23,435</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23,435</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23,433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23,433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23,433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23,433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23,433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23,433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23,433</w:t>
            </w:r>
          </w:p>
        </w:tc>
      </w:tr>
      <w:tr w:rsidR="00654CC9" w:rsidRPr="00654CC9" w:rsidTr="00BC7BF4">
        <w:trPr>
          <w:trHeight w:val="284"/>
        </w:trPr>
        <w:tc>
          <w:tcPr>
            <w:tcW w:w="771" w:type="pct"/>
            <w:tcBorders>
              <w:top w:val="nil"/>
              <w:left w:val="single" w:sz="4"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GHA</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269,557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284,555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299,553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314,550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329,548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344,545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359,543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14,542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29,538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44,537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59,535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74,532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89,530</w:t>
            </w:r>
          </w:p>
        </w:tc>
      </w:tr>
      <w:tr w:rsidR="00654CC9"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LHA</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269,837</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284,835</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299,833</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314,830</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329,828</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344,825</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359,823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14,822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29,818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44,817</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59,815</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74,812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89,810</w:t>
            </w:r>
          </w:p>
        </w:tc>
      </w:tr>
      <w:tr w:rsidR="00654CC9" w:rsidRPr="00654CC9" w:rsidTr="00BC7BF4">
        <w:trPr>
          <w:trHeight w:val="284"/>
        </w:trPr>
        <w:tc>
          <w:tcPr>
            <w:tcW w:w="771" w:type="pct"/>
            <w:tcBorders>
              <w:top w:val="nil"/>
              <w:left w:val="single" w:sz="4"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HC</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18,611</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27,363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36,203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44,690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52,170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57,611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59,693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57,702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52,325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44,879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36,407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27,570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18,812</w:t>
            </w:r>
          </w:p>
        </w:tc>
      </w:tr>
      <w:tr w:rsidR="00654CC9" w:rsidRPr="00654CC9" w:rsidTr="00BC7BF4">
        <w:trPr>
          <w:trHeight w:val="284"/>
        </w:trPr>
        <w:tc>
          <w:tcPr>
            <w:tcW w:w="771" w:type="pct"/>
            <w:tcBorders>
              <w:top w:val="nil"/>
              <w:left w:val="single" w:sz="4" w:space="0" w:color="auto"/>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WP</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75,497</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87,044</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99,474</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113,753</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131,247</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153,361</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179,678</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206,058</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228,286</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245,876</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260,215</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272,675</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284,234</w:t>
            </w:r>
          </w:p>
        </w:tc>
      </w:tr>
      <w:tr w:rsidR="00654CC9" w:rsidRPr="00654CC9" w:rsidTr="00BC7BF4">
        <w:trPr>
          <w:trHeight w:val="284"/>
        </w:trPr>
        <w:tc>
          <w:tcPr>
            <w:tcW w:w="771" w:type="pct"/>
            <w:tcBorders>
              <w:top w:val="nil"/>
              <w:left w:val="single" w:sz="4"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26,5027</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14,9562</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2,52603</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-11,753</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-29,247</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-51,361</w:t>
            </w: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-77,678</w:t>
            </w: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-104,06</w:t>
            </w: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-126,29</w:t>
            </w: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-143,88</w:t>
            </w: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-158,22</w:t>
            </w: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-170,68</w:t>
            </w:r>
          </w:p>
        </w:tc>
        <w:tc>
          <w:tcPr>
            <w:tcW w:w="325" w:type="pct"/>
            <w:tcBorders>
              <w:top w:val="nil"/>
              <w:left w:val="nil"/>
              <w:bottom w:val="nil"/>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-182,23</w:t>
            </w:r>
          </w:p>
        </w:tc>
      </w:tr>
      <w:tr w:rsidR="007F1A54"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32,66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21,25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15,03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11,12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8,54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6,98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6,43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6,95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8,49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11,05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14,92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21,07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32,29</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3,56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0,93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0,76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0,70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0,76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0,93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3,52</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3,71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2,42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0,97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0,79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0,73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0,79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0,97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3,67</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6,68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4,35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2,27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2,26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4,31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6,60</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2,22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0,89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0,73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0,67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0,73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0,89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2,20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3,38</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5,94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3,86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3,83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5,87</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11,88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7,73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5,46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4,04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2,54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2,53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4,02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5,42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7,66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11,74</w:t>
            </w:r>
          </w:p>
        </w:tc>
      </w:tr>
    </w:tbl>
    <w:p w:rsidR="00654CC9" w:rsidRDefault="00654CC9" w:rsidP="00654CC9">
      <w:pPr>
        <w:pStyle w:val="Geenafstand"/>
      </w:pPr>
      <w:r>
        <w:br w:type="page"/>
      </w:r>
    </w:p>
    <w:p w:rsidR="00460873" w:rsidRDefault="00460873" w:rsidP="00DC3C69">
      <w:pPr>
        <w:pStyle w:val="Geenafstand"/>
      </w:pPr>
    </w:p>
    <w:tbl>
      <w:tblPr>
        <w:tblW w:w="5000" w:type="pct"/>
        <w:tblCellMar>
          <w:left w:w="70" w:type="dxa"/>
          <w:right w:w="70" w:type="dxa"/>
        </w:tblCellMar>
        <w:tblLook w:val="04A0"/>
      </w:tblPr>
      <w:tblGrid>
        <w:gridCol w:w="2760"/>
        <w:gridCol w:w="989"/>
        <w:gridCol w:w="989"/>
        <w:gridCol w:w="989"/>
        <w:gridCol w:w="989"/>
        <w:gridCol w:w="989"/>
        <w:gridCol w:w="990"/>
        <w:gridCol w:w="986"/>
        <w:gridCol w:w="986"/>
        <w:gridCol w:w="986"/>
        <w:gridCol w:w="986"/>
        <w:gridCol w:w="986"/>
        <w:gridCol w:w="986"/>
        <w:gridCol w:w="980"/>
      </w:tblGrid>
      <w:tr w:rsidR="00460873" w:rsidRPr="00460873" w:rsidTr="007F1A54">
        <w:trPr>
          <w:trHeight w:val="250"/>
        </w:trPr>
        <w:tc>
          <w:tcPr>
            <w:tcW w:w="77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1-7-2017</w:t>
            </w: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r>
      <w:tr w:rsidR="00460873" w:rsidRPr="00460873" w:rsidTr="007F1A54">
        <w:trPr>
          <w:trHeight w:val="250"/>
        </w:trPr>
        <w:tc>
          <w:tcPr>
            <w:tcW w:w="771" w:type="pct"/>
            <w:tcBorders>
              <w:top w:val="nil"/>
              <w:left w:val="single" w:sz="8" w:space="0" w:color="auto"/>
              <w:bottom w:val="nil"/>
              <w:right w:val="single" w:sz="8" w:space="0" w:color="auto"/>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Europoort</w:t>
            </w: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r>
      <w:tr w:rsidR="00460873" w:rsidRPr="00460873" w:rsidTr="007F1A54">
        <w:trPr>
          <w:trHeight w:val="238"/>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GMT</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8:00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9:00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18:00</w:t>
            </w:r>
          </w:p>
        </w:tc>
      </w:tr>
      <w:tr w:rsidR="00460873" w:rsidRPr="00460873" w:rsidTr="007F1A54">
        <w:trPr>
          <w:trHeight w:val="238"/>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Declinatie</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23,087</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23,085</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23,082</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23,078</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23,075</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23,073</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23,070</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23,067</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23,063</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23,062</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23,058</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23,055</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23,052</w:t>
            </w:r>
          </w:p>
        </w:tc>
      </w:tr>
      <w:tr w:rsidR="00460873" w:rsidRPr="00460873" w:rsidTr="007F1A54">
        <w:trPr>
          <w:trHeight w:val="238"/>
        </w:trPr>
        <w:tc>
          <w:tcPr>
            <w:tcW w:w="771" w:type="pct"/>
            <w:tcBorders>
              <w:top w:val="nil"/>
              <w:left w:val="single" w:sz="8" w:space="0" w:color="auto"/>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r>
      <w:tr w:rsidR="00460873" w:rsidRPr="00460873" w:rsidTr="007F1A54">
        <w:trPr>
          <w:trHeight w:val="238"/>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GHA</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269,033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284,032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299,030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314,028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329,025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344,023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359,022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14,020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29,018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44,015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59,013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74,012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89,010</w:t>
            </w:r>
          </w:p>
        </w:tc>
      </w:tr>
      <w:tr w:rsidR="00460873" w:rsidRPr="00460873" w:rsidTr="007F1A54">
        <w:trPr>
          <w:trHeight w:val="238"/>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LHA</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273,163</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288,162</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303,160</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318,158</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333,155</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348,153</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363,152</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18,150</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33,148</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48,145</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63,143</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78,142</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93,140</w:t>
            </w:r>
          </w:p>
        </w:tc>
      </w:tr>
      <w:tr w:rsidR="00460873" w:rsidRPr="00460873" w:rsidTr="007F1A54">
        <w:trPr>
          <w:trHeight w:val="238"/>
        </w:trPr>
        <w:tc>
          <w:tcPr>
            <w:tcW w:w="771" w:type="pct"/>
            <w:tcBorders>
              <w:top w:val="nil"/>
              <w:left w:val="single" w:sz="8" w:space="0" w:color="auto"/>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r>
      <w:tr w:rsidR="00460873" w:rsidRPr="00460873" w:rsidTr="007F1A54">
        <w:trPr>
          <w:trHeight w:val="238"/>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HC</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19,879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29,045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38,236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46,983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54,552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59,730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61,028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57,938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51,568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43,386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34,377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25,145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16,095</w:t>
            </w:r>
          </w:p>
        </w:tc>
      </w:tr>
      <w:tr w:rsidR="00460873" w:rsidRPr="00460873" w:rsidTr="007F1A54">
        <w:trPr>
          <w:trHeight w:val="250"/>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WP</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77,610</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88,955</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101,344</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115,899</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134,248</w:t>
            </w:r>
          </w:p>
        </w:tc>
        <w:tc>
          <w:tcPr>
            <w:tcW w:w="326"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157,994</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174,005</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212,677</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234,036</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250,559</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264,031</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275,868</w:t>
            </w:r>
          </w:p>
        </w:tc>
        <w:tc>
          <w:tcPr>
            <w:tcW w:w="325" w:type="pct"/>
            <w:tcBorders>
              <w:top w:val="nil"/>
              <w:left w:val="nil"/>
              <w:bottom w:val="single" w:sz="4" w:space="0" w:color="auto"/>
              <w:right w:val="single" w:sz="4" w:space="0" w:color="auto"/>
            </w:tcBorders>
            <w:shd w:val="clear" w:color="auto" w:fill="auto"/>
            <w:noWrap/>
            <w:vAlign w:val="bottom"/>
            <w:hideMark/>
          </w:tcPr>
          <w:p w:rsidR="00460873" w:rsidRPr="00460873" w:rsidRDefault="00460873"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287,011</w:t>
            </w:r>
          </w:p>
        </w:tc>
      </w:tr>
      <w:tr w:rsidR="00460873" w:rsidRPr="00460873" w:rsidTr="007F1A54">
        <w:trPr>
          <w:trHeight w:val="238"/>
        </w:trPr>
        <w:tc>
          <w:tcPr>
            <w:tcW w:w="771" w:type="pct"/>
            <w:tcBorders>
              <w:top w:val="nil"/>
              <w:left w:val="single" w:sz="8" w:space="0" w:color="auto"/>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460873" w:rsidRPr="00460873" w:rsidRDefault="00460873" w:rsidP="00460873">
            <w:pPr>
              <w:spacing w:after="0" w:line="240" w:lineRule="auto"/>
              <w:rPr>
                <w:rFonts w:ascii="Calibri" w:eastAsia="Times New Roman" w:hAnsi="Calibri" w:cs="Times New Roman"/>
                <w:color w:val="000000"/>
                <w:sz w:val="18"/>
                <w:szCs w:val="18"/>
                <w:lang w:eastAsia="nl-NL"/>
              </w:rPr>
            </w:pPr>
          </w:p>
        </w:tc>
      </w:tr>
      <w:tr w:rsidR="007F1A54" w:rsidRPr="00460873" w:rsidTr="007F1A54">
        <w:trPr>
          <w:trHeight w:val="238"/>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30,42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19,81</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13,96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10,26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7,83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6,42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6,09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6,89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8,73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11,64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16,08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23,43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38,12</w:t>
            </w:r>
          </w:p>
        </w:tc>
      </w:tr>
      <w:tr w:rsidR="007F1A54" w:rsidRPr="00460873" w:rsidTr="007F1A54">
        <w:trPr>
          <w:trHeight w:val="238"/>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3,32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2,16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1,12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0,85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0,70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0,66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0,75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0,95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1,27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1,75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2,56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4,16</w:t>
            </w:r>
          </w:p>
        </w:tc>
      </w:tr>
      <w:tr w:rsidR="007F1A54" w:rsidRPr="00460873" w:rsidTr="007F1A54">
        <w:trPr>
          <w:trHeight w:val="238"/>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3,46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1,17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0,89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0,73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0,69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0,78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0,99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1,83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2,66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4,33</w:t>
            </w:r>
          </w:p>
        </w:tc>
      </w:tr>
      <w:tr w:rsidR="007F1A54" w:rsidRPr="00460873" w:rsidTr="007F1A54">
        <w:trPr>
          <w:trHeight w:val="238"/>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6,22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4,05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2,86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2,10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1,60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1,25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1,41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1,79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3,29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4,79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7,80</w:t>
            </w:r>
          </w:p>
        </w:tc>
      </w:tr>
      <w:tr w:rsidR="007F1A54" w:rsidRPr="00460873" w:rsidTr="007F1A54">
        <w:trPr>
          <w:trHeight w:val="238"/>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3,18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2,07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1,46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1,07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0,82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0,67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0,64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0,72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0,91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1,22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1,68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2,45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3,99</w:t>
            </w:r>
          </w:p>
        </w:tc>
      </w:tr>
      <w:tr w:rsidR="007F1A54" w:rsidRPr="00460873" w:rsidTr="007F1A54">
        <w:trPr>
          <w:trHeight w:val="238"/>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5,53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3,60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2,54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1,87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1,42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1,17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1,11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1,25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1,59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2,12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2,92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4,26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6,93</w:t>
            </w:r>
          </w:p>
        </w:tc>
      </w:tr>
      <w:tr w:rsidR="007F1A54" w:rsidRPr="00460873" w:rsidTr="007F1A54">
        <w:trPr>
          <w:trHeight w:val="250"/>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11,06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7,20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5,08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3,73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2,85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2,33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2,21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2,51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3,17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4,23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5,85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8,52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460873" w:rsidRDefault="007F1A54" w:rsidP="00460873">
            <w:pPr>
              <w:spacing w:after="0" w:line="240" w:lineRule="auto"/>
              <w:jc w:val="right"/>
              <w:rPr>
                <w:rFonts w:ascii="Calibri" w:eastAsia="Times New Roman" w:hAnsi="Calibri" w:cs="Times New Roman"/>
                <w:color w:val="000000"/>
                <w:sz w:val="18"/>
                <w:szCs w:val="18"/>
                <w:lang w:eastAsia="nl-NL"/>
              </w:rPr>
            </w:pPr>
            <w:r w:rsidRPr="00460873">
              <w:rPr>
                <w:rFonts w:ascii="Calibri" w:eastAsia="Times New Roman" w:hAnsi="Calibri" w:cs="Times New Roman"/>
                <w:color w:val="000000"/>
                <w:sz w:val="18"/>
                <w:szCs w:val="18"/>
                <w:lang w:eastAsia="nl-NL"/>
              </w:rPr>
              <w:t>13,86</w:t>
            </w:r>
          </w:p>
        </w:tc>
      </w:tr>
    </w:tbl>
    <w:p w:rsidR="00BE354C" w:rsidRDefault="00BE354C" w:rsidP="00654CC9">
      <w:pPr>
        <w:pStyle w:val="Geenafstand"/>
      </w:pPr>
    </w:p>
    <w:tbl>
      <w:tblPr>
        <w:tblW w:w="5000" w:type="pct"/>
        <w:tblCellMar>
          <w:left w:w="70" w:type="dxa"/>
          <w:right w:w="70" w:type="dxa"/>
        </w:tblCellMar>
        <w:tblLook w:val="04A0"/>
      </w:tblPr>
      <w:tblGrid>
        <w:gridCol w:w="2760"/>
        <w:gridCol w:w="989"/>
        <w:gridCol w:w="989"/>
        <w:gridCol w:w="989"/>
        <w:gridCol w:w="989"/>
        <w:gridCol w:w="989"/>
        <w:gridCol w:w="990"/>
        <w:gridCol w:w="986"/>
        <w:gridCol w:w="986"/>
        <w:gridCol w:w="986"/>
        <w:gridCol w:w="986"/>
        <w:gridCol w:w="986"/>
        <w:gridCol w:w="986"/>
        <w:gridCol w:w="980"/>
      </w:tblGrid>
      <w:tr w:rsidR="00654CC9" w:rsidRPr="00654CC9" w:rsidTr="007F1A54">
        <w:trPr>
          <w:trHeight w:val="284"/>
        </w:trPr>
        <w:tc>
          <w:tcPr>
            <w:tcW w:w="77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1-7-2017</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nil"/>
              <w:left w:val="single" w:sz="8" w:space="0" w:color="auto"/>
              <w:bottom w:val="single" w:sz="4" w:space="0" w:color="auto"/>
              <w:right w:val="single" w:sz="8"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roofErr w:type="spellStart"/>
            <w:r w:rsidRPr="00654CC9">
              <w:rPr>
                <w:rFonts w:ascii="Calibri" w:eastAsia="Times New Roman" w:hAnsi="Calibri" w:cs="Times New Roman"/>
                <w:color w:val="000000"/>
                <w:sz w:val="18"/>
                <w:szCs w:val="18"/>
                <w:lang w:eastAsia="nl-NL"/>
              </w:rPr>
              <w:t>Hull</w:t>
            </w:r>
            <w:proofErr w:type="spellEnd"/>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GMT</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18:00</w:t>
            </w:r>
          </w:p>
        </w:tc>
      </w:tr>
      <w:tr w:rsidR="00654CC9"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Declinatie</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23,087</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23,085</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23,082</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23,078</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23,075</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23,073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23,070</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23,067</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23,063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23,062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23,058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23,055</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23,052</w:t>
            </w:r>
          </w:p>
        </w:tc>
      </w:tr>
      <w:tr w:rsidR="00654CC9" w:rsidRPr="00654CC9" w:rsidTr="00BC7BF4">
        <w:trPr>
          <w:trHeight w:val="284"/>
        </w:trPr>
        <w:tc>
          <w:tcPr>
            <w:tcW w:w="771" w:type="pct"/>
            <w:tcBorders>
              <w:top w:val="nil"/>
              <w:left w:val="single" w:sz="4"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GHA</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269,033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284,032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299,030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314,028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329,025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344,023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359,022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14,020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29,018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44,015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59,013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74,012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89,010</w:t>
            </w:r>
          </w:p>
        </w:tc>
      </w:tr>
      <w:tr w:rsidR="00654CC9"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LHA</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269,313</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284,312</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299,310</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314,308</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329,305</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344,303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359,302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14,300</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29,298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44,295</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59,293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74,292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89,290</w:t>
            </w:r>
          </w:p>
        </w:tc>
      </w:tr>
      <w:tr w:rsidR="00654CC9" w:rsidRPr="00654CC9" w:rsidTr="00BC7BF4">
        <w:trPr>
          <w:trHeight w:val="284"/>
        </w:trPr>
        <w:tc>
          <w:tcPr>
            <w:tcW w:w="771" w:type="pct"/>
            <w:tcBorders>
              <w:top w:val="nil"/>
              <w:left w:val="single" w:sz="4"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HC</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18,039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26,786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35,625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44,119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51,622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57,125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59,325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57,483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52,228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44,859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36,421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27,588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18,813</w:t>
            </w:r>
          </w:p>
        </w:tc>
      </w:tr>
      <w:tr w:rsidR="00654CC9" w:rsidRPr="00654CC9" w:rsidTr="00BC7BF4">
        <w:trPr>
          <w:trHeight w:val="284"/>
        </w:trPr>
        <w:tc>
          <w:tcPr>
            <w:tcW w:w="771" w:type="pct"/>
            <w:tcBorders>
              <w:top w:val="nil"/>
              <w:left w:val="single" w:sz="4" w:space="0" w:color="auto"/>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WP</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75,329</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86,883</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99,293</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113,506</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130,850</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152,706</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181,259</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205,009</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227,312</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245,021</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259,459</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271,988</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283,589</w:t>
            </w:r>
          </w:p>
        </w:tc>
      </w:tr>
      <w:tr w:rsidR="00654CC9" w:rsidRPr="00654CC9" w:rsidTr="00BC7BF4">
        <w:trPr>
          <w:trHeight w:val="284"/>
        </w:trPr>
        <w:tc>
          <w:tcPr>
            <w:tcW w:w="771" w:type="pct"/>
            <w:tcBorders>
              <w:top w:val="nil"/>
              <w:left w:val="single" w:sz="4"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7F1A54"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33,78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21,79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15,35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11,34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8,71</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7,11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6,52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7,01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8,52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11,05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14,91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21,05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32,29</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3,68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0,95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0,78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0,71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0,76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0,93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3,52</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3,84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2,48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0,99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0,81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0,74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0,80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0,97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3,67</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6,91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4,46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2,26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4,31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6,60</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3,53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2,28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0,91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0,74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0,68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0,73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0,89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2,20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3,38</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6,14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3,96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3,83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5,87</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12,28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7,92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5,58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4,12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2,59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2,55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4,02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5,42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7,66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11,74</w:t>
            </w:r>
          </w:p>
        </w:tc>
      </w:tr>
    </w:tbl>
    <w:p w:rsidR="00BE354C" w:rsidRDefault="00BE354C" w:rsidP="00654CC9">
      <w:pPr>
        <w:pStyle w:val="Geenafstand"/>
      </w:pPr>
      <w:r>
        <w:br w:type="page"/>
      </w:r>
    </w:p>
    <w:p w:rsidR="00DC3C69" w:rsidRDefault="00DC3C69">
      <w:pPr>
        <w:spacing w:after="200" w:line="276" w:lineRule="auto"/>
        <w:rPr>
          <w:sz w:val="18"/>
          <w:szCs w:val="18"/>
        </w:rPr>
      </w:pPr>
    </w:p>
    <w:tbl>
      <w:tblPr>
        <w:tblW w:w="5000" w:type="pct"/>
        <w:tblCellMar>
          <w:left w:w="70" w:type="dxa"/>
          <w:right w:w="70" w:type="dxa"/>
        </w:tblCellMar>
        <w:tblLook w:val="04A0"/>
      </w:tblPr>
      <w:tblGrid>
        <w:gridCol w:w="2760"/>
        <w:gridCol w:w="989"/>
        <w:gridCol w:w="989"/>
        <w:gridCol w:w="989"/>
        <w:gridCol w:w="989"/>
        <w:gridCol w:w="989"/>
        <w:gridCol w:w="990"/>
        <w:gridCol w:w="986"/>
        <w:gridCol w:w="986"/>
        <w:gridCol w:w="986"/>
        <w:gridCol w:w="986"/>
        <w:gridCol w:w="986"/>
        <w:gridCol w:w="986"/>
        <w:gridCol w:w="980"/>
      </w:tblGrid>
      <w:tr w:rsidR="00DC3C69" w:rsidRPr="00DC3C69" w:rsidTr="007F1A54">
        <w:trPr>
          <w:trHeight w:val="271"/>
        </w:trPr>
        <w:tc>
          <w:tcPr>
            <w:tcW w:w="77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1-8-2017</w:t>
            </w: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7F1A54">
        <w:trPr>
          <w:trHeight w:val="271"/>
        </w:trPr>
        <w:tc>
          <w:tcPr>
            <w:tcW w:w="771" w:type="pct"/>
            <w:tcBorders>
              <w:top w:val="nil"/>
              <w:left w:val="single" w:sz="8" w:space="0" w:color="auto"/>
              <w:bottom w:val="nil"/>
              <w:right w:val="single" w:sz="8"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Europoort</w:t>
            </w: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7F1A54">
        <w:trPr>
          <w:trHeight w:val="258"/>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GMT</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18:00</w:t>
            </w:r>
          </w:p>
        </w:tc>
      </w:tr>
      <w:tr w:rsidR="00DC3C69" w:rsidRPr="00DC3C69" w:rsidTr="007F1A54">
        <w:trPr>
          <w:trHeight w:val="258"/>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Declinatie</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17,953</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17,943</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17,932</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17,922</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17,912</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17,900</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17,890</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17,880</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17,868</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17,858</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17,848</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17,837</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17,827</w:t>
            </w:r>
          </w:p>
        </w:tc>
      </w:tr>
      <w:tr w:rsidR="00DC3C69" w:rsidRPr="00DC3C69" w:rsidTr="007F1A54">
        <w:trPr>
          <w:trHeight w:val="258"/>
        </w:trPr>
        <w:tc>
          <w:tcPr>
            <w:tcW w:w="771" w:type="pct"/>
            <w:tcBorders>
              <w:top w:val="nil"/>
              <w:left w:val="single" w:sz="8" w:space="0" w:color="auto"/>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7F1A54">
        <w:trPr>
          <w:trHeight w:val="258"/>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GHA</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268,415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283,417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298,417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313,418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328,418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343,418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358,420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13,420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28,422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43,422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58,422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73,423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88,423</w:t>
            </w:r>
          </w:p>
        </w:tc>
      </w:tr>
      <w:tr w:rsidR="00DC3C69" w:rsidRPr="00DC3C69" w:rsidTr="007F1A54">
        <w:trPr>
          <w:trHeight w:val="258"/>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LHA</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272,545</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287,547</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302,547</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317,548</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332,548</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347,548</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362,550</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17,550</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32,552</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47,552</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62,552</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77,553</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92,553</w:t>
            </w:r>
          </w:p>
        </w:tc>
      </w:tr>
      <w:tr w:rsidR="00DC3C69" w:rsidRPr="00DC3C69" w:rsidTr="007F1A54">
        <w:trPr>
          <w:trHeight w:val="258"/>
        </w:trPr>
        <w:tc>
          <w:tcPr>
            <w:tcW w:w="771" w:type="pct"/>
            <w:tcBorders>
              <w:top w:val="nil"/>
              <w:left w:val="single" w:sz="8" w:space="0" w:color="auto"/>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7F1A54">
        <w:trPr>
          <w:trHeight w:val="258"/>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HC</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15,589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24,796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33,916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42,461</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49,704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54,572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55,891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53,239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47,405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39,605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30,785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21,572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12,410</w:t>
            </w:r>
          </w:p>
        </w:tc>
      </w:tr>
      <w:tr w:rsidR="00DC3C69" w:rsidRPr="00DC3C69" w:rsidTr="007F1A54">
        <w:trPr>
          <w:trHeight w:val="271"/>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WP</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80,633</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92,267</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104,888</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119,480</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137,292</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159,270</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175,670</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208,653</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229,170</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245,725</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259,503</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271,681</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283,146</w:t>
            </w:r>
          </w:p>
        </w:tc>
      </w:tr>
      <w:tr w:rsidR="00DC3C69" w:rsidRPr="00DC3C69" w:rsidTr="007F1A54">
        <w:trPr>
          <w:trHeight w:val="258"/>
        </w:trPr>
        <w:tc>
          <w:tcPr>
            <w:tcW w:w="771" w:type="pct"/>
            <w:tcBorders>
              <w:top w:val="nil"/>
              <w:left w:val="single" w:sz="8" w:space="0" w:color="auto"/>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7F1A54" w:rsidRPr="00DC3C69" w:rsidTr="007F1A54">
        <w:trPr>
          <w:trHeight w:val="258"/>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39,43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23,81</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16,36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12,02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9,33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7,83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7,45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10,11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13,29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18,46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27,82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49,99</w:t>
            </w:r>
          </w:p>
        </w:tc>
      </w:tr>
      <w:tr w:rsidR="007F1A54" w:rsidRPr="00DC3C69" w:rsidTr="007F1A54">
        <w:trPr>
          <w:trHeight w:val="258"/>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4,30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2,60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0,85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0,81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0,90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2,01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5,45</w:t>
            </w:r>
          </w:p>
        </w:tc>
      </w:tr>
      <w:tr w:rsidR="007F1A54" w:rsidRPr="00DC3C69" w:rsidTr="007F1A54">
        <w:trPr>
          <w:trHeight w:val="258"/>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4,48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0,89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0,85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0,93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3,16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5,68</w:t>
            </w:r>
          </w:p>
        </w:tc>
      </w:tr>
      <w:tr w:rsidR="007F1A54" w:rsidRPr="00DC3C69" w:rsidTr="007F1A54">
        <w:trPr>
          <w:trHeight w:val="258"/>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8,06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4,87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2,46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2,07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3,78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5,69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10,23</w:t>
            </w:r>
          </w:p>
        </w:tc>
      </w:tr>
      <w:tr w:rsidR="007F1A54" w:rsidRPr="00DC3C69" w:rsidTr="007F1A54">
        <w:trPr>
          <w:trHeight w:val="258"/>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4,12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2,49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0,98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0,82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0,78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0,86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2,91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5,23</w:t>
            </w:r>
          </w:p>
        </w:tc>
      </w:tr>
      <w:tr w:rsidR="007F1A54" w:rsidRPr="00DC3C69" w:rsidTr="007F1A54">
        <w:trPr>
          <w:trHeight w:val="258"/>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7,17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4,33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2,97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2,42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5,06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9,09</w:t>
            </w:r>
          </w:p>
        </w:tc>
      </w:tr>
      <w:tr w:rsidR="007F1A54" w:rsidRPr="00DC3C69" w:rsidTr="007F1A54">
        <w:trPr>
          <w:trHeight w:val="271"/>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14,34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8,66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5,95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4,37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2,99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3,68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4,83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6,71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10,12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18,18</w:t>
            </w:r>
          </w:p>
        </w:tc>
      </w:tr>
    </w:tbl>
    <w:p w:rsidR="00654CC9" w:rsidRPr="00654CC9" w:rsidRDefault="00654CC9" w:rsidP="00654CC9">
      <w:pPr>
        <w:pStyle w:val="Geenafstand"/>
      </w:pPr>
    </w:p>
    <w:tbl>
      <w:tblPr>
        <w:tblW w:w="5000" w:type="pct"/>
        <w:tblCellMar>
          <w:left w:w="70" w:type="dxa"/>
          <w:right w:w="70" w:type="dxa"/>
        </w:tblCellMar>
        <w:tblLook w:val="04A0"/>
      </w:tblPr>
      <w:tblGrid>
        <w:gridCol w:w="2760"/>
        <w:gridCol w:w="989"/>
        <w:gridCol w:w="989"/>
        <w:gridCol w:w="989"/>
        <w:gridCol w:w="989"/>
        <w:gridCol w:w="989"/>
        <w:gridCol w:w="990"/>
        <w:gridCol w:w="986"/>
        <w:gridCol w:w="986"/>
        <w:gridCol w:w="986"/>
        <w:gridCol w:w="986"/>
        <w:gridCol w:w="986"/>
        <w:gridCol w:w="986"/>
        <w:gridCol w:w="980"/>
      </w:tblGrid>
      <w:tr w:rsidR="00654CC9" w:rsidRPr="00654CC9" w:rsidTr="007F1A54">
        <w:trPr>
          <w:trHeight w:val="284"/>
        </w:trPr>
        <w:tc>
          <w:tcPr>
            <w:tcW w:w="77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1-8-2017</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nil"/>
              <w:left w:val="single" w:sz="8" w:space="0" w:color="auto"/>
              <w:bottom w:val="single" w:sz="4" w:space="0" w:color="auto"/>
              <w:right w:val="single" w:sz="8"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roofErr w:type="spellStart"/>
            <w:r w:rsidRPr="00654CC9">
              <w:rPr>
                <w:rFonts w:ascii="Calibri" w:eastAsia="Times New Roman" w:hAnsi="Calibri" w:cs="Times New Roman"/>
                <w:color w:val="000000"/>
                <w:sz w:val="18"/>
                <w:szCs w:val="18"/>
                <w:lang w:eastAsia="nl-NL"/>
              </w:rPr>
              <w:t>Hull</w:t>
            </w:r>
            <w:proofErr w:type="spellEnd"/>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GMT</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18:00</w:t>
            </w:r>
          </w:p>
        </w:tc>
      </w:tr>
      <w:tr w:rsidR="00654CC9"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Declinatie</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17,953</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17,943</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17,932</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17,922</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17,912</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17,900</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17,890</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17,880</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17,868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17,858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17,848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17,837</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17,827</w:t>
            </w:r>
          </w:p>
        </w:tc>
      </w:tr>
      <w:tr w:rsidR="00654CC9" w:rsidRPr="00654CC9" w:rsidTr="00BC7BF4">
        <w:trPr>
          <w:trHeight w:val="284"/>
        </w:trPr>
        <w:tc>
          <w:tcPr>
            <w:tcW w:w="771" w:type="pct"/>
            <w:tcBorders>
              <w:top w:val="nil"/>
              <w:left w:val="single" w:sz="4"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GHA</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268,415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283,417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298,417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313,418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328,418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343,418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358,420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13,420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28,422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43,422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58,422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73,423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88,423</w:t>
            </w:r>
          </w:p>
        </w:tc>
      </w:tr>
      <w:tr w:rsidR="00654CC9"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LHA</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268,695</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283,697</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298,697</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313,698</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328,698</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343,698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358,700</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13,700</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28,702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43,702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58,702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73,703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88,703</w:t>
            </w:r>
          </w:p>
        </w:tc>
      </w:tr>
      <w:tr w:rsidR="00654CC9" w:rsidRPr="00654CC9" w:rsidTr="00BC7BF4">
        <w:trPr>
          <w:trHeight w:val="284"/>
        </w:trPr>
        <w:tc>
          <w:tcPr>
            <w:tcW w:w="771" w:type="pct"/>
            <w:tcBorders>
              <w:top w:val="nil"/>
              <w:left w:val="single" w:sz="4"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HC</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13,635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22,436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31,230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39,562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46,791</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52,002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54,136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52,602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47,830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40,863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32,657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23,890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15,046</w:t>
            </w:r>
          </w:p>
        </w:tc>
      </w:tr>
      <w:tr w:rsidR="00654CC9" w:rsidRPr="00654CC9" w:rsidTr="00BC7BF4">
        <w:trPr>
          <w:trHeight w:val="284"/>
        </w:trPr>
        <w:tc>
          <w:tcPr>
            <w:tcW w:w="771" w:type="pct"/>
            <w:tcBorders>
              <w:top w:val="nil"/>
              <w:left w:val="single" w:sz="4" w:space="0" w:color="auto"/>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WP</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78,137</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89,965</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102,582</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116,836</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133,775</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154,286</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177,888</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201,785</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222,912</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240,407</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255,032</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267,855</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279,759</w:t>
            </w:r>
          </w:p>
        </w:tc>
      </w:tr>
      <w:tr w:rsidR="00654CC9" w:rsidRPr="00654CC9" w:rsidTr="00BC7BF4">
        <w:trPr>
          <w:trHeight w:val="284"/>
        </w:trPr>
        <w:tc>
          <w:tcPr>
            <w:tcW w:w="771" w:type="pct"/>
            <w:tcBorders>
              <w:top w:val="nil"/>
              <w:left w:val="single" w:sz="4"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7F1A54"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45,35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26,64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18,14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13,31</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10,33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8,59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7,95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8,41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9,96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12,72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17,16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24,83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40,92</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4,95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1,98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0,94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0,87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0,92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4,46</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5,15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0,98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0,90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0,96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1,95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4,65</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9,28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5,45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3,71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3,51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5,08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8,37</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4,74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1,90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0,90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0,83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0,88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4,28</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8,25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4,84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2,42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4,52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7,44</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16,49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9,69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6,60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4,84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3,76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3,62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4,62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6,24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9,03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14,88</w:t>
            </w:r>
          </w:p>
        </w:tc>
      </w:tr>
    </w:tbl>
    <w:p w:rsidR="00654CC9" w:rsidRDefault="00654CC9" w:rsidP="00654CC9">
      <w:pPr>
        <w:pStyle w:val="Geenafstand"/>
      </w:pPr>
      <w:r>
        <w:br w:type="page"/>
      </w:r>
    </w:p>
    <w:p w:rsidR="00DC3C69" w:rsidRPr="00DC3C69" w:rsidRDefault="00DC3C69" w:rsidP="00DC3C69">
      <w:pPr>
        <w:pStyle w:val="Geenafstand"/>
      </w:pPr>
    </w:p>
    <w:tbl>
      <w:tblPr>
        <w:tblW w:w="5000" w:type="pct"/>
        <w:tblCellMar>
          <w:left w:w="70" w:type="dxa"/>
          <w:right w:w="70" w:type="dxa"/>
        </w:tblCellMar>
        <w:tblLook w:val="04A0"/>
      </w:tblPr>
      <w:tblGrid>
        <w:gridCol w:w="2760"/>
        <w:gridCol w:w="989"/>
        <w:gridCol w:w="989"/>
        <w:gridCol w:w="989"/>
        <w:gridCol w:w="989"/>
        <w:gridCol w:w="989"/>
        <w:gridCol w:w="990"/>
        <w:gridCol w:w="986"/>
        <w:gridCol w:w="986"/>
        <w:gridCol w:w="986"/>
        <w:gridCol w:w="986"/>
        <w:gridCol w:w="986"/>
        <w:gridCol w:w="986"/>
        <w:gridCol w:w="980"/>
      </w:tblGrid>
      <w:tr w:rsidR="00DC3C69" w:rsidRPr="00DC3C69" w:rsidTr="007F1A54">
        <w:trPr>
          <w:trHeight w:val="284"/>
        </w:trPr>
        <w:tc>
          <w:tcPr>
            <w:tcW w:w="77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1-9-2017</w:t>
            </w: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7F1A54">
        <w:trPr>
          <w:trHeight w:val="284"/>
        </w:trPr>
        <w:tc>
          <w:tcPr>
            <w:tcW w:w="771" w:type="pct"/>
            <w:tcBorders>
              <w:top w:val="nil"/>
              <w:left w:val="single" w:sz="8" w:space="0" w:color="auto"/>
              <w:bottom w:val="nil"/>
              <w:right w:val="single" w:sz="8"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Europoort</w:t>
            </w: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7F1A5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GMT</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18:00</w:t>
            </w:r>
          </w:p>
        </w:tc>
      </w:tr>
      <w:tr w:rsidR="00DC3C69"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Declinatie</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8,195</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8,178</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8,163</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8,148</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8,133</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8,118</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8,103</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8,088</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8,073</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8,058</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8,043</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8,028</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8,012</w:t>
            </w:r>
          </w:p>
        </w:tc>
      </w:tr>
      <w:tr w:rsidR="00DC3C69" w:rsidRPr="00DC3C69" w:rsidTr="007F1A54">
        <w:trPr>
          <w:trHeight w:val="284"/>
        </w:trPr>
        <w:tc>
          <w:tcPr>
            <w:tcW w:w="771" w:type="pct"/>
            <w:tcBorders>
              <w:top w:val="nil"/>
              <w:left w:val="single" w:sz="8" w:space="0" w:color="auto"/>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 </w:t>
            </w:r>
          </w:p>
        </w:tc>
        <w:tc>
          <w:tcPr>
            <w:tcW w:w="326" w:type="pct"/>
            <w:tcBorders>
              <w:top w:val="nil"/>
              <w:left w:val="nil"/>
              <w:bottom w:val="single" w:sz="4" w:space="0" w:color="auto"/>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7F1A5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GHA</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269,998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285,002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300,005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315,008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330,012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345,015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0,018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15,022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30,025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45,028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60,032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75,035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90,038</w:t>
            </w:r>
          </w:p>
        </w:tc>
      </w:tr>
      <w:tr w:rsidR="00DC3C69"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LHA</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274,128</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289,132</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304,135</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319,138</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334,142</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349,145</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4,148</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19,152</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34,155</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49,158</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64,162</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79,165</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94,168</w:t>
            </w:r>
          </w:p>
        </w:tc>
      </w:tr>
      <w:tr w:rsidR="00DC3C69" w:rsidRPr="00DC3C69" w:rsidTr="007F1A54">
        <w:trPr>
          <w:trHeight w:val="284"/>
        </w:trPr>
        <w:tc>
          <w:tcPr>
            <w:tcW w:w="771" w:type="pct"/>
            <w:tcBorders>
              <w:top w:val="nil"/>
              <w:left w:val="single" w:sz="8" w:space="0" w:color="auto"/>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7F1A5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HC</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8,984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18,180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27,015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34,969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41,344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45,282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46,031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43,421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38,001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30,634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22,099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12,986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3,748</w:t>
            </w:r>
          </w:p>
        </w:tc>
      </w:tr>
      <w:tr w:rsidR="00DC3C69"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WP</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88,156</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100,169</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113,120</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127,785</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144,894</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164,635</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185,920</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206,564</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224,863</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240,522</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254,120</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266,443</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278,216</w:t>
            </w:r>
          </w:p>
        </w:tc>
      </w:tr>
      <w:tr w:rsidR="00DC3C69" w:rsidRPr="00DC3C69" w:rsidTr="007F1A54">
        <w:trPr>
          <w:trHeight w:val="284"/>
        </w:trPr>
        <w:tc>
          <w:tcPr>
            <w:tcW w:w="771" w:type="pct"/>
            <w:tcBorders>
              <w:top w:val="nil"/>
              <w:left w:val="single" w:sz="8" w:space="0" w:color="auto"/>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7F1A54" w:rsidRPr="00DC3C69" w:rsidTr="007F1A5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69,58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33,50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21,57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15,73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12,50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10,89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10,61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11,62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14,08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18,57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27,09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47,70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167,90</w:t>
            </w:r>
          </w:p>
        </w:tc>
      </w:tr>
      <w:tr w:rsidR="007F1A54"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7,59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3,65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2,03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2,96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5,20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18,32</w:t>
            </w:r>
          </w:p>
        </w:tc>
      </w:tr>
      <w:tr w:rsidR="007F1A54"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7,91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3,81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2,45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5,42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19,08</w:t>
            </w:r>
          </w:p>
        </w:tc>
      </w:tr>
      <w:tr w:rsidR="007F1A54"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14,23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6,85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4,41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3,22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2,56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2,23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3,80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5,54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9,76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34,34</w:t>
            </w:r>
          </w:p>
        </w:tc>
      </w:tr>
      <w:tr w:rsidR="007F1A54"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7,27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3,50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2,26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4,99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17,55</w:t>
            </w:r>
          </w:p>
        </w:tc>
      </w:tr>
      <w:tr w:rsidR="007F1A54"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12,65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6,09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3,92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2,27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2,56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4,93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8,67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30,53</w:t>
            </w:r>
          </w:p>
        </w:tc>
      </w:tr>
      <w:tr w:rsidR="007F1A54"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25,30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12,18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7,85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5,72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4,55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3,96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3,86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4,23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5,12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6,75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9,85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17,35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61,06</w:t>
            </w:r>
          </w:p>
        </w:tc>
      </w:tr>
    </w:tbl>
    <w:p w:rsidR="00654CC9" w:rsidRDefault="00654CC9" w:rsidP="00654CC9">
      <w:pPr>
        <w:pStyle w:val="Geenafstand"/>
      </w:pPr>
    </w:p>
    <w:tbl>
      <w:tblPr>
        <w:tblW w:w="5000" w:type="pct"/>
        <w:tblCellMar>
          <w:left w:w="70" w:type="dxa"/>
          <w:right w:w="70" w:type="dxa"/>
        </w:tblCellMar>
        <w:tblLook w:val="04A0"/>
      </w:tblPr>
      <w:tblGrid>
        <w:gridCol w:w="2760"/>
        <w:gridCol w:w="989"/>
        <w:gridCol w:w="989"/>
        <w:gridCol w:w="989"/>
        <w:gridCol w:w="989"/>
        <w:gridCol w:w="989"/>
        <w:gridCol w:w="990"/>
        <w:gridCol w:w="986"/>
        <w:gridCol w:w="986"/>
        <w:gridCol w:w="986"/>
        <w:gridCol w:w="986"/>
        <w:gridCol w:w="986"/>
        <w:gridCol w:w="986"/>
        <w:gridCol w:w="980"/>
      </w:tblGrid>
      <w:tr w:rsidR="00654CC9" w:rsidRPr="00654CC9" w:rsidTr="007F1A54">
        <w:trPr>
          <w:trHeight w:val="284"/>
        </w:trPr>
        <w:tc>
          <w:tcPr>
            <w:tcW w:w="77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1-9-2017</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nil"/>
              <w:left w:val="single" w:sz="8" w:space="0" w:color="auto"/>
              <w:bottom w:val="single" w:sz="4" w:space="0" w:color="auto"/>
              <w:right w:val="single" w:sz="8"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roofErr w:type="spellStart"/>
            <w:r w:rsidRPr="00654CC9">
              <w:rPr>
                <w:rFonts w:ascii="Calibri" w:eastAsia="Times New Roman" w:hAnsi="Calibri" w:cs="Times New Roman"/>
                <w:color w:val="000000"/>
                <w:sz w:val="18"/>
                <w:szCs w:val="18"/>
                <w:lang w:eastAsia="nl-NL"/>
              </w:rPr>
              <w:t>Hull</w:t>
            </w:r>
            <w:proofErr w:type="spellEnd"/>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GMT</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18:00</w:t>
            </w:r>
          </w:p>
        </w:tc>
      </w:tr>
      <w:tr w:rsidR="00654CC9"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Declinatie</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8,195</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8,178</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8,163</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8,148</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8,133</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8,118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8,103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8,088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8,073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8,058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8,043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8,028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8,012</w:t>
            </w:r>
          </w:p>
        </w:tc>
      </w:tr>
      <w:tr w:rsidR="00654CC9" w:rsidRPr="00654CC9" w:rsidTr="00BC7BF4">
        <w:trPr>
          <w:trHeight w:val="284"/>
        </w:trPr>
        <w:tc>
          <w:tcPr>
            <w:tcW w:w="771" w:type="pct"/>
            <w:tcBorders>
              <w:top w:val="nil"/>
              <w:left w:val="single" w:sz="4"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GHA</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269,998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285,002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300,005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315,008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330,012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345,015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0,018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15,022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30,025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45,028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60,032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75,035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90,038</w:t>
            </w:r>
          </w:p>
        </w:tc>
      </w:tr>
      <w:tr w:rsidR="00654CC9"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LHA</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270,278</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285,282</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300,285</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315,288</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330,292</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345,295</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0,298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15,302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30,305</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45,308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60,312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75,315</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90,318</w:t>
            </w:r>
          </w:p>
        </w:tc>
      </w:tr>
      <w:tr w:rsidR="00654CC9" w:rsidRPr="00654CC9" w:rsidTr="00BC7BF4">
        <w:trPr>
          <w:trHeight w:val="284"/>
        </w:trPr>
        <w:tc>
          <w:tcPr>
            <w:tcW w:w="771" w:type="pct"/>
            <w:tcBorders>
              <w:top w:val="nil"/>
              <w:left w:val="single" w:sz="4"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HC</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6,764</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15,605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24,188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32,029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38,508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42,860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44,362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42,707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38,229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31,661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23,758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15,134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6,266</w:t>
            </w:r>
          </w:p>
        </w:tc>
      </w:tr>
      <w:tr w:rsidR="00654CC9" w:rsidRPr="00654CC9" w:rsidTr="00BC7BF4">
        <w:trPr>
          <w:trHeight w:val="284"/>
        </w:trPr>
        <w:tc>
          <w:tcPr>
            <w:tcW w:w="771" w:type="pct"/>
            <w:tcBorders>
              <w:top w:val="nil"/>
              <w:left w:val="single" w:sz="4" w:space="0" w:color="auto"/>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WP</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85,354</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97,531</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110,438</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124,765</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141,175</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159,951</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180,413</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200,828</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219,494</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235,787</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250,024</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262,871</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275,013</w:t>
            </w:r>
          </w:p>
        </w:tc>
      </w:tr>
      <w:tr w:rsidR="00654CC9" w:rsidRPr="00654CC9" w:rsidTr="00BC7BF4">
        <w:trPr>
          <w:trHeight w:val="284"/>
        </w:trPr>
        <w:tc>
          <w:tcPr>
            <w:tcW w:w="771" w:type="pct"/>
            <w:tcBorders>
              <w:top w:val="nil"/>
              <w:left w:val="single" w:sz="4"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7F1A54"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92,75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39,38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24,49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17,58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13,83</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11,85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11,25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11,92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13,96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17,84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24,99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40,67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100,19</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10,12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4,30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1,92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1,95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4,44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10,93</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10,54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4,48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4,62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11,39</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18,97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8,06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5,01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3,60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2,42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2,44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3,65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5,11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8,32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20,49</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9,70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4,12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2,56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4,25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10,47</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16,86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7,16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4,45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2,51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2,54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4,54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7,39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18,22</w:t>
            </w: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33,73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14,32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8,91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6,39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5,03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4,31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4,09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4,33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5,08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6,49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9,09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14,79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36,43</w:t>
            </w:r>
          </w:p>
        </w:tc>
      </w:tr>
    </w:tbl>
    <w:p w:rsidR="00DC3C69" w:rsidRDefault="00DC3C69" w:rsidP="00654CC9">
      <w:pPr>
        <w:pStyle w:val="Geenafstand"/>
      </w:pPr>
    </w:p>
    <w:tbl>
      <w:tblPr>
        <w:tblW w:w="5000" w:type="pct"/>
        <w:tblCellMar>
          <w:left w:w="70" w:type="dxa"/>
          <w:right w:w="70" w:type="dxa"/>
        </w:tblCellMar>
        <w:tblLook w:val="04A0"/>
      </w:tblPr>
      <w:tblGrid>
        <w:gridCol w:w="2760"/>
        <w:gridCol w:w="989"/>
        <w:gridCol w:w="989"/>
        <w:gridCol w:w="989"/>
        <w:gridCol w:w="989"/>
        <w:gridCol w:w="989"/>
        <w:gridCol w:w="990"/>
        <w:gridCol w:w="986"/>
        <w:gridCol w:w="986"/>
        <w:gridCol w:w="986"/>
        <w:gridCol w:w="986"/>
        <w:gridCol w:w="986"/>
        <w:gridCol w:w="986"/>
        <w:gridCol w:w="980"/>
      </w:tblGrid>
      <w:tr w:rsidR="00DC3C69" w:rsidRPr="00DC3C69" w:rsidTr="007F1A54">
        <w:trPr>
          <w:trHeight w:val="284"/>
        </w:trPr>
        <w:tc>
          <w:tcPr>
            <w:tcW w:w="77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1-10-2017</w:t>
            </w: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7F1A54">
        <w:trPr>
          <w:trHeight w:val="284"/>
        </w:trPr>
        <w:tc>
          <w:tcPr>
            <w:tcW w:w="771" w:type="pct"/>
            <w:tcBorders>
              <w:top w:val="nil"/>
              <w:left w:val="single" w:sz="8" w:space="0" w:color="auto"/>
              <w:bottom w:val="nil"/>
              <w:right w:val="single" w:sz="8"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Europoort</w:t>
            </w: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7F1A5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GMT</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18:00</w:t>
            </w:r>
          </w:p>
        </w:tc>
      </w:tr>
      <w:tr w:rsidR="00DC3C69"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Declinatie</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-3,273</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-3,290</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-3,307</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-3,322</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-3,338</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-3,355</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-3,370</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-3,387</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-3,403</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-3,418</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-3,435</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-3,452</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-3,467</w:t>
            </w:r>
          </w:p>
        </w:tc>
      </w:tr>
      <w:tr w:rsidR="00DC3C69" w:rsidRPr="00DC3C69" w:rsidTr="007F1A54">
        <w:trPr>
          <w:trHeight w:val="284"/>
        </w:trPr>
        <w:tc>
          <w:tcPr>
            <w:tcW w:w="771" w:type="pct"/>
            <w:tcBorders>
              <w:top w:val="nil"/>
              <w:left w:val="single" w:sz="8" w:space="0" w:color="auto"/>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 </w:t>
            </w:r>
          </w:p>
        </w:tc>
        <w:tc>
          <w:tcPr>
            <w:tcW w:w="326" w:type="pct"/>
            <w:tcBorders>
              <w:top w:val="nil"/>
              <w:left w:val="nil"/>
              <w:bottom w:val="single" w:sz="4" w:space="0" w:color="auto"/>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7F1A5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GHA</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272,582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287,585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302,588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317,592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332,595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347,598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2,602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17,605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32,608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47,612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62,615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77,618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92,622</w:t>
            </w:r>
          </w:p>
        </w:tc>
      </w:tr>
      <w:tr w:rsidR="00DC3C69"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LHA</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276,712</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291,715</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306,718</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321,722</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336,725</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351,728</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6,732</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21,735</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36,738</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51,742</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66,745</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81,748</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96,752</w:t>
            </w:r>
          </w:p>
        </w:tc>
      </w:tr>
      <w:tr w:rsidR="00DC3C69" w:rsidRPr="00DC3C69" w:rsidTr="007F1A54">
        <w:trPr>
          <w:trHeight w:val="284"/>
        </w:trPr>
        <w:tc>
          <w:tcPr>
            <w:tcW w:w="771" w:type="pct"/>
            <w:tcBorders>
              <w:top w:val="nil"/>
              <w:left w:val="single" w:sz="8" w:space="0" w:color="auto"/>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7F1A5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HC</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1,546</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10,517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18,817</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25,945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31,299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34,260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34,395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31,678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26,515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19,518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11,291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2,345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-6,890</w:t>
            </w:r>
          </w:p>
        </w:tc>
      </w:tr>
      <w:tr w:rsidR="00DC3C69"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WP</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97,303</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109,378</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122,281</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136,547</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152,506</w:t>
            </w:r>
          </w:p>
        </w:tc>
        <w:tc>
          <w:tcPr>
            <w:tcW w:w="326"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169,992</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188,153</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205,746</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221,858</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236,266</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249,262</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261,370</w:t>
            </w:r>
          </w:p>
        </w:tc>
        <w:tc>
          <w:tcPr>
            <w:tcW w:w="325"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273,183</w:t>
            </w:r>
          </w:p>
        </w:tc>
      </w:tr>
      <w:tr w:rsidR="00DC3C69" w:rsidRPr="00DC3C69" w:rsidTr="007F1A54">
        <w:trPr>
          <w:trHeight w:val="284"/>
        </w:trPr>
        <w:tc>
          <w:tcPr>
            <w:tcW w:w="771" w:type="pct"/>
            <w:tcBorders>
              <w:top w:val="nil"/>
              <w:left w:val="single" w:sz="8" w:space="0" w:color="auto"/>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7F1A54" w:rsidRPr="00DC3C69" w:rsidTr="007F1A5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407,51</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59,25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32,28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22,61</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18,09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16,15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16,07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17,83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22,05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31,03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55,10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268,64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44,46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6,46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3,52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2,47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2,41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6,01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29,31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46,31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6,73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3,67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2,57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2,06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2,03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2,51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3,53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6,26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30,53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83,36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12,12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6,60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4,62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3,70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3,29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3,65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4,51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6,35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11,27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54,95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42,60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6,19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2,36</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3,24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5,76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28,08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74,09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10,77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5,87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4,11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3,29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2,94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2,92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3,24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4,01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5,64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10,02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48,84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7F1A5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148,19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21,55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11,74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8,22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6,58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5,87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5,84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6,48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8,02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11,28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20,03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97,69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bl>
    <w:p w:rsidR="00654CC9" w:rsidRDefault="00654CC9" w:rsidP="00DC3C69">
      <w:pPr>
        <w:pStyle w:val="Geenafstand"/>
      </w:pPr>
    </w:p>
    <w:tbl>
      <w:tblPr>
        <w:tblW w:w="5000" w:type="pct"/>
        <w:tblCellMar>
          <w:left w:w="70" w:type="dxa"/>
          <w:right w:w="70" w:type="dxa"/>
        </w:tblCellMar>
        <w:tblLook w:val="04A0"/>
      </w:tblPr>
      <w:tblGrid>
        <w:gridCol w:w="2760"/>
        <w:gridCol w:w="989"/>
        <w:gridCol w:w="989"/>
        <w:gridCol w:w="989"/>
        <w:gridCol w:w="989"/>
        <w:gridCol w:w="989"/>
        <w:gridCol w:w="990"/>
        <w:gridCol w:w="986"/>
        <w:gridCol w:w="986"/>
        <w:gridCol w:w="986"/>
        <w:gridCol w:w="986"/>
        <w:gridCol w:w="986"/>
        <w:gridCol w:w="986"/>
        <w:gridCol w:w="980"/>
      </w:tblGrid>
      <w:tr w:rsidR="00654CC9" w:rsidRPr="00654CC9" w:rsidTr="007F1A54">
        <w:trPr>
          <w:trHeight w:val="284"/>
        </w:trPr>
        <w:tc>
          <w:tcPr>
            <w:tcW w:w="77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1-10-2017</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nil"/>
              <w:left w:val="single" w:sz="8" w:space="0" w:color="auto"/>
              <w:bottom w:val="single" w:sz="4" w:space="0" w:color="auto"/>
              <w:right w:val="single" w:sz="8"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roofErr w:type="spellStart"/>
            <w:r w:rsidRPr="00654CC9">
              <w:rPr>
                <w:rFonts w:ascii="Calibri" w:eastAsia="Times New Roman" w:hAnsi="Calibri" w:cs="Times New Roman"/>
                <w:color w:val="000000"/>
                <w:sz w:val="18"/>
                <w:szCs w:val="18"/>
                <w:lang w:eastAsia="nl-NL"/>
              </w:rPr>
              <w:t>Hull</w:t>
            </w:r>
            <w:proofErr w:type="spellEnd"/>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GMT</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10:00</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18:00</w:t>
            </w:r>
          </w:p>
        </w:tc>
      </w:tr>
      <w:tr w:rsidR="00654CC9"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Declinatie</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-3,273</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-3,290</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-3,307</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-3,322</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-3,338</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-3,355</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-3,370</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-3,387</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-3,403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-3,418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-3,435</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-3,452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-3,467</w:t>
            </w:r>
          </w:p>
        </w:tc>
      </w:tr>
      <w:tr w:rsidR="00654CC9" w:rsidRPr="00654CC9" w:rsidTr="00BC7BF4">
        <w:trPr>
          <w:trHeight w:val="284"/>
        </w:trPr>
        <w:tc>
          <w:tcPr>
            <w:tcW w:w="771" w:type="pct"/>
            <w:tcBorders>
              <w:top w:val="nil"/>
              <w:left w:val="single" w:sz="4"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GHA</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272,582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287,585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302,588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317,592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332,595</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347,598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2,602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17,605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32,608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47,612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62,615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77,618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92,622</w:t>
            </w:r>
          </w:p>
        </w:tc>
      </w:tr>
      <w:tr w:rsidR="00654CC9"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LHA</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272,862</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287,865</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302,868</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317,872</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332,875</w:t>
            </w:r>
          </w:p>
        </w:tc>
        <w:tc>
          <w:tcPr>
            <w:tcW w:w="326"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347,878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2,882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17,885</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32,888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47,892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62,895</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77,898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92,902</w:t>
            </w:r>
          </w:p>
        </w:tc>
      </w:tr>
      <w:tr w:rsidR="00654CC9" w:rsidRPr="00654CC9" w:rsidTr="00BC7BF4">
        <w:trPr>
          <w:trHeight w:val="284"/>
        </w:trPr>
        <w:tc>
          <w:tcPr>
            <w:tcW w:w="771" w:type="pct"/>
            <w:tcBorders>
              <w:top w:val="nil"/>
              <w:left w:val="single" w:sz="4"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HC</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-0,948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7,751</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15,899</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23,028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28,591</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32,011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32,839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30,947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26,610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20,353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12,749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4,314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-4,511</w:t>
            </w:r>
          </w:p>
        </w:tc>
      </w:tr>
      <w:tr w:rsidR="00654CC9" w:rsidRPr="00654CC9" w:rsidTr="00BC7BF4">
        <w:trPr>
          <w:trHeight w:val="284"/>
        </w:trPr>
        <w:tc>
          <w:tcPr>
            <w:tcW w:w="771" w:type="pct"/>
            <w:tcBorders>
              <w:top w:val="nil"/>
              <w:left w:val="single" w:sz="4" w:space="0" w:color="auto"/>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WP</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94,242</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106,469</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119,323</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133,311</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148,777</w:t>
            </w:r>
          </w:p>
        </w:tc>
        <w:tc>
          <w:tcPr>
            <w:tcW w:w="326"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165,687</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183,425</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200,944</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217,320</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232,174</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245,649</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258,174</w:t>
            </w:r>
          </w:p>
        </w:tc>
        <w:tc>
          <w:tcPr>
            <w:tcW w:w="325" w:type="pct"/>
            <w:tcBorders>
              <w:top w:val="nil"/>
              <w:left w:val="nil"/>
              <w:bottom w:val="single" w:sz="8"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270,286</w:t>
            </w:r>
          </w:p>
        </w:tc>
      </w:tr>
      <w:tr w:rsidR="00654CC9" w:rsidRPr="00654CC9" w:rsidTr="00BC7BF4">
        <w:trPr>
          <w:trHeight w:val="284"/>
        </w:trPr>
        <w:tc>
          <w:tcPr>
            <w:tcW w:w="771" w:type="pct"/>
            <w:tcBorders>
              <w:top w:val="nil"/>
              <w:left w:val="single" w:sz="4"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6"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7F1A54" w:rsidRPr="00654CC9" w:rsidTr="00BC7BF4">
        <w:trPr>
          <w:trHeight w:val="284"/>
        </w:trPr>
        <w:tc>
          <w:tcPr>
            <w:tcW w:w="7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80,82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38,62</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25,88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20,18</w:t>
            </w:r>
          </w:p>
        </w:tc>
        <w:tc>
          <w:tcPr>
            <w:tcW w:w="326"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17,60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17,04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21,96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29,65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48,62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145,82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8,82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4,21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2,20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1,92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2,40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5,30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15,91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9,18</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4,39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2,29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1,94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2,50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5,52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16,57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16,53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7,90</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5,29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4,13</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3,60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3,75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4,49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6,07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9,94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29,83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8,45</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4,04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1,92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5,08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15,24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14,69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7,02</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4,71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3,67</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3,99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5,39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8,84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26,51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r>
      <w:tr w:rsidR="007F1A54" w:rsidRPr="00654CC9" w:rsidTr="00BC7BF4">
        <w:trPr>
          <w:trHeight w:val="284"/>
        </w:trPr>
        <w:tc>
          <w:tcPr>
            <w:tcW w:w="77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29,39</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14,04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9,41</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7,34</w:t>
            </w:r>
          </w:p>
        </w:tc>
        <w:tc>
          <w:tcPr>
            <w:tcW w:w="326"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6,40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6,20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6,67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7,98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10,78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17,68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53,02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r>
    </w:tbl>
    <w:p w:rsidR="00DC3C69" w:rsidRPr="00DC3C69" w:rsidRDefault="00DC3C69" w:rsidP="00DC3C69">
      <w:pPr>
        <w:pStyle w:val="Geenafstand"/>
      </w:pPr>
    </w:p>
    <w:tbl>
      <w:tblPr>
        <w:tblW w:w="5000" w:type="pct"/>
        <w:tblCellMar>
          <w:left w:w="70" w:type="dxa"/>
          <w:right w:w="70" w:type="dxa"/>
        </w:tblCellMar>
        <w:tblLook w:val="04A0"/>
      </w:tblPr>
      <w:tblGrid>
        <w:gridCol w:w="2761"/>
        <w:gridCol w:w="989"/>
        <w:gridCol w:w="989"/>
        <w:gridCol w:w="989"/>
        <w:gridCol w:w="989"/>
        <w:gridCol w:w="988"/>
        <w:gridCol w:w="988"/>
        <w:gridCol w:w="988"/>
        <w:gridCol w:w="988"/>
        <w:gridCol w:w="988"/>
        <w:gridCol w:w="988"/>
        <w:gridCol w:w="988"/>
        <w:gridCol w:w="988"/>
        <w:gridCol w:w="970"/>
      </w:tblGrid>
      <w:tr w:rsidR="007F1A54" w:rsidRPr="00DC3C69" w:rsidTr="00BC7BF4">
        <w:trPr>
          <w:trHeight w:hRule="exact" w:val="284"/>
        </w:trPr>
        <w:tc>
          <w:tcPr>
            <w:tcW w:w="885"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1-11-2017</w:t>
            </w: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1"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r>
      <w:tr w:rsidR="007F1A54" w:rsidRPr="00DC3C69" w:rsidTr="00BC7BF4">
        <w:trPr>
          <w:trHeight w:hRule="exact" w:val="284"/>
        </w:trPr>
        <w:tc>
          <w:tcPr>
            <w:tcW w:w="885" w:type="pct"/>
            <w:tcBorders>
              <w:top w:val="nil"/>
              <w:left w:val="single" w:sz="8" w:space="0" w:color="auto"/>
              <w:bottom w:val="nil"/>
              <w:right w:val="single" w:sz="8" w:space="0" w:color="auto"/>
            </w:tcBorders>
            <w:shd w:val="clear" w:color="auto" w:fill="auto"/>
            <w:noWrap/>
            <w:vAlign w:val="bottom"/>
            <w:hideMark/>
          </w:tcPr>
          <w:p w:rsidR="007F1A54" w:rsidRPr="007F1A54" w:rsidRDefault="007F1A54">
            <w:pPr>
              <w:rPr>
                <w:color w:val="000000"/>
                <w:sz w:val="18"/>
                <w:szCs w:val="18"/>
              </w:rPr>
            </w:pPr>
            <w:r w:rsidRPr="007F1A54">
              <w:rPr>
                <w:color w:val="000000"/>
                <w:sz w:val="18"/>
                <w:szCs w:val="18"/>
              </w:rPr>
              <w:t>Europoort</w:t>
            </w: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1"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r>
      <w:tr w:rsidR="007F1A54" w:rsidRPr="00DC3C69" w:rsidTr="00BC7BF4">
        <w:trPr>
          <w:trHeight w:hRule="exact" w:val="284"/>
        </w:trPr>
        <w:tc>
          <w:tcPr>
            <w:tcW w:w="88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7F1A54" w:rsidRDefault="007F1A54">
            <w:pPr>
              <w:rPr>
                <w:color w:val="000000"/>
                <w:sz w:val="18"/>
                <w:szCs w:val="18"/>
              </w:rPr>
            </w:pPr>
            <w:r w:rsidRPr="007F1A54">
              <w:rPr>
                <w:color w:val="000000"/>
                <w:sz w:val="18"/>
                <w:szCs w:val="18"/>
              </w:rPr>
              <w:t>GMT</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6:00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7:00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8:00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9:00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10:00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11:00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12:00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13:00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14:00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15:00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16:00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17:00</w:t>
            </w:r>
          </w:p>
        </w:tc>
        <w:tc>
          <w:tcPr>
            <w:tcW w:w="311"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18:00</w:t>
            </w:r>
          </w:p>
        </w:tc>
      </w:tr>
      <w:tr w:rsidR="007F1A54" w:rsidRPr="00DC3C69" w:rsidTr="00BC7BF4">
        <w:trPr>
          <w:trHeight w:hRule="exact" w:val="284"/>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rsidR="007F1A54" w:rsidRPr="007F1A54" w:rsidRDefault="007F1A54">
            <w:pPr>
              <w:rPr>
                <w:color w:val="000000"/>
                <w:sz w:val="18"/>
                <w:szCs w:val="18"/>
              </w:rPr>
            </w:pPr>
            <w:r w:rsidRPr="007F1A54">
              <w:rPr>
                <w:color w:val="000000"/>
                <w:sz w:val="18"/>
                <w:szCs w:val="18"/>
              </w:rPr>
              <w:t>Declinatie</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-14,497</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-14,051</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-14,523</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-14,537</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-14,550</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-14,563</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-14,577</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-14,590</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-14,602</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-14,615</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-14,628</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-14,642</w:t>
            </w:r>
          </w:p>
        </w:tc>
        <w:tc>
          <w:tcPr>
            <w:tcW w:w="311"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-14,655</w:t>
            </w:r>
          </w:p>
        </w:tc>
      </w:tr>
      <w:tr w:rsidR="007F1A54" w:rsidRPr="00DC3C69" w:rsidTr="00BC7BF4">
        <w:trPr>
          <w:trHeight w:hRule="exact" w:val="284"/>
        </w:trPr>
        <w:tc>
          <w:tcPr>
            <w:tcW w:w="885" w:type="pct"/>
            <w:tcBorders>
              <w:top w:val="nil"/>
              <w:left w:val="single" w:sz="8" w:space="0" w:color="auto"/>
              <w:bottom w:val="nil"/>
              <w:right w:val="nil"/>
            </w:tcBorders>
            <w:shd w:val="clear" w:color="auto" w:fill="auto"/>
            <w:noWrap/>
            <w:vAlign w:val="bottom"/>
            <w:hideMark/>
          </w:tcPr>
          <w:p w:rsidR="007F1A54" w:rsidRPr="007F1A54" w:rsidRDefault="007F1A54">
            <w:pPr>
              <w:rPr>
                <w:color w:val="000000"/>
                <w:sz w:val="18"/>
                <w:szCs w:val="18"/>
              </w:rPr>
            </w:pPr>
            <w:r w:rsidRPr="007F1A54">
              <w:rPr>
                <w:color w:val="000000"/>
                <w:sz w:val="18"/>
                <w:szCs w:val="18"/>
              </w:rPr>
              <w:t> </w:t>
            </w: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1"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r>
      <w:tr w:rsidR="007F1A54" w:rsidRPr="00DC3C69" w:rsidTr="00BC7BF4">
        <w:trPr>
          <w:trHeight w:hRule="exact" w:val="284"/>
        </w:trPr>
        <w:tc>
          <w:tcPr>
            <w:tcW w:w="88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7F1A54" w:rsidRDefault="007F1A54">
            <w:pPr>
              <w:rPr>
                <w:color w:val="000000"/>
                <w:sz w:val="18"/>
                <w:szCs w:val="18"/>
              </w:rPr>
            </w:pPr>
            <w:r w:rsidRPr="007F1A54">
              <w:rPr>
                <w:color w:val="000000"/>
                <w:sz w:val="18"/>
                <w:szCs w:val="18"/>
              </w:rPr>
              <w:t>GHA</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274,100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289,102</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304,102</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310,102</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334,102</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349,102</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4,102</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19,102</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34,103</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49,103</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64,103</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77,103</w:t>
            </w:r>
          </w:p>
        </w:tc>
        <w:tc>
          <w:tcPr>
            <w:tcW w:w="311"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94,103</w:t>
            </w:r>
          </w:p>
        </w:tc>
      </w:tr>
      <w:tr w:rsidR="007F1A54" w:rsidRPr="00DC3C69" w:rsidTr="00BC7BF4">
        <w:trPr>
          <w:trHeight w:hRule="exact" w:val="284"/>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rsidR="007F1A54" w:rsidRPr="007F1A54" w:rsidRDefault="007F1A54">
            <w:pPr>
              <w:rPr>
                <w:color w:val="000000"/>
                <w:sz w:val="18"/>
                <w:szCs w:val="18"/>
              </w:rPr>
            </w:pPr>
            <w:r w:rsidRPr="007F1A54">
              <w:rPr>
                <w:color w:val="000000"/>
                <w:sz w:val="18"/>
                <w:szCs w:val="18"/>
              </w:rPr>
              <w:t>LHA</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278,230</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293,232</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308,232</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314,232</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338,232</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353,232</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8,232</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23,232</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38,233</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53,233</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68,233</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81,233</w:t>
            </w:r>
          </w:p>
        </w:tc>
        <w:tc>
          <w:tcPr>
            <w:tcW w:w="311"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98,233</w:t>
            </w:r>
          </w:p>
        </w:tc>
      </w:tr>
      <w:tr w:rsidR="007F1A54" w:rsidRPr="00DC3C69" w:rsidTr="00BC7BF4">
        <w:trPr>
          <w:trHeight w:hRule="exact" w:val="284"/>
        </w:trPr>
        <w:tc>
          <w:tcPr>
            <w:tcW w:w="885" w:type="pct"/>
            <w:tcBorders>
              <w:top w:val="nil"/>
              <w:left w:val="single" w:sz="8" w:space="0" w:color="auto"/>
              <w:bottom w:val="nil"/>
              <w:right w:val="nil"/>
            </w:tcBorders>
            <w:shd w:val="clear" w:color="auto" w:fill="auto"/>
            <w:noWrap/>
            <w:vAlign w:val="bottom"/>
            <w:hideMark/>
          </w:tcPr>
          <w:p w:rsidR="007F1A54" w:rsidRPr="007F1A54" w:rsidRDefault="007F1A54">
            <w:pPr>
              <w:rPr>
                <w:color w:val="000000"/>
                <w:sz w:val="18"/>
                <w:szCs w:val="18"/>
              </w:rPr>
            </w:pPr>
            <w:r w:rsidRPr="007F1A54">
              <w:rPr>
                <w:color w:val="000000"/>
                <w:sz w:val="18"/>
                <w:szCs w:val="18"/>
              </w:rPr>
              <w:t> </w:t>
            </w: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1"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r>
      <w:tr w:rsidR="007F1A54" w:rsidRPr="00DC3C69" w:rsidTr="00BC7BF4">
        <w:trPr>
          <w:trHeight w:hRule="exact" w:val="284"/>
        </w:trPr>
        <w:tc>
          <w:tcPr>
            <w:tcW w:w="88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7F1A54" w:rsidRDefault="007F1A54">
            <w:pPr>
              <w:rPr>
                <w:color w:val="000000"/>
                <w:sz w:val="18"/>
                <w:szCs w:val="18"/>
              </w:rPr>
            </w:pPr>
            <w:r w:rsidRPr="007F1A54">
              <w:rPr>
                <w:color w:val="000000"/>
                <w:sz w:val="18"/>
                <w:szCs w:val="18"/>
              </w:rPr>
              <w:t>HC</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-6,411</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2,564</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9,897</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12,629</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20,877</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23,237</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23,100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20,481</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15,671</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9,114</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1,281</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-6,207</w:t>
            </w:r>
          </w:p>
        </w:tc>
        <w:tc>
          <w:tcPr>
            <w:tcW w:w="311" w:type="pct"/>
            <w:tcBorders>
              <w:top w:val="single" w:sz="4" w:space="0" w:color="auto"/>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-16,536</w:t>
            </w:r>
          </w:p>
        </w:tc>
      </w:tr>
      <w:tr w:rsidR="007F1A54" w:rsidRPr="00DC3C69" w:rsidTr="00BC7BF4">
        <w:trPr>
          <w:trHeight w:hRule="exact" w:val="284"/>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rsidR="007F1A54" w:rsidRPr="007F1A54" w:rsidRDefault="007F1A54">
            <w:pPr>
              <w:rPr>
                <w:color w:val="000000"/>
                <w:sz w:val="18"/>
                <w:szCs w:val="18"/>
              </w:rPr>
            </w:pPr>
            <w:r w:rsidRPr="007F1A54">
              <w:rPr>
                <w:color w:val="000000"/>
                <w:sz w:val="18"/>
                <w:szCs w:val="18"/>
              </w:rPr>
              <w:t>WP</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105,373</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116,834</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129,475</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134,702</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157,407</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172,869</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188,665</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204,047</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218,462</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231,727</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244,004</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254,124</w:t>
            </w:r>
          </w:p>
        </w:tc>
        <w:tc>
          <w:tcPr>
            <w:tcW w:w="311" w:type="pct"/>
            <w:tcBorders>
              <w:top w:val="nil"/>
              <w:left w:val="nil"/>
              <w:bottom w:val="single" w:sz="4" w:space="0" w:color="auto"/>
              <w:right w:val="single" w:sz="4" w:space="0" w:color="auto"/>
            </w:tcBorders>
            <w:shd w:val="clear" w:color="auto" w:fill="auto"/>
            <w:noWrap/>
            <w:vAlign w:val="bottom"/>
            <w:hideMark/>
          </w:tcPr>
          <w:p w:rsidR="007F1A54" w:rsidRPr="007F1A54" w:rsidRDefault="007F1A54">
            <w:pPr>
              <w:jc w:val="right"/>
              <w:rPr>
                <w:color w:val="000000"/>
                <w:sz w:val="18"/>
                <w:szCs w:val="18"/>
              </w:rPr>
            </w:pPr>
            <w:r w:rsidRPr="007F1A54">
              <w:rPr>
                <w:color w:val="000000"/>
                <w:sz w:val="18"/>
                <w:szCs w:val="18"/>
              </w:rPr>
              <w:t>267,196</w:t>
            </w:r>
          </w:p>
        </w:tc>
      </w:tr>
      <w:tr w:rsidR="007F1A54" w:rsidRPr="00DC3C69" w:rsidTr="00BC7BF4">
        <w:trPr>
          <w:trHeight w:hRule="exact" w:val="284"/>
        </w:trPr>
        <w:tc>
          <w:tcPr>
            <w:tcW w:w="885" w:type="pct"/>
            <w:tcBorders>
              <w:top w:val="nil"/>
              <w:left w:val="single" w:sz="8" w:space="0" w:color="auto"/>
              <w:bottom w:val="nil"/>
              <w:right w:val="nil"/>
            </w:tcBorders>
            <w:shd w:val="clear" w:color="auto" w:fill="auto"/>
            <w:noWrap/>
            <w:vAlign w:val="bottom"/>
            <w:hideMark/>
          </w:tcPr>
          <w:p w:rsidR="007F1A54" w:rsidRPr="007F1A54" w:rsidRDefault="007F1A54">
            <w:pPr>
              <w:rPr>
                <w:color w:val="000000"/>
                <w:sz w:val="18"/>
                <w:szCs w:val="18"/>
              </w:rPr>
            </w:pPr>
            <w:r w:rsidRPr="007F1A54">
              <w:rPr>
                <w:color w:val="000000"/>
                <w:sz w:val="18"/>
                <w:szCs w:val="18"/>
              </w:rPr>
              <w:t> </w:t>
            </w: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c>
          <w:tcPr>
            <w:tcW w:w="311" w:type="pct"/>
            <w:tcBorders>
              <w:top w:val="nil"/>
              <w:left w:val="nil"/>
              <w:bottom w:val="nil"/>
              <w:right w:val="nil"/>
            </w:tcBorders>
            <w:shd w:val="clear" w:color="auto" w:fill="auto"/>
            <w:noWrap/>
            <w:vAlign w:val="bottom"/>
            <w:hideMark/>
          </w:tcPr>
          <w:p w:rsidR="007F1A54" w:rsidRPr="007F1A54" w:rsidRDefault="007F1A54">
            <w:pPr>
              <w:rPr>
                <w:color w:val="000000"/>
                <w:sz w:val="18"/>
                <w:szCs w:val="18"/>
              </w:rPr>
            </w:pPr>
          </w:p>
        </w:tc>
      </w:tr>
      <w:tr w:rsidR="00BC7BF4" w:rsidRPr="00DC3C69" w:rsidTr="00BC7BF4">
        <w:trPr>
          <w:trHeight w:hRule="exact" w:val="284"/>
        </w:trPr>
        <w:tc>
          <w:tcPr>
            <w:tcW w:w="88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C7BF4" w:rsidRPr="002964B2" w:rsidRDefault="00BC7BF4" w:rsidP="00D9761A">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245,62</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63,05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49,09</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28,84</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25,62</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25,79</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29,45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39,21</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68,57</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491,82</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c>
          <w:tcPr>
            <w:tcW w:w="311" w:type="pct"/>
            <w:tcBorders>
              <w:top w:val="single" w:sz="4" w:space="0" w:color="auto"/>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r>
      <w:tr w:rsidR="00BC7BF4" w:rsidRPr="00DC3C69" w:rsidTr="00BC7BF4">
        <w:trPr>
          <w:trHeight w:hRule="exact" w:val="284"/>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rsidR="00BC7BF4" w:rsidRPr="002964B2" w:rsidRDefault="00BC7BF4" w:rsidP="00D9761A">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15,63</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4,01</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3,12</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1,84</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1,63</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1,64</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1,87</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2,50</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4,36</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31,30</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c>
          <w:tcPr>
            <w:tcW w:w="311"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r>
      <w:tr w:rsidR="00BC7BF4" w:rsidRPr="00DC3C69" w:rsidTr="00BC7BF4">
        <w:trPr>
          <w:trHeight w:hRule="exact" w:val="284"/>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rsidR="00BC7BF4" w:rsidRPr="002964B2" w:rsidRDefault="00BC7BF4" w:rsidP="00D9761A">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26,80</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6,88</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5,36</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3,15</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2,79</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2,81</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3,21</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4,28</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7,48</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53,65</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c>
          <w:tcPr>
            <w:tcW w:w="311"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r>
      <w:tr w:rsidR="00BC7BF4" w:rsidRPr="00DC3C69" w:rsidTr="00BC7BF4">
        <w:trPr>
          <w:trHeight w:hRule="exact" w:val="284"/>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rsidR="00BC7BF4" w:rsidRPr="002964B2" w:rsidRDefault="00BC7BF4" w:rsidP="00D9761A">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50,24</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12,90</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10,04</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5,90</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5,24</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5,28</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6,02</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8,02</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14,03</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100,60</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c>
          <w:tcPr>
            <w:tcW w:w="311"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r>
      <w:tr w:rsidR="00BC7BF4" w:rsidRPr="00DC3C69" w:rsidTr="00BC7BF4">
        <w:trPr>
          <w:trHeight w:hRule="exact" w:val="284"/>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rsidR="00BC7BF4" w:rsidRPr="002964B2" w:rsidRDefault="00BC7BF4" w:rsidP="00D9761A">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25,68</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6,59</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5,13</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3,02</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2,68</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2,70</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3,08</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4,10</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7,17</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51,42</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c>
          <w:tcPr>
            <w:tcW w:w="311"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r>
      <w:tr w:rsidR="00BC7BF4" w:rsidRPr="00DC3C69" w:rsidTr="00BC7BF4">
        <w:trPr>
          <w:trHeight w:hRule="exact" w:val="284"/>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rsidR="00BC7BF4" w:rsidRPr="002964B2" w:rsidRDefault="00BC7BF4" w:rsidP="00D9761A">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44,66</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11,46</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8,93</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5,24</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4,66</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4,69</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5,35</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7,13</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12,47</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89,42</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c>
          <w:tcPr>
            <w:tcW w:w="311"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r>
      <w:tr w:rsidR="00BC7BF4" w:rsidRPr="00DC3C69" w:rsidTr="00BC7BF4">
        <w:trPr>
          <w:trHeight w:hRule="exact" w:val="284"/>
        </w:trPr>
        <w:tc>
          <w:tcPr>
            <w:tcW w:w="885" w:type="pct"/>
            <w:tcBorders>
              <w:top w:val="nil"/>
              <w:left w:val="single" w:sz="4" w:space="0" w:color="auto"/>
              <w:bottom w:val="single" w:sz="4" w:space="0" w:color="auto"/>
              <w:right w:val="single" w:sz="4" w:space="0" w:color="auto"/>
            </w:tcBorders>
            <w:shd w:val="clear" w:color="auto" w:fill="auto"/>
            <w:noWrap/>
            <w:vAlign w:val="bottom"/>
            <w:hideMark/>
          </w:tcPr>
          <w:p w:rsidR="00BC7BF4" w:rsidRPr="002964B2" w:rsidRDefault="00BC7BF4" w:rsidP="00D9761A">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89,32</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22,93</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17,85</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10,49</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9,32</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9,38</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10,71</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14,26</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24,93</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r w:rsidRPr="007F1A54">
              <w:rPr>
                <w:color w:val="000000"/>
                <w:sz w:val="18"/>
                <w:szCs w:val="18"/>
              </w:rPr>
              <w:t>178,85</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c>
          <w:tcPr>
            <w:tcW w:w="311" w:type="pct"/>
            <w:tcBorders>
              <w:top w:val="nil"/>
              <w:left w:val="nil"/>
              <w:bottom w:val="single" w:sz="4" w:space="0" w:color="auto"/>
              <w:right w:val="single" w:sz="4" w:space="0" w:color="auto"/>
            </w:tcBorders>
            <w:shd w:val="clear" w:color="auto" w:fill="auto"/>
            <w:noWrap/>
            <w:vAlign w:val="bottom"/>
            <w:hideMark/>
          </w:tcPr>
          <w:p w:rsidR="00BC7BF4" w:rsidRPr="007F1A54" w:rsidRDefault="00BC7BF4">
            <w:pPr>
              <w:jc w:val="right"/>
              <w:rPr>
                <w:color w:val="000000"/>
                <w:sz w:val="18"/>
                <w:szCs w:val="18"/>
              </w:rPr>
            </w:pPr>
          </w:p>
        </w:tc>
      </w:tr>
    </w:tbl>
    <w:p w:rsidR="00654CC9" w:rsidRDefault="00654CC9" w:rsidP="00654CC9">
      <w:pPr>
        <w:pStyle w:val="Geenafstand"/>
      </w:pPr>
    </w:p>
    <w:tbl>
      <w:tblPr>
        <w:tblW w:w="5000" w:type="pct"/>
        <w:tblCellMar>
          <w:left w:w="70" w:type="dxa"/>
          <w:right w:w="70" w:type="dxa"/>
        </w:tblCellMar>
        <w:tblLook w:val="04A0"/>
      </w:tblPr>
      <w:tblGrid>
        <w:gridCol w:w="2764"/>
        <w:gridCol w:w="989"/>
        <w:gridCol w:w="989"/>
        <w:gridCol w:w="989"/>
        <w:gridCol w:w="989"/>
        <w:gridCol w:w="989"/>
        <w:gridCol w:w="989"/>
        <w:gridCol w:w="986"/>
        <w:gridCol w:w="986"/>
        <w:gridCol w:w="986"/>
        <w:gridCol w:w="986"/>
        <w:gridCol w:w="985"/>
        <w:gridCol w:w="985"/>
        <w:gridCol w:w="979"/>
      </w:tblGrid>
      <w:tr w:rsidR="007F1A54" w:rsidRPr="00654CC9" w:rsidTr="007F1A54">
        <w:trPr>
          <w:trHeight w:hRule="exact" w:val="284"/>
        </w:trPr>
        <w:tc>
          <w:tcPr>
            <w:tcW w:w="886"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1-11-2017</w:t>
            </w: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4"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r>
      <w:tr w:rsidR="007F1A54" w:rsidRPr="00654CC9" w:rsidTr="007F1A54">
        <w:trPr>
          <w:trHeight w:hRule="exact" w:val="284"/>
        </w:trPr>
        <w:tc>
          <w:tcPr>
            <w:tcW w:w="886" w:type="pct"/>
            <w:tcBorders>
              <w:top w:val="nil"/>
              <w:left w:val="single" w:sz="8" w:space="0" w:color="auto"/>
              <w:bottom w:val="nil"/>
              <w:right w:val="single" w:sz="8" w:space="0" w:color="auto"/>
            </w:tcBorders>
            <w:shd w:val="clear" w:color="auto" w:fill="auto"/>
            <w:noWrap/>
            <w:vAlign w:val="bottom"/>
            <w:hideMark/>
          </w:tcPr>
          <w:p w:rsidR="007F1A54" w:rsidRPr="00BC7BF4" w:rsidRDefault="007F1A54">
            <w:pPr>
              <w:rPr>
                <w:color w:val="000000"/>
                <w:sz w:val="18"/>
                <w:szCs w:val="18"/>
              </w:rPr>
            </w:pPr>
            <w:proofErr w:type="spellStart"/>
            <w:r w:rsidRPr="00BC7BF4">
              <w:rPr>
                <w:color w:val="000000"/>
                <w:sz w:val="18"/>
                <w:szCs w:val="18"/>
              </w:rPr>
              <w:t>Hull</w:t>
            </w:r>
            <w:proofErr w:type="spellEnd"/>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4"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r>
      <w:tr w:rsidR="007F1A54" w:rsidRPr="00654CC9" w:rsidTr="007F1A54">
        <w:trPr>
          <w:trHeight w:hRule="exact" w:val="284"/>
        </w:trPr>
        <w:tc>
          <w:tcPr>
            <w:tcW w:w="886"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rsidR="007F1A54" w:rsidRPr="00BC7BF4" w:rsidRDefault="007F1A54">
            <w:pPr>
              <w:rPr>
                <w:color w:val="000000"/>
                <w:sz w:val="18"/>
                <w:szCs w:val="18"/>
              </w:rPr>
            </w:pPr>
            <w:r w:rsidRPr="00BC7BF4">
              <w:rPr>
                <w:color w:val="000000"/>
                <w:sz w:val="18"/>
                <w:szCs w:val="18"/>
              </w:rPr>
              <w:t>GMT</w:t>
            </w:r>
          </w:p>
        </w:tc>
        <w:tc>
          <w:tcPr>
            <w:tcW w:w="317" w:type="pct"/>
            <w:tcBorders>
              <w:top w:val="single" w:sz="8"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6:00</w:t>
            </w:r>
          </w:p>
        </w:tc>
        <w:tc>
          <w:tcPr>
            <w:tcW w:w="317" w:type="pct"/>
            <w:tcBorders>
              <w:top w:val="single" w:sz="8"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7:00</w:t>
            </w:r>
          </w:p>
        </w:tc>
        <w:tc>
          <w:tcPr>
            <w:tcW w:w="317" w:type="pct"/>
            <w:tcBorders>
              <w:top w:val="single" w:sz="8"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8:00</w:t>
            </w:r>
          </w:p>
        </w:tc>
        <w:tc>
          <w:tcPr>
            <w:tcW w:w="317" w:type="pct"/>
            <w:tcBorders>
              <w:top w:val="single" w:sz="8"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9:00</w:t>
            </w:r>
          </w:p>
        </w:tc>
        <w:tc>
          <w:tcPr>
            <w:tcW w:w="317" w:type="pct"/>
            <w:tcBorders>
              <w:top w:val="single" w:sz="8"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10:00</w:t>
            </w:r>
          </w:p>
        </w:tc>
        <w:tc>
          <w:tcPr>
            <w:tcW w:w="317" w:type="pct"/>
            <w:tcBorders>
              <w:top w:val="single" w:sz="8"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11:00</w:t>
            </w:r>
          </w:p>
        </w:tc>
        <w:tc>
          <w:tcPr>
            <w:tcW w:w="316" w:type="pct"/>
            <w:tcBorders>
              <w:top w:val="single" w:sz="8"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12:00</w:t>
            </w:r>
          </w:p>
        </w:tc>
        <w:tc>
          <w:tcPr>
            <w:tcW w:w="316" w:type="pct"/>
            <w:tcBorders>
              <w:top w:val="single" w:sz="8"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13:00</w:t>
            </w:r>
          </w:p>
        </w:tc>
        <w:tc>
          <w:tcPr>
            <w:tcW w:w="316" w:type="pct"/>
            <w:tcBorders>
              <w:top w:val="single" w:sz="8"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14:00</w:t>
            </w:r>
          </w:p>
        </w:tc>
        <w:tc>
          <w:tcPr>
            <w:tcW w:w="316" w:type="pct"/>
            <w:tcBorders>
              <w:top w:val="single" w:sz="8"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15:00</w:t>
            </w:r>
          </w:p>
        </w:tc>
        <w:tc>
          <w:tcPr>
            <w:tcW w:w="316" w:type="pct"/>
            <w:tcBorders>
              <w:top w:val="single" w:sz="8"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16:00</w:t>
            </w:r>
          </w:p>
        </w:tc>
        <w:tc>
          <w:tcPr>
            <w:tcW w:w="316" w:type="pct"/>
            <w:tcBorders>
              <w:top w:val="single" w:sz="8"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17:00</w:t>
            </w:r>
          </w:p>
        </w:tc>
        <w:tc>
          <w:tcPr>
            <w:tcW w:w="314" w:type="pct"/>
            <w:tcBorders>
              <w:top w:val="single" w:sz="8"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18:00</w:t>
            </w:r>
          </w:p>
        </w:tc>
      </w:tr>
      <w:tr w:rsidR="007F1A54" w:rsidRPr="00654CC9" w:rsidTr="007F1A54">
        <w:trPr>
          <w:trHeight w:hRule="exact" w:val="284"/>
        </w:trPr>
        <w:tc>
          <w:tcPr>
            <w:tcW w:w="886" w:type="pct"/>
            <w:tcBorders>
              <w:top w:val="nil"/>
              <w:left w:val="single" w:sz="8" w:space="0" w:color="auto"/>
              <w:bottom w:val="single" w:sz="4" w:space="0" w:color="auto"/>
              <w:right w:val="single" w:sz="4" w:space="0" w:color="auto"/>
            </w:tcBorders>
            <w:shd w:val="clear" w:color="auto" w:fill="auto"/>
            <w:noWrap/>
            <w:vAlign w:val="bottom"/>
            <w:hideMark/>
          </w:tcPr>
          <w:p w:rsidR="007F1A54" w:rsidRPr="00BC7BF4" w:rsidRDefault="007F1A54">
            <w:pPr>
              <w:rPr>
                <w:color w:val="000000"/>
                <w:sz w:val="18"/>
                <w:szCs w:val="18"/>
              </w:rPr>
            </w:pPr>
            <w:r w:rsidRPr="00BC7BF4">
              <w:rPr>
                <w:color w:val="000000"/>
                <w:sz w:val="18"/>
                <w:szCs w:val="18"/>
              </w:rPr>
              <w:t>Declinatie</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-14,497</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-14,051</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-14,523</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-14,537</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-14,550</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-14,563</w:t>
            </w:r>
          </w:p>
        </w:tc>
        <w:tc>
          <w:tcPr>
            <w:tcW w:w="316"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-14,577</w:t>
            </w:r>
          </w:p>
        </w:tc>
        <w:tc>
          <w:tcPr>
            <w:tcW w:w="316"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-14,590</w:t>
            </w:r>
          </w:p>
        </w:tc>
        <w:tc>
          <w:tcPr>
            <w:tcW w:w="316"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-14,602</w:t>
            </w:r>
          </w:p>
        </w:tc>
        <w:tc>
          <w:tcPr>
            <w:tcW w:w="316"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-14,615</w:t>
            </w:r>
          </w:p>
        </w:tc>
        <w:tc>
          <w:tcPr>
            <w:tcW w:w="316"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-14,628</w:t>
            </w:r>
          </w:p>
        </w:tc>
        <w:tc>
          <w:tcPr>
            <w:tcW w:w="316"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-14,642</w:t>
            </w:r>
          </w:p>
        </w:tc>
        <w:tc>
          <w:tcPr>
            <w:tcW w:w="314"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-14,655</w:t>
            </w:r>
          </w:p>
        </w:tc>
      </w:tr>
      <w:tr w:rsidR="007F1A54" w:rsidRPr="00654CC9" w:rsidTr="007F1A54">
        <w:trPr>
          <w:trHeight w:hRule="exact" w:val="284"/>
        </w:trPr>
        <w:tc>
          <w:tcPr>
            <w:tcW w:w="886" w:type="pct"/>
            <w:tcBorders>
              <w:top w:val="nil"/>
              <w:left w:val="single" w:sz="8" w:space="0" w:color="auto"/>
              <w:bottom w:val="nil"/>
              <w:right w:val="nil"/>
            </w:tcBorders>
            <w:shd w:val="clear" w:color="auto" w:fill="auto"/>
            <w:noWrap/>
            <w:vAlign w:val="bottom"/>
            <w:hideMark/>
          </w:tcPr>
          <w:p w:rsidR="007F1A54" w:rsidRPr="00BC7BF4" w:rsidRDefault="007F1A54">
            <w:pPr>
              <w:rPr>
                <w:color w:val="000000"/>
                <w:sz w:val="18"/>
                <w:szCs w:val="18"/>
              </w:rPr>
            </w:pPr>
            <w:r w:rsidRPr="00BC7BF4">
              <w:rPr>
                <w:color w:val="000000"/>
                <w:sz w:val="18"/>
                <w:szCs w:val="18"/>
              </w:rPr>
              <w:t> </w:t>
            </w: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4"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r>
      <w:tr w:rsidR="007F1A54" w:rsidRPr="00654CC9" w:rsidTr="007F1A54">
        <w:trPr>
          <w:trHeight w:hRule="exact" w:val="284"/>
        </w:trPr>
        <w:tc>
          <w:tcPr>
            <w:tcW w:w="886"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rsidR="007F1A54" w:rsidRPr="00BC7BF4" w:rsidRDefault="007F1A54">
            <w:pPr>
              <w:rPr>
                <w:color w:val="000000"/>
                <w:sz w:val="18"/>
                <w:szCs w:val="18"/>
              </w:rPr>
            </w:pPr>
            <w:r w:rsidRPr="00BC7BF4">
              <w:rPr>
                <w:color w:val="000000"/>
                <w:sz w:val="18"/>
                <w:szCs w:val="18"/>
              </w:rPr>
              <w:t>GHA</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274,100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289,102</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304,102</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310,102</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334,102</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349,102</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4,102</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19,102</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34,103</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49,103</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64,103</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77,103</w:t>
            </w:r>
          </w:p>
        </w:tc>
        <w:tc>
          <w:tcPr>
            <w:tcW w:w="314"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94,103</w:t>
            </w:r>
          </w:p>
        </w:tc>
      </w:tr>
      <w:tr w:rsidR="007F1A54" w:rsidRPr="00654CC9" w:rsidTr="007F1A54">
        <w:trPr>
          <w:trHeight w:hRule="exact" w:val="284"/>
        </w:trPr>
        <w:tc>
          <w:tcPr>
            <w:tcW w:w="886" w:type="pct"/>
            <w:tcBorders>
              <w:top w:val="nil"/>
              <w:left w:val="single" w:sz="8" w:space="0" w:color="auto"/>
              <w:bottom w:val="single" w:sz="4" w:space="0" w:color="auto"/>
              <w:right w:val="single" w:sz="4" w:space="0" w:color="auto"/>
            </w:tcBorders>
            <w:shd w:val="clear" w:color="auto" w:fill="auto"/>
            <w:noWrap/>
            <w:vAlign w:val="bottom"/>
            <w:hideMark/>
          </w:tcPr>
          <w:p w:rsidR="007F1A54" w:rsidRPr="00BC7BF4" w:rsidRDefault="007F1A54">
            <w:pPr>
              <w:rPr>
                <w:color w:val="000000"/>
                <w:sz w:val="18"/>
                <w:szCs w:val="18"/>
              </w:rPr>
            </w:pPr>
            <w:r w:rsidRPr="00BC7BF4">
              <w:rPr>
                <w:color w:val="000000"/>
                <w:sz w:val="18"/>
                <w:szCs w:val="18"/>
              </w:rPr>
              <w:t>LHA</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274,380</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289,382</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304,382</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310,382</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334,382</w:t>
            </w:r>
          </w:p>
        </w:tc>
        <w:tc>
          <w:tcPr>
            <w:tcW w:w="317"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349,382</w:t>
            </w:r>
          </w:p>
        </w:tc>
        <w:tc>
          <w:tcPr>
            <w:tcW w:w="316"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4,382</w:t>
            </w:r>
          </w:p>
        </w:tc>
        <w:tc>
          <w:tcPr>
            <w:tcW w:w="316"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19,382</w:t>
            </w:r>
          </w:p>
        </w:tc>
        <w:tc>
          <w:tcPr>
            <w:tcW w:w="316"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34,383</w:t>
            </w:r>
          </w:p>
        </w:tc>
        <w:tc>
          <w:tcPr>
            <w:tcW w:w="316"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49,383</w:t>
            </w:r>
          </w:p>
        </w:tc>
        <w:tc>
          <w:tcPr>
            <w:tcW w:w="316"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64,383</w:t>
            </w:r>
          </w:p>
        </w:tc>
        <w:tc>
          <w:tcPr>
            <w:tcW w:w="316"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77,383</w:t>
            </w:r>
          </w:p>
        </w:tc>
        <w:tc>
          <w:tcPr>
            <w:tcW w:w="314" w:type="pct"/>
            <w:tcBorders>
              <w:top w:val="nil"/>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94,383</w:t>
            </w:r>
          </w:p>
        </w:tc>
      </w:tr>
      <w:tr w:rsidR="007F1A54" w:rsidRPr="00654CC9" w:rsidTr="007F1A54">
        <w:trPr>
          <w:trHeight w:hRule="exact" w:val="284"/>
        </w:trPr>
        <w:tc>
          <w:tcPr>
            <w:tcW w:w="886" w:type="pct"/>
            <w:tcBorders>
              <w:top w:val="nil"/>
              <w:left w:val="single" w:sz="8" w:space="0" w:color="auto"/>
              <w:bottom w:val="nil"/>
              <w:right w:val="nil"/>
            </w:tcBorders>
            <w:shd w:val="clear" w:color="auto" w:fill="auto"/>
            <w:noWrap/>
            <w:vAlign w:val="bottom"/>
            <w:hideMark/>
          </w:tcPr>
          <w:p w:rsidR="007F1A54" w:rsidRPr="00BC7BF4" w:rsidRDefault="007F1A54">
            <w:pPr>
              <w:rPr>
                <w:color w:val="000000"/>
                <w:sz w:val="18"/>
                <w:szCs w:val="18"/>
              </w:rPr>
            </w:pPr>
            <w:r w:rsidRPr="00BC7BF4">
              <w:rPr>
                <w:color w:val="000000"/>
                <w:sz w:val="18"/>
                <w:szCs w:val="18"/>
              </w:rPr>
              <w:t> </w:t>
            </w: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4"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r>
      <w:tr w:rsidR="007F1A54" w:rsidRPr="00654CC9" w:rsidTr="007F1A54">
        <w:trPr>
          <w:trHeight w:hRule="exact" w:val="284"/>
        </w:trPr>
        <w:tc>
          <w:tcPr>
            <w:tcW w:w="886"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rsidR="007F1A54" w:rsidRPr="00BC7BF4" w:rsidRDefault="007F1A54">
            <w:pPr>
              <w:rPr>
                <w:color w:val="000000"/>
                <w:sz w:val="18"/>
                <w:szCs w:val="18"/>
              </w:rPr>
            </w:pPr>
            <w:r w:rsidRPr="00BC7BF4">
              <w:rPr>
                <w:color w:val="000000"/>
                <w:sz w:val="18"/>
                <w:szCs w:val="18"/>
              </w:rPr>
              <w:t>HC</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-9,098</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-0,307</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6,957</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9,702</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18,278</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21,094</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21,580</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19,683</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15,609</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9,736</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2,510</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-4,521</w:t>
            </w:r>
          </w:p>
        </w:tc>
        <w:tc>
          <w:tcPr>
            <w:tcW w:w="314" w:type="pct"/>
            <w:tcBorders>
              <w:top w:val="single" w:sz="4" w:space="0" w:color="auto"/>
              <w:left w:val="nil"/>
              <w:bottom w:val="single" w:sz="4"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-14,343</w:t>
            </w:r>
          </w:p>
        </w:tc>
      </w:tr>
      <w:tr w:rsidR="007F1A54" w:rsidRPr="00654CC9" w:rsidTr="007F1A54">
        <w:trPr>
          <w:trHeight w:hRule="exact" w:val="284"/>
        </w:trPr>
        <w:tc>
          <w:tcPr>
            <w:tcW w:w="886" w:type="pct"/>
            <w:tcBorders>
              <w:top w:val="nil"/>
              <w:left w:val="single" w:sz="8" w:space="0" w:color="auto"/>
              <w:bottom w:val="single" w:sz="8" w:space="0" w:color="auto"/>
              <w:right w:val="single" w:sz="4" w:space="0" w:color="auto"/>
            </w:tcBorders>
            <w:shd w:val="clear" w:color="auto" w:fill="auto"/>
            <w:noWrap/>
            <w:vAlign w:val="bottom"/>
            <w:hideMark/>
          </w:tcPr>
          <w:p w:rsidR="007F1A54" w:rsidRPr="00BC7BF4" w:rsidRDefault="007F1A54">
            <w:pPr>
              <w:rPr>
                <w:color w:val="000000"/>
                <w:sz w:val="18"/>
                <w:szCs w:val="18"/>
              </w:rPr>
            </w:pPr>
            <w:r w:rsidRPr="00BC7BF4">
              <w:rPr>
                <w:color w:val="000000"/>
                <w:sz w:val="18"/>
                <w:szCs w:val="18"/>
              </w:rPr>
              <w:t>WP</w:t>
            </w:r>
          </w:p>
        </w:tc>
        <w:tc>
          <w:tcPr>
            <w:tcW w:w="317" w:type="pct"/>
            <w:tcBorders>
              <w:top w:val="nil"/>
              <w:left w:val="nil"/>
              <w:bottom w:val="single" w:sz="8"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102,141</w:t>
            </w:r>
          </w:p>
        </w:tc>
        <w:tc>
          <w:tcPr>
            <w:tcW w:w="317" w:type="pct"/>
            <w:tcBorders>
              <w:top w:val="nil"/>
              <w:left w:val="nil"/>
              <w:bottom w:val="single" w:sz="8"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113,778</w:t>
            </w:r>
          </w:p>
        </w:tc>
        <w:tc>
          <w:tcPr>
            <w:tcW w:w="317" w:type="pct"/>
            <w:tcBorders>
              <w:top w:val="nil"/>
              <w:left w:val="nil"/>
              <w:bottom w:val="single" w:sz="8"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126,405</w:t>
            </w:r>
          </w:p>
        </w:tc>
        <w:tc>
          <w:tcPr>
            <w:tcW w:w="317" w:type="pct"/>
            <w:tcBorders>
              <w:top w:val="nil"/>
              <w:left w:val="nil"/>
              <w:bottom w:val="single" w:sz="8"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131,578</w:t>
            </w:r>
          </w:p>
        </w:tc>
        <w:tc>
          <w:tcPr>
            <w:tcW w:w="317" w:type="pct"/>
            <w:tcBorders>
              <w:top w:val="nil"/>
              <w:left w:val="nil"/>
              <w:bottom w:val="single" w:sz="8"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153,849</w:t>
            </w:r>
          </w:p>
        </w:tc>
        <w:tc>
          <w:tcPr>
            <w:tcW w:w="317" w:type="pct"/>
            <w:tcBorders>
              <w:top w:val="nil"/>
              <w:left w:val="nil"/>
              <w:bottom w:val="single" w:sz="8"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168,980</w:t>
            </w:r>
          </w:p>
        </w:tc>
        <w:tc>
          <w:tcPr>
            <w:tcW w:w="316" w:type="pct"/>
            <w:tcBorders>
              <w:top w:val="nil"/>
              <w:left w:val="nil"/>
              <w:bottom w:val="single" w:sz="8"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184,561</w:t>
            </w:r>
          </w:p>
        </w:tc>
        <w:tc>
          <w:tcPr>
            <w:tcW w:w="316" w:type="pct"/>
            <w:tcBorders>
              <w:top w:val="nil"/>
              <w:left w:val="nil"/>
              <w:bottom w:val="single" w:sz="8"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199,944</w:t>
            </w:r>
          </w:p>
        </w:tc>
        <w:tc>
          <w:tcPr>
            <w:tcW w:w="316" w:type="pct"/>
            <w:tcBorders>
              <w:top w:val="nil"/>
              <w:left w:val="nil"/>
              <w:bottom w:val="single" w:sz="8"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214,570</w:t>
            </w:r>
          </w:p>
        </w:tc>
        <w:tc>
          <w:tcPr>
            <w:tcW w:w="316" w:type="pct"/>
            <w:tcBorders>
              <w:top w:val="nil"/>
              <w:left w:val="nil"/>
              <w:bottom w:val="single" w:sz="8"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228,181</w:t>
            </w:r>
          </w:p>
        </w:tc>
        <w:tc>
          <w:tcPr>
            <w:tcW w:w="316" w:type="pct"/>
            <w:tcBorders>
              <w:top w:val="nil"/>
              <w:left w:val="nil"/>
              <w:bottom w:val="single" w:sz="8"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240,846</w:t>
            </w:r>
          </w:p>
        </w:tc>
        <w:tc>
          <w:tcPr>
            <w:tcW w:w="316" w:type="pct"/>
            <w:tcBorders>
              <w:top w:val="nil"/>
              <w:left w:val="nil"/>
              <w:bottom w:val="single" w:sz="8"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251,282</w:t>
            </w:r>
          </w:p>
        </w:tc>
        <w:tc>
          <w:tcPr>
            <w:tcW w:w="314" w:type="pct"/>
            <w:tcBorders>
              <w:top w:val="nil"/>
              <w:left w:val="nil"/>
              <w:bottom w:val="single" w:sz="8" w:space="0" w:color="auto"/>
              <w:right w:val="single" w:sz="4" w:space="0" w:color="auto"/>
            </w:tcBorders>
            <w:shd w:val="clear" w:color="auto" w:fill="auto"/>
            <w:noWrap/>
            <w:vAlign w:val="bottom"/>
            <w:hideMark/>
          </w:tcPr>
          <w:p w:rsidR="007F1A54" w:rsidRPr="00BC7BF4" w:rsidRDefault="007F1A54">
            <w:pPr>
              <w:jc w:val="right"/>
              <w:rPr>
                <w:color w:val="000000"/>
                <w:sz w:val="18"/>
                <w:szCs w:val="18"/>
              </w:rPr>
            </w:pPr>
            <w:r w:rsidRPr="00BC7BF4">
              <w:rPr>
                <w:color w:val="000000"/>
                <w:sz w:val="18"/>
                <w:szCs w:val="18"/>
              </w:rPr>
              <w:t>264,669</w:t>
            </w:r>
          </w:p>
        </w:tc>
      </w:tr>
      <w:tr w:rsidR="007F1A54" w:rsidRPr="00654CC9" w:rsidTr="007F1A54">
        <w:trPr>
          <w:trHeight w:hRule="exact" w:val="284"/>
        </w:trPr>
        <w:tc>
          <w:tcPr>
            <w:tcW w:w="886" w:type="pct"/>
            <w:tcBorders>
              <w:top w:val="nil"/>
              <w:left w:val="single" w:sz="8" w:space="0" w:color="auto"/>
              <w:bottom w:val="nil"/>
              <w:right w:val="nil"/>
            </w:tcBorders>
            <w:shd w:val="clear" w:color="auto" w:fill="auto"/>
            <w:noWrap/>
            <w:vAlign w:val="bottom"/>
            <w:hideMark/>
          </w:tcPr>
          <w:p w:rsidR="007F1A54" w:rsidRPr="00BC7BF4" w:rsidRDefault="007F1A54">
            <w:pPr>
              <w:rPr>
                <w:color w:val="000000"/>
                <w:sz w:val="18"/>
                <w:szCs w:val="18"/>
              </w:rPr>
            </w:pPr>
            <w:r w:rsidRPr="00BC7BF4">
              <w:rPr>
                <w:color w:val="000000"/>
                <w:sz w:val="18"/>
                <w:szCs w:val="18"/>
              </w:rPr>
              <w:t> </w:t>
            </w: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7"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6"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c>
          <w:tcPr>
            <w:tcW w:w="314" w:type="pct"/>
            <w:tcBorders>
              <w:top w:val="nil"/>
              <w:left w:val="nil"/>
              <w:bottom w:val="nil"/>
              <w:right w:val="nil"/>
            </w:tcBorders>
            <w:shd w:val="clear" w:color="auto" w:fill="auto"/>
            <w:noWrap/>
            <w:vAlign w:val="bottom"/>
            <w:hideMark/>
          </w:tcPr>
          <w:p w:rsidR="007F1A54" w:rsidRPr="00BC7BF4" w:rsidRDefault="007F1A54">
            <w:pPr>
              <w:rPr>
                <w:color w:val="000000"/>
                <w:sz w:val="18"/>
                <w:szCs w:val="18"/>
              </w:rPr>
            </w:pPr>
          </w:p>
        </w:tc>
      </w:tr>
      <w:tr w:rsidR="00BC7BF4" w:rsidRPr="00654CC9" w:rsidTr="007F1A54">
        <w:trPr>
          <w:trHeight w:hRule="exact" w:val="284"/>
        </w:trPr>
        <w:tc>
          <w:tcPr>
            <w:tcW w:w="886"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C7BF4" w:rsidRPr="002964B2" w:rsidRDefault="00BC7BF4" w:rsidP="00D9761A">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90,15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64,34</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33,30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28,52</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27,81</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30,75</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39,37</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64,11</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250,95</w:t>
            </w:r>
          </w:p>
        </w:tc>
        <w:tc>
          <w:tcPr>
            <w:tcW w:w="316" w:type="pct"/>
            <w:tcBorders>
              <w:top w:val="single" w:sz="4" w:space="0" w:color="auto"/>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4" w:type="pct"/>
            <w:tcBorders>
              <w:top w:val="single" w:sz="4" w:space="0" w:color="auto"/>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r>
      <w:tr w:rsidR="00BC7BF4" w:rsidRPr="00654CC9" w:rsidTr="007F1A54">
        <w:trPr>
          <w:trHeight w:hRule="exact" w:val="284"/>
        </w:trPr>
        <w:tc>
          <w:tcPr>
            <w:tcW w:w="886" w:type="pct"/>
            <w:tcBorders>
              <w:top w:val="nil"/>
              <w:left w:val="single" w:sz="8" w:space="0" w:color="auto"/>
              <w:bottom w:val="single" w:sz="4" w:space="0" w:color="auto"/>
              <w:right w:val="single" w:sz="4" w:space="0" w:color="auto"/>
            </w:tcBorders>
            <w:shd w:val="clear" w:color="auto" w:fill="auto"/>
            <w:noWrap/>
            <w:vAlign w:val="bottom"/>
            <w:hideMark/>
          </w:tcPr>
          <w:p w:rsidR="00BC7BF4" w:rsidRPr="002964B2" w:rsidRDefault="00BC7BF4" w:rsidP="00D9761A">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5,74</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4,09</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2,12</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1,81</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1,77</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1,96</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2,51</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4,08</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15,97</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4"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r>
      <w:tr w:rsidR="00BC7BF4" w:rsidRPr="00654CC9" w:rsidTr="007F1A54">
        <w:trPr>
          <w:trHeight w:hRule="exact" w:val="284"/>
        </w:trPr>
        <w:tc>
          <w:tcPr>
            <w:tcW w:w="886" w:type="pct"/>
            <w:tcBorders>
              <w:top w:val="nil"/>
              <w:left w:val="single" w:sz="8" w:space="0" w:color="auto"/>
              <w:bottom w:val="single" w:sz="4" w:space="0" w:color="auto"/>
              <w:right w:val="single" w:sz="4" w:space="0" w:color="auto"/>
            </w:tcBorders>
            <w:shd w:val="clear" w:color="auto" w:fill="auto"/>
            <w:noWrap/>
            <w:vAlign w:val="bottom"/>
            <w:hideMark/>
          </w:tcPr>
          <w:p w:rsidR="00BC7BF4" w:rsidRPr="002964B2" w:rsidRDefault="00BC7BF4" w:rsidP="00D9761A">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9,83</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7,02</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3,63</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3,11</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3,03</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3,35</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4,30</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6,99</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27,38</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4"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r>
      <w:tr w:rsidR="00BC7BF4" w:rsidRPr="00654CC9" w:rsidTr="007F1A54">
        <w:trPr>
          <w:trHeight w:hRule="exact" w:val="284"/>
        </w:trPr>
        <w:tc>
          <w:tcPr>
            <w:tcW w:w="886" w:type="pct"/>
            <w:tcBorders>
              <w:top w:val="nil"/>
              <w:left w:val="single" w:sz="8" w:space="0" w:color="auto"/>
              <w:bottom w:val="single" w:sz="4" w:space="0" w:color="auto"/>
              <w:right w:val="single" w:sz="4" w:space="0" w:color="auto"/>
            </w:tcBorders>
            <w:shd w:val="clear" w:color="auto" w:fill="auto"/>
            <w:noWrap/>
            <w:vAlign w:val="bottom"/>
            <w:hideMark/>
          </w:tcPr>
          <w:p w:rsidR="00BC7BF4" w:rsidRPr="002964B2" w:rsidRDefault="00BC7BF4" w:rsidP="00D9761A">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18,44</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13,16</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6,81</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5,83</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5,69</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6,29</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8,05</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13,11</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51,33</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4"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r>
      <w:tr w:rsidR="00BC7BF4" w:rsidRPr="00654CC9" w:rsidTr="007F1A54">
        <w:trPr>
          <w:trHeight w:hRule="exact" w:val="284"/>
        </w:trPr>
        <w:tc>
          <w:tcPr>
            <w:tcW w:w="886" w:type="pct"/>
            <w:tcBorders>
              <w:top w:val="nil"/>
              <w:left w:val="single" w:sz="8" w:space="0" w:color="auto"/>
              <w:bottom w:val="single" w:sz="4" w:space="0" w:color="auto"/>
              <w:right w:val="single" w:sz="4" w:space="0" w:color="auto"/>
            </w:tcBorders>
            <w:shd w:val="clear" w:color="auto" w:fill="auto"/>
            <w:noWrap/>
            <w:vAlign w:val="bottom"/>
            <w:hideMark/>
          </w:tcPr>
          <w:p w:rsidR="00BC7BF4" w:rsidRPr="002964B2" w:rsidRDefault="00BC7BF4" w:rsidP="00D9761A">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9,42</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6,73</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3,48</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2,98</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2,91</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3,21</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4,12</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6,70</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26,24</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4"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r>
      <w:tr w:rsidR="00BC7BF4" w:rsidRPr="00654CC9" w:rsidTr="007F1A54">
        <w:trPr>
          <w:trHeight w:hRule="exact" w:val="284"/>
        </w:trPr>
        <w:tc>
          <w:tcPr>
            <w:tcW w:w="886" w:type="pct"/>
            <w:tcBorders>
              <w:top w:val="nil"/>
              <w:left w:val="single" w:sz="8" w:space="0" w:color="auto"/>
              <w:bottom w:val="single" w:sz="4" w:space="0" w:color="auto"/>
              <w:right w:val="single" w:sz="4" w:space="0" w:color="auto"/>
            </w:tcBorders>
            <w:shd w:val="clear" w:color="auto" w:fill="auto"/>
            <w:noWrap/>
            <w:vAlign w:val="bottom"/>
            <w:hideMark/>
          </w:tcPr>
          <w:p w:rsidR="00BC7BF4" w:rsidRPr="002964B2" w:rsidRDefault="00BC7BF4" w:rsidP="00D9761A">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16,39</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11,70</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6,06</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5,18</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5,06</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5,59</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7,16</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11,66</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45,63</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4"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r>
      <w:tr w:rsidR="00BC7BF4" w:rsidRPr="00654CC9" w:rsidTr="007F1A54">
        <w:trPr>
          <w:trHeight w:hRule="exact" w:val="284"/>
        </w:trPr>
        <w:tc>
          <w:tcPr>
            <w:tcW w:w="886" w:type="pct"/>
            <w:tcBorders>
              <w:top w:val="nil"/>
              <w:left w:val="single" w:sz="8" w:space="0" w:color="auto"/>
              <w:bottom w:val="single" w:sz="8" w:space="0" w:color="auto"/>
              <w:right w:val="single" w:sz="4" w:space="0" w:color="auto"/>
            </w:tcBorders>
            <w:shd w:val="clear" w:color="auto" w:fill="auto"/>
            <w:noWrap/>
            <w:vAlign w:val="bottom"/>
            <w:hideMark/>
          </w:tcPr>
          <w:p w:rsidR="00BC7BF4" w:rsidRPr="002964B2" w:rsidRDefault="00BC7BF4" w:rsidP="00D9761A">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32,78</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23,40</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12,11</w:t>
            </w:r>
          </w:p>
        </w:tc>
        <w:tc>
          <w:tcPr>
            <w:tcW w:w="317"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10,37</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10,11</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11,18</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14,32</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23,31</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r w:rsidRPr="00BC7BF4">
              <w:rPr>
                <w:color w:val="000000"/>
                <w:sz w:val="18"/>
                <w:szCs w:val="18"/>
              </w:rPr>
              <w:t>91,25</w:t>
            </w:r>
          </w:p>
        </w:tc>
        <w:tc>
          <w:tcPr>
            <w:tcW w:w="316"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c>
          <w:tcPr>
            <w:tcW w:w="314" w:type="pct"/>
            <w:tcBorders>
              <w:top w:val="nil"/>
              <w:left w:val="nil"/>
              <w:bottom w:val="single" w:sz="4" w:space="0" w:color="auto"/>
              <w:right w:val="single" w:sz="4" w:space="0" w:color="auto"/>
            </w:tcBorders>
            <w:shd w:val="clear" w:color="auto" w:fill="auto"/>
            <w:noWrap/>
            <w:vAlign w:val="bottom"/>
            <w:hideMark/>
          </w:tcPr>
          <w:p w:rsidR="00BC7BF4" w:rsidRPr="00BC7BF4" w:rsidRDefault="00BC7BF4">
            <w:pPr>
              <w:jc w:val="right"/>
              <w:rPr>
                <w:color w:val="000000"/>
                <w:sz w:val="18"/>
                <w:szCs w:val="18"/>
              </w:rPr>
            </w:pPr>
          </w:p>
        </w:tc>
      </w:tr>
    </w:tbl>
    <w:p w:rsidR="00654CC9" w:rsidRDefault="00654CC9" w:rsidP="00654CC9">
      <w:pPr>
        <w:pStyle w:val="Geenafstand"/>
      </w:pPr>
    </w:p>
    <w:tbl>
      <w:tblPr>
        <w:tblW w:w="5000" w:type="pct"/>
        <w:tblCellMar>
          <w:left w:w="70" w:type="dxa"/>
          <w:right w:w="70" w:type="dxa"/>
        </w:tblCellMar>
        <w:tblLook w:val="04A0"/>
      </w:tblPr>
      <w:tblGrid>
        <w:gridCol w:w="2760"/>
        <w:gridCol w:w="988"/>
        <w:gridCol w:w="988"/>
        <w:gridCol w:w="988"/>
        <w:gridCol w:w="988"/>
        <w:gridCol w:w="988"/>
        <w:gridCol w:w="988"/>
        <w:gridCol w:w="988"/>
        <w:gridCol w:w="988"/>
        <w:gridCol w:w="988"/>
        <w:gridCol w:w="988"/>
        <w:gridCol w:w="988"/>
        <w:gridCol w:w="988"/>
        <w:gridCol w:w="975"/>
      </w:tblGrid>
      <w:tr w:rsidR="00DC3C69" w:rsidRPr="00DC3C69" w:rsidTr="00654CC9">
        <w:trPr>
          <w:trHeight w:val="284"/>
        </w:trPr>
        <w:tc>
          <w:tcPr>
            <w:tcW w:w="753"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lastRenderedPageBreak/>
              <w:t>1-12-2017</w:t>
            </w: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3"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654CC9">
        <w:trPr>
          <w:trHeight w:val="284"/>
        </w:trPr>
        <w:tc>
          <w:tcPr>
            <w:tcW w:w="753" w:type="pct"/>
            <w:tcBorders>
              <w:top w:val="nil"/>
              <w:left w:val="single" w:sz="8" w:space="0" w:color="auto"/>
              <w:bottom w:val="nil"/>
              <w:right w:val="single" w:sz="8"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Europoort</w:t>
            </w: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3"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654CC9">
        <w:trPr>
          <w:trHeight w:val="284"/>
        </w:trPr>
        <w:tc>
          <w:tcPr>
            <w:tcW w:w="7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GMT</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17:00</w:t>
            </w:r>
          </w:p>
        </w:tc>
        <w:tc>
          <w:tcPr>
            <w:tcW w:w="323"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18:00</w:t>
            </w:r>
          </w:p>
        </w:tc>
      </w:tr>
      <w:tr w:rsidR="00DC3C69" w:rsidRPr="00DC3C69" w:rsidTr="00654CC9">
        <w:trPr>
          <w:trHeight w:val="284"/>
        </w:trPr>
        <w:tc>
          <w:tcPr>
            <w:tcW w:w="753" w:type="pct"/>
            <w:tcBorders>
              <w:top w:val="nil"/>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Declinatie</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-21,830</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-21,837</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-21,843</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-21,850</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-21,857</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-21,862</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-21,868</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-21,875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-21,882</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-21,888</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-21,893</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-21,900</w:t>
            </w:r>
          </w:p>
        </w:tc>
        <w:tc>
          <w:tcPr>
            <w:tcW w:w="323"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-21,907</w:t>
            </w:r>
          </w:p>
        </w:tc>
      </w:tr>
      <w:tr w:rsidR="00DC3C69" w:rsidRPr="00DC3C69" w:rsidTr="00654CC9">
        <w:trPr>
          <w:trHeight w:val="284"/>
        </w:trPr>
        <w:tc>
          <w:tcPr>
            <w:tcW w:w="753" w:type="pct"/>
            <w:tcBorders>
              <w:top w:val="nil"/>
              <w:left w:val="single" w:sz="8" w:space="0" w:color="auto"/>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 </w:t>
            </w: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3"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654CC9">
        <w:trPr>
          <w:trHeight w:val="284"/>
        </w:trPr>
        <w:tc>
          <w:tcPr>
            <w:tcW w:w="7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GHA</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-272,743</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287,740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302,735</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317,732</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332,728</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347,723</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2,720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17,717</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32,712</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47,708</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62,705</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77,700</w:t>
            </w:r>
          </w:p>
        </w:tc>
        <w:tc>
          <w:tcPr>
            <w:tcW w:w="323"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92,697</w:t>
            </w:r>
          </w:p>
        </w:tc>
      </w:tr>
      <w:tr w:rsidR="00DC3C69" w:rsidRPr="00DC3C69" w:rsidTr="00654CC9">
        <w:trPr>
          <w:trHeight w:val="284"/>
        </w:trPr>
        <w:tc>
          <w:tcPr>
            <w:tcW w:w="753" w:type="pct"/>
            <w:tcBorders>
              <w:top w:val="nil"/>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LHA</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-268,613</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291,870</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306,865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321,862</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336,858</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351,853</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6,850</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21,847</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36,842</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51,838</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66,835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81,830</w:t>
            </w:r>
          </w:p>
        </w:tc>
        <w:tc>
          <w:tcPr>
            <w:tcW w:w="323"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96,827</w:t>
            </w:r>
          </w:p>
        </w:tc>
      </w:tr>
      <w:tr w:rsidR="00DC3C69" w:rsidRPr="00DC3C69" w:rsidTr="00654CC9">
        <w:trPr>
          <w:trHeight w:val="284"/>
        </w:trPr>
        <w:tc>
          <w:tcPr>
            <w:tcW w:w="753" w:type="pct"/>
            <w:tcBorders>
              <w:top w:val="nil"/>
              <w:left w:val="single" w:sz="8" w:space="0" w:color="auto"/>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 </w:t>
            </w: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3"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654CC9">
        <w:trPr>
          <w:trHeight w:val="284"/>
        </w:trPr>
        <w:tc>
          <w:tcPr>
            <w:tcW w:w="7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HC</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-17,857</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-4,572</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2,886</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9,033</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13,474</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15,854</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15,948</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13,748</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9,461</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3,436</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-3,932</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-12,262</w:t>
            </w:r>
          </w:p>
        </w:tc>
        <w:tc>
          <w:tcPr>
            <w:tcW w:w="323"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-21,208</w:t>
            </w:r>
          </w:p>
        </w:tc>
      </w:tr>
      <w:tr w:rsidR="00DC3C69" w:rsidRPr="00DC3C69" w:rsidTr="00654CC9">
        <w:trPr>
          <w:trHeight w:val="284"/>
        </w:trPr>
        <w:tc>
          <w:tcPr>
            <w:tcW w:w="753" w:type="pct"/>
            <w:tcBorders>
              <w:top w:val="nil"/>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WP</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102,842</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120,210</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131,965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144,522</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157,971</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172,142</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186,611</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200,825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214,339</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226,962</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238,769</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250,028</w:t>
            </w:r>
          </w:p>
        </w:tc>
        <w:tc>
          <w:tcPr>
            <w:tcW w:w="323"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261,166</w:t>
            </w:r>
          </w:p>
        </w:tc>
      </w:tr>
      <w:tr w:rsidR="00DC3C69" w:rsidRPr="00DC3C69" w:rsidTr="00654CC9">
        <w:trPr>
          <w:trHeight w:val="284"/>
        </w:trPr>
        <w:tc>
          <w:tcPr>
            <w:tcW w:w="753" w:type="pct"/>
            <w:tcBorders>
              <w:top w:val="nil"/>
              <w:left w:val="single" w:sz="8" w:space="0" w:color="auto"/>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 </w:t>
            </w: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3"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7F1A54" w:rsidRPr="00DC3C69" w:rsidTr="00654CC9">
        <w:trPr>
          <w:trHeight w:val="284"/>
        </w:trPr>
        <w:tc>
          <w:tcPr>
            <w:tcW w:w="7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218,21</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69,19</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45,91</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38,73</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38,49</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44,96</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66,01</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183,20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3"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654CC9">
        <w:trPr>
          <w:trHeight w:val="284"/>
        </w:trPr>
        <w:tc>
          <w:tcPr>
            <w:tcW w:w="753"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13,89</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4,40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2,92</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2,46</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2,45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2,86</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4,20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11,66</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3"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654CC9">
        <w:trPr>
          <w:trHeight w:val="284"/>
        </w:trPr>
        <w:tc>
          <w:tcPr>
            <w:tcW w:w="753"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23,80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7,55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5,01</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4,23</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4,20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4,90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7,20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19,99</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3"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654CC9">
        <w:trPr>
          <w:trHeight w:val="284"/>
        </w:trPr>
        <w:tc>
          <w:tcPr>
            <w:tcW w:w="753"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44,63</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14,15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9,39</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7,92</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7,87</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9,20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13,50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37,47</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3"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654CC9">
        <w:trPr>
          <w:trHeight w:val="284"/>
        </w:trPr>
        <w:tc>
          <w:tcPr>
            <w:tcW w:w="753"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22,81</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7,23</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4,80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4,05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4,02</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4,70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6,90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19,15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3"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654CC9">
        <w:trPr>
          <w:trHeight w:val="284"/>
        </w:trPr>
        <w:tc>
          <w:tcPr>
            <w:tcW w:w="753"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39,67</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12,58</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8,35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7,04</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7,00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8,17</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12,00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33,31</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3"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654CC9">
        <w:trPr>
          <w:trHeight w:val="284"/>
        </w:trPr>
        <w:tc>
          <w:tcPr>
            <w:tcW w:w="753"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79,35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25,16</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16,69</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14,09</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14,00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16,35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24,00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66,62</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3"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bl>
    <w:p w:rsidR="00654CC9" w:rsidRDefault="00654CC9" w:rsidP="00DC3C69">
      <w:pPr>
        <w:pStyle w:val="Geenafstand"/>
      </w:pPr>
    </w:p>
    <w:tbl>
      <w:tblPr>
        <w:tblW w:w="5000" w:type="pct"/>
        <w:tblCellMar>
          <w:left w:w="70" w:type="dxa"/>
          <w:right w:w="70" w:type="dxa"/>
        </w:tblCellMar>
        <w:tblLook w:val="04A0"/>
      </w:tblPr>
      <w:tblGrid>
        <w:gridCol w:w="2760"/>
        <w:gridCol w:w="988"/>
        <w:gridCol w:w="988"/>
        <w:gridCol w:w="988"/>
        <w:gridCol w:w="988"/>
        <w:gridCol w:w="988"/>
        <w:gridCol w:w="988"/>
        <w:gridCol w:w="988"/>
        <w:gridCol w:w="988"/>
        <w:gridCol w:w="989"/>
        <w:gridCol w:w="989"/>
        <w:gridCol w:w="989"/>
        <w:gridCol w:w="989"/>
        <w:gridCol w:w="971"/>
      </w:tblGrid>
      <w:tr w:rsidR="00654CC9" w:rsidRPr="00654CC9" w:rsidTr="007F1A54">
        <w:trPr>
          <w:trHeight w:val="284"/>
        </w:trPr>
        <w:tc>
          <w:tcPr>
            <w:tcW w:w="78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1-12-2017</w:t>
            </w: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19"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7F1A54">
        <w:trPr>
          <w:trHeight w:val="284"/>
        </w:trPr>
        <w:tc>
          <w:tcPr>
            <w:tcW w:w="781" w:type="pct"/>
            <w:tcBorders>
              <w:top w:val="nil"/>
              <w:left w:val="single" w:sz="8" w:space="0" w:color="auto"/>
              <w:bottom w:val="nil"/>
              <w:right w:val="single" w:sz="8"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roofErr w:type="spellStart"/>
            <w:r w:rsidRPr="00654CC9">
              <w:rPr>
                <w:rFonts w:ascii="Calibri" w:eastAsia="Times New Roman" w:hAnsi="Calibri" w:cs="Times New Roman"/>
                <w:color w:val="000000"/>
                <w:sz w:val="18"/>
                <w:szCs w:val="18"/>
                <w:lang w:eastAsia="nl-NL"/>
              </w:rPr>
              <w:t>Hull</w:t>
            </w:r>
            <w:proofErr w:type="spellEnd"/>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19"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7F1A54">
        <w:trPr>
          <w:trHeigh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GMT</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17:00</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18:00</w:t>
            </w:r>
          </w:p>
        </w:tc>
      </w:tr>
      <w:tr w:rsidR="00654CC9" w:rsidRPr="00654CC9"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Declinatie</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-21,830</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-21,837</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-21,843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-21,850</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-21,857</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-21,862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-21,868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-21,875</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-21,882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-21,888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-21,893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-21,900</w:t>
            </w:r>
          </w:p>
        </w:tc>
        <w:tc>
          <w:tcPr>
            <w:tcW w:w="319"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-21,907</w:t>
            </w:r>
          </w:p>
        </w:tc>
      </w:tr>
      <w:tr w:rsidR="00654CC9" w:rsidRPr="00654CC9" w:rsidTr="007F1A54">
        <w:trPr>
          <w:trHeight w:val="284"/>
        </w:trPr>
        <w:tc>
          <w:tcPr>
            <w:tcW w:w="781" w:type="pct"/>
            <w:tcBorders>
              <w:top w:val="nil"/>
              <w:left w:val="single" w:sz="8"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19"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7F1A54">
        <w:trPr>
          <w:trHeigh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GHA</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-272,743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287,740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302,735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317,732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332,728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347,723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2,720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17,717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32,712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47,708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62,705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77,700</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92,697</w:t>
            </w:r>
          </w:p>
        </w:tc>
      </w:tr>
      <w:tr w:rsidR="00654CC9" w:rsidRPr="00654CC9"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LHA</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-272,463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288,020</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303,015</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318,012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333,008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348,003</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3,000</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17,997</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32,992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47,988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62,985</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77,980</w:t>
            </w:r>
          </w:p>
        </w:tc>
        <w:tc>
          <w:tcPr>
            <w:tcW w:w="319"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92,977</w:t>
            </w:r>
          </w:p>
        </w:tc>
      </w:tr>
      <w:tr w:rsidR="00654CC9" w:rsidRPr="00654CC9" w:rsidTr="007F1A54">
        <w:trPr>
          <w:trHeight w:val="284"/>
        </w:trPr>
        <w:tc>
          <w:tcPr>
            <w:tcW w:w="781" w:type="pct"/>
            <w:tcBorders>
              <w:top w:val="nil"/>
              <w:left w:val="single" w:sz="8"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19"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654CC9" w:rsidRPr="00654CC9" w:rsidTr="007F1A54">
        <w:trPr>
          <w:trHeigh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HC</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-16,036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-7,475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-0,051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6,196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10,891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13,690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14,348</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12,802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9,196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3,825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-2,946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-10,747</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-19,229</w:t>
            </w:r>
          </w:p>
        </w:tc>
      </w:tr>
      <w:tr w:rsidR="00654CC9" w:rsidRPr="00654CC9"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WP</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105,207</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117,092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128,892</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141,350</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154,598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168,548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182,874</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197,099</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210,788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223,708</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235,866</w:t>
            </w:r>
          </w:p>
        </w:tc>
        <w:tc>
          <w:tcPr>
            <w:tcW w:w="325"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247,472</w:t>
            </w:r>
          </w:p>
        </w:tc>
        <w:tc>
          <w:tcPr>
            <w:tcW w:w="319" w:type="pct"/>
            <w:tcBorders>
              <w:top w:val="nil"/>
              <w:left w:val="nil"/>
              <w:bottom w:val="single" w:sz="4" w:space="0" w:color="auto"/>
              <w:right w:val="single" w:sz="4" w:space="0" w:color="auto"/>
            </w:tcBorders>
            <w:shd w:val="clear" w:color="auto" w:fill="auto"/>
            <w:noWrap/>
            <w:vAlign w:val="bottom"/>
            <w:hideMark/>
          </w:tcPr>
          <w:p w:rsidR="00654CC9" w:rsidRPr="00654CC9" w:rsidRDefault="00654CC9"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258,898</w:t>
            </w:r>
          </w:p>
        </w:tc>
      </w:tr>
      <w:tr w:rsidR="00654CC9" w:rsidRPr="00654CC9" w:rsidTr="007F1A54">
        <w:trPr>
          <w:trHeight w:val="284"/>
        </w:trPr>
        <w:tc>
          <w:tcPr>
            <w:tcW w:w="781" w:type="pct"/>
            <w:tcBorders>
              <w:top w:val="nil"/>
              <w:left w:val="single" w:sz="8" w:space="0" w:color="auto"/>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 </w:t>
            </w: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c>
          <w:tcPr>
            <w:tcW w:w="319" w:type="pct"/>
            <w:tcBorders>
              <w:top w:val="nil"/>
              <w:left w:val="nil"/>
              <w:bottom w:val="nil"/>
              <w:right w:val="nil"/>
            </w:tcBorders>
            <w:shd w:val="clear" w:color="auto" w:fill="auto"/>
            <w:noWrap/>
            <w:vAlign w:val="bottom"/>
            <w:hideMark/>
          </w:tcPr>
          <w:p w:rsidR="00654CC9" w:rsidRPr="00654CC9" w:rsidRDefault="00654CC9" w:rsidP="00654CC9">
            <w:pPr>
              <w:spacing w:after="0" w:line="240" w:lineRule="auto"/>
              <w:rPr>
                <w:rFonts w:ascii="Calibri" w:eastAsia="Times New Roman" w:hAnsi="Calibri" w:cs="Times New Roman"/>
                <w:color w:val="000000"/>
                <w:sz w:val="18"/>
                <w:szCs w:val="18"/>
                <w:lang w:eastAsia="nl-NL"/>
              </w:rPr>
            </w:pPr>
          </w:p>
        </w:tc>
      </w:tr>
      <w:tr w:rsidR="007F1A54" w:rsidRPr="00654CC9" w:rsidTr="007F1A54">
        <w:trPr>
          <w:trHeigh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101,32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57,17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45,16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43,01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48,41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67,94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164,51</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r>
      <w:tr w:rsidR="007F1A54" w:rsidRPr="00654CC9"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6,45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3,64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2,87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2,74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3,08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4,32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10,47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r>
      <w:tr w:rsidR="007F1A54" w:rsidRPr="00654CC9"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11,05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6,24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4,93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4,69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5,28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7,41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17,95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r>
      <w:tr w:rsidR="007F1A54" w:rsidRPr="00654CC9"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20,72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11,69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9,24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8,80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9,90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13,90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33,65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r>
      <w:tr w:rsidR="007F1A54" w:rsidRPr="00654CC9"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10,59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5,98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4,72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4,50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5,06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7,10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17,20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r>
      <w:tr w:rsidR="007F1A54" w:rsidRPr="00654CC9"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18,42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10,39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8,21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7,82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8,80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12,35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29,91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r>
      <w:tr w:rsidR="007F1A54" w:rsidRPr="00654CC9"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36,84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20,79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16,42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15,64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17,60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24,71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r w:rsidRPr="00654CC9">
              <w:rPr>
                <w:rFonts w:ascii="Calibri" w:eastAsia="Times New Roman" w:hAnsi="Calibri" w:cs="Times New Roman"/>
                <w:color w:val="000000"/>
                <w:sz w:val="18"/>
                <w:szCs w:val="18"/>
                <w:lang w:eastAsia="nl-NL"/>
              </w:rPr>
              <w:t>59,82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7F1A54" w:rsidRPr="00654CC9" w:rsidRDefault="007F1A54" w:rsidP="00654CC9">
            <w:pPr>
              <w:spacing w:after="0" w:line="240" w:lineRule="auto"/>
              <w:jc w:val="right"/>
              <w:rPr>
                <w:rFonts w:ascii="Calibri" w:eastAsia="Times New Roman" w:hAnsi="Calibri" w:cs="Times New Roman"/>
                <w:color w:val="000000"/>
                <w:sz w:val="18"/>
                <w:szCs w:val="18"/>
                <w:lang w:eastAsia="nl-NL"/>
              </w:rPr>
            </w:pPr>
          </w:p>
        </w:tc>
      </w:tr>
    </w:tbl>
    <w:p w:rsidR="00DC3C69" w:rsidRPr="00DC3C69" w:rsidRDefault="00DC3C69" w:rsidP="00DC3C69">
      <w:pPr>
        <w:pStyle w:val="Geenafstand"/>
      </w:pPr>
    </w:p>
    <w:tbl>
      <w:tblPr>
        <w:tblW w:w="5000" w:type="pct"/>
        <w:tblCellMar>
          <w:left w:w="70" w:type="dxa"/>
          <w:right w:w="70" w:type="dxa"/>
        </w:tblCellMar>
        <w:tblLook w:val="04A0"/>
      </w:tblPr>
      <w:tblGrid>
        <w:gridCol w:w="2760"/>
        <w:gridCol w:w="988"/>
        <w:gridCol w:w="988"/>
        <w:gridCol w:w="988"/>
        <w:gridCol w:w="988"/>
        <w:gridCol w:w="988"/>
        <w:gridCol w:w="988"/>
        <w:gridCol w:w="988"/>
        <w:gridCol w:w="988"/>
        <w:gridCol w:w="988"/>
        <w:gridCol w:w="988"/>
        <w:gridCol w:w="989"/>
        <w:gridCol w:w="989"/>
        <w:gridCol w:w="973"/>
      </w:tblGrid>
      <w:tr w:rsidR="00DC3C69" w:rsidRPr="00DC3C69" w:rsidTr="007F1A54">
        <w:trPr>
          <w:trHeight w:val="284"/>
        </w:trPr>
        <w:tc>
          <w:tcPr>
            <w:tcW w:w="754"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lastRenderedPageBreak/>
              <w:t>21-12-2017</w:t>
            </w: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2"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7F1A54">
        <w:trPr>
          <w:trHeight w:val="284"/>
        </w:trPr>
        <w:tc>
          <w:tcPr>
            <w:tcW w:w="754" w:type="pct"/>
            <w:tcBorders>
              <w:top w:val="nil"/>
              <w:left w:val="single" w:sz="8" w:space="0" w:color="auto"/>
              <w:bottom w:val="nil"/>
              <w:right w:val="single" w:sz="8"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Europoort</w:t>
            </w: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2"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7F1A54">
        <w:trPr>
          <w:trHeight w:val="284"/>
        </w:trPr>
        <w:tc>
          <w:tcPr>
            <w:tcW w:w="7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GMT</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16:00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17:00</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18:00</w:t>
            </w:r>
          </w:p>
        </w:tc>
      </w:tr>
      <w:tr w:rsidR="00DC3C69" w:rsidRPr="00DC3C69" w:rsidTr="007F1A54">
        <w:trPr>
          <w:trHeight w:val="284"/>
        </w:trPr>
        <w:tc>
          <w:tcPr>
            <w:tcW w:w="754" w:type="pct"/>
            <w:tcBorders>
              <w:top w:val="nil"/>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Declinatie</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-23,433</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-23,433</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-23,435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-23,435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-23,435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-23,435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-23,435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-23,435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-23,435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-23,435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-23,435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-23,435</w:t>
            </w:r>
          </w:p>
        </w:tc>
        <w:tc>
          <w:tcPr>
            <w:tcW w:w="322"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-23,435</w:t>
            </w:r>
          </w:p>
        </w:tc>
      </w:tr>
      <w:tr w:rsidR="00DC3C69" w:rsidRPr="00DC3C69" w:rsidTr="007F1A54">
        <w:trPr>
          <w:trHeight w:val="284"/>
        </w:trPr>
        <w:tc>
          <w:tcPr>
            <w:tcW w:w="754" w:type="pct"/>
            <w:tcBorders>
              <w:top w:val="nil"/>
              <w:left w:val="single" w:sz="8" w:space="0" w:color="auto"/>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 </w:t>
            </w: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2"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7F1A54">
        <w:trPr>
          <w:trHeight w:val="284"/>
        </w:trPr>
        <w:tc>
          <w:tcPr>
            <w:tcW w:w="7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GHA</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270,482</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285,477</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300,472</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315,467</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330,462</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345,457</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0,452</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15,445</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30,440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45,435</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60,430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75,425</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90,420</w:t>
            </w:r>
          </w:p>
        </w:tc>
      </w:tr>
      <w:tr w:rsidR="00DC3C69" w:rsidRPr="00DC3C69" w:rsidTr="007F1A54">
        <w:trPr>
          <w:trHeight w:val="284"/>
        </w:trPr>
        <w:tc>
          <w:tcPr>
            <w:tcW w:w="754" w:type="pct"/>
            <w:tcBorders>
              <w:top w:val="nil"/>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LHA</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274,612</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289,607</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304,602</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319,597</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334,592</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349,587</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4,582</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19,575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34,570</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49,565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64,560</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79,555</w:t>
            </w:r>
          </w:p>
        </w:tc>
        <w:tc>
          <w:tcPr>
            <w:tcW w:w="322"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94,550</w:t>
            </w:r>
          </w:p>
        </w:tc>
      </w:tr>
      <w:tr w:rsidR="00DC3C69" w:rsidRPr="00DC3C69" w:rsidTr="007F1A54">
        <w:trPr>
          <w:trHeight w:val="284"/>
        </w:trPr>
        <w:tc>
          <w:tcPr>
            <w:tcW w:w="754" w:type="pct"/>
            <w:tcBorders>
              <w:top w:val="nil"/>
              <w:left w:val="single" w:sz="8" w:space="0" w:color="auto"/>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 </w:t>
            </w: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2"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r>
      <w:tr w:rsidR="00DC3C69" w:rsidRPr="00DC3C69" w:rsidTr="007F1A54">
        <w:trPr>
          <w:trHeight w:val="284"/>
        </w:trPr>
        <w:tc>
          <w:tcPr>
            <w:tcW w:w="7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HC</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-15,524</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-7,083</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0,462</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6,753</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11,407</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14,074</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14,518</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12,697</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8,779</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3,079</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-4,023</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-12,157</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-20,978</w:t>
            </w:r>
          </w:p>
        </w:tc>
      </w:tr>
      <w:tr w:rsidR="00DC3C69" w:rsidRPr="00DC3C69" w:rsidTr="007F1A54">
        <w:trPr>
          <w:trHeight w:val="284"/>
        </w:trPr>
        <w:tc>
          <w:tcPr>
            <w:tcW w:w="754" w:type="pct"/>
            <w:tcBorders>
              <w:top w:val="nil"/>
              <w:left w:val="single" w:sz="4" w:space="0" w:color="auto"/>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WP</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108,345</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119,428</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130,953</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143,212</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156,322</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170,156</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184,342</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198,367</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211,788</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224,376</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236,160</w:t>
            </w:r>
          </w:p>
        </w:tc>
        <w:tc>
          <w:tcPr>
            <w:tcW w:w="327"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247,370</w:t>
            </w:r>
          </w:p>
        </w:tc>
        <w:tc>
          <w:tcPr>
            <w:tcW w:w="322" w:type="pct"/>
            <w:tcBorders>
              <w:top w:val="nil"/>
              <w:left w:val="nil"/>
              <w:bottom w:val="single" w:sz="4" w:space="0" w:color="auto"/>
              <w:right w:val="single" w:sz="4" w:space="0" w:color="auto"/>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258,392</w:t>
            </w:r>
          </w:p>
        </w:tc>
      </w:tr>
      <w:tr w:rsidR="00DC3C69" w:rsidRPr="00DC3C69" w:rsidTr="007F1A54">
        <w:trPr>
          <w:trHeight w:val="284"/>
        </w:trPr>
        <w:tc>
          <w:tcPr>
            <w:tcW w:w="754" w:type="pct"/>
            <w:tcBorders>
              <w:top w:val="nil"/>
              <w:left w:val="single" w:sz="8" w:space="0" w:color="auto"/>
              <w:bottom w:val="nil"/>
              <w:right w:val="nil"/>
            </w:tcBorders>
            <w:shd w:val="clear" w:color="auto" w:fill="auto"/>
            <w:noWrap/>
            <w:vAlign w:val="bottom"/>
            <w:hideMark/>
          </w:tcPr>
          <w:p w:rsidR="00DC3C69" w:rsidRPr="00DC3C69" w:rsidRDefault="00DC3C69" w:rsidP="00DC3C69">
            <w:pPr>
              <w:spacing w:after="0" w:line="240" w:lineRule="auto"/>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p>
        </w:tc>
        <w:tc>
          <w:tcPr>
            <w:tcW w:w="322" w:type="pct"/>
            <w:tcBorders>
              <w:top w:val="nil"/>
              <w:left w:val="nil"/>
              <w:bottom w:val="nil"/>
              <w:right w:val="nil"/>
            </w:tcBorders>
            <w:shd w:val="clear" w:color="auto" w:fill="auto"/>
            <w:noWrap/>
            <w:vAlign w:val="bottom"/>
            <w:hideMark/>
          </w:tcPr>
          <w:p w:rsidR="00DC3C69" w:rsidRPr="00DC3C69" w:rsidRDefault="00DC3C69"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7F1A54">
        <w:trPr>
          <w:trHeight w:val="284"/>
        </w:trPr>
        <w:tc>
          <w:tcPr>
            <w:tcW w:w="7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1363,74</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92,90</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54,52</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43,88</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42,48</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48,82</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71,23</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204,47</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7F1A54">
        <w:trPr>
          <w:trHeight w:val="284"/>
        </w:trPr>
        <w:tc>
          <w:tcPr>
            <w:tcW w:w="754"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86,78</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5,91</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3,47</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2,79</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3,11</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4,53</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13,01</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2"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7F1A54">
        <w:trPr>
          <w:trHeight w:val="284"/>
        </w:trPr>
        <w:tc>
          <w:tcPr>
            <w:tcW w:w="754"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148,77</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10,13</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5,95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4,79</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4,63</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5,33</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7,77</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22,31</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2"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7F1A54">
        <w:trPr>
          <w:trHeight w:val="284"/>
        </w:trPr>
        <w:tc>
          <w:tcPr>
            <w:tcW w:w="754"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278,95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19,00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11,15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8,97</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8,69</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9,99</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14,57</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41,82</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2"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7F1A54">
        <w:trPr>
          <w:trHeight w:val="284"/>
        </w:trPr>
        <w:tc>
          <w:tcPr>
            <w:tcW w:w="754"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142,57</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9,71</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5,70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4,59</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4,44</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5,10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7,45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21,38</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2"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7F1A54">
        <w:trPr>
          <w:trHeight w:val="284"/>
        </w:trPr>
        <w:tc>
          <w:tcPr>
            <w:tcW w:w="754"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247,95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16,89</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9,91</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7,98</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7,72</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8,88</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12,95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37,18</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2"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r w:rsidR="007F1A54" w:rsidRPr="00DC3C69" w:rsidTr="007F1A54">
        <w:trPr>
          <w:trHeight w:val="284"/>
        </w:trPr>
        <w:tc>
          <w:tcPr>
            <w:tcW w:w="754"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495,91</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33,78</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19,82</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15,96</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15,45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17,75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25,90</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r w:rsidRPr="00DC3C69">
              <w:rPr>
                <w:rFonts w:ascii="Calibri" w:eastAsia="Times New Roman" w:hAnsi="Calibri" w:cs="Times New Roman"/>
                <w:color w:val="000000"/>
                <w:sz w:val="18"/>
                <w:szCs w:val="18"/>
                <w:lang w:eastAsia="nl-NL"/>
              </w:rPr>
              <w:t>74,35</w:t>
            </w: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7"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c>
          <w:tcPr>
            <w:tcW w:w="322" w:type="pct"/>
            <w:tcBorders>
              <w:top w:val="nil"/>
              <w:left w:val="nil"/>
              <w:bottom w:val="single" w:sz="4" w:space="0" w:color="auto"/>
              <w:right w:val="single" w:sz="4" w:space="0" w:color="auto"/>
            </w:tcBorders>
            <w:shd w:val="clear" w:color="auto" w:fill="auto"/>
            <w:noWrap/>
            <w:vAlign w:val="bottom"/>
            <w:hideMark/>
          </w:tcPr>
          <w:p w:rsidR="007F1A54" w:rsidRPr="00DC3C69" w:rsidRDefault="007F1A54" w:rsidP="00DC3C69">
            <w:pPr>
              <w:spacing w:after="0" w:line="240" w:lineRule="auto"/>
              <w:jc w:val="right"/>
              <w:rPr>
                <w:rFonts w:ascii="Calibri" w:eastAsia="Times New Roman" w:hAnsi="Calibri" w:cs="Times New Roman"/>
                <w:color w:val="000000"/>
                <w:sz w:val="18"/>
                <w:szCs w:val="18"/>
                <w:lang w:eastAsia="nl-NL"/>
              </w:rPr>
            </w:pPr>
          </w:p>
        </w:tc>
      </w:tr>
    </w:tbl>
    <w:p w:rsidR="00513303" w:rsidRDefault="00513303" w:rsidP="00513303">
      <w:pPr>
        <w:pStyle w:val="Geenafstand"/>
      </w:pPr>
    </w:p>
    <w:tbl>
      <w:tblPr>
        <w:tblW w:w="5000" w:type="pct"/>
        <w:tblCellMar>
          <w:left w:w="70" w:type="dxa"/>
          <w:right w:w="70" w:type="dxa"/>
        </w:tblCellMar>
        <w:tblLook w:val="04A0"/>
      </w:tblPr>
      <w:tblGrid>
        <w:gridCol w:w="2760"/>
        <w:gridCol w:w="988"/>
        <w:gridCol w:w="988"/>
        <w:gridCol w:w="988"/>
        <w:gridCol w:w="988"/>
        <w:gridCol w:w="988"/>
        <w:gridCol w:w="988"/>
        <w:gridCol w:w="988"/>
        <w:gridCol w:w="988"/>
        <w:gridCol w:w="989"/>
        <w:gridCol w:w="989"/>
        <w:gridCol w:w="989"/>
        <w:gridCol w:w="989"/>
        <w:gridCol w:w="971"/>
      </w:tblGrid>
      <w:tr w:rsidR="00513303" w:rsidRPr="00513303" w:rsidTr="007F1A54">
        <w:trPr>
          <w:trHeight w:val="284"/>
        </w:trPr>
        <w:tc>
          <w:tcPr>
            <w:tcW w:w="781"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21-12-2017</w:t>
            </w: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19"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r>
      <w:tr w:rsidR="00513303" w:rsidRPr="00513303" w:rsidTr="007F1A54">
        <w:trPr>
          <w:trHeight w:val="284"/>
        </w:trPr>
        <w:tc>
          <w:tcPr>
            <w:tcW w:w="781" w:type="pct"/>
            <w:tcBorders>
              <w:top w:val="nil"/>
              <w:left w:val="single" w:sz="8" w:space="0" w:color="auto"/>
              <w:bottom w:val="nil"/>
              <w:right w:val="single" w:sz="8" w:space="0" w:color="auto"/>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roofErr w:type="spellStart"/>
            <w:r w:rsidRPr="00513303">
              <w:rPr>
                <w:rFonts w:ascii="Calibri" w:eastAsia="Times New Roman" w:hAnsi="Calibri" w:cs="Times New Roman"/>
                <w:color w:val="000000"/>
                <w:sz w:val="18"/>
                <w:szCs w:val="18"/>
                <w:lang w:eastAsia="nl-NL"/>
              </w:rPr>
              <w:t>Hull</w:t>
            </w:r>
            <w:proofErr w:type="spellEnd"/>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19"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r>
      <w:tr w:rsidR="00513303" w:rsidRPr="00513303" w:rsidTr="007F1A54">
        <w:trPr>
          <w:trHeigh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GMT</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7:00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8:00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9:00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10:00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11:00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12:00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13:00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14:00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15:00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16:00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17:00</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18:00</w:t>
            </w:r>
          </w:p>
        </w:tc>
      </w:tr>
      <w:tr w:rsidR="00513303" w:rsidRPr="00513303"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Declinatie</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-23,433</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-23,433</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-23,435</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-23,435</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-23,435</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-23,435</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-23,435</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-23,435</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-23,435</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-23,435</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-23,435</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-23,435</w:t>
            </w:r>
          </w:p>
        </w:tc>
        <w:tc>
          <w:tcPr>
            <w:tcW w:w="319"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-23,435</w:t>
            </w:r>
          </w:p>
        </w:tc>
      </w:tr>
      <w:tr w:rsidR="00513303" w:rsidRPr="00513303" w:rsidTr="007F1A54">
        <w:trPr>
          <w:trHeight w:val="284"/>
        </w:trPr>
        <w:tc>
          <w:tcPr>
            <w:tcW w:w="781" w:type="pct"/>
            <w:tcBorders>
              <w:top w:val="nil"/>
              <w:left w:val="single" w:sz="8" w:space="0" w:color="auto"/>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 </w:t>
            </w: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19"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r>
      <w:tr w:rsidR="00513303" w:rsidRPr="00513303" w:rsidTr="007F1A54">
        <w:trPr>
          <w:trHeigh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GHA</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270,482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285,477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300,472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315,467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330,462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345,457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0,452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15,445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30,440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45,435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60,430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75,425</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90,420</w:t>
            </w:r>
          </w:p>
        </w:tc>
      </w:tr>
      <w:tr w:rsidR="00513303" w:rsidRPr="00513303"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LHA</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270,762</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285,757</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300,752</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315,747</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330,742</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345,737</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0,732</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15,725</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30,720</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45,715</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60,710</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75,705</w:t>
            </w:r>
          </w:p>
        </w:tc>
        <w:tc>
          <w:tcPr>
            <w:tcW w:w="319"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90,700</w:t>
            </w:r>
          </w:p>
        </w:tc>
      </w:tr>
      <w:tr w:rsidR="00513303" w:rsidRPr="00513303" w:rsidTr="007F1A54">
        <w:trPr>
          <w:trHeight w:val="284"/>
        </w:trPr>
        <w:tc>
          <w:tcPr>
            <w:tcW w:w="781" w:type="pct"/>
            <w:tcBorders>
              <w:top w:val="nil"/>
              <w:left w:val="single" w:sz="8" w:space="0" w:color="auto"/>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 </w:t>
            </w: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19"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r>
      <w:tr w:rsidR="00513303" w:rsidRPr="00513303" w:rsidTr="007F1A54">
        <w:trPr>
          <w:trHeigh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HC</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-18,267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-9,980</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-2,477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3,899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8,786</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11,844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12,822</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11,634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8,385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3,337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-3,164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-10,760</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-19,106</w:t>
            </w:r>
          </w:p>
        </w:tc>
      </w:tr>
      <w:tr w:rsidR="00513303" w:rsidRPr="00513303"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WP</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104,954</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116,284</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127,886</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140,077</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153,015</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166,646</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180,689</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194,707</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208,279</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221,143</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233,267</w:t>
            </w:r>
          </w:p>
        </w:tc>
        <w:tc>
          <w:tcPr>
            <w:tcW w:w="325"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244,825</w:t>
            </w:r>
          </w:p>
        </w:tc>
        <w:tc>
          <w:tcPr>
            <w:tcW w:w="319" w:type="pct"/>
            <w:tcBorders>
              <w:top w:val="nil"/>
              <w:left w:val="nil"/>
              <w:bottom w:val="single" w:sz="4" w:space="0" w:color="auto"/>
              <w:right w:val="single" w:sz="4" w:space="0" w:color="auto"/>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256,150</w:t>
            </w:r>
          </w:p>
        </w:tc>
      </w:tr>
      <w:tr w:rsidR="00513303" w:rsidRPr="00513303" w:rsidTr="007F1A54">
        <w:trPr>
          <w:trHeight w:val="284"/>
        </w:trPr>
        <w:tc>
          <w:tcPr>
            <w:tcW w:w="781" w:type="pct"/>
            <w:tcBorders>
              <w:top w:val="nil"/>
              <w:left w:val="single" w:sz="8" w:space="0" w:color="auto"/>
              <w:bottom w:val="nil"/>
              <w:right w:val="nil"/>
            </w:tcBorders>
            <w:shd w:val="clear" w:color="auto" w:fill="auto"/>
            <w:noWrap/>
            <w:vAlign w:val="bottom"/>
            <w:hideMark/>
          </w:tcPr>
          <w:p w:rsidR="00513303" w:rsidRPr="00513303" w:rsidRDefault="00513303" w:rsidP="00513303">
            <w:pPr>
              <w:spacing w:after="0" w:line="240" w:lineRule="auto"/>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nil"/>
              <w:right w:val="nil"/>
            </w:tcBorders>
            <w:shd w:val="clear" w:color="auto" w:fill="auto"/>
            <w:noWrap/>
            <w:vAlign w:val="bottom"/>
            <w:hideMark/>
          </w:tcPr>
          <w:p w:rsidR="00513303" w:rsidRPr="00513303" w:rsidRDefault="00513303" w:rsidP="00513303">
            <w:pPr>
              <w:spacing w:after="0" w:line="240" w:lineRule="auto"/>
              <w:jc w:val="right"/>
              <w:rPr>
                <w:rFonts w:ascii="Calibri" w:eastAsia="Times New Roman" w:hAnsi="Calibri" w:cs="Times New Roman"/>
                <w:color w:val="000000"/>
                <w:sz w:val="18"/>
                <w:szCs w:val="18"/>
                <w:lang w:eastAsia="nl-NL"/>
              </w:rPr>
            </w:pPr>
          </w:p>
        </w:tc>
      </w:tr>
      <w:tr w:rsidR="007F1A54" w:rsidRPr="00513303" w:rsidTr="007F1A54">
        <w:trPr>
          <w:trHeight w:val="284"/>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voormast</w:t>
            </w:r>
            <w:r>
              <w:rPr>
                <w:rFonts w:ascii="Calibri" w:eastAsia="Times New Roman" w:hAnsi="Calibri" w:cs="Times New Roman"/>
                <w:color w:val="000000"/>
                <w:sz w:val="18"/>
                <w:szCs w:val="18"/>
                <w:lang w:eastAsia="nl-NL"/>
              </w:rPr>
              <w:t xml:space="preserve"> (m)</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161,39</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71,17</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52,45</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48,33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53,43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74,63</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188,64</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r>
      <w:tr w:rsidR="007F1A54" w:rsidRPr="00513303"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 xml:space="preserve"> voor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10,27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4,53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3,34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3,08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3,40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4,75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12,00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r>
      <w:tr w:rsidR="007F1A54" w:rsidRPr="00513303"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r>
              <w:rPr>
                <w:rFonts w:ascii="Calibri" w:eastAsia="Times New Roman" w:hAnsi="Calibri" w:cs="Times New Roman"/>
                <w:color w:val="000000"/>
                <w:sz w:val="18"/>
                <w:szCs w:val="18"/>
                <w:lang w:eastAsia="nl-NL"/>
              </w:rPr>
              <w:t xml:space="preserve">magnetisch </w:t>
            </w:r>
            <w:r w:rsidRPr="002964B2">
              <w:rPr>
                <w:rFonts w:ascii="Calibri" w:eastAsia="Times New Roman" w:hAnsi="Calibri" w:cs="Times New Roman"/>
                <w:color w:val="000000"/>
                <w:sz w:val="18"/>
                <w:szCs w:val="18"/>
                <w:lang w:eastAsia="nl-NL"/>
              </w:rPr>
              <w:t>kompas</w:t>
            </w:r>
            <w:r>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17,61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7,76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5,72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5,27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5,83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8,14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20,58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r>
      <w:tr w:rsidR="007F1A54" w:rsidRPr="00513303"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Skylounge</w:t>
            </w:r>
            <w:proofErr w:type="spellEnd"/>
            <w:r>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33,01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14,56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10,73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9,89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10,93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15,26</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38,59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r>
      <w:tr w:rsidR="007F1A54" w:rsidRPr="00513303"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Schaduw liftschacht</w:t>
            </w:r>
            <w:r>
              <w:rPr>
                <w:rFonts w:ascii="Calibri" w:eastAsia="Times New Roman" w:hAnsi="Calibri" w:cs="Times New Roman"/>
                <w:color w:val="000000"/>
                <w:sz w:val="18"/>
                <w:szCs w:val="18"/>
                <w:lang w:eastAsia="nl-NL"/>
              </w:rPr>
              <w:t xml:space="preserve"> van lift </w:t>
            </w:r>
            <w:proofErr w:type="spellStart"/>
            <w:r>
              <w:rPr>
                <w:rFonts w:ascii="Calibri" w:eastAsia="Times New Roman" w:hAnsi="Calibri" w:cs="Times New Roman"/>
                <w:color w:val="000000"/>
                <w:sz w:val="18"/>
                <w:szCs w:val="18"/>
                <w:lang w:eastAsia="nl-NL"/>
              </w:rPr>
              <w:t>nr</w:t>
            </w:r>
            <w:proofErr w:type="spellEnd"/>
            <w:r>
              <w:rPr>
                <w:rFonts w:ascii="Calibri" w:eastAsia="Times New Roman" w:hAnsi="Calibri" w:cs="Times New Roman"/>
                <w:color w:val="000000"/>
                <w:sz w:val="18"/>
                <w:szCs w:val="18"/>
                <w:lang w:eastAsia="nl-NL"/>
              </w:rPr>
              <w:t xml:space="preserve"> 3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16,87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7,44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5,48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5,05</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5,59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7,80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19,72</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r>
      <w:tr w:rsidR="007F1A54" w:rsidRPr="00513303"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sidRPr="002964B2">
              <w:rPr>
                <w:rFonts w:ascii="Calibri" w:eastAsia="Times New Roman" w:hAnsi="Calibri" w:cs="Times New Roman"/>
                <w:color w:val="000000"/>
                <w:sz w:val="18"/>
                <w:szCs w:val="18"/>
                <w:lang w:eastAsia="nl-NL"/>
              </w:rPr>
              <w:t xml:space="preserve">Schaduw </w:t>
            </w:r>
            <w:proofErr w:type="spellStart"/>
            <w:r w:rsidRPr="002964B2">
              <w:rPr>
                <w:rFonts w:ascii="Calibri" w:eastAsia="Times New Roman" w:hAnsi="Calibri" w:cs="Times New Roman"/>
                <w:color w:val="000000"/>
                <w:sz w:val="18"/>
                <w:szCs w:val="18"/>
                <w:lang w:eastAsia="nl-NL"/>
              </w:rPr>
              <w:t>Sat</w:t>
            </w:r>
            <w:proofErr w:type="spellEnd"/>
            <w:r w:rsidRPr="002964B2">
              <w:rPr>
                <w:rFonts w:ascii="Calibri" w:eastAsia="Times New Roman" w:hAnsi="Calibri" w:cs="Times New Roman"/>
                <w:color w:val="000000"/>
                <w:sz w:val="18"/>
                <w:szCs w:val="18"/>
                <w:lang w:eastAsia="nl-NL"/>
              </w:rPr>
              <w:t xml:space="preserve"> antenne</w:t>
            </w:r>
            <w:r>
              <w:rPr>
                <w:rFonts w:ascii="Calibri" w:eastAsia="Times New Roman" w:hAnsi="Calibri" w:cs="Times New Roman"/>
                <w:color w:val="000000"/>
                <w:sz w:val="18"/>
                <w:szCs w:val="18"/>
                <w:lang w:eastAsia="nl-NL"/>
              </w:rPr>
              <w:t>s achter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29,34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12,94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9,54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8,79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9,71</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13,57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34,30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r>
      <w:tr w:rsidR="007F1A54" w:rsidRPr="00513303" w:rsidTr="007F1A54">
        <w:trPr>
          <w:trHeight w:val="284"/>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rsidR="007F1A54" w:rsidRPr="002964B2" w:rsidRDefault="007F1A54" w:rsidP="007F1A54">
            <w:pPr>
              <w:spacing w:after="0" w:line="240" w:lineRule="auto"/>
              <w:rPr>
                <w:rFonts w:ascii="Calibri" w:eastAsia="Times New Roman" w:hAnsi="Calibri" w:cs="Times New Roman"/>
                <w:color w:val="000000"/>
                <w:sz w:val="18"/>
                <w:szCs w:val="18"/>
                <w:lang w:eastAsia="nl-NL"/>
              </w:rPr>
            </w:pPr>
            <w:r>
              <w:rPr>
                <w:rFonts w:ascii="Calibri" w:eastAsia="Times New Roman" w:hAnsi="Calibri" w:cs="Times New Roman"/>
                <w:color w:val="000000"/>
                <w:sz w:val="18"/>
                <w:szCs w:val="18"/>
                <w:lang w:eastAsia="nl-NL"/>
              </w:rPr>
              <w:t xml:space="preserve">Schaduw </w:t>
            </w:r>
            <w:proofErr w:type="spellStart"/>
            <w:r>
              <w:rPr>
                <w:rFonts w:ascii="Calibri" w:eastAsia="Times New Roman" w:hAnsi="Calibri" w:cs="Times New Roman"/>
                <w:color w:val="000000"/>
                <w:sz w:val="18"/>
                <w:szCs w:val="18"/>
                <w:lang w:eastAsia="nl-NL"/>
              </w:rPr>
              <w:t>funnelcasing</w:t>
            </w:r>
            <w:proofErr w:type="spellEnd"/>
            <w:r>
              <w:rPr>
                <w:rFonts w:ascii="Calibri" w:eastAsia="Times New Roman" w:hAnsi="Calibri" w:cs="Times New Roman"/>
                <w:color w:val="000000"/>
                <w:sz w:val="18"/>
                <w:szCs w:val="18"/>
                <w:lang w:eastAsia="nl-NL"/>
              </w:rPr>
              <w:t xml:space="preserve"> (m)</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58,69</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25,88</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19,07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17,57</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19,43</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27,14</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r w:rsidRPr="00513303">
              <w:rPr>
                <w:rFonts w:ascii="Calibri" w:eastAsia="Times New Roman" w:hAnsi="Calibri" w:cs="Times New Roman"/>
                <w:color w:val="000000"/>
                <w:sz w:val="18"/>
                <w:szCs w:val="18"/>
                <w:lang w:eastAsia="nl-NL"/>
              </w:rPr>
              <w:t>68,60</w:t>
            </w: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25"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c>
          <w:tcPr>
            <w:tcW w:w="319" w:type="pct"/>
            <w:tcBorders>
              <w:top w:val="nil"/>
              <w:left w:val="nil"/>
              <w:bottom w:val="single" w:sz="4" w:space="0" w:color="auto"/>
              <w:right w:val="single" w:sz="4" w:space="0" w:color="auto"/>
            </w:tcBorders>
            <w:shd w:val="clear" w:color="auto" w:fill="auto"/>
            <w:noWrap/>
            <w:vAlign w:val="bottom"/>
            <w:hideMark/>
          </w:tcPr>
          <w:p w:rsidR="007F1A54" w:rsidRPr="00513303" w:rsidRDefault="007F1A54" w:rsidP="00513303">
            <w:pPr>
              <w:spacing w:after="0" w:line="240" w:lineRule="auto"/>
              <w:jc w:val="right"/>
              <w:rPr>
                <w:rFonts w:ascii="Calibri" w:eastAsia="Times New Roman" w:hAnsi="Calibri" w:cs="Times New Roman"/>
                <w:color w:val="000000"/>
                <w:sz w:val="18"/>
                <w:szCs w:val="18"/>
                <w:lang w:eastAsia="nl-NL"/>
              </w:rPr>
            </w:pPr>
          </w:p>
        </w:tc>
      </w:tr>
    </w:tbl>
    <w:p w:rsidR="00033896" w:rsidRDefault="00F41164" w:rsidP="0035170B">
      <w:pPr>
        <w:pStyle w:val="Kop1"/>
      </w:pPr>
      <w:r>
        <w:rPr>
          <w:noProof/>
          <w:lang w:eastAsia="nl-NL"/>
        </w:rPr>
        <w:lastRenderedPageBreak/>
        <w:pict>
          <v:shape id="_x0000_s1358" type="#_x0000_t32" style="position:absolute;margin-left:165.35pt;margin-top:166.35pt;width:300.45pt;height:0;rotation:-48;flip:x y;z-index:251919360;mso-position-horizontal-relative:text;mso-position-vertical-relative:text" o:connectortype="straight" strokecolor="black [3213]">
            <v:stroke dashstyle="dash"/>
          </v:shape>
        </w:pict>
      </w:r>
      <w:r w:rsidR="0035170B">
        <w:tab/>
      </w:r>
      <w:bookmarkStart w:id="69" w:name="_Toc506539882"/>
      <w:r w:rsidR="00B6079F">
        <w:t>Bijlage 6</w:t>
      </w:r>
      <w:r w:rsidR="0035170B">
        <w:t>: Schaduw vlakken</w:t>
      </w:r>
      <w:bookmarkEnd w:id="69"/>
    </w:p>
    <w:p w:rsidR="00033896" w:rsidRDefault="001D6577" w:rsidP="00033896">
      <w:r>
        <w:rPr>
          <w:noProof/>
          <w:lang w:eastAsia="nl-NL"/>
        </w:rPr>
        <w:drawing>
          <wp:anchor distT="0" distB="0" distL="114300" distR="114300" simplePos="0" relativeHeight="251629538" behindDoc="1" locked="0" layoutInCell="1" allowOverlap="1">
            <wp:simplePos x="0" y="0"/>
            <wp:positionH relativeFrom="column">
              <wp:posOffset>-61595</wp:posOffset>
            </wp:positionH>
            <wp:positionV relativeFrom="paragraph">
              <wp:posOffset>78105</wp:posOffset>
            </wp:positionV>
            <wp:extent cx="10601325" cy="6543675"/>
            <wp:effectExtent l="19050" t="0" r="9525" b="0"/>
            <wp:wrapNone/>
            <wp:docPr id="1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l="23241" t="45638" r="32364" b="10192"/>
                    <a:stretch>
                      <a:fillRect/>
                    </a:stretch>
                  </pic:blipFill>
                  <pic:spPr bwMode="auto">
                    <a:xfrm>
                      <a:off x="0" y="0"/>
                      <a:ext cx="10601325" cy="6543675"/>
                    </a:xfrm>
                    <a:prstGeom prst="rect">
                      <a:avLst/>
                    </a:prstGeom>
                    <a:noFill/>
                    <a:ln w="9525">
                      <a:noFill/>
                      <a:miter lim="800000"/>
                      <a:headEnd/>
                      <a:tailEnd/>
                    </a:ln>
                  </pic:spPr>
                </pic:pic>
              </a:graphicData>
            </a:graphic>
          </wp:anchor>
        </w:drawing>
      </w:r>
      <w:r w:rsidR="00F41164">
        <w:rPr>
          <w:noProof/>
          <w:lang w:eastAsia="nl-NL"/>
        </w:rPr>
        <w:pict>
          <v:shape id="_x0000_s1359" type="#_x0000_t32" style="position:absolute;margin-left:147.45pt;margin-top:148.25pt;width:252.3pt;height:0;rotation:-62;flip:x y;z-index:251920384;mso-position-horizontal-relative:text;mso-position-vertical-relative:text" o:connectortype="straight" strokecolor="black [3213]">
            <v:stroke dashstyle="dash"/>
          </v:shape>
        </w:pict>
      </w:r>
      <w:r w:rsidR="00033896" w:rsidRPr="00033896">
        <w:t xml:space="preserve"> </w:t>
      </w:r>
    </w:p>
    <w:p w:rsidR="00033896" w:rsidRDefault="00F41164" w:rsidP="00033896">
      <w:r>
        <w:rPr>
          <w:noProof/>
          <w:lang w:eastAsia="nl-NL"/>
        </w:rPr>
        <w:pict>
          <v:shape id="_x0000_s1761" type="#_x0000_t202" style="position:absolute;margin-left:590.55pt;margin-top:13.55pt;width:64.6pt;height:21.15pt;z-index:252303360" filled="f" strokecolor="white [3212]">
            <v:textbox style="mso-next-textbox:#_x0000_s1761">
              <w:txbxContent>
                <w:p w:rsidR="00391272" w:rsidRPr="001B1228" w:rsidRDefault="00391272" w:rsidP="001B1228">
                  <w:pPr>
                    <w:rPr>
                      <w:color w:val="FFFF00"/>
                      <w:lang w:val="en-US"/>
                    </w:rPr>
                  </w:pPr>
                  <w:r w:rsidRPr="001B1228">
                    <w:rPr>
                      <w:color w:val="FFFF00"/>
                      <w:lang w:val="en-US"/>
                    </w:rPr>
                    <w:t>0</w:t>
                  </w:r>
                  <w:r>
                    <w:rPr>
                      <w:color w:val="FFFF00"/>
                      <w:lang w:val="en-US"/>
                    </w:rPr>
                    <w:t>6</w:t>
                  </w:r>
                  <w:r w:rsidRPr="001B1228">
                    <w:rPr>
                      <w:color w:val="FFFF00"/>
                      <w:lang w:val="en-US"/>
                    </w:rPr>
                    <w:t>:00 GMT</w:t>
                  </w:r>
                </w:p>
              </w:txbxContent>
            </v:textbox>
          </v:shape>
        </w:pict>
      </w:r>
      <w:r>
        <w:rPr>
          <w:noProof/>
          <w:lang w:eastAsia="nl-NL"/>
        </w:rPr>
        <w:pict>
          <v:shape id="_x0000_s1758" type="#_x0000_t202" style="position:absolute;margin-left:159.25pt;margin-top:18.9pt;width:64.6pt;height:21.15pt;z-index:252300288" filled="f" strokecolor="white [3212]">
            <v:shadow offset=",3pt" offset2=",2pt"/>
            <o:extrusion v:ext="view" rotationangle=",-35"/>
            <v:textbox style="mso-next-textbox:#_x0000_s1758">
              <w:txbxContent>
                <w:p w:rsidR="00391272" w:rsidRPr="001B1228" w:rsidRDefault="00391272">
                  <w:pPr>
                    <w:rPr>
                      <w:color w:val="FFFF00"/>
                      <w:lang w:val="en-US"/>
                    </w:rPr>
                  </w:pPr>
                  <w:r w:rsidRPr="001B1228">
                    <w:rPr>
                      <w:color w:val="FFFF00"/>
                      <w:lang w:val="en-US"/>
                    </w:rPr>
                    <w:t>08:00 GMT</w:t>
                  </w:r>
                </w:p>
              </w:txbxContent>
            </v:textbox>
          </v:shape>
        </w:pict>
      </w:r>
      <w:r>
        <w:rPr>
          <w:noProof/>
          <w:lang w:eastAsia="nl-NL"/>
        </w:rPr>
        <w:pict>
          <v:shape id="_x0000_s1354" style="position:absolute;margin-left:213.4pt;margin-top:13.55pt;width:615.2pt;height:276.4pt;z-index:251915264" coordsize="12304,5528" path="m,4491l240,60,7541,r,414l12304,390r-4,210l11715,818r-517,412l10620,1868r-472,757l9908,3435r-60,420l9818,4290r15,735l9930,5528,,4491xe" fillcolor="#7f7f7f [1612]" strokecolor="#f2f2f2 [3041]" strokeweight="3pt">
            <v:shadow on="t" type="perspective" color="#243f60 [1604]" opacity=".5" offset="1pt" offset2="-1pt"/>
            <v:path arrowok="t"/>
          </v:shape>
        </w:pict>
      </w:r>
      <w:r>
        <w:rPr>
          <w:noProof/>
          <w:lang w:eastAsia="nl-NL"/>
        </w:rPr>
        <w:pict>
          <v:shape id="_x0000_s1360" type="#_x0000_t32" style="position:absolute;margin-left:130.1pt;margin-top:125.4pt;width:232.45pt;height:0;rotation:-74;flip:x y;z-index:251921408" o:connectortype="straight" strokecolor="black [3213]">
            <v:stroke dashstyle="dash"/>
          </v:shape>
        </w:pict>
      </w:r>
      <w:r>
        <w:rPr>
          <w:noProof/>
          <w:lang w:eastAsia="nl-NL"/>
        </w:rPr>
        <w:pict>
          <v:shape id="_x0000_s1361" type="#_x0000_t32" style="position:absolute;margin-left:108.05pt;margin-top:125.15pt;width:223.95pt;height:0;rotation:-87;flip:x y;z-index:251922432" o:connectortype="straight" strokecolor="black [3213]">
            <v:stroke dashstyle="dash"/>
          </v:shape>
        </w:pict>
      </w:r>
    </w:p>
    <w:p w:rsidR="00033896" w:rsidRDefault="00F41164" w:rsidP="00033896">
      <w:r>
        <w:rPr>
          <w:noProof/>
          <w:lang w:eastAsia="nl-NL"/>
        </w:rPr>
        <w:pict>
          <v:shape id="_x0000_s1356" style="position:absolute;margin-left:13.15pt;margin-top:11.3pt;width:611.25pt;height:302.25pt;z-index:251917312" coordsize="12225,6045" path="m11963,8l12225,,9810,2520,8273,3863,7080,4725r-930,533l5288,5640r-863,240l3540,6023r-930,22l1477,5881,863,5835,,5235,,3923r4035,142l11963,8xe" fillcolor="#95b3d7 [1940]" strokecolor="white [3212]" strokeweight="3pt">
            <v:shadow on="t" type="perspective" color="#4e6128 [1606]" opacity=".5" offset="1pt" offset2="-1pt"/>
            <v:path arrowok="t"/>
          </v:shape>
        </w:pict>
      </w:r>
      <w:r>
        <w:rPr>
          <w:noProof/>
          <w:lang w:eastAsia="nl-NL"/>
        </w:rPr>
        <w:pict>
          <v:shape id="_x0000_s1372" type="#_x0000_t32" style="position:absolute;margin-left:20.3pt;margin-top:121.9pt;width:238.1pt;height:0;rotation:129;flip:x;z-index:251933696" o:connectortype="straight" strokecolor="#0d0d0d [3069]">
            <v:stroke dashstyle="1 1" endcap="round"/>
          </v:shape>
        </w:pict>
      </w:r>
    </w:p>
    <w:p w:rsidR="00033896" w:rsidRDefault="00F41164" w:rsidP="00033896">
      <w:r>
        <w:rPr>
          <w:noProof/>
          <w:lang w:eastAsia="nl-NL"/>
        </w:rPr>
        <w:pict>
          <v:shape id="_x0000_s1355" style="position:absolute;margin-left:60.05pt;margin-top:6.45pt;width:311.6pt;height:410.6pt;z-index:251916288" coordsize="6232,8212" path="m,1110l82,,1327,262,2497,930r855,630l4012,2190r285,322l5006,3540r456,957l5864,5517r368,1548l5782,8205r-1057,7l3003,3652,,1110xe" fillcolor="#bfbfbf [2412]" strokecolor="#f2f2f2 [3041]" strokeweight="3pt">
            <v:shadow on="t" type="perspective" color="#3f3151 [1607]" opacity=".5" offset="1pt" offset2="-1pt"/>
            <v:path arrowok="t"/>
          </v:shape>
        </w:pict>
      </w:r>
      <w:r>
        <w:rPr>
          <w:noProof/>
          <w:lang w:eastAsia="nl-NL"/>
        </w:rPr>
        <w:pict>
          <v:shape id="_x0000_s1373" type="#_x0000_t32" style="position:absolute;margin-left:74.2pt;margin-top:106.35pt;width:192.75pt;height:0;rotation:-117;flip:x y;z-index:251934720" o:connectortype="straight" strokecolor="#0d0d0d [3069]">
            <v:stroke dashstyle="1 1" endcap="round"/>
          </v:shape>
        </w:pict>
      </w:r>
    </w:p>
    <w:p w:rsidR="00033896" w:rsidRDefault="00033896" w:rsidP="00033896"/>
    <w:p w:rsidR="00033896" w:rsidRDefault="00F41164" w:rsidP="00033896">
      <w:r>
        <w:rPr>
          <w:noProof/>
          <w:lang w:eastAsia="nl-NL"/>
        </w:rPr>
        <w:pict>
          <v:shape id="_x0000_s1374" type="#_x0000_t32" style="position:absolute;margin-left:128.45pt;margin-top:77.9pt;width:141.75pt;height:0;rotation:-102;flip:x y;z-index:251935744" o:connectortype="straight" strokecolor="#0d0d0d [3069]">
            <v:stroke dashstyle="1 1" endcap="round"/>
          </v:shape>
        </w:pict>
      </w:r>
    </w:p>
    <w:p w:rsidR="00033896" w:rsidRDefault="00F41164" w:rsidP="00033896">
      <w:r>
        <w:rPr>
          <w:noProof/>
          <w:lang w:eastAsia="nl-NL"/>
        </w:rPr>
        <w:pict>
          <v:shape id="_x0000_s1760" type="#_x0000_t202" style="position:absolute;margin-left:55.8pt;margin-top:15.9pt;width:64.6pt;height:21.15pt;z-index:252302336" filled="f" strokecolor="white [3212]">
            <v:textbox style="mso-next-textbox:#_x0000_s1760">
              <w:txbxContent>
                <w:p w:rsidR="00391272" w:rsidRPr="001B1228" w:rsidRDefault="00391272" w:rsidP="001B1228">
                  <w:pPr>
                    <w:rPr>
                      <w:color w:val="FFFF00"/>
                      <w:lang w:val="en-US"/>
                    </w:rPr>
                  </w:pPr>
                  <w:r w:rsidRPr="001B1228">
                    <w:rPr>
                      <w:color w:val="FFFF00"/>
                      <w:lang w:val="en-US"/>
                    </w:rPr>
                    <w:t>0</w:t>
                  </w:r>
                  <w:r>
                    <w:rPr>
                      <w:color w:val="FFFF00"/>
                      <w:lang w:val="en-US"/>
                    </w:rPr>
                    <w:t>6</w:t>
                  </w:r>
                  <w:r w:rsidRPr="001B1228">
                    <w:rPr>
                      <w:color w:val="FFFF00"/>
                      <w:lang w:val="en-US"/>
                    </w:rPr>
                    <w:t>:00 GMT</w:t>
                  </w:r>
                </w:p>
              </w:txbxContent>
            </v:textbox>
          </v:shape>
        </w:pict>
      </w:r>
      <w:r>
        <w:rPr>
          <w:noProof/>
          <w:lang w:eastAsia="nl-NL"/>
        </w:rPr>
        <w:pict>
          <v:shape id="_x0000_s1357" type="#_x0000_t32" style="position:absolute;margin-left:180.15pt;margin-top:13.9pt;width:396.85pt;height:0;rotation:-34;z-index:251918336" o:connectortype="straight" strokecolor="black [3213]">
            <v:stroke dashstyle="dash"/>
          </v:shape>
        </w:pict>
      </w:r>
      <w:r>
        <w:rPr>
          <w:noProof/>
          <w:lang w:eastAsia="nl-NL"/>
        </w:rPr>
        <w:pict>
          <v:shape id="_x0000_s1375" type="#_x0000_t32" style="position:absolute;margin-left:166.25pt;margin-top:70.5pt;width:109.15pt;height:0;rotation:83;flip:x;z-index:251936768" o:connectortype="straight" strokecolor="#0d0d0d [3069]">
            <v:stroke dashstyle="1 1" endcap="round"/>
          </v:shape>
        </w:pict>
      </w:r>
    </w:p>
    <w:p w:rsidR="00033896" w:rsidRDefault="00F41164" w:rsidP="00033896">
      <w:r>
        <w:rPr>
          <w:noProof/>
          <w:lang w:eastAsia="nl-NL"/>
        </w:rPr>
        <w:pict>
          <v:shape id="_x0000_s1362" type="#_x0000_t32" style="position:absolute;margin-left:196.3pt;margin-top:.15pt;width:598.1pt;height:0;rotation:-20;flip:x y;z-index:251923456" o:connectortype="straight" strokecolor="black [3213]">
            <v:stroke dashstyle="dash"/>
          </v:shape>
        </w:pict>
      </w:r>
      <w:r>
        <w:rPr>
          <w:noProof/>
          <w:lang w:eastAsia="nl-NL"/>
        </w:rPr>
        <w:pict>
          <v:shape id="_x0000_s1383" type="#_x0000_t32" style="position:absolute;margin-left:189.65pt;margin-top:.15pt;width:450.7pt;height:0;rotation:27;flip:x;z-index:251944960" o:connectortype="straight" strokecolor="yellow"/>
        </w:pict>
      </w:r>
      <w:r>
        <w:rPr>
          <w:noProof/>
          <w:lang w:eastAsia="nl-NL"/>
        </w:rPr>
        <w:pict>
          <v:shape id="_x0000_s1376" type="#_x0000_t32" style="position:absolute;margin-left:193.05pt;margin-top:63.7pt;width:89.3pt;height:0;rotation:-59;flip:x y;z-index:251937792" o:connectortype="straight" strokecolor="#0d0d0d [3069]">
            <v:stroke dashstyle="1 1" endcap="round"/>
          </v:shape>
        </w:pict>
      </w:r>
    </w:p>
    <w:p w:rsidR="00033896" w:rsidRDefault="00F41164" w:rsidP="00033896">
      <w:r>
        <w:rPr>
          <w:noProof/>
          <w:lang w:eastAsia="nl-NL"/>
        </w:rPr>
        <w:pict>
          <v:shape id="_x0000_s1377" type="#_x0000_t32" style="position:absolute;margin-left:202.2pt;margin-top:49.75pt;width:85.05pt;height:0;rotation:45;flip:x;z-index:251938816" o:connectortype="straight" strokecolor="#0d0d0d [3069]">
            <v:stroke dashstyle="1 1" endcap="round"/>
          </v:shape>
        </w:pict>
      </w:r>
      <w:r>
        <w:rPr>
          <w:noProof/>
          <w:lang w:eastAsia="nl-NL"/>
        </w:rPr>
        <w:pict>
          <v:shape id="_x0000_s1371" type="#_x0000_t32" style="position:absolute;margin-left:34pt;margin-top:14.05pt;width:204.1pt;height:0;rotation:-140;flip:x y;z-index:251932672" o:connectortype="straight" strokecolor="#0d0d0d [3069]">
            <v:stroke dashstyle="1 1" endcap="round"/>
          </v:shape>
        </w:pict>
      </w:r>
    </w:p>
    <w:p w:rsidR="00033896" w:rsidRDefault="00F41164" w:rsidP="00033896">
      <w:r>
        <w:rPr>
          <w:noProof/>
          <w:lang w:eastAsia="nl-NL"/>
        </w:rPr>
        <w:pict>
          <v:shape id="_x0000_s1384" type="#_x0000_t32" style="position:absolute;margin-left:209.15pt;margin-top:18.6pt;width:300.45pt;height:0;rotation:15;flip:x;z-index:251945984" o:connectortype="straight" strokecolor="yellow"/>
        </w:pict>
      </w:r>
    </w:p>
    <w:p w:rsidR="00033896" w:rsidRDefault="00F41164" w:rsidP="00033896">
      <w:r>
        <w:rPr>
          <w:noProof/>
          <w:lang w:eastAsia="nl-NL"/>
        </w:rPr>
        <w:pict>
          <v:shape id="_x0000_s1368" type="#_x0000_t32" style="position:absolute;margin-left:1.8pt;margin-top:160.7pt;width:286.3pt;height:0;rotation:241;flip:x;z-index:-251386880" o:connectortype="straight" strokecolor="yellow"/>
        </w:pict>
      </w:r>
      <w:r>
        <w:rPr>
          <w:noProof/>
          <w:lang w:eastAsia="nl-NL"/>
        </w:rPr>
        <w:pict>
          <v:shape id="_x0000_s1762" type="#_x0000_t202" style="position:absolute;margin-left:13.15pt;margin-top:6.7pt;width:64.6pt;height:21.15pt;z-index:252304384" filled="f" strokecolor="white [3212]">
            <v:textbox style="mso-next-textbox:#_x0000_s1762">
              <w:txbxContent>
                <w:p w:rsidR="00391272" w:rsidRPr="001B1228" w:rsidRDefault="00391272" w:rsidP="001B1228">
                  <w:pPr>
                    <w:rPr>
                      <w:color w:val="FFFF00"/>
                      <w:lang w:val="en-US"/>
                    </w:rPr>
                  </w:pPr>
                  <w:r>
                    <w:rPr>
                      <w:color w:val="FFFF00"/>
                      <w:lang w:val="en-US"/>
                    </w:rPr>
                    <w:t>18</w:t>
                  </w:r>
                  <w:r w:rsidRPr="001B1228">
                    <w:rPr>
                      <w:color w:val="FFFF00"/>
                      <w:lang w:val="en-US"/>
                    </w:rPr>
                    <w:t>:00 GMT</w:t>
                  </w:r>
                </w:p>
              </w:txbxContent>
            </v:textbox>
          </v:shape>
        </w:pict>
      </w:r>
      <w:r>
        <w:rPr>
          <w:noProof/>
          <w:lang w:eastAsia="nl-NL"/>
        </w:rPr>
        <w:pict>
          <v:shape id="_x0000_s1382" type="#_x0000_t32" style="position:absolute;margin-left:151.15pt;margin-top:146.85pt;width:260.8pt;height:0;rotation:-301;flip:x y;z-index:251943936" o:connectortype="straight" strokecolor="#0d0d0d [3069]">
            <v:stroke dashstyle="1 1" endcap="round"/>
          </v:shape>
        </w:pict>
      </w:r>
      <w:r>
        <w:rPr>
          <w:noProof/>
          <w:lang w:eastAsia="nl-NL"/>
        </w:rPr>
        <w:pict>
          <v:shape id="_x0000_s1396" type="#_x0000_t32" style="position:absolute;margin-left:162.1pt;margin-top:145.05pt;width:283.45pt;height:0;rotation:309;flip:x;z-index:251958272" o:connectortype="straight" strokecolor="yellow"/>
        </w:pict>
      </w:r>
      <w:r>
        <w:rPr>
          <w:noProof/>
          <w:lang w:eastAsia="nl-NL"/>
        </w:rPr>
        <w:pict>
          <v:shape id="_x0000_s1381" type="#_x0000_t32" style="position:absolute;margin-left:178.35pt;margin-top:118.6pt;width:228.2pt;height:0;rotation:-313;flip:x y;z-index:251942912" o:connectortype="straight" strokecolor="#0d0d0d [3069]">
            <v:stroke dashstyle="1 1" endcap="round"/>
          </v:shape>
        </w:pict>
      </w:r>
      <w:r>
        <w:rPr>
          <w:noProof/>
          <w:lang w:eastAsia="nl-NL"/>
        </w:rPr>
        <w:pict>
          <v:shape id="_x0000_s1363" type="#_x0000_t32" style="position:absolute;margin-left:212.75pt;margin-top:9.1pt;width:496.05pt;height:0;rotation:-6;flip:x y;z-index:251924480" o:connectortype="straight" strokecolor="black [3213]">
            <v:stroke dashstyle="dash"/>
          </v:shape>
        </w:pict>
      </w:r>
    </w:p>
    <w:p w:rsidR="00033896" w:rsidRDefault="00F41164" w:rsidP="00033896">
      <w:r>
        <w:rPr>
          <w:noProof/>
          <w:lang w:eastAsia="nl-NL"/>
        </w:rPr>
        <w:pict>
          <v:shape id="_x0000_s1378" type="#_x0000_t32" style="position:absolute;margin-left:213.95pt;margin-top:9.1pt;width:96.4pt;height:0;rotation:4;flip:x;z-index:251939840" o:connectortype="straight" strokecolor="#0d0d0d [3069]">
            <v:stroke dashstyle="1 1" endcap="round"/>
          </v:shape>
        </w:pict>
      </w:r>
      <w:r>
        <w:rPr>
          <w:noProof/>
          <w:lang w:eastAsia="nl-NL"/>
        </w:rPr>
        <w:pict>
          <v:shape id="_x0000_s1353" style="position:absolute;margin-left:72.4pt;margin-top:13.2pt;width:421.9pt;height:250.95pt;z-index:-251402240" coordsize="8438,5019" path="m2831,l8438,4367r-7200,45l1140,5019,,5012,2831,xe" fillcolor="#243f60 [1604]" strokecolor="#f2f2f2 [3041]" strokeweight="3pt">
            <v:shadow on="t" type="perspective" color="#622423 [1605]" opacity=".5" offset="1pt" offset2="-1pt"/>
            <v:path arrowok="t"/>
          </v:shape>
        </w:pict>
      </w:r>
      <w:r>
        <w:rPr>
          <w:noProof/>
          <w:lang w:eastAsia="nl-NL"/>
        </w:rPr>
        <w:pict>
          <v:shape id="_x0000_s1395" type="#_x0000_t32" style="position:absolute;margin-left:16.15pt;margin-top:8.95pt;width:198.45pt;height:0;rotation:178;flip:x;z-index:251957248" o:connectortype="straight" strokecolor="yellow"/>
        </w:pict>
      </w:r>
      <w:r>
        <w:rPr>
          <w:noProof/>
          <w:lang w:eastAsia="nl-NL"/>
        </w:rPr>
        <w:pict>
          <v:shape id="_x0000_s1391" type="#_x0000_t32" style="position:absolute;margin-left:119.05pt;margin-top:61.15pt;width:120.45pt;height:0;rotation:234;flip:x;z-index:251953152" o:connectortype="straight" strokecolor="yellow"/>
        </w:pict>
      </w:r>
      <w:r>
        <w:rPr>
          <w:noProof/>
          <w:lang w:eastAsia="nl-NL"/>
        </w:rPr>
        <w:pict>
          <v:shape id="_x0000_s1369" type="#_x0000_t32" style="position:absolute;margin-left:66.3pt;margin-top:124.4pt;width:232.45pt;height:0;rotation:254;flip:x;z-index:251930624" o:connectortype="straight" strokecolor="yellow"/>
        </w:pict>
      </w:r>
      <w:r>
        <w:rPr>
          <w:noProof/>
          <w:lang w:eastAsia="nl-NL"/>
        </w:rPr>
        <w:pict>
          <v:shape id="_x0000_s1390" type="#_x0000_t32" style="position:absolute;margin-left:152.85pt;margin-top:60.5pt;width:99.2pt;height:0;rotation:256;flip:x;z-index:251952128" o:connectortype="straight" strokecolor="yellow"/>
        </w:pict>
      </w:r>
      <w:r>
        <w:rPr>
          <w:noProof/>
          <w:lang w:eastAsia="nl-NL"/>
        </w:rPr>
        <w:pict>
          <v:shape id="_x0000_s1370" type="#_x0000_t32" style="position:absolute;margin-left:98.2pt;margin-top:122.75pt;width:221.1pt;height:0;rotation:267;flip:x;z-index:251931648" o:connectortype="straight" strokecolor="yellow"/>
        </w:pict>
      </w:r>
      <w:r>
        <w:rPr>
          <w:noProof/>
          <w:lang w:eastAsia="nl-NL"/>
        </w:rPr>
        <w:pict>
          <v:shape id="_x0000_s1367" type="#_x0000_t32" style="position:absolute;margin-left:124.1pt;margin-top:122.4pt;width:223.95pt;height:0;rotation:281;flip:x;z-index:251928576" o:connectortype="straight" strokecolor="yellow"/>
        </w:pict>
      </w:r>
      <w:r>
        <w:rPr>
          <w:noProof/>
          <w:lang w:eastAsia="nl-NL"/>
        </w:rPr>
        <w:pict>
          <v:shape id="_x0000_s1389" type="#_x0000_t32" style="position:absolute;margin-left:178.5pt;margin-top:56.8pt;width:90.7pt;height:0;rotation:282;flip:x;z-index:251951104" o:connectortype="straight" strokecolor="yellow"/>
        </w:pict>
      </w:r>
      <w:r>
        <w:rPr>
          <w:noProof/>
          <w:lang w:eastAsia="nl-NL"/>
        </w:rPr>
        <w:pict>
          <v:shape id="_x0000_s1397" type="#_x0000_t32" style="position:absolute;margin-left:136.95pt;margin-top:123pt;width:235.3pt;height:0;rotation:290;flip:x;z-index:251959296" o:connectortype="straight" strokecolor="#0d0d0d [3069]">
            <v:stroke dashstyle="1 1" endcap="round"/>
          </v:shape>
        </w:pict>
      </w:r>
      <w:r>
        <w:rPr>
          <w:noProof/>
          <w:lang w:eastAsia="nl-NL"/>
        </w:rPr>
        <w:pict>
          <v:shape id="_x0000_s1366" type="#_x0000_t32" style="position:absolute;margin-left:144.15pt;margin-top:122.85pt;width:243.8pt;height:0;rotation:295;flip:x;z-index:251927552" o:connectortype="straight" strokecolor="yellow"/>
        </w:pict>
      </w:r>
      <w:r>
        <w:rPr>
          <w:noProof/>
          <w:lang w:eastAsia="nl-NL"/>
        </w:rPr>
        <w:pict>
          <v:shape id="_x0000_s1388" type="#_x0000_t32" style="position:absolute;margin-left:196.3pt;margin-top:50.95pt;width:99.2pt;height:0;rotation:309;flip:x;z-index:251950080" o:connectortype="straight" strokecolor="yellow"/>
        </w:pict>
      </w:r>
      <w:r>
        <w:rPr>
          <w:noProof/>
          <w:lang w:eastAsia="nl-NL"/>
        </w:rPr>
        <w:pict>
          <v:shape id="_x0000_s1385" type="#_x0000_t32" style="position:absolute;margin-left:214.2pt;margin-top:6.95pt;width:212.6pt;height:0;rotation:3;flip:x;z-index:251947008" o:connectortype="straight" strokecolor="yellow"/>
        </w:pict>
      </w:r>
    </w:p>
    <w:p w:rsidR="00033896" w:rsidRDefault="00F41164" w:rsidP="00033896">
      <w:r>
        <w:rPr>
          <w:noProof/>
          <w:lang w:eastAsia="nl-NL"/>
        </w:rPr>
        <w:pict>
          <v:shape id="_x0000_s1394" type="#_x0000_t32" style="position:absolute;margin-left:17.5pt;margin-top:5.7pt;width:198.45pt;height:0;rotation:189;flip:x;z-index:251956224" o:connectortype="straight" strokecolor="yellow"/>
        </w:pict>
      </w:r>
      <w:r>
        <w:rPr>
          <w:noProof/>
          <w:lang w:eastAsia="nl-NL"/>
        </w:rPr>
        <w:pict>
          <v:shape id="_x0000_s1387" type="#_x0000_t32" style="position:absolute;margin-left:207.15pt;margin-top:19.4pt;width:120.45pt;height:0;rotation:331;flip:x;z-index:251949056" o:connectortype="straight" strokecolor="yellow"/>
        </w:pict>
      </w:r>
      <w:r>
        <w:rPr>
          <w:noProof/>
          <w:lang w:eastAsia="nl-NL"/>
        </w:rPr>
        <w:pict>
          <v:shape id="_x0000_s1379" type="#_x0000_t32" style="position:absolute;margin-left:211.8pt;margin-top:8pt;width:123.3pt;height:0;rotation:343;flip:x;z-index:251940864" o:connectortype="straight" strokecolor="#0d0d0d [3069]">
            <v:stroke dashstyle="1 1" endcap="round"/>
          </v:shape>
        </w:pict>
      </w:r>
      <w:r>
        <w:rPr>
          <w:noProof/>
          <w:lang w:eastAsia="nl-NL"/>
        </w:rPr>
        <w:pict>
          <v:shape id="_x0000_s1386" type="#_x0000_t32" style="position:absolute;margin-left:213pt;margin-top:6.4pt;width:155.9pt;height:0;rotation:348;flip:x;z-index:251948032" o:connectortype="straight" strokecolor="yellow"/>
        </w:pict>
      </w:r>
      <w:r>
        <w:rPr>
          <w:noProof/>
          <w:lang w:eastAsia="nl-NL"/>
        </w:rPr>
        <w:pict>
          <v:shape id="_x0000_s1364" type="#_x0000_t32" style="position:absolute;margin-left:213pt;margin-top:16.15pt;width:496.05pt;height:0;rotation:354;flip:x;z-index:251925504" o:connectortype="straight" strokecolor="black [3213]">
            <v:stroke dashstyle="dash"/>
          </v:shape>
        </w:pict>
      </w:r>
    </w:p>
    <w:p w:rsidR="00033896" w:rsidRDefault="00F41164" w:rsidP="00033896">
      <w:r>
        <w:rPr>
          <w:noProof/>
          <w:lang w:eastAsia="nl-NL"/>
        </w:rPr>
        <w:pict>
          <v:shape id="_x0000_s1759" type="#_x0000_t202" style="position:absolute;margin-left:709.05pt;margin-top:6.45pt;width:64.6pt;height:21.15pt;z-index:252301312" filled="f" strokecolor="white [3212]">
            <v:textbox style="mso-next-textbox:#_x0000_s1759">
              <w:txbxContent>
                <w:p w:rsidR="00391272" w:rsidRPr="001B1228" w:rsidRDefault="00391272" w:rsidP="001B1228">
                  <w:pPr>
                    <w:rPr>
                      <w:color w:val="FFFF00"/>
                      <w:lang w:val="en-US"/>
                    </w:rPr>
                  </w:pPr>
                  <w:r w:rsidRPr="001B1228">
                    <w:rPr>
                      <w:color w:val="FFFF00"/>
                      <w:lang w:val="en-US"/>
                    </w:rPr>
                    <w:t>15:00 GMT</w:t>
                  </w:r>
                </w:p>
              </w:txbxContent>
            </v:textbox>
          </v:shape>
        </w:pict>
      </w:r>
      <w:r>
        <w:rPr>
          <w:noProof/>
          <w:lang w:eastAsia="nl-NL"/>
        </w:rPr>
        <w:pict>
          <v:shape id="_x0000_s1393" type="#_x0000_t32" style="position:absolute;margin-left:11.2pt;margin-top:7.2pt;width:211.2pt;height:0;rotation:202;flip:x;z-index:251955200" o:connectortype="straight" strokecolor="yellow"/>
        </w:pict>
      </w:r>
      <w:r>
        <w:rPr>
          <w:noProof/>
          <w:lang w:eastAsia="nl-NL"/>
        </w:rPr>
        <w:pict>
          <v:shape id="_x0000_s1392" type="#_x0000_t32" style="position:absolute;margin-left:73.6pt;margin-top:13.3pt;width:155.9pt;height:0;rotation:216;flip:x;z-index:251954176" o:connectortype="straight" strokecolor="yellow"/>
        </w:pict>
      </w:r>
      <w:r>
        <w:rPr>
          <w:noProof/>
          <w:lang w:eastAsia="nl-NL"/>
        </w:rPr>
        <w:pict>
          <v:shape id="_x0000_s1380" type="#_x0000_t32" style="position:absolute;margin-left:201.45pt;margin-top:12.5pt;width:164.4pt;height:0;rotation:-327;flip:x y;z-index:251941888" o:connectortype="straight" strokecolor="#0d0d0d [3069]">
            <v:stroke dashstyle="1 1" endcap="round"/>
          </v:shape>
        </w:pict>
      </w:r>
    </w:p>
    <w:p w:rsidR="00033896" w:rsidRDefault="00033896" w:rsidP="00033896"/>
    <w:p w:rsidR="00033896" w:rsidRDefault="00033896" w:rsidP="00033896"/>
    <w:p w:rsidR="00033896" w:rsidRDefault="00F41164" w:rsidP="00033896">
      <w:r>
        <w:rPr>
          <w:noProof/>
          <w:lang w:eastAsia="nl-NL"/>
        </w:rPr>
        <w:pict>
          <v:shape id="_x0000_s1830" type="#_x0000_t202" style="position:absolute;margin-left:640.35pt;margin-top:69.9pt;width:109.5pt;height:20.25pt;z-index:252362752" fillcolor="white [3212]" strokecolor="black [3213]">
            <v:textbox style="mso-next-textbox:#_x0000_s1830">
              <w:txbxContent>
                <w:p w:rsidR="00391272" w:rsidRPr="00CB067F" w:rsidRDefault="00391272" w:rsidP="002964B2">
                  <w:pPr>
                    <w:pStyle w:val="Geenafstand"/>
                    <w:rPr>
                      <w:sz w:val="18"/>
                      <w:szCs w:val="18"/>
                    </w:rPr>
                  </w:pPr>
                  <w:r>
                    <w:rPr>
                      <w:sz w:val="18"/>
                      <w:szCs w:val="18"/>
                    </w:rPr>
                    <w:t xml:space="preserve">21 </w:t>
                  </w:r>
                  <w:proofErr w:type="spellStart"/>
                  <w:r>
                    <w:rPr>
                      <w:sz w:val="18"/>
                      <w:szCs w:val="18"/>
                    </w:rPr>
                    <w:t>Juni</w:t>
                  </w:r>
                  <w:proofErr w:type="spellEnd"/>
                  <w:r>
                    <w:rPr>
                      <w:sz w:val="18"/>
                      <w:szCs w:val="18"/>
                    </w:rPr>
                    <w:t xml:space="preserve"> Hull</w:t>
                  </w:r>
                </w:p>
                <w:p w:rsidR="00391272" w:rsidRPr="00CB067F" w:rsidRDefault="00391272" w:rsidP="002964B2"/>
              </w:txbxContent>
            </v:textbox>
          </v:shape>
        </w:pict>
      </w:r>
      <w:r>
        <w:rPr>
          <w:noProof/>
          <w:lang w:eastAsia="nl-NL"/>
        </w:rPr>
        <w:pict>
          <v:shape id="_x0000_s1829" type="#_x0000_t202" style="position:absolute;margin-left:640.35pt;margin-top:49.65pt;width:109.5pt;height:20.25pt;z-index:252361728" fillcolor="white [3212]" strokecolor="black [3213]">
            <v:textbox style="mso-next-textbox:#_x0000_s1829">
              <w:txbxContent>
                <w:p w:rsidR="00391272" w:rsidRPr="00CB067F" w:rsidRDefault="00391272" w:rsidP="002964B2">
                  <w:pPr>
                    <w:pStyle w:val="Geenafstand"/>
                    <w:rPr>
                      <w:sz w:val="18"/>
                      <w:szCs w:val="18"/>
                    </w:rPr>
                  </w:pPr>
                  <w:r>
                    <w:rPr>
                      <w:sz w:val="18"/>
                      <w:szCs w:val="18"/>
                    </w:rPr>
                    <w:t>21 December Hull</w:t>
                  </w:r>
                </w:p>
              </w:txbxContent>
            </v:textbox>
          </v:shape>
        </w:pict>
      </w:r>
      <w:r>
        <w:rPr>
          <w:noProof/>
          <w:lang w:eastAsia="nl-NL"/>
        </w:rPr>
        <w:pict>
          <v:shape id="_x0000_s1828" type="#_x0000_t202" style="position:absolute;margin-left:640.35pt;margin-top:29.4pt;width:109.5pt;height:20.25pt;z-index:252360704" fillcolor="white [3212]" strokecolor="black [3213]">
            <v:textbox style="mso-next-textbox:#_x0000_s1828">
              <w:txbxContent>
                <w:p w:rsidR="00391272" w:rsidRPr="00CB067F" w:rsidRDefault="00391272" w:rsidP="002964B2">
                  <w:pPr>
                    <w:pStyle w:val="Geenafstand"/>
                    <w:rPr>
                      <w:sz w:val="18"/>
                      <w:szCs w:val="18"/>
                    </w:rPr>
                  </w:pPr>
                  <w:r>
                    <w:rPr>
                      <w:sz w:val="18"/>
                      <w:szCs w:val="18"/>
                    </w:rPr>
                    <w:t xml:space="preserve">21 </w:t>
                  </w:r>
                  <w:proofErr w:type="spellStart"/>
                  <w:r>
                    <w:rPr>
                      <w:sz w:val="18"/>
                      <w:szCs w:val="18"/>
                    </w:rPr>
                    <w:t>Juni</w:t>
                  </w:r>
                  <w:proofErr w:type="spellEnd"/>
                  <w:r w:rsidRPr="00CB067F">
                    <w:rPr>
                      <w:sz w:val="18"/>
                      <w:szCs w:val="18"/>
                    </w:rPr>
                    <w:t xml:space="preserve"> </w:t>
                  </w:r>
                  <w:proofErr w:type="spellStart"/>
                  <w:r w:rsidRPr="00CB067F">
                    <w:rPr>
                      <w:sz w:val="18"/>
                      <w:szCs w:val="18"/>
                    </w:rPr>
                    <w:t>Europoort</w:t>
                  </w:r>
                  <w:proofErr w:type="spellEnd"/>
                </w:p>
              </w:txbxContent>
            </v:textbox>
          </v:shape>
        </w:pict>
      </w:r>
      <w:r>
        <w:rPr>
          <w:noProof/>
          <w:lang w:eastAsia="nl-NL"/>
        </w:rPr>
        <w:pict>
          <v:shape id="_x0000_s1827" type="#_x0000_t202" style="position:absolute;margin-left:640.35pt;margin-top:9.15pt;width:109.5pt;height:20.25pt;z-index:252359680" fillcolor="white [3212]" strokecolor="black [3213]">
            <v:textbox style="mso-next-textbox:#_x0000_s1827">
              <w:txbxContent>
                <w:p w:rsidR="00391272" w:rsidRPr="00CB067F" w:rsidRDefault="00391272" w:rsidP="002964B2">
                  <w:pPr>
                    <w:pStyle w:val="Geenafstand"/>
                    <w:rPr>
                      <w:sz w:val="18"/>
                      <w:szCs w:val="18"/>
                    </w:rPr>
                  </w:pPr>
                  <w:r>
                    <w:rPr>
                      <w:sz w:val="18"/>
                      <w:szCs w:val="18"/>
                    </w:rPr>
                    <w:t xml:space="preserve">21 December </w:t>
                  </w:r>
                  <w:proofErr w:type="spellStart"/>
                  <w:r w:rsidRPr="00CB067F">
                    <w:rPr>
                      <w:sz w:val="18"/>
                      <w:szCs w:val="18"/>
                    </w:rPr>
                    <w:t>Europoort</w:t>
                  </w:r>
                  <w:proofErr w:type="spellEnd"/>
                </w:p>
              </w:txbxContent>
            </v:textbox>
          </v:shape>
        </w:pict>
      </w:r>
      <w:r>
        <w:rPr>
          <w:noProof/>
          <w:lang w:eastAsia="nl-NL"/>
        </w:rPr>
        <w:pict>
          <v:rect id="_x0000_s1826" style="position:absolute;margin-left:602.1pt;margin-top:69.9pt;width:38.25pt;height:20.25pt;z-index:252358656" fillcolor="#95b3d7 [1940]"/>
        </w:pict>
      </w:r>
      <w:r>
        <w:rPr>
          <w:noProof/>
          <w:lang w:eastAsia="nl-NL"/>
        </w:rPr>
        <w:pict>
          <v:rect id="_x0000_s1825" style="position:absolute;margin-left:602.1pt;margin-top:49.65pt;width:38.25pt;height:20.25pt;z-index:252357632" fillcolor="#1f497d [3215]"/>
        </w:pict>
      </w:r>
      <w:r>
        <w:rPr>
          <w:noProof/>
          <w:lang w:eastAsia="nl-NL"/>
        </w:rPr>
        <w:pict>
          <v:rect id="_x0000_s1824" style="position:absolute;margin-left:602.1pt;margin-top:29.4pt;width:38.25pt;height:20.25pt;z-index:252356608" fillcolor="#bfbfbf [2412]"/>
        </w:pict>
      </w:r>
      <w:r>
        <w:rPr>
          <w:noProof/>
          <w:lang w:eastAsia="nl-NL"/>
        </w:rPr>
        <w:pict>
          <v:rect id="_x0000_s1823" style="position:absolute;margin-left:602.1pt;margin-top:9.15pt;width:38.25pt;height:20.25pt;z-index:252355584" fillcolor="gray [1629]"/>
        </w:pict>
      </w:r>
      <w:r>
        <w:rPr>
          <w:noProof/>
          <w:lang w:eastAsia="nl-NL"/>
        </w:rPr>
        <w:pict>
          <v:shape id="_x0000_s1365" type="#_x0000_t32" style="position:absolute;margin-left:176.9pt;margin-top:9.15pt;width:354.35pt;height:0;rotation:322;flip:x;z-index:251926528" o:connectortype="straight" strokecolor="yellow"/>
        </w:pict>
      </w:r>
    </w:p>
    <w:p w:rsidR="00033896" w:rsidRDefault="00033896" w:rsidP="00033896"/>
    <w:p w:rsidR="00033896" w:rsidRDefault="00033896" w:rsidP="00033896"/>
    <w:p w:rsidR="00033896" w:rsidRDefault="00033896" w:rsidP="00033896"/>
    <w:p w:rsidR="00033896" w:rsidRDefault="00F41164" w:rsidP="00033896">
      <w:r>
        <w:rPr>
          <w:noProof/>
          <w:lang w:eastAsia="nl-NL"/>
        </w:rPr>
        <w:pict>
          <v:shape id="_x0000_s1763" type="#_x0000_t202" style="position:absolute;margin-left:60.05pt;margin-top:10.75pt;width:64.6pt;height:21.15pt;z-index:252305408" filled="f" strokecolor="white [3212]">
            <v:textbox style="mso-next-textbox:#_x0000_s1763">
              <w:txbxContent>
                <w:p w:rsidR="00391272" w:rsidRPr="001B1228" w:rsidRDefault="00391272" w:rsidP="001B1228">
                  <w:pPr>
                    <w:rPr>
                      <w:color w:val="FFFF00"/>
                      <w:lang w:val="en-US"/>
                    </w:rPr>
                  </w:pPr>
                  <w:r>
                    <w:rPr>
                      <w:color w:val="FFFF00"/>
                      <w:lang w:val="en-US"/>
                    </w:rPr>
                    <w:t>15</w:t>
                  </w:r>
                  <w:r w:rsidRPr="001B1228">
                    <w:rPr>
                      <w:color w:val="FFFF00"/>
                      <w:lang w:val="en-US"/>
                    </w:rPr>
                    <w:t>:00 GMT</w:t>
                  </w:r>
                </w:p>
              </w:txbxContent>
            </v:textbox>
          </v:shape>
        </w:pict>
      </w:r>
      <w:r>
        <w:rPr>
          <w:noProof/>
          <w:lang w:eastAsia="nl-NL"/>
        </w:rPr>
        <w:pict>
          <v:shape id="_x0000_s1811" type="#_x0000_t202" style="position:absolute;margin-left:263pt;margin-top:9.7pt;width:64.6pt;height:21.15pt;z-index:252354560" filled="f" strokecolor="white [3212]">
            <v:textbox style="mso-next-textbox:#_x0000_s1811">
              <w:txbxContent>
                <w:p w:rsidR="00391272" w:rsidRPr="001B1228" w:rsidRDefault="00391272" w:rsidP="00632555">
                  <w:pPr>
                    <w:rPr>
                      <w:color w:val="FFFF00"/>
                      <w:lang w:val="en-US"/>
                    </w:rPr>
                  </w:pPr>
                  <w:r>
                    <w:rPr>
                      <w:color w:val="FFFF00"/>
                      <w:lang w:val="en-US"/>
                    </w:rPr>
                    <w:t>18</w:t>
                  </w:r>
                  <w:r w:rsidRPr="001B1228">
                    <w:rPr>
                      <w:color w:val="FFFF00"/>
                      <w:lang w:val="en-US"/>
                    </w:rPr>
                    <w:t>:00 GMT</w:t>
                  </w:r>
                </w:p>
              </w:txbxContent>
            </v:textbox>
          </v:shape>
        </w:pict>
      </w:r>
      <w:r>
        <w:rPr>
          <w:noProof/>
          <w:lang w:eastAsia="nl-NL"/>
        </w:rPr>
        <w:pict>
          <v:shape id="_x0000_s1764" type="#_x0000_t202" style="position:absolute;margin-left:494.3pt;margin-top:7.75pt;width:64.6pt;height:21.15pt;z-index:252306432" filled="f" strokecolor="white [3212]">
            <v:textbox style="mso-next-textbox:#_x0000_s1764">
              <w:txbxContent>
                <w:p w:rsidR="00391272" w:rsidRPr="001B1228" w:rsidRDefault="00391272" w:rsidP="001B1228">
                  <w:pPr>
                    <w:rPr>
                      <w:color w:val="FFFF00"/>
                      <w:lang w:val="en-US"/>
                    </w:rPr>
                  </w:pPr>
                  <w:r w:rsidRPr="001B1228">
                    <w:rPr>
                      <w:color w:val="FFFF00"/>
                      <w:lang w:val="en-US"/>
                    </w:rPr>
                    <w:t>08:00 GMT</w:t>
                  </w:r>
                </w:p>
              </w:txbxContent>
            </v:textbox>
          </v:shape>
        </w:pict>
      </w:r>
    </w:p>
    <w:p w:rsidR="00033896" w:rsidRDefault="00033896" w:rsidP="00033896"/>
    <w:p w:rsidR="00DD5B7E" w:rsidRDefault="00DD5B7E" w:rsidP="00B27D5C">
      <w:pPr>
        <w:rPr>
          <w:color w:val="000000" w:themeColor="text1"/>
          <w:highlight w:val="lightGray"/>
        </w:rPr>
      </w:pPr>
    </w:p>
    <w:p w:rsidR="00B27D5C" w:rsidRPr="00B27D5C" w:rsidRDefault="00DA1DB5" w:rsidP="00B27D5C">
      <w:pPr>
        <w:rPr>
          <w:color w:val="000000" w:themeColor="text1"/>
        </w:rPr>
        <w:sectPr w:rsidR="00B27D5C" w:rsidRPr="00B27D5C" w:rsidSect="00DD1C37">
          <w:pgSz w:w="16838" w:h="11906" w:orient="landscape"/>
          <w:pgMar w:top="18" w:right="678" w:bottom="567" w:left="709" w:header="137" w:footer="0" w:gutter="0"/>
          <w:cols w:space="708"/>
          <w:docGrid w:linePitch="360"/>
        </w:sectPr>
      </w:pPr>
      <w:r>
        <w:rPr>
          <w:color w:val="000000" w:themeColor="text1"/>
          <w:highlight w:val="lightGray"/>
        </w:rPr>
        <w:t>Figuur 20</w:t>
      </w:r>
      <w:r w:rsidR="00B27D5C" w:rsidRPr="00B27D5C">
        <w:rPr>
          <w:color w:val="000000" w:themeColor="text1"/>
          <w:highlight w:val="lightGray"/>
        </w:rPr>
        <w:t>: bovenaanzicht Pride of Rotterdam</w:t>
      </w:r>
      <w:sdt>
        <w:sdtPr>
          <w:rPr>
            <w:color w:val="000000" w:themeColor="text1"/>
            <w:highlight w:val="lightGray"/>
          </w:rPr>
          <w:id w:val="765295"/>
          <w:citation/>
        </w:sdtPr>
        <w:sdtContent>
          <w:r w:rsidR="00F41164" w:rsidRPr="00B27D5C">
            <w:rPr>
              <w:color w:val="000000" w:themeColor="text1"/>
              <w:highlight w:val="lightGray"/>
            </w:rPr>
            <w:fldChar w:fldCharType="begin"/>
          </w:r>
          <w:r w:rsidR="00B27D5C" w:rsidRPr="00B27D5C">
            <w:rPr>
              <w:color w:val="000000" w:themeColor="text1"/>
              <w:highlight w:val="lightGray"/>
            </w:rPr>
            <w:instrText xml:space="preserve"> CITATION Goo17 \l 1033 </w:instrText>
          </w:r>
          <w:r w:rsidR="00F41164" w:rsidRPr="00B27D5C">
            <w:rPr>
              <w:color w:val="000000" w:themeColor="text1"/>
              <w:highlight w:val="lightGray"/>
            </w:rPr>
            <w:fldChar w:fldCharType="separate"/>
          </w:r>
          <w:r w:rsidR="00ED4FE4">
            <w:rPr>
              <w:noProof/>
              <w:color w:val="000000" w:themeColor="text1"/>
              <w:highlight w:val="lightGray"/>
            </w:rPr>
            <w:t xml:space="preserve"> </w:t>
          </w:r>
          <w:r w:rsidR="00ED4FE4" w:rsidRPr="00ED4FE4">
            <w:rPr>
              <w:noProof/>
              <w:color w:val="000000" w:themeColor="text1"/>
              <w:highlight w:val="lightGray"/>
            </w:rPr>
            <w:t>(Google maps)</w:t>
          </w:r>
          <w:r w:rsidR="00F41164" w:rsidRPr="00B27D5C">
            <w:rPr>
              <w:color w:val="000000" w:themeColor="text1"/>
              <w:highlight w:val="lightGray"/>
            </w:rPr>
            <w:fldChar w:fldCharType="end"/>
          </w:r>
        </w:sdtContent>
      </w:sdt>
    </w:p>
    <w:p w:rsidR="0093422F" w:rsidRDefault="00800177" w:rsidP="00B27D5C">
      <w:r>
        <w:rPr>
          <w:noProof/>
          <w:lang w:eastAsia="nl-NL"/>
        </w:rPr>
        <w:lastRenderedPageBreak/>
        <w:drawing>
          <wp:anchor distT="0" distB="0" distL="114300" distR="114300" simplePos="0" relativeHeight="251602888" behindDoc="1" locked="0" layoutInCell="1" allowOverlap="1">
            <wp:simplePos x="0" y="0"/>
            <wp:positionH relativeFrom="column">
              <wp:posOffset>47625</wp:posOffset>
            </wp:positionH>
            <wp:positionV relativeFrom="paragraph">
              <wp:posOffset>226695</wp:posOffset>
            </wp:positionV>
            <wp:extent cx="10601960" cy="6543675"/>
            <wp:effectExtent l="19050" t="0" r="8890" b="0"/>
            <wp:wrapNone/>
            <wp:docPr id="1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l="23241" t="45638" r="32364" b="10192"/>
                    <a:stretch>
                      <a:fillRect/>
                    </a:stretch>
                  </pic:blipFill>
                  <pic:spPr bwMode="auto">
                    <a:xfrm>
                      <a:off x="0" y="0"/>
                      <a:ext cx="10601960" cy="6543675"/>
                    </a:xfrm>
                    <a:prstGeom prst="rect">
                      <a:avLst/>
                    </a:prstGeom>
                    <a:noFill/>
                    <a:ln w="9525">
                      <a:noFill/>
                      <a:miter lim="800000"/>
                      <a:headEnd/>
                      <a:tailEnd/>
                    </a:ln>
                  </pic:spPr>
                </pic:pic>
              </a:graphicData>
            </a:graphic>
          </wp:anchor>
        </w:drawing>
      </w:r>
      <w:r w:rsidR="00F41164">
        <w:rPr>
          <w:noProof/>
          <w:lang w:eastAsia="nl-NL"/>
        </w:rPr>
        <w:pict>
          <v:shape id="_x0000_s1402" type="#_x0000_t32" style="position:absolute;margin-left:563.15pt;margin-top:143.65pt;width:249.45pt;height:0;rotation:-87;flip:x y;z-index:251966464;mso-position-horizontal-relative:text;mso-position-vertical-relative:text" o:connectortype="straight"/>
        </w:pict>
      </w:r>
      <w:r w:rsidR="00B27D5C">
        <w:t xml:space="preserve"> </w:t>
      </w:r>
    </w:p>
    <w:p w:rsidR="0093422F" w:rsidRDefault="00F41164" w:rsidP="00B27D5C">
      <w:r>
        <w:rPr>
          <w:noProof/>
          <w:lang w:eastAsia="nl-NL"/>
        </w:rPr>
        <w:pict>
          <v:shape id="_x0000_s1765" type="#_x0000_t202" style="position:absolute;margin-left:74.9pt;margin-top:4.45pt;width:64.6pt;height:21.15pt;z-index:252307456" filled="f" strokecolor="white [3212]">
            <v:shadow offset=",3pt" offset2=",2pt"/>
            <o:extrusion v:ext="view" rotationangle=",-35"/>
            <v:textbox style="mso-next-textbox:#_x0000_s1765">
              <w:txbxContent>
                <w:p w:rsidR="00391272" w:rsidRPr="001B1228" w:rsidRDefault="00391272" w:rsidP="00826390">
                  <w:pPr>
                    <w:rPr>
                      <w:color w:val="FFFF00"/>
                      <w:lang w:val="en-US"/>
                    </w:rPr>
                  </w:pPr>
                  <w:r w:rsidRPr="001B1228">
                    <w:rPr>
                      <w:color w:val="FFFF00"/>
                      <w:lang w:val="en-US"/>
                    </w:rPr>
                    <w:t>08:00 GMT</w:t>
                  </w:r>
                </w:p>
              </w:txbxContent>
            </v:textbox>
          </v:shape>
        </w:pict>
      </w:r>
      <w:r>
        <w:rPr>
          <w:noProof/>
          <w:lang w:eastAsia="nl-NL"/>
        </w:rPr>
        <w:pict>
          <v:shape id="_x0000_s1428" style="position:absolute;margin-left:92pt;margin-top:4.1pt;width:85pt;height:255pt;z-index:251617238" coordsize="1700,5100" path="m245,5l465,,795,2150r-5,1290l915,3910r170,280l1415,4410r285,345l1650,5100,,4925,245,5xe" fillcolor="#7f7f7f [1612]">
            <v:path arrowok="t"/>
          </v:shape>
        </w:pict>
      </w:r>
      <w:r>
        <w:rPr>
          <w:noProof/>
          <w:lang w:eastAsia="nl-NL"/>
        </w:rPr>
        <w:pict>
          <v:shape id="_x0000_s1410" type="#_x0000_t32" style="position:absolute;margin-left:-25pt;margin-top:127.75pt;width:246.6pt;height:0;rotation:-87;flip:x y;z-index:251974656" o:connectortype="straight"/>
        </w:pict>
      </w:r>
    </w:p>
    <w:p w:rsidR="0093422F" w:rsidRDefault="00F41164" w:rsidP="00B27D5C">
      <w:r>
        <w:rPr>
          <w:noProof/>
          <w:lang w:eastAsia="nl-NL"/>
        </w:rPr>
        <w:pict>
          <v:shape id="_x0000_s1837" type="#_x0000_t202" style="position:absolute;margin-left:347.7pt;margin-top:55.05pt;width:109.5pt;height:20.25pt;z-index:252369920" fillcolor="white [3212]" strokecolor="black [3213]">
            <v:textbox style="mso-next-textbox:#_x0000_s1837">
              <w:txbxContent>
                <w:p w:rsidR="00391272" w:rsidRPr="00CB067F" w:rsidRDefault="00391272" w:rsidP="002964B2">
                  <w:pPr>
                    <w:pStyle w:val="Geenafstand"/>
                    <w:rPr>
                      <w:sz w:val="18"/>
                      <w:szCs w:val="18"/>
                    </w:rPr>
                  </w:pPr>
                  <w:r>
                    <w:rPr>
                      <w:sz w:val="18"/>
                      <w:szCs w:val="18"/>
                    </w:rPr>
                    <w:t>21 December Hull</w:t>
                  </w:r>
                </w:p>
              </w:txbxContent>
            </v:textbox>
          </v:shape>
        </w:pict>
      </w:r>
      <w:r>
        <w:rPr>
          <w:noProof/>
          <w:lang w:eastAsia="nl-NL"/>
        </w:rPr>
        <w:pict>
          <v:shape id="_x0000_s1836" type="#_x0000_t202" style="position:absolute;margin-left:347.7pt;margin-top:34.8pt;width:109.5pt;height:20.25pt;z-index:252368896" fillcolor="white [3212]" strokecolor="black [3213]">
            <v:textbox style="mso-next-textbox:#_x0000_s1836">
              <w:txbxContent>
                <w:p w:rsidR="00391272" w:rsidRPr="00CB067F" w:rsidRDefault="00391272" w:rsidP="002964B2">
                  <w:pPr>
                    <w:pStyle w:val="Geenafstand"/>
                    <w:rPr>
                      <w:sz w:val="18"/>
                      <w:szCs w:val="18"/>
                    </w:rPr>
                  </w:pPr>
                  <w:r>
                    <w:rPr>
                      <w:sz w:val="18"/>
                      <w:szCs w:val="18"/>
                    </w:rPr>
                    <w:t xml:space="preserve">21 </w:t>
                  </w:r>
                  <w:proofErr w:type="spellStart"/>
                  <w:r>
                    <w:rPr>
                      <w:sz w:val="18"/>
                      <w:szCs w:val="18"/>
                    </w:rPr>
                    <w:t>Juni</w:t>
                  </w:r>
                  <w:proofErr w:type="spellEnd"/>
                  <w:r w:rsidRPr="00CB067F">
                    <w:rPr>
                      <w:sz w:val="18"/>
                      <w:szCs w:val="18"/>
                    </w:rPr>
                    <w:t xml:space="preserve"> </w:t>
                  </w:r>
                  <w:proofErr w:type="spellStart"/>
                  <w:r w:rsidRPr="00CB067F">
                    <w:rPr>
                      <w:sz w:val="18"/>
                      <w:szCs w:val="18"/>
                    </w:rPr>
                    <w:t>Europoort</w:t>
                  </w:r>
                  <w:proofErr w:type="spellEnd"/>
                </w:p>
              </w:txbxContent>
            </v:textbox>
          </v:shape>
        </w:pict>
      </w:r>
      <w:r>
        <w:rPr>
          <w:noProof/>
          <w:lang w:eastAsia="nl-NL"/>
        </w:rPr>
        <w:pict>
          <v:shape id="_x0000_s1835" type="#_x0000_t202" style="position:absolute;margin-left:347.7pt;margin-top:14.55pt;width:109.5pt;height:20.25pt;z-index:252367872" fillcolor="white [3212]" strokecolor="black [3213]">
            <v:textbox style="mso-next-textbox:#_x0000_s1835">
              <w:txbxContent>
                <w:p w:rsidR="00391272" w:rsidRPr="00CB067F" w:rsidRDefault="00391272" w:rsidP="002964B2">
                  <w:pPr>
                    <w:pStyle w:val="Geenafstand"/>
                    <w:rPr>
                      <w:sz w:val="18"/>
                      <w:szCs w:val="18"/>
                    </w:rPr>
                  </w:pPr>
                  <w:r>
                    <w:rPr>
                      <w:sz w:val="18"/>
                      <w:szCs w:val="18"/>
                    </w:rPr>
                    <w:t xml:space="preserve">21 December </w:t>
                  </w:r>
                  <w:proofErr w:type="spellStart"/>
                  <w:r w:rsidRPr="00CB067F">
                    <w:rPr>
                      <w:sz w:val="18"/>
                      <w:szCs w:val="18"/>
                    </w:rPr>
                    <w:t>Europoort</w:t>
                  </w:r>
                  <w:proofErr w:type="spellEnd"/>
                </w:p>
              </w:txbxContent>
            </v:textbox>
          </v:shape>
        </w:pict>
      </w:r>
      <w:r>
        <w:rPr>
          <w:noProof/>
          <w:lang w:eastAsia="nl-NL"/>
        </w:rPr>
        <w:pict>
          <v:rect id="_x0000_s1834" style="position:absolute;margin-left:309.45pt;margin-top:75.3pt;width:38.25pt;height:20.25pt;z-index:252366848" fillcolor="#95b3d7 [1940]"/>
        </w:pict>
      </w:r>
      <w:r>
        <w:rPr>
          <w:noProof/>
          <w:lang w:eastAsia="nl-NL"/>
        </w:rPr>
        <w:pict>
          <v:rect id="_x0000_s1833" style="position:absolute;margin-left:309.45pt;margin-top:55.05pt;width:38.25pt;height:20.25pt;z-index:252365824" fillcolor="#1f497d [3215]"/>
        </w:pict>
      </w:r>
      <w:r>
        <w:rPr>
          <w:noProof/>
          <w:lang w:eastAsia="nl-NL"/>
        </w:rPr>
        <w:pict>
          <v:rect id="_x0000_s1832" style="position:absolute;margin-left:309.45pt;margin-top:34.8pt;width:38.25pt;height:20.25pt;z-index:252364800" fillcolor="#bfbfbf [2412]"/>
        </w:pict>
      </w:r>
      <w:r>
        <w:rPr>
          <w:noProof/>
          <w:lang w:eastAsia="nl-NL"/>
        </w:rPr>
        <w:pict>
          <v:rect id="_x0000_s1831" style="position:absolute;margin-left:309.45pt;margin-top:14.55pt;width:38.25pt;height:20.25pt;z-index:252363776" fillcolor="gray [1629]"/>
        </w:pict>
      </w:r>
      <w:r>
        <w:rPr>
          <w:noProof/>
          <w:lang w:eastAsia="nl-NL"/>
        </w:rPr>
        <w:pict>
          <v:shape id="_x0000_s1838" type="#_x0000_t202" style="position:absolute;margin-left:347.7pt;margin-top:75.3pt;width:109.5pt;height:20.25pt;z-index:252370944" fillcolor="white [3212]" strokecolor="black [3213]">
            <v:textbox style="mso-next-textbox:#_x0000_s1838">
              <w:txbxContent>
                <w:p w:rsidR="00391272" w:rsidRPr="00CB067F" w:rsidRDefault="00391272" w:rsidP="002964B2">
                  <w:pPr>
                    <w:pStyle w:val="Geenafstand"/>
                    <w:rPr>
                      <w:sz w:val="18"/>
                      <w:szCs w:val="18"/>
                    </w:rPr>
                  </w:pPr>
                  <w:r>
                    <w:rPr>
                      <w:sz w:val="18"/>
                      <w:szCs w:val="18"/>
                    </w:rPr>
                    <w:t xml:space="preserve">21 </w:t>
                  </w:r>
                  <w:proofErr w:type="spellStart"/>
                  <w:r>
                    <w:rPr>
                      <w:sz w:val="18"/>
                      <w:szCs w:val="18"/>
                    </w:rPr>
                    <w:t>Juni</w:t>
                  </w:r>
                  <w:proofErr w:type="spellEnd"/>
                  <w:r>
                    <w:rPr>
                      <w:sz w:val="18"/>
                      <w:szCs w:val="18"/>
                    </w:rPr>
                    <w:t xml:space="preserve"> Hull</w:t>
                  </w:r>
                </w:p>
                <w:p w:rsidR="00391272" w:rsidRPr="00CB067F" w:rsidRDefault="00391272" w:rsidP="002964B2"/>
              </w:txbxContent>
            </v:textbox>
          </v:shape>
        </w:pict>
      </w:r>
    </w:p>
    <w:p w:rsidR="0093422F" w:rsidRDefault="00F41164" w:rsidP="00B27D5C">
      <w:r>
        <w:rPr>
          <w:noProof/>
          <w:lang w:eastAsia="nl-NL"/>
        </w:rPr>
        <w:pict>
          <v:shape id="_x0000_s1771" type="#_x0000_t202" style="position:absolute;margin-left:626.95pt;margin-top:.15pt;width:64.6pt;height:21.15pt;z-index:252313600" filled="f" strokecolor="white [3212]">
            <v:textbox style="mso-next-textbox:#_x0000_s1771">
              <w:txbxContent>
                <w:p w:rsidR="00391272" w:rsidRPr="001B1228" w:rsidRDefault="00391272" w:rsidP="00826390">
                  <w:pPr>
                    <w:rPr>
                      <w:color w:val="FFFF00"/>
                      <w:lang w:val="en-US"/>
                    </w:rPr>
                  </w:pPr>
                  <w:r w:rsidRPr="001B1228">
                    <w:rPr>
                      <w:color w:val="FFFF00"/>
                      <w:lang w:val="en-US"/>
                    </w:rPr>
                    <w:t>08:00 GMT</w:t>
                  </w:r>
                </w:p>
              </w:txbxContent>
            </v:textbox>
          </v:shape>
        </w:pict>
      </w:r>
      <w:r>
        <w:rPr>
          <w:noProof/>
          <w:lang w:eastAsia="nl-NL"/>
        </w:rPr>
        <w:pict>
          <v:shape id="_x0000_s1429" style="position:absolute;margin-left:681.4pt;margin-top:.15pt;width:156.1pt;height:217.25pt;z-index:251614163" coordsize="3122,4345" path="m222,l327,5,472,2390r-10,760l532,3425r110,155l857,3710r410,170l3120,4225r2,120l,4016,222,xe" fillcolor="#7f7f7f [1612]">
            <v:path arrowok="t"/>
          </v:shape>
        </w:pict>
      </w:r>
    </w:p>
    <w:p w:rsidR="0093422F" w:rsidRDefault="0093422F" w:rsidP="00B27D5C"/>
    <w:p w:rsidR="0093422F" w:rsidRDefault="00F41164" w:rsidP="00B27D5C">
      <w:r>
        <w:rPr>
          <w:noProof/>
          <w:lang w:eastAsia="nl-NL"/>
        </w:rPr>
        <w:pict>
          <v:shape id="_x0000_s1409" type="#_x0000_t32" style="position:absolute;margin-left:39.45pt;margin-top:91.4pt;width:144.55pt;height:0;rotation:-74;flip:x y;z-index:251973632" o:connectortype="straight"/>
        </w:pict>
      </w:r>
    </w:p>
    <w:p w:rsidR="0093422F" w:rsidRDefault="0093422F" w:rsidP="00B27D5C"/>
    <w:p w:rsidR="0093422F" w:rsidRDefault="0093422F" w:rsidP="00B27D5C"/>
    <w:p w:rsidR="0093422F" w:rsidRDefault="00F41164" w:rsidP="00B27D5C">
      <w:r>
        <w:rPr>
          <w:noProof/>
          <w:lang w:eastAsia="nl-NL"/>
        </w:rPr>
        <w:pict>
          <v:shape id="_x0000_s1408" type="#_x0000_t32" style="position:absolute;margin-left:69.25pt;margin-top:55.8pt;width:85.05pt;height:0;rotation:-62;flip:x y;z-index:251972608" o:connectortype="straight"/>
        </w:pict>
      </w:r>
      <w:r>
        <w:rPr>
          <w:noProof/>
          <w:lang w:eastAsia="nl-NL"/>
        </w:rPr>
        <w:pict>
          <v:shape id="_x0000_s1401" type="#_x0000_t32" style="position:absolute;margin-left:650.6pt;margin-top:47.55pt;width:84.45pt;height:0;rotation:-74;flip:x y;z-index:251965440" o:connectortype="straight"/>
        </w:pict>
      </w:r>
    </w:p>
    <w:p w:rsidR="0093422F" w:rsidRDefault="00F41164" w:rsidP="00B27D5C">
      <w:r>
        <w:rPr>
          <w:noProof/>
          <w:lang w:eastAsia="nl-NL"/>
        </w:rPr>
        <w:pict>
          <v:shape id="_x0000_s1786" type="#_x0000_t202" style="position:absolute;margin-left:716.35pt;margin-top:22.05pt;width:64.6pt;height:21.15pt;z-index:252328960" filled="f" strokecolor="white [3212]">
            <v:textbox style="mso-next-textbox:#_x0000_s1786">
              <w:txbxContent>
                <w:p w:rsidR="00391272" w:rsidRPr="001B1228" w:rsidRDefault="00391272" w:rsidP="00826390">
                  <w:pPr>
                    <w:rPr>
                      <w:color w:val="FFFF00"/>
                      <w:lang w:val="en-US"/>
                    </w:rPr>
                  </w:pPr>
                  <w:r w:rsidRPr="001B1228">
                    <w:rPr>
                      <w:color w:val="FFFF00"/>
                      <w:lang w:val="en-US"/>
                    </w:rPr>
                    <w:t>0</w:t>
                  </w:r>
                  <w:r>
                    <w:rPr>
                      <w:color w:val="FFFF00"/>
                      <w:lang w:val="en-US"/>
                    </w:rPr>
                    <w:t>6</w:t>
                  </w:r>
                  <w:r w:rsidRPr="001B1228">
                    <w:rPr>
                      <w:color w:val="FFFF00"/>
                      <w:lang w:val="en-US"/>
                    </w:rPr>
                    <w:t>:00 GMT</w:t>
                  </w:r>
                </w:p>
              </w:txbxContent>
            </v:textbox>
          </v:shape>
        </w:pict>
      </w:r>
      <w:r>
        <w:rPr>
          <w:noProof/>
          <w:lang w:eastAsia="nl-NL"/>
        </w:rPr>
        <w:pict>
          <v:shape id="_x0000_s1768" type="#_x0000_t202" style="position:absolute;margin-left:609.65pt;margin-top:19.25pt;width:64.6pt;height:21.15pt;z-index:252310528" filled="f" strokecolor="white [3212]">
            <v:textbox style="mso-next-textbox:#_x0000_s1768">
              <w:txbxContent>
                <w:p w:rsidR="00391272" w:rsidRPr="001B1228" w:rsidRDefault="00391272" w:rsidP="00826390">
                  <w:pPr>
                    <w:rPr>
                      <w:color w:val="FFFF00"/>
                      <w:lang w:val="en-US"/>
                    </w:rPr>
                  </w:pPr>
                  <w:r w:rsidRPr="001B1228">
                    <w:rPr>
                      <w:color w:val="FFFF00"/>
                      <w:lang w:val="en-US"/>
                    </w:rPr>
                    <w:t>0</w:t>
                  </w:r>
                  <w:r>
                    <w:rPr>
                      <w:color w:val="FFFF00"/>
                      <w:lang w:val="en-US"/>
                    </w:rPr>
                    <w:t>6</w:t>
                  </w:r>
                  <w:r w:rsidRPr="001B1228">
                    <w:rPr>
                      <w:color w:val="FFFF00"/>
                      <w:lang w:val="en-US"/>
                    </w:rPr>
                    <w:t>:00 GMT</w:t>
                  </w:r>
                </w:p>
              </w:txbxContent>
            </v:textbox>
          </v:shape>
        </w:pict>
      </w:r>
      <w:r>
        <w:rPr>
          <w:noProof/>
          <w:lang w:eastAsia="nl-NL"/>
        </w:rPr>
        <w:pict>
          <v:shape id="_x0000_s1767" type="#_x0000_t202" style="position:absolute;margin-left:21.95pt;margin-top:18.55pt;width:64.6pt;height:21.15pt;z-index:252309504" filled="f" strokecolor="white [3212]">
            <v:textbox style="mso-next-textbox:#_x0000_s1767">
              <w:txbxContent>
                <w:p w:rsidR="00391272" w:rsidRPr="001B1228" w:rsidRDefault="00391272" w:rsidP="00826390">
                  <w:pPr>
                    <w:rPr>
                      <w:color w:val="FFFF00"/>
                      <w:lang w:val="en-US"/>
                    </w:rPr>
                  </w:pPr>
                  <w:r w:rsidRPr="001B1228">
                    <w:rPr>
                      <w:color w:val="FFFF00"/>
                      <w:lang w:val="en-US"/>
                    </w:rPr>
                    <w:t>0</w:t>
                  </w:r>
                  <w:r>
                    <w:rPr>
                      <w:color w:val="FFFF00"/>
                      <w:lang w:val="en-US"/>
                    </w:rPr>
                    <w:t>6</w:t>
                  </w:r>
                  <w:r w:rsidRPr="001B1228">
                    <w:rPr>
                      <w:color w:val="FFFF00"/>
                      <w:lang w:val="en-US"/>
                    </w:rPr>
                    <w:t>:00 GMT</w:t>
                  </w:r>
                </w:p>
              </w:txbxContent>
            </v:textbox>
          </v:shape>
        </w:pict>
      </w:r>
      <w:r>
        <w:rPr>
          <w:noProof/>
          <w:lang w:eastAsia="nl-NL"/>
        </w:rPr>
        <w:pict>
          <v:shape id="_x0000_s1407" type="#_x0000_t32" style="position:absolute;margin-left:80.6pt;margin-top:45.7pt;width:68.05pt;height:0;rotation:-48;flip:x y;z-index:251971584" o:connectortype="straight"/>
        </w:pict>
      </w:r>
      <w:r>
        <w:rPr>
          <w:noProof/>
          <w:lang w:eastAsia="nl-NL"/>
        </w:rPr>
        <w:pict>
          <v:shape id="_x0000_s1400" type="#_x0000_t32" style="position:absolute;margin-left:668.3pt;margin-top:43.9pt;width:49.3pt;height:0;rotation:-62;flip:x y;z-index:251964416" o:connectortype="straight"/>
        </w:pict>
      </w:r>
    </w:p>
    <w:p w:rsidR="0093422F" w:rsidRDefault="00F41164" w:rsidP="00B27D5C">
      <w:r>
        <w:rPr>
          <w:noProof/>
          <w:lang w:eastAsia="nl-NL"/>
        </w:rPr>
        <w:pict>
          <v:shape id="_x0000_s1789" type="#_x0000_t202" style="position:absolute;margin-left:115.9pt;margin-top:3.3pt;width:64.6pt;height:21.15pt;z-index:252332032" filled="f" strokecolor="white [3212]">
            <v:textbox style="mso-next-textbox:#_x0000_s1789">
              <w:txbxContent>
                <w:p w:rsidR="00391272" w:rsidRPr="001B1228" w:rsidRDefault="00391272" w:rsidP="00826390">
                  <w:pPr>
                    <w:rPr>
                      <w:color w:val="FFFF00"/>
                      <w:lang w:val="en-US"/>
                    </w:rPr>
                  </w:pPr>
                  <w:r w:rsidRPr="001B1228">
                    <w:rPr>
                      <w:color w:val="FFFF00"/>
                      <w:lang w:val="en-US"/>
                    </w:rPr>
                    <w:t>0</w:t>
                  </w:r>
                  <w:r>
                    <w:rPr>
                      <w:color w:val="FFFF00"/>
                      <w:lang w:val="en-US"/>
                    </w:rPr>
                    <w:t>6</w:t>
                  </w:r>
                  <w:r w:rsidRPr="001B1228">
                    <w:rPr>
                      <w:color w:val="FFFF00"/>
                      <w:lang w:val="en-US"/>
                    </w:rPr>
                    <w:t>:00 GMT</w:t>
                  </w:r>
                </w:p>
              </w:txbxContent>
            </v:textbox>
          </v:shape>
        </w:pict>
      </w:r>
      <w:r>
        <w:rPr>
          <w:noProof/>
          <w:lang w:eastAsia="nl-NL"/>
        </w:rPr>
        <w:pict>
          <v:shape id="_x0000_s1489" style="position:absolute;margin-left:631.05pt;margin-top:19.55pt;width:96.65pt;height:35.35pt;z-index:251615188" coordsize="1933,707" path="m1008,465l1933,,1655,304,1492,442,1346,544r-86,69l1158,660r-95,30l930,707r-90,-8l725,690,563,664,356,587,,433r1008,32xe" fillcolor="#95b3d7 [1940]">
            <v:path arrowok="t"/>
          </v:shape>
        </w:pict>
      </w:r>
      <w:r>
        <w:rPr>
          <w:noProof/>
          <w:lang w:eastAsia="nl-NL"/>
        </w:rPr>
        <w:pict>
          <v:shape id="_x0000_s1461" style="position:absolute;margin-left:644.8pt;margin-top:14pt;width:56.75pt;height:86.75pt;z-index:251621338" coordsize="1135,1735" path="m,l343,137r197,86l664,295r99,78l844,437r30,38l938,587r60,98l1058,818r26,163l1118,1255r17,480l733,604,,xe" fillcolor="#bfbfbf [2412]">
            <v:path arrowok="t"/>
          </v:shape>
        </w:pict>
      </w:r>
      <w:r>
        <w:rPr>
          <w:noProof/>
          <w:lang w:eastAsia="nl-NL"/>
        </w:rPr>
        <w:pict>
          <v:shape id="_x0000_s1448" type="#_x0000_t32" style="position:absolute;margin-left:657pt;margin-top:33.2pt;width:29.75pt;height:0;rotation:129;flip:x;z-index:252009472" o:connectortype="straight"/>
        </w:pict>
      </w:r>
      <w:r>
        <w:rPr>
          <w:noProof/>
          <w:lang w:eastAsia="nl-NL"/>
        </w:rPr>
        <w:pict>
          <v:shape id="_x0000_s1460" style="position:absolute;margin-left:54.75pt;margin-top:17.2pt;width:59.25pt;height:90.25pt;z-index:251624413" coordsize="1185,1805" path="m,l335,120,535,220r135,69l775,380r82,67l970,600r50,112l1050,825r40,160l1135,1275r50,530l743,629,,xe" fillcolor="#bfbfbf [2412]">
            <v:path arrowok="t"/>
          </v:shape>
        </w:pict>
      </w:r>
      <w:r>
        <w:rPr>
          <w:noProof/>
          <w:lang w:eastAsia="nl-NL"/>
        </w:rPr>
        <w:pict>
          <v:shape id="_x0000_s1434" type="#_x0000_t32" style="position:absolute;margin-left:66.45pt;margin-top:36.3pt;width:31.2pt;height:0;rotation:129;flip:x;z-index:251995136" o:connectortype="straight"/>
        </w:pict>
      </w:r>
      <w:r>
        <w:rPr>
          <w:noProof/>
          <w:lang w:eastAsia="nl-NL"/>
        </w:rPr>
        <w:pict>
          <v:shape id="_x0000_s1399" type="#_x0000_t32" style="position:absolute;margin-left:674.65pt;margin-top:28.5pt;width:39.7pt;height:0;rotation:-48;flip:x y;z-index:251963392" o:connectortype="straight"/>
        </w:pict>
      </w:r>
    </w:p>
    <w:p w:rsidR="0093422F" w:rsidRDefault="00F41164" w:rsidP="00CD2ED1">
      <w:pPr>
        <w:tabs>
          <w:tab w:val="left" w:pos="5490"/>
        </w:tabs>
      </w:pPr>
      <w:r>
        <w:rPr>
          <w:noProof/>
          <w:lang w:eastAsia="nl-NL"/>
        </w:rPr>
        <w:pict>
          <v:shape id="_x0000_s1794" type="#_x0000_t202" style="position:absolute;margin-left:580.2pt;margin-top:11.35pt;width:64.6pt;height:21.15pt;z-index:252337152" filled="f" strokecolor="white [3212]">
            <v:textbox style="mso-next-textbox:#_x0000_s1794">
              <w:txbxContent>
                <w:p w:rsidR="00391272" w:rsidRPr="001B1228" w:rsidRDefault="00391272" w:rsidP="00826390">
                  <w:pPr>
                    <w:rPr>
                      <w:color w:val="FFFF00"/>
                      <w:lang w:val="en-US"/>
                    </w:rPr>
                  </w:pPr>
                  <w:r>
                    <w:rPr>
                      <w:color w:val="FFFF00"/>
                      <w:lang w:val="en-US"/>
                    </w:rPr>
                    <w:t>18</w:t>
                  </w:r>
                  <w:r w:rsidRPr="001B1228">
                    <w:rPr>
                      <w:color w:val="FFFF00"/>
                      <w:lang w:val="en-US"/>
                    </w:rPr>
                    <w:t>:00 GMT</w:t>
                  </w:r>
                </w:p>
              </w:txbxContent>
            </v:textbox>
          </v:shape>
        </w:pict>
      </w:r>
      <w:r>
        <w:rPr>
          <w:noProof/>
          <w:lang w:eastAsia="nl-NL"/>
        </w:rPr>
        <w:pict>
          <v:shape id="_x0000_s1788" type="#_x0000_t202" style="position:absolute;margin-left:11.6pt;margin-top:10.2pt;width:64.6pt;height:21.15pt;z-index:252331008" filled="f" strokecolor="white [3212]">
            <v:textbox style="mso-next-textbox:#_x0000_s1788">
              <w:txbxContent>
                <w:p w:rsidR="00391272" w:rsidRPr="001B1228" w:rsidRDefault="00391272" w:rsidP="00826390">
                  <w:pPr>
                    <w:rPr>
                      <w:color w:val="FFFF00"/>
                      <w:lang w:val="en-US"/>
                    </w:rPr>
                  </w:pPr>
                  <w:r>
                    <w:rPr>
                      <w:color w:val="FFFF00"/>
                      <w:lang w:val="en-US"/>
                    </w:rPr>
                    <w:t>18</w:t>
                  </w:r>
                  <w:r w:rsidRPr="001B1228">
                    <w:rPr>
                      <w:color w:val="FFFF00"/>
                      <w:lang w:val="en-US"/>
                    </w:rPr>
                    <w:t>:00 GMT</w:t>
                  </w:r>
                </w:p>
              </w:txbxContent>
            </v:textbox>
          </v:shape>
        </w:pict>
      </w:r>
      <w:r>
        <w:rPr>
          <w:noProof/>
          <w:lang w:eastAsia="nl-NL"/>
        </w:rPr>
        <w:pict>
          <v:shape id="_x0000_s1485" type="#_x0000_t32" style="position:absolute;margin-left:631.9pt;margin-top:19.4pt;width:49.6pt;height:0;rotation:178;flip:x;z-index:252045312" o:connectortype="straight" strokecolor="yellow"/>
        </w:pict>
      </w:r>
      <w:r>
        <w:rPr>
          <w:noProof/>
          <w:lang w:eastAsia="nl-NL"/>
        </w:rPr>
        <w:pict>
          <v:shape id="_x0000_s1481" type="#_x0000_t32" style="position:absolute;margin-left:671pt;margin-top:26pt;width:13.05pt;height:0;rotation:234;flip:x;z-index:252041216" o:connectortype="straight" strokecolor="yellow"/>
        </w:pict>
      </w:r>
      <w:r>
        <w:rPr>
          <w:noProof/>
          <w:lang w:eastAsia="nl-NL"/>
        </w:rPr>
        <w:pict>
          <v:shape id="_x0000_s1480" type="#_x0000_t32" style="position:absolute;margin-left:674.8pt;margin-top:26pt;width:10.75pt;height:0;rotation:256;flip:x;z-index:252040192" o:connectortype="straight" strokecolor="yellow"/>
        </w:pict>
      </w:r>
      <w:r>
        <w:rPr>
          <w:noProof/>
          <w:lang w:eastAsia="nl-NL"/>
        </w:rPr>
        <w:pict>
          <v:shape id="_x0000_s1479" type="#_x0000_t32" style="position:absolute;margin-left:677.6pt;margin-top:25.55pt;width:9.9pt;height:0;rotation:282;flip:x;z-index:252039168" o:connectortype="straight" strokecolor="yellow"/>
        </w:pict>
      </w:r>
      <w:r>
        <w:rPr>
          <w:noProof/>
          <w:lang w:eastAsia="nl-NL"/>
        </w:rPr>
        <w:pict>
          <v:shape id="_x0000_s1488" type="#_x0000_t32" style="position:absolute;margin-left:679.65pt;margin-top:24.8pt;width:10.75pt;height:0;rotation:-309;flip:x y;z-index:252047360" o:connectortype="straight" strokecolor="yellow"/>
        </w:pict>
      </w:r>
      <w:r>
        <w:rPr>
          <w:noProof/>
          <w:lang w:eastAsia="nl-NL"/>
        </w:rPr>
        <w:pict>
          <v:shape id="_x0000_s1477" type="#_x0000_t32" style="position:absolute;margin-left:681.2pt;margin-top:22.35pt;width:17pt;height:0;rotation:348;flip:x;z-index:252037120" o:connectortype="straight" strokecolor="yellow"/>
        </w:pict>
      </w:r>
      <w:r>
        <w:rPr>
          <w:noProof/>
          <w:lang w:eastAsia="nl-NL"/>
        </w:rPr>
        <w:pict>
          <v:shape id="_x0000_s1476" type="#_x0000_t32" style="position:absolute;margin-left:681.4pt;margin-top:20pt;width:23.25pt;height:0;rotation:3;flip:x;z-index:252036096" o:connectortype="straight" strokecolor="yellow"/>
        </w:pict>
      </w:r>
      <w:r>
        <w:rPr>
          <w:noProof/>
          <w:lang w:eastAsia="nl-NL"/>
        </w:rPr>
        <w:pict>
          <v:shape id="_x0000_s1475" type="#_x0000_t32" style="position:absolute;margin-left:680.8pt;margin-top:16.4pt;width:32.6pt;height:0;rotation:15;flip:x;z-index:252035072" o:connectortype="straight" strokecolor="yellow"/>
        </w:pict>
      </w:r>
      <w:r>
        <w:rPr>
          <w:noProof/>
          <w:lang w:eastAsia="nl-NL"/>
        </w:rPr>
        <w:pict>
          <v:shape id="_x0000_s1474" type="#_x0000_t32" style="position:absolute;margin-left:678.7pt;margin-top:9pt;width:51pt;height:0;rotation:27;flip:x;z-index:252034048" o:connectortype="straight" strokecolor="yellow"/>
        </w:pict>
      </w:r>
      <w:r>
        <w:rPr>
          <w:noProof/>
          <w:lang w:eastAsia="nl-NL"/>
        </w:rPr>
        <w:pict>
          <v:shape id="_x0000_s1487" style="position:absolute;margin-left:39.45pt;margin-top:2pt;width:99.6pt;height:35.55pt;z-index:251618263" coordsize="1992,711" path="m1041,480l1992,,1718,295,1529,461r-124,92l1302,617r-111,43l1097,690r-95,13l891,711,754,698,587,664,347,600,,450r1041,30xe" fillcolor="#95b3d7 [1940]">
            <v:path arrowok="t"/>
          </v:shape>
        </w:pict>
      </w:r>
      <w:r>
        <w:rPr>
          <w:noProof/>
          <w:lang w:eastAsia="nl-NL"/>
        </w:rPr>
        <w:pict>
          <v:shape id="_x0000_s1463" type="#_x0000_t32" style="position:absolute;margin-left:91.15pt;margin-top:21.4pt;width:34pt;height:0;rotation:15;flip:x;z-index:252022784" o:connectortype="straight" strokecolor="yellow"/>
        </w:pict>
      </w:r>
      <w:r>
        <w:rPr>
          <w:noProof/>
          <w:lang w:eastAsia="nl-NL"/>
        </w:rPr>
        <w:pict>
          <v:shape id="_x0000_s1462" type="#_x0000_t32" style="position:absolute;margin-left:88.85pt;margin-top:14.05pt;width:52.45pt;height:0;rotation:27;flip:x;z-index:252021760" o:connectortype="straight" strokecolor="yellow"/>
        </w:pict>
      </w:r>
      <w:r>
        <w:rPr>
          <w:noProof/>
          <w:lang w:eastAsia="nl-NL"/>
        </w:rPr>
        <w:pict>
          <v:shape id="_x0000_s1459" type="#_x0000_t32" style="position:absolute;margin-left:661.8pt;margin-top:50.1pt;width:59.55pt;height:0;rotation:290;flip:x;z-index:252020736" o:connectortype="straight"/>
        </w:pict>
      </w:r>
      <w:r>
        <w:rPr>
          <w:noProof/>
          <w:lang w:eastAsia="nl-NL"/>
        </w:rPr>
        <w:pict>
          <v:shape id="_x0000_s1458" type="#_x0000_t32" style="position:absolute;margin-left:672.45pt;margin-top:38.1pt;width:36.85pt;height:0;rotation:-301;flip:x y;z-index:252019712" o:connectortype="straight"/>
        </w:pict>
      </w:r>
      <w:r>
        <w:rPr>
          <w:noProof/>
          <w:lang w:eastAsia="nl-NL"/>
        </w:rPr>
        <w:pict>
          <v:shape id="_x0000_s1457" type="#_x0000_t32" style="position:absolute;margin-left:677.75pt;margin-top:31.4pt;width:24.65pt;height:0;rotation:-313;flip:x y;z-index:252018688" o:connectortype="straight"/>
        </w:pict>
      </w:r>
      <w:r>
        <w:rPr>
          <w:noProof/>
          <w:lang w:eastAsia="nl-NL"/>
        </w:rPr>
        <w:pict>
          <v:shape id="_x0000_s1454" type="#_x0000_t32" style="position:absolute;margin-left:681.5pt;margin-top:21.7pt;width:10.5pt;height:0;rotation:4;flip:x;z-index:252015616" o:connectortype="straight"/>
        </w:pict>
      </w:r>
      <w:r>
        <w:rPr>
          <w:noProof/>
          <w:lang w:eastAsia="nl-NL"/>
        </w:rPr>
        <w:pict>
          <v:shape id="_x0000_s1453" type="#_x0000_t32" style="position:absolute;margin-left:680.35pt;margin-top:18.75pt;width:9.05pt;height:0;rotation:45;flip:x;z-index:252014592" o:connectortype="straight"/>
        </w:pict>
      </w:r>
      <w:r>
        <w:rPr>
          <w:noProof/>
          <w:lang w:eastAsia="nl-NL"/>
        </w:rPr>
        <w:pict>
          <v:shape id="_x0000_s1452" type="#_x0000_t32" style="position:absolute;margin-left:679.35pt;margin-top:17.5pt;width:9.9pt;height:0;rotation:-59;flip:x y;z-index:252013568" o:connectortype="straight"/>
        </w:pict>
      </w:r>
      <w:r>
        <w:rPr>
          <w:noProof/>
          <w:lang w:eastAsia="nl-NL"/>
        </w:rPr>
        <w:pict>
          <v:shape id="_x0000_s1451" type="#_x0000_t32" style="position:absolute;margin-left:676.2pt;margin-top:16.05pt;width:11.35pt;height:0;rotation:83;flip:x;z-index:252012544" o:connectortype="straight"/>
        </w:pict>
      </w:r>
      <w:r>
        <w:rPr>
          <w:noProof/>
          <w:lang w:eastAsia="nl-NL"/>
        </w:rPr>
        <w:pict>
          <v:shape id="_x0000_s1450" type="#_x0000_t32" style="position:absolute;margin-left:671.7pt;margin-top:14.4pt;width:15.6pt;height:0;rotation:-102;flip:x y;z-index:252011520" o:connectortype="straight"/>
        </w:pict>
      </w:r>
      <w:r>
        <w:rPr>
          <w:noProof/>
          <w:lang w:eastAsia="nl-NL"/>
        </w:rPr>
        <w:pict>
          <v:shape id="_x0000_s1449" type="#_x0000_t32" style="position:absolute;margin-left:665.9pt;margin-top:12.6pt;width:21.25pt;height:0;rotation:-117;flip:x y;z-index:252010496" o:connectortype="straight"/>
        </w:pict>
      </w:r>
      <w:r>
        <w:rPr>
          <w:noProof/>
          <w:lang w:eastAsia="nl-NL"/>
        </w:rPr>
        <w:pict>
          <v:shape id="_x0000_s1447" type="#_x0000_t32" style="position:absolute;margin-left:641.15pt;margin-top:7.35pt;width:45.35pt;height:0;rotation:-140;flip:x y;z-index:252008448" o:connectortype="straight"/>
        </w:pict>
      </w:r>
      <w:r>
        <w:rPr>
          <w:noProof/>
          <w:lang w:eastAsia="nl-NL"/>
        </w:rPr>
        <w:pict>
          <v:shape id="_x0000_s1439" type="#_x0000_t32" style="position:absolute;margin-left:90.35pt;margin-top:22pt;width:9.9pt;height:0;rotation:45;flip:x;z-index:252000256" o:connectortype="straight"/>
        </w:pict>
      </w:r>
      <w:r>
        <w:rPr>
          <w:noProof/>
          <w:lang w:eastAsia="nl-NL"/>
        </w:rPr>
        <w:pict>
          <v:shape id="_x0000_s1438" type="#_x0000_t32" style="position:absolute;margin-left:89.35pt;margin-top:21.45pt;width:9.9pt;height:0;rotation:-59;flip:x y;z-index:251999232" o:connectortype="straight"/>
        </w:pict>
      </w:r>
      <w:r>
        <w:rPr>
          <w:noProof/>
          <w:lang w:eastAsia="nl-NL"/>
        </w:rPr>
        <w:pict>
          <v:shape id="_x0000_s1437" type="#_x0000_t32" style="position:absolute;margin-left:86.65pt;margin-top:19.6pt;width:12.2pt;height:0;rotation:83;flip:x;z-index:251998208" o:connectortype="straight"/>
        </w:pict>
      </w:r>
      <w:r>
        <w:rPr>
          <w:noProof/>
          <w:lang w:eastAsia="nl-NL"/>
        </w:rPr>
        <w:pict>
          <v:shape id="_x0000_s1436" type="#_x0000_t32" style="position:absolute;margin-left:81.65pt;margin-top:17.65pt;width:17pt;height:0;rotation:-102;flip:x y;z-index:251997184" o:connectortype="straight"/>
        </w:pict>
      </w:r>
      <w:r>
        <w:rPr>
          <w:noProof/>
          <w:lang w:eastAsia="nl-NL"/>
        </w:rPr>
        <w:pict>
          <v:shape id="_x0000_s1435" type="#_x0000_t32" style="position:absolute;margin-left:75.2pt;margin-top:15.85pt;width:22.7pt;height:0;rotation:-117;flip:x y;z-index:251996160" o:connectortype="straight"/>
        </w:pict>
      </w:r>
      <w:r>
        <w:rPr>
          <w:noProof/>
          <w:lang w:eastAsia="nl-NL"/>
        </w:rPr>
        <w:pict>
          <v:shape id="_x0000_s1433" type="#_x0000_t32" style="position:absolute;margin-left:49.4pt;margin-top:10.35pt;width:48.2pt;height:0;rotation:-140;flip:x y;z-index:251994112" o:connectortype="straight"/>
        </w:pict>
      </w:r>
      <w:r>
        <w:rPr>
          <w:noProof/>
          <w:lang w:eastAsia="nl-NL"/>
        </w:rPr>
        <w:pict>
          <v:shape id="_x0000_s1404" type="#_x0000_t32" style="position:absolute;margin-left:681.4pt;margin-top:17.45pt;width:63.8pt;height:0;rotation:-6;flip:x y;z-index:251968512" o:connectortype="straight"/>
        </w:pict>
      </w:r>
      <w:r>
        <w:rPr>
          <w:noProof/>
          <w:lang w:eastAsia="nl-NL"/>
        </w:rPr>
        <w:pict>
          <v:shape id="_x0000_s1406" type="#_x0000_t32" style="position:absolute;margin-left:86.2pt;margin-top:7.65pt;width:65.2pt;height:0;rotation:-34;z-index:251970560" o:connectortype="straight"/>
        </w:pict>
      </w:r>
      <w:r>
        <w:rPr>
          <w:noProof/>
          <w:lang w:eastAsia="nl-NL"/>
        </w:rPr>
        <w:pict>
          <v:shape id="_x0000_s1411" type="#_x0000_t32" style="position:absolute;margin-left:89.5pt;margin-top:13.05pt;width:75.1pt;height:0;rotation:-20;flip:x y;z-index:251975680" o:connectortype="straight"/>
        </w:pict>
      </w:r>
      <w:r>
        <w:rPr>
          <w:noProof/>
          <w:lang w:eastAsia="nl-NL"/>
        </w:rPr>
        <w:pict>
          <v:shape id="_x0000_s1412" type="#_x0000_t32" style="position:absolute;margin-left:91.5pt;margin-top:21.5pt;width:85.05pt;height:0;rotation:-6;flip:x y;z-index:251976704" o:connectortype="straight"/>
        </w:pict>
      </w:r>
      <w:r>
        <w:rPr>
          <w:noProof/>
          <w:lang w:eastAsia="nl-NL"/>
        </w:rPr>
        <w:pict>
          <v:shape id="_x0000_s1420" type="#_x0000_t32" style="position:absolute;margin-left:71.4pt;margin-top:68.85pt;width:110.55pt;height:0;rotation:309;flip:x;z-index:251984896" o:connectortype="straight" strokecolor="yellow"/>
        </w:pict>
      </w:r>
      <w:r>
        <w:rPr>
          <w:noProof/>
          <w:lang w:eastAsia="nl-NL"/>
        </w:rPr>
        <w:pict>
          <v:shape id="_x0000_s1431" style="position:absolute;margin-left:597.75pt;margin-top:20.7pt;width:199.5pt;height:150.5pt;z-index:251613138" coordsize="3990,3010" path="m1665,l3990,1820,2495,1025,2085,890,1840,850,1625,990r-325,320l,3010,1665,xe" fillcolor="#243f60 [1604]">
            <v:path arrowok="t"/>
          </v:shape>
        </w:pict>
      </w:r>
      <w:r>
        <w:rPr>
          <w:noProof/>
          <w:lang w:eastAsia="nl-NL"/>
        </w:rPr>
        <w:pict>
          <v:shape id="_x0000_s1424" type="#_x0000_t32" style="position:absolute;margin-left:555.05pt;margin-top:94.95pt;width:170.1pt;height:0;rotation:241;flip:x;z-index:-251327488" o:connectortype="straight" strokecolor="yellow"/>
        </w:pict>
      </w:r>
      <w:r>
        <w:rPr>
          <w:noProof/>
          <w:lang w:eastAsia="nl-NL"/>
        </w:rPr>
        <w:pict>
          <v:shape id="_x0000_s1425" type="#_x0000_t32" style="position:absolute;margin-left:637.75pt;margin-top:53.4pt;width:68.05pt;height:0;rotation:254;flip:x;z-index:251990016" o:connectortype="straight" strokecolor="yellow"/>
        </w:pict>
      </w:r>
      <w:r>
        <w:rPr>
          <w:noProof/>
          <w:lang w:eastAsia="nl-NL"/>
        </w:rPr>
        <w:pict>
          <v:shape id="_x0000_s1426" type="#_x0000_t32" style="position:absolute;margin-left:655.9pt;margin-top:44.9pt;width:48.2pt;height:0;rotation:267;flip:x;z-index:251991040" o:connectortype="straight" strokecolor="yellow"/>
        </w:pict>
      </w:r>
      <w:r>
        <w:rPr>
          <w:noProof/>
          <w:lang w:eastAsia="nl-NL"/>
        </w:rPr>
        <w:pict>
          <v:shape id="_x0000_s1423" type="#_x0000_t32" style="position:absolute;margin-left:664.15pt;margin-top:41.65pt;width:42.5pt;height:0;rotation:281;flip:x;z-index:251987968" o:connectortype="straight" strokecolor="yellow"/>
        </w:pict>
      </w:r>
      <w:r>
        <w:rPr>
          <w:noProof/>
          <w:lang w:eastAsia="nl-NL"/>
        </w:rPr>
        <w:pict>
          <v:shape id="_x0000_s1422" type="#_x0000_t32" style="position:absolute;margin-left:667.45pt;margin-top:42.65pt;width:48.2pt;height:0;rotation:295;flip:x;z-index:251986944" o:connectortype="straight" strokecolor="yellow"/>
        </w:pict>
      </w:r>
      <w:r>
        <w:rPr>
          <w:noProof/>
          <w:lang w:eastAsia="nl-NL"/>
        </w:rPr>
        <w:pict>
          <v:shape id="_x0000_s1427" type="#_x0000_t32" style="position:absolute;margin-left:669.45pt;margin-top:45.6pt;width:64.05pt;height:0;rotation:309;flip:x;z-index:251992064" o:connectortype="straight" strokecolor="yellow"/>
        </w:pict>
      </w:r>
      <w:r>
        <w:rPr>
          <w:noProof/>
          <w:lang w:eastAsia="nl-NL"/>
        </w:rPr>
        <w:pict>
          <v:shape id="_x0000_s1403" type="#_x0000_t32" style="position:absolute;margin-left:680.05pt;margin-top:13.15pt;width:43.95pt;height:0;rotation:-20;flip:x y;z-index:251967488" o:connectortype="straight"/>
        </w:pict>
      </w:r>
      <w:r>
        <w:rPr>
          <w:noProof/>
          <w:lang w:eastAsia="nl-NL"/>
        </w:rPr>
        <w:pict>
          <v:shape id="_x0000_s1398" type="#_x0000_t32" style="position:absolute;margin-left:678.1pt;margin-top:9.95pt;width:38.25pt;height:0;rotation:-34;z-index:251962368" o:connectortype="straight"/>
        </w:pict>
      </w:r>
      <w:r w:rsidR="00CD2ED1">
        <w:tab/>
      </w:r>
    </w:p>
    <w:p w:rsidR="0093422F" w:rsidRDefault="00F41164" w:rsidP="00B27D5C">
      <w:r>
        <w:rPr>
          <w:noProof/>
          <w:lang w:eastAsia="nl-NL"/>
        </w:rPr>
        <w:pict>
          <v:shape id="_x0000_s1790" type="#_x0000_t202" style="position:absolute;margin-left:132.85pt;margin-top:2.85pt;width:64.6pt;height:21.15pt;z-index:252333056" filled="f" strokecolor="white [3212]">
            <v:textbox style="mso-next-textbox:#_x0000_s1790">
              <w:txbxContent>
                <w:p w:rsidR="00391272" w:rsidRPr="001B1228" w:rsidRDefault="00391272" w:rsidP="00826390">
                  <w:pPr>
                    <w:rPr>
                      <w:color w:val="FFFF00"/>
                      <w:lang w:val="en-US"/>
                    </w:rPr>
                  </w:pPr>
                  <w:r>
                    <w:rPr>
                      <w:color w:val="FFFF00"/>
                      <w:lang w:val="en-US"/>
                    </w:rPr>
                    <w:t>15</w:t>
                  </w:r>
                  <w:r w:rsidRPr="001B1228">
                    <w:rPr>
                      <w:color w:val="FFFF00"/>
                      <w:lang w:val="en-US"/>
                    </w:rPr>
                    <w:t>:00 GMT</w:t>
                  </w:r>
                </w:p>
              </w:txbxContent>
            </v:textbox>
          </v:shape>
        </w:pict>
      </w:r>
      <w:r>
        <w:rPr>
          <w:noProof/>
          <w:lang w:eastAsia="nl-NL"/>
        </w:rPr>
        <w:pict>
          <v:shape id="_x0000_s1766" type="#_x0000_t202" style="position:absolute;margin-left:772.9pt;margin-top:14.95pt;width:64.6pt;height:21.15pt;z-index:252308480" filled="f" strokecolor="white [3212]">
            <v:textbox style="mso-next-textbox:#_x0000_s1766">
              <w:txbxContent>
                <w:p w:rsidR="00391272" w:rsidRPr="001B1228" w:rsidRDefault="00391272" w:rsidP="00826390">
                  <w:pPr>
                    <w:rPr>
                      <w:color w:val="FFFF00"/>
                      <w:lang w:val="en-US"/>
                    </w:rPr>
                  </w:pPr>
                  <w:r w:rsidRPr="001B1228">
                    <w:rPr>
                      <w:color w:val="FFFF00"/>
                      <w:lang w:val="en-US"/>
                    </w:rPr>
                    <w:t>15:00 GMT</w:t>
                  </w:r>
                </w:p>
              </w:txbxContent>
            </v:textbox>
          </v:shape>
        </w:pict>
      </w:r>
      <w:r>
        <w:rPr>
          <w:noProof/>
          <w:lang w:eastAsia="nl-NL"/>
        </w:rPr>
        <w:pict>
          <v:shape id="_x0000_s1484" type="#_x0000_t32" style="position:absolute;margin-left:648.85pt;margin-top:.5pt;width:32.6pt;height:0;rotation:189;flip:x;z-index:252044288" o:connectortype="straight" strokecolor="yellow"/>
        </w:pict>
      </w:r>
      <w:r>
        <w:rPr>
          <w:noProof/>
          <w:lang w:eastAsia="nl-NL"/>
        </w:rPr>
        <w:pict>
          <v:shape id="_x0000_s1483" type="#_x0000_t32" style="position:absolute;margin-left:659.2pt;margin-top:2.6pt;width:22.95pt;height:0;rotation:202;flip:x;z-index:252043264" o:connectortype="straight" strokecolor="yellow"/>
        </w:pict>
      </w:r>
      <w:r>
        <w:rPr>
          <w:noProof/>
          <w:lang w:eastAsia="nl-NL"/>
        </w:rPr>
        <w:pict>
          <v:shape id="_x0000_s1482" type="#_x0000_t32" style="position:absolute;margin-left:665.9pt;margin-top:3.25pt;width:17pt;height:0;rotation:216;flip:x;z-index:252042240" o:connectortype="straight" strokecolor="yellow"/>
        </w:pict>
      </w:r>
      <w:r>
        <w:rPr>
          <w:noProof/>
          <w:lang w:eastAsia="nl-NL"/>
        </w:rPr>
        <w:pict>
          <v:shape id="_x0000_s1478" type="#_x0000_t32" style="position:absolute;margin-left:680.55pt;margin-top:1.4pt;width:13.3pt;height:0;rotation:331;flip:x;z-index:252038144" o:connectortype="straight" strokecolor="yellow"/>
        </w:pict>
      </w:r>
      <w:r>
        <w:rPr>
          <w:noProof/>
          <w:lang w:eastAsia="nl-NL"/>
        </w:rPr>
        <w:pict>
          <v:shape id="_x0000_s1473" type="#_x0000_t32" style="position:absolute;margin-left:39.6pt;margin-top:2.55pt;width:52.45pt;height:0;rotation:178;flip:x;z-index:252033024" o:connectortype="straight" strokecolor="yellow"/>
        </w:pict>
      </w:r>
      <w:r>
        <w:rPr>
          <w:noProof/>
          <w:lang w:eastAsia="nl-NL"/>
        </w:rPr>
        <w:pict>
          <v:shape id="_x0000_s1472" type="#_x0000_t32" style="position:absolute;margin-left:57.95pt;margin-top:6pt;width:34pt;height:0;rotation:189;flip:x;z-index:252032000" o:connectortype="straight" strokecolor="yellow"/>
        </w:pict>
      </w:r>
      <w:r>
        <w:rPr>
          <w:noProof/>
          <w:lang w:eastAsia="nl-NL"/>
        </w:rPr>
        <w:pict>
          <v:shape id="_x0000_s1471" type="#_x0000_t32" style="position:absolute;margin-left:68.55pt;margin-top:7.75pt;width:24.1pt;height:0;rotation:202;flip:x;z-index:252030976" o:connectortype="straight" strokecolor="yellow"/>
        </w:pict>
      </w:r>
      <w:r>
        <w:rPr>
          <w:noProof/>
          <w:lang w:eastAsia="nl-NL"/>
        </w:rPr>
        <w:pict>
          <v:shape id="_x0000_s1470" type="#_x0000_t32" style="position:absolute;margin-left:75.9pt;margin-top:8.6pt;width:17.85pt;height:0;rotation:216;flip:x;z-index:252029952" o:connectortype="straight" strokecolor="yellow"/>
        </w:pict>
      </w:r>
      <w:r>
        <w:rPr>
          <w:noProof/>
          <w:lang w:eastAsia="nl-NL"/>
        </w:rPr>
        <w:pict>
          <v:shape id="_x0000_s1469" type="#_x0000_t32" style="position:absolute;margin-left:81pt;margin-top:8.9pt;width:13.6pt;height:0;rotation:234;flip:x;z-index:252028928" o:connectortype="straight" strokecolor="yellow"/>
        </w:pict>
      </w:r>
      <w:r>
        <w:rPr>
          <w:noProof/>
          <w:lang w:eastAsia="nl-NL"/>
        </w:rPr>
        <w:pict>
          <v:shape id="_x0000_s1468" type="#_x0000_t32" style="position:absolute;margin-left:85.25pt;margin-top:9.2pt;width:11.35pt;height:0;rotation:256;flip:x;z-index:252027904" o:connectortype="straight" strokecolor="yellow"/>
        </w:pict>
      </w:r>
      <w:r>
        <w:rPr>
          <w:noProof/>
          <w:lang w:eastAsia="nl-NL"/>
        </w:rPr>
        <w:pict>
          <v:shape id="_x0000_s1467" type="#_x0000_t32" style="position:absolute;margin-left:88.25pt;margin-top:8.3pt;width:10.2pt;height:0;rotation:282;flip:x;z-index:252026880" o:connectortype="straight" strokecolor="yellow"/>
        </w:pict>
      </w:r>
      <w:r>
        <w:rPr>
          <w:noProof/>
          <w:lang w:eastAsia="nl-NL"/>
        </w:rPr>
        <w:pict>
          <v:shape id="_x0000_s1486" type="#_x0000_t32" style="position:absolute;margin-left:89.65pt;margin-top:8.25pt;width:11.35pt;height:0;rotation:309;flip:x;z-index:252046336" o:connectortype="straight" strokecolor="yellow"/>
        </w:pict>
      </w:r>
      <w:r>
        <w:rPr>
          <w:noProof/>
          <w:lang w:eastAsia="nl-NL"/>
        </w:rPr>
        <w:pict>
          <v:shape id="_x0000_s1466" type="#_x0000_t32" style="position:absolute;margin-left:90.9pt;margin-top:6.6pt;width:14.15pt;height:0;rotation:331;flip:x;z-index:252025856" o:connectortype="straight" strokecolor="yellow"/>
        </w:pict>
      </w:r>
      <w:r>
        <w:rPr>
          <w:noProof/>
          <w:lang w:eastAsia="nl-NL"/>
        </w:rPr>
        <w:pict>
          <v:shape id="_x0000_s1442" type="#_x0000_t32" style="position:absolute;margin-left:90.25pt;margin-top:7.75pt;width:18.45pt;height:0;rotation:-327;flip:x y;z-index:252003328" o:connectortype="straight"/>
        </w:pict>
      </w:r>
      <w:r>
        <w:rPr>
          <w:noProof/>
          <w:lang w:eastAsia="nl-NL"/>
        </w:rPr>
        <w:pict>
          <v:shape id="_x0000_s1465" type="#_x0000_t32" style="position:absolute;margin-left:91.6pt;margin-top:5.35pt;width:17.85pt;height:0;rotation:348;flip:x;z-index:252024832" o:connectortype="straight" strokecolor="yellow"/>
        </w:pict>
      </w:r>
      <w:r>
        <w:rPr>
          <w:noProof/>
          <w:lang w:eastAsia="nl-NL"/>
        </w:rPr>
        <w:pict>
          <v:shape id="_x0000_s1464" type="#_x0000_t32" style="position:absolute;margin-left:91.8pt;margin-top:2.95pt;width:24.1pt;height:0;rotation:3;flip:x;z-index:252023808" o:connectortype="straight" strokecolor="yellow"/>
        </w:pict>
      </w:r>
      <w:r>
        <w:rPr>
          <w:noProof/>
          <w:lang w:eastAsia="nl-NL"/>
        </w:rPr>
        <w:pict>
          <v:shape id="_x0000_s1456" type="#_x0000_t32" style="position:absolute;margin-left:680.25pt;margin-top:5pt;width:18.45pt;height:0;rotation:-327;flip:x y;z-index:252017664" o:connectortype="straight"/>
        </w:pict>
      </w:r>
      <w:r>
        <w:rPr>
          <w:noProof/>
          <w:lang w:eastAsia="nl-NL"/>
        </w:rPr>
        <w:pict>
          <v:shape id="_x0000_s1455" type="#_x0000_t32" style="position:absolute;margin-left:681.25pt;margin-top:1.4pt;width:13.3pt;height:0;rotation:343;flip:x;z-index:252016640" o:connectortype="straight"/>
        </w:pict>
      </w:r>
      <w:r>
        <w:rPr>
          <w:noProof/>
          <w:lang w:eastAsia="nl-NL"/>
        </w:rPr>
        <w:pict>
          <v:shape id="_x0000_s1445" type="#_x0000_t32" style="position:absolute;margin-left:71.5pt;margin-top:32.85pt;width:62.35pt;height:0;rotation:290;flip:x;z-index:252006400" o:connectortype="straight"/>
        </w:pict>
      </w:r>
      <w:r>
        <w:rPr>
          <w:noProof/>
          <w:lang w:eastAsia="nl-NL"/>
        </w:rPr>
        <w:pict>
          <v:shape id="_x0000_s1444" type="#_x0000_t32" style="position:absolute;margin-left:82.65pt;margin-top:19.5pt;width:37.7pt;height:0;rotation:-301;flip:x y;z-index:252005376" o:connectortype="straight"/>
        </w:pict>
      </w:r>
      <w:r>
        <w:rPr>
          <w:noProof/>
          <w:lang w:eastAsia="nl-NL"/>
        </w:rPr>
        <w:pict>
          <v:shape id="_x0000_s1443" type="#_x0000_t32" style="position:absolute;margin-left:88pt;margin-top:12.75pt;width:25.5pt;height:0;rotation:-313;flip:x y;z-index:252004352" o:connectortype="straight"/>
        </w:pict>
      </w:r>
      <w:r>
        <w:rPr>
          <w:noProof/>
          <w:lang w:eastAsia="nl-NL"/>
        </w:rPr>
        <w:pict>
          <v:shape id="_x0000_s1441" type="#_x0000_t32" style="position:absolute;margin-left:91.6pt;margin-top:5.6pt;width:14.15pt;height:0;rotation:343;flip:x;z-index:252002304" o:connectortype="straight"/>
        </w:pict>
      </w:r>
      <w:r>
        <w:rPr>
          <w:noProof/>
          <w:lang w:eastAsia="nl-NL"/>
        </w:rPr>
        <w:pict>
          <v:shape id="_x0000_s1440" type="#_x0000_t32" style="position:absolute;margin-left:91.9pt;margin-top:3.15pt;width:11.35pt;height:0;rotation:4;flip:x;z-index:252001280" o:connectortype="straight"/>
        </w:pict>
      </w:r>
      <w:r>
        <w:rPr>
          <w:noProof/>
          <w:lang w:eastAsia="nl-NL"/>
        </w:rPr>
        <w:pict>
          <v:shape id="_x0000_s1430" style="position:absolute;margin-left:47.5pt;margin-top:2.2pt;width:241.5pt;height:155pt;z-index:-251712567" coordsize="4830,3100" path="m885,l4830,3100,2280,1755,1570,1495r-395,25l795,1700,340,2135r15,-320l,1580,885,xe" fillcolor="#243f60 [1604]">
            <v:path arrowok="t"/>
          </v:shape>
        </w:pict>
      </w:r>
      <w:r>
        <w:rPr>
          <w:noProof/>
          <w:lang w:eastAsia="nl-NL"/>
        </w:rPr>
        <w:pict>
          <v:shape id="_x0000_s1413" type="#_x0000_t32" style="position:absolute;margin-left:91.6pt;margin-top:7.8pt;width:82.2pt;height:0;rotation:354;flip:x;z-index:251977728" o:connectortype="straight"/>
        </w:pict>
      </w:r>
      <w:r>
        <w:rPr>
          <w:noProof/>
          <w:lang w:eastAsia="nl-NL"/>
        </w:rPr>
        <w:pict>
          <v:shape id="_x0000_s1416" type="#_x0000_t32" style="position:absolute;margin-left:61.45pt;margin-top:40.4pt;width:75.1pt;height:0;rotation:281;flip:x;z-index:251980800" o:connectortype="straight" strokecolor="yellow"/>
        </w:pict>
      </w:r>
      <w:r>
        <w:rPr>
          <w:noProof/>
          <w:lang w:eastAsia="nl-NL"/>
        </w:rPr>
        <w:pict>
          <v:shape id="_x0000_s1419" type="#_x0000_t32" style="position:absolute;margin-left:48.5pt;margin-top:44.6pt;width:82.2pt;height:0;rotation:267;flip:x;z-index:251983872" o:connectortype="straight" strokecolor="yellow"/>
        </w:pict>
      </w:r>
      <w:r>
        <w:rPr>
          <w:noProof/>
          <w:lang w:eastAsia="nl-NL"/>
        </w:rPr>
        <w:pict>
          <v:shape id="_x0000_s1405" type="#_x0000_t32" style="position:absolute;margin-left:680.4pt;margin-top:8.35pt;width:184.25pt;height:0;rotation:354;flip:x;z-index:251969536" o:connectortype="straight"/>
        </w:pict>
      </w:r>
      <w:r>
        <w:rPr>
          <w:noProof/>
          <w:lang w:eastAsia="nl-NL"/>
        </w:rPr>
        <w:pict>
          <v:shape id="_x0000_s1415" type="#_x0000_t32" style="position:absolute;margin-left:68.85pt;margin-top:39.55pt;width:79.35pt;height:0;rotation:295;flip:x;z-index:251979776" o:connectortype="straight" strokecolor="yellow"/>
        </w:pict>
      </w:r>
      <w:r>
        <w:rPr>
          <w:noProof/>
          <w:lang w:eastAsia="nl-NL"/>
        </w:rPr>
        <w:pict>
          <v:shape id="_x0000_s1418" type="#_x0000_t32" style="position:absolute;margin-left:19.5pt;margin-top:58.1pt;width:113.4pt;height:0;rotation:254;flip:x;z-index:251982848" o:connectortype="straight" strokecolor="yellow"/>
        </w:pict>
      </w:r>
      <w:r>
        <w:rPr>
          <w:noProof/>
          <w:lang w:eastAsia="nl-NL"/>
        </w:rPr>
        <w:pict>
          <v:shape id="_x0000_s1417" type="#_x0000_t32" style="position:absolute;margin-left:28.05pt;margin-top:42.15pt;width:85.05pt;height:0;rotation:241;flip:x;z-index:-251334656" o:connectortype="straight" strokecolor="yellow"/>
        </w:pict>
      </w:r>
    </w:p>
    <w:p w:rsidR="0093422F" w:rsidRDefault="00F41164" w:rsidP="00B27D5C">
      <w:r>
        <w:rPr>
          <w:noProof/>
          <w:lang w:eastAsia="nl-NL"/>
        </w:rPr>
        <w:pict>
          <v:shape id="_x0000_s1421" type="#_x0000_t32" style="position:absolute;margin-left:666pt;margin-top:20.55pt;width:146pt;height:0;rotation:322;flip:x;z-index:251985920" o:connectortype="straight" strokecolor="yellow"/>
        </w:pict>
      </w:r>
    </w:p>
    <w:p w:rsidR="0093422F" w:rsidRDefault="00F41164" w:rsidP="00B27D5C">
      <w:r>
        <w:rPr>
          <w:noProof/>
          <w:lang w:eastAsia="nl-NL"/>
        </w:rPr>
        <w:pict>
          <v:shape id="_x0000_s1793" type="#_x0000_t202" style="position:absolute;margin-left:671.9pt;margin-top:10.15pt;width:64.6pt;height:21.15pt;z-index:252336128" filled="f" strokecolor="white [3212]">
            <v:textbox style="mso-next-textbox:#_x0000_s1793">
              <w:txbxContent>
                <w:p w:rsidR="00391272" w:rsidRPr="001B1228" w:rsidRDefault="00391272" w:rsidP="00826390">
                  <w:pPr>
                    <w:rPr>
                      <w:color w:val="FFFF00"/>
                      <w:lang w:val="en-US"/>
                    </w:rPr>
                  </w:pPr>
                  <w:r>
                    <w:rPr>
                      <w:color w:val="FFFF00"/>
                      <w:lang w:val="en-US"/>
                    </w:rPr>
                    <w:t>18</w:t>
                  </w:r>
                  <w:r w:rsidRPr="001B1228">
                    <w:rPr>
                      <w:color w:val="FFFF00"/>
                      <w:lang w:val="en-US"/>
                    </w:rPr>
                    <w:t>:00 GMT</w:t>
                  </w:r>
                </w:p>
              </w:txbxContent>
            </v:textbox>
          </v:shape>
        </w:pict>
      </w:r>
      <w:r>
        <w:rPr>
          <w:noProof/>
          <w:lang w:eastAsia="nl-NL"/>
        </w:rPr>
        <w:pict>
          <v:shape id="_x0000_s1769" type="#_x0000_t202" style="position:absolute;margin-left:111.75pt;margin-top:1.55pt;width:64.6pt;height:21.15pt;z-index:252311552" filled="f" strokecolor="white [3212]">
            <v:textbox style="mso-next-textbox:#_x0000_s1769">
              <w:txbxContent>
                <w:p w:rsidR="00391272" w:rsidRPr="001B1228" w:rsidRDefault="00391272" w:rsidP="00826390">
                  <w:pPr>
                    <w:rPr>
                      <w:color w:val="FFFF00"/>
                      <w:lang w:val="en-US"/>
                    </w:rPr>
                  </w:pPr>
                  <w:r>
                    <w:rPr>
                      <w:color w:val="FFFF00"/>
                      <w:lang w:val="en-US"/>
                    </w:rPr>
                    <w:t>18</w:t>
                  </w:r>
                  <w:r w:rsidRPr="001B1228">
                    <w:rPr>
                      <w:color w:val="FFFF00"/>
                      <w:lang w:val="en-US"/>
                    </w:rPr>
                    <w:t>:00 GMT</w:t>
                  </w:r>
                </w:p>
              </w:txbxContent>
            </v:textbox>
          </v:shape>
        </w:pict>
      </w:r>
      <w:r>
        <w:rPr>
          <w:noProof/>
          <w:lang w:eastAsia="nl-NL"/>
        </w:rPr>
        <w:pict>
          <v:shape id="_x0000_s1770" type="#_x0000_t202" style="position:absolute;margin-left:23.2pt;margin-top:6pt;width:64.6pt;height:21.15pt;z-index:252312576" filled="f" strokecolor="white [3212]">
            <v:textbox style="mso-next-textbox:#_x0000_s1770">
              <w:txbxContent>
                <w:p w:rsidR="00391272" w:rsidRPr="001B1228" w:rsidRDefault="00391272" w:rsidP="00826390">
                  <w:pPr>
                    <w:rPr>
                      <w:color w:val="FFFF00"/>
                      <w:lang w:val="en-US"/>
                    </w:rPr>
                  </w:pPr>
                  <w:r>
                    <w:rPr>
                      <w:color w:val="FFFF00"/>
                      <w:lang w:val="en-US"/>
                    </w:rPr>
                    <w:t>15</w:t>
                  </w:r>
                  <w:r w:rsidRPr="001B1228">
                    <w:rPr>
                      <w:color w:val="FFFF00"/>
                      <w:lang w:val="en-US"/>
                    </w:rPr>
                    <w:t>:00 GMT</w:t>
                  </w:r>
                </w:p>
              </w:txbxContent>
            </v:textbox>
          </v:shape>
        </w:pict>
      </w:r>
    </w:p>
    <w:p w:rsidR="0093422F" w:rsidRDefault="00F41164" w:rsidP="00B27D5C">
      <w:r>
        <w:rPr>
          <w:noProof/>
          <w:lang w:eastAsia="nl-NL"/>
        </w:rPr>
        <w:pict>
          <v:shape id="_x0000_s1791" type="#_x0000_t202" style="position:absolute;margin-left:763.15pt;margin-top:17.2pt;width:64.6pt;height:21.15pt;z-index:252334080" filled="f" strokecolor="white [3212]">
            <v:textbox style="mso-next-textbox:#_x0000_s1791">
              <w:txbxContent>
                <w:p w:rsidR="00391272" w:rsidRPr="001B1228" w:rsidRDefault="00391272" w:rsidP="00826390">
                  <w:pPr>
                    <w:rPr>
                      <w:color w:val="FFFF00"/>
                      <w:lang w:val="en-US"/>
                    </w:rPr>
                  </w:pPr>
                  <w:r w:rsidRPr="001B1228">
                    <w:rPr>
                      <w:color w:val="FFFF00"/>
                      <w:lang w:val="en-US"/>
                    </w:rPr>
                    <w:t>08:00 GMT</w:t>
                  </w:r>
                </w:p>
              </w:txbxContent>
            </v:textbox>
          </v:shape>
        </w:pict>
      </w:r>
      <w:r>
        <w:rPr>
          <w:noProof/>
          <w:lang w:eastAsia="nl-NL"/>
        </w:rPr>
        <w:pict>
          <v:shape id="_x0000_s1414" type="#_x0000_t32" style="position:absolute;margin-left:65.25pt;margin-top:12.9pt;width:249.45pt;height:0;rotation:322;flip:x;z-index:251978752" o:connectortype="straight" strokecolor="yellow"/>
        </w:pict>
      </w:r>
    </w:p>
    <w:p w:rsidR="0093422F" w:rsidRDefault="00B74C16" w:rsidP="00B74C16">
      <w:pPr>
        <w:tabs>
          <w:tab w:val="left" w:pos="2445"/>
        </w:tabs>
      </w:pPr>
      <w:r>
        <w:tab/>
      </w:r>
    </w:p>
    <w:p w:rsidR="0093422F" w:rsidRDefault="0093422F" w:rsidP="00B27D5C"/>
    <w:p w:rsidR="0093422F" w:rsidRDefault="00F41164" w:rsidP="00B27D5C">
      <w:r>
        <w:rPr>
          <w:noProof/>
          <w:lang w:eastAsia="nl-NL"/>
        </w:rPr>
        <w:pict>
          <v:shape id="_x0000_s1792" type="#_x0000_t202" style="position:absolute;margin-left:567.3pt;margin-top:13.75pt;width:64.6pt;height:21.15pt;z-index:252335104" filled="f" strokecolor="white [3212]">
            <v:textbox style="mso-next-textbox:#_x0000_s1792">
              <w:txbxContent>
                <w:p w:rsidR="00391272" w:rsidRPr="001B1228" w:rsidRDefault="00391272" w:rsidP="00826390">
                  <w:pPr>
                    <w:rPr>
                      <w:color w:val="FFFF00"/>
                      <w:lang w:val="en-US"/>
                    </w:rPr>
                  </w:pPr>
                  <w:r w:rsidRPr="001B1228">
                    <w:rPr>
                      <w:color w:val="FFFF00"/>
                      <w:lang w:val="en-US"/>
                    </w:rPr>
                    <w:t>15:00 GMT</w:t>
                  </w:r>
                </w:p>
              </w:txbxContent>
            </v:textbox>
          </v:shape>
        </w:pict>
      </w:r>
    </w:p>
    <w:p w:rsidR="0093422F" w:rsidRDefault="00F41164" w:rsidP="00B27D5C">
      <w:r>
        <w:rPr>
          <w:noProof/>
          <w:lang w:eastAsia="nl-NL"/>
        </w:rPr>
        <w:pict>
          <v:shape id="_x0000_s1787" type="#_x0000_t202" style="position:absolute;margin-left:262.1pt;margin-top:.1pt;width:64.6pt;height:21.15pt;z-index:252329984" filled="f" strokecolor="white [3212]">
            <v:shadow offset=",3pt" offset2=",2pt"/>
            <o:extrusion v:ext="view" rotationangle=",-35"/>
            <v:textbox style="mso-next-textbox:#_x0000_s1787">
              <w:txbxContent>
                <w:p w:rsidR="00391272" w:rsidRPr="001B1228" w:rsidRDefault="00391272" w:rsidP="00826390">
                  <w:pPr>
                    <w:rPr>
                      <w:color w:val="FFFF00"/>
                      <w:lang w:val="en-US"/>
                    </w:rPr>
                  </w:pPr>
                  <w:r w:rsidRPr="001B1228">
                    <w:rPr>
                      <w:color w:val="FFFF00"/>
                      <w:lang w:val="en-US"/>
                    </w:rPr>
                    <w:t>08:00 GMT</w:t>
                  </w:r>
                </w:p>
              </w:txbxContent>
            </v:textbox>
          </v:shape>
        </w:pict>
      </w:r>
    </w:p>
    <w:p w:rsidR="0093422F" w:rsidRDefault="0093422F" w:rsidP="00B27D5C"/>
    <w:p w:rsidR="0093422F" w:rsidRDefault="0093422F" w:rsidP="00B27D5C"/>
    <w:p w:rsidR="0093422F" w:rsidRDefault="0093422F" w:rsidP="00B27D5C"/>
    <w:p w:rsidR="0093422F" w:rsidRDefault="0093422F" w:rsidP="00B27D5C"/>
    <w:p w:rsidR="00DD5B7E" w:rsidRDefault="00DA1DB5" w:rsidP="00DD5B7E">
      <w:r>
        <w:t>Figuur 21</w:t>
      </w:r>
      <w:r w:rsidR="00DD5B7E">
        <w:t>: bovenaanzicht Pride of Rotterdam</w:t>
      </w:r>
      <w:sdt>
        <w:sdtPr>
          <w:id w:val="5225121"/>
          <w:citation/>
        </w:sdtPr>
        <w:sdtContent>
          <w:r w:rsidR="00F41164">
            <w:fldChar w:fldCharType="begin"/>
          </w:r>
          <w:r w:rsidR="00DD5B7E" w:rsidRPr="000865BA">
            <w:instrText xml:space="preserve"> CITATION Goo17 \l 1033 </w:instrText>
          </w:r>
          <w:r w:rsidR="00F41164">
            <w:fldChar w:fldCharType="separate"/>
          </w:r>
          <w:r w:rsidR="00ED4FE4">
            <w:rPr>
              <w:noProof/>
            </w:rPr>
            <w:t xml:space="preserve"> </w:t>
          </w:r>
          <w:r w:rsidR="00ED4FE4" w:rsidRPr="00ED4FE4">
            <w:rPr>
              <w:noProof/>
            </w:rPr>
            <w:t>(Google maps)</w:t>
          </w:r>
          <w:r w:rsidR="00F41164">
            <w:fldChar w:fldCharType="end"/>
          </w:r>
        </w:sdtContent>
      </w:sdt>
    </w:p>
    <w:p w:rsidR="001262CE" w:rsidRDefault="00DD5B7E" w:rsidP="00DD5B7E">
      <w:pPr>
        <w:spacing w:after="200" w:line="276" w:lineRule="auto"/>
      </w:pPr>
      <w:r>
        <w:lastRenderedPageBreak/>
        <w:t xml:space="preserve"> </w:t>
      </w:r>
    </w:p>
    <w:p w:rsidR="0035170B" w:rsidRDefault="00033896" w:rsidP="0035170B">
      <w:pPr>
        <w:spacing w:after="200" w:line="276" w:lineRule="auto"/>
      </w:pPr>
      <w:r>
        <w:rPr>
          <w:noProof/>
          <w:lang w:eastAsia="nl-NL"/>
        </w:rPr>
        <w:drawing>
          <wp:anchor distT="0" distB="0" distL="114300" distR="114300" simplePos="0" relativeHeight="251586488" behindDoc="1" locked="0" layoutInCell="1" allowOverlap="1">
            <wp:simplePos x="0" y="0"/>
            <wp:positionH relativeFrom="column">
              <wp:posOffset>71755</wp:posOffset>
            </wp:positionH>
            <wp:positionV relativeFrom="paragraph">
              <wp:posOffset>45085</wp:posOffset>
            </wp:positionV>
            <wp:extent cx="10115550" cy="6162675"/>
            <wp:effectExtent l="19050" t="0" r="0" b="0"/>
            <wp:wrapNone/>
            <wp:docPr id="7"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srcRect l="27279" t="37102" r="22458" b="12261"/>
                    <a:stretch>
                      <a:fillRect/>
                    </a:stretch>
                  </pic:blipFill>
                  <pic:spPr bwMode="auto">
                    <a:xfrm>
                      <a:off x="0" y="0"/>
                      <a:ext cx="10115550" cy="6162675"/>
                    </a:xfrm>
                    <a:prstGeom prst="rect">
                      <a:avLst/>
                    </a:prstGeom>
                    <a:noFill/>
                    <a:ln w="9525">
                      <a:noFill/>
                      <a:miter lim="800000"/>
                      <a:headEnd/>
                      <a:tailEnd/>
                    </a:ln>
                  </pic:spPr>
                </pic:pic>
              </a:graphicData>
            </a:graphic>
          </wp:anchor>
        </w:drawing>
      </w:r>
    </w:p>
    <w:p w:rsidR="006F256A" w:rsidRDefault="00F41164" w:rsidP="0035170B">
      <w:r>
        <w:rPr>
          <w:noProof/>
          <w:lang w:eastAsia="nl-NL"/>
        </w:rPr>
        <w:pict>
          <v:shape id="_x0000_s1803" type="#_x0000_t202" style="position:absolute;margin-left:611.55pt;margin-top:11.05pt;width:64.6pt;height:21.15pt;z-index:252346368" filled="f" strokecolor="white [3212]">
            <v:shadow offset=",3pt" offset2=",2pt"/>
            <o:extrusion v:ext="view" rotationangle=",-35"/>
            <v:textbox style="mso-next-textbox:#_x0000_s1803">
              <w:txbxContent>
                <w:p w:rsidR="00391272" w:rsidRPr="001B1228" w:rsidRDefault="00391272" w:rsidP="005E719C">
                  <w:pPr>
                    <w:rPr>
                      <w:color w:val="FFFF00"/>
                      <w:lang w:val="en-US"/>
                    </w:rPr>
                  </w:pPr>
                  <w:r w:rsidRPr="001B1228">
                    <w:rPr>
                      <w:color w:val="FFFF00"/>
                      <w:lang w:val="en-US"/>
                    </w:rPr>
                    <w:t>08:00 GMT</w:t>
                  </w:r>
                </w:p>
              </w:txbxContent>
            </v:textbox>
          </v:shape>
        </w:pict>
      </w:r>
      <w:r>
        <w:rPr>
          <w:noProof/>
          <w:lang w:eastAsia="nl-NL"/>
        </w:rPr>
        <w:pict>
          <v:shape id="_x0000_s1802" type="#_x0000_t202" style="position:absolute;margin-left:293.35pt;margin-top:12.4pt;width:64.6pt;height:21.15pt;z-index:252345344" filled="f" strokecolor="white [3212]">
            <v:shadow offset=",3pt" offset2=",2pt"/>
            <o:extrusion v:ext="view" rotationangle=",-35"/>
            <v:textbox style="mso-next-textbox:#_x0000_s1802">
              <w:txbxContent>
                <w:p w:rsidR="00391272" w:rsidRPr="001B1228" w:rsidRDefault="00391272" w:rsidP="005E719C">
                  <w:pPr>
                    <w:rPr>
                      <w:color w:val="FFFF00"/>
                      <w:lang w:val="en-US"/>
                    </w:rPr>
                  </w:pPr>
                  <w:r w:rsidRPr="001B1228">
                    <w:rPr>
                      <w:color w:val="FFFF00"/>
                      <w:lang w:val="en-US"/>
                    </w:rPr>
                    <w:t>08:00 GMT</w:t>
                  </w:r>
                </w:p>
              </w:txbxContent>
            </v:textbox>
          </v:shape>
        </w:pict>
      </w:r>
      <w:r>
        <w:rPr>
          <w:noProof/>
          <w:lang w:eastAsia="nl-NL"/>
        </w:rPr>
        <w:pict>
          <v:shape id="_x0000_s1523" type="#_x0000_t32" style="position:absolute;margin-left:624.05pt;margin-top:102.65pt;width:189.9pt;height:0;rotation:-48;flip:x y;z-index:252082176" o:connectortype="straight"/>
        </w:pict>
      </w:r>
    </w:p>
    <w:p w:rsidR="006F256A" w:rsidRDefault="00F41164" w:rsidP="0035170B">
      <w:r>
        <w:rPr>
          <w:noProof/>
          <w:lang w:eastAsia="nl-NL"/>
        </w:rPr>
        <w:pict>
          <v:shape id="_x0000_s1846" type="#_x0000_t202" style="position:absolute;margin-left:53.25pt;margin-top:75.85pt;width:109.5pt;height:20.25pt;z-index:252379136" fillcolor="white [3212]" strokecolor="black [3213]">
            <v:textbox style="mso-next-textbox:#_x0000_s1846">
              <w:txbxContent>
                <w:p w:rsidR="00391272" w:rsidRPr="00CB067F" w:rsidRDefault="00391272" w:rsidP="002964B2">
                  <w:pPr>
                    <w:pStyle w:val="Geenafstand"/>
                    <w:rPr>
                      <w:sz w:val="18"/>
                      <w:szCs w:val="18"/>
                    </w:rPr>
                  </w:pPr>
                  <w:r>
                    <w:rPr>
                      <w:sz w:val="18"/>
                      <w:szCs w:val="18"/>
                    </w:rPr>
                    <w:t xml:space="preserve">21 </w:t>
                  </w:r>
                  <w:proofErr w:type="spellStart"/>
                  <w:r>
                    <w:rPr>
                      <w:sz w:val="18"/>
                      <w:szCs w:val="18"/>
                    </w:rPr>
                    <w:t>Juni</w:t>
                  </w:r>
                  <w:proofErr w:type="spellEnd"/>
                  <w:r>
                    <w:rPr>
                      <w:sz w:val="18"/>
                      <w:szCs w:val="18"/>
                    </w:rPr>
                    <w:t xml:space="preserve"> Hull</w:t>
                  </w:r>
                </w:p>
                <w:p w:rsidR="00391272" w:rsidRPr="00CB067F" w:rsidRDefault="00391272" w:rsidP="002964B2"/>
              </w:txbxContent>
            </v:textbox>
          </v:shape>
        </w:pict>
      </w:r>
      <w:r>
        <w:rPr>
          <w:noProof/>
          <w:lang w:eastAsia="nl-NL"/>
        </w:rPr>
        <w:pict>
          <v:shape id="_x0000_s1845" type="#_x0000_t202" style="position:absolute;margin-left:53.25pt;margin-top:55.6pt;width:109.5pt;height:20.25pt;z-index:252378112" fillcolor="white [3212]" strokecolor="black [3213]">
            <v:textbox style="mso-next-textbox:#_x0000_s1845">
              <w:txbxContent>
                <w:p w:rsidR="00391272" w:rsidRPr="00CB067F" w:rsidRDefault="00391272" w:rsidP="002964B2">
                  <w:pPr>
                    <w:pStyle w:val="Geenafstand"/>
                    <w:rPr>
                      <w:sz w:val="18"/>
                      <w:szCs w:val="18"/>
                    </w:rPr>
                  </w:pPr>
                  <w:r>
                    <w:rPr>
                      <w:sz w:val="18"/>
                      <w:szCs w:val="18"/>
                    </w:rPr>
                    <w:t>21 December Hull</w:t>
                  </w:r>
                </w:p>
              </w:txbxContent>
            </v:textbox>
          </v:shape>
        </w:pict>
      </w:r>
      <w:r>
        <w:rPr>
          <w:noProof/>
          <w:lang w:eastAsia="nl-NL"/>
        </w:rPr>
        <w:pict>
          <v:shape id="_x0000_s1844" type="#_x0000_t202" style="position:absolute;margin-left:53.25pt;margin-top:35.35pt;width:109.5pt;height:20.25pt;z-index:252377088" fillcolor="white [3212]" strokecolor="black [3213]">
            <v:textbox style="mso-next-textbox:#_x0000_s1844">
              <w:txbxContent>
                <w:p w:rsidR="00391272" w:rsidRPr="00CB067F" w:rsidRDefault="00391272" w:rsidP="002964B2">
                  <w:pPr>
                    <w:pStyle w:val="Geenafstand"/>
                    <w:rPr>
                      <w:sz w:val="18"/>
                      <w:szCs w:val="18"/>
                    </w:rPr>
                  </w:pPr>
                  <w:r>
                    <w:rPr>
                      <w:sz w:val="18"/>
                      <w:szCs w:val="18"/>
                    </w:rPr>
                    <w:t xml:space="preserve">21 </w:t>
                  </w:r>
                  <w:proofErr w:type="spellStart"/>
                  <w:r>
                    <w:rPr>
                      <w:sz w:val="18"/>
                      <w:szCs w:val="18"/>
                    </w:rPr>
                    <w:t>Juni</w:t>
                  </w:r>
                  <w:proofErr w:type="spellEnd"/>
                  <w:r w:rsidRPr="00CB067F">
                    <w:rPr>
                      <w:sz w:val="18"/>
                      <w:szCs w:val="18"/>
                    </w:rPr>
                    <w:t xml:space="preserve"> </w:t>
                  </w:r>
                  <w:proofErr w:type="spellStart"/>
                  <w:r w:rsidRPr="00CB067F">
                    <w:rPr>
                      <w:sz w:val="18"/>
                      <w:szCs w:val="18"/>
                    </w:rPr>
                    <w:t>Europoort</w:t>
                  </w:r>
                  <w:proofErr w:type="spellEnd"/>
                </w:p>
              </w:txbxContent>
            </v:textbox>
          </v:shape>
        </w:pict>
      </w:r>
      <w:r>
        <w:rPr>
          <w:noProof/>
          <w:lang w:eastAsia="nl-NL"/>
        </w:rPr>
        <w:pict>
          <v:shape id="_x0000_s1843" type="#_x0000_t202" style="position:absolute;margin-left:53.25pt;margin-top:15.1pt;width:109.5pt;height:20.25pt;z-index:252376064" fillcolor="white [3212]" strokecolor="black [3213]">
            <v:textbox style="mso-next-textbox:#_x0000_s1843">
              <w:txbxContent>
                <w:p w:rsidR="00391272" w:rsidRPr="00CB067F" w:rsidRDefault="00391272" w:rsidP="002964B2">
                  <w:pPr>
                    <w:pStyle w:val="Geenafstand"/>
                    <w:rPr>
                      <w:sz w:val="18"/>
                      <w:szCs w:val="18"/>
                    </w:rPr>
                  </w:pPr>
                  <w:r>
                    <w:rPr>
                      <w:sz w:val="18"/>
                      <w:szCs w:val="18"/>
                    </w:rPr>
                    <w:t xml:space="preserve">21 December </w:t>
                  </w:r>
                  <w:proofErr w:type="spellStart"/>
                  <w:r w:rsidRPr="00CB067F">
                    <w:rPr>
                      <w:sz w:val="18"/>
                      <w:szCs w:val="18"/>
                    </w:rPr>
                    <w:t>Europoort</w:t>
                  </w:r>
                  <w:proofErr w:type="spellEnd"/>
                </w:p>
              </w:txbxContent>
            </v:textbox>
          </v:shape>
        </w:pict>
      </w:r>
      <w:r>
        <w:rPr>
          <w:noProof/>
          <w:lang w:eastAsia="nl-NL"/>
        </w:rPr>
        <w:pict>
          <v:rect id="_x0000_s1842" style="position:absolute;margin-left:15pt;margin-top:75.85pt;width:38.25pt;height:20.25pt;z-index:252375040" fillcolor="#95b3d7 [1940]"/>
        </w:pict>
      </w:r>
      <w:r>
        <w:rPr>
          <w:noProof/>
          <w:lang w:eastAsia="nl-NL"/>
        </w:rPr>
        <w:pict>
          <v:rect id="_x0000_s1841" style="position:absolute;margin-left:15pt;margin-top:55.6pt;width:38.25pt;height:20.25pt;z-index:252374016" fillcolor="#1f497d [3215]"/>
        </w:pict>
      </w:r>
      <w:r>
        <w:rPr>
          <w:noProof/>
          <w:lang w:eastAsia="nl-NL"/>
        </w:rPr>
        <w:pict>
          <v:rect id="_x0000_s1840" style="position:absolute;margin-left:15pt;margin-top:35.35pt;width:38.25pt;height:20.25pt;z-index:252372992" fillcolor="#bfbfbf [2412]"/>
        </w:pict>
      </w:r>
      <w:r>
        <w:rPr>
          <w:noProof/>
          <w:lang w:eastAsia="nl-NL"/>
        </w:rPr>
        <w:pict>
          <v:rect id="_x0000_s1839" style="position:absolute;margin-left:15pt;margin-top:15.1pt;width:38.25pt;height:20.25pt;z-index:252371968" fillcolor="gray [1629]"/>
        </w:pict>
      </w:r>
      <w:r>
        <w:rPr>
          <w:noProof/>
          <w:lang w:eastAsia="nl-NL"/>
        </w:rPr>
        <w:pict>
          <v:shape id="_x0000_s1540" style="position:absolute;margin-left:319.45pt;margin-top:9.75pt;width:483.05pt;height:321pt;z-index:251583413" coordsize="9661,6420" path="m,5401l286,5,1341,r50,570l1331,2910r210,790l1811,4178r585,342l3696,5015,9661,6315r,105l,5401xe" fillcolor="#7f7f7f [1612]" strokecolor="white [3212]">
            <v:path arrowok="t"/>
          </v:shape>
        </w:pict>
      </w:r>
      <w:r>
        <w:rPr>
          <w:noProof/>
          <w:lang w:eastAsia="nl-NL"/>
        </w:rPr>
        <w:pict>
          <v:shape id="_x0000_s1541" style="position:absolute;margin-left:631.9pt;margin-top:10pt;width:169.8pt;height:199.55pt;z-index:251581363" coordsize="3396,3991" path="m,3991l210,,3396,10r,2353l1650,2363r-402,48l1035,2478,772,2605,532,2751,397,2898,263,3048r-83,165l110,3419,,3991xe" fillcolor="#7f7f7f [1612]">
            <v:path arrowok="t"/>
          </v:shape>
        </w:pict>
      </w:r>
      <w:r>
        <w:rPr>
          <w:noProof/>
          <w:lang w:eastAsia="nl-NL"/>
        </w:rPr>
        <w:pict>
          <v:shape id="_x0000_s1525" type="#_x0000_t32" style="position:absolute;margin-left:572.8pt;margin-top:96.15pt;width:178.6pt;height:0;rotation:-74;flip:x y;z-index:252084224" o:connectortype="straight"/>
        </w:pict>
      </w:r>
      <w:r>
        <w:rPr>
          <w:noProof/>
          <w:lang w:eastAsia="nl-NL"/>
        </w:rPr>
        <w:pict>
          <v:shape id="_x0000_s1526" type="#_x0000_t32" style="position:absolute;margin-left:538.15pt;margin-top:110.35pt;width:198.45pt;height:0;rotation:-87;flip:x y;z-index:252085248" o:connectortype="straight"/>
        </w:pict>
      </w:r>
      <w:r>
        <w:rPr>
          <w:noProof/>
          <w:lang w:eastAsia="nl-NL"/>
        </w:rPr>
        <w:pict>
          <v:shape id="_x0000_s1524" type="#_x0000_t32" style="position:absolute;margin-left:599.25pt;margin-top:87pt;width:172.9pt;height:0;rotation:-62;flip:x y;z-index:252083200" o:connectortype="straight"/>
        </w:pict>
      </w:r>
      <w:r>
        <w:rPr>
          <w:noProof/>
          <w:lang w:eastAsia="nl-NL"/>
        </w:rPr>
        <w:pict>
          <v:shape id="_x0000_s1538" style="position:absolute;margin-left:319.45pt;margin-top:9.75pt;width:335.65pt;height:152.65pt;z-index:-251728967" coordsize="6713,3053" path="m,2368l121,,1396,5r143,678l1824,1167r585,318l3706,1980r3007,837l6512,3053,,2368xe" fillcolor="#7f7f7f [1612]">
            <v:path arrowok="t"/>
          </v:shape>
        </w:pict>
      </w:r>
      <w:r>
        <w:rPr>
          <w:noProof/>
          <w:lang w:eastAsia="nl-NL"/>
        </w:rPr>
        <w:pict>
          <v:shape id="_x0000_s1534" type="#_x0000_t32" style="position:absolute;margin-left:192.3pt;margin-top:145.15pt;width:269.3pt;height:0;rotation:-87;flip:x y;z-index:252093440" o:connectortype="straight"/>
        </w:pict>
      </w:r>
      <w:r>
        <w:rPr>
          <w:noProof/>
          <w:lang w:eastAsia="nl-NL"/>
        </w:rPr>
        <w:pict>
          <v:shape id="_x0000_s1492" type="#_x0000_t32" style="position:absolute;margin-left:284.65pt;margin-top:69.25pt;width:133.25pt;height:0;rotation:-62;flip:x y;z-index:252050432" o:connectortype="straight"/>
        </w:pict>
      </w:r>
      <w:r>
        <w:rPr>
          <w:noProof/>
          <w:lang w:eastAsia="nl-NL"/>
        </w:rPr>
        <w:pict>
          <v:shape id="_x0000_s1493" type="#_x0000_t32" style="position:absolute;margin-left:275.85pt;margin-top:69.6pt;width:121.9pt;height:0;rotation:-74;flip:x y;z-index:252051456" o:connectortype="straight"/>
        </w:pict>
      </w:r>
      <w:r>
        <w:rPr>
          <w:noProof/>
          <w:lang w:eastAsia="nl-NL"/>
        </w:rPr>
        <w:pict>
          <v:shape id="_x0000_s1494" type="#_x0000_t32" style="position:absolute;margin-left:264.2pt;margin-top:69.35pt;width:117.65pt;height:0;rotation:-87;flip:x y;z-index:252052480" o:connectortype="straight"/>
        </w:pict>
      </w:r>
    </w:p>
    <w:p w:rsidR="006F256A" w:rsidRDefault="00F41164" w:rsidP="0035170B">
      <w:r>
        <w:rPr>
          <w:noProof/>
          <w:lang w:eastAsia="nl-NL"/>
        </w:rPr>
        <w:pict>
          <v:shape id="_x0000_s1533" type="#_x0000_t32" style="position:absolute;margin-left:228.1pt;margin-top:135.25pt;width:253.7pt;height:0;rotation:-74;flip:x y;z-index:252092416" o:connectortype="straight"/>
        </w:pict>
      </w:r>
      <w:r>
        <w:rPr>
          <w:noProof/>
          <w:lang w:eastAsia="nl-NL"/>
        </w:rPr>
        <w:pict>
          <v:shape id="_x0000_s1491" type="#_x0000_t32" style="position:absolute;margin-left:301.35pt;margin-top:63.6pt;width:113.4pt;height:0;rotation:-48;flip:x y;z-index:252049408" o:connectortype="straight"/>
        </w:pict>
      </w:r>
    </w:p>
    <w:p w:rsidR="006F256A" w:rsidRDefault="00F41164" w:rsidP="0035170B">
      <w:r>
        <w:rPr>
          <w:noProof/>
          <w:lang w:eastAsia="nl-NL"/>
        </w:rPr>
        <w:pict>
          <v:shape id="_x0000_s1800" type="#_x0000_t202" style="position:absolute;margin-left:229.6pt;margin-top:19.9pt;width:64.6pt;height:21.15pt;z-index:252343296" filled="f" strokecolor="white [3212]">
            <v:textbox style="mso-next-textbox:#_x0000_s1800">
              <w:txbxContent>
                <w:p w:rsidR="00391272" w:rsidRPr="001B1228" w:rsidRDefault="00391272" w:rsidP="00826390">
                  <w:pPr>
                    <w:rPr>
                      <w:color w:val="FFFF00"/>
                      <w:lang w:val="en-US"/>
                    </w:rPr>
                  </w:pPr>
                  <w:r w:rsidRPr="001B1228">
                    <w:rPr>
                      <w:color w:val="FFFF00"/>
                      <w:lang w:val="en-US"/>
                    </w:rPr>
                    <w:t>0</w:t>
                  </w:r>
                  <w:r>
                    <w:rPr>
                      <w:color w:val="FFFF00"/>
                      <w:lang w:val="en-US"/>
                    </w:rPr>
                    <w:t>6</w:t>
                  </w:r>
                  <w:r w:rsidRPr="001B1228">
                    <w:rPr>
                      <w:color w:val="FFFF00"/>
                      <w:lang w:val="en-US"/>
                    </w:rPr>
                    <w:t>:00 GMT</w:t>
                  </w:r>
                </w:p>
              </w:txbxContent>
            </v:textbox>
          </v:shape>
        </w:pict>
      </w:r>
      <w:r>
        <w:rPr>
          <w:noProof/>
          <w:lang w:eastAsia="nl-NL"/>
        </w:rPr>
        <w:pict>
          <v:shape id="_x0000_s1799" type="#_x0000_t202" style="position:absolute;margin-left:201.4pt;margin-top:63.8pt;width:64.6pt;height:21.15pt;z-index:252342272" filled="f" strokecolor="white [3212]">
            <v:textbox style="mso-next-textbox:#_x0000_s1799">
              <w:txbxContent>
                <w:p w:rsidR="00391272" w:rsidRPr="001B1228" w:rsidRDefault="00391272" w:rsidP="00826390">
                  <w:pPr>
                    <w:rPr>
                      <w:color w:val="FFFF00"/>
                      <w:lang w:val="en-US"/>
                    </w:rPr>
                  </w:pPr>
                  <w:r>
                    <w:rPr>
                      <w:color w:val="FFFF00"/>
                      <w:lang w:val="en-US"/>
                    </w:rPr>
                    <w:t>18</w:t>
                  </w:r>
                  <w:r w:rsidRPr="001B1228">
                    <w:rPr>
                      <w:color w:val="FFFF00"/>
                      <w:lang w:val="en-US"/>
                    </w:rPr>
                    <w:t>:00 GMT</w:t>
                  </w:r>
                </w:p>
              </w:txbxContent>
            </v:textbox>
          </v:shape>
        </w:pict>
      </w:r>
      <w:r>
        <w:rPr>
          <w:noProof/>
          <w:lang w:eastAsia="nl-NL"/>
        </w:rPr>
        <w:pict>
          <v:shape id="_x0000_s1798" type="#_x0000_t202" style="position:absolute;margin-left:354.45pt;margin-top:32.85pt;width:64.6pt;height:21.15pt;z-index:252341248" filled="f" strokecolor="white [3212]">
            <v:textbox style="mso-next-textbox:#_x0000_s1798">
              <w:txbxContent>
                <w:p w:rsidR="00391272" w:rsidRPr="001B1228" w:rsidRDefault="00391272" w:rsidP="00826390">
                  <w:pPr>
                    <w:rPr>
                      <w:color w:val="FFFF00"/>
                      <w:lang w:val="en-US"/>
                    </w:rPr>
                  </w:pPr>
                  <w:r w:rsidRPr="001B1228">
                    <w:rPr>
                      <w:color w:val="FFFF00"/>
                      <w:lang w:val="en-US"/>
                    </w:rPr>
                    <w:t>0</w:t>
                  </w:r>
                  <w:r>
                    <w:rPr>
                      <w:color w:val="FFFF00"/>
                      <w:lang w:val="en-US"/>
                    </w:rPr>
                    <w:t>6</w:t>
                  </w:r>
                  <w:r w:rsidRPr="001B1228">
                    <w:rPr>
                      <w:color w:val="FFFF00"/>
                      <w:lang w:val="en-US"/>
                    </w:rPr>
                    <w:t>:00 GMT</w:t>
                  </w:r>
                </w:p>
              </w:txbxContent>
            </v:textbox>
          </v:shape>
        </w:pict>
      </w:r>
      <w:r>
        <w:rPr>
          <w:noProof/>
          <w:lang w:eastAsia="nl-NL"/>
        </w:rPr>
        <w:pict>
          <v:shape id="_x0000_s1801" type="#_x0000_t202" style="position:absolute;margin-left:325.15pt;margin-top:156.9pt;width:64.6pt;height:21.15pt;z-index:252344320" filled="f" strokecolor="white [3212]">
            <v:textbox style="mso-next-textbox:#_x0000_s1801">
              <w:txbxContent>
                <w:p w:rsidR="00391272" w:rsidRPr="001B1228" w:rsidRDefault="00391272" w:rsidP="00826390">
                  <w:pPr>
                    <w:rPr>
                      <w:color w:val="FFFF00"/>
                      <w:lang w:val="en-US"/>
                    </w:rPr>
                  </w:pPr>
                  <w:r>
                    <w:rPr>
                      <w:color w:val="FFFF00"/>
                      <w:lang w:val="en-US"/>
                    </w:rPr>
                    <w:t>18</w:t>
                  </w:r>
                  <w:r w:rsidRPr="001B1228">
                    <w:rPr>
                      <w:color w:val="FFFF00"/>
                      <w:lang w:val="en-US"/>
                    </w:rPr>
                    <w:t>:00 GMT</w:t>
                  </w:r>
                </w:p>
              </w:txbxContent>
            </v:textbox>
          </v:shape>
        </w:pict>
      </w:r>
      <w:r>
        <w:rPr>
          <w:noProof/>
          <w:lang w:eastAsia="nl-NL"/>
        </w:rPr>
        <w:pict>
          <v:shape id="_x0000_s1631" type="#_x0000_t32" style="position:absolute;margin-left:575.45pt;margin-top:69.5pt;width:99.2pt;height:0;rotation:-117;flip:x y;z-index:252165120" o:connectortype="straight" strokecolor="black [3213]"/>
        </w:pict>
      </w:r>
    </w:p>
    <w:p w:rsidR="006F256A" w:rsidRDefault="00F41164" w:rsidP="001E33C9">
      <w:pPr>
        <w:tabs>
          <w:tab w:val="left" w:pos="10265"/>
        </w:tabs>
      </w:pPr>
      <w:r>
        <w:rPr>
          <w:noProof/>
          <w:lang w:eastAsia="nl-NL"/>
        </w:rPr>
        <w:pict>
          <v:shape id="_x0000_s1746" style="position:absolute;margin-left:661.8pt;margin-top:5.45pt;width:140.05pt;height:72.25pt;z-index:252284928" coordsize="2801,1445" path="m,1445l472,1212r255,-72l1064,1104r1737,-22l2801,,,1445xe" fillcolor="#95b3d7 [1940]">
            <v:path arrowok="t"/>
          </v:shape>
        </w:pict>
      </w:r>
      <w:r>
        <w:rPr>
          <w:noProof/>
          <w:lang w:eastAsia="nl-NL"/>
        </w:rPr>
        <w:pict>
          <v:shape id="_x0000_s1669" style="position:absolute;margin-left:516.75pt;margin-top:.75pt;width:285.5pt;height:139pt;z-index:251582388" coordsize="5710,2780" path="m2315,2780l,835,1710,45,2870,r815,205l4520,485r885,255l5710,935r,250l4118,1193r-543,45l3188,1410r-358,170l2618,1820r-158,284l2363,2468r-48,312xe" fillcolor="#bfbfbf [2412]">
            <v:path arrowok="t"/>
          </v:shape>
        </w:pict>
      </w:r>
      <w:r>
        <w:rPr>
          <w:noProof/>
          <w:lang w:eastAsia="nl-NL"/>
        </w:rPr>
        <w:pict>
          <v:shape id="_x0000_s1632" type="#_x0000_t32" style="position:absolute;margin-left:632.2pt;margin-top:35.85pt;width:70.85pt;height:0;rotation:-102;flip:x y;z-index:252166144" o:connectortype="straight" strokecolor="black [3213]"/>
        </w:pict>
      </w:r>
      <w:r>
        <w:rPr>
          <w:noProof/>
          <w:lang w:eastAsia="nl-NL"/>
        </w:rPr>
        <w:pict>
          <v:shape id="_x0000_s1633" type="#_x0000_t32" style="position:absolute;margin-left:672.5pt;margin-top:37.15pt;width:51.85pt;height:0;rotation:83;flip:x;z-index:252167168" o:connectortype="straight" strokecolor="black [3213]"/>
        </w:pict>
      </w:r>
      <w:r>
        <w:rPr>
          <w:noProof/>
          <w:lang w:eastAsia="nl-NL"/>
        </w:rPr>
        <w:pict>
          <v:shape id="_x0000_s1615" style="position:absolute;margin-left:260.5pt;margin-top:10.75pt;width:93.25pt;height:142.5pt;z-index:251588538" coordsize="1865,2850" path="m,l570,200,860,350r240,155l1251,601r124,112l1426,760r149,230l1640,1152r50,143l1775,1610r50,435l1865,2850,1186,998,,xe" fillcolor="#bfbfbf [2412]">
            <v:path arrowok="t"/>
          </v:shape>
        </w:pict>
      </w:r>
      <w:r>
        <w:rPr>
          <w:noProof/>
          <w:lang w:eastAsia="nl-NL"/>
        </w:rPr>
        <w:pict>
          <v:shape id="_x0000_s1603" type="#_x0000_t32" style="position:absolute;margin-left:279.85pt;margin-top:40.75pt;width:49.6pt;height:0;rotation:129;flip:x;z-index:252137472" o:connectortype="straight" strokecolor="black [3213]"/>
        </w:pict>
      </w:r>
      <w:r w:rsidR="001E33C9">
        <w:tab/>
      </w:r>
    </w:p>
    <w:p w:rsidR="006F256A" w:rsidRDefault="00F41164" w:rsidP="0035170B">
      <w:r>
        <w:rPr>
          <w:noProof/>
          <w:lang w:eastAsia="nl-NL"/>
        </w:rPr>
        <w:pict>
          <v:shape id="_x0000_s1775" type="#_x0000_t202" style="position:absolute;margin-left:498.9pt;margin-top:10.45pt;width:64.6pt;height:21.15pt;z-index:252317696" filled="f" strokecolor="white [3212]">
            <v:textbox style="mso-next-textbox:#_x0000_s1775">
              <w:txbxContent>
                <w:p w:rsidR="00391272" w:rsidRPr="001B1228" w:rsidRDefault="00391272" w:rsidP="00826390">
                  <w:pPr>
                    <w:rPr>
                      <w:color w:val="FFFF00"/>
                      <w:lang w:val="en-US"/>
                    </w:rPr>
                  </w:pPr>
                  <w:r w:rsidRPr="001B1228">
                    <w:rPr>
                      <w:color w:val="FFFF00"/>
                      <w:lang w:val="en-US"/>
                    </w:rPr>
                    <w:t>0</w:t>
                  </w:r>
                  <w:r>
                    <w:rPr>
                      <w:color w:val="FFFF00"/>
                      <w:lang w:val="en-US"/>
                    </w:rPr>
                    <w:t>6</w:t>
                  </w:r>
                  <w:r w:rsidRPr="001B1228">
                    <w:rPr>
                      <w:color w:val="FFFF00"/>
                      <w:lang w:val="en-US"/>
                    </w:rPr>
                    <w:t>:00 GMT</w:t>
                  </w:r>
                </w:p>
              </w:txbxContent>
            </v:textbox>
          </v:shape>
        </w:pict>
      </w:r>
      <w:r>
        <w:rPr>
          <w:noProof/>
          <w:lang w:eastAsia="nl-NL"/>
        </w:rPr>
        <w:pict>
          <v:shape id="_x0000_s1689" type="#_x0000_t32" style="position:absolute;margin-left:651.4pt;margin-top:19.45pt;width:158.75pt;height:0;rotation:27;flip:x;z-index:252285952" o:connectortype="straight" strokecolor="yellow"/>
        </w:pict>
      </w:r>
      <w:r>
        <w:rPr>
          <w:noProof/>
          <w:lang w:eastAsia="nl-NL"/>
        </w:rPr>
        <w:pict>
          <v:shape id="_x0000_s1731" style="position:absolute;margin-left:236.5pt;margin-top:.75pt;width:158.5pt;height:55.25pt;z-index:252256256" coordsize="3170,1105" path="m1676,756l3170,,2745,485,2455,720,2230,885r-175,90l1895,1050r-145,25l1595,1100r-180,5l1210,1080,970,1035,615,935,,700r1676,56xe" fillcolor="#95b3d7 [1940]">
            <v:path arrowok="t"/>
          </v:shape>
        </w:pict>
      </w:r>
      <w:r>
        <w:rPr>
          <w:noProof/>
          <w:lang w:eastAsia="nl-NL"/>
        </w:rPr>
        <w:pict>
          <v:shape id="_x0000_s1676" type="#_x0000_t32" style="position:absolute;margin-left:315.7pt;margin-top:19.5pt;width:84.2pt;height:0;rotation:27;flip:x;z-index:252257280" o:connectortype="straight" strokecolor="yellow"/>
        </w:pict>
      </w:r>
      <w:r>
        <w:rPr>
          <w:noProof/>
          <w:lang w:eastAsia="nl-NL"/>
        </w:rPr>
        <w:pict>
          <v:shape id="_x0000_s1634" type="#_x0000_t32" style="position:absolute;margin-left:712.9pt;margin-top:20.3pt;width:39.7pt;height:0;rotation:-59;flip:x y;z-index:252168192" o:connectortype="straight" strokecolor="black [3213]"/>
        </w:pict>
      </w:r>
      <w:r>
        <w:rPr>
          <w:noProof/>
          <w:lang w:eastAsia="nl-NL"/>
        </w:rPr>
        <w:pict>
          <v:shape id="_x0000_s1640" type="#_x0000_t32" style="position:absolute;margin-left:759.45pt;margin-top:26.75pt;width:32.6pt;height:0;rotation:45;flip:x;z-index:252174336" o:connectortype="straight"/>
        </w:pict>
      </w:r>
      <w:r>
        <w:rPr>
          <w:noProof/>
          <w:lang w:eastAsia="nl-NL"/>
        </w:rPr>
        <w:pict>
          <v:shape id="_x0000_s1606" type="#_x0000_t32" style="position:absolute;margin-left:311.4pt;margin-top:28.25pt;width:19.85pt;height:0;rotation:83;flip:x;z-index:252140544" o:connectortype="straight" strokecolor="black [3213]"/>
        </w:pict>
      </w:r>
      <w:r>
        <w:rPr>
          <w:noProof/>
          <w:lang w:eastAsia="nl-NL"/>
        </w:rPr>
        <w:pict>
          <v:shape id="_x0000_s1605" type="#_x0000_t32" style="position:absolute;margin-left:304.9pt;margin-top:25.8pt;width:25.5pt;height:0;rotation:-102;flip:x y;z-index:252139520" o:connectortype="straight" strokecolor="black [3213]"/>
        </w:pict>
      </w:r>
      <w:r>
        <w:rPr>
          <w:noProof/>
          <w:lang w:eastAsia="nl-NL"/>
        </w:rPr>
        <w:pict>
          <v:shape id="_x0000_s1604" type="#_x0000_t32" style="position:absolute;margin-left:294.25pt;margin-top:22.45pt;width:35.45pt;height:0;rotation:-117;flip:x y;z-index:252138496" o:connectortype="straight" strokecolor="black [3213]"/>
        </w:pict>
      </w:r>
      <w:r>
        <w:rPr>
          <w:noProof/>
          <w:lang w:eastAsia="nl-NL"/>
        </w:rPr>
        <w:pict>
          <v:shape id="_x0000_s1602" type="#_x0000_t32" style="position:absolute;margin-left:252.7pt;margin-top:13.55pt;width:76.55pt;height:0;rotation:-140;flip:x y;z-index:252136448" o:connectortype="straight" strokecolor="black [3213]"/>
        </w:pict>
      </w:r>
      <w:r>
        <w:rPr>
          <w:noProof/>
          <w:lang w:eastAsia="nl-NL"/>
        </w:rPr>
        <w:pict>
          <v:shape id="_x0000_s1549" type="#_x0000_t32" style="position:absolute;margin-left:88.35pt;margin-top:175.35pt;width:311.8pt;height:0;rotation:241;flip:x;z-index:-251215872" o:connectortype="straight" strokecolor="yellow"/>
        </w:pict>
      </w:r>
      <w:r>
        <w:rPr>
          <w:noProof/>
          <w:lang w:eastAsia="nl-NL"/>
        </w:rPr>
        <w:pict>
          <v:shape id="_x0000_s1552" type="#_x0000_t32" style="position:absolute;margin-left:283.45pt;margin-top:114.95pt;width:197pt;height:0;rotation:309;flip:x;z-index:252103680" o:connectortype="straight" strokecolor="yellow"/>
        </w:pict>
      </w:r>
      <w:r>
        <w:rPr>
          <w:noProof/>
          <w:lang w:eastAsia="nl-NL"/>
        </w:rPr>
        <w:pict>
          <v:shape id="_x0000_s1522" type="#_x0000_t32" style="position:absolute;margin-left:656.2pt;margin-top:6.1pt;width:158.75pt;height:0;rotation:-34;z-index:252081152" o:connectortype="straight"/>
        </w:pict>
      </w:r>
      <w:r>
        <w:rPr>
          <w:noProof/>
          <w:lang w:eastAsia="nl-NL"/>
        </w:rPr>
        <w:pict>
          <v:shape id="_x0000_s1527" type="#_x0000_t32" style="position:absolute;margin-left:680.4pt;margin-top:22.3pt;width:124.7pt;height:0;rotation:-20;flip:x y;z-index:252086272" o:connectortype="straight"/>
        </w:pict>
      </w:r>
      <w:r>
        <w:rPr>
          <w:noProof/>
          <w:lang w:eastAsia="nl-NL"/>
        </w:rPr>
        <w:pict>
          <v:shape id="_x0000_s1495" type="#_x0000_t32" style="position:absolute;margin-left:316.2pt;margin-top:16.55pt;width:126.15pt;height:0;rotation:-20;flip:x y;z-index:252053504" o:connectortype="straight"/>
        </w:pict>
      </w:r>
      <w:r>
        <w:rPr>
          <w:noProof/>
          <w:lang w:eastAsia="nl-NL"/>
        </w:rPr>
        <w:pict>
          <v:shape id="_x0000_s1490" type="#_x0000_t32" style="position:absolute;margin-left:310.65pt;margin-top:7.55pt;width:109.15pt;height:0;rotation:-34;z-index:252048384" o:connectortype="straight"/>
        </w:pict>
      </w:r>
    </w:p>
    <w:p w:rsidR="006F256A" w:rsidRDefault="00F41164" w:rsidP="0035170B">
      <w:r>
        <w:rPr>
          <w:noProof/>
          <w:lang w:eastAsia="nl-NL"/>
        </w:rPr>
        <w:pict>
          <v:shape id="_x0000_s1690" type="#_x0000_t32" style="position:absolute;margin-left:715.3pt;margin-top:4.45pt;width:87.85pt;height:0;rotation:15;flip:x;z-index:252286976" o:connectortype="straight" strokecolor="yellow"/>
        </w:pict>
      </w:r>
      <w:r>
        <w:rPr>
          <w:noProof/>
          <w:lang w:eastAsia="nl-NL"/>
        </w:rPr>
        <w:pict>
          <v:shape id="_x0000_s1687" type="#_x0000_t32" style="position:absolute;margin-left:237.35pt;margin-top:14.35pt;width:83.05pt;height:0;rotation:178;flip:x;z-index:252268544" o:connectortype="straight" strokecolor="yellow"/>
        </w:pict>
      </w:r>
      <w:r>
        <w:rPr>
          <w:noProof/>
          <w:lang w:eastAsia="nl-NL"/>
        </w:rPr>
        <w:pict>
          <v:shape id="_x0000_s1686" type="#_x0000_t32" style="position:absolute;margin-left:266.5pt;margin-top:20.2pt;width:53.85pt;height:0;rotation:189;flip:x;z-index:252267520" o:connectortype="straight" strokecolor="yellow"/>
        </w:pict>
      </w:r>
      <w:r>
        <w:rPr>
          <w:noProof/>
          <w:lang w:eastAsia="nl-NL"/>
        </w:rPr>
        <w:pict>
          <v:shape id="_x0000_s1683" type="#_x0000_t32" style="position:absolute;margin-left:302.75pt;margin-top:24.55pt;width:21.85pt;height:0;rotation:234;flip:x;z-index:252264448" o:connectortype="straight" strokecolor="yellow"/>
        </w:pict>
      </w:r>
      <w:r>
        <w:rPr>
          <w:noProof/>
          <w:lang w:eastAsia="nl-NL"/>
        </w:rPr>
        <w:pict>
          <v:shape id="_x0000_s1682" type="#_x0000_t32" style="position:absolute;margin-left:309.3pt;margin-top:24.8pt;width:17.85pt;height:0;rotation:256;flip:x;z-index:252263424" o:connectortype="straight" strokecolor="yellow"/>
        </w:pict>
      </w:r>
      <w:r>
        <w:rPr>
          <w:noProof/>
          <w:lang w:eastAsia="nl-NL"/>
        </w:rPr>
        <w:pict>
          <v:shape id="_x0000_s1681" type="#_x0000_t32" style="position:absolute;margin-left:313.6pt;margin-top:23.75pt;width:16.45pt;height:0;rotation:282;flip:x;z-index:252262400" o:connectortype="straight" strokecolor="yellow"/>
        </w:pict>
      </w:r>
      <w:r>
        <w:rPr>
          <w:noProof/>
          <w:lang w:eastAsia="nl-NL"/>
        </w:rPr>
        <w:pict>
          <v:shape id="_x0000_s1688" type="#_x0000_t32" style="position:absolute;margin-left:316.75pt;margin-top:24pt;width:17.85pt;height:0;rotation:309;flip:x;z-index:252269568" o:connectortype="straight" strokecolor="yellow"/>
        </w:pict>
      </w:r>
      <w:r>
        <w:rPr>
          <w:noProof/>
          <w:lang w:eastAsia="nl-NL"/>
        </w:rPr>
        <w:pict>
          <v:shape id="_x0000_s1680" type="#_x0000_t32" style="position:absolute;margin-left:318.75pt;margin-top:21.25pt;width:21.85pt;height:0;rotation:331;flip:x;z-index:252261376" o:connectortype="straight" strokecolor="yellow"/>
        </w:pict>
      </w:r>
      <w:r>
        <w:rPr>
          <w:noProof/>
          <w:lang w:eastAsia="nl-NL"/>
        </w:rPr>
        <w:pict>
          <v:shape id="_x0000_s1679" type="#_x0000_t32" style="position:absolute;margin-left:320.05pt;margin-top:19.3pt;width:28.35pt;height:0;rotation:348;flip:x;z-index:252260352" o:connectortype="straight" strokecolor="yellow"/>
        </w:pict>
      </w:r>
      <w:r>
        <w:rPr>
          <w:noProof/>
          <w:lang w:eastAsia="nl-NL"/>
        </w:rPr>
        <w:pict>
          <v:shape id="_x0000_s1678" type="#_x0000_t32" style="position:absolute;margin-left:320.1pt;margin-top:15.35pt;width:38.55pt;height:0;rotation:3;flip:x;z-index:252259328" o:connectortype="straight" strokecolor="yellow"/>
        </w:pict>
      </w:r>
      <w:r>
        <w:rPr>
          <w:noProof/>
          <w:lang w:eastAsia="nl-NL"/>
        </w:rPr>
        <w:pict>
          <v:shape id="_x0000_s1677" type="#_x0000_t32" style="position:absolute;margin-left:319.1pt;margin-top:9.1pt;width:54.7pt;height:0;rotation:15;flip:x;z-index:252258304" o:connectortype="straight" strokecolor="yellow"/>
        </w:pict>
      </w:r>
      <w:r>
        <w:rPr>
          <w:noProof/>
          <w:lang w:eastAsia="nl-NL"/>
        </w:rPr>
        <w:pict>
          <v:shape id="_x0000_s1641" type="#_x0000_t32" style="position:absolute;margin-left:770.5pt;margin-top:14.75pt;width:31.2pt;height:0;rotation:4;flip:x;z-index:252175360" o:connectortype="straight"/>
        </w:pict>
      </w:r>
      <w:r>
        <w:rPr>
          <w:noProof/>
          <w:lang w:eastAsia="nl-NL"/>
        </w:rPr>
        <w:pict>
          <v:shape id="_x0000_s1612" type="#_x0000_t32" style="position:absolute;margin-left:287.8pt;margin-top:61.5pt;width:98.35pt;height:0;rotation:290;flip:x;z-index:252146688" o:connectortype="straight" strokecolor="black [3213]"/>
        </w:pict>
      </w:r>
      <w:r>
        <w:rPr>
          <w:noProof/>
          <w:lang w:eastAsia="nl-NL"/>
        </w:rPr>
        <w:pict>
          <v:shape id="_x0000_s1611" type="#_x0000_t32" style="position:absolute;margin-left:305.5pt;margin-top:41.55pt;width:60.4pt;height:0;rotation:-301;flip:x y;z-index:252145664" o:connectortype="straight" strokecolor="black [3213]"/>
        </w:pict>
      </w:r>
      <w:r>
        <w:rPr>
          <w:noProof/>
          <w:lang w:eastAsia="nl-NL"/>
        </w:rPr>
        <w:pict>
          <v:shape id="_x0000_s1610" type="#_x0000_t32" style="position:absolute;margin-left:313.85pt;margin-top:30.9pt;width:41.4pt;height:0;rotation:-313;flip:x y;z-index:252144640" o:connectortype="straight" strokecolor="black [3213]"/>
        </w:pict>
      </w:r>
      <w:r>
        <w:rPr>
          <w:noProof/>
          <w:lang w:eastAsia="nl-NL"/>
        </w:rPr>
        <w:pict>
          <v:shape id="_x0000_s1608" type="#_x0000_t32" style="position:absolute;margin-left:319.8pt;margin-top:19.2pt;width:22.7pt;height:0;rotation:343;flip:x;z-index:252142592" o:connectortype="straight" strokecolor="black [3213]"/>
        </w:pict>
      </w:r>
      <w:r>
        <w:rPr>
          <w:noProof/>
          <w:lang w:eastAsia="nl-NL"/>
        </w:rPr>
        <w:pict>
          <v:shape id="_x0000_s1614" type="#_x0000_t32" style="position:absolute;margin-left:320.3pt;margin-top:15.25pt;width:17.55pt;height:0;rotation:4;flip:x;z-index:252148736" o:connectortype="straight"/>
        </w:pict>
      </w:r>
      <w:r>
        <w:rPr>
          <w:noProof/>
          <w:lang w:eastAsia="nl-NL"/>
        </w:rPr>
        <w:pict>
          <v:shape id="_x0000_s1613" type="#_x0000_t32" style="position:absolute;margin-left:318.85pt;margin-top:9.05pt;width:15.3pt;height:0;rotation:45;flip:x;z-index:252147712" o:connectortype="straight"/>
        </w:pict>
      </w:r>
      <w:r>
        <w:rPr>
          <w:noProof/>
          <w:lang w:eastAsia="nl-NL"/>
        </w:rPr>
        <w:pict>
          <v:shape id="_x0000_s1607" type="#_x0000_t32" style="position:absolute;margin-left:316.2pt;margin-top:8.55pt;width:16.15pt;height:0;rotation:-59;flip:x y;z-index:252141568" o:connectortype="straight" strokecolor="black [3213]"/>
        </w:pict>
      </w:r>
      <w:r>
        <w:rPr>
          <w:noProof/>
          <w:lang w:eastAsia="nl-NL"/>
        </w:rPr>
        <w:pict>
          <v:shape id="_x0000_s1589" style="position:absolute;margin-left:173pt;margin-top:14.75pt;width:484pt;height:266pt;z-index:251584438" coordsize="9680,5320" path="m2945,l9680,5260r-1021,l5430,3100,4085,2530r-665,-40l2805,2790r-930,980l710,5313,,5320,2945,xe" fillcolor="#243f60 [1604]">
            <v:path arrowok="t"/>
          </v:shape>
        </w:pict>
      </w:r>
      <w:r>
        <w:rPr>
          <w:noProof/>
          <w:lang w:eastAsia="nl-NL"/>
        </w:rPr>
        <w:pict>
          <v:shape id="_x0000_s1550" type="#_x0000_t32" style="position:absolute;margin-left:196.95pt;margin-top:109.6pt;width:192.75pt;height:0;rotation:254;flip:x;z-index:252101632" o:connectortype="straight" strokecolor="yellow"/>
        </w:pict>
      </w:r>
      <w:r>
        <w:rPr>
          <w:noProof/>
          <w:lang w:eastAsia="nl-NL"/>
        </w:rPr>
        <w:pict>
          <v:shape id="_x0000_s1551" type="#_x0000_t32" style="position:absolute;margin-left:247.5pt;margin-top:85.05pt;width:137.5pt;height:0;rotation:267;flip:x;z-index:252102656" o:connectortype="straight" strokecolor="yellow"/>
        </w:pict>
      </w:r>
      <w:r>
        <w:rPr>
          <w:noProof/>
          <w:lang w:eastAsia="nl-NL"/>
        </w:rPr>
        <w:pict>
          <v:shape id="_x0000_s1548" type="#_x0000_t32" style="position:absolute;margin-left:269.45pt;margin-top:77.75pt;width:124.7pt;height:0;rotation:281;flip:x;z-index:252099584" o:connectortype="straight" strokecolor="yellow"/>
        </w:pict>
      </w:r>
      <w:r>
        <w:rPr>
          <w:noProof/>
          <w:lang w:eastAsia="nl-NL"/>
        </w:rPr>
        <w:pict>
          <v:shape id="_x0000_s1547" type="#_x0000_t32" style="position:absolute;margin-left:280.55pt;margin-top:78.35pt;width:136.05pt;height:0;rotation:295;flip:x;z-index:252098560" o:connectortype="straight" strokecolor="yellow"/>
        </w:pict>
      </w:r>
      <w:r>
        <w:rPr>
          <w:noProof/>
          <w:lang w:eastAsia="nl-NL"/>
        </w:rPr>
        <w:pict>
          <v:shape id="_x0000_s1528" type="#_x0000_t32" style="position:absolute;margin-left:694.3pt;margin-top:12.8pt;width:107.7pt;height:0;rotation:-6;flip:x y;z-index:252087296" o:connectortype="straight"/>
        </w:pict>
      </w:r>
      <w:r>
        <w:rPr>
          <w:noProof/>
          <w:lang w:eastAsia="nl-NL"/>
        </w:rPr>
        <w:pict>
          <v:shape id="_x0000_s1496" type="#_x0000_t32" style="position:absolute;margin-left:319.45pt;margin-top:6.05pt;width:184.25pt;height:0;rotation:-6;flip:x y;z-index:252054528" o:connectortype="straight"/>
        </w:pict>
      </w:r>
    </w:p>
    <w:p w:rsidR="006F256A" w:rsidRDefault="00F41164" w:rsidP="0035170B">
      <w:r>
        <w:rPr>
          <w:noProof/>
          <w:lang w:eastAsia="nl-NL"/>
        </w:rPr>
        <w:pict>
          <v:shape id="_x0000_s1685" type="#_x0000_t32" style="position:absolute;margin-left:283.45pt;margin-top:.4pt;width:38.25pt;height:0;rotation:202;flip:x;z-index:252266496" o:connectortype="straight" strokecolor="yellow"/>
        </w:pict>
      </w:r>
      <w:r>
        <w:rPr>
          <w:noProof/>
          <w:lang w:eastAsia="nl-NL"/>
        </w:rPr>
        <w:pict>
          <v:shape id="_x0000_s1684" type="#_x0000_t32" style="position:absolute;margin-left:294.75pt;margin-top:1.35pt;width:28.35pt;height:0;rotation:216;flip:x;z-index:252265472" o:connectortype="straight" strokecolor="yellow"/>
        </w:pict>
      </w:r>
      <w:r>
        <w:rPr>
          <w:noProof/>
          <w:lang w:eastAsia="nl-NL"/>
        </w:rPr>
        <w:pict>
          <v:shape id="_x0000_s1609" type="#_x0000_t32" style="position:absolute;margin-left:317.7pt;margin-top:.7pt;width:29.75pt;height:0;rotation:-327;flip:x y;z-index:252143616" o:connectortype="straight" strokecolor="black [3213]"/>
        </w:pict>
      </w:r>
      <w:r>
        <w:rPr>
          <w:noProof/>
          <w:lang w:eastAsia="nl-NL"/>
        </w:rPr>
        <w:pict>
          <v:shape id="_x0000_s1571" type="#_x0000_t32" style="position:absolute;margin-left:449.7pt;margin-top:141.4pt;width:263.6pt;height:0;rotation:241;flip:x;z-index:252134400" o:connectortype="straight" strokecolor="yellow"/>
        </w:pict>
      </w:r>
      <w:r>
        <w:rPr>
          <w:noProof/>
          <w:lang w:eastAsia="nl-NL"/>
        </w:rPr>
        <w:pict>
          <v:shape id="_x0000_s1532" type="#_x0000_t32" style="position:absolute;margin-left:282.75pt;margin-top:82.75pt;width:140.3pt;height:0;rotation:-62;flip:x y;z-index:252091392" o:connectortype="straight"/>
        </w:pict>
      </w:r>
      <w:r>
        <w:rPr>
          <w:noProof/>
          <w:lang w:eastAsia="nl-NL"/>
        </w:rPr>
        <w:pict>
          <v:shape id="_x0000_s1531" type="#_x0000_t32" style="position:absolute;margin-left:301.35pt;margin-top:102.7pt;width:113.4pt;height:0;rotation:-48;flip:x y;z-index:252090368" o:connectortype="straight"/>
        </w:pict>
      </w:r>
      <w:r>
        <w:rPr>
          <w:noProof/>
          <w:lang w:eastAsia="nl-NL"/>
        </w:rPr>
        <w:pict>
          <v:shape id="_x0000_s1530" type="#_x0000_t32" style="position:absolute;margin-left:310.65pt;margin-top:114.15pt;width:109.15pt;height:0;rotation:-34;z-index:252089344" o:connectortype="straight"/>
        </w:pict>
      </w:r>
      <w:r>
        <w:rPr>
          <w:noProof/>
          <w:lang w:eastAsia="nl-NL"/>
        </w:rPr>
        <w:pict>
          <v:shape id="_x0000_s1536" type="#_x0000_t32" style="position:absolute;margin-left:319.45pt;margin-top:135.15pt;width:184.25pt;height:0;rotation:-6;flip:x y;z-index:252095488" o:connectortype="straight"/>
        </w:pict>
      </w:r>
      <w:r>
        <w:rPr>
          <w:noProof/>
          <w:lang w:eastAsia="nl-NL"/>
        </w:rPr>
        <w:pict>
          <v:shape id="_x0000_s1535" type="#_x0000_t32" style="position:absolute;margin-left:316.2pt;margin-top:123.15pt;width:126.15pt;height:0;rotation:-20;flip:x y;z-index:252094464" o:connectortype="straight"/>
        </w:pict>
      </w:r>
      <w:r>
        <w:rPr>
          <w:noProof/>
          <w:lang w:eastAsia="nl-NL"/>
        </w:rPr>
        <w:pict>
          <v:shape id="_x0000_s1497" type="#_x0000_t32" style="position:absolute;margin-left:319.05pt;margin-top:10.75pt;width:326pt;height:0;rotation:354;flip:x;z-index:252055552" o:connectortype="straight"/>
        </w:pict>
      </w:r>
    </w:p>
    <w:p w:rsidR="006F256A" w:rsidRDefault="00F41164" w:rsidP="0035170B">
      <w:r>
        <w:rPr>
          <w:noProof/>
          <w:lang w:eastAsia="nl-NL"/>
        </w:rPr>
        <w:pict>
          <v:shape id="_x0000_s1804" type="#_x0000_t202" style="position:absolute;margin-left:434.3pt;margin-top:20.85pt;width:64.6pt;height:21.15pt;z-index:252347392" filled="f" strokecolor="white [3212]">
            <v:textbox style="mso-next-textbox:#_x0000_s1804">
              <w:txbxContent>
                <w:p w:rsidR="00391272" w:rsidRPr="001B1228" w:rsidRDefault="00391272" w:rsidP="005E719C">
                  <w:pPr>
                    <w:rPr>
                      <w:color w:val="FFFF00"/>
                      <w:lang w:val="en-US"/>
                    </w:rPr>
                  </w:pPr>
                  <w:r>
                    <w:rPr>
                      <w:color w:val="FFFF00"/>
                      <w:lang w:val="en-US"/>
                    </w:rPr>
                    <w:t>18</w:t>
                  </w:r>
                  <w:r w:rsidRPr="001B1228">
                    <w:rPr>
                      <w:color w:val="FFFF00"/>
                      <w:lang w:val="en-US"/>
                    </w:rPr>
                    <w:t>:00 GMT</w:t>
                  </w:r>
                </w:p>
              </w:txbxContent>
            </v:textbox>
          </v:shape>
        </w:pict>
      </w:r>
      <w:r>
        <w:rPr>
          <w:noProof/>
          <w:lang w:eastAsia="nl-NL"/>
        </w:rPr>
        <w:pict>
          <v:shape id="_x0000_s1630" type="#_x0000_t32" style="position:absolute;margin-left:499.15pt;margin-top:1.8pt;width:151.65pt;height:0;rotation:-140;flip:x y;z-index:252164096" o:connectortype="straight" strokecolor="black [3213]"/>
        </w:pict>
      </w:r>
      <w:r>
        <w:rPr>
          <w:noProof/>
          <w:lang w:eastAsia="nl-NL"/>
        </w:rPr>
        <w:pict>
          <v:shape id="_x0000_s1591" style="position:absolute;margin-left:517.5pt;margin-top:4.95pt;width:285pt;height:229.5pt;z-index:251579313" coordsize="5700,4590" path="m2554,l2453,255r-90,277l2288,915r60,250l2468,1496r142,191l2933,2002r172,128l3364,2235r2320,l5684,3367r16,1222l,4590,2554,xe" fillcolor="#243f60 [1604]">
            <v:path arrowok="t"/>
          </v:shape>
        </w:pict>
      </w:r>
      <w:r>
        <w:rPr>
          <w:noProof/>
          <w:lang w:eastAsia="nl-NL"/>
        </w:rPr>
        <w:pict>
          <v:shape id="_x0000_s1572" type="#_x0000_t32" style="position:absolute;margin-left:496.55pt;margin-top:125.45pt;width:223.95pt;height:0;rotation:254;flip:x;z-index:252115968" o:connectortype="straight" strokecolor="yellow"/>
        </w:pict>
      </w:r>
    </w:p>
    <w:p w:rsidR="006F256A" w:rsidRDefault="00F41164" w:rsidP="0035170B">
      <w:r>
        <w:rPr>
          <w:noProof/>
          <w:lang w:eastAsia="nl-NL"/>
        </w:rPr>
        <w:pict>
          <v:shape id="_x0000_s1748" style="position:absolute;margin-left:465.75pt;margin-top:16.2pt;width:336.75pt;height:115.1pt;z-index:252288000" coordsize="6735,2302" path="m6728,1815r-863,202l5175,2107r-555,83l3870,2302,3503,2115,2835,1725,2025,1215,1178,690,,,3350,102r-27,138l3433,584r53,248l3713,1059r208,195l4038,1403r297,112l4451,1532r144,26l6735,1581r-7,234xe" fillcolor="#95b3d7 [1940]">
            <v:path arrowok="t"/>
          </v:shape>
        </w:pict>
      </w:r>
      <w:r>
        <w:rPr>
          <w:noProof/>
          <w:lang w:eastAsia="nl-NL"/>
        </w:rPr>
        <w:pict>
          <v:shape id="_x0000_s1700" type="#_x0000_t32" style="position:absolute;margin-left:467.4pt;margin-top:19.5pt;width:165.85pt;height:0;rotation:178;flip:x;z-index:252297216" o:connectortype="straight" strokecolor="yellow"/>
        </w:pict>
      </w:r>
      <w:r>
        <w:rPr>
          <w:noProof/>
          <w:lang w:eastAsia="nl-NL"/>
        </w:rPr>
        <w:pict>
          <v:shape id="_x0000_s1639" type="#_x0000_t32" style="position:absolute;margin-left:566.5pt;margin-top:119.65pt;width:196.7pt;height:0;rotation:290;flip:x;z-index:252173312" o:connectortype="straight" strokecolor="black [3213]"/>
        </w:pict>
      </w:r>
    </w:p>
    <w:p w:rsidR="006F256A" w:rsidRDefault="00F41164" w:rsidP="0035170B">
      <w:r>
        <w:rPr>
          <w:noProof/>
          <w:lang w:eastAsia="nl-NL"/>
        </w:rPr>
        <w:pict>
          <v:shape id="_x0000_s1796" type="#_x0000_t202" style="position:absolute;margin-left:230.1pt;margin-top:17.4pt;width:64.6pt;height:21.15pt;z-index:252339200" filled="f" strokecolor="white [3212]">
            <v:textbox style="mso-next-textbox:#_x0000_s1796">
              <w:txbxContent>
                <w:p w:rsidR="00391272" w:rsidRPr="001B1228" w:rsidRDefault="00391272" w:rsidP="00826390">
                  <w:pPr>
                    <w:rPr>
                      <w:color w:val="FFFF00"/>
                      <w:lang w:val="en-US"/>
                    </w:rPr>
                  </w:pPr>
                  <w:r w:rsidRPr="001B1228">
                    <w:rPr>
                      <w:color w:val="FFFF00"/>
                      <w:lang w:val="en-US"/>
                    </w:rPr>
                    <w:t>0</w:t>
                  </w:r>
                  <w:r>
                    <w:rPr>
                      <w:color w:val="FFFF00"/>
                      <w:lang w:val="en-US"/>
                    </w:rPr>
                    <w:t>6</w:t>
                  </w:r>
                  <w:r w:rsidRPr="001B1228">
                    <w:rPr>
                      <w:color w:val="FFFF00"/>
                      <w:lang w:val="en-US"/>
                    </w:rPr>
                    <w:t>:00 GMT</w:t>
                  </w:r>
                </w:p>
              </w:txbxContent>
            </v:textbox>
          </v:shape>
        </w:pict>
      </w:r>
      <w:r>
        <w:rPr>
          <w:noProof/>
          <w:lang w:eastAsia="nl-NL"/>
        </w:rPr>
        <w:pict>
          <v:shape id="_x0000_s1699" type="#_x0000_t32" style="position:absolute;margin-left:524.55pt;margin-top:19.25pt;width:108.55pt;height:0;rotation:189;flip:x;z-index:252296192" o:connectortype="straight" strokecolor="yellow"/>
        </w:pict>
      </w:r>
      <w:r>
        <w:rPr>
          <w:noProof/>
          <w:lang w:eastAsia="nl-NL"/>
        </w:rPr>
        <w:pict>
          <v:shape id="_x0000_s1573" type="#_x0000_t32" style="position:absolute;margin-left:536.6pt;margin-top:96.4pt;width:181.4pt;height:0;rotation:267;flip:x;z-index:252116992" o:connectortype="straight" strokecolor="yellow"/>
        </w:pict>
      </w:r>
      <w:r>
        <w:rPr>
          <w:noProof/>
          <w:lang w:eastAsia="nl-NL"/>
        </w:rPr>
        <w:pict>
          <v:shape id="_x0000_s1570" type="#_x0000_t32" style="position:absolute;margin-left:565.75pt;margin-top:103.25pt;width:170.1pt;height:0;rotation:281;flip:x;z-index:252113920" o:connectortype="straight" strokecolor="yellow"/>
        </w:pict>
      </w:r>
    </w:p>
    <w:p w:rsidR="006F256A" w:rsidRDefault="00F41164" w:rsidP="0035170B">
      <w:r>
        <w:rPr>
          <w:noProof/>
          <w:lang w:eastAsia="nl-NL"/>
        </w:rPr>
        <w:pict>
          <v:shape id="_x0000_s1774" type="#_x0000_t202" style="position:absolute;margin-left:354.95pt;margin-top:7.85pt;width:64.6pt;height:21.15pt;z-index:252316672" filled="f" strokecolor="white [3212]">
            <v:textbox style="mso-next-textbox:#_x0000_s1774">
              <w:txbxContent>
                <w:p w:rsidR="00391272" w:rsidRPr="001B1228" w:rsidRDefault="00391272" w:rsidP="00826390">
                  <w:pPr>
                    <w:rPr>
                      <w:color w:val="FFFF00"/>
                      <w:lang w:val="en-US"/>
                    </w:rPr>
                  </w:pPr>
                  <w:r w:rsidRPr="001B1228">
                    <w:rPr>
                      <w:color w:val="FFFF00"/>
                      <w:lang w:val="en-US"/>
                    </w:rPr>
                    <w:t>0</w:t>
                  </w:r>
                  <w:r>
                    <w:rPr>
                      <w:color w:val="FFFF00"/>
                      <w:lang w:val="en-US"/>
                    </w:rPr>
                    <w:t>6</w:t>
                  </w:r>
                  <w:r w:rsidRPr="001B1228">
                    <w:rPr>
                      <w:color w:val="FFFF00"/>
                      <w:lang w:val="en-US"/>
                    </w:rPr>
                    <w:t>:00 GMT</w:t>
                  </w:r>
                </w:p>
              </w:txbxContent>
            </v:textbox>
          </v:shape>
        </w:pict>
      </w:r>
      <w:r>
        <w:rPr>
          <w:noProof/>
          <w:lang w:eastAsia="nl-NL"/>
        </w:rPr>
        <w:pict>
          <v:shape id="_x0000_s1698" type="#_x0000_t32" style="position:absolute;margin-left:563.5pt;margin-top:16.95pt;width:76.55pt;height:0;rotation:202;flip:x;z-index:252295168" o:connectortype="straight" strokecolor="yellow"/>
        </w:pict>
      </w:r>
      <w:r>
        <w:rPr>
          <w:noProof/>
          <w:lang w:eastAsia="nl-NL"/>
        </w:rPr>
        <w:pict>
          <v:shape id="_x0000_s1732" style="position:absolute;margin-left:236.45pt;margin-top:16.95pt;width:158.5pt;height:55.25pt;z-index:252270592" coordsize="3170,1105" path="m1676,756l3170,,2745,485,2455,720,2230,885r-175,90l1895,1050r-145,25l1595,1100r-180,5l1210,1080,970,1035,615,935,,700r1676,56xe" fillcolor="#95b3d7 [1940]">
            <v:path arrowok="t"/>
          </v:shape>
        </w:pict>
      </w:r>
      <w:r>
        <w:rPr>
          <w:noProof/>
          <w:lang w:eastAsia="nl-NL"/>
        </w:rPr>
        <w:pict>
          <v:shape id="_x0000_s1745" type="#_x0000_t32" style="position:absolute;margin-left:316.7pt;margin-top:62.7pt;width:17.85pt;height:0;rotation:309;flip:x;z-index:252283904" o:connectortype="straight" strokecolor="yellow"/>
        </w:pict>
      </w:r>
      <w:r>
        <w:rPr>
          <w:noProof/>
          <w:lang w:eastAsia="nl-NL"/>
        </w:rPr>
        <w:pict>
          <v:shape id="_x0000_s1744" type="#_x0000_t32" style="position:absolute;margin-left:237.3pt;margin-top:53.05pt;width:83.05pt;height:0;rotation:178;flip:x;z-index:252282880" o:connectortype="straight" strokecolor="yellow"/>
        </w:pict>
      </w:r>
      <w:r>
        <w:rPr>
          <w:noProof/>
          <w:lang w:eastAsia="nl-NL"/>
        </w:rPr>
        <w:pict>
          <v:shape id="_x0000_s1743" type="#_x0000_t32" style="position:absolute;margin-left:266.45pt;margin-top:58.9pt;width:53.85pt;height:0;rotation:189;flip:x;z-index:252281856" o:connectortype="straight" strokecolor="yellow"/>
        </w:pict>
      </w:r>
      <w:r>
        <w:rPr>
          <w:noProof/>
          <w:lang w:eastAsia="nl-NL"/>
        </w:rPr>
        <w:pict>
          <v:shape id="_x0000_s1742" type="#_x0000_t32" style="position:absolute;margin-left:283.4pt;margin-top:61.55pt;width:38.25pt;height:0;rotation:202;flip:x;z-index:252280832" o:connectortype="straight" strokecolor="yellow"/>
        </w:pict>
      </w:r>
      <w:r>
        <w:rPr>
          <w:noProof/>
          <w:lang w:eastAsia="nl-NL"/>
        </w:rPr>
        <w:pict>
          <v:shape id="_x0000_s1741" type="#_x0000_t32" style="position:absolute;margin-left:294.7pt;margin-top:62.5pt;width:28.35pt;height:0;rotation:216;flip:x;z-index:252279808" o:connectortype="straight" strokecolor="yellow"/>
        </w:pict>
      </w:r>
      <w:r>
        <w:rPr>
          <w:noProof/>
          <w:lang w:eastAsia="nl-NL"/>
        </w:rPr>
        <w:pict>
          <v:shape id="_x0000_s1740" type="#_x0000_t32" style="position:absolute;margin-left:302.7pt;margin-top:63.25pt;width:21.85pt;height:0;rotation:234;flip:x;z-index:252278784" o:connectortype="straight" strokecolor="yellow"/>
        </w:pict>
      </w:r>
      <w:r>
        <w:rPr>
          <w:noProof/>
          <w:lang w:eastAsia="nl-NL"/>
        </w:rPr>
        <w:pict>
          <v:shape id="_x0000_s1739" type="#_x0000_t32" style="position:absolute;margin-left:309.25pt;margin-top:63.5pt;width:17.85pt;height:0;rotation:256;flip:x;z-index:252277760" o:connectortype="straight" strokecolor="yellow"/>
        </w:pict>
      </w:r>
      <w:r>
        <w:rPr>
          <w:noProof/>
          <w:lang w:eastAsia="nl-NL"/>
        </w:rPr>
        <w:pict>
          <v:shape id="_x0000_s1738" type="#_x0000_t32" style="position:absolute;margin-left:313.55pt;margin-top:62.45pt;width:16.45pt;height:0;rotation:282;flip:x;z-index:252276736" o:connectortype="straight" strokecolor="yellow"/>
        </w:pict>
      </w:r>
      <w:r>
        <w:rPr>
          <w:noProof/>
          <w:lang w:eastAsia="nl-NL"/>
        </w:rPr>
        <w:pict>
          <v:shape id="_x0000_s1737" type="#_x0000_t32" style="position:absolute;margin-left:318.7pt;margin-top:59.95pt;width:21.85pt;height:0;rotation:331;flip:x;z-index:252275712" o:connectortype="straight" strokecolor="yellow"/>
        </w:pict>
      </w:r>
      <w:r>
        <w:rPr>
          <w:noProof/>
          <w:lang w:eastAsia="nl-NL"/>
        </w:rPr>
        <w:pict>
          <v:shape id="_x0000_s1736" type="#_x0000_t32" style="position:absolute;margin-left:320pt;margin-top:58pt;width:28.35pt;height:0;rotation:348;flip:x;z-index:252274688" o:connectortype="straight" strokecolor="yellow"/>
        </w:pict>
      </w:r>
      <w:r>
        <w:rPr>
          <w:noProof/>
          <w:lang w:eastAsia="nl-NL"/>
        </w:rPr>
        <w:pict>
          <v:shape id="_x0000_s1735" type="#_x0000_t32" style="position:absolute;margin-left:320.05pt;margin-top:54.05pt;width:38.55pt;height:0;rotation:3;flip:x;z-index:252273664" o:connectortype="straight" strokecolor="yellow"/>
        </w:pict>
      </w:r>
      <w:r>
        <w:rPr>
          <w:noProof/>
          <w:lang w:eastAsia="nl-NL"/>
        </w:rPr>
        <w:pict>
          <v:shape id="_x0000_s1734" type="#_x0000_t32" style="position:absolute;margin-left:319.05pt;margin-top:47.8pt;width:54.7pt;height:0;rotation:15;flip:x;z-index:252272640" o:connectortype="straight" strokecolor="yellow"/>
        </w:pict>
      </w:r>
      <w:r>
        <w:rPr>
          <w:noProof/>
          <w:lang w:eastAsia="nl-NL"/>
        </w:rPr>
        <w:pict>
          <v:shape id="_x0000_s1733" type="#_x0000_t32" style="position:absolute;margin-left:315.65pt;margin-top:35.7pt;width:84.2pt;height:0;rotation:27;flip:x;z-index:252271616" o:connectortype="straight" strokecolor="yellow"/>
        </w:pict>
      </w:r>
      <w:r>
        <w:rPr>
          <w:noProof/>
          <w:lang w:eastAsia="nl-NL"/>
        </w:rPr>
        <w:pict>
          <v:shape id="_x0000_s1670" style="position:absolute;margin-left:643.75pt;margin-top:16.05pt;width:157.95pt;height:150.75pt;z-index:251580338" coordsize="3159,3015" path="m1100,3005r355,10l1858,2651r590,-757l2860,1327,3159,903,3146,684,891,661,648,582,367,416,,,1100,3005xe" fillcolor="#bfbfbf [2412]">
            <v:path arrowok="t"/>
          </v:shape>
        </w:pict>
      </w:r>
      <w:r>
        <w:rPr>
          <w:noProof/>
          <w:lang w:eastAsia="nl-NL"/>
        </w:rPr>
        <w:pict>
          <v:shape id="_x0000_s1622" type="#_x0000_t32" style="position:absolute;margin-left:319.8pt;margin-top:57.15pt;width:22.7pt;height:0;rotation:343;flip:x;z-index:252155904" o:connectortype="straight" strokecolor="black [3213]"/>
        </w:pict>
      </w:r>
      <w:r>
        <w:rPr>
          <w:noProof/>
          <w:lang w:eastAsia="nl-NL"/>
        </w:rPr>
        <w:pict>
          <v:shape id="_x0000_s1621" type="#_x0000_t32" style="position:absolute;margin-left:316.2pt;margin-top:46.5pt;width:16.15pt;height:0;rotation:-59;flip:x y;z-index:252154880" o:connectortype="straight" strokecolor="black [3213]"/>
        </w:pict>
      </w:r>
      <w:r>
        <w:rPr>
          <w:noProof/>
          <w:lang w:eastAsia="nl-NL"/>
        </w:rPr>
        <w:pict>
          <v:shape id="_x0000_s1620" type="#_x0000_t32" style="position:absolute;margin-left:311.4pt;margin-top:43.7pt;width:19.85pt;height:0;rotation:83;flip:x;z-index:252153856" o:connectortype="straight" strokecolor="black [3213]"/>
        </w:pict>
      </w:r>
      <w:r>
        <w:rPr>
          <w:noProof/>
          <w:lang w:eastAsia="nl-NL"/>
        </w:rPr>
        <w:pict>
          <v:shape id="_x0000_s1619" type="#_x0000_t32" style="position:absolute;margin-left:304.9pt;margin-top:41.25pt;width:25.5pt;height:0;rotation:-102;flip:x y;z-index:252152832" o:connectortype="straight" strokecolor="black [3213]"/>
        </w:pict>
      </w:r>
      <w:r>
        <w:rPr>
          <w:noProof/>
          <w:lang w:eastAsia="nl-NL"/>
        </w:rPr>
        <w:pict>
          <v:shape id="_x0000_s1618" type="#_x0000_t32" style="position:absolute;margin-left:294.25pt;margin-top:37.9pt;width:35.45pt;height:0;rotation:-117;flip:x y;z-index:252151808" o:connectortype="straight" strokecolor="black [3213]"/>
        </w:pict>
      </w:r>
      <w:r>
        <w:rPr>
          <w:noProof/>
          <w:lang w:eastAsia="nl-NL"/>
        </w:rPr>
        <w:pict>
          <v:shape id="_x0000_s1617" type="#_x0000_t32" style="position:absolute;margin-left:252.7pt;margin-top:29pt;width:76.55pt;height:0;rotation:-140;flip:x y;z-index:252150784" o:connectortype="straight" strokecolor="black [3213]"/>
        </w:pict>
      </w:r>
      <w:r>
        <w:rPr>
          <w:noProof/>
          <w:lang w:eastAsia="nl-NL"/>
        </w:rPr>
        <w:pict>
          <v:shape id="_x0000_s1616" style="position:absolute;margin-left:260.5pt;margin-top:3.7pt;width:93.25pt;height:142.5pt;z-index:252149760" coordsize="1865,2850" path="m,l570,200,860,350r240,155l1251,601r124,112l1426,760r149,230l1640,1152r50,143l1775,1610r50,435l1865,2850,1186,998,,xe" fillcolor="#bfbfbf [2412]">
            <v:path arrowok="t"/>
          </v:shape>
        </w:pict>
      </w:r>
      <w:r>
        <w:rPr>
          <w:noProof/>
          <w:lang w:eastAsia="nl-NL"/>
        </w:rPr>
        <w:pict>
          <v:shape id="_x0000_s1628" type="#_x0000_t32" style="position:absolute;margin-left:320.3pt;margin-top:53.2pt;width:17.55pt;height:0;rotation:4;flip:x;z-index:252162048" o:connectortype="straight"/>
        </w:pict>
      </w:r>
      <w:r>
        <w:rPr>
          <w:noProof/>
          <w:lang w:eastAsia="nl-NL"/>
        </w:rPr>
        <w:pict>
          <v:shape id="_x0000_s1627" type="#_x0000_t32" style="position:absolute;margin-left:318.85pt;margin-top:47pt;width:15.3pt;height:0;rotation:45;flip:x;z-index:252161024" o:connectortype="straight"/>
        </w:pict>
      </w:r>
      <w:r>
        <w:rPr>
          <w:noProof/>
          <w:lang w:eastAsia="nl-NL"/>
        </w:rPr>
        <w:pict>
          <v:shape id="_x0000_s1626" type="#_x0000_t32" style="position:absolute;margin-left:287.8pt;margin-top:99.45pt;width:98.35pt;height:0;rotation:290;flip:x;z-index:252160000" o:connectortype="straight" strokecolor="black [3213]"/>
        </w:pict>
      </w:r>
      <w:r>
        <w:rPr>
          <w:noProof/>
          <w:lang w:eastAsia="nl-NL"/>
        </w:rPr>
        <w:pict>
          <v:shape id="_x0000_s1625" type="#_x0000_t32" style="position:absolute;margin-left:305.5pt;margin-top:79.5pt;width:60.4pt;height:0;rotation:-301;flip:x y;z-index:252158976" o:connectortype="straight" strokecolor="black [3213]"/>
        </w:pict>
      </w:r>
      <w:r>
        <w:rPr>
          <w:noProof/>
          <w:lang w:eastAsia="nl-NL"/>
        </w:rPr>
        <w:pict>
          <v:shape id="_x0000_s1624" type="#_x0000_t32" style="position:absolute;margin-left:313.85pt;margin-top:68.85pt;width:41.4pt;height:0;rotation:-313;flip:x y;z-index:252157952" o:connectortype="straight" strokecolor="black [3213]"/>
        </w:pict>
      </w:r>
      <w:r>
        <w:rPr>
          <w:noProof/>
          <w:lang w:eastAsia="nl-NL"/>
        </w:rPr>
        <w:pict>
          <v:shape id="_x0000_s1623" type="#_x0000_t32" style="position:absolute;margin-left:317.7pt;margin-top:61.1pt;width:29.75pt;height:0;rotation:-327;flip:x y;z-index:252156928" o:connectortype="straight" strokecolor="black [3213]"/>
        </w:pict>
      </w:r>
      <w:r>
        <w:rPr>
          <w:noProof/>
          <w:lang w:eastAsia="nl-NL"/>
        </w:rPr>
        <w:pict>
          <v:shape id="_x0000_s1574" type="#_x0000_t32" style="position:absolute;margin-left:612.9pt;margin-top:93.95pt;width:187.1pt;height:0;rotation:309;flip:x;z-index:252118016" o:connectortype="straight" strokecolor="yellow"/>
        </w:pict>
      </w:r>
      <w:r>
        <w:rPr>
          <w:noProof/>
          <w:lang w:eastAsia="nl-NL"/>
        </w:rPr>
        <w:pict>
          <v:shape id="_x0000_s1569" type="#_x0000_t32" style="position:absolute;margin-left:591.1pt;margin-top:88.75pt;width:170.1pt;height:0;rotation:295;flip:x;z-index:252112896" o:connectortype="straight" strokecolor="yellow"/>
        </w:pict>
      </w:r>
    </w:p>
    <w:p w:rsidR="006F256A" w:rsidRDefault="00F41164" w:rsidP="0035170B">
      <w:r>
        <w:rPr>
          <w:noProof/>
          <w:lang w:eastAsia="nl-NL"/>
        </w:rPr>
        <w:pict>
          <v:shape id="_x0000_s1776" type="#_x0000_t202" style="position:absolute;margin-left:201.9pt;margin-top:16.35pt;width:64.6pt;height:21.15pt;z-index:252318720" filled="f" strokecolor="white [3212]">
            <v:textbox style="mso-next-textbox:#_x0000_s1776">
              <w:txbxContent>
                <w:p w:rsidR="00391272" w:rsidRPr="001B1228" w:rsidRDefault="00391272" w:rsidP="00826390">
                  <w:pPr>
                    <w:rPr>
                      <w:color w:val="FFFF00"/>
                      <w:lang w:val="en-US"/>
                    </w:rPr>
                  </w:pPr>
                  <w:r>
                    <w:rPr>
                      <w:color w:val="FFFF00"/>
                      <w:lang w:val="en-US"/>
                    </w:rPr>
                    <w:t>18</w:t>
                  </w:r>
                  <w:r w:rsidRPr="001B1228">
                    <w:rPr>
                      <w:color w:val="FFFF00"/>
                      <w:lang w:val="en-US"/>
                    </w:rPr>
                    <w:t>:00 GMT</w:t>
                  </w:r>
                </w:p>
              </w:txbxContent>
            </v:textbox>
          </v:shape>
        </w:pict>
      </w:r>
      <w:r>
        <w:rPr>
          <w:noProof/>
          <w:lang w:eastAsia="nl-NL"/>
        </w:rPr>
        <w:pict>
          <v:shape id="_x0000_s1701" type="#_x0000_t32" style="position:absolute;margin-left:687.6pt;margin-top:40.3pt;width:36.85pt;height:0;rotation:309;flip:x;z-index:252298240" o:connectortype="straight" strokecolor="yellow"/>
        </w:pict>
      </w:r>
      <w:r>
        <w:rPr>
          <w:noProof/>
          <w:lang w:eastAsia="nl-NL"/>
        </w:rPr>
        <w:pict>
          <v:shape id="_x0000_s1696" type="#_x0000_t32" style="position:absolute;margin-left:630.7pt;margin-top:34.55pt;width:42.5pt;height:0;rotation:234;flip:x;z-index:252293120" o:connectortype="straight" strokecolor="yellow"/>
        </w:pict>
      </w:r>
      <w:r>
        <w:rPr>
          <w:noProof/>
          <w:lang w:eastAsia="nl-NL"/>
        </w:rPr>
        <w:pict>
          <v:shape id="_x0000_s1697" type="#_x0000_t32" style="position:absolute;margin-left:600.95pt;margin-top:18.9pt;width:56.7pt;height:0;rotation:216;flip:x;z-index:252294144" o:connectortype="straight" strokecolor="yellow"/>
        </w:pict>
      </w:r>
      <w:r>
        <w:rPr>
          <w:noProof/>
          <w:lang w:eastAsia="nl-NL"/>
        </w:rPr>
        <w:pict>
          <v:shape id="_x0000_s1695" type="#_x0000_t32" style="position:absolute;margin-left:641.4pt;margin-top:41.2pt;width:45.35pt;height:0;rotation:256;flip:x;z-index:252292096" o:connectortype="straight" strokecolor="yellow"/>
        </w:pict>
      </w:r>
      <w:r>
        <w:rPr>
          <w:noProof/>
          <w:lang w:eastAsia="nl-NL"/>
        </w:rPr>
        <w:pict>
          <v:shape id="_x0000_s1637" type="#_x0000_t32" style="position:absolute;margin-left:695.1pt;margin-top:57.25pt;width:83.05pt;height:0;rotation:-313;flip:x y;z-index:252171264" o:connectortype="straight" strokecolor="black [3213]"/>
        </w:pict>
      </w:r>
      <w:r>
        <w:rPr>
          <w:noProof/>
          <w:lang w:eastAsia="nl-NL"/>
        </w:rPr>
        <w:pict>
          <v:shape id="_x0000_s1638" type="#_x0000_t32" style="position:absolute;margin-left:646.05pt;margin-top:74.8pt;width:120.75pt;height:0;rotation:-301;flip:x y;z-index:252172288" o:connectortype="straight" strokecolor="black [3213]"/>
        </w:pict>
      </w:r>
      <w:r>
        <w:rPr>
          <w:noProof/>
          <w:lang w:eastAsia="nl-NL"/>
        </w:rPr>
        <w:pict>
          <v:shape id="_x0000_s1567" type="#_x0000_t32" style="position:absolute;margin-left:293.1pt;margin-top:89.35pt;width:144.55pt;height:0;rotation:309;flip:x;z-index:252110848" o:connectortype="straight" strokecolor="yellow"/>
        </w:pict>
      </w:r>
      <w:r>
        <w:rPr>
          <w:noProof/>
          <w:lang w:eastAsia="nl-NL"/>
        </w:rPr>
        <w:pict>
          <v:shape id="_x0000_s1546" type="#_x0000_t32" style="position:absolute;margin-left:275.95pt;margin-top:10.5pt;width:419.55pt;height:0;rotation:322;flip:x;z-index:252097536" o:connectortype="straight" strokecolor="yellow"/>
        </w:pict>
      </w:r>
    </w:p>
    <w:p w:rsidR="006F256A" w:rsidRDefault="00F41164" w:rsidP="0035170B">
      <w:r>
        <w:rPr>
          <w:noProof/>
          <w:lang w:eastAsia="nl-NL"/>
        </w:rPr>
        <w:pict>
          <v:shape id="_x0000_s1694" type="#_x0000_t32" style="position:absolute;margin-left:672.85pt;margin-top:19.65pt;width:32.9pt;height:0;rotation:282;flip:x;z-index:252291072" o:connectortype="straight" strokecolor="yellow"/>
        </w:pict>
      </w:r>
      <w:r>
        <w:rPr>
          <w:noProof/>
          <w:lang w:eastAsia="nl-NL"/>
        </w:rPr>
        <w:pict>
          <v:shape id="_x0000_s1692" type="#_x0000_t32" style="position:absolute;margin-left:745.8pt;margin-top:11.1pt;width:56.7pt;height:0;rotation:348;flip:x;z-index:252289024" o:connectortype="straight" strokecolor="yellow"/>
        </w:pict>
      </w:r>
      <w:r>
        <w:rPr>
          <w:noProof/>
          <w:lang w:eastAsia="nl-NL"/>
        </w:rPr>
        <w:pict>
          <v:shape id="_x0000_s1693" type="#_x0000_t32" style="position:absolute;margin-left:715.3pt;margin-top:15.8pt;width:45.35pt;height:0;rotation:331;flip:x;z-index:252290048" o:connectortype="straight" strokecolor="yellow"/>
        </w:pict>
      </w:r>
      <w:r>
        <w:rPr>
          <w:noProof/>
          <w:lang w:eastAsia="nl-NL"/>
        </w:rPr>
        <w:pict>
          <v:shape id="_x0000_s1635" type="#_x0000_t32" style="position:absolute;margin-left:755.7pt;margin-top:12.2pt;width:45.35pt;height:0;rotation:343;flip:x;z-index:252169216" o:connectortype="straight" strokecolor="black [3213]"/>
        </w:pict>
      </w:r>
      <w:r>
        <w:rPr>
          <w:noProof/>
          <w:lang w:eastAsia="nl-NL"/>
        </w:rPr>
        <w:pict>
          <v:shape id="_x0000_s1636" type="#_x0000_t32" style="position:absolute;margin-left:732.75pt;margin-top:20.1pt;width:59.55pt;height:0;rotation:-327;flip:x y;z-index:252170240" o:connectortype="straight" strokecolor="black [3213]"/>
        </w:pict>
      </w:r>
      <w:r>
        <w:rPr>
          <w:noProof/>
          <w:lang w:eastAsia="nl-NL"/>
        </w:rPr>
        <w:pict>
          <v:shape id="_x0000_s1590" style="position:absolute;margin-left:256.25pt;margin-top:9.1pt;width:208.5pt;height:115pt;z-index:251597763" coordsize="4170,2300" path="m1275,l4170,2275,,2300,1275,xe" fillcolor="#243f60 [1604]">
            <v:path arrowok="t"/>
          </v:shape>
        </w:pict>
      </w:r>
      <w:r>
        <w:rPr>
          <w:noProof/>
          <w:lang w:eastAsia="nl-NL"/>
        </w:rPr>
        <w:pict>
          <v:shape id="_x0000_s1564" type="#_x0000_t32" style="position:absolute;margin-left:223.2pt;margin-top:67.2pt;width:130.4pt;height:0;rotation:241;flip:x;z-index:-251208704" o:connectortype="straight" strokecolor="yellow"/>
        </w:pict>
      </w:r>
      <w:r>
        <w:rPr>
          <w:noProof/>
          <w:lang w:eastAsia="nl-NL"/>
        </w:rPr>
        <w:pict>
          <v:shape id="_x0000_s1565" type="#_x0000_t32" style="position:absolute;margin-left:245.3pt;margin-top:65.8pt;width:116.2pt;height:0;rotation:254;flip:x;z-index:252108800" o:connectortype="straight" strokecolor="yellow"/>
        </w:pict>
      </w:r>
      <w:r>
        <w:rPr>
          <w:noProof/>
          <w:lang w:eastAsia="nl-NL"/>
        </w:rPr>
        <w:pict>
          <v:shape id="_x0000_s1566" type="#_x0000_t32" style="position:absolute;margin-left:260.25pt;margin-top:65.25pt;width:113.4pt;height:0;rotation:267;flip:x;z-index:252109824" o:connectortype="straight" strokecolor="yellow"/>
        </w:pict>
      </w:r>
      <w:r>
        <w:rPr>
          <w:noProof/>
          <w:lang w:eastAsia="nl-NL"/>
        </w:rPr>
        <w:pict>
          <v:shape id="_x0000_s1563" type="#_x0000_t32" style="position:absolute;margin-left:274.3pt;margin-top:66.7pt;width:113.4pt;height:0;rotation:281;flip:x;z-index:252106752" o:connectortype="straight" strokecolor="yellow"/>
        </w:pict>
      </w:r>
      <w:r>
        <w:rPr>
          <w:noProof/>
          <w:lang w:eastAsia="nl-NL"/>
        </w:rPr>
        <w:pict>
          <v:shape id="_x0000_s1562" type="#_x0000_t32" style="position:absolute;margin-left:284.1pt;margin-top:66.5pt;width:124.7pt;height:0;rotation:295;flip:x;z-index:252105728" o:connectortype="straight" strokecolor="yellow"/>
        </w:pict>
      </w:r>
      <w:r>
        <w:rPr>
          <w:noProof/>
          <w:lang w:eastAsia="nl-NL"/>
        </w:rPr>
        <w:pict>
          <v:shape id="_x0000_s1542" style="position:absolute;margin-left:688.3pt;margin-top:4.25pt;width:113.85pt;height:12pt;z-index:251608013" coordsize="2277,240" path="m,l2277,7r,233l,xe" fillcolor="#7f7f7f [1612]">
            <v:path arrowok="t"/>
          </v:shape>
        </w:pict>
      </w:r>
      <w:r>
        <w:rPr>
          <w:noProof/>
          <w:lang w:eastAsia="nl-NL"/>
        </w:rPr>
        <w:pict>
          <v:shape id="_x0000_s1529" type="#_x0000_t32" style="position:absolute;margin-left:688.3pt;margin-top:10.5pt;width:113.4pt;height:0;rotation:354;flip:x;z-index:252088320" o:connectortype="straight"/>
        </w:pict>
      </w:r>
    </w:p>
    <w:p w:rsidR="006F256A" w:rsidRDefault="00F41164" w:rsidP="0035170B">
      <w:r>
        <w:rPr>
          <w:noProof/>
          <w:lang w:eastAsia="nl-NL"/>
        </w:rPr>
        <w:pict>
          <v:shape id="_x0000_s1537" type="#_x0000_t32" style="position:absolute;margin-left:318.5pt;margin-top:14.95pt;width:524.4pt;height:0;rotation:354;flip:x;z-index:252096512" o:connectortype="straight"/>
        </w:pict>
      </w:r>
    </w:p>
    <w:p w:rsidR="006F256A" w:rsidRDefault="00F41164" w:rsidP="0035170B">
      <w:r>
        <w:rPr>
          <w:noProof/>
          <w:lang w:eastAsia="nl-NL"/>
        </w:rPr>
        <w:pict>
          <v:shape id="_x0000_s1773" type="#_x0000_t202" style="position:absolute;margin-left:760.65pt;margin-top:1.85pt;width:64.6pt;height:21.15pt;z-index:252315648" filled="f" strokecolor="white [3212]">
            <v:textbox style="mso-next-textbox:#_x0000_s1773">
              <w:txbxContent>
                <w:p w:rsidR="00391272" w:rsidRPr="001B1228" w:rsidRDefault="00391272" w:rsidP="00826390">
                  <w:pPr>
                    <w:rPr>
                      <w:color w:val="FFFF00"/>
                      <w:lang w:val="en-US"/>
                    </w:rPr>
                  </w:pPr>
                  <w:r w:rsidRPr="001B1228">
                    <w:rPr>
                      <w:color w:val="FFFF00"/>
                      <w:lang w:val="en-US"/>
                    </w:rPr>
                    <w:t>15:00 GMT</w:t>
                  </w:r>
                </w:p>
              </w:txbxContent>
            </v:textbox>
          </v:shape>
        </w:pict>
      </w:r>
      <w:r>
        <w:rPr>
          <w:noProof/>
          <w:lang w:eastAsia="nl-NL"/>
        </w:rPr>
        <w:pict>
          <v:shape id="_x0000_s1568" type="#_x0000_t32" style="position:absolute;margin-left:645.2pt;margin-top:1.85pt;width:175.75pt;height:0;rotation:322;flip:x;z-index:252111872" o:connectortype="straight" strokecolor="yellow"/>
        </w:pict>
      </w:r>
      <w:r>
        <w:rPr>
          <w:noProof/>
          <w:lang w:eastAsia="nl-NL"/>
        </w:rPr>
        <w:pict>
          <v:shape id="_x0000_s1561" type="#_x0000_t32" style="position:absolute;margin-left:301.15pt;margin-top:20.8pt;width:181.4pt;height:0;rotation:322;flip:x;z-index:252104704" o:connectortype="straight" strokecolor="yellow"/>
        </w:pict>
      </w:r>
    </w:p>
    <w:p w:rsidR="006F256A" w:rsidRDefault="00F41164" w:rsidP="0035170B">
      <w:r>
        <w:rPr>
          <w:noProof/>
          <w:lang w:eastAsia="nl-NL"/>
        </w:rPr>
        <w:pict>
          <v:shape id="_x0000_s1797" type="#_x0000_t202" style="position:absolute;margin-left:325.65pt;margin-top:19.45pt;width:64.6pt;height:21.15pt;z-index:252340224" filled="f" strokecolor="white [3212]">
            <v:textbox style="mso-next-textbox:#_x0000_s1797">
              <w:txbxContent>
                <w:p w:rsidR="00391272" w:rsidRPr="001B1228" w:rsidRDefault="00391272" w:rsidP="00826390">
                  <w:pPr>
                    <w:rPr>
                      <w:color w:val="FFFF00"/>
                      <w:lang w:val="en-US"/>
                    </w:rPr>
                  </w:pPr>
                  <w:r>
                    <w:rPr>
                      <w:color w:val="FFFF00"/>
                      <w:lang w:val="en-US"/>
                    </w:rPr>
                    <w:t>18</w:t>
                  </w:r>
                  <w:r w:rsidRPr="001B1228">
                    <w:rPr>
                      <w:color w:val="FFFF00"/>
                      <w:lang w:val="en-US"/>
                    </w:rPr>
                    <w:t>:00 GMT</w:t>
                  </w:r>
                </w:p>
              </w:txbxContent>
            </v:textbox>
          </v:shape>
        </w:pict>
      </w:r>
    </w:p>
    <w:p w:rsidR="006F256A" w:rsidRDefault="00F41164" w:rsidP="0035170B">
      <w:r>
        <w:rPr>
          <w:noProof/>
          <w:lang w:eastAsia="nl-NL"/>
        </w:rPr>
        <w:pict>
          <v:shape id="_x0000_s1805" type="#_x0000_t202" style="position:absolute;margin-left:680.4pt;margin-top:10.7pt;width:64.6pt;height:21.15pt;z-index:252348416" filled="f" strokecolor="white [3212]">
            <v:textbox style="mso-next-textbox:#_x0000_s1805">
              <w:txbxContent>
                <w:p w:rsidR="00391272" w:rsidRPr="001B1228" w:rsidRDefault="00391272" w:rsidP="005E719C">
                  <w:pPr>
                    <w:rPr>
                      <w:color w:val="FFFF00"/>
                      <w:lang w:val="en-US"/>
                    </w:rPr>
                  </w:pPr>
                  <w:r>
                    <w:rPr>
                      <w:color w:val="FFFF00"/>
                      <w:lang w:val="en-US"/>
                    </w:rPr>
                    <w:t>18</w:t>
                  </w:r>
                  <w:r w:rsidRPr="001B1228">
                    <w:rPr>
                      <w:color w:val="FFFF00"/>
                      <w:lang w:val="en-US"/>
                    </w:rPr>
                    <w:t>:00 GMT</w:t>
                  </w:r>
                </w:p>
              </w:txbxContent>
            </v:textbox>
          </v:shape>
        </w:pict>
      </w:r>
      <w:r>
        <w:rPr>
          <w:noProof/>
          <w:lang w:eastAsia="nl-NL"/>
        </w:rPr>
        <w:pict>
          <v:shape id="_x0000_s1795" type="#_x0000_t202" style="position:absolute;margin-left:133.3pt;margin-top:13.65pt;width:64.6pt;height:21.15pt;z-index:252338176" filled="f" strokecolor="white [3212]">
            <v:textbox style="mso-next-textbox:#_x0000_s1795">
              <w:txbxContent>
                <w:p w:rsidR="00391272" w:rsidRPr="001B1228" w:rsidRDefault="00391272" w:rsidP="00826390">
                  <w:pPr>
                    <w:rPr>
                      <w:color w:val="FFFF00"/>
                      <w:lang w:val="en-US"/>
                    </w:rPr>
                  </w:pPr>
                  <w:r>
                    <w:rPr>
                      <w:color w:val="FFFF00"/>
                      <w:lang w:val="en-US"/>
                    </w:rPr>
                    <w:t>15</w:t>
                  </w:r>
                  <w:r w:rsidRPr="001B1228">
                    <w:rPr>
                      <w:color w:val="FFFF00"/>
                      <w:lang w:val="en-US"/>
                    </w:rPr>
                    <w:t>:00 GMT</w:t>
                  </w:r>
                </w:p>
              </w:txbxContent>
            </v:textbox>
          </v:shape>
        </w:pict>
      </w:r>
      <w:r>
        <w:rPr>
          <w:noProof/>
          <w:lang w:eastAsia="nl-NL"/>
        </w:rPr>
        <w:pict>
          <v:shape id="_x0000_s1777" type="#_x0000_t202" style="position:absolute;margin-left:244.25pt;margin-top:12.25pt;width:64.6pt;height:21.15pt;z-index:252319744" filled="f" strokecolor="white [3212]">
            <v:textbox style="mso-next-textbox:#_x0000_s1777">
              <w:txbxContent>
                <w:p w:rsidR="00391272" w:rsidRPr="001B1228" w:rsidRDefault="00391272" w:rsidP="00826390">
                  <w:pPr>
                    <w:rPr>
                      <w:color w:val="FFFF00"/>
                      <w:lang w:val="en-US"/>
                    </w:rPr>
                  </w:pPr>
                  <w:r>
                    <w:rPr>
                      <w:color w:val="FFFF00"/>
                      <w:lang w:val="en-US"/>
                    </w:rPr>
                    <w:t>15</w:t>
                  </w:r>
                  <w:r w:rsidRPr="001B1228">
                    <w:rPr>
                      <w:color w:val="FFFF00"/>
                      <w:lang w:val="en-US"/>
                    </w:rPr>
                    <w:t>:00 GMT</w:t>
                  </w:r>
                </w:p>
              </w:txbxContent>
            </v:textbox>
          </v:shape>
        </w:pict>
      </w:r>
      <w:r>
        <w:rPr>
          <w:noProof/>
          <w:lang w:eastAsia="nl-NL"/>
        </w:rPr>
        <w:pict>
          <v:shape id="_x0000_s1778" type="#_x0000_t202" style="position:absolute;margin-left:610.95pt;margin-top:13.65pt;width:64.6pt;height:21.15pt;z-index:252320768" filled="f" strokecolor="white [3212]">
            <v:textbox style="mso-next-textbox:#_x0000_s1778">
              <w:txbxContent>
                <w:p w:rsidR="00391272" w:rsidRPr="001B1228" w:rsidRDefault="00391272" w:rsidP="00826390">
                  <w:pPr>
                    <w:rPr>
                      <w:color w:val="FFFF00"/>
                      <w:lang w:val="en-US"/>
                    </w:rPr>
                  </w:pPr>
                  <w:r w:rsidRPr="001B1228">
                    <w:rPr>
                      <w:color w:val="FFFF00"/>
                      <w:lang w:val="en-US"/>
                    </w:rPr>
                    <w:t>08:00 GMT</w:t>
                  </w:r>
                </w:p>
              </w:txbxContent>
            </v:textbox>
          </v:shape>
        </w:pict>
      </w:r>
      <w:r>
        <w:rPr>
          <w:noProof/>
          <w:lang w:eastAsia="nl-NL"/>
        </w:rPr>
        <w:pict>
          <v:shape id="_x0000_s1772" type="#_x0000_t202" style="position:absolute;margin-left:419.8pt;margin-top:12.2pt;width:64.6pt;height:21.15pt;z-index:252314624" filled="f" strokecolor="white [3212]">
            <v:shadow offset=",3pt" offset2=",2pt"/>
            <o:extrusion v:ext="view" rotationangle=",-35"/>
            <v:textbox style="mso-next-textbox:#_x0000_s1772">
              <w:txbxContent>
                <w:p w:rsidR="00391272" w:rsidRPr="001B1228" w:rsidRDefault="00391272" w:rsidP="00826390">
                  <w:pPr>
                    <w:rPr>
                      <w:color w:val="FFFF00"/>
                      <w:lang w:val="en-US"/>
                    </w:rPr>
                  </w:pPr>
                  <w:r w:rsidRPr="001B1228">
                    <w:rPr>
                      <w:color w:val="FFFF00"/>
                      <w:lang w:val="en-US"/>
                    </w:rPr>
                    <w:t>08:00 GMT</w:t>
                  </w:r>
                </w:p>
              </w:txbxContent>
            </v:textbox>
          </v:shape>
        </w:pict>
      </w:r>
    </w:p>
    <w:p w:rsidR="006F256A" w:rsidRDefault="006F256A" w:rsidP="0035170B"/>
    <w:p w:rsidR="006F256A" w:rsidRDefault="006F256A" w:rsidP="0035170B"/>
    <w:p w:rsidR="006F256A" w:rsidRDefault="006F256A" w:rsidP="0035170B"/>
    <w:p w:rsidR="0035170B" w:rsidRDefault="00F41164" w:rsidP="0035170B">
      <w:pPr>
        <w:sectPr w:rsidR="0035170B" w:rsidSect="00B27D5C">
          <w:pgSz w:w="16838" w:h="11906" w:orient="landscape"/>
          <w:pgMar w:top="18" w:right="0" w:bottom="567" w:left="0" w:header="137" w:footer="0" w:gutter="0"/>
          <w:cols w:space="708"/>
          <w:docGrid w:linePitch="360"/>
        </w:sectPr>
      </w:pPr>
      <w:r>
        <w:rPr>
          <w:noProof/>
          <w:lang w:eastAsia="nl-NL"/>
        </w:rPr>
        <w:pict>
          <v:shape id="_x0000_s1337" type="#_x0000_t32" style="position:absolute;margin-left:419.05pt;margin-top:404.6pt;width:113.4pt;height:0;rotation:354;flip:x;z-index:251888640" o:connectortype="straight"/>
        </w:pict>
      </w:r>
      <w:r w:rsidR="00DA1DB5">
        <w:t>Figuur 22</w:t>
      </w:r>
      <w:r w:rsidR="0035170B">
        <w:t>: bovenaanzicht Pride of Rotterdam</w:t>
      </w:r>
      <w:sdt>
        <w:sdtPr>
          <w:id w:val="5225115"/>
          <w:citation/>
        </w:sdtPr>
        <w:sdtContent>
          <w:r>
            <w:fldChar w:fldCharType="begin"/>
          </w:r>
          <w:r w:rsidR="0035170B" w:rsidRPr="000865BA">
            <w:instrText xml:space="preserve"> CITATION Goo17 \l 1033 </w:instrText>
          </w:r>
          <w:r>
            <w:fldChar w:fldCharType="separate"/>
          </w:r>
          <w:r w:rsidR="00ED4FE4">
            <w:rPr>
              <w:noProof/>
            </w:rPr>
            <w:t xml:space="preserve"> </w:t>
          </w:r>
          <w:r w:rsidR="00ED4FE4" w:rsidRPr="00ED4FE4">
            <w:rPr>
              <w:noProof/>
            </w:rPr>
            <w:t>(Google maps)</w:t>
          </w:r>
          <w:r>
            <w:fldChar w:fldCharType="end"/>
          </w:r>
        </w:sdtContent>
      </w:sdt>
    </w:p>
    <w:p w:rsidR="006F256A" w:rsidRDefault="006F256A" w:rsidP="0035170B">
      <w:pPr>
        <w:spacing w:after="200" w:line="276" w:lineRule="auto"/>
      </w:pPr>
    </w:p>
    <w:p w:rsidR="006F256A" w:rsidRDefault="006F256A" w:rsidP="0035170B">
      <w:pPr>
        <w:spacing w:after="200" w:line="276" w:lineRule="auto"/>
      </w:pPr>
      <w:r>
        <w:rPr>
          <w:noProof/>
          <w:lang w:eastAsia="nl-NL"/>
        </w:rPr>
        <w:drawing>
          <wp:anchor distT="0" distB="0" distL="114300" distR="114300" simplePos="0" relativeHeight="251630563" behindDoc="1" locked="0" layoutInCell="1" allowOverlap="1">
            <wp:simplePos x="0" y="0"/>
            <wp:positionH relativeFrom="column">
              <wp:posOffset>52705</wp:posOffset>
            </wp:positionH>
            <wp:positionV relativeFrom="paragraph">
              <wp:posOffset>241935</wp:posOffset>
            </wp:positionV>
            <wp:extent cx="10115550" cy="6162675"/>
            <wp:effectExtent l="19050" t="0" r="0" b="0"/>
            <wp:wrapNone/>
            <wp:docPr id="9"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srcRect l="27279" t="37102" r="22458" b="12261"/>
                    <a:stretch>
                      <a:fillRect/>
                    </a:stretch>
                  </pic:blipFill>
                  <pic:spPr bwMode="auto">
                    <a:xfrm>
                      <a:off x="0" y="0"/>
                      <a:ext cx="10115550" cy="6162675"/>
                    </a:xfrm>
                    <a:prstGeom prst="rect">
                      <a:avLst/>
                    </a:prstGeom>
                    <a:noFill/>
                    <a:ln w="9525">
                      <a:noFill/>
                      <a:miter lim="800000"/>
                      <a:headEnd/>
                      <a:tailEnd/>
                    </a:ln>
                  </pic:spPr>
                </pic:pic>
              </a:graphicData>
            </a:graphic>
          </wp:anchor>
        </w:drawing>
      </w:r>
    </w:p>
    <w:p w:rsidR="006F256A" w:rsidRDefault="006F256A" w:rsidP="0035170B">
      <w:pPr>
        <w:spacing w:after="200" w:line="276" w:lineRule="auto"/>
      </w:pPr>
    </w:p>
    <w:p w:rsidR="006F256A" w:rsidRDefault="00F41164" w:rsidP="0035170B">
      <w:pPr>
        <w:spacing w:after="200" w:line="276" w:lineRule="auto"/>
      </w:pPr>
      <w:r>
        <w:rPr>
          <w:noProof/>
          <w:lang w:eastAsia="nl-NL"/>
        </w:rPr>
        <w:pict>
          <v:shape id="_x0000_s1807" type="#_x0000_t202" style="position:absolute;margin-left:243.95pt;margin-top:21.9pt;width:64.6pt;height:21.15pt;z-index:252350464" filled="f" strokecolor="white [3212]">
            <v:textbox style="mso-next-textbox:#_x0000_s1807">
              <w:txbxContent>
                <w:p w:rsidR="00391272" w:rsidRPr="001B1228" w:rsidRDefault="00391272" w:rsidP="005E719C">
                  <w:pPr>
                    <w:rPr>
                      <w:color w:val="FFFF00"/>
                      <w:lang w:val="en-US"/>
                    </w:rPr>
                  </w:pPr>
                  <w:r w:rsidRPr="001B1228">
                    <w:rPr>
                      <w:color w:val="FFFF00"/>
                      <w:lang w:val="en-US"/>
                    </w:rPr>
                    <w:t>08:00 GMT</w:t>
                  </w:r>
                </w:p>
              </w:txbxContent>
            </v:textbox>
          </v:shape>
        </w:pict>
      </w:r>
      <w:r>
        <w:rPr>
          <w:noProof/>
          <w:lang w:eastAsia="nl-NL"/>
        </w:rPr>
        <w:pict>
          <v:shape id="_x0000_s1729" style="position:absolute;margin-left:363.95pt;margin-top:23.4pt;width:423.05pt;height:52.4pt;z-index:251555738" coordsize="8461,1048" path="m,860l588,571,1074,448r385,-55l3298,434r1131,59l4864,500,6473,748r1988,300l4796,411,2622,88,1627,,,860xe" fillcolor="#95b3d7 [1940]">
            <v:path arrowok="t"/>
          </v:shape>
        </w:pict>
      </w:r>
      <w:r>
        <w:rPr>
          <w:noProof/>
          <w:lang w:eastAsia="nl-NL"/>
        </w:rPr>
        <w:pict>
          <v:shape id="_x0000_s1674" style="position:absolute;margin-left:223.9pt;margin-top:24.9pt;width:563.5pt;height:256.85pt;z-index:251553688" coordsize="11270,5137" path="m1266,5137l,4088,665,2560r590,-860l2390,545,4010,,5990,75,8020,430r3250,595l7655,475,5878,388r-1618,l3841,388,2870,760r-560,415l1758,1789r-298,566l1326,2823r-156,590l1125,4060r141,1077xe" fillcolor="#bfbfbf [2412]">
            <v:path arrowok="t"/>
          </v:shape>
        </w:pict>
      </w:r>
      <w:r>
        <w:rPr>
          <w:noProof/>
          <w:lang w:eastAsia="nl-NL"/>
        </w:rPr>
        <w:pict>
          <v:shape id="_x0000_s1653" type="#_x0000_t32" style="position:absolute;margin-left:508.7pt;margin-top:34pt;width:18.15pt;height:0;rotation:45;flip:x;z-index:252187648" o:connectortype="straight"/>
        </w:pict>
      </w:r>
      <w:r>
        <w:rPr>
          <w:noProof/>
          <w:lang w:eastAsia="nl-NL"/>
        </w:rPr>
        <w:pict>
          <v:shape id="_x0000_s1647" type="#_x0000_t32" style="position:absolute;margin-left:407.95pt;margin-top:33.55pt;width:22.7pt;height:0;rotation:-59;flip:x y;z-index:252181504" o:connectortype="straight" strokecolor="black [3213]"/>
        </w:pict>
      </w:r>
      <w:r>
        <w:rPr>
          <w:noProof/>
          <w:lang w:eastAsia="nl-NL"/>
        </w:rPr>
        <w:pict>
          <v:shape id="_x0000_s1544" style="position:absolute;margin-left:282.4pt;margin-top:23.4pt;width:518.5pt;height:180.5pt;z-index:251552663" coordsize="10370,3610" path="m,3610l180,,10370,15r,1120l10084,1025,8693,775,7118,545,5540,375,4294,325r-734,l3095,345,2265,515r-210,75l1800,715,1530,865,1330,995r-295,235l860,1415,745,1535,595,1745,435,1990,250,2495,100,2995,,3610xe" fillcolor="#7f7f7f [1612]">
            <v:path arrowok="t"/>
          </v:shape>
        </w:pict>
      </w:r>
      <w:r>
        <w:rPr>
          <w:noProof/>
          <w:lang w:eastAsia="nl-NL"/>
        </w:rPr>
        <w:pict>
          <v:shape id="_x0000_s1515" type="#_x0000_t32" style="position:absolute;margin-left:302.85pt;margin-top:62.1pt;width:102.05pt;height:0;rotation:-48;flip:x y;z-index:252073984" o:connectortype="straight"/>
        </w:pict>
      </w:r>
      <w:r>
        <w:rPr>
          <w:noProof/>
          <w:lang w:eastAsia="nl-NL"/>
        </w:rPr>
        <w:pict>
          <v:shape id="_x0000_s1516" type="#_x0000_t32" style="position:absolute;margin-left:275.75pt;margin-top:73pt;width:110.55pt;height:0;rotation:-62;flip:x y;z-index:252075008" o:connectortype="straight"/>
        </w:pict>
      </w:r>
      <w:r>
        <w:rPr>
          <w:noProof/>
          <w:lang w:eastAsia="nl-NL"/>
        </w:rPr>
        <w:pict>
          <v:shape id="_x0000_s1517" type="#_x0000_t32" style="position:absolute;margin-left:231.15pt;margin-top:98.5pt;width:155.9pt;height:0;rotation:-74;flip:x y;z-index:252076032" o:connectortype="straight"/>
        </w:pict>
      </w:r>
      <w:r>
        <w:rPr>
          <w:noProof/>
          <w:lang w:eastAsia="nl-NL"/>
        </w:rPr>
        <w:pict>
          <v:shape id="_x0000_s1518" type="#_x0000_t32" style="position:absolute;margin-left:196.5pt;margin-top:113.2pt;width:181.4pt;height:0;rotation:-87;flip:x y;z-index:252077056" o:connectortype="straight"/>
        </w:pict>
      </w:r>
      <w:r>
        <w:rPr>
          <w:noProof/>
          <w:lang w:eastAsia="nl-NL"/>
        </w:rPr>
        <w:pict>
          <v:shape id="_x0000_s1543" style="position:absolute;margin-left:389.55pt;margin-top:23.15pt;width:248.75pt;height:227pt;z-index:251541388" coordsize="4975,4540" path="m,3120l152,,964,2,942,505r170,1268l1390,2343r252,467l2097,3185r761,491l4885,4248r90,292l702,4095r45,-205l732,3685,655,3475,517,3315,352,3210,187,3150,,3120xe" fillcolor="#7f7f7f [1612]">
            <v:path arrowok="t"/>
          </v:shape>
        </w:pict>
      </w:r>
      <w:r>
        <w:rPr>
          <w:noProof/>
          <w:lang w:eastAsia="nl-NL"/>
        </w:rPr>
        <w:pict>
          <v:shape id="_x0000_s1510" type="#_x0000_t32" style="position:absolute;margin-left:315.4pt;margin-top:101.2pt;width:155.9pt;height:0;rotation:-87;flip:x y;z-index:252068864" o:connectortype="straight"/>
        </w:pict>
      </w:r>
    </w:p>
    <w:p w:rsidR="006F256A" w:rsidRDefault="00F41164" w:rsidP="0035170B">
      <w:pPr>
        <w:spacing w:after="200" w:line="276" w:lineRule="auto"/>
      </w:pPr>
      <w:r>
        <w:rPr>
          <w:noProof/>
          <w:lang w:eastAsia="nl-NL"/>
        </w:rPr>
        <w:pict>
          <v:shape id="_x0000_s1854" type="#_x0000_t202" style="position:absolute;margin-left:51.4pt;margin-top:67.05pt;width:109.5pt;height:20.25pt;z-index:252387328" fillcolor="white [3212]" strokecolor="black [3213]">
            <v:textbox style="mso-next-textbox:#_x0000_s1854">
              <w:txbxContent>
                <w:p w:rsidR="00391272" w:rsidRPr="00CB067F" w:rsidRDefault="00391272" w:rsidP="002964B2">
                  <w:pPr>
                    <w:pStyle w:val="Geenafstand"/>
                    <w:rPr>
                      <w:sz w:val="18"/>
                      <w:szCs w:val="18"/>
                    </w:rPr>
                  </w:pPr>
                  <w:r>
                    <w:rPr>
                      <w:sz w:val="18"/>
                      <w:szCs w:val="18"/>
                    </w:rPr>
                    <w:t xml:space="preserve">21 </w:t>
                  </w:r>
                  <w:proofErr w:type="spellStart"/>
                  <w:r>
                    <w:rPr>
                      <w:sz w:val="18"/>
                      <w:szCs w:val="18"/>
                    </w:rPr>
                    <w:t>Juni</w:t>
                  </w:r>
                  <w:proofErr w:type="spellEnd"/>
                  <w:r>
                    <w:rPr>
                      <w:sz w:val="18"/>
                      <w:szCs w:val="18"/>
                    </w:rPr>
                    <w:t xml:space="preserve"> Hull</w:t>
                  </w:r>
                </w:p>
                <w:p w:rsidR="00391272" w:rsidRPr="00CB067F" w:rsidRDefault="00391272" w:rsidP="002964B2"/>
              </w:txbxContent>
            </v:textbox>
          </v:shape>
        </w:pict>
      </w:r>
      <w:r>
        <w:rPr>
          <w:noProof/>
          <w:lang w:eastAsia="nl-NL"/>
        </w:rPr>
        <w:pict>
          <v:shape id="_x0000_s1853" type="#_x0000_t202" style="position:absolute;margin-left:51.4pt;margin-top:46.8pt;width:109.5pt;height:20.25pt;z-index:252386304" fillcolor="white [3212]" strokecolor="black [3213]">
            <v:textbox style="mso-next-textbox:#_x0000_s1853">
              <w:txbxContent>
                <w:p w:rsidR="00391272" w:rsidRPr="00CB067F" w:rsidRDefault="00391272" w:rsidP="002964B2">
                  <w:pPr>
                    <w:pStyle w:val="Geenafstand"/>
                    <w:rPr>
                      <w:sz w:val="18"/>
                      <w:szCs w:val="18"/>
                    </w:rPr>
                  </w:pPr>
                  <w:r>
                    <w:rPr>
                      <w:sz w:val="18"/>
                      <w:szCs w:val="18"/>
                    </w:rPr>
                    <w:t>21 December Hull</w:t>
                  </w:r>
                </w:p>
              </w:txbxContent>
            </v:textbox>
          </v:shape>
        </w:pict>
      </w:r>
      <w:r>
        <w:rPr>
          <w:noProof/>
          <w:lang w:eastAsia="nl-NL"/>
        </w:rPr>
        <w:pict>
          <v:shape id="_x0000_s1852" type="#_x0000_t202" style="position:absolute;margin-left:51.4pt;margin-top:26.55pt;width:109.5pt;height:20.25pt;z-index:252385280" fillcolor="white [3212]" strokecolor="black [3213]">
            <v:textbox style="mso-next-textbox:#_x0000_s1852">
              <w:txbxContent>
                <w:p w:rsidR="00391272" w:rsidRPr="00CB067F" w:rsidRDefault="00391272" w:rsidP="002964B2">
                  <w:pPr>
                    <w:pStyle w:val="Geenafstand"/>
                    <w:rPr>
                      <w:sz w:val="18"/>
                      <w:szCs w:val="18"/>
                    </w:rPr>
                  </w:pPr>
                  <w:r>
                    <w:rPr>
                      <w:sz w:val="18"/>
                      <w:szCs w:val="18"/>
                    </w:rPr>
                    <w:t xml:space="preserve">21 </w:t>
                  </w:r>
                  <w:proofErr w:type="spellStart"/>
                  <w:r>
                    <w:rPr>
                      <w:sz w:val="18"/>
                      <w:szCs w:val="18"/>
                    </w:rPr>
                    <w:t>Juni</w:t>
                  </w:r>
                  <w:proofErr w:type="spellEnd"/>
                  <w:r w:rsidRPr="00CB067F">
                    <w:rPr>
                      <w:sz w:val="18"/>
                      <w:szCs w:val="18"/>
                    </w:rPr>
                    <w:t xml:space="preserve"> </w:t>
                  </w:r>
                  <w:proofErr w:type="spellStart"/>
                  <w:r w:rsidRPr="00CB067F">
                    <w:rPr>
                      <w:sz w:val="18"/>
                      <w:szCs w:val="18"/>
                    </w:rPr>
                    <w:t>Europoort</w:t>
                  </w:r>
                  <w:proofErr w:type="spellEnd"/>
                </w:p>
              </w:txbxContent>
            </v:textbox>
          </v:shape>
        </w:pict>
      </w:r>
      <w:r>
        <w:rPr>
          <w:noProof/>
          <w:lang w:eastAsia="nl-NL"/>
        </w:rPr>
        <w:pict>
          <v:shape id="_x0000_s1851" type="#_x0000_t202" style="position:absolute;margin-left:51.4pt;margin-top:6.3pt;width:109.5pt;height:20.25pt;z-index:252384256" fillcolor="white [3212]" strokecolor="black [3213]">
            <v:textbox style="mso-next-textbox:#_x0000_s1851">
              <w:txbxContent>
                <w:p w:rsidR="00391272" w:rsidRPr="00CB067F" w:rsidRDefault="00391272" w:rsidP="002964B2">
                  <w:pPr>
                    <w:pStyle w:val="Geenafstand"/>
                    <w:rPr>
                      <w:sz w:val="18"/>
                      <w:szCs w:val="18"/>
                    </w:rPr>
                  </w:pPr>
                  <w:r>
                    <w:rPr>
                      <w:sz w:val="18"/>
                      <w:szCs w:val="18"/>
                    </w:rPr>
                    <w:t xml:space="preserve">21 December </w:t>
                  </w:r>
                  <w:proofErr w:type="spellStart"/>
                  <w:r w:rsidRPr="00CB067F">
                    <w:rPr>
                      <w:sz w:val="18"/>
                      <w:szCs w:val="18"/>
                    </w:rPr>
                    <w:t>Europoort</w:t>
                  </w:r>
                  <w:proofErr w:type="spellEnd"/>
                </w:p>
              </w:txbxContent>
            </v:textbox>
          </v:shape>
        </w:pict>
      </w:r>
      <w:r>
        <w:rPr>
          <w:noProof/>
          <w:lang w:eastAsia="nl-NL"/>
        </w:rPr>
        <w:pict>
          <v:rect id="_x0000_s1850" style="position:absolute;margin-left:13.15pt;margin-top:67.05pt;width:38.25pt;height:20.25pt;z-index:252383232" fillcolor="#95b3d7 [1940]"/>
        </w:pict>
      </w:r>
      <w:r>
        <w:rPr>
          <w:noProof/>
          <w:lang w:eastAsia="nl-NL"/>
        </w:rPr>
        <w:pict>
          <v:rect id="_x0000_s1849" style="position:absolute;margin-left:13.15pt;margin-top:46.8pt;width:38.25pt;height:20.25pt;z-index:252382208" fillcolor="#1f497d [3215]"/>
        </w:pict>
      </w:r>
      <w:r>
        <w:rPr>
          <w:noProof/>
          <w:lang w:eastAsia="nl-NL"/>
        </w:rPr>
        <w:pict>
          <v:rect id="_x0000_s1848" style="position:absolute;margin-left:13.15pt;margin-top:26.55pt;width:38.25pt;height:20.25pt;z-index:252381184" fillcolor="#bfbfbf [2412]"/>
        </w:pict>
      </w:r>
      <w:r>
        <w:rPr>
          <w:noProof/>
          <w:lang w:eastAsia="nl-NL"/>
        </w:rPr>
        <w:pict>
          <v:rect id="_x0000_s1847" style="position:absolute;margin-left:13.15pt;margin-top:6.3pt;width:38.25pt;height:20.25pt;z-index:252380160" fillcolor="gray [1629]"/>
        </w:pict>
      </w:r>
      <w:r>
        <w:rPr>
          <w:noProof/>
          <w:lang w:eastAsia="nl-NL"/>
        </w:rPr>
        <w:pict>
          <v:shape id="_x0000_s1704" type="#_x0000_t32" style="position:absolute;margin-left:561.25pt;margin-top:18.55pt;width:42.5pt;height:0;rotation:3;flip:x;z-index:252231680" o:connectortype="straight" strokecolor="yellow"/>
        </w:pict>
      </w:r>
      <w:r>
        <w:rPr>
          <w:noProof/>
          <w:lang w:eastAsia="nl-NL"/>
        </w:rPr>
        <w:pict>
          <v:shape id="_x0000_s1703" type="#_x0000_t32" style="position:absolute;margin-left:436.1pt;margin-top:9.55pt;width:61.5pt;height:0;rotation:15;flip:x;z-index:252230656" o:connectortype="straight" strokecolor="yellow"/>
        </w:pict>
      </w:r>
      <w:r>
        <w:rPr>
          <w:noProof/>
          <w:lang w:eastAsia="nl-NL"/>
        </w:rPr>
        <w:pict>
          <v:shape id="_x0000_s1702" type="#_x0000_t32" style="position:absolute;margin-left:358.15pt;margin-top:19.7pt;width:94.7pt;height:0;rotation:27;flip:x;z-index:252229632" o:connectortype="straight" strokecolor="yellow"/>
        </w:pict>
      </w:r>
      <w:r>
        <w:rPr>
          <w:noProof/>
          <w:lang w:eastAsia="nl-NL"/>
        </w:rPr>
        <w:pict>
          <v:shape id="_x0000_s1654" type="#_x0000_t32" style="position:absolute;margin-left:607.15pt;margin-top:20.4pt;width:17.3pt;height:0;rotation:4;flip:x;z-index:252188672" o:connectortype="straight"/>
        </w:pict>
      </w:r>
      <w:r>
        <w:rPr>
          <w:noProof/>
          <w:lang w:eastAsia="nl-NL"/>
        </w:rPr>
        <w:pict>
          <v:shape id="_x0000_s1520" type="#_x0000_t32" style="position:absolute;margin-left:435.5pt;margin-top:6.9pt;width:141.75pt;height:0;rotation:-6;flip:x y;z-index:252079104" o:connectortype="straight"/>
        </w:pict>
      </w:r>
      <w:r>
        <w:rPr>
          <w:noProof/>
          <w:lang w:eastAsia="nl-NL"/>
        </w:rPr>
        <w:pict>
          <v:shape id="_x0000_s1519" type="#_x0000_t32" style="position:absolute;margin-left:393.1pt;margin-top:11.1pt;width:76.55pt;height:0;rotation:-20;flip:x y;z-index:252078080" o:connectortype="straight"/>
        </w:pict>
      </w:r>
      <w:r>
        <w:rPr>
          <w:noProof/>
          <w:lang w:eastAsia="nl-NL"/>
        </w:rPr>
        <w:pict>
          <v:shape id="_x0000_s1514" type="#_x0000_t32" style="position:absolute;margin-left:354pt;margin-top:19.65pt;width:76.55pt;height:0;rotation:-34;z-index:252072960" o:connectortype="straight"/>
        </w:pict>
      </w:r>
      <w:r>
        <w:rPr>
          <w:noProof/>
          <w:lang w:eastAsia="nl-NL"/>
        </w:rPr>
        <w:pict>
          <v:shape id="_x0000_s1509" type="#_x0000_t32" style="position:absolute;margin-left:348.9pt;margin-top:89.2pt;width:137.5pt;height:0;rotation:-74;flip:x y;z-index:252067840" o:connectortype="straight"/>
        </w:pict>
      </w:r>
    </w:p>
    <w:p w:rsidR="006F256A" w:rsidRDefault="00F41164" w:rsidP="0035170B">
      <w:pPr>
        <w:spacing w:after="200" w:line="276" w:lineRule="auto"/>
      </w:pPr>
      <w:r>
        <w:rPr>
          <w:noProof/>
          <w:lang w:eastAsia="nl-NL"/>
        </w:rPr>
        <w:pict>
          <v:shape id="_x0000_s1646" type="#_x0000_t32" style="position:absolute;margin-left:327.6pt;margin-top:15.3pt;width:28.35pt;height:0;rotation:83;flip:x;z-index:252180480" o:connectortype="straight" strokecolor="black [3213]"/>
        </w:pict>
      </w:r>
    </w:p>
    <w:p w:rsidR="006F256A" w:rsidRDefault="00F41164" w:rsidP="0035170B">
      <w:pPr>
        <w:spacing w:after="200" w:line="276" w:lineRule="auto"/>
      </w:pPr>
      <w:r>
        <w:rPr>
          <w:noProof/>
          <w:lang w:eastAsia="nl-NL"/>
        </w:rPr>
        <w:pict>
          <v:shape id="_x0000_s1785" type="#_x0000_t202" style="position:absolute;margin-left:362.95pt;margin-top:4pt;width:64.6pt;height:21.15pt;z-index:252327936" filled="f" strokecolor="white [3212]">
            <v:textbox style="mso-next-textbox:#_x0000_s1785">
              <w:txbxContent>
                <w:p w:rsidR="00391272" w:rsidRPr="001B1228" w:rsidRDefault="00391272" w:rsidP="00826390">
                  <w:pPr>
                    <w:rPr>
                      <w:color w:val="FFFF00"/>
                      <w:lang w:val="en-US"/>
                    </w:rPr>
                  </w:pPr>
                  <w:r w:rsidRPr="001B1228">
                    <w:rPr>
                      <w:color w:val="FFFF00"/>
                      <w:lang w:val="en-US"/>
                    </w:rPr>
                    <w:t>08:00 GMT</w:t>
                  </w:r>
                </w:p>
              </w:txbxContent>
            </v:textbox>
          </v:shape>
        </w:pict>
      </w:r>
      <w:r>
        <w:rPr>
          <w:noProof/>
          <w:lang w:eastAsia="nl-NL"/>
        </w:rPr>
        <w:pict>
          <v:shape id="_x0000_s1578" type="#_x0000_t32" style="position:absolute;margin-left:60.6pt;margin-top:182.25pt;width:337.3pt;height:0;rotation:241;flip:x;z-index:252135424" o:connectortype="straight" strokecolor="yellow"/>
        </w:pict>
      </w:r>
    </w:p>
    <w:p w:rsidR="006F256A" w:rsidRDefault="00F41164" w:rsidP="0035170B">
      <w:pPr>
        <w:spacing w:after="200" w:line="276" w:lineRule="auto"/>
      </w:pPr>
      <w:r>
        <w:rPr>
          <w:noProof/>
          <w:lang w:eastAsia="nl-NL"/>
        </w:rPr>
        <w:pict>
          <v:shape id="_x0000_s1645" type="#_x0000_t32" style="position:absolute;margin-left:270.35pt;margin-top:25.85pt;width:39.7pt;height:0;rotation:-102;flip:x y;z-index:252179456" o:connectortype="straight" strokecolor="black [3213]"/>
        </w:pict>
      </w:r>
      <w:r>
        <w:rPr>
          <w:noProof/>
          <w:lang w:eastAsia="nl-NL"/>
        </w:rPr>
        <w:pict>
          <v:shape id="_x0000_s1601" style="position:absolute;margin-left:149.4pt;margin-top:11.9pt;width:651pt;height:290pt;z-index:251543438" coordsize="13020,5800" path="m3190,l3060,280,2890,620r-160,540l2680,1520r-70,470l2610,2340r30,430l2770,3340r424,730l3410,4330r280,250l4291,5066r579,304l5605,5534r445,16l7450,5500,8900,5400,9900,5300r1900,-280l12650,4840r370,-110l13020,5770r-9130,30l3180,5520,2490,5280r-930,70l270,5800,,5800,3190,xe" fillcolor="#243f60 [1604]">
            <v:path arrowok="t"/>
          </v:shape>
        </w:pict>
      </w:r>
      <w:r>
        <w:rPr>
          <w:noProof/>
          <w:lang w:eastAsia="nl-NL"/>
        </w:rPr>
        <w:pict>
          <v:shape id="_x0000_s1508" type="#_x0000_t32" style="position:absolute;margin-left:385.4pt;margin-top:46.2pt;width:80.8pt;height:0;rotation:-62;flip:x y;z-index:252066816" o:connectortype="straight"/>
        </w:pict>
      </w:r>
    </w:p>
    <w:p w:rsidR="006F256A" w:rsidRDefault="00F41164" w:rsidP="0035170B">
      <w:pPr>
        <w:spacing w:after="200" w:line="276" w:lineRule="auto"/>
      </w:pPr>
      <w:r>
        <w:rPr>
          <w:noProof/>
          <w:lang w:eastAsia="nl-NL"/>
        </w:rPr>
        <w:pict>
          <v:shape id="_x0000_s1781" type="#_x0000_t202" style="position:absolute;margin-left:300.75pt;margin-top:22.85pt;width:64.6pt;height:21.15pt;z-index:252323840" filled="f" strokecolor="white [3212]">
            <v:textbox style="mso-next-textbox:#_x0000_s1781">
              <w:txbxContent>
                <w:p w:rsidR="00391272" w:rsidRPr="001B1228" w:rsidRDefault="00391272" w:rsidP="00826390">
                  <w:pPr>
                    <w:rPr>
                      <w:color w:val="FFFF00"/>
                      <w:lang w:val="en-US"/>
                    </w:rPr>
                  </w:pPr>
                  <w:r w:rsidRPr="001B1228">
                    <w:rPr>
                      <w:color w:val="FFFF00"/>
                      <w:lang w:val="en-US"/>
                    </w:rPr>
                    <w:t>0</w:t>
                  </w:r>
                  <w:r>
                    <w:rPr>
                      <w:color w:val="FFFF00"/>
                      <w:lang w:val="en-US"/>
                    </w:rPr>
                    <w:t>6</w:t>
                  </w:r>
                  <w:r w:rsidRPr="001B1228">
                    <w:rPr>
                      <w:color w:val="FFFF00"/>
                      <w:lang w:val="en-US"/>
                    </w:rPr>
                    <w:t>:00 GMT</w:t>
                  </w:r>
                </w:p>
              </w:txbxContent>
            </v:textbox>
          </v:shape>
        </w:pict>
      </w:r>
      <w:r>
        <w:rPr>
          <w:noProof/>
          <w:lang w:eastAsia="nl-NL"/>
        </w:rPr>
        <w:pict>
          <v:shape id="_x0000_s1644" type="#_x0000_t32" style="position:absolute;margin-left:241.8pt;margin-top:50.65pt;width:56.7pt;height:0;rotation:-117;flip:x y;z-index:252178432" o:connectortype="straight" strokecolor="black [3213]"/>
        </w:pict>
      </w:r>
      <w:r>
        <w:rPr>
          <w:noProof/>
          <w:lang w:eastAsia="nl-NL"/>
        </w:rPr>
        <w:pict>
          <v:shape id="_x0000_s1507" type="#_x0000_t32" style="position:absolute;margin-left:405.15pt;margin-top:37.1pt;width:65.2pt;height:0;rotation:-48;flip:x y;z-index:252065792" o:connectortype="straight"/>
        </w:pict>
      </w:r>
    </w:p>
    <w:p w:rsidR="006F256A" w:rsidRDefault="00F41164" w:rsidP="0035170B">
      <w:pPr>
        <w:spacing w:after="200" w:line="276" w:lineRule="auto"/>
      </w:pPr>
      <w:r>
        <w:rPr>
          <w:noProof/>
          <w:lang w:eastAsia="nl-NL"/>
        </w:rPr>
        <w:pict>
          <v:shape id="_x0000_s1782" type="#_x0000_t202" style="position:absolute;margin-left:436.9pt;margin-top:7.55pt;width:64.6pt;height:21.15pt;z-index:252324864" filled="f" strokecolor="white [3212]">
            <v:textbox style="mso-next-textbox:#_x0000_s1782">
              <w:txbxContent>
                <w:p w:rsidR="00391272" w:rsidRPr="001B1228" w:rsidRDefault="00391272" w:rsidP="00826390">
                  <w:pPr>
                    <w:rPr>
                      <w:color w:val="FFFF00"/>
                      <w:lang w:val="en-US"/>
                    </w:rPr>
                  </w:pPr>
                  <w:r w:rsidRPr="001B1228">
                    <w:rPr>
                      <w:color w:val="FFFF00"/>
                      <w:lang w:val="en-US"/>
                    </w:rPr>
                    <w:t>0</w:t>
                  </w:r>
                  <w:r>
                    <w:rPr>
                      <w:color w:val="FFFF00"/>
                      <w:lang w:val="en-US"/>
                    </w:rPr>
                    <w:t>6</w:t>
                  </w:r>
                  <w:r w:rsidRPr="001B1228">
                    <w:rPr>
                      <w:color w:val="FFFF00"/>
                      <w:lang w:val="en-US"/>
                    </w:rPr>
                    <w:t>:00 GMT</w:t>
                  </w:r>
                </w:p>
              </w:txbxContent>
            </v:textbox>
          </v:shape>
        </w:pict>
      </w:r>
      <w:r>
        <w:rPr>
          <w:noProof/>
          <w:lang w:eastAsia="nl-NL"/>
        </w:rPr>
        <w:pict>
          <v:shape id="_x0000_s1730" style="position:absolute;margin-left:302.15pt;margin-top:22.5pt;width:164.75pt;height:87.5pt;z-index:251545488" coordsize="3295,1750" path="m975,670r-5,200l1030,1085r85,175l1355,1430r270,100l1935,1520r190,-80l2365,1184r85,-214l2473,814,2453,670,2400,450,3295,,3080,515,2955,805r-125,230l2613,1323r-337,290l1985,1720r-400,30l1200,1675,850,1475,605,1280,355,1060,,650r975,20xe" fillcolor="#95b3d7 [1940]">
            <v:path arrowok="t"/>
          </v:shape>
        </w:pict>
      </w:r>
      <w:r>
        <w:rPr>
          <w:noProof/>
          <w:lang w:eastAsia="nl-NL"/>
        </w:rPr>
        <w:pict>
          <v:shape id="_x0000_s1673" style="position:absolute;margin-left:326.4pt;margin-top:4.5pt;width:110.5pt;height:146.75pt;z-index:251542413" coordsize="2210,2935" path="m1880,2935r105,-490l2065,2085r95,-300l2205,1440r5,-390l2000,570,1675,281,1340,140,1000,55,650,,,140,685,700,795,595,905,524r173,-60l1324,440r121,24l1585,505r145,70l1866,696r78,144l1988,1065r12,135l2000,1225r-32,193l1853,1597r-123,148l1615,1820r-140,30l1880,2935xe" fillcolor="#bfbfbf [2412]">
            <v:path arrowok="t"/>
          </v:shape>
        </w:pict>
      </w:r>
      <w:r>
        <w:rPr>
          <w:noProof/>
          <w:lang w:eastAsia="nl-NL"/>
        </w:rPr>
        <w:pict>
          <v:shape id="_x0000_s1660" type="#_x0000_t32" style="position:absolute;margin-left:401.25pt;margin-top:24.25pt;width:11.35pt;height:0;rotation:-59;flip:x y;z-index:252194816" o:connectortype="straight" strokecolor="black [3213]"/>
        </w:pict>
      </w:r>
      <w:r>
        <w:rPr>
          <w:noProof/>
          <w:lang w:eastAsia="nl-NL"/>
        </w:rPr>
        <w:pict>
          <v:shape id="_x0000_s1659" type="#_x0000_t32" style="position:absolute;margin-left:385.2pt;margin-top:19.55pt;width:14.75pt;height:0;rotation:83;flip:x;z-index:252193792" o:connectortype="straight" strokecolor="black [3213]"/>
        </w:pict>
      </w:r>
      <w:r>
        <w:rPr>
          <w:noProof/>
          <w:lang w:eastAsia="nl-NL"/>
        </w:rPr>
        <w:pict>
          <v:shape id="_x0000_s1658" type="#_x0000_t32" style="position:absolute;margin-left:368.05pt;margin-top:17.65pt;width:20.15pt;height:0;rotation:-102;flip:x y;z-index:252192768" o:connectortype="straight" strokecolor="black [3213]"/>
        </w:pict>
      </w:r>
      <w:r>
        <w:rPr>
          <w:noProof/>
          <w:lang w:eastAsia="nl-NL"/>
        </w:rPr>
        <w:pict>
          <v:shape id="_x0000_s1657" type="#_x0000_t32" style="position:absolute;margin-left:351.15pt;margin-top:18.15pt;width:28.35pt;height:0;rotation:-117;flip:x y;z-index:252191744" o:connectortype="straight" strokecolor="black [3213]"/>
        </w:pict>
      </w:r>
      <w:r>
        <w:rPr>
          <w:noProof/>
          <w:lang w:eastAsia="nl-NL"/>
        </w:rPr>
        <w:pict>
          <v:shape id="_x0000_s1579" type="#_x0000_t32" style="position:absolute;margin-left:149.25pt;margin-top:124.6pt;width:215.45pt;height:0;rotation:254;flip:x;z-index:252123136" o:connectortype="straight" strokecolor="yellow"/>
        </w:pict>
      </w:r>
    </w:p>
    <w:p w:rsidR="0035170B" w:rsidRDefault="00F41164" w:rsidP="0035170B">
      <w:pPr>
        <w:spacing w:after="200" w:line="276" w:lineRule="auto"/>
      </w:pPr>
      <w:r>
        <w:rPr>
          <w:noProof/>
          <w:lang w:eastAsia="nl-NL"/>
        </w:rPr>
        <w:pict>
          <v:shape id="_x0000_s1810" type="#_x0000_t202" style="position:absolute;margin-left:148.4pt;margin-top:0;width:64.6pt;height:21.15pt;z-index:252353536" filled="f" strokecolor="white [3212]">
            <v:textbox style="mso-next-textbox:#_x0000_s1810">
              <w:txbxContent>
                <w:p w:rsidR="00391272" w:rsidRPr="001B1228" w:rsidRDefault="00391272" w:rsidP="005E719C">
                  <w:pPr>
                    <w:rPr>
                      <w:color w:val="FFFF00"/>
                      <w:lang w:val="en-US"/>
                    </w:rPr>
                  </w:pPr>
                  <w:r>
                    <w:rPr>
                      <w:color w:val="FFFF00"/>
                      <w:lang w:val="en-US"/>
                    </w:rPr>
                    <w:t>18</w:t>
                  </w:r>
                  <w:r w:rsidRPr="001B1228">
                    <w:rPr>
                      <w:color w:val="FFFF00"/>
                      <w:lang w:val="en-US"/>
                    </w:rPr>
                    <w:t>:00 GMT</w:t>
                  </w:r>
                </w:p>
              </w:txbxContent>
            </v:textbox>
          </v:shape>
        </w:pict>
      </w:r>
      <w:r>
        <w:rPr>
          <w:noProof/>
          <w:lang w:eastAsia="nl-NL"/>
        </w:rPr>
        <w:pict>
          <v:shape id="_x0000_s1783" type="#_x0000_t202" style="position:absolute;margin-left:279.55pt;margin-top:18.85pt;width:64.6pt;height:21.15pt;z-index:252325888" filled="f" strokecolor="white [3212]">
            <v:textbox style="mso-next-textbox:#_x0000_s1783">
              <w:txbxContent>
                <w:p w:rsidR="00391272" w:rsidRPr="001B1228" w:rsidRDefault="00391272" w:rsidP="00826390">
                  <w:pPr>
                    <w:rPr>
                      <w:color w:val="FFFF00"/>
                      <w:lang w:val="en-US"/>
                    </w:rPr>
                  </w:pPr>
                  <w:r>
                    <w:rPr>
                      <w:color w:val="FFFF00"/>
                      <w:lang w:val="en-US"/>
                    </w:rPr>
                    <w:t>18</w:t>
                  </w:r>
                  <w:r w:rsidRPr="001B1228">
                    <w:rPr>
                      <w:color w:val="FFFF00"/>
                      <w:lang w:val="en-US"/>
                    </w:rPr>
                    <w:t>:00 GMT</w:t>
                  </w:r>
                </w:p>
              </w:txbxContent>
            </v:textbox>
          </v:shape>
        </w:pict>
      </w:r>
      <w:r>
        <w:rPr>
          <w:noProof/>
          <w:lang w:eastAsia="nl-NL"/>
        </w:rPr>
        <w:pict>
          <v:shape id="_x0000_s1715" type="#_x0000_t32" style="position:absolute;margin-left:420.4pt;margin-top:8.7pt;width:48.2pt;height:0;rotation:27;flip:x;z-index:252242944" o:connectortype="straight" strokecolor="yellow"/>
        </w:pict>
      </w:r>
      <w:r>
        <w:rPr>
          <w:noProof/>
          <w:lang w:eastAsia="nl-NL"/>
        </w:rPr>
        <w:pict>
          <v:shape id="_x0000_s1728" style="position:absolute;margin-left:182.3pt;margin-top:15.1pt;width:618.75pt;height:210.75pt;z-index:251550613" coordsize="12375,4215" path="m1974,379r-1,325l2002,1253r96,482l2254,1948r282,478l2788,2786r402,364l3812,3525r395,248l4947,3944r1000,16l7747,3863,9279,3719r2046,-329l12375,3150r,338l12194,3525,8032,4178r-3937,37l3190,3719,1717,2348,1237,1545,757,1013,,,1995,53r-21,326xe" fillcolor="#95b3d7 [1940]">
            <v:path arrowok="t"/>
          </v:shape>
        </w:pict>
      </w:r>
      <w:r>
        <w:rPr>
          <w:noProof/>
          <w:lang w:eastAsia="nl-NL"/>
        </w:rPr>
        <w:pict>
          <v:shape id="_x0000_s1713" type="#_x0000_t32" style="position:absolute;margin-left:188.85pt;margin-top:17.1pt;width:93.55pt;height:0;rotation:178;flip:x;z-index:252240896" o:connectortype="straight" strokecolor="yellow"/>
        </w:pict>
      </w:r>
      <w:r>
        <w:rPr>
          <w:noProof/>
          <w:lang w:eastAsia="nl-NL"/>
        </w:rPr>
        <w:pict>
          <v:shape id="_x0000_s1666" type="#_x0000_t32" style="position:absolute;margin-left:417.4pt;margin-top:11.6pt;width:9.35pt;height:0;rotation:45;flip:x;z-index:252200960" o:connectortype="straight"/>
        </w:pict>
      </w:r>
      <w:r>
        <w:rPr>
          <w:noProof/>
          <w:lang w:eastAsia="nl-NL"/>
        </w:rPr>
        <w:pict>
          <v:shape id="_x0000_s1656" type="#_x0000_t32" style="position:absolute;margin-left:321.7pt;margin-top:0;width:43.65pt;height:0;rotation:-140;flip:x y;z-index:252190720" o:connectortype="straight" strokecolor="black [3213]"/>
        </w:pict>
      </w:r>
      <w:r>
        <w:rPr>
          <w:noProof/>
          <w:lang w:eastAsia="nl-NL"/>
        </w:rPr>
        <w:pict>
          <v:shape id="_x0000_s1511" type="#_x0000_t32" style="position:absolute;margin-left:424.8pt;margin-top:17.1pt;width:72.3pt;height:0;rotation:-20;flip:x y;z-index:252069888" o:connectortype="straight"/>
        </w:pict>
      </w:r>
      <w:r>
        <w:rPr>
          <w:noProof/>
          <w:lang w:eastAsia="nl-NL"/>
        </w:rPr>
        <w:pict>
          <v:shape id="_x0000_s1506" type="#_x0000_t32" style="position:absolute;margin-left:417.85pt;margin-top:2.3pt;width:59.55pt;height:0;rotation:-34;z-index:252064768" o:connectortype="straight"/>
        </w:pict>
      </w:r>
    </w:p>
    <w:p w:rsidR="0035170B" w:rsidRDefault="00F41164" w:rsidP="0035170B">
      <w:pPr>
        <w:spacing w:after="200" w:line="276" w:lineRule="auto"/>
      </w:pPr>
      <w:r>
        <w:rPr>
          <w:noProof/>
          <w:lang w:eastAsia="nl-NL"/>
        </w:rPr>
        <w:pict>
          <v:shape id="_x0000_s1808" type="#_x0000_t202" style="position:absolute;margin-left:213pt;margin-top:9.7pt;width:64.6pt;height:21.15pt;z-index:252351488" filled="f" strokecolor="white [3212]">
            <v:textbox style="mso-next-textbox:#_x0000_s1808">
              <w:txbxContent>
                <w:p w:rsidR="00391272" w:rsidRPr="001B1228" w:rsidRDefault="00391272" w:rsidP="005E719C">
                  <w:pPr>
                    <w:rPr>
                      <w:color w:val="FFFF00"/>
                      <w:lang w:val="en-US"/>
                    </w:rPr>
                  </w:pPr>
                  <w:r w:rsidRPr="001B1228">
                    <w:rPr>
                      <w:color w:val="FFFF00"/>
                      <w:lang w:val="en-US"/>
                    </w:rPr>
                    <w:t>0</w:t>
                  </w:r>
                  <w:r>
                    <w:rPr>
                      <w:color w:val="FFFF00"/>
                      <w:lang w:val="en-US"/>
                    </w:rPr>
                    <w:t>6</w:t>
                  </w:r>
                  <w:r w:rsidRPr="001B1228">
                    <w:rPr>
                      <w:color w:val="FFFF00"/>
                      <w:lang w:val="en-US"/>
                    </w:rPr>
                    <w:t>:00 GMT</w:t>
                  </w:r>
                </w:p>
              </w:txbxContent>
            </v:textbox>
          </v:shape>
        </w:pict>
      </w:r>
      <w:r>
        <w:rPr>
          <w:noProof/>
          <w:lang w:eastAsia="nl-NL"/>
        </w:rPr>
        <w:pict>
          <v:shape id="_x0000_s1725" type="#_x0000_t32" style="position:absolute;margin-left:319.4pt;margin-top:20.9pt;width:31.2pt;height:0;rotation:189;flip:x;z-index:252253184" o:connectortype="straight" strokecolor="yellow"/>
        </w:pict>
      </w:r>
      <w:r>
        <w:rPr>
          <w:noProof/>
          <w:lang w:eastAsia="nl-NL"/>
        </w:rPr>
        <w:pict>
          <v:shape id="_x0000_s1726" type="#_x0000_t32" style="position:absolute;margin-left:302.25pt;margin-top:5.15pt;width:48.2pt;height:0;rotation:178;flip:x;z-index:252254208" o:connectortype="straight" strokecolor="yellow"/>
        </w:pict>
      </w:r>
      <w:r>
        <w:rPr>
          <w:noProof/>
          <w:lang w:eastAsia="nl-NL"/>
        </w:rPr>
        <w:pict>
          <v:shape id="_x0000_s1718" type="#_x0000_t32" style="position:absolute;margin-left:426.1pt;margin-top:21.65pt;width:16.45pt;height:0;rotation:348;flip:x;z-index:252246016" o:connectortype="straight" strokecolor="yellow"/>
        </w:pict>
      </w:r>
      <w:r>
        <w:rPr>
          <w:noProof/>
          <w:lang w:eastAsia="nl-NL"/>
        </w:rPr>
        <w:pict>
          <v:shape id="_x0000_s1717" type="#_x0000_t32" style="position:absolute;margin-left:426.8pt;margin-top:12.35pt;width:22.7pt;height:0;rotation:3;flip:x;z-index:252244992" o:connectortype="straight" strokecolor="yellow"/>
        </w:pict>
      </w:r>
      <w:r>
        <w:rPr>
          <w:noProof/>
          <w:lang w:eastAsia="nl-NL"/>
        </w:rPr>
        <w:pict>
          <v:shape id="_x0000_s1716" type="#_x0000_t32" style="position:absolute;margin-left:425.2pt;margin-top:1.6pt;width:31.2pt;height:0;rotation:15;flip:x;z-index:252243968" o:connectortype="straight" strokecolor="yellow"/>
        </w:pict>
      </w:r>
      <w:r>
        <w:rPr>
          <w:noProof/>
          <w:lang w:eastAsia="nl-NL"/>
        </w:rPr>
        <w:pict>
          <v:shape id="_x0000_s1661" type="#_x0000_t32" style="position:absolute;margin-left:425.8pt;margin-top:24.55pt;width:12.75pt;height:0;rotation:343;flip:x;z-index:252195840" o:connectortype="straight" strokecolor="black [3213]"/>
        </w:pict>
      </w:r>
      <w:r>
        <w:rPr>
          <w:noProof/>
          <w:lang w:eastAsia="nl-NL"/>
        </w:rPr>
        <w:pict>
          <v:shape id="_x0000_s1667" type="#_x0000_t32" style="position:absolute;margin-left:425.8pt;margin-top:6.9pt;width:10.2pt;height:0;rotation:4;flip:x;z-index:252201984" o:connectortype="straight"/>
        </w:pict>
      </w:r>
      <w:r>
        <w:rPr>
          <w:noProof/>
          <w:lang w:eastAsia="nl-NL"/>
        </w:rPr>
        <w:pict>
          <v:shape id="_x0000_s1580" type="#_x0000_t32" style="position:absolute;margin-left:200.2pt;margin-top:95.45pt;width:154.75pt;height:0;rotation:267;flip:x;z-index:252124160" o:connectortype="straight" strokecolor="yellow"/>
        </w:pict>
      </w:r>
      <w:r>
        <w:rPr>
          <w:noProof/>
          <w:lang w:eastAsia="nl-NL"/>
        </w:rPr>
        <w:pict>
          <v:shape id="_x0000_s1512" type="#_x0000_t32" style="position:absolute;margin-left:427.55pt;margin-top:8.6pt;width:104.9pt;height:0;rotation:-6;flip:x y;z-index:252070912" o:connectortype="straight"/>
        </w:pict>
      </w:r>
    </w:p>
    <w:p w:rsidR="0035170B" w:rsidRDefault="00F41164" w:rsidP="0035170B">
      <w:pPr>
        <w:spacing w:after="200" w:line="276" w:lineRule="auto"/>
      </w:pPr>
      <w:r>
        <w:rPr>
          <w:noProof/>
          <w:lang w:eastAsia="nl-NL"/>
        </w:rPr>
        <w:pict>
          <v:shape id="_x0000_s1780" type="#_x0000_t202" style="position:absolute;margin-left:603.75pt;margin-top:12.35pt;width:64.6pt;height:21.15pt;z-index:252322816" filled="f" strokecolor="white [3212]">
            <v:textbox style="mso-next-textbox:#_x0000_s1780">
              <w:txbxContent>
                <w:p w:rsidR="00391272" w:rsidRPr="001B1228" w:rsidRDefault="00391272" w:rsidP="00826390">
                  <w:pPr>
                    <w:rPr>
                      <w:color w:val="FFFF00"/>
                      <w:lang w:val="en-US"/>
                    </w:rPr>
                  </w:pPr>
                  <w:r w:rsidRPr="001B1228">
                    <w:rPr>
                      <w:color w:val="FFFF00"/>
                      <w:lang w:val="en-US"/>
                    </w:rPr>
                    <w:t>15:00 GMT</w:t>
                  </w:r>
                </w:p>
              </w:txbxContent>
            </v:textbox>
          </v:shape>
        </w:pict>
      </w:r>
      <w:r>
        <w:rPr>
          <w:noProof/>
          <w:lang w:eastAsia="nl-NL"/>
        </w:rPr>
        <w:pict>
          <v:shape id="_x0000_s1724" type="#_x0000_t32" style="position:absolute;margin-left:331.9pt;margin-top:5.4pt;width:22.1pt;height:0;rotation:202;flip:x;z-index:252252160" o:connectortype="straight" strokecolor="yellow"/>
        </w:pict>
      </w:r>
      <w:r>
        <w:rPr>
          <w:noProof/>
          <w:lang w:eastAsia="nl-NL"/>
        </w:rPr>
        <w:pict>
          <v:shape id="_x0000_s1723" type="#_x0000_t32" style="position:absolute;margin-left:344.15pt;margin-top:14.3pt;width:15.6pt;height:0;rotation:216;flip:x;z-index:252251136" o:connectortype="straight" strokecolor="yellow"/>
        </w:pict>
      </w:r>
      <w:r>
        <w:rPr>
          <w:noProof/>
          <w:lang w:eastAsia="nl-NL"/>
        </w:rPr>
        <w:pict>
          <v:shape id="_x0000_s1722" type="#_x0000_t32" style="position:absolute;margin-left:5in;margin-top:23.75pt;width:12.45pt;height:0;rotation:234;flip:x;z-index:252250112" o:connectortype="straight" strokecolor="yellow"/>
        </w:pict>
      </w:r>
      <w:r>
        <w:rPr>
          <w:noProof/>
          <w:lang w:eastAsia="nl-NL"/>
        </w:rPr>
        <w:pict>
          <v:shape id="_x0000_s1721" type="#_x0000_t32" style="position:absolute;margin-left:377.4pt;margin-top:28.45pt;width:10.2pt;height:0;rotation:256;flip:x;z-index:252249088" o:connectortype="straight" strokecolor="yellow"/>
        </w:pict>
      </w:r>
      <w:r>
        <w:rPr>
          <w:noProof/>
          <w:lang w:eastAsia="nl-NL"/>
        </w:rPr>
        <w:pict>
          <v:shape id="_x0000_s1720" type="#_x0000_t32" style="position:absolute;margin-left:395.35pt;margin-top:27.25pt;width:9.35pt;height:0;rotation:282;flip:x;z-index:252248064" o:connectortype="straight" strokecolor="yellow"/>
        </w:pict>
      </w:r>
      <w:r>
        <w:rPr>
          <w:noProof/>
          <w:lang w:eastAsia="nl-NL"/>
        </w:rPr>
        <w:pict>
          <v:shape id="_x0000_s1727" type="#_x0000_t32" style="position:absolute;margin-left:407.05pt;margin-top:22.65pt;width:10.2pt;height:0;rotation:309;flip:x;z-index:252255232" o:connectortype="straight" strokecolor="yellow"/>
        </w:pict>
      </w:r>
      <w:r>
        <w:rPr>
          <w:noProof/>
          <w:lang w:eastAsia="nl-NL"/>
        </w:rPr>
        <w:pict>
          <v:shape id="_x0000_s1719" type="#_x0000_t32" style="position:absolute;margin-left:420.05pt;margin-top:9.25pt;width:12.75pt;height:0;rotation:331;flip:x;z-index:252247040" o:connectortype="straight" strokecolor="yellow"/>
        </w:pict>
      </w:r>
      <w:r>
        <w:rPr>
          <w:noProof/>
          <w:lang w:eastAsia="nl-NL"/>
        </w:rPr>
        <w:pict>
          <v:shape id="_x0000_s1712" type="#_x0000_t32" style="position:absolute;margin-left:220pt;margin-top:8.85pt;width:60.95pt;height:0;rotation:189;flip:x;z-index:252239872" o:connectortype="straight" strokecolor="yellow"/>
        </w:pict>
      </w:r>
      <w:r>
        <w:rPr>
          <w:noProof/>
          <w:lang w:eastAsia="nl-NL"/>
        </w:rPr>
        <w:pict>
          <v:shape id="_x0000_s1664" type="#_x0000_t32" style="position:absolute;margin-left:398.85pt;margin-top:34.15pt;width:34.85pt;height:0;rotation:-301;flip:x y;z-index:252198912" o:connectortype="straight" strokecolor="black [3213]"/>
        </w:pict>
      </w:r>
      <w:r>
        <w:rPr>
          <w:noProof/>
          <w:lang w:eastAsia="nl-NL"/>
        </w:rPr>
        <w:pict>
          <v:shape id="_x0000_s1665" type="#_x0000_t32" style="position:absolute;margin-left:381.8pt;margin-top:47.7pt;width:56.7pt;height:0;rotation:290;flip:x;z-index:252199936" o:connectortype="straight" strokecolor="black [3213]"/>
        </w:pict>
      </w:r>
      <w:r>
        <w:rPr>
          <w:noProof/>
          <w:lang w:eastAsia="nl-NL"/>
        </w:rPr>
        <w:pict>
          <v:shape id="_x0000_s1663" type="#_x0000_t32" style="position:absolute;margin-left:409.7pt;margin-top:24.25pt;width:23.8pt;height:0;rotation:-313;flip:x y;z-index:252197888" o:connectortype="straight" strokecolor="black [3213]"/>
        </w:pict>
      </w:r>
      <w:r>
        <w:rPr>
          <w:noProof/>
          <w:lang w:eastAsia="nl-NL"/>
        </w:rPr>
        <w:pict>
          <v:shape id="_x0000_s1662" type="#_x0000_t32" style="position:absolute;margin-left:418.45pt;margin-top:12.7pt;width:17pt;height:0;rotation:-327;flip:x y;z-index:252196864" o:connectortype="straight" strokecolor="black [3213]"/>
        </w:pict>
      </w:r>
      <w:r>
        <w:rPr>
          <w:noProof/>
          <w:lang w:eastAsia="nl-NL"/>
        </w:rPr>
        <w:pict>
          <v:shape id="_x0000_s1577" type="#_x0000_t32" style="position:absolute;margin-left:224.95pt;margin-top:91.4pt;width:140.05pt;height:0;rotation:281;flip:x;z-index:252121088" o:connectortype="straight" strokecolor="yellow"/>
        </w:pict>
      </w:r>
      <w:r>
        <w:rPr>
          <w:noProof/>
          <w:lang w:eastAsia="nl-NL"/>
        </w:rPr>
        <w:pict>
          <v:shape id="_x0000_s1600" style="position:absolute;margin-left:285.05pt;margin-top:10.4pt;width:322.1pt;height:165.3pt;z-index:251540363" coordsize="6442,3306" path="m2656,l6442,2976,3847,1761,3009,1574r-534,78l1957,1862r-690,555l532,3299,,3306,1740,171r150,53l2047,254r158,l2377,201r158,-90l2656,xe" fillcolor="#243f60 [1604]">
            <v:path arrowok="t"/>
          </v:shape>
        </w:pict>
      </w:r>
      <w:r>
        <w:rPr>
          <w:noProof/>
          <w:lang w:eastAsia="nl-NL"/>
        </w:rPr>
        <w:pict>
          <v:shape id="_x0000_s1585" type="#_x0000_t32" style="position:absolute;margin-left:239.3pt;margin-top:97.35pt;width:178.6pt;height:0;rotation:241;flip:x;z-index:-251187200" o:connectortype="straight" strokecolor="yellow"/>
        </w:pict>
      </w:r>
      <w:r>
        <w:rPr>
          <w:noProof/>
          <w:lang w:eastAsia="nl-NL"/>
        </w:rPr>
        <w:pict>
          <v:shape id="_x0000_s1586" type="#_x0000_t32" style="position:absolute;margin-left:308.65pt;margin-top:76.5pt;width:110.55pt;height:0;rotation:254;flip:x;z-index:252130304" o:connectortype="straight" strokecolor="yellow"/>
        </w:pict>
      </w:r>
      <w:r>
        <w:rPr>
          <w:noProof/>
          <w:lang w:eastAsia="nl-NL"/>
        </w:rPr>
        <w:pict>
          <v:shape id="_x0000_s1587" type="#_x0000_t32" style="position:absolute;margin-left:345.1pt;margin-top:63.85pt;width:79.35pt;height:0;rotation:267;flip:x;z-index:252131328" o:connectortype="straight" strokecolor="yellow"/>
        </w:pict>
      </w:r>
      <w:r>
        <w:rPr>
          <w:noProof/>
          <w:lang w:eastAsia="nl-NL"/>
        </w:rPr>
        <w:pict>
          <v:shape id="_x0000_s1584" type="#_x0000_t32" style="position:absolute;margin-left:366.95pt;margin-top:58.8pt;width:70.85pt;height:0;rotation:281;flip:x;z-index:252128256" o:connectortype="straight" strokecolor="yellow"/>
        </w:pict>
      </w:r>
      <w:r>
        <w:rPr>
          <w:noProof/>
          <w:lang w:eastAsia="nl-NL"/>
        </w:rPr>
        <w:pict>
          <v:shape id="_x0000_s1583" type="#_x0000_t32" style="position:absolute;margin-left:382.25pt;margin-top:55.6pt;width:74.85pt;height:0;rotation:295;flip:x;z-index:252127232" o:connectortype="straight" strokecolor="yellow"/>
        </w:pict>
      </w:r>
      <w:r>
        <w:rPr>
          <w:noProof/>
          <w:lang w:eastAsia="nl-NL"/>
        </w:rPr>
        <w:pict>
          <v:shape id="_x0000_s1588" type="#_x0000_t32" style="position:absolute;margin-left:392.55pt;margin-top:58.15pt;width:105.45pt;height:0;rotation:309;flip:x;z-index:252132352" o:connectortype="straight" strokecolor="yellow"/>
        </w:pict>
      </w:r>
      <w:r>
        <w:rPr>
          <w:noProof/>
          <w:lang w:eastAsia="nl-NL"/>
        </w:rPr>
        <w:pict>
          <v:shape id="_x0000_s1513" type="#_x0000_t32" style="position:absolute;margin-left:423.6pt;margin-top:10.4pt;width:215.45pt;height:0;rotation:354;flip:x;z-index:252071936" o:connectortype="straight"/>
        </w:pict>
      </w:r>
    </w:p>
    <w:p w:rsidR="0035170B" w:rsidRDefault="00F41164" w:rsidP="0035170B">
      <w:pPr>
        <w:spacing w:after="200" w:line="276" w:lineRule="auto"/>
      </w:pPr>
      <w:r>
        <w:rPr>
          <w:noProof/>
          <w:lang w:eastAsia="nl-NL"/>
        </w:rPr>
        <w:pict>
          <v:shape id="_x0000_s1711" type="#_x0000_t32" style="position:absolute;margin-left:243.95pt;margin-top:8.15pt;width:42.5pt;height:0;rotation:202;flip:x;z-index:252238848" o:connectortype="straight" strokecolor="yellow"/>
        </w:pict>
      </w:r>
      <w:r>
        <w:rPr>
          <w:noProof/>
          <w:lang w:eastAsia="nl-NL"/>
        </w:rPr>
        <w:pict>
          <v:shape id="_x0000_s1643" type="#_x0000_t32" style="position:absolute;margin-left:214.35pt;margin-top:1.4pt;width:85.05pt;height:0;rotation:-140;flip:x y;z-index:252177408" o:connectortype="straight" strokecolor="black [3213]"/>
        </w:pict>
      </w:r>
      <w:r>
        <w:rPr>
          <w:noProof/>
          <w:lang w:eastAsia="nl-NL"/>
        </w:rPr>
        <w:pict>
          <v:shape id="_x0000_s1576" type="#_x0000_t32" style="position:absolute;margin-left:248.5pt;margin-top:87.05pt;width:136.05pt;height:0;rotation:295;flip:x;z-index:252120064" o:connectortype="straight" strokecolor="yellow"/>
        </w:pict>
      </w:r>
    </w:p>
    <w:p w:rsidR="0035170B" w:rsidRDefault="00F41164" w:rsidP="0035170B">
      <w:pPr>
        <w:spacing w:after="200" w:line="276" w:lineRule="auto"/>
      </w:pPr>
      <w:r>
        <w:rPr>
          <w:noProof/>
          <w:lang w:eastAsia="nl-NL"/>
        </w:rPr>
        <w:pict>
          <v:shape id="_x0000_s1809" type="#_x0000_t202" style="position:absolute;margin-left:390.15pt;margin-top:4pt;width:64.6pt;height:21.15pt;z-index:252352512" filled="f" strokecolor="white [3212]">
            <v:textbox style="mso-next-textbox:#_x0000_s1809">
              <w:txbxContent>
                <w:p w:rsidR="00391272" w:rsidRPr="001B1228" w:rsidRDefault="00391272" w:rsidP="005E719C">
                  <w:pPr>
                    <w:rPr>
                      <w:color w:val="FFFF00"/>
                      <w:lang w:val="en-US"/>
                    </w:rPr>
                  </w:pPr>
                  <w:r>
                    <w:rPr>
                      <w:color w:val="FFFF00"/>
                      <w:lang w:val="en-US"/>
                    </w:rPr>
                    <w:t>18</w:t>
                  </w:r>
                  <w:r w:rsidRPr="001B1228">
                    <w:rPr>
                      <w:color w:val="FFFF00"/>
                      <w:lang w:val="en-US"/>
                    </w:rPr>
                    <w:t>:00 GMT</w:t>
                  </w:r>
                </w:p>
              </w:txbxContent>
            </v:textbox>
          </v:shape>
        </w:pict>
      </w:r>
      <w:r>
        <w:rPr>
          <w:noProof/>
          <w:lang w:eastAsia="nl-NL"/>
        </w:rPr>
        <w:pict>
          <v:shape id="_x0000_s1710" type="#_x0000_t32" style="position:absolute;margin-left:264.7pt;margin-top:21.45pt;width:32.05pt;height:0;rotation:216;flip:x;z-index:252237824" o:connectortype="straight" strokecolor="yellow"/>
        </w:pict>
      </w:r>
      <w:r>
        <w:rPr>
          <w:noProof/>
          <w:lang w:eastAsia="nl-NL"/>
        </w:rPr>
        <w:pict>
          <v:shape id="_x0000_s1675" style="position:absolute;margin-left:288.9pt;margin-top:2.3pt;width:512pt;height:121.5pt;z-index:251547538" coordsize="10240,2430" path="m,l843,2430r6127,-30l8427,2008r1813,-628l9014,1685,7890,1850,6096,2056r-1216,84l3410,2195r-637,-31l2035,1985,1370,1595,635,970,340,570,,xe" fillcolor="#bfbfbf [2412]">
            <v:path arrowok="t"/>
          </v:shape>
        </w:pict>
      </w:r>
      <w:r>
        <w:rPr>
          <w:noProof/>
          <w:lang w:eastAsia="nl-NL"/>
        </w:rPr>
        <w:pict>
          <v:shape id="_x0000_s1652" type="#_x0000_t32" style="position:absolute;margin-left:248pt;margin-top:63.85pt;width:127.55pt;height:0;rotation:290;flip:x;z-index:252186624" o:connectortype="straight" strokecolor="black [3213]"/>
        </w:pict>
      </w:r>
    </w:p>
    <w:p w:rsidR="0035170B" w:rsidRDefault="00F41164">
      <w:pPr>
        <w:spacing w:after="200" w:line="276" w:lineRule="auto"/>
      </w:pPr>
      <w:r>
        <w:rPr>
          <w:noProof/>
          <w:lang w:eastAsia="nl-NL"/>
        </w:rPr>
        <w:pict>
          <v:shape id="_x0000_s1581" type="#_x0000_t32" style="position:absolute;margin-left:304.45pt;margin-top:62.95pt;width:90.7pt;height:0;rotation:309;flip:x;z-index:252125184" o:connectortype="straight" strokecolor="yellow"/>
        </w:pict>
      </w:r>
      <w:r>
        <w:rPr>
          <w:noProof/>
          <w:lang w:eastAsia="nl-NL"/>
        </w:rPr>
        <w:pict>
          <v:shape id="_x0000_s1582" type="#_x0000_t32" style="position:absolute;margin-left:392.7pt;margin-top:7.9pt;width:239.25pt;height:0;rotation:322;flip:x;z-index:252126208" o:connectortype="straight" strokecolor="yellow"/>
        </w:pict>
      </w:r>
    </w:p>
    <w:p w:rsidR="006F256A" w:rsidRDefault="00F41164" w:rsidP="00663A1C">
      <w:r>
        <w:rPr>
          <w:noProof/>
          <w:lang w:eastAsia="nl-NL"/>
        </w:rPr>
        <w:pict>
          <v:shape id="_x0000_s1545" style="position:absolute;margin-left:430.55pt;margin-top:19.95pt;width:370.35pt;height:51.75pt;z-index:251546513" coordsize="7407,1035" path="m,830r417,10l1372,825r845,-50l2547,750r655,-50l4042,625,5287,460,6222,310,7007,150,7317,50,7407,r,1030l1882,1035,,830xe" fillcolor="#7f7f7f [1612]">
            <v:path arrowok="t"/>
          </v:shape>
        </w:pict>
      </w:r>
    </w:p>
    <w:p w:rsidR="006F256A" w:rsidRDefault="00F41164" w:rsidP="006F256A">
      <w:r>
        <w:rPr>
          <w:noProof/>
          <w:lang w:eastAsia="nl-NL"/>
        </w:rPr>
        <w:pict>
          <v:shape id="_x0000_s1779" type="#_x0000_t202" style="position:absolute;margin-left:543.25pt;margin-top:1.95pt;width:64.6pt;height:21.15pt;z-index:252321792" filled="f" strokecolor="white [3212]">
            <v:shadow offset=",3pt" offset2=",2pt"/>
            <o:extrusion v:ext="view" rotationangle=",-35"/>
            <v:textbox style="mso-next-textbox:#_x0000_s1779">
              <w:txbxContent>
                <w:p w:rsidR="00391272" w:rsidRPr="001B1228" w:rsidRDefault="00391272" w:rsidP="00826390">
                  <w:pPr>
                    <w:rPr>
                      <w:color w:val="FFFF00"/>
                      <w:lang w:val="en-US"/>
                    </w:rPr>
                  </w:pPr>
                  <w:r w:rsidRPr="001B1228">
                    <w:rPr>
                      <w:color w:val="FFFF00"/>
                      <w:lang w:val="en-US"/>
                    </w:rPr>
                    <w:t>08:00 GMT</w:t>
                  </w:r>
                </w:p>
              </w:txbxContent>
            </v:textbox>
          </v:shape>
        </w:pict>
      </w:r>
      <w:r>
        <w:rPr>
          <w:noProof/>
          <w:lang w:eastAsia="nl-NL"/>
        </w:rPr>
        <w:pict>
          <v:shape id="_x0000_s1709" type="#_x0000_t32" style="position:absolute;margin-left:334.65pt;margin-top:17.3pt;width:24.1pt;height:0;rotation:234;flip:x;z-index:252236800" o:connectortype="straight" strokecolor="yellow"/>
        </w:pict>
      </w:r>
      <w:r>
        <w:rPr>
          <w:noProof/>
          <w:lang w:eastAsia="nl-NL"/>
        </w:rPr>
        <w:pict>
          <v:shape id="_x0000_s1705" type="#_x0000_t32" style="position:absolute;margin-left:759.7pt;margin-top:11.8pt;width:32.3pt;height:0;rotation:348;flip:x;z-index:252232704" o:connectortype="straight" strokecolor="yellow"/>
        </w:pict>
      </w:r>
      <w:r>
        <w:rPr>
          <w:noProof/>
          <w:lang w:eastAsia="nl-NL"/>
        </w:rPr>
        <w:pict>
          <v:shape id="_x0000_s1575" type="#_x0000_t32" style="position:absolute;margin-left:319.55pt;margin-top:19.35pt;width:102.05pt;height:0;rotation:322;flip:x;z-index:252119040" o:connectortype="straight" strokecolor="yellow"/>
        </w:pict>
      </w:r>
    </w:p>
    <w:p w:rsidR="006F256A" w:rsidRDefault="00F41164" w:rsidP="006F256A">
      <w:r>
        <w:rPr>
          <w:noProof/>
          <w:lang w:eastAsia="nl-NL"/>
        </w:rPr>
        <w:pict>
          <v:shape id="_x0000_s1806" type="#_x0000_t202" style="position:absolute;margin-left:247.2pt;margin-top:11.85pt;width:64.6pt;height:21.15pt;z-index:252349440" filled="f" strokecolor="white [3212]">
            <v:textbox style="mso-next-textbox:#_x0000_s1806">
              <w:txbxContent>
                <w:p w:rsidR="00391272" w:rsidRPr="001B1228" w:rsidRDefault="00391272" w:rsidP="005E719C">
                  <w:pPr>
                    <w:rPr>
                      <w:color w:val="FFFF00"/>
                      <w:lang w:val="en-US"/>
                    </w:rPr>
                  </w:pPr>
                  <w:r>
                    <w:rPr>
                      <w:color w:val="FFFF00"/>
                      <w:lang w:val="en-US"/>
                    </w:rPr>
                    <w:t>15</w:t>
                  </w:r>
                  <w:r w:rsidRPr="001B1228">
                    <w:rPr>
                      <w:color w:val="FFFF00"/>
                      <w:lang w:val="en-US"/>
                    </w:rPr>
                    <w:t>:00 GMT</w:t>
                  </w:r>
                </w:p>
              </w:txbxContent>
            </v:textbox>
          </v:shape>
        </w:pict>
      </w:r>
      <w:r>
        <w:rPr>
          <w:noProof/>
          <w:lang w:eastAsia="nl-NL"/>
        </w:rPr>
        <w:pict>
          <v:shape id="_x0000_s1784" type="#_x0000_t202" style="position:absolute;margin-left:102.05pt;margin-top:12.95pt;width:64.6pt;height:21.15pt;z-index:252326912" filled="f" strokecolor="white [3212]">
            <v:textbox style="mso-next-textbox:#_x0000_s1784">
              <w:txbxContent>
                <w:p w:rsidR="00391272" w:rsidRPr="001B1228" w:rsidRDefault="00391272" w:rsidP="00826390">
                  <w:pPr>
                    <w:rPr>
                      <w:color w:val="FFFF00"/>
                      <w:lang w:val="en-US"/>
                    </w:rPr>
                  </w:pPr>
                  <w:r>
                    <w:rPr>
                      <w:color w:val="FFFF00"/>
                      <w:lang w:val="en-US"/>
                    </w:rPr>
                    <w:t>15</w:t>
                  </w:r>
                  <w:r w:rsidRPr="001B1228">
                    <w:rPr>
                      <w:color w:val="FFFF00"/>
                      <w:lang w:val="en-US"/>
                    </w:rPr>
                    <w:t>:00 GMT</w:t>
                  </w:r>
                </w:p>
              </w:txbxContent>
            </v:textbox>
          </v:shape>
        </w:pict>
      </w:r>
      <w:r>
        <w:rPr>
          <w:noProof/>
          <w:lang w:eastAsia="nl-NL"/>
        </w:rPr>
        <w:pict>
          <v:shape id="_x0000_s1708" type="#_x0000_t32" style="position:absolute;margin-left:380.2pt;margin-top:16.8pt;width:19.85pt;height:0;rotation:256;flip:x;z-index:252235776" o:connectortype="straight" strokecolor="yellow"/>
        </w:pict>
      </w:r>
      <w:r>
        <w:rPr>
          <w:noProof/>
          <w:lang w:eastAsia="nl-NL"/>
        </w:rPr>
        <w:pict>
          <v:shape id="_x0000_s1707" type="#_x0000_t32" style="position:absolute;margin-left:397.7pt;margin-top:18.1pt;width:18.45pt;height:0;rotation:282;flip:x;z-index:252234752" o:connectortype="straight" strokecolor="yellow"/>
        </w:pict>
      </w:r>
      <w:r>
        <w:rPr>
          <w:noProof/>
          <w:lang w:eastAsia="nl-NL"/>
        </w:rPr>
        <w:pict>
          <v:shape id="_x0000_s1714" type="#_x0000_t32" style="position:absolute;margin-left:567.3pt;margin-top:18.05pt;width:19.85pt;height:0;rotation:309;flip:x;z-index:252241920" o:connectortype="straight" strokecolor="yellow"/>
        </w:pict>
      </w:r>
      <w:r>
        <w:rPr>
          <w:noProof/>
          <w:lang w:eastAsia="nl-NL"/>
        </w:rPr>
        <w:pict>
          <v:shape id="_x0000_s1706" type="#_x0000_t32" style="position:absolute;margin-left:610.85pt;margin-top:12.95pt;width:22.7pt;height:0;rotation:331;flip:x;z-index:252233728" o:connectortype="straight" strokecolor="yellow"/>
        </w:pict>
      </w:r>
      <w:r>
        <w:rPr>
          <w:noProof/>
          <w:lang w:eastAsia="nl-NL"/>
        </w:rPr>
        <w:pict>
          <v:shape id="_x0000_s1650" type="#_x0000_t32" style="position:absolute;margin-left:529.8pt;margin-top:11.85pt;width:0;height:17pt;flip:y;z-index:252184576" o:connectortype="straight" strokecolor="black [3213]"/>
        </w:pict>
      </w:r>
      <w:r>
        <w:rPr>
          <w:noProof/>
          <w:lang w:eastAsia="nl-NL"/>
        </w:rPr>
        <w:pict>
          <v:shape id="_x0000_s1651" type="#_x0000_t32" style="position:absolute;margin-left:415.95pt;margin-top:10.3pt;width:0;height:17pt;flip:y;z-index:252185600" o:connectortype="straight" strokecolor="black [3213]"/>
        </w:pict>
      </w:r>
      <w:r>
        <w:rPr>
          <w:noProof/>
          <w:lang w:eastAsia="nl-NL"/>
        </w:rPr>
        <w:pict>
          <v:shape id="_x0000_s1649" type="#_x0000_t32" style="position:absolute;margin-left:607.85pt;margin-top:17.85pt;width:34pt;height:0;rotation:-327;flip:x y;z-index:252183552" o:connectortype="straight" strokecolor="black [3213]"/>
        </w:pict>
      </w:r>
      <w:r>
        <w:rPr>
          <w:noProof/>
          <w:lang w:eastAsia="nl-NL"/>
        </w:rPr>
        <w:pict>
          <v:shape id="_x0000_s1648" type="#_x0000_t32" style="position:absolute;margin-left:682.45pt;margin-top:3.4pt;width:25.5pt;height:0;rotation:343;flip:x;z-index:252182528" o:connectortype="straight" strokecolor="black [3213]"/>
        </w:pict>
      </w:r>
      <w:r>
        <w:rPr>
          <w:noProof/>
          <w:lang w:eastAsia="nl-NL"/>
        </w:rPr>
        <w:pict>
          <v:shape id="_x0000_s1521" type="#_x0000_t32" style="position:absolute;margin-left:429.65pt;margin-top:21.75pt;width:99.2pt;height:0;flip:x;z-index:252080128" o:connectortype="straight"/>
        </w:pict>
      </w:r>
    </w:p>
    <w:p w:rsidR="006F256A" w:rsidRDefault="006F256A" w:rsidP="006F256A"/>
    <w:p w:rsidR="006F256A" w:rsidRDefault="006F256A" w:rsidP="006F256A"/>
    <w:p w:rsidR="006F256A" w:rsidRDefault="006F256A" w:rsidP="006F256A"/>
    <w:p w:rsidR="00326554" w:rsidRDefault="00F41164" w:rsidP="006F256A">
      <w:pPr>
        <w:sectPr w:rsidR="00326554" w:rsidSect="002142B9">
          <w:pgSz w:w="16838" w:h="11906" w:orient="landscape"/>
          <w:pgMar w:top="160" w:right="253" w:bottom="567" w:left="142" w:header="137" w:footer="0" w:gutter="0"/>
          <w:cols w:space="708"/>
          <w:docGrid w:linePitch="360"/>
        </w:sectPr>
      </w:pPr>
      <w:r>
        <w:rPr>
          <w:noProof/>
          <w:lang w:eastAsia="nl-NL"/>
        </w:rPr>
        <w:pict>
          <v:shape id="_x0000_s1340" type="#_x0000_t32" style="position:absolute;margin-left:419.05pt;margin-top:404.6pt;width:113.4pt;height:0;rotation:354;flip:x;z-index:251895808" o:connectortype="straight"/>
        </w:pict>
      </w:r>
      <w:r w:rsidR="00DA1DB5">
        <w:t>Figuur 23</w:t>
      </w:r>
      <w:r w:rsidR="006F256A">
        <w:t>: bovenaanzicht Pride of Rotterdam</w:t>
      </w:r>
      <w:sdt>
        <w:sdtPr>
          <w:id w:val="5225120"/>
          <w:citation/>
        </w:sdtPr>
        <w:sdtContent>
          <w:r>
            <w:fldChar w:fldCharType="begin"/>
          </w:r>
          <w:r w:rsidR="006F256A" w:rsidRPr="000865BA">
            <w:instrText xml:space="preserve"> CITATION Goo17 \l 1033 </w:instrText>
          </w:r>
          <w:r>
            <w:fldChar w:fldCharType="separate"/>
          </w:r>
          <w:r w:rsidR="00ED4FE4">
            <w:rPr>
              <w:noProof/>
            </w:rPr>
            <w:t xml:space="preserve"> </w:t>
          </w:r>
          <w:r w:rsidR="00ED4FE4" w:rsidRPr="00ED4FE4">
            <w:rPr>
              <w:noProof/>
            </w:rPr>
            <w:t>(Google maps)</w:t>
          </w:r>
          <w:r>
            <w:fldChar w:fldCharType="end"/>
          </w:r>
        </w:sdtContent>
      </w:sdt>
    </w:p>
    <w:p w:rsidR="002E1A7F" w:rsidRDefault="00B6079F" w:rsidP="002E1A7F">
      <w:pPr>
        <w:pStyle w:val="Kop1"/>
      </w:pPr>
      <w:bookmarkStart w:id="70" w:name="_Toc506539883"/>
      <w:r>
        <w:lastRenderedPageBreak/>
        <w:t>Bijlage 7</w:t>
      </w:r>
      <w:r w:rsidR="002E1A7F">
        <w:t>:  Offerte pv-systeem</w:t>
      </w:r>
      <w:bookmarkEnd w:id="70"/>
    </w:p>
    <w:p w:rsidR="00C00E0A" w:rsidRPr="00C00E0A" w:rsidRDefault="00E047B0" w:rsidP="00E047B0">
      <w:pPr>
        <w:pStyle w:val="Kop2"/>
      </w:pPr>
      <w:bookmarkStart w:id="71" w:name="_Toc506539884"/>
      <w:r>
        <w:t>O</w:t>
      </w:r>
      <w:r w:rsidR="00C00E0A" w:rsidRPr="00C00E0A">
        <w:t>pinie van specialist</w:t>
      </w:r>
      <w:bookmarkEnd w:id="71"/>
    </w:p>
    <w:p w:rsidR="00C00E0A" w:rsidRPr="004A2F53" w:rsidRDefault="00C00E0A" w:rsidP="00AF02E9">
      <w:pPr>
        <w:pStyle w:val="Geenafstand"/>
        <w:rPr>
          <w:b/>
          <w:lang w:val="nl-NL"/>
        </w:rPr>
      </w:pPr>
      <w:r w:rsidRPr="004A2F53">
        <w:rPr>
          <w:b/>
          <w:lang w:val="nl-NL"/>
        </w:rPr>
        <w:t>Algemeen</w:t>
      </w:r>
    </w:p>
    <w:p w:rsidR="00C00E0A" w:rsidRPr="00E047B0" w:rsidRDefault="006D08FC" w:rsidP="00C00E0A">
      <w:r>
        <w:t>Het plaatsen van een pv-</w:t>
      </w:r>
      <w:r w:rsidR="00C00E0A" w:rsidRPr="00E047B0">
        <w:t xml:space="preserve">systeem op een schip zoals </w:t>
      </w:r>
      <w:proofErr w:type="spellStart"/>
      <w:r w:rsidR="00C00E0A" w:rsidRPr="00E047B0">
        <w:t>mv</w:t>
      </w:r>
      <w:proofErr w:type="spellEnd"/>
      <w:r w:rsidR="00C00E0A" w:rsidRPr="00E047B0">
        <w:t xml:space="preserve">”Pride of Rotterdam” is een aardige onderneming. Het onderzoek van Harmen is dan ook een </w:t>
      </w:r>
      <w:r w:rsidR="007661F2" w:rsidRPr="00E047B0">
        <w:t>haalbaarheids</w:t>
      </w:r>
      <w:r w:rsidR="00C00E0A" w:rsidRPr="00E047B0">
        <w:t>onderzoek. Er zijn een aantal situaties die het plaatsen van het systeem niet ideaal maken. Daardoor dienen voorzieningen te worden geplaatst die het economisch minder aantrekkelijk maken. Met daadwerkelijke plaatsing dient men met het volgende rekening te houden;</w:t>
      </w:r>
    </w:p>
    <w:p w:rsidR="00C00E0A" w:rsidRPr="00E047B0" w:rsidRDefault="00C00E0A" w:rsidP="00521BE8">
      <w:pPr>
        <w:pStyle w:val="Lijstalinea"/>
        <w:numPr>
          <w:ilvl w:val="0"/>
          <w:numId w:val="45"/>
        </w:numPr>
      </w:pPr>
      <w:r w:rsidRPr="00E047B0">
        <w:t>De instraling is niet ideaal</w:t>
      </w:r>
      <w:r w:rsidR="007661F2" w:rsidRPr="00E047B0">
        <w:t>.</w:t>
      </w:r>
    </w:p>
    <w:p w:rsidR="00C00E0A" w:rsidRPr="00E047B0" w:rsidRDefault="00C00E0A" w:rsidP="00521BE8">
      <w:pPr>
        <w:pStyle w:val="Lijstalinea"/>
        <w:numPr>
          <w:ilvl w:val="0"/>
          <w:numId w:val="45"/>
        </w:numPr>
      </w:pPr>
      <w:r w:rsidRPr="00E047B0">
        <w:t xml:space="preserve">Het scheepsnet heeft een netwerk wat afwijkt van de wal, daardoor valt met standaard omvormers niet transformatorloos te werken, wat de </w:t>
      </w:r>
      <w:r w:rsidR="007661F2" w:rsidRPr="00E047B0">
        <w:t>efficiëntie van het systeem benadeelt.</w:t>
      </w:r>
    </w:p>
    <w:p w:rsidR="00C00E0A" w:rsidRPr="00E047B0" w:rsidRDefault="007661F2" w:rsidP="00521BE8">
      <w:pPr>
        <w:pStyle w:val="Lijstalinea"/>
        <w:numPr>
          <w:ilvl w:val="0"/>
          <w:numId w:val="45"/>
        </w:numPr>
      </w:pPr>
      <w:r w:rsidRPr="00E047B0">
        <w:t>Vanwege de grote van het pv-</w:t>
      </w:r>
      <w:r w:rsidR="00C00E0A" w:rsidRPr="00E047B0">
        <w:t xml:space="preserve">systeem ten opzichte van het 220VAC 3~ systeem aan boord moet men rekening houden met Total </w:t>
      </w:r>
      <w:proofErr w:type="spellStart"/>
      <w:r w:rsidR="00C00E0A" w:rsidRPr="00E047B0">
        <w:t>Harmonic</w:t>
      </w:r>
      <w:proofErr w:type="spellEnd"/>
      <w:r w:rsidR="00C00E0A" w:rsidRPr="00E047B0">
        <w:t xml:space="preserve"> </w:t>
      </w:r>
      <w:proofErr w:type="spellStart"/>
      <w:r w:rsidR="00C00E0A" w:rsidRPr="00E047B0">
        <w:t>Distortion</w:t>
      </w:r>
      <w:proofErr w:type="spellEnd"/>
      <w:r w:rsidR="00C00E0A" w:rsidRPr="00E047B0">
        <w:t xml:space="preserve">. Mocht uit het onderzoek komen dat het plaatsen haalbaar is, dan moet dit nader worden onderzocht en dan komen de kosten boven op het budget hiervoor, dit </w:t>
      </w:r>
      <w:r w:rsidRPr="00E047B0">
        <w:t>wordt</w:t>
      </w:r>
      <w:r w:rsidR="00C00E0A" w:rsidRPr="00E047B0">
        <w:t xml:space="preserve"> nu buiten beschouwing</w:t>
      </w:r>
      <w:r w:rsidRPr="00E047B0">
        <w:t xml:space="preserve"> gelaten</w:t>
      </w:r>
      <w:r w:rsidR="00C00E0A" w:rsidRPr="00E047B0">
        <w:t>.</w:t>
      </w:r>
    </w:p>
    <w:p w:rsidR="00C00E0A" w:rsidRPr="00E047B0" w:rsidRDefault="00C00E0A" w:rsidP="00521BE8">
      <w:pPr>
        <w:pStyle w:val="Lijstalinea"/>
        <w:numPr>
          <w:ilvl w:val="0"/>
          <w:numId w:val="45"/>
        </w:numPr>
      </w:pPr>
      <w:r w:rsidRPr="00E047B0">
        <w:t>Classificatie en certificering buiten beschouwing</w:t>
      </w:r>
      <w:r w:rsidR="007661F2" w:rsidRPr="00E047B0">
        <w:t xml:space="preserve"> gelaten.</w:t>
      </w:r>
    </w:p>
    <w:p w:rsidR="00C00E0A" w:rsidRPr="004A2F53" w:rsidRDefault="00C00E0A" w:rsidP="00AF02E9">
      <w:pPr>
        <w:pStyle w:val="Geenafstand"/>
        <w:rPr>
          <w:b/>
          <w:lang w:val="nl-NL"/>
        </w:rPr>
      </w:pPr>
      <w:r w:rsidRPr="004A2F53">
        <w:rPr>
          <w:b/>
          <w:lang w:val="nl-NL"/>
        </w:rPr>
        <w:t>Zonnepaneel</w:t>
      </w:r>
    </w:p>
    <w:p w:rsidR="00C00E0A" w:rsidRPr="000C6640" w:rsidRDefault="00C00E0A" w:rsidP="000C6640">
      <w:pPr>
        <w:pStyle w:val="Geenafstand"/>
        <w:rPr>
          <w:lang w:val="nl-NL"/>
        </w:rPr>
      </w:pPr>
      <w:r w:rsidRPr="000C6640">
        <w:rPr>
          <w:lang w:val="nl-NL"/>
        </w:rPr>
        <w:t xml:space="preserve">Harmen heeft gekozen voor het </w:t>
      </w:r>
      <w:proofErr w:type="spellStart"/>
      <w:r w:rsidRPr="000C6640">
        <w:rPr>
          <w:lang w:val="nl-NL"/>
        </w:rPr>
        <w:t>dunnefilm</w:t>
      </w:r>
      <w:proofErr w:type="spellEnd"/>
      <w:r w:rsidRPr="000C6640">
        <w:rPr>
          <w:lang w:val="nl-NL"/>
        </w:rPr>
        <w:t xml:space="preserve"> paneel </w:t>
      </w:r>
      <w:proofErr w:type="spellStart"/>
      <w:r w:rsidRPr="000C6640">
        <w:rPr>
          <w:lang w:val="nl-NL"/>
        </w:rPr>
        <w:t>Solar</w:t>
      </w:r>
      <w:proofErr w:type="spellEnd"/>
      <w:r w:rsidRPr="000C6640">
        <w:rPr>
          <w:lang w:val="nl-NL"/>
        </w:rPr>
        <w:t xml:space="preserve"> </w:t>
      </w:r>
      <w:proofErr w:type="spellStart"/>
      <w:r w:rsidRPr="000C6640">
        <w:rPr>
          <w:lang w:val="nl-NL"/>
        </w:rPr>
        <w:t>Frontier</w:t>
      </w:r>
      <w:proofErr w:type="spellEnd"/>
      <w:r w:rsidRPr="000C6640">
        <w:rPr>
          <w:lang w:val="nl-NL"/>
        </w:rPr>
        <w:t xml:space="preserve"> SF170.</w:t>
      </w:r>
      <w:r w:rsidR="007661F2" w:rsidRPr="000C6640">
        <w:rPr>
          <w:lang w:val="nl-NL"/>
        </w:rPr>
        <w:t xml:space="preserve"> </w:t>
      </w:r>
      <w:r w:rsidRPr="000C6640">
        <w:rPr>
          <w:lang w:val="nl-NL"/>
        </w:rPr>
        <w:t>Technisch gezien valt hier elk mogelijk systeem om heen te verzinnen, echter moet</w:t>
      </w:r>
      <w:r w:rsidR="00521BE8">
        <w:rPr>
          <w:lang w:val="nl-NL"/>
        </w:rPr>
        <w:t xml:space="preserve"> het</w:t>
      </w:r>
      <w:r w:rsidRPr="000C6640">
        <w:rPr>
          <w:lang w:val="nl-NL"/>
        </w:rPr>
        <w:t xml:space="preserve"> ook economisch aantrekkelijk zijn.</w:t>
      </w:r>
      <w:r w:rsidR="007661F2" w:rsidRPr="000C6640">
        <w:rPr>
          <w:lang w:val="nl-NL"/>
        </w:rPr>
        <w:t xml:space="preserve"> Het</w:t>
      </w:r>
      <w:r w:rsidRPr="000C6640">
        <w:rPr>
          <w:lang w:val="nl-NL"/>
        </w:rPr>
        <w:t xml:space="preserve"> zonnepaneel heeft een datasheet waarin we het volgende vinden;</w:t>
      </w:r>
    </w:p>
    <w:p w:rsidR="00C00E0A" w:rsidRPr="000C6640" w:rsidRDefault="00C00E0A" w:rsidP="000C6640">
      <w:pPr>
        <w:pStyle w:val="Geenafstand"/>
        <w:rPr>
          <w:lang w:val="nl-NL"/>
        </w:rPr>
      </w:pPr>
      <w:r w:rsidRPr="000C6640">
        <w:rPr>
          <w:lang w:val="nl-NL"/>
        </w:rPr>
        <w:t>STC, standaard gegevens bij 1000W/m2 en 25ºC.</w:t>
      </w:r>
    </w:p>
    <w:p w:rsidR="00C00E0A" w:rsidRPr="000C6640" w:rsidRDefault="00C00E0A" w:rsidP="000C6640">
      <w:r w:rsidRPr="000C6640">
        <w:t>NOTC, standaard gegevens bij 800W/m2 en 45ºC.</w:t>
      </w:r>
    </w:p>
    <w:p w:rsidR="00C00E0A" w:rsidRPr="004A2F53" w:rsidRDefault="00256563" w:rsidP="000C6640">
      <w:pPr>
        <w:pStyle w:val="Geenafstand"/>
        <w:rPr>
          <w:b/>
          <w:lang w:val="nl-NL"/>
        </w:rPr>
      </w:pPr>
      <w:r>
        <w:rPr>
          <w:b/>
          <w:lang w:val="nl-NL"/>
        </w:rPr>
        <w:t>Temperatuurcoëfficiënt</w:t>
      </w:r>
    </w:p>
    <w:p w:rsidR="00C00E0A" w:rsidRPr="00256563" w:rsidRDefault="00C00E0A" w:rsidP="00C00E0A">
      <w:pPr>
        <w:rPr>
          <w:rFonts w:eastAsiaTheme="minorEastAsia"/>
        </w:rPr>
      </w:pPr>
      <w:r w:rsidRPr="00E047B0">
        <w:t>Bij lage temperaturen neemt het vermogen toe.</w:t>
      </w:r>
      <w:r w:rsidR="007661F2" w:rsidRPr="00E047B0">
        <w:t xml:space="preserve"> </w:t>
      </w:r>
      <w:r w:rsidRPr="00E047B0">
        <w:t>Als we terugrekenen naar -20ºC levert het paneel geen 170Wp echter 193,7Wp.</w:t>
      </w:r>
      <w:r w:rsidR="007661F2" w:rsidRPr="00E047B0">
        <w:t xml:space="preserve"> </w:t>
      </w:r>
      <w:r w:rsidRPr="00E047B0">
        <w:t>Belangrijker is de open klemspanning die in deze situatie niet 102VDC is, maar 113,8VDC is.</w:t>
      </w:r>
      <w:r w:rsidR="007661F2" w:rsidRPr="00E047B0">
        <w:t xml:space="preserve"> </w:t>
      </w:r>
      <w:r w:rsidRPr="00E047B0">
        <w:t xml:space="preserve">Dit is belangrijker dan de standaard nominale gegevens omdat bij een </w:t>
      </w:r>
      <w:r w:rsidRPr="00256563">
        <w:rPr>
          <w:rStyle w:val="GeenafstandChar"/>
          <w:lang w:val="nl-NL"/>
        </w:rPr>
        <w:t>overschrijding</w:t>
      </w:r>
      <w:r w:rsidRPr="004A2F53">
        <w:rPr>
          <w:rStyle w:val="GeenafstandChar"/>
          <w:lang w:val="nl-NL"/>
        </w:rPr>
        <w:t xml:space="preserve"> van de </w:t>
      </w:r>
      <w:r w:rsidRPr="00256563">
        <w:rPr>
          <w:rStyle w:val="GeenafstandChar"/>
          <w:lang w:val="nl-NL"/>
        </w:rPr>
        <w:t>maximale</w:t>
      </w:r>
      <w:r w:rsidRPr="004A2F53">
        <w:rPr>
          <w:rStyle w:val="GeenafstandChar"/>
          <w:lang w:val="nl-NL"/>
        </w:rPr>
        <w:t xml:space="preserve"> </w:t>
      </w:r>
      <w:proofErr w:type="spellStart"/>
      <w:r w:rsidRPr="004A2F53">
        <w:rPr>
          <w:rStyle w:val="GeenafstandChar"/>
          <w:lang w:val="nl-NL"/>
        </w:rPr>
        <w:t>UDCmax</w:t>
      </w:r>
      <w:proofErr w:type="spellEnd"/>
      <w:r w:rsidRPr="004A2F53">
        <w:rPr>
          <w:rStyle w:val="GeenafstandChar"/>
          <w:lang w:val="nl-NL"/>
        </w:rPr>
        <w:t xml:space="preserve"> IN van de </w:t>
      </w:r>
      <w:proofErr w:type="spellStart"/>
      <w:r w:rsidRPr="004A2F53">
        <w:rPr>
          <w:rStyle w:val="GeenafstandChar"/>
          <w:lang w:val="nl-NL"/>
        </w:rPr>
        <w:t>inverter</w:t>
      </w:r>
      <w:proofErr w:type="spellEnd"/>
      <w:r w:rsidRPr="004A2F53">
        <w:rPr>
          <w:rStyle w:val="GeenafstandChar"/>
          <w:lang w:val="nl-NL"/>
        </w:rPr>
        <w:t xml:space="preserve"> de </w:t>
      </w:r>
      <w:proofErr w:type="spellStart"/>
      <w:r w:rsidRPr="00256563">
        <w:rPr>
          <w:rStyle w:val="GeenafstandChar"/>
          <w:lang w:val="nl-NL"/>
        </w:rPr>
        <w:t>inverter</w:t>
      </w:r>
      <w:proofErr w:type="spellEnd"/>
      <w:r w:rsidRPr="00256563">
        <w:rPr>
          <w:rStyle w:val="GeenafstandChar"/>
          <w:lang w:val="nl-NL"/>
        </w:rPr>
        <w:t xml:space="preserve"> beschadigd wordt.</w:t>
      </w:r>
      <w:r w:rsidR="000C6640" w:rsidRPr="00256563">
        <w:rPr>
          <w:rStyle w:val="GeenafstandChar"/>
          <w:lang w:val="nl-NL"/>
        </w:rPr>
        <w:t xml:space="preserve"> </w:t>
      </w:r>
      <w:r w:rsidRPr="00256563">
        <w:t>Deze waardes zijn exact, installateurs rekenen vaak met 15%.</w:t>
      </w:r>
    </w:p>
    <w:p w:rsidR="008F0BE7" w:rsidRDefault="008F0BE7" w:rsidP="000C6640">
      <w:pPr>
        <w:pStyle w:val="Kop3"/>
      </w:pPr>
      <w:bookmarkStart w:id="72" w:name="_Toc506539885"/>
      <w:r>
        <w:t xml:space="preserve">Optie 1: </w:t>
      </w:r>
      <w:proofErr w:type="spellStart"/>
      <w:r>
        <w:t>String</w:t>
      </w:r>
      <w:proofErr w:type="spellEnd"/>
      <w:r>
        <w:t xml:space="preserve"> omvormer met MPPT </w:t>
      </w:r>
      <w:proofErr w:type="spellStart"/>
      <w:r>
        <w:t>tracker</w:t>
      </w:r>
      <w:bookmarkEnd w:id="72"/>
      <w:proofErr w:type="spellEnd"/>
    </w:p>
    <w:p w:rsidR="00C00E0A" w:rsidRPr="00E047B0" w:rsidRDefault="00C00E0A" w:rsidP="00C00E0A">
      <w:pPr>
        <w:rPr>
          <w:b/>
        </w:rPr>
      </w:pPr>
      <w:r w:rsidRPr="00E047B0">
        <w:rPr>
          <w:b/>
        </w:rPr>
        <w:t>De omvormer (</w:t>
      </w:r>
      <w:proofErr w:type="spellStart"/>
      <w:r w:rsidRPr="00E047B0">
        <w:rPr>
          <w:b/>
        </w:rPr>
        <w:t>inverter</w:t>
      </w:r>
      <w:proofErr w:type="spellEnd"/>
      <w:r w:rsidRPr="00E047B0">
        <w:rPr>
          <w:b/>
        </w:rPr>
        <w:t xml:space="preserve">) en het aantal panelen in 1 </w:t>
      </w:r>
      <w:proofErr w:type="spellStart"/>
      <w:r w:rsidRPr="00E047B0">
        <w:rPr>
          <w:b/>
        </w:rPr>
        <w:t>string</w:t>
      </w:r>
      <w:proofErr w:type="spellEnd"/>
    </w:p>
    <w:p w:rsidR="00C00E0A" w:rsidRPr="00E047B0" w:rsidRDefault="00C00E0A" w:rsidP="00C00E0A">
      <w:r w:rsidRPr="00E047B0">
        <w:t xml:space="preserve">Men kijkt eerst naar de UDC </w:t>
      </w:r>
      <w:proofErr w:type="spellStart"/>
      <w:r w:rsidRPr="00E047B0">
        <w:t>max</w:t>
      </w:r>
      <w:proofErr w:type="spellEnd"/>
      <w:r w:rsidRPr="00E047B0">
        <w:t xml:space="preserve"> IN, de benaming hiervan wijkt wel eens af, deze is in ons geval 1000VDC, bij 8 panelen in </w:t>
      </w:r>
      <w:proofErr w:type="spellStart"/>
      <w:r w:rsidRPr="00E047B0">
        <w:t>string</w:t>
      </w:r>
      <w:proofErr w:type="spellEnd"/>
      <w:r w:rsidRPr="00E047B0">
        <w:t xml:space="preserve"> kom je op een open klemspanning van 910VDC, dit valt binnen de </w:t>
      </w:r>
      <w:proofErr w:type="spellStart"/>
      <w:r w:rsidRPr="00E047B0">
        <w:t>UDCmaxIN</w:t>
      </w:r>
      <w:proofErr w:type="spellEnd"/>
      <w:r w:rsidRPr="00E047B0">
        <w:t>.</w:t>
      </w:r>
      <w:r w:rsidR="000C6640">
        <w:t xml:space="preserve"> </w:t>
      </w:r>
      <w:r w:rsidRPr="00E047B0">
        <w:t xml:space="preserve">Vervolgens kijk je naar de Maximum PowerPoint </w:t>
      </w:r>
      <w:proofErr w:type="spellStart"/>
      <w:r w:rsidRPr="00E047B0">
        <w:t>Tracker</w:t>
      </w:r>
      <w:proofErr w:type="spellEnd"/>
      <w:r w:rsidRPr="00E047B0">
        <w:t xml:space="preserve">, dit is een werkbereik van de omvormer en waarbinnen de </w:t>
      </w:r>
      <w:proofErr w:type="spellStart"/>
      <w:r w:rsidRPr="00E047B0">
        <w:t>stringspanning</w:t>
      </w:r>
      <w:proofErr w:type="spellEnd"/>
      <w:r w:rsidRPr="00E047B0">
        <w:t xml:space="preserve"> moet vallen.</w:t>
      </w:r>
    </w:p>
    <w:p w:rsidR="00C00E0A" w:rsidRPr="00E047B0" w:rsidRDefault="00C00E0A" w:rsidP="00C00E0A">
      <w:r w:rsidRPr="00E047B0">
        <w:t>We gaan precies het hoogste punt van de MPPT benaderen, in ons geval 800VDC. In de werkelijkheid is namelijk de opbrengst veel minder dan 1000W/m2 en niet bij -20ºC, dus dan zit je altijd veilig.</w:t>
      </w:r>
    </w:p>
    <w:p w:rsidR="00C00E0A" w:rsidRPr="00E047B0" w:rsidRDefault="00C00E0A" w:rsidP="00C00E0A">
      <w:r w:rsidRPr="00E047B0">
        <w:t xml:space="preserve">Hier zien we dus ook dat 8 panelen onmogelijk is en dat we 7 panelen in </w:t>
      </w:r>
      <w:proofErr w:type="spellStart"/>
      <w:r w:rsidRPr="00E047B0">
        <w:t>string</w:t>
      </w:r>
      <w:proofErr w:type="spellEnd"/>
      <w:r w:rsidRPr="00E047B0">
        <w:t xml:space="preserve"> moeten gebruiken, anders vallen we buiten het regelbereik wanneer de meest ideale situatie zich voordoet. 7 panelen in </w:t>
      </w:r>
      <w:proofErr w:type="spellStart"/>
      <w:r w:rsidRPr="00E047B0">
        <w:t>string</w:t>
      </w:r>
      <w:proofErr w:type="spellEnd"/>
      <w:r w:rsidRPr="00E047B0">
        <w:t xml:space="preserve"> leveren een open klemspanning van 796,6VDC. Dit is precies de bovengrens van de MPPT.</w:t>
      </w:r>
    </w:p>
    <w:p w:rsidR="00C00E0A" w:rsidRPr="00E047B0" w:rsidRDefault="00C00E0A" w:rsidP="00C00E0A">
      <w:r w:rsidRPr="00E047B0">
        <w:t>We willen een omvormer met een zo laag mogelijk ondergrens voor het MPPT, zodat de omvormer bij een zo klein mogelijk vermogen direct al begint te regelen.</w:t>
      </w:r>
      <w:r w:rsidR="000C6640">
        <w:t xml:space="preserve"> </w:t>
      </w:r>
      <w:r w:rsidRPr="00E047B0">
        <w:t xml:space="preserve">We kijken naar de IDC </w:t>
      </w:r>
      <w:proofErr w:type="spellStart"/>
      <w:r w:rsidRPr="00E047B0">
        <w:t>max</w:t>
      </w:r>
      <w:proofErr w:type="spellEnd"/>
      <w:r w:rsidRPr="00E047B0">
        <w:t xml:space="preserve"> IN, echter deze valt ruim binnen de datasheet van de </w:t>
      </w:r>
      <w:proofErr w:type="spellStart"/>
      <w:r w:rsidRPr="00E047B0">
        <w:t>inverter</w:t>
      </w:r>
      <w:proofErr w:type="spellEnd"/>
      <w:r w:rsidRPr="00E047B0">
        <w:t>.</w:t>
      </w:r>
      <w:r w:rsidR="000C6640">
        <w:t xml:space="preserve"> </w:t>
      </w:r>
      <w:proofErr w:type="spellStart"/>
      <w:r w:rsidRPr="00E047B0">
        <w:t>Imax</w:t>
      </w:r>
      <w:proofErr w:type="spellEnd"/>
      <w:r w:rsidRPr="00E047B0">
        <w:t xml:space="preserve"> van het paneel is 1,95A(gecorrigeerd voor -20ºC)</w:t>
      </w:r>
      <w:r w:rsidR="000C6640">
        <w:t xml:space="preserve"> </w:t>
      </w:r>
      <w:r w:rsidRPr="00E047B0">
        <w:lastRenderedPageBreak/>
        <w:t xml:space="preserve">We kijken naar de </w:t>
      </w:r>
      <w:proofErr w:type="spellStart"/>
      <w:r w:rsidRPr="00E047B0">
        <w:t>Isc</w:t>
      </w:r>
      <w:proofErr w:type="spellEnd"/>
      <w:r w:rsidRPr="00E047B0">
        <w:t xml:space="preserve"> </w:t>
      </w:r>
      <w:proofErr w:type="spellStart"/>
      <w:r w:rsidRPr="00E047B0">
        <w:t>korstluitstroom</w:t>
      </w:r>
      <w:proofErr w:type="spellEnd"/>
      <w:r w:rsidRPr="00E047B0">
        <w:t>, ook deze valt ruim binnen de marge, 2,2A (Gecorrigeerd voor -20ºC)</w:t>
      </w:r>
      <w:r w:rsidR="000C6640">
        <w:t xml:space="preserve"> </w:t>
      </w:r>
      <w:r w:rsidRPr="00E047B0">
        <w:t xml:space="preserve">Vervolgens moet de uitgang een </w:t>
      </w:r>
      <w:proofErr w:type="spellStart"/>
      <w:r w:rsidRPr="00E047B0">
        <w:t>spanningsregelbereik</w:t>
      </w:r>
      <w:proofErr w:type="spellEnd"/>
      <w:r w:rsidRPr="00E047B0">
        <w:t xml:space="preserve"> hebben die ruim om de standaard netspanning heen valt.</w:t>
      </w:r>
      <w:r w:rsidR="000C6640">
        <w:t xml:space="preserve"> </w:t>
      </w:r>
      <w:r w:rsidRPr="00E047B0">
        <w:t>Om vermogen te kunnen leveren moet de omvormer de spanning iets kunnen verhogen.</w:t>
      </w:r>
      <w:r w:rsidR="000C6640">
        <w:t xml:space="preserve"> </w:t>
      </w:r>
      <w:r w:rsidRPr="00E047B0">
        <w:t>Als het bereik te laag gekozen is levert het PV systeem nooit.</w:t>
      </w:r>
    </w:p>
    <w:p w:rsidR="00C00E0A" w:rsidRPr="00E047B0" w:rsidRDefault="00C00E0A" w:rsidP="00C00E0A">
      <w:r w:rsidRPr="00E047B0">
        <w:t>Omdat we met huidige producten niet transformatorloos kunnen werken was het nog knap lastig om een transformator met goede verhouding te vinden waardoor het regelbereik van de omvormer nog steeds goed was om te kunnen leveren.</w:t>
      </w:r>
    </w:p>
    <w:p w:rsidR="00C00E0A" w:rsidRPr="00E047B0" w:rsidRDefault="00C00E0A" w:rsidP="00C00E0A">
      <w:r w:rsidRPr="00E047B0">
        <w:t>Er is wel een bijkomend voordeel met de transformator op een schip. Een fatale kortsluiting aan de kant van het PV systeem wordt galvanisch gescheiden van het netwerk, waardoor de gevolgen meevallen. De transformator mag dan ook niet een spaartransformator zijn.</w:t>
      </w:r>
    </w:p>
    <w:p w:rsidR="00C00E0A" w:rsidRPr="00E047B0" w:rsidRDefault="00C00E0A" w:rsidP="00C00E0A">
      <w:r w:rsidRPr="00E047B0">
        <w:t>We kiezen bewust niet voor 1 grote omvormer van bv 250kW, vanwege diffuus licht op bv de helft van de panelen kan 1 omvormer niet goed regelen.</w:t>
      </w:r>
      <w:r w:rsidR="000C6640">
        <w:t xml:space="preserve"> </w:t>
      </w:r>
      <w:r w:rsidRPr="00E047B0">
        <w:t>Het liefst wil een installateur voor optimale werking zo veel mogelijk kleine omvormers.</w:t>
      </w:r>
      <w:r w:rsidR="000C6640">
        <w:t xml:space="preserve"> </w:t>
      </w:r>
      <w:r w:rsidRPr="00E047B0">
        <w:t>Dus te weinig omvormers</w:t>
      </w:r>
      <w:r w:rsidR="000C6640">
        <w:t xml:space="preserve">; het systeem regelt slecht bij </w:t>
      </w:r>
      <w:r w:rsidRPr="00E047B0">
        <w:t>schaduw/</w:t>
      </w:r>
      <w:r w:rsidR="006D08FC" w:rsidRPr="00E047B0">
        <w:t>diffuus</w:t>
      </w:r>
      <w:r w:rsidR="006D08FC">
        <w:t xml:space="preserve"> l</w:t>
      </w:r>
      <w:r w:rsidRPr="00E047B0">
        <w:t>icht.</w:t>
      </w:r>
      <w:r w:rsidR="000C6640">
        <w:t xml:space="preserve"> </w:t>
      </w:r>
      <w:r w:rsidRPr="00E047B0">
        <w:t xml:space="preserve">Verder wordt bij grotere omvormers de ondergrens van de MPPT te hoog, de omvormer begint te laat te regelen, wat niet handig is bij diffuus licht/schaduw.  </w:t>
      </w:r>
      <w:r w:rsidR="000C6640">
        <w:t xml:space="preserve"> </w:t>
      </w:r>
      <w:r w:rsidRPr="00E047B0">
        <w:t>Te veel omvormers is technisch fantastisch maar economisch niet aantrekkelijk.</w:t>
      </w:r>
      <w:r w:rsidR="00E047B0" w:rsidRPr="00E047B0">
        <w:t xml:space="preserve"> </w:t>
      </w:r>
      <w:r w:rsidRPr="00E047B0">
        <w:t>Dit is een balans tussen techniek en economie.</w:t>
      </w:r>
    </w:p>
    <w:p w:rsidR="008F0BE7" w:rsidRPr="004A2F53" w:rsidRDefault="008F0BE7" w:rsidP="008F0BE7">
      <w:pPr>
        <w:pStyle w:val="Geenafstand"/>
        <w:rPr>
          <w:b/>
          <w:lang w:val="nl-NL"/>
        </w:rPr>
      </w:pPr>
      <w:proofErr w:type="spellStart"/>
      <w:r w:rsidRPr="004A2F53">
        <w:rPr>
          <w:b/>
          <w:lang w:val="nl-NL"/>
        </w:rPr>
        <w:t>Layout</w:t>
      </w:r>
      <w:proofErr w:type="spellEnd"/>
    </w:p>
    <w:p w:rsidR="008F0BE7" w:rsidRPr="004A2F53" w:rsidRDefault="008F0BE7" w:rsidP="008F0BE7">
      <w:pPr>
        <w:pStyle w:val="Geenafstand"/>
        <w:rPr>
          <w:lang w:val="nl-NL"/>
        </w:rPr>
      </w:pPr>
      <w:r w:rsidRPr="004A2F53">
        <w:rPr>
          <w:lang w:val="nl-NL"/>
        </w:rPr>
        <w:t xml:space="preserve">We lussen 7 panelen aan elkaar. 1 </w:t>
      </w:r>
      <w:proofErr w:type="spellStart"/>
      <w:r w:rsidRPr="004A2F53">
        <w:rPr>
          <w:lang w:val="nl-NL"/>
        </w:rPr>
        <w:t>string</w:t>
      </w:r>
      <w:proofErr w:type="spellEnd"/>
    </w:p>
    <w:p w:rsidR="008F0BE7" w:rsidRPr="004A2F53" w:rsidRDefault="008F0BE7" w:rsidP="008F0BE7">
      <w:pPr>
        <w:pStyle w:val="Geenafstand"/>
        <w:rPr>
          <w:lang w:val="nl-NL"/>
        </w:rPr>
      </w:pPr>
      <w:r w:rsidRPr="004A2F53">
        <w:rPr>
          <w:lang w:val="nl-NL"/>
        </w:rPr>
        <w:t xml:space="preserve">We zetten 3 </w:t>
      </w:r>
      <w:proofErr w:type="spellStart"/>
      <w:r w:rsidRPr="004A2F53">
        <w:rPr>
          <w:lang w:val="nl-NL"/>
        </w:rPr>
        <w:t>strings</w:t>
      </w:r>
      <w:proofErr w:type="spellEnd"/>
      <w:r w:rsidRPr="004A2F53">
        <w:rPr>
          <w:lang w:val="nl-NL"/>
        </w:rPr>
        <w:t xml:space="preserve"> </w:t>
      </w:r>
      <w:proofErr w:type="spellStart"/>
      <w:r w:rsidRPr="004A2F53">
        <w:rPr>
          <w:lang w:val="nl-NL"/>
        </w:rPr>
        <w:t>parralel</w:t>
      </w:r>
      <w:proofErr w:type="spellEnd"/>
      <w:r w:rsidRPr="004A2F53">
        <w:rPr>
          <w:lang w:val="nl-NL"/>
        </w:rPr>
        <w:t>. (21 panelen)</w:t>
      </w:r>
    </w:p>
    <w:p w:rsidR="008F0BE7" w:rsidRPr="004A2F53" w:rsidRDefault="008F0BE7" w:rsidP="008F0BE7">
      <w:pPr>
        <w:pStyle w:val="Geenafstand"/>
        <w:rPr>
          <w:lang w:val="nl-NL"/>
        </w:rPr>
      </w:pPr>
      <w:r w:rsidRPr="004A2F53">
        <w:rPr>
          <w:lang w:val="nl-NL"/>
        </w:rPr>
        <w:t>We zetten deze loop op 1MPPT.</w:t>
      </w:r>
    </w:p>
    <w:p w:rsidR="008F0BE7" w:rsidRPr="00E047B0" w:rsidRDefault="008F0BE7" w:rsidP="008F0BE7">
      <w:r w:rsidRPr="00E047B0">
        <w:t>We zetten een 2e loop van 21 panelen op MPPT2.</w:t>
      </w:r>
    </w:p>
    <w:p w:rsidR="008F0BE7" w:rsidRPr="00E047B0" w:rsidRDefault="008F0BE7" w:rsidP="008F0BE7">
      <w:r w:rsidRPr="00E047B0">
        <w:t>Beide loops w</w:t>
      </w:r>
      <w:r>
        <w:t xml:space="preserve">orden aan de </w:t>
      </w:r>
      <w:proofErr w:type="spellStart"/>
      <w:r>
        <w:t>DC-zijde</w:t>
      </w:r>
      <w:proofErr w:type="spellEnd"/>
      <w:r>
        <w:t xml:space="preserve"> gezekerd.</w:t>
      </w:r>
    </w:p>
    <w:p w:rsidR="008F0BE7" w:rsidRPr="00E047B0" w:rsidRDefault="008F0BE7" w:rsidP="008F0BE7">
      <w:r w:rsidRPr="00E047B0">
        <w:t xml:space="preserve">Wat me opviel is dat na diverse berekeningen ik de beste technisch/economische balans vond bij 21 panelen in 3 </w:t>
      </w:r>
      <w:proofErr w:type="spellStart"/>
      <w:r w:rsidRPr="00E047B0">
        <w:t>strings</w:t>
      </w:r>
      <w:proofErr w:type="spellEnd"/>
      <w:r w:rsidRPr="00E047B0">
        <w:t>.</w:t>
      </w:r>
    </w:p>
    <w:p w:rsidR="008F0BE7" w:rsidRPr="00E047B0" w:rsidRDefault="008F0BE7" w:rsidP="008F0BE7">
      <w:r w:rsidRPr="00E047B0">
        <w:t>Toevalliger wijs komt de berekening net zo uit als in het verleden al eerder uitgevoerde systemen.</w:t>
      </w:r>
    </w:p>
    <w:p w:rsidR="00256563" w:rsidRPr="00E047B0" w:rsidRDefault="00256563" w:rsidP="00256563">
      <w:pPr>
        <w:pStyle w:val="Kop3"/>
      </w:pPr>
      <w:bookmarkStart w:id="73" w:name="_Toc506539886"/>
      <w:r w:rsidRPr="000E0678">
        <w:rPr>
          <w:rFonts w:eastAsia="SimSun"/>
        </w:rPr>
        <w:t>Optie</w:t>
      </w:r>
      <w:r w:rsidRPr="00E047B0">
        <w:rPr>
          <w:rFonts w:eastAsia="SimSun"/>
        </w:rPr>
        <w:t xml:space="preserve"> 2 met power </w:t>
      </w:r>
      <w:proofErr w:type="spellStart"/>
      <w:r w:rsidRPr="00E047B0">
        <w:rPr>
          <w:rFonts w:eastAsia="SimSun"/>
        </w:rPr>
        <w:t>optimizers</w:t>
      </w:r>
      <w:proofErr w:type="spellEnd"/>
      <w:r w:rsidRPr="00E047B0">
        <w:rPr>
          <w:rFonts w:eastAsia="SimSun"/>
        </w:rPr>
        <w:t xml:space="preserve"> per </w:t>
      </w:r>
      <w:r w:rsidRPr="000E0678">
        <w:rPr>
          <w:rFonts w:eastAsia="SimSun"/>
        </w:rPr>
        <w:t>paneel</w:t>
      </w:r>
      <w:r w:rsidRPr="00E047B0">
        <w:rPr>
          <w:rFonts w:eastAsia="SimSun"/>
        </w:rPr>
        <w:t>.</w:t>
      </w:r>
      <w:bookmarkEnd w:id="73"/>
    </w:p>
    <w:p w:rsidR="00256563" w:rsidRPr="000E0678" w:rsidRDefault="00256563" w:rsidP="00256563">
      <w:pPr>
        <w:rPr>
          <w:rFonts w:eastAsia="SimSun" w:cs="Mangal"/>
        </w:rPr>
      </w:pPr>
      <w:r w:rsidRPr="00E047B0">
        <w:rPr>
          <w:rFonts w:eastAsia="SimSun" w:cs="Mangal"/>
        </w:rPr>
        <w:t>Dit vergroot de efficiëntie</w:t>
      </w:r>
      <w:r>
        <w:rPr>
          <w:rFonts w:eastAsia="SimSun" w:cs="Mangal"/>
        </w:rPr>
        <w:t xml:space="preserve"> van het hele systeem. H</w:t>
      </w:r>
      <w:r w:rsidRPr="00E047B0">
        <w:rPr>
          <w:rFonts w:eastAsia="SimSun" w:cs="Mangal"/>
        </w:rPr>
        <w:t xml:space="preserve">et is per paneel duurder maar de </w:t>
      </w:r>
      <w:proofErr w:type="spellStart"/>
      <w:r w:rsidRPr="00E047B0">
        <w:rPr>
          <w:rFonts w:eastAsia="SimSun" w:cs="Mangal"/>
        </w:rPr>
        <w:t>inverters</w:t>
      </w:r>
      <w:proofErr w:type="spellEnd"/>
      <w:r w:rsidRPr="00E047B0">
        <w:rPr>
          <w:rFonts w:eastAsia="SimSun" w:cs="Mangal"/>
        </w:rPr>
        <w:t xml:space="preserve"> hoeven geen MPPT te hebben. </w:t>
      </w:r>
      <w:r>
        <w:rPr>
          <w:rFonts w:eastAsia="SimSun" w:cs="Mangal"/>
        </w:rPr>
        <w:t xml:space="preserve">Gezien de situatie waarin dit systeem geplaatst zou worden kan ik een systeem met power </w:t>
      </w:r>
      <w:proofErr w:type="spellStart"/>
      <w:r>
        <w:rPr>
          <w:rFonts w:eastAsia="SimSun" w:cs="Mangal"/>
        </w:rPr>
        <w:t>optimizers</w:t>
      </w:r>
      <w:proofErr w:type="spellEnd"/>
      <w:r>
        <w:rPr>
          <w:rFonts w:eastAsia="SimSun" w:cs="Mangal"/>
        </w:rPr>
        <w:t xml:space="preserve"> beter aanbevelen dan een systeem met </w:t>
      </w:r>
      <w:proofErr w:type="spellStart"/>
      <w:r>
        <w:rPr>
          <w:rFonts w:eastAsia="SimSun" w:cs="Mangal"/>
        </w:rPr>
        <w:t>string</w:t>
      </w:r>
      <w:proofErr w:type="spellEnd"/>
      <w:r>
        <w:rPr>
          <w:rFonts w:eastAsia="SimSun" w:cs="Mangal"/>
        </w:rPr>
        <w:t xml:space="preserve"> omvormers en MPPT. Echter moet er nu een </w:t>
      </w:r>
      <w:proofErr w:type="spellStart"/>
      <w:r>
        <w:rPr>
          <w:rFonts w:eastAsia="SimSun" w:cs="Mangal"/>
        </w:rPr>
        <w:t>poweroptimizer</w:t>
      </w:r>
      <w:proofErr w:type="spellEnd"/>
      <w:r>
        <w:rPr>
          <w:rFonts w:eastAsia="SimSun" w:cs="Mangal"/>
        </w:rPr>
        <w:t xml:space="preserve"> per paneel worden geïnstalleerd en een omvormer worden geplaatst welke kan functioneren met </w:t>
      </w:r>
      <w:proofErr w:type="spellStart"/>
      <w:r>
        <w:rPr>
          <w:rFonts w:eastAsia="SimSun" w:cs="Mangal"/>
        </w:rPr>
        <w:t>poweroptimizers</w:t>
      </w:r>
      <w:proofErr w:type="spellEnd"/>
      <w:r>
        <w:rPr>
          <w:rFonts w:eastAsia="SimSun" w:cs="Mangal"/>
        </w:rPr>
        <w:t>. Ook is er extra bekabeling nodig omdat elk paneel nu afzonderlijk naar de omvormer wordt gevoerd. Een dergelijk systeem zal dus meer kosten met zich meebrengen maar in dit geval een verbetering in opbrengst hebben.</w:t>
      </w:r>
    </w:p>
    <w:p w:rsidR="00C00E0A" w:rsidRPr="004A2F53" w:rsidRDefault="00C00E0A" w:rsidP="008F0BE7">
      <w:pPr>
        <w:pStyle w:val="Geenafstand"/>
        <w:rPr>
          <w:b/>
          <w:lang w:val="nl-NL"/>
        </w:rPr>
      </w:pPr>
      <w:r w:rsidRPr="004A2F53">
        <w:rPr>
          <w:b/>
          <w:lang w:val="nl-NL"/>
        </w:rPr>
        <w:t xml:space="preserve">Extra </w:t>
      </w:r>
      <w:r w:rsidRPr="00256563">
        <w:rPr>
          <w:b/>
          <w:lang w:val="nl-NL"/>
        </w:rPr>
        <w:t>voorzieningen</w:t>
      </w:r>
    </w:p>
    <w:p w:rsidR="00C00E0A" w:rsidRPr="00E047B0" w:rsidRDefault="00C00E0A" w:rsidP="00C00E0A">
      <w:r w:rsidRPr="00E047B0">
        <w:t>We voorzien het PV systeem van een zekering aan de AC zijde van het PV systeem.</w:t>
      </w:r>
    </w:p>
    <w:p w:rsidR="00C00E0A" w:rsidRPr="00E047B0" w:rsidRDefault="00C00E0A" w:rsidP="00C00E0A">
      <w:r w:rsidRPr="00E047B0">
        <w:t xml:space="preserve">Direct achter deze zekering zetten we een relais, waar we </w:t>
      </w:r>
      <w:r w:rsidR="007503AD" w:rsidRPr="00E047B0">
        <w:t>handmatig</w:t>
      </w:r>
      <w:r w:rsidRPr="00E047B0">
        <w:t xml:space="preserve"> het PV systeem bijzetten of uitzetten. </w:t>
      </w:r>
      <w:r w:rsidR="00E047B0" w:rsidRPr="00E047B0">
        <w:t>Hierdoor</w:t>
      </w:r>
      <w:r w:rsidRPr="00E047B0">
        <w:t xml:space="preserve"> valt het PV systeem af bij </w:t>
      </w:r>
      <w:r w:rsidR="00E047B0" w:rsidRPr="00E047B0">
        <w:t>black-out</w:t>
      </w:r>
      <w:r w:rsidR="008F0BE7">
        <w:t xml:space="preserve">. Dit </w:t>
      </w:r>
      <w:r w:rsidRPr="00E047B0">
        <w:t>om synchronisatie fouten te voorkomen tijdens het herstel van het netwerk.</w:t>
      </w:r>
    </w:p>
    <w:p w:rsidR="00C00E0A" w:rsidRPr="00E047B0" w:rsidRDefault="00C00E0A" w:rsidP="00C00E0A">
      <w:r w:rsidRPr="00E047B0">
        <w:t>We voorzien het PV systeem van een zekering aan de DC zijde van de omvormer.</w:t>
      </w:r>
    </w:p>
    <w:p w:rsidR="00C00E0A" w:rsidRPr="00E047B0" w:rsidRDefault="00C00E0A" w:rsidP="00C00E0A">
      <w:r w:rsidRPr="00E047B0">
        <w:t xml:space="preserve">We gebruiken een rooftop </w:t>
      </w:r>
      <w:proofErr w:type="spellStart"/>
      <w:r w:rsidRPr="00E047B0">
        <w:t>combiner</w:t>
      </w:r>
      <w:proofErr w:type="spellEnd"/>
      <w:r w:rsidRPr="00E047B0">
        <w:t>. (schakelkast met een + bar en – bar)</w:t>
      </w:r>
    </w:p>
    <w:p w:rsidR="00C00E0A" w:rsidRPr="00E047B0" w:rsidRDefault="00C00E0A" w:rsidP="00E047B0">
      <w:pPr>
        <w:pStyle w:val="Kop2"/>
      </w:pPr>
      <w:bookmarkStart w:id="74" w:name="_Toc506539887"/>
      <w:r w:rsidRPr="00E047B0">
        <w:lastRenderedPageBreak/>
        <w:t>Offerte</w:t>
      </w:r>
      <w:bookmarkEnd w:id="74"/>
    </w:p>
    <w:p w:rsidR="00C00E0A" w:rsidRPr="00E047B0" w:rsidRDefault="00C00E0A" w:rsidP="00C00E0A">
      <w:r w:rsidRPr="00E047B0">
        <w:t xml:space="preserve">Koud gewalst staal, gestraald, gespoten </w:t>
      </w:r>
      <w:r w:rsidRPr="00E047B0">
        <w:rPr>
          <w:rFonts w:eastAsia="Times New Roman" w:cs="Times New Roman"/>
        </w:rPr>
        <w:t>€</w:t>
      </w:r>
      <w:r w:rsidRPr="00E047B0">
        <w:rPr>
          <w:rFonts w:eastAsia="SimSun" w:cs="Mangal"/>
        </w:rPr>
        <w:t>40.000</w:t>
      </w:r>
    </w:p>
    <w:p w:rsidR="00C00E0A" w:rsidRPr="00E047B0" w:rsidRDefault="00C00E0A" w:rsidP="000C6640">
      <w:r w:rsidRPr="00E047B0">
        <w:t xml:space="preserve">Manuren (gebaseerd op de zonnestroom project constructie </w:t>
      </w:r>
      <w:proofErr w:type="spellStart"/>
      <w:r w:rsidRPr="00E047B0">
        <w:t>Heechterp</w:t>
      </w:r>
      <w:proofErr w:type="spellEnd"/>
      <w:r w:rsidRPr="00E047B0">
        <w:t xml:space="preserve">  FT&amp;S)</w:t>
      </w:r>
    </w:p>
    <w:p w:rsidR="00C00E0A" w:rsidRPr="00E047B0" w:rsidRDefault="00C00E0A" w:rsidP="000C6640">
      <w:pPr>
        <w:pStyle w:val="Lijstalinea"/>
        <w:numPr>
          <w:ilvl w:val="0"/>
          <w:numId w:val="43"/>
        </w:numPr>
      </w:pPr>
      <w:r w:rsidRPr="000C6640">
        <w:rPr>
          <w:rFonts w:eastAsia="SimSun" w:cs="Mangal"/>
        </w:rPr>
        <w:t xml:space="preserve">Specialisten </w:t>
      </w:r>
      <w:r w:rsidRPr="000C6640">
        <w:rPr>
          <w:rFonts w:eastAsia="Times New Roman" w:cs="Times New Roman"/>
        </w:rPr>
        <w:t>€</w:t>
      </w:r>
      <w:r w:rsidRPr="000C6640">
        <w:rPr>
          <w:rFonts w:eastAsia="SimSun" w:cs="Mangal"/>
        </w:rPr>
        <w:t>12.000</w:t>
      </w:r>
    </w:p>
    <w:p w:rsidR="00C00E0A" w:rsidRPr="00E047B0" w:rsidRDefault="00C00E0A" w:rsidP="000C6640">
      <w:pPr>
        <w:pStyle w:val="Lijstalinea"/>
        <w:numPr>
          <w:ilvl w:val="0"/>
          <w:numId w:val="43"/>
        </w:numPr>
      </w:pPr>
      <w:r w:rsidRPr="000C6640">
        <w:rPr>
          <w:rFonts w:eastAsia="SimSun" w:cs="Mangal"/>
        </w:rPr>
        <w:t xml:space="preserve">Monteurs </w:t>
      </w:r>
      <w:r w:rsidRPr="000C6640">
        <w:rPr>
          <w:rFonts w:eastAsia="Times New Roman" w:cs="Times New Roman"/>
        </w:rPr>
        <w:t>€</w:t>
      </w:r>
      <w:r w:rsidRPr="000C6640">
        <w:rPr>
          <w:rFonts w:eastAsia="SimSun" w:cs="Mangal"/>
        </w:rPr>
        <w:t>28.000</w:t>
      </w:r>
    </w:p>
    <w:p w:rsidR="00C00E0A" w:rsidRPr="00E047B0" w:rsidRDefault="00C00E0A" w:rsidP="000C6640">
      <w:pPr>
        <w:pStyle w:val="Lijstalinea"/>
        <w:numPr>
          <w:ilvl w:val="0"/>
          <w:numId w:val="43"/>
        </w:numPr>
      </w:pPr>
      <w:r w:rsidRPr="000C6640">
        <w:rPr>
          <w:rFonts w:eastAsia="SimSun" w:cs="Mangal"/>
        </w:rPr>
        <w:t xml:space="preserve">Constructeur/metaalbewerker </w:t>
      </w:r>
      <w:r w:rsidR="00945F43" w:rsidRPr="000C6640">
        <w:rPr>
          <w:rFonts w:eastAsia="Times New Roman" w:cs="Times New Roman"/>
        </w:rPr>
        <w:t>€4</w:t>
      </w:r>
      <w:r w:rsidRPr="000C6640">
        <w:rPr>
          <w:rFonts w:eastAsia="Times New Roman" w:cs="Times New Roman"/>
        </w:rPr>
        <w:t>0</w:t>
      </w:r>
      <w:r w:rsidRPr="000C6640">
        <w:rPr>
          <w:rFonts w:eastAsia="SimSun" w:cs="Mangal"/>
        </w:rPr>
        <w:t>.000 (Vanwege de uitgebreide staalconstructies)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5319"/>
        <w:gridCol w:w="1326"/>
        <w:gridCol w:w="1366"/>
        <w:gridCol w:w="1343"/>
      </w:tblGrid>
      <w:tr w:rsidR="000E0678" w:rsidRPr="000E0678" w:rsidTr="00256563">
        <w:trPr>
          <w:trHeight w:val="198"/>
        </w:trPr>
        <w:tc>
          <w:tcPr>
            <w:tcW w:w="5000" w:type="pct"/>
            <w:gridSpan w:val="4"/>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requirements</w:t>
            </w:r>
            <w:proofErr w:type="spellEnd"/>
          </w:p>
        </w:tc>
      </w:tr>
      <w:tr w:rsidR="000E0678" w:rsidRPr="000E0678" w:rsidTr="00256563">
        <w:trPr>
          <w:trHeight w:val="198"/>
        </w:trPr>
        <w:tc>
          <w:tcPr>
            <w:tcW w:w="5000" w:type="pct"/>
            <w:gridSpan w:val="4"/>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Electrical</w:t>
            </w:r>
            <w:proofErr w:type="spellEnd"/>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Description</w:t>
            </w:r>
            <w:proofErr w:type="spellEnd"/>
          </w:p>
        </w:tc>
        <w:tc>
          <w:tcPr>
            <w:tcW w:w="709"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Price</w:t>
            </w:r>
            <w:proofErr w:type="spellEnd"/>
          </w:p>
        </w:tc>
        <w:tc>
          <w:tcPr>
            <w:tcW w:w="730"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qty</w:t>
            </w:r>
            <w:proofErr w:type="spellEnd"/>
          </w:p>
        </w:tc>
        <w:tc>
          <w:tcPr>
            <w:tcW w:w="717"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r>
      <w:tr w:rsidR="000E0678" w:rsidRPr="000E0678" w:rsidTr="00256563">
        <w:trPr>
          <w:trHeight w:val="198"/>
        </w:trPr>
        <w:tc>
          <w:tcPr>
            <w:tcW w:w="2843" w:type="pct"/>
            <w:shd w:val="clear" w:color="auto" w:fill="auto"/>
            <w:noWrap/>
            <w:vAlign w:val="bottom"/>
            <w:hideMark/>
          </w:tcPr>
          <w:p w:rsidR="000E0678" w:rsidRPr="004A2F53" w:rsidRDefault="000E0678" w:rsidP="000E0678">
            <w:pPr>
              <w:spacing w:after="0" w:line="240" w:lineRule="auto"/>
              <w:rPr>
                <w:rFonts w:ascii="Calibri" w:eastAsia="Times New Roman" w:hAnsi="Calibri" w:cs="Times New Roman"/>
                <w:color w:val="000000"/>
                <w:lang w:val="en-US" w:eastAsia="nl-NL"/>
              </w:rPr>
            </w:pPr>
            <w:r w:rsidRPr="004A2F53">
              <w:rPr>
                <w:rFonts w:ascii="Calibri" w:eastAsia="Times New Roman" w:hAnsi="Calibri" w:cs="Times New Roman"/>
                <w:color w:val="000000"/>
                <w:lang w:val="en-US" w:eastAsia="nl-NL"/>
              </w:rPr>
              <w:t>Solar module Solar Frontier SF/170S</w:t>
            </w:r>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105,78</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1340</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141745,2</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Multicontact</w:t>
            </w:r>
            <w:proofErr w:type="spellEnd"/>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60</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28</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1680</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Cable</w:t>
            </w:r>
            <w:proofErr w:type="spellEnd"/>
            <w:r w:rsidRPr="000E0678">
              <w:rPr>
                <w:rFonts w:ascii="Calibri" w:eastAsia="Times New Roman" w:hAnsi="Calibri" w:cs="Times New Roman"/>
                <w:color w:val="000000"/>
                <w:lang w:eastAsia="nl-NL"/>
              </w:rPr>
              <w:t xml:space="preserve"> </w:t>
            </w:r>
            <w:proofErr w:type="spellStart"/>
            <w:r w:rsidRPr="000E0678">
              <w:rPr>
                <w:rFonts w:ascii="Calibri" w:eastAsia="Times New Roman" w:hAnsi="Calibri" w:cs="Times New Roman"/>
                <w:color w:val="000000"/>
                <w:lang w:eastAsia="nl-NL"/>
              </w:rPr>
              <w:t>control</w:t>
            </w:r>
            <w:proofErr w:type="spellEnd"/>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49,53</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10</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495,3</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Power optimizer</w:t>
            </w:r>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44</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1340</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58960</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Cable</w:t>
            </w:r>
            <w:proofErr w:type="spellEnd"/>
            <w:r w:rsidRPr="000E0678">
              <w:rPr>
                <w:rFonts w:ascii="Calibri" w:eastAsia="Times New Roman" w:hAnsi="Calibri" w:cs="Times New Roman"/>
                <w:color w:val="000000"/>
                <w:lang w:eastAsia="nl-NL"/>
              </w:rPr>
              <w:t xml:space="preserve"> </w:t>
            </w:r>
            <w:proofErr w:type="spellStart"/>
            <w:r w:rsidRPr="000E0678">
              <w:rPr>
                <w:rFonts w:ascii="Calibri" w:eastAsia="Times New Roman" w:hAnsi="Calibri" w:cs="Times New Roman"/>
                <w:color w:val="000000"/>
                <w:lang w:eastAsia="nl-NL"/>
              </w:rPr>
              <w:t>tray</w:t>
            </w:r>
            <w:proofErr w:type="spellEnd"/>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16</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50</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800</w:t>
            </w:r>
          </w:p>
        </w:tc>
      </w:tr>
      <w:tr w:rsidR="000E0678" w:rsidRPr="000E0678" w:rsidTr="00256563">
        <w:trPr>
          <w:trHeight w:val="198"/>
        </w:trPr>
        <w:tc>
          <w:tcPr>
            <w:tcW w:w="2843" w:type="pct"/>
            <w:shd w:val="clear" w:color="auto" w:fill="auto"/>
            <w:noWrap/>
            <w:vAlign w:val="bottom"/>
            <w:hideMark/>
          </w:tcPr>
          <w:p w:rsidR="000E0678" w:rsidRPr="004A2F53" w:rsidRDefault="000E0678" w:rsidP="000E0678">
            <w:pPr>
              <w:spacing w:after="0" w:line="240" w:lineRule="auto"/>
              <w:rPr>
                <w:rFonts w:ascii="Calibri" w:eastAsia="Times New Roman" w:hAnsi="Calibri" w:cs="Times New Roman"/>
                <w:color w:val="000000"/>
                <w:lang w:val="en-US" w:eastAsia="nl-NL"/>
              </w:rPr>
            </w:pPr>
            <w:r w:rsidRPr="004A2F53">
              <w:rPr>
                <w:rFonts w:ascii="Calibri" w:eastAsia="Times New Roman" w:hAnsi="Calibri" w:cs="Times New Roman"/>
                <w:color w:val="000000"/>
                <w:lang w:val="en-US" w:eastAsia="nl-NL"/>
              </w:rPr>
              <w:t>Solar edge inverter for power optimizer</w:t>
            </w:r>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1200</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32</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38400</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Breaker</w:t>
            </w:r>
            <w:proofErr w:type="spellEnd"/>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101,6</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32</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3251,2</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Relay</w:t>
            </w:r>
            <w:proofErr w:type="spellEnd"/>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57,22</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32</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1831,04</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Transformer</w:t>
            </w:r>
            <w:proofErr w:type="spellEnd"/>
            <w:r w:rsidRPr="000E0678">
              <w:rPr>
                <w:rFonts w:ascii="Calibri" w:eastAsia="Times New Roman" w:hAnsi="Calibri" w:cs="Times New Roman"/>
                <w:color w:val="000000"/>
                <w:lang w:eastAsia="nl-NL"/>
              </w:rPr>
              <w:t xml:space="preserve"> 10KVA</w:t>
            </w:r>
          </w:p>
        </w:tc>
        <w:tc>
          <w:tcPr>
            <w:tcW w:w="709" w:type="pct"/>
            <w:shd w:val="clear" w:color="auto" w:fill="auto"/>
            <w:noWrap/>
            <w:vAlign w:val="bottom"/>
            <w:hideMark/>
          </w:tcPr>
          <w:p w:rsidR="000E0678" w:rsidRPr="000E0678" w:rsidRDefault="000A7AF6" w:rsidP="000E0678">
            <w:pPr>
              <w:spacing w:after="0" w:line="240" w:lineRule="auto"/>
              <w:jc w:val="right"/>
              <w:rPr>
                <w:rFonts w:ascii="Calibri" w:eastAsia="Times New Roman" w:hAnsi="Calibri" w:cs="Times New Roman"/>
                <w:color w:val="000000"/>
                <w:lang w:eastAsia="nl-NL"/>
              </w:rPr>
            </w:pPr>
            <w:r>
              <w:rPr>
                <w:rFonts w:ascii="Calibri" w:eastAsia="Times New Roman" w:hAnsi="Calibri" w:cs="Times New Roman"/>
                <w:color w:val="000000"/>
                <w:lang w:eastAsia="nl-NL"/>
              </w:rPr>
              <w:t>2205,56</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32</w:t>
            </w:r>
          </w:p>
        </w:tc>
        <w:tc>
          <w:tcPr>
            <w:tcW w:w="717" w:type="pct"/>
            <w:shd w:val="clear" w:color="auto" w:fill="auto"/>
            <w:noWrap/>
            <w:vAlign w:val="bottom"/>
            <w:hideMark/>
          </w:tcPr>
          <w:p w:rsidR="000E0678" w:rsidRPr="000E0678" w:rsidRDefault="00FE7A3D" w:rsidP="000E0678">
            <w:pPr>
              <w:spacing w:after="0" w:line="240" w:lineRule="auto"/>
              <w:jc w:val="right"/>
              <w:rPr>
                <w:rFonts w:ascii="Calibri" w:eastAsia="Times New Roman" w:hAnsi="Calibri" w:cs="Times New Roman"/>
                <w:color w:val="000000"/>
                <w:lang w:eastAsia="nl-NL"/>
              </w:rPr>
            </w:pPr>
            <w:r>
              <w:rPr>
                <w:rFonts w:ascii="Calibri" w:eastAsia="Times New Roman" w:hAnsi="Calibri" w:cs="Times New Roman"/>
                <w:color w:val="000000"/>
                <w:lang w:eastAsia="nl-NL"/>
              </w:rPr>
              <w:t>70577,92</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enclosure</w:t>
            </w:r>
            <w:proofErr w:type="spellEnd"/>
            <w:r w:rsidRPr="000E0678">
              <w:rPr>
                <w:rFonts w:ascii="Calibri" w:eastAsia="Times New Roman" w:hAnsi="Calibri" w:cs="Times New Roman"/>
                <w:color w:val="000000"/>
                <w:lang w:eastAsia="nl-NL"/>
              </w:rPr>
              <w:t xml:space="preserve"> start stop</w:t>
            </w:r>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65</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32</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2080</w:t>
            </w:r>
          </w:p>
        </w:tc>
      </w:tr>
      <w:tr w:rsidR="000E0678" w:rsidRPr="000E0678" w:rsidTr="00256563">
        <w:trPr>
          <w:trHeight w:val="198"/>
        </w:trPr>
        <w:tc>
          <w:tcPr>
            <w:tcW w:w="2843" w:type="pct"/>
            <w:shd w:val="clear" w:color="auto" w:fill="auto"/>
            <w:noWrap/>
            <w:vAlign w:val="bottom"/>
            <w:hideMark/>
          </w:tcPr>
          <w:p w:rsidR="000E0678" w:rsidRPr="004A2F53" w:rsidRDefault="000E0678" w:rsidP="000E0678">
            <w:pPr>
              <w:spacing w:after="0" w:line="240" w:lineRule="auto"/>
              <w:rPr>
                <w:rFonts w:ascii="Calibri" w:eastAsia="Times New Roman" w:hAnsi="Calibri" w:cs="Times New Roman"/>
                <w:color w:val="000000"/>
                <w:lang w:val="en-US" w:eastAsia="nl-NL"/>
              </w:rPr>
            </w:pPr>
            <w:proofErr w:type="spellStart"/>
            <w:r w:rsidRPr="004A2F53">
              <w:rPr>
                <w:rFonts w:ascii="Calibri" w:eastAsia="Times New Roman" w:hAnsi="Calibri" w:cs="Times New Roman"/>
                <w:color w:val="000000"/>
                <w:lang w:val="en-US" w:eastAsia="nl-NL"/>
              </w:rPr>
              <w:t>Nexans</w:t>
            </w:r>
            <w:proofErr w:type="spellEnd"/>
            <w:r w:rsidRPr="004A2F53">
              <w:rPr>
                <w:rFonts w:ascii="Calibri" w:eastAsia="Times New Roman" w:hAnsi="Calibri" w:cs="Times New Roman"/>
                <w:color w:val="000000"/>
                <w:lang w:val="en-US" w:eastAsia="nl-NL"/>
              </w:rPr>
              <w:t xml:space="preserve"> YMVK halogen free cable</w:t>
            </w:r>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7,88</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2500</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19700</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fuse</w:t>
            </w:r>
            <w:proofErr w:type="spellEnd"/>
            <w:r w:rsidRPr="000E0678">
              <w:rPr>
                <w:rFonts w:ascii="Calibri" w:eastAsia="Times New Roman" w:hAnsi="Calibri" w:cs="Times New Roman"/>
                <w:color w:val="000000"/>
                <w:lang w:eastAsia="nl-NL"/>
              </w:rPr>
              <w:t xml:space="preserve"> </w:t>
            </w:r>
            <w:proofErr w:type="spellStart"/>
            <w:r w:rsidRPr="000E0678">
              <w:rPr>
                <w:rFonts w:ascii="Calibri" w:eastAsia="Times New Roman" w:hAnsi="Calibri" w:cs="Times New Roman"/>
                <w:color w:val="000000"/>
                <w:lang w:eastAsia="nl-NL"/>
              </w:rPr>
              <w:t>dc</w:t>
            </w:r>
            <w:proofErr w:type="spellEnd"/>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32</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64</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2048</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 xml:space="preserve">Roof </w:t>
            </w:r>
            <w:proofErr w:type="spellStart"/>
            <w:r w:rsidRPr="000E0678">
              <w:rPr>
                <w:rFonts w:ascii="Calibri" w:eastAsia="Times New Roman" w:hAnsi="Calibri" w:cs="Times New Roman"/>
                <w:color w:val="000000"/>
                <w:lang w:eastAsia="nl-NL"/>
              </w:rPr>
              <w:t>junction</w:t>
            </w:r>
            <w:proofErr w:type="spellEnd"/>
            <w:r w:rsidRPr="000E0678">
              <w:rPr>
                <w:rFonts w:ascii="Calibri" w:eastAsia="Times New Roman" w:hAnsi="Calibri" w:cs="Times New Roman"/>
                <w:color w:val="000000"/>
                <w:lang w:eastAsia="nl-NL"/>
              </w:rPr>
              <w:t xml:space="preserve"> box</w:t>
            </w:r>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25</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20</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500</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fuse</w:t>
            </w:r>
            <w:proofErr w:type="spellEnd"/>
            <w:r w:rsidRPr="000E0678">
              <w:rPr>
                <w:rFonts w:ascii="Calibri" w:eastAsia="Times New Roman" w:hAnsi="Calibri" w:cs="Times New Roman"/>
                <w:color w:val="000000"/>
                <w:lang w:eastAsia="nl-NL"/>
              </w:rPr>
              <w:t xml:space="preserve"> </w:t>
            </w:r>
            <w:proofErr w:type="spellStart"/>
            <w:r w:rsidRPr="000E0678">
              <w:rPr>
                <w:rFonts w:ascii="Calibri" w:eastAsia="Times New Roman" w:hAnsi="Calibri" w:cs="Times New Roman"/>
                <w:color w:val="000000"/>
                <w:lang w:eastAsia="nl-NL"/>
              </w:rPr>
              <w:t>ac</w:t>
            </w:r>
            <w:proofErr w:type="spellEnd"/>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42</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32</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1344</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 xml:space="preserve">deck </w:t>
            </w:r>
            <w:proofErr w:type="spellStart"/>
            <w:r w:rsidRPr="000E0678">
              <w:rPr>
                <w:rFonts w:ascii="Calibri" w:eastAsia="Times New Roman" w:hAnsi="Calibri" w:cs="Times New Roman"/>
                <w:color w:val="000000"/>
                <w:lang w:eastAsia="nl-NL"/>
              </w:rPr>
              <w:t>penetrations</w:t>
            </w:r>
            <w:proofErr w:type="spellEnd"/>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50</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20</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1000</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b/>
                <w:color w:val="000000"/>
                <w:lang w:eastAsia="nl-NL"/>
              </w:rPr>
            </w:pPr>
            <w:r w:rsidRPr="000E0678">
              <w:rPr>
                <w:rFonts w:ascii="Calibri" w:eastAsia="Times New Roman" w:hAnsi="Calibri" w:cs="Times New Roman"/>
                <w:b/>
                <w:color w:val="000000"/>
                <w:lang w:eastAsia="nl-NL"/>
              </w:rPr>
              <w:t>Total</w:t>
            </w:r>
          </w:p>
        </w:tc>
        <w:tc>
          <w:tcPr>
            <w:tcW w:w="709"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b/>
                <w:color w:val="000000"/>
                <w:lang w:eastAsia="nl-NL"/>
              </w:rPr>
            </w:pPr>
          </w:p>
        </w:tc>
        <w:tc>
          <w:tcPr>
            <w:tcW w:w="730"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b/>
                <w:color w:val="000000"/>
                <w:lang w:eastAsia="nl-NL"/>
              </w:rPr>
            </w:pPr>
          </w:p>
        </w:tc>
        <w:tc>
          <w:tcPr>
            <w:tcW w:w="717" w:type="pct"/>
            <w:shd w:val="clear" w:color="auto" w:fill="auto"/>
            <w:noWrap/>
            <w:vAlign w:val="bottom"/>
            <w:hideMark/>
          </w:tcPr>
          <w:p w:rsidR="000E0678" w:rsidRPr="000E0678" w:rsidRDefault="00FE7A3D" w:rsidP="000E0678">
            <w:pPr>
              <w:spacing w:after="0" w:line="240" w:lineRule="auto"/>
              <w:jc w:val="right"/>
              <w:rPr>
                <w:rFonts w:ascii="Calibri" w:eastAsia="Times New Roman" w:hAnsi="Calibri" w:cs="Times New Roman"/>
                <w:b/>
                <w:color w:val="000000"/>
                <w:lang w:eastAsia="nl-NL"/>
              </w:rPr>
            </w:pPr>
            <w:r>
              <w:rPr>
                <w:rFonts w:ascii="Calibri" w:eastAsia="Times New Roman" w:hAnsi="Calibri" w:cs="Times New Roman"/>
                <w:b/>
                <w:color w:val="000000"/>
                <w:lang w:eastAsia="nl-NL"/>
              </w:rPr>
              <w:t>344412,66</w:t>
            </w:r>
          </w:p>
        </w:tc>
      </w:tr>
      <w:tr w:rsidR="000E0678" w:rsidRPr="000E0678" w:rsidTr="00256563">
        <w:trPr>
          <w:trHeight w:val="198"/>
        </w:trPr>
        <w:tc>
          <w:tcPr>
            <w:tcW w:w="5000" w:type="pct"/>
            <w:gridSpan w:val="4"/>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Mechanical</w:t>
            </w:r>
            <w:proofErr w:type="spellEnd"/>
            <w:r w:rsidRPr="000E0678">
              <w:rPr>
                <w:rFonts w:ascii="Calibri" w:eastAsia="Times New Roman" w:hAnsi="Calibri" w:cs="Times New Roman"/>
                <w:color w:val="000000"/>
                <w:lang w:eastAsia="nl-NL"/>
              </w:rPr>
              <w:t xml:space="preserve"> 0,5 meter BWPS</w:t>
            </w:r>
          </w:p>
        </w:tc>
        <w:tc>
          <w:tcPr>
            <w:tcW w:w="709"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30"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17"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13EU/module</w:t>
            </w:r>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13</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180</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2340</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Mechanical</w:t>
            </w:r>
            <w:proofErr w:type="spellEnd"/>
            <w:r w:rsidRPr="000E0678">
              <w:rPr>
                <w:rFonts w:ascii="Calibri" w:eastAsia="Times New Roman" w:hAnsi="Calibri" w:cs="Times New Roman"/>
                <w:color w:val="000000"/>
                <w:lang w:eastAsia="nl-NL"/>
              </w:rPr>
              <w:t xml:space="preserve"> 1,05</w:t>
            </w:r>
          </w:p>
        </w:tc>
        <w:tc>
          <w:tcPr>
            <w:tcW w:w="709"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30"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17"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20EU/module</w:t>
            </w:r>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20</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150</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3000</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Mechanical1,5</w:t>
            </w:r>
          </w:p>
        </w:tc>
        <w:tc>
          <w:tcPr>
            <w:tcW w:w="709"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30"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17"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25eu/module</w:t>
            </w:r>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25</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276</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6900</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Mechanical</w:t>
            </w:r>
            <w:proofErr w:type="spellEnd"/>
            <w:r w:rsidRPr="000E0678">
              <w:rPr>
                <w:rFonts w:ascii="Calibri" w:eastAsia="Times New Roman" w:hAnsi="Calibri" w:cs="Times New Roman"/>
                <w:color w:val="000000"/>
                <w:lang w:eastAsia="nl-NL"/>
              </w:rPr>
              <w:t xml:space="preserve"> 3,5 meter</w:t>
            </w:r>
          </w:p>
        </w:tc>
        <w:tc>
          <w:tcPr>
            <w:tcW w:w="709"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30"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17"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3,5 meter is 37EU/module</w:t>
            </w:r>
          </w:p>
        </w:tc>
        <w:tc>
          <w:tcPr>
            <w:tcW w:w="709"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37</w:t>
            </w:r>
          </w:p>
        </w:tc>
        <w:tc>
          <w:tcPr>
            <w:tcW w:w="730"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734</w:t>
            </w: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27158</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b/>
                <w:color w:val="000000"/>
                <w:lang w:eastAsia="nl-NL"/>
              </w:rPr>
            </w:pPr>
            <w:r w:rsidRPr="000E0678">
              <w:rPr>
                <w:rFonts w:ascii="Calibri" w:eastAsia="Times New Roman" w:hAnsi="Calibri" w:cs="Times New Roman"/>
                <w:b/>
                <w:color w:val="000000"/>
                <w:lang w:eastAsia="nl-NL"/>
              </w:rPr>
              <w:t>Total</w:t>
            </w:r>
          </w:p>
        </w:tc>
        <w:tc>
          <w:tcPr>
            <w:tcW w:w="709"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b/>
                <w:color w:val="000000"/>
                <w:lang w:eastAsia="nl-NL"/>
              </w:rPr>
            </w:pPr>
          </w:p>
        </w:tc>
        <w:tc>
          <w:tcPr>
            <w:tcW w:w="730"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b/>
                <w:color w:val="000000"/>
                <w:lang w:eastAsia="nl-NL"/>
              </w:rPr>
            </w:pP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b/>
                <w:color w:val="000000"/>
                <w:lang w:eastAsia="nl-NL"/>
              </w:rPr>
            </w:pPr>
            <w:r w:rsidRPr="000E0678">
              <w:rPr>
                <w:rFonts w:ascii="Calibri" w:eastAsia="Times New Roman" w:hAnsi="Calibri" w:cs="Times New Roman"/>
                <w:b/>
                <w:color w:val="000000"/>
                <w:lang w:eastAsia="nl-NL"/>
              </w:rPr>
              <w:t>39398</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09"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30"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17"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Labour</w:t>
            </w:r>
            <w:proofErr w:type="spellEnd"/>
            <w:r w:rsidRPr="000E0678">
              <w:rPr>
                <w:rFonts w:ascii="Calibri" w:eastAsia="Times New Roman" w:hAnsi="Calibri" w:cs="Times New Roman"/>
                <w:color w:val="000000"/>
                <w:lang w:eastAsia="nl-NL"/>
              </w:rPr>
              <w:t xml:space="preserve"> Construction</w:t>
            </w:r>
          </w:p>
        </w:tc>
        <w:tc>
          <w:tcPr>
            <w:tcW w:w="709"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30"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40000</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Labour</w:t>
            </w:r>
            <w:proofErr w:type="spellEnd"/>
            <w:r w:rsidRPr="000E0678">
              <w:rPr>
                <w:rFonts w:ascii="Calibri" w:eastAsia="Times New Roman" w:hAnsi="Calibri" w:cs="Times New Roman"/>
                <w:color w:val="000000"/>
                <w:lang w:eastAsia="nl-NL"/>
              </w:rPr>
              <w:t xml:space="preserve"> </w:t>
            </w:r>
            <w:r w:rsidR="00512AD3" w:rsidRPr="000E0678">
              <w:rPr>
                <w:rFonts w:ascii="Calibri" w:eastAsia="Times New Roman" w:hAnsi="Calibri" w:cs="Times New Roman"/>
                <w:color w:val="000000"/>
                <w:lang w:eastAsia="nl-NL"/>
              </w:rPr>
              <w:t>elektriciens</w:t>
            </w:r>
          </w:p>
        </w:tc>
        <w:tc>
          <w:tcPr>
            <w:tcW w:w="709"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30"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12000</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roofErr w:type="spellStart"/>
            <w:r w:rsidRPr="000E0678">
              <w:rPr>
                <w:rFonts w:ascii="Calibri" w:eastAsia="Times New Roman" w:hAnsi="Calibri" w:cs="Times New Roman"/>
                <w:color w:val="000000"/>
                <w:lang w:eastAsia="nl-NL"/>
              </w:rPr>
              <w:t>Labour</w:t>
            </w:r>
            <w:proofErr w:type="spellEnd"/>
            <w:r w:rsidRPr="000E0678">
              <w:rPr>
                <w:rFonts w:ascii="Calibri" w:eastAsia="Times New Roman" w:hAnsi="Calibri" w:cs="Times New Roman"/>
                <w:color w:val="000000"/>
                <w:lang w:eastAsia="nl-NL"/>
              </w:rPr>
              <w:t xml:space="preserve"> </w:t>
            </w:r>
            <w:proofErr w:type="spellStart"/>
            <w:r w:rsidRPr="000E0678">
              <w:rPr>
                <w:rFonts w:ascii="Calibri" w:eastAsia="Times New Roman" w:hAnsi="Calibri" w:cs="Times New Roman"/>
                <w:color w:val="000000"/>
                <w:lang w:eastAsia="nl-NL"/>
              </w:rPr>
              <w:t>instalation</w:t>
            </w:r>
            <w:proofErr w:type="spellEnd"/>
          </w:p>
        </w:tc>
        <w:tc>
          <w:tcPr>
            <w:tcW w:w="709"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30"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color w:val="000000"/>
                <w:lang w:eastAsia="nl-NL"/>
              </w:rPr>
            </w:pPr>
            <w:r w:rsidRPr="000E0678">
              <w:rPr>
                <w:rFonts w:ascii="Calibri" w:eastAsia="Times New Roman" w:hAnsi="Calibri" w:cs="Times New Roman"/>
                <w:color w:val="000000"/>
                <w:lang w:eastAsia="nl-NL"/>
              </w:rPr>
              <w:t>28000</w:t>
            </w: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b/>
                <w:color w:val="000000"/>
                <w:lang w:eastAsia="nl-NL"/>
              </w:rPr>
            </w:pPr>
            <w:r w:rsidRPr="000E0678">
              <w:rPr>
                <w:rFonts w:ascii="Calibri" w:eastAsia="Times New Roman" w:hAnsi="Calibri" w:cs="Times New Roman"/>
                <w:b/>
                <w:color w:val="000000"/>
                <w:lang w:eastAsia="nl-NL"/>
              </w:rPr>
              <w:t>Total</w:t>
            </w:r>
          </w:p>
        </w:tc>
        <w:tc>
          <w:tcPr>
            <w:tcW w:w="709"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b/>
                <w:color w:val="000000"/>
                <w:lang w:eastAsia="nl-NL"/>
              </w:rPr>
            </w:pPr>
          </w:p>
        </w:tc>
        <w:tc>
          <w:tcPr>
            <w:tcW w:w="730"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b/>
                <w:color w:val="000000"/>
                <w:lang w:eastAsia="nl-NL"/>
              </w:rPr>
            </w:pPr>
          </w:p>
        </w:tc>
        <w:tc>
          <w:tcPr>
            <w:tcW w:w="717" w:type="pct"/>
            <w:shd w:val="clear" w:color="auto" w:fill="auto"/>
            <w:noWrap/>
            <w:vAlign w:val="bottom"/>
            <w:hideMark/>
          </w:tcPr>
          <w:p w:rsidR="000E0678" w:rsidRPr="000E0678" w:rsidRDefault="000E0678" w:rsidP="000E0678">
            <w:pPr>
              <w:spacing w:after="0" w:line="240" w:lineRule="auto"/>
              <w:jc w:val="right"/>
              <w:rPr>
                <w:rFonts w:ascii="Calibri" w:eastAsia="Times New Roman" w:hAnsi="Calibri" w:cs="Times New Roman"/>
                <w:b/>
                <w:color w:val="000000"/>
                <w:lang w:eastAsia="nl-NL"/>
              </w:rPr>
            </w:pPr>
            <w:r w:rsidRPr="000E0678">
              <w:rPr>
                <w:rFonts w:ascii="Calibri" w:eastAsia="Times New Roman" w:hAnsi="Calibri" w:cs="Times New Roman"/>
                <w:b/>
                <w:color w:val="000000"/>
                <w:lang w:eastAsia="nl-NL"/>
              </w:rPr>
              <w:t>80000</w:t>
            </w:r>
          </w:p>
        </w:tc>
      </w:tr>
      <w:tr w:rsidR="000E0678" w:rsidRPr="000E0678" w:rsidTr="00256563">
        <w:trPr>
          <w:trHeight w:val="198"/>
        </w:trPr>
        <w:tc>
          <w:tcPr>
            <w:tcW w:w="5000" w:type="pct"/>
            <w:gridSpan w:val="4"/>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color w:val="000000"/>
                <w:lang w:eastAsia="nl-NL"/>
              </w:rPr>
            </w:pPr>
          </w:p>
        </w:tc>
      </w:tr>
      <w:tr w:rsidR="000E0678" w:rsidRPr="000E0678" w:rsidTr="00256563">
        <w:trPr>
          <w:trHeight w:val="198"/>
        </w:trPr>
        <w:tc>
          <w:tcPr>
            <w:tcW w:w="2843"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b/>
                <w:color w:val="000000"/>
                <w:lang w:eastAsia="nl-NL"/>
              </w:rPr>
            </w:pPr>
            <w:r w:rsidRPr="000E0678">
              <w:rPr>
                <w:rFonts w:ascii="Calibri" w:eastAsia="Times New Roman" w:hAnsi="Calibri" w:cs="Times New Roman"/>
                <w:b/>
                <w:color w:val="000000"/>
                <w:lang w:eastAsia="nl-NL"/>
              </w:rPr>
              <w:t>Total</w:t>
            </w:r>
            <w:r>
              <w:rPr>
                <w:rFonts w:ascii="Calibri" w:eastAsia="Times New Roman" w:hAnsi="Calibri" w:cs="Times New Roman"/>
                <w:b/>
                <w:color w:val="000000"/>
                <w:lang w:eastAsia="nl-NL"/>
              </w:rPr>
              <w:t xml:space="preserve"> </w:t>
            </w:r>
            <w:proofErr w:type="spellStart"/>
            <w:r>
              <w:rPr>
                <w:rFonts w:ascii="Calibri" w:eastAsia="Times New Roman" w:hAnsi="Calibri" w:cs="Times New Roman"/>
                <w:b/>
                <w:color w:val="000000"/>
                <w:lang w:eastAsia="nl-NL"/>
              </w:rPr>
              <w:t>instalation</w:t>
            </w:r>
            <w:proofErr w:type="spellEnd"/>
            <w:r>
              <w:rPr>
                <w:rFonts w:ascii="Calibri" w:eastAsia="Times New Roman" w:hAnsi="Calibri" w:cs="Times New Roman"/>
                <w:b/>
                <w:color w:val="000000"/>
                <w:lang w:eastAsia="nl-NL"/>
              </w:rPr>
              <w:t xml:space="preserve"> </w:t>
            </w:r>
            <w:proofErr w:type="spellStart"/>
            <w:r>
              <w:rPr>
                <w:rFonts w:ascii="Calibri" w:eastAsia="Times New Roman" w:hAnsi="Calibri" w:cs="Times New Roman"/>
                <w:b/>
                <w:color w:val="000000"/>
                <w:lang w:eastAsia="nl-NL"/>
              </w:rPr>
              <w:t>cost</w:t>
            </w:r>
            <w:proofErr w:type="spellEnd"/>
          </w:p>
        </w:tc>
        <w:tc>
          <w:tcPr>
            <w:tcW w:w="709"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b/>
                <w:color w:val="000000"/>
                <w:lang w:eastAsia="nl-NL"/>
              </w:rPr>
            </w:pPr>
          </w:p>
        </w:tc>
        <w:tc>
          <w:tcPr>
            <w:tcW w:w="730" w:type="pct"/>
            <w:shd w:val="clear" w:color="auto" w:fill="auto"/>
            <w:noWrap/>
            <w:vAlign w:val="bottom"/>
            <w:hideMark/>
          </w:tcPr>
          <w:p w:rsidR="000E0678" w:rsidRPr="000E0678" w:rsidRDefault="000E0678" w:rsidP="000E0678">
            <w:pPr>
              <w:spacing w:after="0" w:line="240" w:lineRule="auto"/>
              <w:rPr>
                <w:rFonts w:ascii="Calibri" w:eastAsia="Times New Roman" w:hAnsi="Calibri" w:cs="Times New Roman"/>
                <w:b/>
                <w:color w:val="000000"/>
                <w:lang w:eastAsia="nl-NL"/>
              </w:rPr>
            </w:pPr>
          </w:p>
        </w:tc>
        <w:tc>
          <w:tcPr>
            <w:tcW w:w="717" w:type="pct"/>
            <w:shd w:val="clear" w:color="auto" w:fill="auto"/>
            <w:noWrap/>
            <w:vAlign w:val="bottom"/>
            <w:hideMark/>
          </w:tcPr>
          <w:p w:rsidR="000E0678" w:rsidRPr="000E0678" w:rsidRDefault="00FE7A3D" w:rsidP="000E0678">
            <w:pPr>
              <w:spacing w:after="0" w:line="240" w:lineRule="auto"/>
              <w:jc w:val="right"/>
              <w:rPr>
                <w:rFonts w:ascii="Calibri" w:eastAsia="Times New Roman" w:hAnsi="Calibri" w:cs="Times New Roman"/>
                <w:b/>
                <w:color w:val="000000"/>
                <w:lang w:eastAsia="nl-NL"/>
              </w:rPr>
            </w:pPr>
            <w:r>
              <w:rPr>
                <w:rFonts w:ascii="Calibri" w:eastAsia="Times New Roman" w:hAnsi="Calibri" w:cs="Times New Roman"/>
                <w:b/>
                <w:color w:val="000000"/>
                <w:lang w:eastAsia="nl-NL"/>
              </w:rPr>
              <w:t>463810,66</w:t>
            </w:r>
          </w:p>
        </w:tc>
      </w:tr>
    </w:tbl>
    <w:p w:rsidR="00256563" w:rsidRDefault="00256563" w:rsidP="00C00E0A">
      <w:pPr>
        <w:rPr>
          <w:rFonts w:eastAsia="SimSun" w:cs="Mangal"/>
          <w:b/>
        </w:rPr>
      </w:pPr>
    </w:p>
    <w:p w:rsidR="002E1A7F" w:rsidRDefault="00C00E0A" w:rsidP="00C00E0A">
      <w:pPr>
        <w:rPr>
          <w:rFonts w:asciiTheme="majorHAnsi" w:eastAsiaTheme="majorEastAsia" w:hAnsiTheme="majorHAnsi" w:cstheme="majorBidi"/>
          <w:color w:val="365F91" w:themeColor="accent1" w:themeShade="BF"/>
          <w:sz w:val="28"/>
          <w:szCs w:val="28"/>
        </w:rPr>
      </w:pPr>
      <w:r w:rsidRPr="00E047B0">
        <w:rPr>
          <w:rFonts w:eastAsia="SimSun" w:cs="Mangal"/>
        </w:rPr>
        <w:t>De offerte valt me tegen en dat komt met name door de verschillen in het netwerk in vergelijking tot de wal. Aan de wal kan transformatorloos gewerkt worden.</w:t>
      </w:r>
      <w:r w:rsidR="00256563">
        <w:rPr>
          <w:rFonts w:eastAsia="SimSun" w:cs="Mangal"/>
        </w:rPr>
        <w:t xml:space="preserve"> </w:t>
      </w:r>
      <w:r w:rsidRPr="00E047B0">
        <w:rPr>
          <w:rFonts w:eastAsia="SimSun" w:cs="Mangal"/>
        </w:rPr>
        <w:t xml:space="preserve">Standaard producten hebben vaak lagere prijzen, kunnen vanwege grote oplage goedkoop geproduceerd worden. We spreken hier dan ook van een </w:t>
      </w:r>
      <w:proofErr w:type="spellStart"/>
      <w:r w:rsidRPr="00E047B0">
        <w:rPr>
          <w:rFonts w:eastAsia="SimSun" w:cs="Mangal"/>
        </w:rPr>
        <w:t>custom</w:t>
      </w:r>
      <w:proofErr w:type="spellEnd"/>
      <w:r w:rsidRPr="00E047B0">
        <w:rPr>
          <w:rFonts w:eastAsia="SimSun" w:cs="Mangal"/>
        </w:rPr>
        <w:t xml:space="preserve"> made product.</w:t>
      </w:r>
    </w:p>
    <w:p w:rsidR="00326554" w:rsidRDefault="00B6079F" w:rsidP="002E1A7F">
      <w:pPr>
        <w:pStyle w:val="Kop1"/>
      </w:pPr>
      <w:bookmarkStart w:id="75" w:name="_Toc506539888"/>
      <w:r>
        <w:lastRenderedPageBreak/>
        <w:t>Bijlage 8</w:t>
      </w:r>
      <w:r w:rsidR="002E1A7F">
        <w:t>: Zoninstraling Nederland en Engeland</w:t>
      </w:r>
      <w:bookmarkEnd w:id="75"/>
    </w:p>
    <w:p w:rsidR="002E1A7F" w:rsidRDefault="002E1A7F" w:rsidP="002E1A7F"/>
    <w:p w:rsidR="002E1A7F" w:rsidRPr="002E1A7F" w:rsidRDefault="002E1A7F" w:rsidP="002E1A7F">
      <w:r>
        <w:rPr>
          <w:noProof/>
          <w:lang w:eastAsia="nl-NL"/>
        </w:rPr>
        <w:drawing>
          <wp:inline distT="0" distB="0" distL="0" distR="0">
            <wp:extent cx="5850890" cy="7394062"/>
            <wp:effectExtent l="19050" t="0" r="0" b="0"/>
            <wp:docPr id="24" name="Afbeelding 14" descr="C:\Users\Harmen Uijl\Documents\Afstudeer\info\Solargis-Netherlands-GHI-solar-resource-map-en n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armen Uijl\Documents\Afstudeer\info\Solargis-Netherlands-GHI-solar-resource-map-en nl.png"/>
                    <pic:cNvPicPr>
                      <a:picLocks noChangeAspect="1" noChangeArrowheads="1"/>
                    </pic:cNvPicPr>
                  </pic:nvPicPr>
                  <pic:blipFill>
                    <a:blip r:embed="rId37" cstate="print"/>
                    <a:srcRect/>
                    <a:stretch>
                      <a:fillRect/>
                    </a:stretch>
                  </pic:blipFill>
                  <pic:spPr bwMode="auto">
                    <a:xfrm>
                      <a:off x="0" y="0"/>
                      <a:ext cx="5850890" cy="7394062"/>
                    </a:xfrm>
                    <a:prstGeom prst="rect">
                      <a:avLst/>
                    </a:prstGeom>
                    <a:noFill/>
                    <a:ln w="9525">
                      <a:noFill/>
                      <a:miter lim="800000"/>
                      <a:headEnd/>
                      <a:tailEnd/>
                    </a:ln>
                  </pic:spPr>
                </pic:pic>
              </a:graphicData>
            </a:graphic>
          </wp:inline>
        </w:drawing>
      </w:r>
    </w:p>
    <w:p w:rsidR="002E1A7F" w:rsidRPr="002E1A7F" w:rsidRDefault="00DA1DB5" w:rsidP="002E1A7F">
      <w:pPr>
        <w:rPr>
          <w:sz w:val="18"/>
          <w:szCs w:val="18"/>
        </w:rPr>
      </w:pPr>
      <w:r>
        <w:rPr>
          <w:sz w:val="18"/>
          <w:szCs w:val="18"/>
        </w:rPr>
        <w:t>Figuur 24</w:t>
      </w:r>
      <w:r w:rsidR="002E1A7F" w:rsidRPr="002E1A7F">
        <w:rPr>
          <w:sz w:val="18"/>
          <w:szCs w:val="18"/>
        </w:rPr>
        <w:t>: Zoninstraling Nederland</w:t>
      </w:r>
      <w:sdt>
        <w:sdtPr>
          <w:rPr>
            <w:sz w:val="18"/>
            <w:szCs w:val="18"/>
          </w:rPr>
          <w:id w:val="11519161"/>
          <w:citation/>
        </w:sdtPr>
        <w:sdtContent>
          <w:r w:rsidR="00F41164">
            <w:rPr>
              <w:sz w:val="18"/>
              <w:szCs w:val="18"/>
            </w:rPr>
            <w:fldChar w:fldCharType="begin"/>
          </w:r>
          <w:r w:rsidR="002E1A7F">
            <w:rPr>
              <w:sz w:val="18"/>
              <w:szCs w:val="18"/>
              <w:lang w:val="en-US"/>
            </w:rPr>
            <w:instrText xml:space="preserve"> CITATION Sol14 \l 1033 </w:instrText>
          </w:r>
          <w:r w:rsidR="00F41164">
            <w:rPr>
              <w:sz w:val="18"/>
              <w:szCs w:val="18"/>
            </w:rPr>
            <w:fldChar w:fldCharType="separate"/>
          </w:r>
          <w:r w:rsidR="00ED4FE4">
            <w:rPr>
              <w:noProof/>
              <w:sz w:val="18"/>
              <w:szCs w:val="18"/>
              <w:lang w:val="en-US"/>
            </w:rPr>
            <w:t xml:space="preserve"> </w:t>
          </w:r>
          <w:r w:rsidR="00ED4FE4" w:rsidRPr="00ED4FE4">
            <w:rPr>
              <w:noProof/>
              <w:sz w:val="18"/>
              <w:szCs w:val="18"/>
              <w:lang w:val="en-US"/>
            </w:rPr>
            <w:t>(Solargis, Solargis, 2014)</w:t>
          </w:r>
          <w:r w:rsidR="00F41164">
            <w:rPr>
              <w:sz w:val="18"/>
              <w:szCs w:val="18"/>
            </w:rPr>
            <w:fldChar w:fldCharType="end"/>
          </w:r>
        </w:sdtContent>
      </w:sdt>
    </w:p>
    <w:p w:rsidR="002E1A7F" w:rsidRPr="002E1A7F" w:rsidRDefault="002E1A7F" w:rsidP="002E1A7F">
      <w:r>
        <w:rPr>
          <w:noProof/>
          <w:lang w:eastAsia="nl-NL"/>
        </w:rPr>
        <w:lastRenderedPageBreak/>
        <w:drawing>
          <wp:inline distT="0" distB="0" distL="0" distR="0">
            <wp:extent cx="5850890" cy="7525260"/>
            <wp:effectExtent l="19050" t="0" r="0" b="0"/>
            <wp:docPr id="25" name="Afbeelding 13" descr="C:\Users\Harmen Uijl\Documents\Afstudeer\info\Solargis-United-Kingdom-DNI-solar-resource-ma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armen Uijl\Documents\Afstudeer\info\Solargis-United-Kingdom-DNI-solar-resource-map-en.png"/>
                    <pic:cNvPicPr>
                      <a:picLocks noChangeAspect="1" noChangeArrowheads="1"/>
                    </pic:cNvPicPr>
                  </pic:nvPicPr>
                  <pic:blipFill>
                    <a:blip r:embed="rId38" cstate="print"/>
                    <a:srcRect/>
                    <a:stretch>
                      <a:fillRect/>
                    </a:stretch>
                  </pic:blipFill>
                  <pic:spPr bwMode="auto">
                    <a:xfrm>
                      <a:off x="0" y="0"/>
                      <a:ext cx="5850890" cy="7525260"/>
                    </a:xfrm>
                    <a:prstGeom prst="rect">
                      <a:avLst/>
                    </a:prstGeom>
                    <a:noFill/>
                    <a:ln w="9525">
                      <a:noFill/>
                      <a:miter lim="800000"/>
                      <a:headEnd/>
                      <a:tailEnd/>
                    </a:ln>
                  </pic:spPr>
                </pic:pic>
              </a:graphicData>
            </a:graphic>
          </wp:inline>
        </w:drawing>
      </w:r>
    </w:p>
    <w:p w:rsidR="002E1A7F" w:rsidRPr="002E1A7F" w:rsidRDefault="00DA1DB5" w:rsidP="002E1A7F">
      <w:pPr>
        <w:rPr>
          <w:sz w:val="18"/>
          <w:szCs w:val="18"/>
        </w:rPr>
      </w:pPr>
      <w:r>
        <w:rPr>
          <w:sz w:val="18"/>
          <w:szCs w:val="18"/>
        </w:rPr>
        <w:t>Figuur 25</w:t>
      </w:r>
      <w:r w:rsidR="002E1A7F" w:rsidRPr="002E1A7F">
        <w:rPr>
          <w:sz w:val="18"/>
          <w:szCs w:val="18"/>
        </w:rPr>
        <w:t xml:space="preserve">: Zoninstraling </w:t>
      </w:r>
      <w:r w:rsidR="00831159">
        <w:rPr>
          <w:sz w:val="18"/>
          <w:szCs w:val="18"/>
        </w:rPr>
        <w:t>Engeland</w:t>
      </w:r>
      <w:sdt>
        <w:sdtPr>
          <w:rPr>
            <w:sz w:val="18"/>
            <w:szCs w:val="18"/>
          </w:rPr>
          <w:id w:val="11519162"/>
          <w:citation/>
        </w:sdtPr>
        <w:sdtContent>
          <w:r w:rsidR="00F41164">
            <w:rPr>
              <w:sz w:val="18"/>
              <w:szCs w:val="18"/>
            </w:rPr>
            <w:fldChar w:fldCharType="begin"/>
          </w:r>
          <w:r w:rsidR="00831159" w:rsidRPr="00474B3A">
            <w:rPr>
              <w:sz w:val="18"/>
              <w:szCs w:val="18"/>
            </w:rPr>
            <w:instrText xml:space="preserve"> CITATION Sol15 \n  \l 1033  </w:instrText>
          </w:r>
          <w:r w:rsidR="00F41164">
            <w:rPr>
              <w:sz w:val="18"/>
              <w:szCs w:val="18"/>
            </w:rPr>
            <w:fldChar w:fldCharType="separate"/>
          </w:r>
          <w:r w:rsidR="00ED4FE4">
            <w:rPr>
              <w:noProof/>
              <w:sz w:val="18"/>
              <w:szCs w:val="18"/>
            </w:rPr>
            <w:t xml:space="preserve"> </w:t>
          </w:r>
          <w:r w:rsidR="00ED4FE4" w:rsidRPr="00ED4FE4">
            <w:rPr>
              <w:noProof/>
              <w:sz w:val="18"/>
              <w:szCs w:val="18"/>
            </w:rPr>
            <w:t>(Solargis, 2015)</w:t>
          </w:r>
          <w:r w:rsidR="00F41164">
            <w:rPr>
              <w:sz w:val="18"/>
              <w:szCs w:val="18"/>
            </w:rPr>
            <w:fldChar w:fldCharType="end"/>
          </w:r>
        </w:sdtContent>
      </w:sdt>
    </w:p>
    <w:p w:rsidR="005A2B68" w:rsidRDefault="005A2B68">
      <w:pPr>
        <w:spacing w:after="200" w:line="276" w:lineRule="auto"/>
        <w:rPr>
          <w:rFonts w:asciiTheme="majorHAnsi" w:eastAsiaTheme="majorEastAsia" w:hAnsiTheme="majorHAnsi" w:cstheme="majorBidi"/>
          <w:b/>
          <w:bCs/>
          <w:color w:val="365F91" w:themeColor="accent1" w:themeShade="BF"/>
          <w:sz w:val="28"/>
          <w:szCs w:val="28"/>
        </w:rPr>
      </w:pPr>
      <w:r>
        <w:br w:type="page"/>
      </w:r>
    </w:p>
    <w:p w:rsidR="005A2B68" w:rsidRDefault="00B6079F" w:rsidP="005A2B68">
      <w:pPr>
        <w:pStyle w:val="Kop1"/>
      </w:pPr>
      <w:bookmarkStart w:id="76" w:name="_Toc506539889"/>
      <w:r>
        <w:lastRenderedPageBreak/>
        <w:t>Bijlage 9</w:t>
      </w:r>
      <w:r w:rsidR="00B7315B">
        <w:t xml:space="preserve">: Brandstofverbruik </w:t>
      </w:r>
      <w:r w:rsidR="005A2B68">
        <w:t xml:space="preserve"> hulpmotor</w:t>
      </w:r>
      <w:bookmarkEnd w:id="76"/>
    </w:p>
    <w:tbl>
      <w:tblPr>
        <w:tblStyle w:val="Gemiddeldraster11"/>
        <w:tblW w:w="5000" w:type="pct"/>
        <w:tblLook w:val="04A0"/>
      </w:tblPr>
      <w:tblGrid>
        <w:gridCol w:w="2180"/>
        <w:gridCol w:w="2437"/>
        <w:gridCol w:w="2474"/>
        <w:gridCol w:w="2339"/>
      </w:tblGrid>
      <w:tr w:rsidR="008A16B3" w:rsidRPr="00D06CF4" w:rsidTr="00EE6574">
        <w:trPr>
          <w:cnfStyle w:val="100000000000"/>
          <w:trHeight w:hRule="exact" w:val="397"/>
        </w:trPr>
        <w:tc>
          <w:tcPr>
            <w:cnfStyle w:val="001000000000"/>
            <w:tcW w:w="1156" w:type="pct"/>
            <w:noWrap/>
            <w:hideMark/>
          </w:tcPr>
          <w:p w:rsidR="008A16B3" w:rsidRDefault="008A16B3" w:rsidP="008A16B3">
            <w:r>
              <w:t>Vermogen (kW)</w:t>
            </w:r>
          </w:p>
        </w:tc>
        <w:tc>
          <w:tcPr>
            <w:tcW w:w="1292" w:type="pct"/>
            <w:noWrap/>
            <w:hideMark/>
          </w:tcPr>
          <w:p w:rsidR="008A16B3" w:rsidRDefault="008A16B3" w:rsidP="008A16B3">
            <w:pPr>
              <w:cnfStyle w:val="100000000000"/>
            </w:pPr>
            <w:r>
              <w:t xml:space="preserve">Brandstof </w:t>
            </w:r>
            <w:r w:rsidR="007503AD">
              <w:t>verbruik</w:t>
            </w:r>
          </w:p>
        </w:tc>
        <w:tc>
          <w:tcPr>
            <w:tcW w:w="1312" w:type="pct"/>
            <w:noWrap/>
            <w:hideMark/>
          </w:tcPr>
          <w:p w:rsidR="008A16B3" w:rsidRDefault="008A16B3" w:rsidP="008A16B3">
            <w:pPr>
              <w:cnfStyle w:val="100000000000"/>
            </w:pPr>
            <w:r>
              <w:t>Brandstofverbruik</w:t>
            </w:r>
          </w:p>
        </w:tc>
        <w:tc>
          <w:tcPr>
            <w:tcW w:w="1240" w:type="pct"/>
            <w:noWrap/>
            <w:hideMark/>
          </w:tcPr>
          <w:p w:rsidR="008A16B3" w:rsidRDefault="008A16B3" w:rsidP="008A16B3">
            <w:pPr>
              <w:cnfStyle w:val="100000000000"/>
            </w:pPr>
            <w:r>
              <w:t>brandstof kosten</w:t>
            </w:r>
          </w:p>
        </w:tc>
      </w:tr>
      <w:tr w:rsidR="008A16B3" w:rsidRPr="00D06CF4" w:rsidTr="00EE6574">
        <w:trPr>
          <w:cnfStyle w:val="000000100000"/>
          <w:trHeight w:hRule="exact" w:val="397"/>
        </w:trPr>
        <w:tc>
          <w:tcPr>
            <w:cnfStyle w:val="001000000000"/>
            <w:tcW w:w="1156" w:type="pct"/>
            <w:noWrap/>
            <w:hideMark/>
          </w:tcPr>
          <w:p w:rsidR="008A16B3" w:rsidRDefault="008A16B3" w:rsidP="008A16B3">
            <w:r>
              <w:t>kW</w:t>
            </w:r>
          </w:p>
        </w:tc>
        <w:tc>
          <w:tcPr>
            <w:tcW w:w="1292" w:type="pct"/>
            <w:noWrap/>
            <w:hideMark/>
          </w:tcPr>
          <w:p w:rsidR="008A16B3" w:rsidRDefault="008A16B3" w:rsidP="008A16B3">
            <w:pPr>
              <w:cnfStyle w:val="000000100000"/>
            </w:pPr>
            <w:r>
              <w:t>kg/</w:t>
            </w:r>
            <w:proofErr w:type="spellStart"/>
            <w:r>
              <w:t>hour</w:t>
            </w:r>
            <w:proofErr w:type="spellEnd"/>
          </w:p>
        </w:tc>
        <w:tc>
          <w:tcPr>
            <w:tcW w:w="1312" w:type="pct"/>
            <w:noWrap/>
            <w:hideMark/>
          </w:tcPr>
          <w:p w:rsidR="008A16B3" w:rsidRDefault="008A16B3" w:rsidP="008A16B3">
            <w:pPr>
              <w:cnfStyle w:val="000000100000"/>
            </w:pPr>
            <w:r>
              <w:t>kg/kW</w:t>
            </w:r>
          </w:p>
        </w:tc>
        <w:tc>
          <w:tcPr>
            <w:tcW w:w="1240" w:type="pct"/>
            <w:noWrap/>
            <w:hideMark/>
          </w:tcPr>
          <w:p w:rsidR="008A16B3" w:rsidRDefault="008A16B3" w:rsidP="008A16B3">
            <w:pPr>
              <w:cnfStyle w:val="000000100000"/>
            </w:pPr>
            <w:r>
              <w:t>Euro/kW</w:t>
            </w:r>
          </w:p>
        </w:tc>
      </w:tr>
      <w:tr w:rsidR="008A16B3" w:rsidRPr="00D06CF4" w:rsidTr="00EE6574">
        <w:trPr>
          <w:trHeight w:hRule="exact" w:val="397"/>
        </w:trPr>
        <w:tc>
          <w:tcPr>
            <w:cnfStyle w:val="001000000000"/>
            <w:tcW w:w="1156" w:type="pct"/>
            <w:noWrap/>
            <w:hideMark/>
          </w:tcPr>
          <w:p w:rsidR="008A16B3" w:rsidRDefault="008A16B3" w:rsidP="008A16B3">
            <w:r>
              <w:t>1337,1</w:t>
            </w:r>
          </w:p>
        </w:tc>
        <w:tc>
          <w:tcPr>
            <w:tcW w:w="1292" w:type="pct"/>
            <w:noWrap/>
            <w:hideMark/>
          </w:tcPr>
          <w:p w:rsidR="008A16B3" w:rsidRDefault="008A16B3" w:rsidP="008A16B3">
            <w:pPr>
              <w:cnfStyle w:val="000000000000"/>
            </w:pPr>
            <w:r>
              <w:t>325,2</w:t>
            </w:r>
          </w:p>
        </w:tc>
        <w:tc>
          <w:tcPr>
            <w:tcW w:w="1312" w:type="pct"/>
            <w:noWrap/>
            <w:hideMark/>
          </w:tcPr>
          <w:p w:rsidR="008A16B3" w:rsidRDefault="008A16B3" w:rsidP="008A16B3">
            <w:pPr>
              <w:cnfStyle w:val="000000000000"/>
            </w:pPr>
            <w:r>
              <w:t>0,243</w:t>
            </w:r>
          </w:p>
        </w:tc>
        <w:tc>
          <w:tcPr>
            <w:tcW w:w="1240" w:type="pct"/>
            <w:noWrap/>
            <w:hideMark/>
          </w:tcPr>
          <w:p w:rsidR="008A16B3" w:rsidRDefault="008A16B3" w:rsidP="008A16B3">
            <w:pPr>
              <w:cnfStyle w:val="000000000000"/>
            </w:pPr>
            <w:r>
              <w:t>0,09</w:t>
            </w:r>
          </w:p>
        </w:tc>
      </w:tr>
      <w:tr w:rsidR="008A16B3" w:rsidRPr="00D06CF4" w:rsidTr="00EE6574">
        <w:trPr>
          <w:cnfStyle w:val="000000100000"/>
          <w:trHeight w:hRule="exact" w:val="397"/>
        </w:trPr>
        <w:tc>
          <w:tcPr>
            <w:cnfStyle w:val="001000000000"/>
            <w:tcW w:w="1156" w:type="pct"/>
            <w:noWrap/>
            <w:hideMark/>
          </w:tcPr>
          <w:p w:rsidR="008A16B3" w:rsidRDefault="008A16B3" w:rsidP="008A16B3">
            <w:r>
              <w:t>1441</w:t>
            </w:r>
          </w:p>
        </w:tc>
        <w:tc>
          <w:tcPr>
            <w:tcW w:w="1292" w:type="pct"/>
            <w:noWrap/>
            <w:hideMark/>
          </w:tcPr>
          <w:p w:rsidR="008A16B3" w:rsidRDefault="008A16B3" w:rsidP="008A16B3">
            <w:pPr>
              <w:cnfStyle w:val="000000100000"/>
            </w:pPr>
            <w:r>
              <w:t>334,4</w:t>
            </w:r>
          </w:p>
        </w:tc>
        <w:tc>
          <w:tcPr>
            <w:tcW w:w="1312" w:type="pct"/>
            <w:noWrap/>
            <w:hideMark/>
          </w:tcPr>
          <w:p w:rsidR="008A16B3" w:rsidRDefault="008A16B3" w:rsidP="008A16B3">
            <w:pPr>
              <w:cnfStyle w:val="000000100000"/>
            </w:pPr>
            <w:r>
              <w:t>0,232</w:t>
            </w:r>
          </w:p>
        </w:tc>
        <w:tc>
          <w:tcPr>
            <w:tcW w:w="1240" w:type="pct"/>
            <w:noWrap/>
            <w:hideMark/>
          </w:tcPr>
          <w:p w:rsidR="008A16B3" w:rsidRDefault="008A16B3" w:rsidP="008A16B3">
            <w:pPr>
              <w:cnfStyle w:val="000000100000"/>
            </w:pPr>
            <w:r>
              <w:t>0,09</w:t>
            </w:r>
          </w:p>
        </w:tc>
      </w:tr>
      <w:tr w:rsidR="008A16B3" w:rsidRPr="00D06CF4" w:rsidTr="00EE6574">
        <w:trPr>
          <w:trHeight w:hRule="exact" w:val="397"/>
        </w:trPr>
        <w:tc>
          <w:tcPr>
            <w:cnfStyle w:val="001000000000"/>
            <w:tcW w:w="1156" w:type="pct"/>
            <w:noWrap/>
            <w:hideMark/>
          </w:tcPr>
          <w:p w:rsidR="008A16B3" w:rsidRDefault="008A16B3" w:rsidP="008A16B3">
            <w:r>
              <w:t>1528,8</w:t>
            </w:r>
          </w:p>
        </w:tc>
        <w:tc>
          <w:tcPr>
            <w:tcW w:w="1292" w:type="pct"/>
            <w:noWrap/>
            <w:hideMark/>
          </w:tcPr>
          <w:p w:rsidR="008A16B3" w:rsidRDefault="008A16B3" w:rsidP="008A16B3">
            <w:pPr>
              <w:cnfStyle w:val="000000000000"/>
            </w:pPr>
            <w:r>
              <w:t>367,2</w:t>
            </w:r>
          </w:p>
        </w:tc>
        <w:tc>
          <w:tcPr>
            <w:tcW w:w="1312" w:type="pct"/>
            <w:noWrap/>
            <w:hideMark/>
          </w:tcPr>
          <w:p w:rsidR="008A16B3" w:rsidRDefault="008A16B3" w:rsidP="008A16B3">
            <w:pPr>
              <w:cnfStyle w:val="000000000000"/>
            </w:pPr>
            <w:r>
              <w:t>0,240</w:t>
            </w:r>
          </w:p>
        </w:tc>
        <w:tc>
          <w:tcPr>
            <w:tcW w:w="1240" w:type="pct"/>
            <w:noWrap/>
            <w:hideMark/>
          </w:tcPr>
          <w:p w:rsidR="008A16B3" w:rsidRDefault="008A16B3" w:rsidP="008A16B3">
            <w:pPr>
              <w:cnfStyle w:val="000000000000"/>
            </w:pPr>
            <w:r>
              <w:t>0,09</w:t>
            </w:r>
          </w:p>
        </w:tc>
      </w:tr>
      <w:tr w:rsidR="008A16B3" w:rsidRPr="00D06CF4" w:rsidTr="00EE6574">
        <w:trPr>
          <w:cnfStyle w:val="000000100000"/>
          <w:trHeight w:hRule="exact" w:val="397"/>
        </w:trPr>
        <w:tc>
          <w:tcPr>
            <w:cnfStyle w:val="001000000000"/>
            <w:tcW w:w="1156" w:type="pct"/>
            <w:noWrap/>
            <w:hideMark/>
          </w:tcPr>
          <w:p w:rsidR="008A16B3" w:rsidRDefault="008A16B3" w:rsidP="008A16B3">
            <w:r>
              <w:t>1562,6</w:t>
            </w:r>
          </w:p>
        </w:tc>
        <w:tc>
          <w:tcPr>
            <w:tcW w:w="1292" w:type="pct"/>
            <w:noWrap/>
            <w:hideMark/>
          </w:tcPr>
          <w:p w:rsidR="008A16B3" w:rsidRDefault="008A16B3" w:rsidP="008A16B3">
            <w:pPr>
              <w:cnfStyle w:val="000000100000"/>
            </w:pPr>
            <w:r>
              <w:t>370,4</w:t>
            </w:r>
          </w:p>
        </w:tc>
        <w:tc>
          <w:tcPr>
            <w:tcW w:w="1312" w:type="pct"/>
            <w:noWrap/>
            <w:hideMark/>
          </w:tcPr>
          <w:p w:rsidR="008A16B3" w:rsidRDefault="008A16B3" w:rsidP="008A16B3">
            <w:pPr>
              <w:cnfStyle w:val="000000100000"/>
            </w:pPr>
            <w:r>
              <w:t>0,237</w:t>
            </w:r>
          </w:p>
        </w:tc>
        <w:tc>
          <w:tcPr>
            <w:tcW w:w="1240" w:type="pct"/>
            <w:noWrap/>
            <w:hideMark/>
          </w:tcPr>
          <w:p w:rsidR="008A16B3" w:rsidRDefault="008A16B3" w:rsidP="008A16B3">
            <w:pPr>
              <w:cnfStyle w:val="000000100000"/>
            </w:pPr>
            <w:r>
              <w:t>0,09</w:t>
            </w:r>
          </w:p>
        </w:tc>
      </w:tr>
      <w:tr w:rsidR="008A16B3" w:rsidRPr="00D06CF4" w:rsidTr="00EE6574">
        <w:trPr>
          <w:trHeight w:hRule="exact" w:val="397"/>
        </w:trPr>
        <w:tc>
          <w:tcPr>
            <w:cnfStyle w:val="001000000000"/>
            <w:tcW w:w="1156" w:type="pct"/>
            <w:noWrap/>
            <w:hideMark/>
          </w:tcPr>
          <w:p w:rsidR="008A16B3" w:rsidRDefault="008A16B3" w:rsidP="008A16B3">
            <w:r>
              <w:t>1634,7</w:t>
            </w:r>
          </w:p>
        </w:tc>
        <w:tc>
          <w:tcPr>
            <w:tcW w:w="1292" w:type="pct"/>
            <w:noWrap/>
            <w:hideMark/>
          </w:tcPr>
          <w:p w:rsidR="008A16B3" w:rsidRDefault="008A16B3" w:rsidP="008A16B3">
            <w:pPr>
              <w:cnfStyle w:val="000000000000"/>
            </w:pPr>
            <w:r>
              <w:t>373,7</w:t>
            </w:r>
          </w:p>
        </w:tc>
        <w:tc>
          <w:tcPr>
            <w:tcW w:w="1312" w:type="pct"/>
            <w:noWrap/>
            <w:hideMark/>
          </w:tcPr>
          <w:p w:rsidR="008A16B3" w:rsidRDefault="008A16B3" w:rsidP="008A16B3">
            <w:pPr>
              <w:cnfStyle w:val="000000000000"/>
            </w:pPr>
            <w:r>
              <w:t>0,229</w:t>
            </w:r>
          </w:p>
        </w:tc>
        <w:tc>
          <w:tcPr>
            <w:tcW w:w="1240" w:type="pct"/>
            <w:noWrap/>
            <w:hideMark/>
          </w:tcPr>
          <w:p w:rsidR="008A16B3" w:rsidRDefault="008A16B3" w:rsidP="008A16B3">
            <w:pPr>
              <w:cnfStyle w:val="000000000000"/>
            </w:pPr>
            <w:r>
              <w:t>0,09</w:t>
            </w:r>
          </w:p>
        </w:tc>
      </w:tr>
      <w:tr w:rsidR="008A16B3" w:rsidRPr="00D06CF4" w:rsidTr="00EE6574">
        <w:trPr>
          <w:cnfStyle w:val="000000100000"/>
          <w:trHeight w:hRule="exact" w:val="397"/>
        </w:trPr>
        <w:tc>
          <w:tcPr>
            <w:cnfStyle w:val="001000000000"/>
            <w:tcW w:w="1156" w:type="pct"/>
            <w:noWrap/>
            <w:hideMark/>
          </w:tcPr>
          <w:p w:rsidR="008A16B3" w:rsidRDefault="008A16B3" w:rsidP="008A16B3">
            <w:r>
              <w:t>1694,2</w:t>
            </w:r>
          </w:p>
        </w:tc>
        <w:tc>
          <w:tcPr>
            <w:tcW w:w="1292" w:type="pct"/>
            <w:noWrap/>
            <w:hideMark/>
          </w:tcPr>
          <w:p w:rsidR="008A16B3" w:rsidRDefault="008A16B3" w:rsidP="008A16B3">
            <w:pPr>
              <w:cnfStyle w:val="000000100000"/>
            </w:pPr>
            <w:r>
              <w:t>380,2</w:t>
            </w:r>
          </w:p>
        </w:tc>
        <w:tc>
          <w:tcPr>
            <w:tcW w:w="1312" w:type="pct"/>
            <w:noWrap/>
            <w:hideMark/>
          </w:tcPr>
          <w:p w:rsidR="008A16B3" w:rsidRDefault="008A16B3" w:rsidP="008A16B3">
            <w:pPr>
              <w:cnfStyle w:val="000000100000"/>
            </w:pPr>
            <w:r>
              <w:t>0,224</w:t>
            </w:r>
          </w:p>
        </w:tc>
        <w:tc>
          <w:tcPr>
            <w:tcW w:w="1240" w:type="pct"/>
            <w:noWrap/>
            <w:hideMark/>
          </w:tcPr>
          <w:p w:rsidR="008A16B3" w:rsidRDefault="008A16B3" w:rsidP="008A16B3">
            <w:pPr>
              <w:cnfStyle w:val="000000100000"/>
            </w:pPr>
            <w:r>
              <w:t>0,08</w:t>
            </w:r>
          </w:p>
        </w:tc>
      </w:tr>
      <w:tr w:rsidR="008A16B3" w:rsidRPr="00D06CF4" w:rsidTr="00EE6574">
        <w:trPr>
          <w:trHeight w:hRule="exact" w:val="397"/>
        </w:trPr>
        <w:tc>
          <w:tcPr>
            <w:cnfStyle w:val="001000000000"/>
            <w:tcW w:w="1156" w:type="pct"/>
            <w:noWrap/>
            <w:hideMark/>
          </w:tcPr>
          <w:p w:rsidR="008A16B3" w:rsidRDefault="008A16B3" w:rsidP="008A16B3">
            <w:r>
              <w:t>1740</w:t>
            </w:r>
          </w:p>
        </w:tc>
        <w:tc>
          <w:tcPr>
            <w:tcW w:w="1292" w:type="pct"/>
            <w:noWrap/>
            <w:hideMark/>
          </w:tcPr>
          <w:p w:rsidR="008A16B3" w:rsidRDefault="008A16B3" w:rsidP="008A16B3">
            <w:pPr>
              <w:cnfStyle w:val="000000000000"/>
            </w:pPr>
            <w:r>
              <w:t>396,2</w:t>
            </w:r>
          </w:p>
        </w:tc>
        <w:tc>
          <w:tcPr>
            <w:tcW w:w="1312" w:type="pct"/>
            <w:noWrap/>
            <w:hideMark/>
          </w:tcPr>
          <w:p w:rsidR="008A16B3" w:rsidRDefault="008A16B3" w:rsidP="008A16B3">
            <w:pPr>
              <w:cnfStyle w:val="000000000000"/>
            </w:pPr>
            <w:r>
              <w:t>0,228</w:t>
            </w:r>
          </w:p>
        </w:tc>
        <w:tc>
          <w:tcPr>
            <w:tcW w:w="1240" w:type="pct"/>
            <w:noWrap/>
            <w:hideMark/>
          </w:tcPr>
          <w:p w:rsidR="008A16B3" w:rsidRDefault="008A16B3" w:rsidP="008A16B3">
            <w:pPr>
              <w:cnfStyle w:val="000000000000"/>
            </w:pPr>
            <w:r>
              <w:t>0,09</w:t>
            </w:r>
          </w:p>
        </w:tc>
      </w:tr>
      <w:tr w:rsidR="008A16B3" w:rsidRPr="00D06CF4" w:rsidTr="00EE6574">
        <w:trPr>
          <w:cnfStyle w:val="000000100000"/>
          <w:trHeight w:hRule="exact" w:val="397"/>
        </w:trPr>
        <w:tc>
          <w:tcPr>
            <w:cnfStyle w:val="001000000000"/>
            <w:tcW w:w="1156" w:type="pct"/>
            <w:noWrap/>
            <w:hideMark/>
          </w:tcPr>
          <w:p w:rsidR="008A16B3" w:rsidRDefault="008A16B3" w:rsidP="008A16B3">
            <w:r>
              <w:t>1771,6</w:t>
            </w:r>
          </w:p>
        </w:tc>
        <w:tc>
          <w:tcPr>
            <w:tcW w:w="1292" w:type="pct"/>
            <w:noWrap/>
            <w:hideMark/>
          </w:tcPr>
          <w:p w:rsidR="008A16B3" w:rsidRDefault="008A16B3" w:rsidP="008A16B3">
            <w:pPr>
              <w:cnfStyle w:val="000000100000"/>
            </w:pPr>
            <w:r>
              <w:t>401,8</w:t>
            </w:r>
          </w:p>
        </w:tc>
        <w:tc>
          <w:tcPr>
            <w:tcW w:w="1312" w:type="pct"/>
            <w:noWrap/>
            <w:hideMark/>
          </w:tcPr>
          <w:p w:rsidR="008A16B3" w:rsidRDefault="008A16B3" w:rsidP="008A16B3">
            <w:pPr>
              <w:cnfStyle w:val="000000100000"/>
            </w:pPr>
            <w:r>
              <w:t>0,227</w:t>
            </w:r>
          </w:p>
        </w:tc>
        <w:tc>
          <w:tcPr>
            <w:tcW w:w="1240" w:type="pct"/>
            <w:noWrap/>
            <w:hideMark/>
          </w:tcPr>
          <w:p w:rsidR="008A16B3" w:rsidRDefault="008A16B3" w:rsidP="008A16B3">
            <w:pPr>
              <w:cnfStyle w:val="000000100000"/>
            </w:pPr>
            <w:r>
              <w:t>0,09</w:t>
            </w:r>
          </w:p>
        </w:tc>
      </w:tr>
      <w:tr w:rsidR="008A16B3" w:rsidRPr="00D06CF4" w:rsidTr="00EE6574">
        <w:trPr>
          <w:trHeight w:hRule="exact" w:val="397"/>
        </w:trPr>
        <w:tc>
          <w:tcPr>
            <w:cnfStyle w:val="001000000000"/>
            <w:tcW w:w="1156" w:type="pct"/>
            <w:noWrap/>
            <w:hideMark/>
          </w:tcPr>
          <w:p w:rsidR="008A16B3" w:rsidRDefault="008A16B3" w:rsidP="008A16B3">
            <w:r>
              <w:t>1830,4</w:t>
            </w:r>
          </w:p>
        </w:tc>
        <w:tc>
          <w:tcPr>
            <w:tcW w:w="1292" w:type="pct"/>
            <w:noWrap/>
            <w:hideMark/>
          </w:tcPr>
          <w:p w:rsidR="008A16B3" w:rsidRDefault="008A16B3" w:rsidP="008A16B3">
            <w:pPr>
              <w:cnfStyle w:val="000000000000"/>
            </w:pPr>
            <w:r>
              <w:t>408,2</w:t>
            </w:r>
          </w:p>
        </w:tc>
        <w:tc>
          <w:tcPr>
            <w:tcW w:w="1312" w:type="pct"/>
            <w:noWrap/>
            <w:hideMark/>
          </w:tcPr>
          <w:p w:rsidR="008A16B3" w:rsidRDefault="008A16B3" w:rsidP="008A16B3">
            <w:pPr>
              <w:cnfStyle w:val="000000000000"/>
            </w:pPr>
            <w:r>
              <w:t>0,223</w:t>
            </w:r>
          </w:p>
        </w:tc>
        <w:tc>
          <w:tcPr>
            <w:tcW w:w="1240" w:type="pct"/>
            <w:noWrap/>
            <w:hideMark/>
          </w:tcPr>
          <w:p w:rsidR="008A16B3" w:rsidRDefault="008A16B3" w:rsidP="008A16B3">
            <w:pPr>
              <w:cnfStyle w:val="000000000000"/>
            </w:pPr>
            <w:r>
              <w:t>0,08</w:t>
            </w:r>
          </w:p>
        </w:tc>
      </w:tr>
      <w:tr w:rsidR="008A16B3" w:rsidRPr="00D06CF4" w:rsidTr="00EE6574">
        <w:trPr>
          <w:cnfStyle w:val="000000100000"/>
          <w:trHeight w:hRule="exact" w:val="397"/>
        </w:trPr>
        <w:tc>
          <w:tcPr>
            <w:cnfStyle w:val="001000000000"/>
            <w:tcW w:w="1156" w:type="pct"/>
            <w:noWrap/>
            <w:hideMark/>
          </w:tcPr>
          <w:p w:rsidR="008A16B3" w:rsidRDefault="008A16B3" w:rsidP="008A16B3">
            <w:r>
              <w:t>1855,5</w:t>
            </w:r>
          </w:p>
        </w:tc>
        <w:tc>
          <w:tcPr>
            <w:tcW w:w="1292" w:type="pct"/>
            <w:noWrap/>
            <w:hideMark/>
          </w:tcPr>
          <w:p w:rsidR="008A16B3" w:rsidRDefault="008A16B3" w:rsidP="008A16B3">
            <w:pPr>
              <w:cnfStyle w:val="000000100000"/>
            </w:pPr>
            <w:r>
              <w:t>419,1</w:t>
            </w:r>
          </w:p>
        </w:tc>
        <w:tc>
          <w:tcPr>
            <w:tcW w:w="1312" w:type="pct"/>
            <w:noWrap/>
            <w:hideMark/>
          </w:tcPr>
          <w:p w:rsidR="008A16B3" w:rsidRDefault="008A16B3" w:rsidP="008A16B3">
            <w:pPr>
              <w:cnfStyle w:val="000000100000"/>
            </w:pPr>
            <w:r>
              <w:t>0,226</w:t>
            </w:r>
          </w:p>
        </w:tc>
        <w:tc>
          <w:tcPr>
            <w:tcW w:w="1240" w:type="pct"/>
            <w:noWrap/>
            <w:hideMark/>
          </w:tcPr>
          <w:p w:rsidR="008A16B3" w:rsidRDefault="008A16B3" w:rsidP="008A16B3">
            <w:pPr>
              <w:cnfStyle w:val="000000100000"/>
            </w:pPr>
            <w:r>
              <w:t>0,09</w:t>
            </w:r>
          </w:p>
        </w:tc>
      </w:tr>
      <w:tr w:rsidR="008A16B3" w:rsidRPr="00D06CF4" w:rsidTr="00EE6574">
        <w:trPr>
          <w:trHeight w:hRule="exact" w:val="397"/>
        </w:trPr>
        <w:tc>
          <w:tcPr>
            <w:cnfStyle w:val="001000000000"/>
            <w:tcW w:w="1156" w:type="pct"/>
            <w:noWrap/>
            <w:hideMark/>
          </w:tcPr>
          <w:p w:rsidR="008A16B3" w:rsidRDefault="008A16B3" w:rsidP="008A16B3">
            <w:r>
              <w:t>1863,2</w:t>
            </w:r>
          </w:p>
        </w:tc>
        <w:tc>
          <w:tcPr>
            <w:tcW w:w="1292" w:type="pct"/>
            <w:noWrap/>
            <w:hideMark/>
          </w:tcPr>
          <w:p w:rsidR="008A16B3" w:rsidRDefault="008A16B3" w:rsidP="008A16B3">
            <w:pPr>
              <w:cnfStyle w:val="000000000000"/>
            </w:pPr>
            <w:r>
              <w:t>420,1</w:t>
            </w:r>
          </w:p>
        </w:tc>
        <w:tc>
          <w:tcPr>
            <w:tcW w:w="1312" w:type="pct"/>
            <w:noWrap/>
            <w:hideMark/>
          </w:tcPr>
          <w:p w:rsidR="008A16B3" w:rsidRDefault="008A16B3" w:rsidP="008A16B3">
            <w:pPr>
              <w:cnfStyle w:val="000000000000"/>
            </w:pPr>
            <w:r>
              <w:t>0,225</w:t>
            </w:r>
          </w:p>
        </w:tc>
        <w:tc>
          <w:tcPr>
            <w:tcW w:w="1240" w:type="pct"/>
            <w:noWrap/>
            <w:hideMark/>
          </w:tcPr>
          <w:p w:rsidR="008A16B3" w:rsidRDefault="008A16B3" w:rsidP="008A16B3">
            <w:pPr>
              <w:cnfStyle w:val="000000000000"/>
            </w:pPr>
            <w:r>
              <w:t>0,08</w:t>
            </w:r>
          </w:p>
        </w:tc>
      </w:tr>
      <w:tr w:rsidR="008A16B3" w:rsidRPr="00D06CF4" w:rsidTr="00EE6574">
        <w:trPr>
          <w:cnfStyle w:val="000000100000"/>
          <w:trHeight w:hRule="exact" w:val="397"/>
        </w:trPr>
        <w:tc>
          <w:tcPr>
            <w:cnfStyle w:val="001000000000"/>
            <w:tcW w:w="1156" w:type="pct"/>
            <w:noWrap/>
            <w:hideMark/>
          </w:tcPr>
          <w:p w:rsidR="008A16B3" w:rsidRDefault="008A16B3" w:rsidP="008A16B3">
            <w:r>
              <w:t>1896</w:t>
            </w:r>
          </w:p>
        </w:tc>
        <w:tc>
          <w:tcPr>
            <w:tcW w:w="1292" w:type="pct"/>
            <w:noWrap/>
            <w:hideMark/>
          </w:tcPr>
          <w:p w:rsidR="008A16B3" w:rsidRDefault="008A16B3" w:rsidP="008A16B3">
            <w:pPr>
              <w:cnfStyle w:val="000000100000"/>
            </w:pPr>
            <w:r>
              <w:t>424,1</w:t>
            </w:r>
          </w:p>
        </w:tc>
        <w:tc>
          <w:tcPr>
            <w:tcW w:w="1312" w:type="pct"/>
            <w:noWrap/>
            <w:hideMark/>
          </w:tcPr>
          <w:p w:rsidR="008A16B3" w:rsidRDefault="008A16B3" w:rsidP="008A16B3">
            <w:pPr>
              <w:cnfStyle w:val="000000100000"/>
            </w:pPr>
            <w:r>
              <w:t>0,224</w:t>
            </w:r>
          </w:p>
        </w:tc>
        <w:tc>
          <w:tcPr>
            <w:tcW w:w="1240" w:type="pct"/>
            <w:noWrap/>
            <w:hideMark/>
          </w:tcPr>
          <w:p w:rsidR="008A16B3" w:rsidRDefault="008A16B3" w:rsidP="008A16B3">
            <w:pPr>
              <w:cnfStyle w:val="000000100000"/>
            </w:pPr>
            <w:r>
              <w:t>0,08</w:t>
            </w:r>
          </w:p>
        </w:tc>
      </w:tr>
      <w:tr w:rsidR="008A16B3" w:rsidRPr="00D06CF4" w:rsidTr="00EE6574">
        <w:trPr>
          <w:trHeight w:hRule="exact" w:val="397"/>
        </w:trPr>
        <w:tc>
          <w:tcPr>
            <w:cnfStyle w:val="001000000000"/>
            <w:tcW w:w="1156" w:type="pct"/>
            <w:noWrap/>
            <w:hideMark/>
          </w:tcPr>
          <w:p w:rsidR="008A16B3" w:rsidRDefault="008A16B3" w:rsidP="008A16B3">
            <w:r>
              <w:t>1909,7</w:t>
            </w:r>
          </w:p>
        </w:tc>
        <w:tc>
          <w:tcPr>
            <w:tcW w:w="1292" w:type="pct"/>
            <w:noWrap/>
            <w:hideMark/>
          </w:tcPr>
          <w:p w:rsidR="008A16B3" w:rsidRDefault="008A16B3" w:rsidP="008A16B3">
            <w:pPr>
              <w:cnfStyle w:val="000000000000"/>
            </w:pPr>
            <w:r>
              <w:t>425</w:t>
            </w:r>
          </w:p>
        </w:tc>
        <w:tc>
          <w:tcPr>
            <w:tcW w:w="1312" w:type="pct"/>
            <w:noWrap/>
            <w:hideMark/>
          </w:tcPr>
          <w:p w:rsidR="008A16B3" w:rsidRDefault="008A16B3" w:rsidP="008A16B3">
            <w:pPr>
              <w:cnfStyle w:val="000000000000"/>
            </w:pPr>
            <w:r>
              <w:t>0,223</w:t>
            </w:r>
          </w:p>
        </w:tc>
        <w:tc>
          <w:tcPr>
            <w:tcW w:w="1240" w:type="pct"/>
            <w:noWrap/>
            <w:hideMark/>
          </w:tcPr>
          <w:p w:rsidR="008A16B3" w:rsidRDefault="008A16B3" w:rsidP="008A16B3">
            <w:pPr>
              <w:cnfStyle w:val="000000000000"/>
            </w:pPr>
            <w:r>
              <w:t>0,08</w:t>
            </w:r>
          </w:p>
        </w:tc>
      </w:tr>
      <w:tr w:rsidR="008A16B3" w:rsidRPr="00D06CF4" w:rsidTr="00EE6574">
        <w:trPr>
          <w:cnfStyle w:val="000000100000"/>
          <w:trHeight w:hRule="exact" w:val="397"/>
        </w:trPr>
        <w:tc>
          <w:tcPr>
            <w:cnfStyle w:val="001000000000"/>
            <w:tcW w:w="1156" w:type="pct"/>
            <w:noWrap/>
            <w:hideMark/>
          </w:tcPr>
          <w:p w:rsidR="008A16B3" w:rsidRDefault="008A16B3" w:rsidP="008A16B3">
            <w:r>
              <w:t>1960,9</w:t>
            </w:r>
          </w:p>
        </w:tc>
        <w:tc>
          <w:tcPr>
            <w:tcW w:w="1292" w:type="pct"/>
            <w:noWrap/>
            <w:hideMark/>
          </w:tcPr>
          <w:p w:rsidR="008A16B3" w:rsidRDefault="008A16B3" w:rsidP="008A16B3">
            <w:pPr>
              <w:cnfStyle w:val="000000100000"/>
            </w:pPr>
            <w:r>
              <w:t>436,2</w:t>
            </w:r>
          </w:p>
        </w:tc>
        <w:tc>
          <w:tcPr>
            <w:tcW w:w="1312" w:type="pct"/>
            <w:noWrap/>
            <w:hideMark/>
          </w:tcPr>
          <w:p w:rsidR="008A16B3" w:rsidRDefault="008A16B3" w:rsidP="008A16B3">
            <w:pPr>
              <w:cnfStyle w:val="000000100000"/>
            </w:pPr>
            <w:r>
              <w:t>0,222</w:t>
            </w:r>
          </w:p>
        </w:tc>
        <w:tc>
          <w:tcPr>
            <w:tcW w:w="1240" w:type="pct"/>
            <w:noWrap/>
            <w:hideMark/>
          </w:tcPr>
          <w:p w:rsidR="008A16B3" w:rsidRDefault="008A16B3" w:rsidP="008A16B3">
            <w:pPr>
              <w:cnfStyle w:val="000000100000"/>
            </w:pPr>
            <w:r>
              <w:t>0,08</w:t>
            </w:r>
          </w:p>
        </w:tc>
      </w:tr>
      <w:tr w:rsidR="008A16B3" w:rsidRPr="00D06CF4" w:rsidTr="00EE6574">
        <w:trPr>
          <w:trHeight w:hRule="exact" w:val="397"/>
        </w:trPr>
        <w:tc>
          <w:tcPr>
            <w:cnfStyle w:val="001000000000"/>
            <w:tcW w:w="1156" w:type="pct"/>
            <w:noWrap/>
            <w:hideMark/>
          </w:tcPr>
          <w:p w:rsidR="008A16B3" w:rsidRDefault="008A16B3" w:rsidP="008A16B3">
            <w:r>
              <w:t>1992,2</w:t>
            </w:r>
          </w:p>
        </w:tc>
        <w:tc>
          <w:tcPr>
            <w:tcW w:w="1292" w:type="pct"/>
            <w:noWrap/>
            <w:hideMark/>
          </w:tcPr>
          <w:p w:rsidR="008A16B3" w:rsidRDefault="008A16B3" w:rsidP="008A16B3">
            <w:pPr>
              <w:cnfStyle w:val="000000000000"/>
            </w:pPr>
            <w:r>
              <w:t>441,2</w:t>
            </w:r>
          </w:p>
        </w:tc>
        <w:tc>
          <w:tcPr>
            <w:tcW w:w="1312" w:type="pct"/>
            <w:noWrap/>
            <w:hideMark/>
          </w:tcPr>
          <w:p w:rsidR="008A16B3" w:rsidRDefault="008A16B3" w:rsidP="008A16B3">
            <w:pPr>
              <w:cnfStyle w:val="000000000000"/>
            </w:pPr>
            <w:r>
              <w:t>0,221</w:t>
            </w:r>
          </w:p>
        </w:tc>
        <w:tc>
          <w:tcPr>
            <w:tcW w:w="1240" w:type="pct"/>
            <w:noWrap/>
            <w:hideMark/>
          </w:tcPr>
          <w:p w:rsidR="008A16B3" w:rsidRDefault="008A16B3" w:rsidP="008A16B3">
            <w:pPr>
              <w:cnfStyle w:val="000000000000"/>
            </w:pPr>
            <w:r>
              <w:t>0,08</w:t>
            </w:r>
          </w:p>
        </w:tc>
      </w:tr>
      <w:tr w:rsidR="008A16B3" w:rsidRPr="00D06CF4" w:rsidTr="00EE6574">
        <w:trPr>
          <w:cnfStyle w:val="000000100000"/>
          <w:trHeight w:hRule="exact" w:val="397"/>
        </w:trPr>
        <w:tc>
          <w:tcPr>
            <w:cnfStyle w:val="001000000000"/>
            <w:tcW w:w="1156" w:type="pct"/>
            <w:noWrap/>
            <w:hideMark/>
          </w:tcPr>
          <w:p w:rsidR="008A16B3" w:rsidRDefault="008A16B3" w:rsidP="008A16B3">
            <w:r>
              <w:t>2093,8</w:t>
            </w:r>
          </w:p>
        </w:tc>
        <w:tc>
          <w:tcPr>
            <w:tcW w:w="1292" w:type="pct"/>
            <w:noWrap/>
            <w:hideMark/>
          </w:tcPr>
          <w:p w:rsidR="008A16B3" w:rsidRDefault="008A16B3" w:rsidP="008A16B3">
            <w:pPr>
              <w:cnfStyle w:val="000000100000"/>
            </w:pPr>
            <w:r>
              <w:t>472,8</w:t>
            </w:r>
          </w:p>
        </w:tc>
        <w:tc>
          <w:tcPr>
            <w:tcW w:w="1312" w:type="pct"/>
            <w:noWrap/>
            <w:hideMark/>
          </w:tcPr>
          <w:p w:rsidR="008A16B3" w:rsidRDefault="008A16B3" w:rsidP="008A16B3">
            <w:pPr>
              <w:cnfStyle w:val="000000100000"/>
            </w:pPr>
            <w:r>
              <w:t>0,226</w:t>
            </w:r>
          </w:p>
        </w:tc>
        <w:tc>
          <w:tcPr>
            <w:tcW w:w="1240" w:type="pct"/>
            <w:noWrap/>
            <w:hideMark/>
          </w:tcPr>
          <w:p w:rsidR="008A16B3" w:rsidRDefault="008A16B3" w:rsidP="008A16B3">
            <w:pPr>
              <w:cnfStyle w:val="000000100000"/>
            </w:pPr>
            <w:r>
              <w:t>0,09</w:t>
            </w:r>
          </w:p>
        </w:tc>
      </w:tr>
      <w:tr w:rsidR="008A16B3" w:rsidRPr="00D06CF4" w:rsidTr="00EE6574">
        <w:trPr>
          <w:trHeight w:hRule="exact" w:val="397"/>
        </w:trPr>
        <w:tc>
          <w:tcPr>
            <w:cnfStyle w:val="001000000000"/>
            <w:tcW w:w="1156" w:type="pct"/>
            <w:noWrap/>
            <w:hideMark/>
          </w:tcPr>
          <w:p w:rsidR="008A16B3" w:rsidRDefault="008A16B3" w:rsidP="008A16B3">
            <w:r>
              <w:t>2190,1</w:t>
            </w:r>
          </w:p>
        </w:tc>
        <w:tc>
          <w:tcPr>
            <w:tcW w:w="1292" w:type="pct"/>
            <w:noWrap/>
            <w:hideMark/>
          </w:tcPr>
          <w:p w:rsidR="008A16B3" w:rsidRDefault="008A16B3" w:rsidP="008A16B3">
            <w:pPr>
              <w:cnfStyle w:val="000000000000"/>
            </w:pPr>
            <w:r>
              <w:t>480</w:t>
            </w:r>
          </w:p>
        </w:tc>
        <w:tc>
          <w:tcPr>
            <w:tcW w:w="1312" w:type="pct"/>
            <w:noWrap/>
            <w:hideMark/>
          </w:tcPr>
          <w:p w:rsidR="008A16B3" w:rsidRDefault="008A16B3" w:rsidP="008A16B3">
            <w:pPr>
              <w:cnfStyle w:val="000000000000"/>
            </w:pPr>
            <w:r>
              <w:t>0,219</w:t>
            </w:r>
          </w:p>
        </w:tc>
        <w:tc>
          <w:tcPr>
            <w:tcW w:w="1240" w:type="pct"/>
            <w:noWrap/>
            <w:hideMark/>
          </w:tcPr>
          <w:p w:rsidR="008A16B3" w:rsidRDefault="008A16B3" w:rsidP="008A16B3">
            <w:pPr>
              <w:cnfStyle w:val="000000000000"/>
            </w:pPr>
            <w:r>
              <w:t>0,08</w:t>
            </w:r>
          </w:p>
        </w:tc>
      </w:tr>
      <w:tr w:rsidR="008A16B3" w:rsidRPr="00D06CF4" w:rsidTr="00EE6574">
        <w:trPr>
          <w:cnfStyle w:val="000000100000"/>
          <w:trHeight w:hRule="exact" w:val="397"/>
        </w:trPr>
        <w:tc>
          <w:tcPr>
            <w:cnfStyle w:val="001000000000"/>
            <w:tcW w:w="1156" w:type="pct"/>
            <w:noWrap/>
            <w:hideMark/>
          </w:tcPr>
          <w:p w:rsidR="008A16B3" w:rsidRDefault="008A16B3" w:rsidP="008A16B3">
            <w:r>
              <w:t>2219,8</w:t>
            </w:r>
          </w:p>
        </w:tc>
        <w:tc>
          <w:tcPr>
            <w:tcW w:w="1292" w:type="pct"/>
            <w:noWrap/>
            <w:hideMark/>
          </w:tcPr>
          <w:p w:rsidR="008A16B3" w:rsidRDefault="008A16B3" w:rsidP="008A16B3">
            <w:pPr>
              <w:cnfStyle w:val="000000100000"/>
            </w:pPr>
            <w:r>
              <w:t>493,4</w:t>
            </w:r>
          </w:p>
        </w:tc>
        <w:tc>
          <w:tcPr>
            <w:tcW w:w="1312" w:type="pct"/>
            <w:noWrap/>
            <w:hideMark/>
          </w:tcPr>
          <w:p w:rsidR="008A16B3" w:rsidRDefault="008A16B3" w:rsidP="008A16B3">
            <w:pPr>
              <w:cnfStyle w:val="000000100000"/>
            </w:pPr>
            <w:r>
              <w:t>0,222</w:t>
            </w:r>
          </w:p>
        </w:tc>
        <w:tc>
          <w:tcPr>
            <w:tcW w:w="1240" w:type="pct"/>
            <w:noWrap/>
            <w:hideMark/>
          </w:tcPr>
          <w:p w:rsidR="008A16B3" w:rsidRDefault="008A16B3" w:rsidP="008A16B3">
            <w:pPr>
              <w:cnfStyle w:val="000000100000"/>
            </w:pPr>
            <w:r>
              <w:t>0,08</w:t>
            </w:r>
          </w:p>
        </w:tc>
      </w:tr>
      <w:tr w:rsidR="008A16B3" w:rsidRPr="00D06CF4" w:rsidTr="00EE6574">
        <w:trPr>
          <w:trHeight w:hRule="exact" w:val="397"/>
        </w:trPr>
        <w:tc>
          <w:tcPr>
            <w:cnfStyle w:val="001000000000"/>
            <w:tcW w:w="1156" w:type="pct"/>
            <w:noWrap/>
            <w:hideMark/>
          </w:tcPr>
          <w:p w:rsidR="008A16B3" w:rsidRDefault="008A16B3" w:rsidP="008A16B3">
            <w:r>
              <w:t>2295,1</w:t>
            </w:r>
          </w:p>
        </w:tc>
        <w:tc>
          <w:tcPr>
            <w:tcW w:w="1292" w:type="pct"/>
            <w:noWrap/>
            <w:hideMark/>
          </w:tcPr>
          <w:p w:rsidR="008A16B3" w:rsidRDefault="008A16B3" w:rsidP="008A16B3">
            <w:pPr>
              <w:cnfStyle w:val="000000000000"/>
            </w:pPr>
            <w:r>
              <w:t>499</w:t>
            </w:r>
          </w:p>
        </w:tc>
        <w:tc>
          <w:tcPr>
            <w:tcW w:w="1312" w:type="pct"/>
            <w:noWrap/>
            <w:hideMark/>
          </w:tcPr>
          <w:p w:rsidR="008A16B3" w:rsidRDefault="008A16B3" w:rsidP="008A16B3">
            <w:pPr>
              <w:cnfStyle w:val="000000000000"/>
            </w:pPr>
            <w:r>
              <w:t>0,217</w:t>
            </w:r>
          </w:p>
        </w:tc>
        <w:tc>
          <w:tcPr>
            <w:tcW w:w="1240" w:type="pct"/>
            <w:noWrap/>
            <w:hideMark/>
          </w:tcPr>
          <w:p w:rsidR="008A16B3" w:rsidRDefault="008A16B3" w:rsidP="008A16B3">
            <w:pPr>
              <w:cnfStyle w:val="000000000000"/>
            </w:pPr>
            <w:r>
              <w:t>0,08</w:t>
            </w:r>
          </w:p>
        </w:tc>
      </w:tr>
      <w:tr w:rsidR="008A16B3" w:rsidRPr="00D06CF4" w:rsidTr="00EE6574">
        <w:trPr>
          <w:cnfStyle w:val="000000100000"/>
          <w:trHeight w:hRule="exact" w:val="397"/>
        </w:trPr>
        <w:tc>
          <w:tcPr>
            <w:cnfStyle w:val="001000000000"/>
            <w:tcW w:w="1156" w:type="pct"/>
            <w:noWrap/>
            <w:hideMark/>
          </w:tcPr>
          <w:p w:rsidR="008A16B3" w:rsidRDefault="008A16B3" w:rsidP="008A16B3">
            <w:r>
              <w:t>2343,9</w:t>
            </w:r>
          </w:p>
        </w:tc>
        <w:tc>
          <w:tcPr>
            <w:tcW w:w="1292" w:type="pct"/>
            <w:noWrap/>
            <w:hideMark/>
          </w:tcPr>
          <w:p w:rsidR="008A16B3" w:rsidRDefault="008A16B3" w:rsidP="008A16B3">
            <w:pPr>
              <w:cnfStyle w:val="000000100000"/>
            </w:pPr>
            <w:r>
              <w:t>517,7</w:t>
            </w:r>
          </w:p>
        </w:tc>
        <w:tc>
          <w:tcPr>
            <w:tcW w:w="1312" w:type="pct"/>
            <w:noWrap/>
            <w:hideMark/>
          </w:tcPr>
          <w:p w:rsidR="008A16B3" w:rsidRDefault="008A16B3" w:rsidP="008A16B3">
            <w:pPr>
              <w:cnfStyle w:val="000000100000"/>
            </w:pPr>
            <w:r>
              <w:t>0,221</w:t>
            </w:r>
          </w:p>
        </w:tc>
        <w:tc>
          <w:tcPr>
            <w:tcW w:w="1240" w:type="pct"/>
            <w:noWrap/>
            <w:hideMark/>
          </w:tcPr>
          <w:p w:rsidR="008A16B3" w:rsidRDefault="008A16B3" w:rsidP="008A16B3">
            <w:pPr>
              <w:cnfStyle w:val="000000100000"/>
            </w:pPr>
            <w:r>
              <w:t>0,08</w:t>
            </w:r>
          </w:p>
        </w:tc>
      </w:tr>
      <w:tr w:rsidR="008A16B3" w:rsidRPr="00D06CF4" w:rsidTr="00EE6574">
        <w:trPr>
          <w:trHeight w:hRule="exact" w:val="397"/>
        </w:trPr>
        <w:tc>
          <w:tcPr>
            <w:cnfStyle w:val="001000000000"/>
            <w:tcW w:w="1156" w:type="pct"/>
            <w:noWrap/>
            <w:hideMark/>
          </w:tcPr>
          <w:p w:rsidR="008A16B3" w:rsidRDefault="008A16B3" w:rsidP="008A16B3">
            <w:r>
              <w:t>2398,6</w:t>
            </w:r>
          </w:p>
        </w:tc>
        <w:tc>
          <w:tcPr>
            <w:tcW w:w="1292" w:type="pct"/>
            <w:noWrap/>
            <w:hideMark/>
          </w:tcPr>
          <w:p w:rsidR="008A16B3" w:rsidRDefault="008A16B3" w:rsidP="008A16B3">
            <w:pPr>
              <w:cnfStyle w:val="000000000000"/>
            </w:pPr>
            <w:r>
              <w:t>524,6</w:t>
            </w:r>
          </w:p>
        </w:tc>
        <w:tc>
          <w:tcPr>
            <w:tcW w:w="1312" w:type="pct"/>
            <w:noWrap/>
            <w:hideMark/>
          </w:tcPr>
          <w:p w:rsidR="008A16B3" w:rsidRDefault="008A16B3" w:rsidP="008A16B3">
            <w:pPr>
              <w:cnfStyle w:val="000000000000"/>
            </w:pPr>
            <w:r>
              <w:t>0,219</w:t>
            </w:r>
          </w:p>
        </w:tc>
        <w:tc>
          <w:tcPr>
            <w:tcW w:w="1240" w:type="pct"/>
            <w:noWrap/>
            <w:hideMark/>
          </w:tcPr>
          <w:p w:rsidR="008A16B3" w:rsidRDefault="008A16B3" w:rsidP="008A16B3">
            <w:pPr>
              <w:cnfStyle w:val="000000000000"/>
            </w:pPr>
            <w:r>
              <w:t>0,08</w:t>
            </w:r>
          </w:p>
        </w:tc>
      </w:tr>
      <w:tr w:rsidR="008A16B3" w:rsidRPr="00D06CF4" w:rsidTr="00EE6574">
        <w:trPr>
          <w:cnfStyle w:val="000000100000"/>
          <w:trHeight w:hRule="exact" w:val="397"/>
        </w:trPr>
        <w:tc>
          <w:tcPr>
            <w:cnfStyle w:val="001000000000"/>
            <w:tcW w:w="1156" w:type="pct"/>
            <w:noWrap/>
            <w:hideMark/>
          </w:tcPr>
          <w:p w:rsidR="008A16B3" w:rsidRDefault="008A16B3" w:rsidP="008A16B3">
            <w:r>
              <w:t>2458,1</w:t>
            </w:r>
          </w:p>
        </w:tc>
        <w:tc>
          <w:tcPr>
            <w:tcW w:w="1292" w:type="pct"/>
            <w:noWrap/>
            <w:hideMark/>
          </w:tcPr>
          <w:p w:rsidR="008A16B3" w:rsidRDefault="008A16B3" w:rsidP="008A16B3">
            <w:pPr>
              <w:cnfStyle w:val="000000100000"/>
            </w:pPr>
            <w:r>
              <w:t>531,6</w:t>
            </w:r>
          </w:p>
        </w:tc>
        <w:tc>
          <w:tcPr>
            <w:tcW w:w="1312" w:type="pct"/>
            <w:noWrap/>
            <w:hideMark/>
          </w:tcPr>
          <w:p w:rsidR="008A16B3" w:rsidRDefault="008A16B3" w:rsidP="008A16B3">
            <w:pPr>
              <w:cnfStyle w:val="000000100000"/>
            </w:pPr>
            <w:r>
              <w:t>0,216</w:t>
            </w:r>
          </w:p>
        </w:tc>
        <w:tc>
          <w:tcPr>
            <w:tcW w:w="1240" w:type="pct"/>
            <w:noWrap/>
            <w:hideMark/>
          </w:tcPr>
          <w:p w:rsidR="008A16B3" w:rsidRDefault="008A16B3" w:rsidP="008A16B3">
            <w:pPr>
              <w:cnfStyle w:val="000000100000"/>
            </w:pPr>
            <w:r>
              <w:t>0,08</w:t>
            </w:r>
          </w:p>
        </w:tc>
      </w:tr>
      <w:tr w:rsidR="008A16B3" w:rsidRPr="00D06CF4" w:rsidTr="00EE6574">
        <w:trPr>
          <w:trHeight w:hRule="exact" w:val="397"/>
        </w:trPr>
        <w:tc>
          <w:tcPr>
            <w:cnfStyle w:val="001000000000"/>
            <w:tcW w:w="1156" w:type="pct"/>
            <w:noWrap/>
            <w:hideMark/>
          </w:tcPr>
          <w:p w:rsidR="008A16B3" w:rsidRDefault="008A16B3" w:rsidP="008A16B3">
            <w:r>
              <w:t>2500,1</w:t>
            </w:r>
          </w:p>
        </w:tc>
        <w:tc>
          <w:tcPr>
            <w:tcW w:w="1292" w:type="pct"/>
            <w:noWrap/>
            <w:hideMark/>
          </w:tcPr>
          <w:p w:rsidR="008A16B3" w:rsidRDefault="008A16B3" w:rsidP="008A16B3">
            <w:pPr>
              <w:cnfStyle w:val="000000000000"/>
            </w:pPr>
            <w:r>
              <w:t>541,9</w:t>
            </w:r>
          </w:p>
        </w:tc>
        <w:tc>
          <w:tcPr>
            <w:tcW w:w="1312" w:type="pct"/>
            <w:noWrap/>
            <w:hideMark/>
          </w:tcPr>
          <w:p w:rsidR="008A16B3" w:rsidRDefault="008A16B3" w:rsidP="008A16B3">
            <w:pPr>
              <w:cnfStyle w:val="000000000000"/>
            </w:pPr>
            <w:r>
              <w:t>0,217</w:t>
            </w:r>
          </w:p>
        </w:tc>
        <w:tc>
          <w:tcPr>
            <w:tcW w:w="1240" w:type="pct"/>
            <w:noWrap/>
            <w:hideMark/>
          </w:tcPr>
          <w:p w:rsidR="008A16B3" w:rsidRDefault="008A16B3" w:rsidP="008A16B3">
            <w:pPr>
              <w:cnfStyle w:val="000000000000"/>
            </w:pPr>
            <w:r>
              <w:t>0,08</w:t>
            </w:r>
          </w:p>
        </w:tc>
      </w:tr>
      <w:tr w:rsidR="008A16B3" w:rsidRPr="00D06CF4" w:rsidTr="00EE6574">
        <w:trPr>
          <w:cnfStyle w:val="000000100000"/>
          <w:trHeight w:hRule="exact" w:val="397"/>
        </w:trPr>
        <w:tc>
          <w:tcPr>
            <w:cnfStyle w:val="001000000000"/>
            <w:tcW w:w="1156" w:type="pct"/>
            <w:noWrap/>
            <w:hideMark/>
          </w:tcPr>
          <w:p w:rsidR="008A16B3" w:rsidRDefault="008A16B3" w:rsidP="008A16B3">
            <w:r>
              <w:t>2529,3</w:t>
            </w:r>
          </w:p>
        </w:tc>
        <w:tc>
          <w:tcPr>
            <w:tcW w:w="1292" w:type="pct"/>
            <w:noWrap/>
            <w:hideMark/>
          </w:tcPr>
          <w:p w:rsidR="008A16B3" w:rsidRDefault="008A16B3" w:rsidP="008A16B3">
            <w:pPr>
              <w:cnfStyle w:val="000000100000"/>
            </w:pPr>
            <w:r>
              <w:t>544</w:t>
            </w:r>
          </w:p>
        </w:tc>
        <w:tc>
          <w:tcPr>
            <w:tcW w:w="1312" w:type="pct"/>
            <w:noWrap/>
            <w:hideMark/>
          </w:tcPr>
          <w:p w:rsidR="008A16B3" w:rsidRDefault="008A16B3" w:rsidP="008A16B3">
            <w:pPr>
              <w:cnfStyle w:val="000000100000"/>
            </w:pPr>
            <w:r>
              <w:t>0,215</w:t>
            </w:r>
          </w:p>
        </w:tc>
        <w:tc>
          <w:tcPr>
            <w:tcW w:w="1240" w:type="pct"/>
            <w:noWrap/>
            <w:hideMark/>
          </w:tcPr>
          <w:p w:rsidR="008A16B3" w:rsidRDefault="008A16B3" w:rsidP="008A16B3">
            <w:pPr>
              <w:cnfStyle w:val="000000100000"/>
            </w:pPr>
            <w:r>
              <w:t>0,08</w:t>
            </w:r>
          </w:p>
        </w:tc>
      </w:tr>
      <w:tr w:rsidR="008A16B3" w:rsidRPr="00D06CF4" w:rsidTr="00EE6574">
        <w:trPr>
          <w:trHeight w:hRule="exact" w:val="397"/>
        </w:trPr>
        <w:tc>
          <w:tcPr>
            <w:cnfStyle w:val="001000000000"/>
            <w:tcW w:w="1156" w:type="pct"/>
            <w:noWrap/>
            <w:hideMark/>
          </w:tcPr>
          <w:p w:rsidR="008A16B3" w:rsidRDefault="008A16B3" w:rsidP="008A16B3">
            <w:r>
              <w:t>2593,4</w:t>
            </w:r>
          </w:p>
        </w:tc>
        <w:tc>
          <w:tcPr>
            <w:tcW w:w="1292" w:type="pct"/>
            <w:noWrap/>
            <w:hideMark/>
          </w:tcPr>
          <w:p w:rsidR="008A16B3" w:rsidRDefault="008A16B3" w:rsidP="008A16B3">
            <w:pPr>
              <w:cnfStyle w:val="000000000000"/>
            </w:pPr>
            <w:r>
              <w:t>557,2</w:t>
            </w:r>
          </w:p>
        </w:tc>
        <w:tc>
          <w:tcPr>
            <w:tcW w:w="1312" w:type="pct"/>
            <w:noWrap/>
            <w:hideMark/>
          </w:tcPr>
          <w:p w:rsidR="008A16B3" w:rsidRDefault="008A16B3" w:rsidP="008A16B3">
            <w:pPr>
              <w:cnfStyle w:val="000000000000"/>
            </w:pPr>
            <w:r>
              <w:t>0,215</w:t>
            </w:r>
          </w:p>
        </w:tc>
        <w:tc>
          <w:tcPr>
            <w:tcW w:w="1240" w:type="pct"/>
            <w:noWrap/>
            <w:hideMark/>
          </w:tcPr>
          <w:p w:rsidR="008A16B3" w:rsidRDefault="008A16B3" w:rsidP="008A16B3">
            <w:pPr>
              <w:cnfStyle w:val="000000000000"/>
            </w:pPr>
            <w:r>
              <w:t>0,08</w:t>
            </w:r>
          </w:p>
        </w:tc>
      </w:tr>
      <w:tr w:rsidR="008A16B3" w:rsidRPr="00D06CF4" w:rsidTr="00EE6574">
        <w:trPr>
          <w:cnfStyle w:val="000000100000"/>
          <w:trHeight w:hRule="exact" w:val="397"/>
        </w:trPr>
        <w:tc>
          <w:tcPr>
            <w:cnfStyle w:val="001000000000"/>
            <w:tcW w:w="1156" w:type="pct"/>
            <w:noWrap/>
            <w:hideMark/>
          </w:tcPr>
          <w:p w:rsidR="008A16B3" w:rsidRDefault="008A16B3" w:rsidP="008A16B3">
            <w:r>
              <w:t>2625,2</w:t>
            </w:r>
          </w:p>
        </w:tc>
        <w:tc>
          <w:tcPr>
            <w:tcW w:w="1292" w:type="pct"/>
            <w:noWrap/>
            <w:hideMark/>
          </w:tcPr>
          <w:p w:rsidR="008A16B3" w:rsidRDefault="008A16B3" w:rsidP="008A16B3">
            <w:pPr>
              <w:cnfStyle w:val="000000100000"/>
            </w:pPr>
            <w:r>
              <w:t>560,6</w:t>
            </w:r>
          </w:p>
        </w:tc>
        <w:tc>
          <w:tcPr>
            <w:tcW w:w="1312" w:type="pct"/>
            <w:noWrap/>
            <w:hideMark/>
          </w:tcPr>
          <w:p w:rsidR="008A16B3" w:rsidRDefault="008A16B3" w:rsidP="008A16B3">
            <w:pPr>
              <w:cnfStyle w:val="000000100000"/>
            </w:pPr>
            <w:r>
              <w:t>0,214</w:t>
            </w:r>
          </w:p>
        </w:tc>
        <w:tc>
          <w:tcPr>
            <w:tcW w:w="1240" w:type="pct"/>
            <w:noWrap/>
            <w:hideMark/>
          </w:tcPr>
          <w:p w:rsidR="008A16B3" w:rsidRDefault="008A16B3" w:rsidP="008A16B3">
            <w:pPr>
              <w:cnfStyle w:val="000000100000"/>
            </w:pPr>
            <w:r>
              <w:t>0,08</w:t>
            </w:r>
          </w:p>
        </w:tc>
      </w:tr>
      <w:tr w:rsidR="008A16B3" w:rsidRPr="00D06CF4" w:rsidTr="00EE6574">
        <w:trPr>
          <w:trHeight w:hRule="exact" w:val="397"/>
        </w:trPr>
        <w:tc>
          <w:tcPr>
            <w:cnfStyle w:val="001000000000"/>
            <w:tcW w:w="1156" w:type="pct"/>
            <w:noWrap/>
            <w:hideMark/>
          </w:tcPr>
          <w:p w:rsidR="008A16B3" w:rsidRDefault="008A16B3" w:rsidP="008A16B3">
            <w:r>
              <w:t>2678,6</w:t>
            </w:r>
          </w:p>
        </w:tc>
        <w:tc>
          <w:tcPr>
            <w:tcW w:w="1292" w:type="pct"/>
            <w:noWrap/>
            <w:hideMark/>
          </w:tcPr>
          <w:p w:rsidR="008A16B3" w:rsidRDefault="008A16B3" w:rsidP="008A16B3">
            <w:pPr>
              <w:cnfStyle w:val="000000000000"/>
            </w:pPr>
            <w:r>
              <w:t>562,4</w:t>
            </w:r>
          </w:p>
        </w:tc>
        <w:tc>
          <w:tcPr>
            <w:tcW w:w="1312" w:type="pct"/>
            <w:noWrap/>
            <w:hideMark/>
          </w:tcPr>
          <w:p w:rsidR="008A16B3" w:rsidRDefault="008A16B3" w:rsidP="008A16B3">
            <w:pPr>
              <w:cnfStyle w:val="000000000000"/>
            </w:pPr>
            <w:r>
              <w:t>0,210</w:t>
            </w:r>
          </w:p>
        </w:tc>
        <w:tc>
          <w:tcPr>
            <w:tcW w:w="1240" w:type="pct"/>
            <w:noWrap/>
            <w:hideMark/>
          </w:tcPr>
          <w:p w:rsidR="008A16B3" w:rsidRDefault="008A16B3" w:rsidP="008A16B3">
            <w:pPr>
              <w:cnfStyle w:val="000000000000"/>
            </w:pPr>
            <w:r>
              <w:t>0,08</w:t>
            </w:r>
          </w:p>
        </w:tc>
      </w:tr>
      <w:tr w:rsidR="008A16B3" w:rsidRPr="00D06CF4" w:rsidTr="00EE6574">
        <w:trPr>
          <w:cnfStyle w:val="000000100000"/>
          <w:trHeight w:hRule="exact" w:val="397"/>
        </w:trPr>
        <w:tc>
          <w:tcPr>
            <w:cnfStyle w:val="001000000000"/>
            <w:tcW w:w="1156" w:type="pct"/>
            <w:noWrap/>
            <w:hideMark/>
          </w:tcPr>
          <w:p w:rsidR="008A16B3" w:rsidRDefault="008A16B3" w:rsidP="008A16B3">
            <w:r>
              <w:t>2711,9</w:t>
            </w:r>
          </w:p>
        </w:tc>
        <w:tc>
          <w:tcPr>
            <w:tcW w:w="1292" w:type="pct"/>
            <w:noWrap/>
            <w:hideMark/>
          </w:tcPr>
          <w:p w:rsidR="008A16B3" w:rsidRDefault="008A16B3" w:rsidP="008A16B3">
            <w:pPr>
              <w:cnfStyle w:val="000000100000"/>
            </w:pPr>
            <w:r>
              <w:t>576,7</w:t>
            </w:r>
          </w:p>
        </w:tc>
        <w:tc>
          <w:tcPr>
            <w:tcW w:w="1312" w:type="pct"/>
            <w:noWrap/>
            <w:hideMark/>
          </w:tcPr>
          <w:p w:rsidR="008A16B3" w:rsidRDefault="008A16B3" w:rsidP="008A16B3">
            <w:pPr>
              <w:cnfStyle w:val="000000100000"/>
            </w:pPr>
            <w:r>
              <w:t>0,213</w:t>
            </w:r>
          </w:p>
        </w:tc>
        <w:tc>
          <w:tcPr>
            <w:tcW w:w="1240" w:type="pct"/>
            <w:noWrap/>
            <w:hideMark/>
          </w:tcPr>
          <w:p w:rsidR="008A16B3" w:rsidRDefault="008A16B3" w:rsidP="008A16B3">
            <w:pPr>
              <w:cnfStyle w:val="000000100000"/>
            </w:pPr>
            <w:r>
              <w:t>0,08</w:t>
            </w:r>
          </w:p>
        </w:tc>
      </w:tr>
      <w:tr w:rsidR="008A16B3" w:rsidRPr="00D06CF4" w:rsidTr="00EE6574">
        <w:trPr>
          <w:trHeight w:hRule="exact" w:val="397"/>
        </w:trPr>
        <w:tc>
          <w:tcPr>
            <w:cnfStyle w:val="001000000000"/>
            <w:tcW w:w="1156" w:type="pct"/>
            <w:noWrap/>
            <w:hideMark/>
          </w:tcPr>
          <w:p w:rsidR="008A16B3" w:rsidRDefault="008A16B3" w:rsidP="008A16B3">
            <w:r>
              <w:t>2760,3</w:t>
            </w:r>
          </w:p>
        </w:tc>
        <w:tc>
          <w:tcPr>
            <w:tcW w:w="1292" w:type="pct"/>
            <w:noWrap/>
            <w:hideMark/>
          </w:tcPr>
          <w:p w:rsidR="008A16B3" w:rsidRDefault="008A16B3" w:rsidP="008A16B3">
            <w:pPr>
              <w:cnfStyle w:val="000000000000"/>
            </w:pPr>
            <w:r>
              <w:t>600</w:t>
            </w:r>
          </w:p>
        </w:tc>
        <w:tc>
          <w:tcPr>
            <w:tcW w:w="1312" w:type="pct"/>
            <w:noWrap/>
            <w:hideMark/>
          </w:tcPr>
          <w:p w:rsidR="008A16B3" w:rsidRDefault="008A16B3" w:rsidP="008A16B3">
            <w:pPr>
              <w:cnfStyle w:val="000000000000"/>
            </w:pPr>
            <w:r>
              <w:t>0,217</w:t>
            </w:r>
          </w:p>
        </w:tc>
        <w:tc>
          <w:tcPr>
            <w:tcW w:w="1240" w:type="pct"/>
            <w:noWrap/>
            <w:hideMark/>
          </w:tcPr>
          <w:p w:rsidR="008A16B3" w:rsidRDefault="008A16B3" w:rsidP="008A16B3">
            <w:pPr>
              <w:cnfStyle w:val="000000000000"/>
            </w:pPr>
            <w:r>
              <w:t>0,08</w:t>
            </w:r>
          </w:p>
        </w:tc>
      </w:tr>
    </w:tbl>
    <w:p w:rsidR="00484816" w:rsidRDefault="00484816" w:rsidP="002E1A7F"/>
    <w:p w:rsidR="00A74281" w:rsidRDefault="00A74281">
      <w:pPr>
        <w:spacing w:after="200" w:line="276" w:lineRule="auto"/>
      </w:pPr>
      <w:r>
        <w:br w:type="page"/>
      </w:r>
    </w:p>
    <w:p w:rsidR="00A74281" w:rsidRDefault="00F44150" w:rsidP="00A74281">
      <w:pPr>
        <w:pStyle w:val="Kop1"/>
      </w:pPr>
      <w:bookmarkStart w:id="77" w:name="_Toc506539890"/>
      <w:r>
        <w:lastRenderedPageBreak/>
        <w:t>B</w:t>
      </w:r>
      <w:r w:rsidR="00B6079F">
        <w:t>ijlage 10</w:t>
      </w:r>
      <w:r w:rsidR="00A74281">
        <w:t>: Opbrengst pv-systeem</w:t>
      </w:r>
      <w:bookmarkEnd w:id="77"/>
    </w:p>
    <w:tbl>
      <w:tblPr>
        <w:tblStyle w:val="Gemiddeldraster11"/>
        <w:tblW w:w="5000" w:type="pct"/>
        <w:tblLayout w:type="fixed"/>
        <w:tblLook w:val="04A0"/>
      </w:tblPr>
      <w:tblGrid>
        <w:gridCol w:w="1083"/>
        <w:gridCol w:w="1563"/>
        <w:gridCol w:w="1573"/>
        <w:gridCol w:w="1677"/>
        <w:gridCol w:w="1686"/>
        <w:gridCol w:w="1848"/>
      </w:tblGrid>
      <w:tr w:rsidR="003A29FB" w:rsidRPr="00484816" w:rsidTr="009B51DE">
        <w:trPr>
          <w:cnfStyle w:val="100000000000"/>
          <w:trHeight w:val="567"/>
        </w:trPr>
        <w:tc>
          <w:tcPr>
            <w:cnfStyle w:val="001000000000"/>
            <w:tcW w:w="574" w:type="pct"/>
            <w:noWrap/>
            <w:vAlign w:val="bottom"/>
            <w:hideMark/>
          </w:tcPr>
          <w:p w:rsidR="003A29FB" w:rsidRDefault="003A29FB">
            <w:pPr>
              <w:rPr>
                <w:rFonts w:ascii="Calibri" w:hAnsi="Calibri"/>
                <w:color w:val="000000"/>
              </w:rPr>
            </w:pPr>
            <w:r>
              <w:rPr>
                <w:rFonts w:ascii="Calibri" w:hAnsi="Calibri"/>
                <w:color w:val="000000"/>
              </w:rPr>
              <w:t>Aantal jaren</w:t>
            </w:r>
          </w:p>
        </w:tc>
        <w:tc>
          <w:tcPr>
            <w:tcW w:w="829" w:type="pct"/>
            <w:noWrap/>
            <w:vAlign w:val="bottom"/>
            <w:hideMark/>
          </w:tcPr>
          <w:p w:rsidR="003A29FB" w:rsidRDefault="003A29FB">
            <w:pPr>
              <w:cnfStyle w:val="100000000000"/>
              <w:rPr>
                <w:rFonts w:ascii="Calibri" w:hAnsi="Calibri"/>
                <w:color w:val="000000"/>
              </w:rPr>
            </w:pPr>
            <w:r>
              <w:rPr>
                <w:rFonts w:ascii="Calibri" w:hAnsi="Calibri"/>
                <w:color w:val="000000"/>
              </w:rPr>
              <w:t>Jaaropbrengst(kW)</w:t>
            </w:r>
          </w:p>
        </w:tc>
        <w:tc>
          <w:tcPr>
            <w:tcW w:w="834" w:type="pct"/>
            <w:noWrap/>
            <w:vAlign w:val="bottom"/>
            <w:hideMark/>
          </w:tcPr>
          <w:p w:rsidR="003A29FB" w:rsidRDefault="003A29FB">
            <w:pPr>
              <w:cnfStyle w:val="100000000000"/>
              <w:rPr>
                <w:rFonts w:ascii="Calibri" w:hAnsi="Calibri"/>
                <w:color w:val="000000"/>
              </w:rPr>
            </w:pPr>
            <w:r>
              <w:rPr>
                <w:rFonts w:ascii="Calibri" w:hAnsi="Calibri"/>
                <w:color w:val="000000"/>
              </w:rPr>
              <w:t>Jaaropbrengst(kg)</w:t>
            </w:r>
          </w:p>
        </w:tc>
        <w:tc>
          <w:tcPr>
            <w:tcW w:w="889" w:type="pct"/>
            <w:noWrap/>
            <w:vAlign w:val="bottom"/>
            <w:hideMark/>
          </w:tcPr>
          <w:p w:rsidR="003A29FB" w:rsidRDefault="003A29FB">
            <w:pPr>
              <w:cnfStyle w:val="100000000000"/>
              <w:rPr>
                <w:rFonts w:ascii="Calibri" w:hAnsi="Calibri"/>
                <w:color w:val="000000"/>
              </w:rPr>
            </w:pPr>
            <w:r>
              <w:rPr>
                <w:rFonts w:ascii="Calibri" w:hAnsi="Calibri"/>
                <w:color w:val="000000"/>
              </w:rPr>
              <w:t>Opbrengst totaal(kW)</w:t>
            </w:r>
          </w:p>
        </w:tc>
        <w:tc>
          <w:tcPr>
            <w:tcW w:w="894" w:type="pct"/>
            <w:noWrap/>
            <w:vAlign w:val="bottom"/>
            <w:hideMark/>
          </w:tcPr>
          <w:p w:rsidR="003A29FB" w:rsidRDefault="003A29FB">
            <w:pPr>
              <w:cnfStyle w:val="100000000000"/>
              <w:rPr>
                <w:rFonts w:ascii="Calibri" w:hAnsi="Calibri"/>
                <w:color w:val="000000"/>
              </w:rPr>
            </w:pPr>
            <w:r>
              <w:rPr>
                <w:rFonts w:ascii="Calibri" w:hAnsi="Calibri"/>
                <w:color w:val="000000"/>
              </w:rPr>
              <w:t>Opbrengst totaal(kg)</w:t>
            </w:r>
          </w:p>
        </w:tc>
        <w:tc>
          <w:tcPr>
            <w:tcW w:w="980" w:type="pct"/>
            <w:noWrap/>
            <w:vAlign w:val="bottom"/>
            <w:hideMark/>
          </w:tcPr>
          <w:p w:rsidR="003A29FB" w:rsidRDefault="003A29FB">
            <w:pPr>
              <w:cnfStyle w:val="100000000000"/>
              <w:rPr>
                <w:rFonts w:ascii="Calibri" w:hAnsi="Calibri"/>
                <w:color w:val="000000"/>
              </w:rPr>
            </w:pPr>
            <w:r>
              <w:rPr>
                <w:rFonts w:ascii="Calibri" w:hAnsi="Calibri"/>
                <w:color w:val="000000"/>
              </w:rPr>
              <w:t>Opbrengst totaal(Euro)</w:t>
            </w:r>
          </w:p>
        </w:tc>
      </w:tr>
      <w:tr w:rsidR="009B51DE" w:rsidRPr="00484816" w:rsidTr="009B51DE">
        <w:trPr>
          <w:cnfStyle w:val="000000100000"/>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0</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0</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0</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0</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0</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0</w:t>
            </w:r>
          </w:p>
        </w:tc>
      </w:tr>
      <w:tr w:rsidR="009B51DE" w:rsidRPr="00484816" w:rsidTr="009B51DE">
        <w:trPr>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1</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169.939</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37886,12</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169939,00</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37886,12</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14280,43</w:t>
            </w:r>
          </w:p>
        </w:tc>
      </w:tr>
      <w:tr w:rsidR="009B51DE" w:rsidRPr="00484816" w:rsidTr="009B51DE">
        <w:trPr>
          <w:cnfStyle w:val="000000100000"/>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2</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169089,31</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37696,69</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339028,31</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75582,81</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28489,46</w:t>
            </w:r>
          </w:p>
        </w:tc>
      </w:tr>
      <w:tr w:rsidR="009B51DE" w:rsidRPr="00484816" w:rsidTr="009B51DE">
        <w:trPr>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3</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168239,61</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37507,26</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507267,92</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113090,07</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42627,08</w:t>
            </w:r>
          </w:p>
        </w:tc>
      </w:tr>
      <w:tr w:rsidR="009B51DE" w:rsidRPr="00484816" w:rsidTr="009B51DE">
        <w:trPr>
          <w:cnfStyle w:val="000000100000"/>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4</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167389,92</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37317,83</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674657,83</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150407,89</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56693,30</w:t>
            </w:r>
          </w:p>
        </w:tc>
      </w:tr>
      <w:tr w:rsidR="009B51DE" w:rsidRPr="00484816" w:rsidTr="009B51DE">
        <w:trPr>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5</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166540,22</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37128,40</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841198,05</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187536,29</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70688,12</w:t>
            </w:r>
          </w:p>
        </w:tc>
      </w:tr>
      <w:tr w:rsidR="009B51DE" w:rsidRPr="00484816" w:rsidTr="009B51DE">
        <w:trPr>
          <w:cnfStyle w:val="000000100000"/>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6</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165690,53</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36938,97</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1006888,58</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224475,26</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84611,54</w:t>
            </w:r>
          </w:p>
        </w:tc>
      </w:tr>
      <w:tr w:rsidR="009B51DE" w:rsidRPr="00484816" w:rsidTr="009B51DE">
        <w:trPr>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7</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164840,83</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36749,54</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1171729,41</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261224,79</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98463,56</w:t>
            </w:r>
          </w:p>
        </w:tc>
      </w:tr>
      <w:tr w:rsidR="009B51DE" w:rsidRPr="00484816" w:rsidTr="009B51DE">
        <w:trPr>
          <w:cnfStyle w:val="000000100000"/>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8</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163991,14</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36560,11</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1335720,54</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297784,90</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112244,17</w:t>
            </w:r>
          </w:p>
        </w:tc>
      </w:tr>
      <w:tr w:rsidR="009B51DE" w:rsidRPr="00484816" w:rsidTr="009B51DE">
        <w:trPr>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9</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163141,44</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36370,67</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1498861,98</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334155,57</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125953,38</w:t>
            </w:r>
          </w:p>
        </w:tc>
      </w:tr>
      <w:tr w:rsidR="009B51DE" w:rsidRPr="00484816" w:rsidTr="009B51DE">
        <w:trPr>
          <w:cnfStyle w:val="000000100000"/>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10</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162291,75</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36181,24</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1661153,73</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370336,82</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139591,19</w:t>
            </w:r>
          </w:p>
        </w:tc>
      </w:tr>
      <w:tr w:rsidR="009B51DE" w:rsidRPr="00484816" w:rsidTr="009B51DE">
        <w:trPr>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11</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161442,05</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35991,81</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1822595,78</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406328,63</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153157,60</w:t>
            </w:r>
          </w:p>
        </w:tc>
      </w:tr>
      <w:tr w:rsidR="009B51DE" w:rsidRPr="00484816" w:rsidTr="009B51DE">
        <w:trPr>
          <w:cnfStyle w:val="000000100000"/>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12</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160592,36</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35802,38</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1983188,13</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442131,02</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166652,60</w:t>
            </w:r>
          </w:p>
        </w:tc>
      </w:tr>
      <w:tr w:rsidR="009B51DE" w:rsidRPr="00484816" w:rsidTr="009B51DE">
        <w:trPr>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13</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159742,66</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35612,95</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2142930,79</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477743,97</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180076,21</w:t>
            </w:r>
          </w:p>
        </w:tc>
      </w:tr>
      <w:tr w:rsidR="009B51DE" w:rsidRPr="00484816" w:rsidTr="009B51DE">
        <w:trPr>
          <w:cnfStyle w:val="000000100000"/>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14</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158892,97</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35423,52</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2301823,76</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513167,49</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193428,41</w:t>
            </w:r>
          </w:p>
        </w:tc>
      </w:tr>
      <w:tr w:rsidR="009B51DE" w:rsidRPr="00484816" w:rsidTr="009B51DE">
        <w:trPr>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15</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158043,27</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35234,09</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2459867,03</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548401,58</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206709,21</w:t>
            </w:r>
          </w:p>
        </w:tc>
      </w:tr>
      <w:tr w:rsidR="009B51DE" w:rsidRPr="00484816" w:rsidTr="009B51DE">
        <w:trPr>
          <w:cnfStyle w:val="000000100000"/>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16</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169938,08</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37885,91</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2629805,10</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586287,49</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220989,56</w:t>
            </w:r>
          </w:p>
        </w:tc>
      </w:tr>
      <w:tr w:rsidR="009B51DE" w:rsidRPr="00484816" w:rsidTr="009B51DE">
        <w:trPr>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17</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156343,88</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34855,23</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2786148,98</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621142,72</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234127,55</w:t>
            </w:r>
          </w:p>
        </w:tc>
      </w:tr>
      <w:tr w:rsidR="009B51DE" w:rsidRPr="00484816" w:rsidTr="009B51DE">
        <w:trPr>
          <w:cnfStyle w:val="000000100000"/>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18</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155494,19</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34665,80</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2941643,17</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655808,52</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247194,15</w:t>
            </w:r>
          </w:p>
        </w:tc>
      </w:tr>
      <w:tr w:rsidR="009B51DE" w:rsidRPr="00484816" w:rsidTr="009B51DE">
        <w:trPr>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19</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154644,49</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34476,37</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3096287,66</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690284,89</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260189,34</w:t>
            </w:r>
          </w:p>
        </w:tc>
      </w:tr>
      <w:tr w:rsidR="009B51DE" w:rsidRPr="00484816" w:rsidTr="009B51DE">
        <w:trPr>
          <w:cnfStyle w:val="000000100000"/>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20</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153794,80</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34286,94</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3250082,45</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724571,83</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273113,12</w:t>
            </w:r>
          </w:p>
        </w:tc>
      </w:tr>
      <w:tr w:rsidR="009B51DE" w:rsidRPr="00484816" w:rsidTr="009B51DE">
        <w:trPr>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21</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152945,10</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34097,51</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3403027,55</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758669,34</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285965,51</w:t>
            </w:r>
          </w:p>
        </w:tc>
      </w:tr>
      <w:tr w:rsidR="009B51DE" w:rsidRPr="00484816" w:rsidTr="009B51DE">
        <w:trPr>
          <w:cnfStyle w:val="000000100000"/>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22</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152095,41</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33908,08</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3555122,96</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792577,42</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298746,49</w:t>
            </w:r>
          </w:p>
        </w:tc>
      </w:tr>
      <w:tr w:rsidR="009B51DE" w:rsidRPr="00484816" w:rsidTr="009B51DE">
        <w:trPr>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23</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151245,71</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33718,65</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3706368,67</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826296,06</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311456,07</w:t>
            </w:r>
          </w:p>
        </w:tc>
      </w:tr>
      <w:tr w:rsidR="009B51DE" w:rsidRPr="00484816" w:rsidTr="009B51DE">
        <w:trPr>
          <w:cnfStyle w:val="000000100000"/>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24</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150396,02</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33529,22</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3856764,68</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859825,28</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324094,25</w:t>
            </w:r>
          </w:p>
        </w:tc>
      </w:tr>
      <w:tr w:rsidR="009B51DE" w:rsidRPr="00484816" w:rsidTr="009B51DE">
        <w:trPr>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25</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149546,32</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33339,79</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4006311,00</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893165,06</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336661,03</w:t>
            </w:r>
          </w:p>
        </w:tc>
      </w:tr>
      <w:tr w:rsidR="009B51DE" w:rsidRPr="00484816" w:rsidTr="009B51DE">
        <w:trPr>
          <w:cnfStyle w:val="000000100000"/>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26</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148696,63</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33150,35</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4155007,63</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926315,42</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349156,41</w:t>
            </w:r>
          </w:p>
        </w:tc>
      </w:tr>
      <w:tr w:rsidR="009B51DE" w:rsidRPr="00484816" w:rsidTr="009B51DE">
        <w:trPr>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27</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147846,93</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32960,92</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4302854,56</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959276,34</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361580,38</w:t>
            </w:r>
          </w:p>
        </w:tc>
      </w:tr>
      <w:tr w:rsidR="009B51DE" w:rsidRPr="00484816" w:rsidTr="009B51DE">
        <w:trPr>
          <w:cnfStyle w:val="000000100000"/>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28</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146997,24</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32771,49</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4449851,79</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992047,84</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373932,95</w:t>
            </w:r>
          </w:p>
        </w:tc>
      </w:tr>
      <w:tr w:rsidR="009B51DE" w:rsidRPr="00484816" w:rsidTr="009B51DE">
        <w:trPr>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29</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146147,54</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32582,06</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4595999,33</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1024629,90</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386214,12</w:t>
            </w:r>
          </w:p>
        </w:tc>
      </w:tr>
      <w:tr w:rsidR="009B51DE" w:rsidRPr="00484816" w:rsidTr="009B51DE">
        <w:trPr>
          <w:cnfStyle w:val="000000100000"/>
          <w:trHeight w:hRule="exact" w:val="340"/>
        </w:trPr>
        <w:tc>
          <w:tcPr>
            <w:cnfStyle w:val="001000000000"/>
            <w:tcW w:w="574" w:type="pct"/>
            <w:noWrap/>
            <w:vAlign w:val="bottom"/>
            <w:hideMark/>
          </w:tcPr>
          <w:p w:rsidR="009B51DE" w:rsidRDefault="009B51DE">
            <w:pPr>
              <w:jc w:val="right"/>
              <w:rPr>
                <w:rFonts w:ascii="Calibri" w:hAnsi="Calibri"/>
                <w:color w:val="000000"/>
              </w:rPr>
            </w:pPr>
            <w:r>
              <w:rPr>
                <w:rFonts w:ascii="Calibri" w:hAnsi="Calibri"/>
                <w:color w:val="000000"/>
              </w:rPr>
              <w:t>30</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145297,85</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32392,63</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4741297,18</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1057022,53</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398423,89</w:t>
            </w:r>
          </w:p>
        </w:tc>
      </w:tr>
      <w:tr w:rsidR="009B51DE" w:rsidRPr="008B57EA" w:rsidTr="009B51DE">
        <w:trPr>
          <w:trHeight w:hRule="exact" w:val="340"/>
        </w:trPr>
        <w:tc>
          <w:tcPr>
            <w:cnfStyle w:val="001000000000"/>
            <w:tcW w:w="574" w:type="pct"/>
            <w:noWrap/>
            <w:hideMark/>
          </w:tcPr>
          <w:p w:rsidR="009B51DE" w:rsidRPr="008B57EA" w:rsidRDefault="009B51DE" w:rsidP="008B57EA">
            <w:pPr>
              <w:spacing w:after="0" w:line="240" w:lineRule="auto"/>
              <w:jc w:val="right"/>
              <w:rPr>
                <w:rFonts w:ascii="Calibri" w:eastAsia="Times New Roman" w:hAnsi="Calibri" w:cs="Times New Roman"/>
                <w:color w:val="000000"/>
                <w:lang w:eastAsia="nl-NL"/>
              </w:rPr>
            </w:pPr>
            <w:r w:rsidRPr="008B57EA">
              <w:rPr>
                <w:rFonts w:ascii="Calibri" w:eastAsia="Times New Roman" w:hAnsi="Calibri" w:cs="Times New Roman"/>
                <w:color w:val="000000"/>
                <w:lang w:eastAsia="nl-NL"/>
              </w:rPr>
              <w:t>31</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144448,15</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32203,20</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4885745,33</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1089225,73</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410562,25</w:t>
            </w:r>
          </w:p>
        </w:tc>
      </w:tr>
      <w:tr w:rsidR="009B51DE" w:rsidRPr="008B57EA" w:rsidTr="009B51DE">
        <w:trPr>
          <w:cnfStyle w:val="000000100000"/>
          <w:trHeight w:hRule="exact" w:val="340"/>
        </w:trPr>
        <w:tc>
          <w:tcPr>
            <w:cnfStyle w:val="001000000000"/>
            <w:tcW w:w="574" w:type="pct"/>
            <w:noWrap/>
            <w:hideMark/>
          </w:tcPr>
          <w:p w:rsidR="009B51DE" w:rsidRPr="008B57EA" w:rsidRDefault="009B51DE" w:rsidP="008B57EA">
            <w:pPr>
              <w:spacing w:after="0" w:line="240" w:lineRule="auto"/>
              <w:jc w:val="right"/>
              <w:rPr>
                <w:rFonts w:ascii="Calibri" w:eastAsia="Times New Roman" w:hAnsi="Calibri" w:cs="Times New Roman"/>
                <w:color w:val="000000"/>
                <w:lang w:eastAsia="nl-NL"/>
              </w:rPr>
            </w:pPr>
            <w:r w:rsidRPr="008B57EA">
              <w:rPr>
                <w:rFonts w:ascii="Calibri" w:eastAsia="Times New Roman" w:hAnsi="Calibri" w:cs="Times New Roman"/>
                <w:color w:val="000000"/>
                <w:lang w:eastAsia="nl-NL"/>
              </w:rPr>
              <w:t>32</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143598,46</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32013,77</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5029343,78</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1121239,50</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422629,21</w:t>
            </w:r>
          </w:p>
        </w:tc>
      </w:tr>
      <w:tr w:rsidR="009B51DE" w:rsidRPr="008B57EA" w:rsidTr="009B51DE">
        <w:trPr>
          <w:trHeight w:hRule="exact" w:val="340"/>
        </w:trPr>
        <w:tc>
          <w:tcPr>
            <w:cnfStyle w:val="001000000000"/>
            <w:tcW w:w="574" w:type="pct"/>
            <w:noWrap/>
            <w:hideMark/>
          </w:tcPr>
          <w:p w:rsidR="009B51DE" w:rsidRPr="008B57EA" w:rsidRDefault="009B51DE" w:rsidP="008B57EA">
            <w:pPr>
              <w:spacing w:after="0" w:line="240" w:lineRule="auto"/>
              <w:jc w:val="right"/>
              <w:rPr>
                <w:rFonts w:ascii="Calibri" w:eastAsia="Times New Roman" w:hAnsi="Calibri" w:cs="Times New Roman"/>
                <w:color w:val="000000"/>
                <w:lang w:eastAsia="nl-NL"/>
              </w:rPr>
            </w:pPr>
            <w:r w:rsidRPr="008B57EA">
              <w:rPr>
                <w:rFonts w:ascii="Calibri" w:eastAsia="Times New Roman" w:hAnsi="Calibri" w:cs="Times New Roman"/>
                <w:color w:val="000000"/>
                <w:lang w:eastAsia="nl-NL"/>
              </w:rPr>
              <w:t>33</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142748,76</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31824,34</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5172092,54</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1153063,84</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434624,77</w:t>
            </w:r>
          </w:p>
        </w:tc>
      </w:tr>
      <w:tr w:rsidR="009B51DE" w:rsidRPr="008B57EA" w:rsidTr="009B51DE">
        <w:trPr>
          <w:cnfStyle w:val="000000100000"/>
          <w:trHeight w:hRule="exact" w:val="340"/>
        </w:trPr>
        <w:tc>
          <w:tcPr>
            <w:cnfStyle w:val="001000000000"/>
            <w:tcW w:w="574" w:type="pct"/>
            <w:noWrap/>
            <w:hideMark/>
          </w:tcPr>
          <w:p w:rsidR="009B51DE" w:rsidRPr="008B57EA" w:rsidRDefault="009B51DE" w:rsidP="008B57EA">
            <w:pPr>
              <w:spacing w:after="0" w:line="240" w:lineRule="auto"/>
              <w:jc w:val="right"/>
              <w:rPr>
                <w:rFonts w:ascii="Calibri" w:eastAsia="Times New Roman" w:hAnsi="Calibri" w:cs="Times New Roman"/>
                <w:color w:val="000000"/>
                <w:lang w:eastAsia="nl-NL"/>
              </w:rPr>
            </w:pPr>
            <w:r w:rsidRPr="008B57EA">
              <w:rPr>
                <w:rFonts w:ascii="Calibri" w:eastAsia="Times New Roman" w:hAnsi="Calibri" w:cs="Times New Roman"/>
                <w:color w:val="000000"/>
                <w:lang w:eastAsia="nl-NL"/>
              </w:rPr>
              <w:t>34</w:t>
            </w:r>
          </w:p>
        </w:tc>
        <w:tc>
          <w:tcPr>
            <w:tcW w:w="829" w:type="pct"/>
            <w:noWrap/>
            <w:vAlign w:val="bottom"/>
            <w:hideMark/>
          </w:tcPr>
          <w:p w:rsidR="009B51DE" w:rsidRDefault="009B51DE">
            <w:pPr>
              <w:jc w:val="right"/>
              <w:cnfStyle w:val="000000100000"/>
              <w:rPr>
                <w:rFonts w:ascii="Calibri" w:hAnsi="Calibri"/>
                <w:color w:val="000000"/>
              </w:rPr>
            </w:pPr>
            <w:r>
              <w:rPr>
                <w:rFonts w:ascii="Calibri" w:hAnsi="Calibri"/>
                <w:color w:val="000000"/>
              </w:rPr>
              <w:t>141899,07</w:t>
            </w:r>
          </w:p>
        </w:tc>
        <w:tc>
          <w:tcPr>
            <w:tcW w:w="834" w:type="pct"/>
            <w:noWrap/>
            <w:vAlign w:val="bottom"/>
            <w:hideMark/>
          </w:tcPr>
          <w:p w:rsidR="009B51DE" w:rsidRDefault="009B51DE">
            <w:pPr>
              <w:jc w:val="right"/>
              <w:cnfStyle w:val="000000100000"/>
              <w:rPr>
                <w:rFonts w:ascii="Calibri" w:hAnsi="Calibri"/>
                <w:color w:val="000000"/>
              </w:rPr>
            </w:pPr>
            <w:r>
              <w:rPr>
                <w:rFonts w:ascii="Calibri" w:hAnsi="Calibri"/>
                <w:color w:val="000000"/>
              </w:rPr>
              <w:t>31634,91</w:t>
            </w:r>
          </w:p>
        </w:tc>
        <w:tc>
          <w:tcPr>
            <w:tcW w:w="889" w:type="pct"/>
            <w:noWrap/>
            <w:vAlign w:val="bottom"/>
            <w:hideMark/>
          </w:tcPr>
          <w:p w:rsidR="009B51DE" w:rsidRDefault="009B51DE">
            <w:pPr>
              <w:jc w:val="right"/>
              <w:cnfStyle w:val="000000100000"/>
              <w:rPr>
                <w:rFonts w:ascii="Calibri" w:hAnsi="Calibri"/>
                <w:color w:val="000000"/>
              </w:rPr>
            </w:pPr>
            <w:r>
              <w:rPr>
                <w:rFonts w:ascii="Calibri" w:hAnsi="Calibri"/>
                <w:color w:val="000000"/>
              </w:rPr>
              <w:t>5313991,61</w:t>
            </w:r>
          </w:p>
        </w:tc>
        <w:tc>
          <w:tcPr>
            <w:tcW w:w="894" w:type="pct"/>
            <w:noWrap/>
            <w:vAlign w:val="bottom"/>
            <w:hideMark/>
          </w:tcPr>
          <w:p w:rsidR="009B51DE" w:rsidRDefault="009B51DE">
            <w:pPr>
              <w:jc w:val="right"/>
              <w:cnfStyle w:val="000000100000"/>
              <w:rPr>
                <w:rFonts w:ascii="Calibri" w:hAnsi="Calibri"/>
                <w:color w:val="000000"/>
              </w:rPr>
            </w:pPr>
            <w:r>
              <w:rPr>
                <w:rFonts w:ascii="Calibri" w:hAnsi="Calibri"/>
                <w:color w:val="000000"/>
              </w:rPr>
              <w:t>1184698,75</w:t>
            </w:r>
          </w:p>
        </w:tc>
        <w:tc>
          <w:tcPr>
            <w:tcW w:w="980" w:type="pct"/>
            <w:noWrap/>
            <w:vAlign w:val="bottom"/>
            <w:hideMark/>
          </w:tcPr>
          <w:p w:rsidR="009B51DE" w:rsidRDefault="009B51DE">
            <w:pPr>
              <w:jc w:val="right"/>
              <w:cnfStyle w:val="000000100000"/>
              <w:rPr>
                <w:rFonts w:ascii="Calibri" w:hAnsi="Calibri"/>
                <w:color w:val="000000"/>
              </w:rPr>
            </w:pPr>
            <w:r>
              <w:rPr>
                <w:rFonts w:ascii="Calibri" w:hAnsi="Calibri"/>
                <w:color w:val="000000"/>
              </w:rPr>
              <w:t>446548,93</w:t>
            </w:r>
          </w:p>
        </w:tc>
      </w:tr>
      <w:tr w:rsidR="009B51DE" w:rsidRPr="008B57EA" w:rsidTr="009B51DE">
        <w:trPr>
          <w:trHeight w:hRule="exact" w:val="340"/>
        </w:trPr>
        <w:tc>
          <w:tcPr>
            <w:cnfStyle w:val="001000000000"/>
            <w:tcW w:w="574" w:type="pct"/>
            <w:noWrap/>
            <w:hideMark/>
          </w:tcPr>
          <w:p w:rsidR="009B51DE" w:rsidRPr="008B57EA" w:rsidRDefault="009B51DE" w:rsidP="008B57EA">
            <w:pPr>
              <w:spacing w:after="0" w:line="240" w:lineRule="auto"/>
              <w:jc w:val="right"/>
              <w:rPr>
                <w:rFonts w:ascii="Calibri" w:eastAsia="Times New Roman" w:hAnsi="Calibri" w:cs="Times New Roman"/>
                <w:color w:val="000000"/>
                <w:lang w:eastAsia="nl-NL"/>
              </w:rPr>
            </w:pPr>
            <w:r w:rsidRPr="008B57EA">
              <w:rPr>
                <w:rFonts w:ascii="Calibri" w:eastAsia="Times New Roman" w:hAnsi="Calibri" w:cs="Times New Roman"/>
                <w:color w:val="000000"/>
                <w:lang w:eastAsia="nl-NL"/>
              </w:rPr>
              <w:t>35</w:t>
            </w:r>
          </w:p>
        </w:tc>
        <w:tc>
          <w:tcPr>
            <w:tcW w:w="829" w:type="pct"/>
            <w:noWrap/>
            <w:vAlign w:val="bottom"/>
            <w:hideMark/>
          </w:tcPr>
          <w:p w:rsidR="009B51DE" w:rsidRDefault="009B51DE">
            <w:pPr>
              <w:jc w:val="right"/>
              <w:cnfStyle w:val="000000000000"/>
              <w:rPr>
                <w:rFonts w:ascii="Calibri" w:hAnsi="Calibri"/>
                <w:color w:val="000000"/>
              </w:rPr>
            </w:pPr>
            <w:r>
              <w:rPr>
                <w:rFonts w:ascii="Calibri" w:hAnsi="Calibri"/>
                <w:color w:val="000000"/>
              </w:rPr>
              <w:t>141049,37</w:t>
            </w:r>
          </w:p>
        </w:tc>
        <w:tc>
          <w:tcPr>
            <w:tcW w:w="834" w:type="pct"/>
            <w:noWrap/>
            <w:vAlign w:val="bottom"/>
            <w:hideMark/>
          </w:tcPr>
          <w:p w:rsidR="009B51DE" w:rsidRDefault="009B51DE">
            <w:pPr>
              <w:jc w:val="right"/>
              <w:cnfStyle w:val="000000000000"/>
              <w:rPr>
                <w:rFonts w:ascii="Calibri" w:hAnsi="Calibri"/>
                <w:color w:val="000000"/>
              </w:rPr>
            </w:pPr>
            <w:r>
              <w:rPr>
                <w:rFonts w:ascii="Calibri" w:hAnsi="Calibri"/>
                <w:color w:val="000000"/>
              </w:rPr>
              <w:t>31445,48</w:t>
            </w:r>
          </w:p>
        </w:tc>
        <w:tc>
          <w:tcPr>
            <w:tcW w:w="889" w:type="pct"/>
            <w:noWrap/>
            <w:vAlign w:val="bottom"/>
            <w:hideMark/>
          </w:tcPr>
          <w:p w:rsidR="009B51DE" w:rsidRDefault="009B51DE">
            <w:pPr>
              <w:jc w:val="right"/>
              <w:cnfStyle w:val="000000000000"/>
              <w:rPr>
                <w:rFonts w:ascii="Calibri" w:hAnsi="Calibri"/>
                <w:color w:val="000000"/>
              </w:rPr>
            </w:pPr>
            <w:r>
              <w:rPr>
                <w:rFonts w:ascii="Calibri" w:hAnsi="Calibri"/>
                <w:color w:val="000000"/>
              </w:rPr>
              <w:t>5455040,98</w:t>
            </w:r>
          </w:p>
        </w:tc>
        <w:tc>
          <w:tcPr>
            <w:tcW w:w="894" w:type="pct"/>
            <w:noWrap/>
            <w:vAlign w:val="bottom"/>
            <w:hideMark/>
          </w:tcPr>
          <w:p w:rsidR="009B51DE" w:rsidRDefault="009B51DE">
            <w:pPr>
              <w:jc w:val="right"/>
              <w:cnfStyle w:val="000000000000"/>
              <w:rPr>
                <w:rFonts w:ascii="Calibri" w:hAnsi="Calibri"/>
                <w:color w:val="000000"/>
              </w:rPr>
            </w:pPr>
            <w:r>
              <w:rPr>
                <w:rFonts w:ascii="Calibri" w:hAnsi="Calibri"/>
                <w:color w:val="000000"/>
              </w:rPr>
              <w:t>1216144,23</w:t>
            </w:r>
          </w:p>
        </w:tc>
        <w:tc>
          <w:tcPr>
            <w:tcW w:w="980" w:type="pct"/>
            <w:noWrap/>
            <w:vAlign w:val="bottom"/>
            <w:hideMark/>
          </w:tcPr>
          <w:p w:rsidR="009B51DE" w:rsidRDefault="009B51DE">
            <w:pPr>
              <w:jc w:val="right"/>
              <w:cnfStyle w:val="000000000000"/>
              <w:rPr>
                <w:rFonts w:ascii="Calibri" w:hAnsi="Calibri"/>
                <w:color w:val="000000"/>
              </w:rPr>
            </w:pPr>
            <w:r>
              <w:rPr>
                <w:rFonts w:ascii="Calibri" w:hAnsi="Calibri"/>
                <w:color w:val="000000"/>
              </w:rPr>
              <w:t>458401,69</w:t>
            </w:r>
          </w:p>
        </w:tc>
      </w:tr>
    </w:tbl>
    <w:p w:rsidR="008A16B3" w:rsidRDefault="008A16B3" w:rsidP="002E1A7F"/>
    <w:tbl>
      <w:tblPr>
        <w:tblStyle w:val="Gemiddeldraster11"/>
        <w:tblW w:w="5000" w:type="pct"/>
        <w:tblLook w:val="04A0"/>
      </w:tblPr>
      <w:tblGrid>
        <w:gridCol w:w="1337"/>
        <w:gridCol w:w="2697"/>
        <w:gridCol w:w="2699"/>
        <w:gridCol w:w="2697"/>
      </w:tblGrid>
      <w:tr w:rsidR="003A29FB" w:rsidRPr="00484816" w:rsidTr="003A29FB">
        <w:trPr>
          <w:cnfStyle w:val="100000000000"/>
          <w:trHeight w:val="543"/>
        </w:trPr>
        <w:tc>
          <w:tcPr>
            <w:cnfStyle w:val="001000000000"/>
            <w:tcW w:w="709" w:type="pct"/>
            <w:noWrap/>
            <w:hideMark/>
          </w:tcPr>
          <w:p w:rsidR="003A29FB" w:rsidRPr="00484816" w:rsidRDefault="003A29FB" w:rsidP="0010088C">
            <w:pPr>
              <w:spacing w:after="0" w:line="240" w:lineRule="auto"/>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lastRenderedPageBreak/>
              <w:t>Aantal jaren</w:t>
            </w:r>
          </w:p>
        </w:tc>
        <w:tc>
          <w:tcPr>
            <w:tcW w:w="1430" w:type="pct"/>
            <w:vAlign w:val="bottom"/>
          </w:tcPr>
          <w:p w:rsidR="003A29FB" w:rsidRDefault="003A29FB">
            <w:pPr>
              <w:cnfStyle w:val="100000000000"/>
              <w:rPr>
                <w:rFonts w:ascii="Calibri" w:hAnsi="Calibri"/>
                <w:color w:val="000000"/>
              </w:rPr>
            </w:pPr>
            <w:r>
              <w:rPr>
                <w:rFonts w:ascii="Calibri" w:hAnsi="Calibri"/>
                <w:color w:val="000000"/>
              </w:rPr>
              <w:t>Opbrengst totaal bij 300 brandstofprijs (Euro)</w:t>
            </w:r>
          </w:p>
        </w:tc>
        <w:tc>
          <w:tcPr>
            <w:tcW w:w="1431" w:type="pct"/>
            <w:vAlign w:val="bottom"/>
          </w:tcPr>
          <w:p w:rsidR="003A29FB" w:rsidRDefault="003A29FB">
            <w:pPr>
              <w:cnfStyle w:val="100000000000"/>
              <w:rPr>
                <w:rFonts w:ascii="Calibri" w:hAnsi="Calibri"/>
                <w:color w:val="000000"/>
              </w:rPr>
            </w:pPr>
            <w:r>
              <w:rPr>
                <w:rFonts w:ascii="Calibri" w:hAnsi="Calibri"/>
                <w:color w:val="000000"/>
              </w:rPr>
              <w:t>Opbrengst totaal bij 600 brandstofprijs (Euro)</w:t>
            </w:r>
          </w:p>
        </w:tc>
        <w:tc>
          <w:tcPr>
            <w:tcW w:w="1430" w:type="pct"/>
            <w:vAlign w:val="bottom"/>
          </w:tcPr>
          <w:p w:rsidR="003A29FB" w:rsidRDefault="003A29FB">
            <w:pPr>
              <w:cnfStyle w:val="100000000000"/>
              <w:rPr>
                <w:rFonts w:ascii="Calibri" w:hAnsi="Calibri"/>
                <w:color w:val="000000"/>
              </w:rPr>
            </w:pPr>
            <w:r>
              <w:rPr>
                <w:rFonts w:ascii="Calibri" w:hAnsi="Calibri"/>
                <w:color w:val="000000"/>
              </w:rPr>
              <w:t>Opbrengst totaal bij 750 brandstofprijs (Euro)</w:t>
            </w:r>
          </w:p>
        </w:tc>
      </w:tr>
      <w:tr w:rsidR="009B51DE" w:rsidRPr="00484816" w:rsidTr="003A29FB">
        <w:trPr>
          <w:cnfStyle w:val="000000100000"/>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0</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0</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0</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0</w:t>
            </w:r>
          </w:p>
        </w:tc>
      </w:tr>
      <w:tr w:rsidR="009B51DE" w:rsidRPr="00484816" w:rsidTr="003A29FB">
        <w:trPr>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1</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11365,85</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22731,67</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28414,59</w:t>
            </w:r>
          </w:p>
        </w:tc>
      </w:tr>
      <w:tr w:rsidR="009B51DE" w:rsidRPr="00484816" w:rsidTr="003A29FB">
        <w:trPr>
          <w:cnfStyle w:val="000000100000"/>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2</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22674,86</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45349,69</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56687,11</w:t>
            </w:r>
          </w:p>
        </w:tc>
      </w:tr>
      <w:tr w:rsidR="009B51DE" w:rsidRPr="00484816" w:rsidTr="003A29FB">
        <w:trPr>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3</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33927,05</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67854,04</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84817,55</w:t>
            </w:r>
          </w:p>
        </w:tc>
      </w:tr>
      <w:tr w:rsidR="009B51DE" w:rsidRPr="00484816" w:rsidTr="003A29FB">
        <w:trPr>
          <w:cnfStyle w:val="000000100000"/>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4</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45122,41</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90244,74</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112805,92</w:t>
            </w:r>
          </w:p>
        </w:tc>
      </w:tr>
      <w:tr w:rsidR="009B51DE" w:rsidRPr="00484816" w:rsidTr="003A29FB">
        <w:trPr>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5</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56260,94</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112521,78</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140652,22</w:t>
            </w:r>
          </w:p>
        </w:tc>
      </w:tr>
      <w:tr w:rsidR="009B51DE" w:rsidRPr="00484816" w:rsidTr="003A29FB">
        <w:trPr>
          <w:cnfStyle w:val="000000100000"/>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6</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67342,64</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134685,16</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168356,45</w:t>
            </w:r>
          </w:p>
        </w:tc>
      </w:tr>
      <w:tr w:rsidR="009B51DE" w:rsidRPr="00484816" w:rsidTr="003A29FB">
        <w:trPr>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7</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78367,51</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156734,88</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195918,60</w:t>
            </w:r>
          </w:p>
        </w:tc>
      </w:tr>
      <w:tr w:rsidR="009B51DE" w:rsidRPr="00484816" w:rsidTr="003A29FB">
        <w:trPr>
          <w:cnfStyle w:val="000000100000"/>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8</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89335,56</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178670,94</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223338,68</w:t>
            </w:r>
          </w:p>
        </w:tc>
      </w:tr>
      <w:tr w:rsidR="009B51DE" w:rsidRPr="00484816" w:rsidTr="003A29FB">
        <w:trPr>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9</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100246,77</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200493,35</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250616,68</w:t>
            </w:r>
          </w:p>
        </w:tc>
      </w:tr>
      <w:tr w:rsidR="009B51DE" w:rsidRPr="00484816" w:rsidTr="003A29FB">
        <w:trPr>
          <w:cnfStyle w:val="000000100000"/>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10</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111101,15</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222202,09</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277752,62</w:t>
            </w:r>
          </w:p>
        </w:tc>
      </w:tr>
      <w:tr w:rsidR="009B51DE" w:rsidRPr="00484816" w:rsidTr="003A29FB">
        <w:trPr>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11</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121898,71</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243797,18</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304746,48</w:t>
            </w:r>
          </w:p>
        </w:tc>
      </w:tr>
      <w:tr w:rsidR="009B51DE" w:rsidRPr="00484816" w:rsidTr="003A29FB">
        <w:trPr>
          <w:cnfStyle w:val="000000100000"/>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12</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132639,43</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265278,61</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331598,26</w:t>
            </w:r>
          </w:p>
        </w:tc>
      </w:tr>
      <w:tr w:rsidR="009B51DE" w:rsidRPr="00484816" w:rsidTr="003A29FB">
        <w:trPr>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13</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143323,33</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286646,38</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358307,98</w:t>
            </w:r>
          </w:p>
        </w:tc>
      </w:tr>
      <w:tr w:rsidR="009B51DE" w:rsidRPr="00484816" w:rsidTr="003A29FB">
        <w:trPr>
          <w:cnfStyle w:val="000000100000"/>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14</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153950,40</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307900,50</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384875,62</w:t>
            </w:r>
          </w:p>
        </w:tc>
      </w:tr>
      <w:tr w:rsidR="009B51DE" w:rsidRPr="00484816" w:rsidTr="003A29FB">
        <w:trPr>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15</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164520,63</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329040,95</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411301,19</w:t>
            </w:r>
          </w:p>
        </w:tc>
      </w:tr>
      <w:tr w:rsidR="009B51DE" w:rsidRPr="00484816" w:rsidTr="003A29FB">
        <w:trPr>
          <w:cnfStyle w:val="000000100000"/>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16</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175886,42</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351772,50</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439715,62</w:t>
            </w:r>
          </w:p>
        </w:tc>
      </w:tr>
      <w:tr w:rsidR="009B51DE" w:rsidRPr="00484816" w:rsidTr="003A29FB">
        <w:trPr>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17</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186343,00</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372685,64</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465857,05</w:t>
            </w:r>
          </w:p>
        </w:tc>
      </w:tr>
      <w:tr w:rsidR="009B51DE" w:rsidRPr="00484816" w:rsidTr="003A29FB">
        <w:trPr>
          <w:cnfStyle w:val="000000100000"/>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18</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196742,75</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393485,12</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491856,40</w:t>
            </w:r>
          </w:p>
        </w:tc>
      </w:tr>
      <w:tr w:rsidR="009B51DE" w:rsidRPr="00484816" w:rsidTr="003A29FB">
        <w:trPr>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19</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207085,67</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414170,94</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517713,67</w:t>
            </w:r>
          </w:p>
        </w:tc>
      </w:tr>
      <w:tr w:rsidR="009B51DE" w:rsidRPr="00484816" w:rsidTr="003A29FB">
        <w:trPr>
          <w:cnfStyle w:val="000000100000"/>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20</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217371,76</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434743,10</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543428,88</w:t>
            </w:r>
          </w:p>
        </w:tc>
      </w:tr>
      <w:tr w:rsidR="009B51DE" w:rsidRPr="00484816" w:rsidTr="003A29FB">
        <w:trPr>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21</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227601,02</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455201,61</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569002,01</w:t>
            </w:r>
          </w:p>
        </w:tc>
      </w:tr>
      <w:tr w:rsidR="009B51DE" w:rsidRPr="00484816" w:rsidTr="003A29FB">
        <w:trPr>
          <w:cnfStyle w:val="000000100000"/>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22</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237773,45</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475546,45</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594433,07</w:t>
            </w:r>
          </w:p>
        </w:tc>
      </w:tr>
      <w:tr w:rsidR="009B51DE" w:rsidRPr="00484816" w:rsidTr="003A29FB">
        <w:trPr>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23</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247889,06</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495777,64</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619722,05</w:t>
            </w:r>
          </w:p>
        </w:tc>
      </w:tr>
      <w:tr w:rsidR="009B51DE" w:rsidRPr="00484816" w:rsidTr="003A29FB">
        <w:trPr>
          <w:cnfStyle w:val="000000100000"/>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24</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257947,83</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515895,17</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644868,96</w:t>
            </w:r>
          </w:p>
        </w:tc>
      </w:tr>
      <w:tr w:rsidR="009B51DE" w:rsidRPr="00484816" w:rsidTr="003A29FB">
        <w:trPr>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25</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267949,78</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535899,04</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669873,80</w:t>
            </w:r>
          </w:p>
        </w:tc>
      </w:tr>
      <w:tr w:rsidR="009B51DE" w:rsidRPr="00484816" w:rsidTr="003A29FB">
        <w:trPr>
          <w:cnfStyle w:val="000000100000"/>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26</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277894,89</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555789,26</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694736,57</w:t>
            </w:r>
          </w:p>
        </w:tc>
      </w:tr>
      <w:tr w:rsidR="009B51DE" w:rsidRPr="00484816" w:rsidTr="003A29FB">
        <w:trPr>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27</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287783,18</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575565,81</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719457,26</w:t>
            </w:r>
          </w:p>
        </w:tc>
      </w:tr>
      <w:tr w:rsidR="009B51DE" w:rsidRPr="00484816" w:rsidTr="003A29FB">
        <w:trPr>
          <w:cnfStyle w:val="000000100000"/>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28</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297614,64</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595228,71</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744035,88</w:t>
            </w:r>
          </w:p>
        </w:tc>
      </w:tr>
      <w:tr w:rsidR="009B51DE" w:rsidRPr="00484816" w:rsidTr="003A29FB">
        <w:trPr>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29</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307389,27</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614777,94</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768472,43</w:t>
            </w:r>
          </w:p>
        </w:tc>
      </w:tr>
      <w:tr w:rsidR="009B51DE" w:rsidRPr="00484816" w:rsidTr="003A29FB">
        <w:trPr>
          <w:cnfStyle w:val="000000100000"/>
          <w:trHeight w:hRule="exact" w:val="340"/>
        </w:trPr>
        <w:tc>
          <w:tcPr>
            <w:cnfStyle w:val="001000000000"/>
            <w:tcW w:w="709" w:type="pct"/>
            <w:noWrap/>
            <w:hideMark/>
          </w:tcPr>
          <w:p w:rsidR="009B51DE" w:rsidRPr="00484816" w:rsidRDefault="009B51DE" w:rsidP="0010088C">
            <w:pPr>
              <w:spacing w:after="0" w:line="240" w:lineRule="auto"/>
              <w:jc w:val="right"/>
              <w:rPr>
                <w:rFonts w:ascii="Calibri" w:eastAsia="Times New Roman" w:hAnsi="Calibri" w:cs="Times New Roman"/>
                <w:color w:val="000000"/>
                <w:lang w:eastAsia="nl-NL"/>
              </w:rPr>
            </w:pPr>
            <w:r w:rsidRPr="00484816">
              <w:rPr>
                <w:rFonts w:ascii="Calibri" w:eastAsia="Times New Roman" w:hAnsi="Calibri" w:cs="Times New Roman"/>
                <w:color w:val="000000"/>
                <w:lang w:eastAsia="nl-NL"/>
              </w:rPr>
              <w:t>30</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317107,06</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634213,52</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792766,90</w:t>
            </w:r>
          </w:p>
        </w:tc>
      </w:tr>
      <w:tr w:rsidR="009B51DE" w:rsidTr="00826390">
        <w:trPr>
          <w:trHeight w:hRule="exact" w:val="340"/>
        </w:trPr>
        <w:tc>
          <w:tcPr>
            <w:cnfStyle w:val="001000000000"/>
            <w:tcW w:w="709" w:type="pct"/>
            <w:noWrap/>
            <w:vAlign w:val="bottom"/>
            <w:hideMark/>
          </w:tcPr>
          <w:p w:rsidR="009B51DE" w:rsidRDefault="009B51DE">
            <w:pPr>
              <w:jc w:val="right"/>
              <w:rPr>
                <w:rFonts w:ascii="Calibri" w:hAnsi="Calibri"/>
                <w:color w:val="000000"/>
              </w:rPr>
            </w:pPr>
            <w:r>
              <w:rPr>
                <w:rFonts w:ascii="Calibri" w:hAnsi="Calibri"/>
                <w:color w:val="000000"/>
              </w:rPr>
              <w:t>31</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326768,03</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653535,45</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816919,31</w:t>
            </w:r>
          </w:p>
        </w:tc>
      </w:tr>
      <w:tr w:rsidR="009B51DE" w:rsidTr="00826390">
        <w:trPr>
          <w:cnfStyle w:val="000000100000"/>
          <w:trHeight w:hRule="exact" w:val="340"/>
        </w:trPr>
        <w:tc>
          <w:tcPr>
            <w:cnfStyle w:val="001000000000"/>
            <w:tcW w:w="709" w:type="pct"/>
            <w:noWrap/>
            <w:vAlign w:val="bottom"/>
            <w:hideMark/>
          </w:tcPr>
          <w:p w:rsidR="009B51DE" w:rsidRDefault="009B51DE">
            <w:pPr>
              <w:jc w:val="right"/>
              <w:rPr>
                <w:rFonts w:ascii="Calibri" w:hAnsi="Calibri"/>
                <w:color w:val="000000"/>
              </w:rPr>
            </w:pPr>
            <w:r>
              <w:rPr>
                <w:rFonts w:ascii="Calibri" w:hAnsi="Calibri"/>
                <w:color w:val="000000"/>
              </w:rPr>
              <w:t>32</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336372,18</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672743,71</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840929,63</w:t>
            </w:r>
          </w:p>
        </w:tc>
      </w:tr>
      <w:tr w:rsidR="009B51DE" w:rsidTr="00826390">
        <w:trPr>
          <w:trHeight w:hRule="exact" w:val="340"/>
        </w:trPr>
        <w:tc>
          <w:tcPr>
            <w:cnfStyle w:val="001000000000"/>
            <w:tcW w:w="709" w:type="pct"/>
            <w:noWrap/>
            <w:vAlign w:val="bottom"/>
            <w:hideMark/>
          </w:tcPr>
          <w:p w:rsidR="009B51DE" w:rsidRDefault="009B51DE">
            <w:pPr>
              <w:jc w:val="right"/>
              <w:rPr>
                <w:rFonts w:ascii="Calibri" w:hAnsi="Calibri"/>
                <w:color w:val="000000"/>
              </w:rPr>
            </w:pPr>
            <w:r>
              <w:rPr>
                <w:rFonts w:ascii="Calibri" w:hAnsi="Calibri"/>
                <w:color w:val="000000"/>
              </w:rPr>
              <w:t>33</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345919,49</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691838,31</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864797,89</w:t>
            </w:r>
          </w:p>
        </w:tc>
      </w:tr>
      <w:tr w:rsidR="009B51DE" w:rsidTr="00826390">
        <w:trPr>
          <w:cnfStyle w:val="000000100000"/>
          <w:trHeight w:hRule="exact" w:val="340"/>
        </w:trPr>
        <w:tc>
          <w:tcPr>
            <w:cnfStyle w:val="001000000000"/>
            <w:tcW w:w="709" w:type="pct"/>
            <w:noWrap/>
            <w:vAlign w:val="bottom"/>
            <w:hideMark/>
          </w:tcPr>
          <w:p w:rsidR="009B51DE" w:rsidRDefault="009B51DE">
            <w:pPr>
              <w:jc w:val="right"/>
              <w:rPr>
                <w:rFonts w:ascii="Calibri" w:hAnsi="Calibri"/>
                <w:color w:val="000000"/>
              </w:rPr>
            </w:pPr>
            <w:r>
              <w:rPr>
                <w:rFonts w:ascii="Calibri" w:hAnsi="Calibri"/>
                <w:color w:val="000000"/>
              </w:rPr>
              <w:t>34</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355409,97</w:t>
            </w:r>
          </w:p>
        </w:tc>
        <w:tc>
          <w:tcPr>
            <w:tcW w:w="1431" w:type="pct"/>
            <w:vAlign w:val="bottom"/>
          </w:tcPr>
          <w:p w:rsidR="009B51DE" w:rsidRDefault="009B51DE">
            <w:pPr>
              <w:jc w:val="right"/>
              <w:cnfStyle w:val="000000100000"/>
              <w:rPr>
                <w:rFonts w:ascii="Calibri" w:hAnsi="Calibri"/>
                <w:color w:val="000000"/>
              </w:rPr>
            </w:pPr>
            <w:r>
              <w:rPr>
                <w:rFonts w:ascii="Calibri" w:hAnsi="Calibri"/>
                <w:color w:val="000000"/>
              </w:rPr>
              <w:t>710819,26</w:t>
            </w:r>
          </w:p>
        </w:tc>
        <w:tc>
          <w:tcPr>
            <w:tcW w:w="1430" w:type="pct"/>
            <w:vAlign w:val="bottom"/>
          </w:tcPr>
          <w:p w:rsidR="009B51DE" w:rsidRDefault="009B51DE">
            <w:pPr>
              <w:jc w:val="right"/>
              <w:cnfStyle w:val="000000100000"/>
              <w:rPr>
                <w:rFonts w:ascii="Calibri" w:hAnsi="Calibri"/>
                <w:color w:val="000000"/>
              </w:rPr>
            </w:pPr>
            <w:r>
              <w:rPr>
                <w:rFonts w:ascii="Calibri" w:hAnsi="Calibri"/>
                <w:color w:val="000000"/>
              </w:rPr>
              <w:t>888524,07</w:t>
            </w:r>
          </w:p>
        </w:tc>
      </w:tr>
      <w:tr w:rsidR="009B51DE" w:rsidTr="00826390">
        <w:trPr>
          <w:trHeight w:hRule="exact" w:val="340"/>
        </w:trPr>
        <w:tc>
          <w:tcPr>
            <w:cnfStyle w:val="001000000000"/>
            <w:tcW w:w="709" w:type="pct"/>
            <w:noWrap/>
            <w:vAlign w:val="bottom"/>
            <w:hideMark/>
          </w:tcPr>
          <w:p w:rsidR="009B51DE" w:rsidRDefault="009B51DE">
            <w:pPr>
              <w:jc w:val="right"/>
              <w:rPr>
                <w:rFonts w:ascii="Calibri" w:hAnsi="Calibri"/>
                <w:color w:val="000000"/>
              </w:rPr>
            </w:pPr>
            <w:r>
              <w:rPr>
                <w:rFonts w:ascii="Calibri" w:hAnsi="Calibri"/>
                <w:color w:val="000000"/>
              </w:rPr>
              <w:t>35</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364843,62</w:t>
            </w:r>
          </w:p>
        </w:tc>
        <w:tc>
          <w:tcPr>
            <w:tcW w:w="1431" w:type="pct"/>
            <w:vAlign w:val="bottom"/>
          </w:tcPr>
          <w:p w:rsidR="009B51DE" w:rsidRDefault="009B51DE">
            <w:pPr>
              <w:jc w:val="right"/>
              <w:cnfStyle w:val="000000000000"/>
              <w:rPr>
                <w:rFonts w:ascii="Calibri" w:hAnsi="Calibri"/>
                <w:color w:val="000000"/>
              </w:rPr>
            </w:pPr>
            <w:r>
              <w:rPr>
                <w:rFonts w:ascii="Calibri" w:hAnsi="Calibri"/>
                <w:color w:val="000000"/>
              </w:rPr>
              <w:t>729686,55</w:t>
            </w:r>
          </w:p>
        </w:tc>
        <w:tc>
          <w:tcPr>
            <w:tcW w:w="1430" w:type="pct"/>
            <w:vAlign w:val="bottom"/>
          </w:tcPr>
          <w:p w:rsidR="009B51DE" w:rsidRDefault="009B51DE">
            <w:pPr>
              <w:jc w:val="right"/>
              <w:cnfStyle w:val="000000000000"/>
              <w:rPr>
                <w:rFonts w:ascii="Calibri" w:hAnsi="Calibri"/>
                <w:color w:val="000000"/>
              </w:rPr>
            </w:pPr>
            <w:r>
              <w:rPr>
                <w:rFonts w:ascii="Calibri" w:hAnsi="Calibri"/>
                <w:color w:val="000000"/>
              </w:rPr>
              <w:t>912108,18</w:t>
            </w:r>
          </w:p>
        </w:tc>
      </w:tr>
    </w:tbl>
    <w:p w:rsidR="00CB067F" w:rsidRDefault="00CB067F" w:rsidP="002E1A7F"/>
    <w:p w:rsidR="002E1A7F" w:rsidRPr="002E1A7F" w:rsidRDefault="00CB067F" w:rsidP="002964B2">
      <w:pPr>
        <w:spacing w:after="200" w:line="276" w:lineRule="auto"/>
      </w:pPr>
      <w:r>
        <w:tab/>
      </w:r>
      <w:r>
        <w:tab/>
      </w:r>
    </w:p>
    <w:sectPr w:rsidR="002E1A7F" w:rsidRPr="002E1A7F" w:rsidSect="00326554">
      <w:pgSz w:w="11906" w:h="16838"/>
      <w:pgMar w:top="1276" w:right="1416" w:bottom="1560" w:left="1276" w:header="137"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61987" w:rsidRDefault="00761987" w:rsidP="00BE71C1">
      <w:pPr>
        <w:spacing w:after="0" w:line="240" w:lineRule="auto"/>
      </w:pPr>
      <w:r>
        <w:separator/>
      </w:r>
    </w:p>
  </w:endnote>
  <w:endnote w:type="continuationSeparator" w:id="0">
    <w:p w:rsidR="00761987" w:rsidRDefault="00761987" w:rsidP="00BE71C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Arial">
    <w:panose1 w:val="020B0604020202020204"/>
    <w:charset w:val="00"/>
    <w:family w:val="swiss"/>
    <w:pitch w:val="variable"/>
    <w:sig w:usb0="E0002EFF" w:usb1="C0007843" w:usb2="00000009" w:usb3="00000000" w:csb0="000001FF" w:csb1="00000000"/>
  </w:font>
  <w:font w:name=".SF UI Text">
    <w:altName w:val="Times New Roman"/>
    <w:panose1 w:val="00000000000000000000"/>
    <w:charset w:val="00"/>
    <w:family w:val="roman"/>
    <w:notTrueType/>
    <w:pitch w:val="default"/>
    <w:sig w:usb0="00000000" w:usb1="00000000" w:usb2="00000000" w:usb3="00000000" w:csb0="00000000" w:csb1="00000000"/>
  </w:font>
  <w:font w:name="RijksoverheidSans-Regular">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404802"/>
      <w:docPartObj>
        <w:docPartGallery w:val="Page Numbers (Bottom of Page)"/>
        <w:docPartUnique/>
      </w:docPartObj>
    </w:sdtPr>
    <w:sdtEndPr>
      <w:rPr>
        <w:color w:val="7F7F7F" w:themeColor="background1" w:themeShade="7F"/>
        <w:spacing w:val="60"/>
      </w:rPr>
    </w:sdtEndPr>
    <w:sdtContent>
      <w:p w:rsidR="00391272" w:rsidRDefault="00391272" w:rsidP="00415DEE">
        <w:pPr>
          <w:pStyle w:val="Voettekst"/>
          <w:pBdr>
            <w:top w:val="single" w:sz="4" w:space="0" w:color="D9D9D9" w:themeColor="background1" w:themeShade="D9"/>
          </w:pBdr>
          <w:rPr>
            <w:b/>
          </w:rPr>
        </w:pPr>
        <w:r w:rsidRPr="00F41164">
          <w:fldChar w:fldCharType="begin"/>
        </w:r>
        <w:r>
          <w:instrText xml:space="preserve"> PAGE   \* MERGEFORMAT </w:instrText>
        </w:r>
        <w:r w:rsidRPr="00F41164">
          <w:fldChar w:fldCharType="separate"/>
        </w:r>
        <w:r w:rsidR="007E289A" w:rsidRPr="007E289A">
          <w:rPr>
            <w:b/>
            <w:noProof/>
          </w:rPr>
          <w:t>31</w:t>
        </w:r>
        <w:r>
          <w:rPr>
            <w:b/>
            <w:noProof/>
          </w:rPr>
          <w:fldChar w:fldCharType="end"/>
        </w:r>
        <w:r>
          <w:rPr>
            <w:b/>
          </w:rPr>
          <w:t xml:space="preserve"> | </w:t>
        </w:r>
        <w:r>
          <w:rPr>
            <w:color w:val="7F7F7F" w:themeColor="background1" w:themeShade="7F"/>
            <w:spacing w:val="60"/>
          </w:rPr>
          <w:t>Pagina</w:t>
        </w:r>
      </w:p>
    </w:sdtContent>
  </w:sdt>
  <w:p w:rsidR="00391272" w:rsidRDefault="00391272">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61987" w:rsidRDefault="00761987" w:rsidP="00BE71C1">
      <w:pPr>
        <w:spacing w:after="0" w:line="240" w:lineRule="auto"/>
      </w:pPr>
      <w:r>
        <w:separator/>
      </w:r>
    </w:p>
  </w:footnote>
  <w:footnote w:type="continuationSeparator" w:id="0">
    <w:p w:rsidR="00761987" w:rsidRDefault="00761987" w:rsidP="00BE71C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9635A"/>
    <w:multiLevelType w:val="multilevel"/>
    <w:tmpl w:val="663EF0F4"/>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nsid w:val="0A5466D3"/>
    <w:multiLevelType w:val="multilevel"/>
    <w:tmpl w:val="01429EF2"/>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
    <w:nsid w:val="0DF3680C"/>
    <w:multiLevelType w:val="multilevel"/>
    <w:tmpl w:val="B700FAF8"/>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nsid w:val="15521A23"/>
    <w:multiLevelType w:val="hybridMultilevel"/>
    <w:tmpl w:val="C76E4AD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1BF673D9"/>
    <w:multiLevelType w:val="hybridMultilevel"/>
    <w:tmpl w:val="CF0EEFF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nsid w:val="1DF56978"/>
    <w:multiLevelType w:val="multilevel"/>
    <w:tmpl w:val="8C68EC4E"/>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23954DBB"/>
    <w:multiLevelType w:val="hybridMultilevel"/>
    <w:tmpl w:val="8B14E08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nsid w:val="247D0687"/>
    <w:multiLevelType w:val="hybridMultilevel"/>
    <w:tmpl w:val="0E96FBB6"/>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253526B4"/>
    <w:multiLevelType w:val="hybridMultilevel"/>
    <w:tmpl w:val="396C463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nsid w:val="2934774F"/>
    <w:multiLevelType w:val="hybridMultilevel"/>
    <w:tmpl w:val="C4E652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29851A3B"/>
    <w:multiLevelType w:val="hybridMultilevel"/>
    <w:tmpl w:val="16AC3712"/>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2B5234F5"/>
    <w:multiLevelType w:val="hybridMultilevel"/>
    <w:tmpl w:val="B080C0B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2B8E1C9D"/>
    <w:multiLevelType w:val="hybridMultilevel"/>
    <w:tmpl w:val="EB5CC6A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nsid w:val="2C1551CF"/>
    <w:multiLevelType w:val="multilevel"/>
    <w:tmpl w:val="663EF0F4"/>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nsid w:val="30556A7F"/>
    <w:multiLevelType w:val="multilevel"/>
    <w:tmpl w:val="663EF0F4"/>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nsid w:val="30A019D4"/>
    <w:multiLevelType w:val="hybridMultilevel"/>
    <w:tmpl w:val="79ECC3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4000F54"/>
    <w:multiLevelType w:val="hybridMultilevel"/>
    <w:tmpl w:val="6144F7FE"/>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nsid w:val="367B401A"/>
    <w:multiLevelType w:val="hybridMultilevel"/>
    <w:tmpl w:val="B8B2F274"/>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36813B83"/>
    <w:multiLevelType w:val="multilevel"/>
    <w:tmpl w:val="BEE85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7091EB8"/>
    <w:multiLevelType w:val="multilevel"/>
    <w:tmpl w:val="663EF0F4"/>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0">
    <w:nsid w:val="378A6C94"/>
    <w:multiLevelType w:val="multilevel"/>
    <w:tmpl w:val="B700FAF8"/>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nsid w:val="37DD47BA"/>
    <w:multiLevelType w:val="hybridMultilevel"/>
    <w:tmpl w:val="8C68EC4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nsid w:val="3833340C"/>
    <w:multiLevelType w:val="hybridMultilevel"/>
    <w:tmpl w:val="F5847F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408919A4"/>
    <w:multiLevelType w:val="hybridMultilevel"/>
    <w:tmpl w:val="CB0C23A0"/>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408E443F"/>
    <w:multiLevelType w:val="hybridMultilevel"/>
    <w:tmpl w:val="1EAE476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nsid w:val="42404DB0"/>
    <w:multiLevelType w:val="hybridMultilevel"/>
    <w:tmpl w:val="FE0476B6"/>
    <w:lvl w:ilvl="0" w:tplc="DDC8EFA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nsid w:val="4515750D"/>
    <w:multiLevelType w:val="hybridMultilevel"/>
    <w:tmpl w:val="A5E27A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nsid w:val="4F0B2246"/>
    <w:multiLevelType w:val="hybridMultilevel"/>
    <w:tmpl w:val="309E82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nsid w:val="52455562"/>
    <w:multiLevelType w:val="hybridMultilevel"/>
    <w:tmpl w:val="25D0EE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53552616"/>
    <w:multiLevelType w:val="hybridMultilevel"/>
    <w:tmpl w:val="BF2EFF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nsid w:val="53830F02"/>
    <w:multiLevelType w:val="hybridMultilevel"/>
    <w:tmpl w:val="C16AA67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nsid w:val="54161D5E"/>
    <w:multiLevelType w:val="hybridMultilevel"/>
    <w:tmpl w:val="1944B23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nsid w:val="548B19CE"/>
    <w:multiLevelType w:val="hybridMultilevel"/>
    <w:tmpl w:val="4972F582"/>
    <w:lvl w:ilvl="0" w:tplc="0413000F">
      <w:start w:val="1"/>
      <w:numFmt w:val="decimal"/>
      <w:lvlText w:val="%1."/>
      <w:lvlJc w:val="left"/>
      <w:pPr>
        <w:ind w:left="1800" w:hanging="360"/>
      </w:pPr>
    </w:lvl>
    <w:lvl w:ilvl="1" w:tplc="04130019" w:tentative="1">
      <w:start w:val="1"/>
      <w:numFmt w:val="lowerLetter"/>
      <w:lvlText w:val="%2."/>
      <w:lvlJc w:val="left"/>
      <w:pPr>
        <w:ind w:left="2520" w:hanging="360"/>
      </w:pPr>
    </w:lvl>
    <w:lvl w:ilvl="2" w:tplc="0413001B" w:tentative="1">
      <w:start w:val="1"/>
      <w:numFmt w:val="lowerRoman"/>
      <w:lvlText w:val="%3."/>
      <w:lvlJc w:val="right"/>
      <w:pPr>
        <w:ind w:left="3240" w:hanging="180"/>
      </w:pPr>
    </w:lvl>
    <w:lvl w:ilvl="3" w:tplc="0413000F" w:tentative="1">
      <w:start w:val="1"/>
      <w:numFmt w:val="decimal"/>
      <w:lvlText w:val="%4."/>
      <w:lvlJc w:val="left"/>
      <w:pPr>
        <w:ind w:left="3960" w:hanging="360"/>
      </w:pPr>
    </w:lvl>
    <w:lvl w:ilvl="4" w:tplc="04130019" w:tentative="1">
      <w:start w:val="1"/>
      <w:numFmt w:val="lowerLetter"/>
      <w:lvlText w:val="%5."/>
      <w:lvlJc w:val="left"/>
      <w:pPr>
        <w:ind w:left="4680" w:hanging="360"/>
      </w:pPr>
    </w:lvl>
    <w:lvl w:ilvl="5" w:tplc="0413001B" w:tentative="1">
      <w:start w:val="1"/>
      <w:numFmt w:val="lowerRoman"/>
      <w:lvlText w:val="%6."/>
      <w:lvlJc w:val="right"/>
      <w:pPr>
        <w:ind w:left="5400" w:hanging="180"/>
      </w:pPr>
    </w:lvl>
    <w:lvl w:ilvl="6" w:tplc="0413000F" w:tentative="1">
      <w:start w:val="1"/>
      <w:numFmt w:val="decimal"/>
      <w:lvlText w:val="%7."/>
      <w:lvlJc w:val="left"/>
      <w:pPr>
        <w:ind w:left="6120" w:hanging="360"/>
      </w:pPr>
    </w:lvl>
    <w:lvl w:ilvl="7" w:tplc="04130019" w:tentative="1">
      <w:start w:val="1"/>
      <w:numFmt w:val="lowerLetter"/>
      <w:lvlText w:val="%8."/>
      <w:lvlJc w:val="left"/>
      <w:pPr>
        <w:ind w:left="6840" w:hanging="360"/>
      </w:pPr>
    </w:lvl>
    <w:lvl w:ilvl="8" w:tplc="0413001B" w:tentative="1">
      <w:start w:val="1"/>
      <w:numFmt w:val="lowerRoman"/>
      <w:lvlText w:val="%9."/>
      <w:lvlJc w:val="right"/>
      <w:pPr>
        <w:ind w:left="7560" w:hanging="180"/>
      </w:pPr>
    </w:lvl>
  </w:abstractNum>
  <w:abstractNum w:abstractNumId="33">
    <w:nsid w:val="556D6D9F"/>
    <w:multiLevelType w:val="hybridMultilevel"/>
    <w:tmpl w:val="76E846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nsid w:val="55FC6935"/>
    <w:multiLevelType w:val="multilevel"/>
    <w:tmpl w:val="663EF0F4"/>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5">
    <w:nsid w:val="59414BB6"/>
    <w:multiLevelType w:val="hybridMultilevel"/>
    <w:tmpl w:val="B5EEF6D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nsid w:val="5AAA6E8C"/>
    <w:multiLevelType w:val="multilevel"/>
    <w:tmpl w:val="6F1C0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47A68BB"/>
    <w:multiLevelType w:val="hybridMultilevel"/>
    <w:tmpl w:val="29841A08"/>
    <w:lvl w:ilvl="0" w:tplc="0413000B">
      <w:start w:val="1"/>
      <w:numFmt w:val="bullet"/>
      <w:lvlText w:val=""/>
      <w:lvlJc w:val="left"/>
      <w:pPr>
        <w:ind w:left="1080" w:hanging="360"/>
      </w:pPr>
      <w:rPr>
        <w:rFonts w:ascii="Wingdings" w:hAnsi="Wingdings"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8">
    <w:nsid w:val="64DA4CAD"/>
    <w:multiLevelType w:val="multilevel"/>
    <w:tmpl w:val="663EF0F4"/>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9">
    <w:nsid w:val="66F502E4"/>
    <w:multiLevelType w:val="hybridMultilevel"/>
    <w:tmpl w:val="3620F54E"/>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nsid w:val="681A037C"/>
    <w:multiLevelType w:val="hybridMultilevel"/>
    <w:tmpl w:val="AEE660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nsid w:val="6A12069E"/>
    <w:multiLevelType w:val="hybridMultilevel"/>
    <w:tmpl w:val="0928B3A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nsid w:val="70954A25"/>
    <w:multiLevelType w:val="hybridMultilevel"/>
    <w:tmpl w:val="662AED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nsid w:val="75A46A8C"/>
    <w:multiLevelType w:val="hybridMultilevel"/>
    <w:tmpl w:val="8762247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nsid w:val="7780351A"/>
    <w:multiLevelType w:val="hybridMultilevel"/>
    <w:tmpl w:val="EA9886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nsid w:val="7B703D21"/>
    <w:multiLevelType w:val="multilevel"/>
    <w:tmpl w:val="663EF0F4"/>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6">
    <w:nsid w:val="7FDB3DA8"/>
    <w:multiLevelType w:val="hybridMultilevel"/>
    <w:tmpl w:val="457AED14"/>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3"/>
  </w:num>
  <w:num w:numId="2">
    <w:abstractNumId w:val="28"/>
  </w:num>
  <w:num w:numId="3">
    <w:abstractNumId w:val="41"/>
  </w:num>
  <w:num w:numId="4">
    <w:abstractNumId w:val="14"/>
  </w:num>
  <w:num w:numId="5">
    <w:abstractNumId w:val="34"/>
  </w:num>
  <w:num w:numId="6">
    <w:abstractNumId w:val="27"/>
  </w:num>
  <w:num w:numId="7">
    <w:abstractNumId w:val="26"/>
  </w:num>
  <w:num w:numId="8">
    <w:abstractNumId w:val="46"/>
  </w:num>
  <w:num w:numId="9">
    <w:abstractNumId w:val="17"/>
  </w:num>
  <w:num w:numId="10">
    <w:abstractNumId w:val="37"/>
  </w:num>
  <w:num w:numId="11">
    <w:abstractNumId w:val="7"/>
  </w:num>
  <w:num w:numId="12">
    <w:abstractNumId w:val="23"/>
  </w:num>
  <w:num w:numId="13">
    <w:abstractNumId w:val="45"/>
  </w:num>
  <w:num w:numId="14">
    <w:abstractNumId w:val="19"/>
  </w:num>
  <w:num w:numId="15">
    <w:abstractNumId w:val="38"/>
  </w:num>
  <w:num w:numId="16">
    <w:abstractNumId w:val="22"/>
  </w:num>
  <w:num w:numId="17">
    <w:abstractNumId w:val="12"/>
  </w:num>
  <w:num w:numId="18">
    <w:abstractNumId w:val="30"/>
  </w:num>
  <w:num w:numId="19">
    <w:abstractNumId w:val="6"/>
  </w:num>
  <w:num w:numId="20">
    <w:abstractNumId w:val="15"/>
  </w:num>
  <w:num w:numId="21">
    <w:abstractNumId w:val="21"/>
  </w:num>
  <w:num w:numId="22">
    <w:abstractNumId w:val="0"/>
  </w:num>
  <w:num w:numId="23">
    <w:abstractNumId w:val="25"/>
  </w:num>
  <w:num w:numId="24">
    <w:abstractNumId w:val="39"/>
  </w:num>
  <w:num w:numId="25">
    <w:abstractNumId w:val="20"/>
  </w:num>
  <w:num w:numId="26">
    <w:abstractNumId w:val="32"/>
  </w:num>
  <w:num w:numId="27">
    <w:abstractNumId w:val="31"/>
  </w:num>
  <w:num w:numId="28">
    <w:abstractNumId w:val="3"/>
  </w:num>
  <w:num w:numId="29">
    <w:abstractNumId w:val="2"/>
  </w:num>
  <w:num w:numId="30">
    <w:abstractNumId w:val="35"/>
  </w:num>
  <w:num w:numId="31">
    <w:abstractNumId w:val="4"/>
  </w:num>
  <w:num w:numId="32">
    <w:abstractNumId w:val="5"/>
  </w:num>
  <w:num w:numId="33">
    <w:abstractNumId w:val="24"/>
  </w:num>
  <w:num w:numId="34">
    <w:abstractNumId w:val="9"/>
  </w:num>
  <w:num w:numId="35">
    <w:abstractNumId w:val="18"/>
  </w:num>
  <w:num w:numId="36">
    <w:abstractNumId w:val="36"/>
  </w:num>
  <w:num w:numId="37">
    <w:abstractNumId w:val="44"/>
  </w:num>
  <w:num w:numId="38">
    <w:abstractNumId w:val="16"/>
  </w:num>
  <w:num w:numId="39">
    <w:abstractNumId w:val="8"/>
  </w:num>
  <w:num w:numId="40">
    <w:abstractNumId w:val="40"/>
  </w:num>
  <w:num w:numId="41">
    <w:abstractNumId w:val="1"/>
  </w:num>
  <w:num w:numId="42">
    <w:abstractNumId w:val="43"/>
  </w:num>
  <w:num w:numId="43">
    <w:abstractNumId w:val="29"/>
  </w:num>
  <w:num w:numId="44">
    <w:abstractNumId w:val="33"/>
  </w:num>
  <w:num w:numId="45">
    <w:abstractNumId w:val="10"/>
  </w:num>
  <w:num w:numId="46">
    <w:abstractNumId w:val="42"/>
  </w:num>
  <w:num w:numId="47">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proofState w:spelling="clean"/>
  <w:defaultTabStop w:val="708"/>
  <w:hyphenationZone w:val="425"/>
  <w:drawingGridHorizontalSpacing w:val="110"/>
  <w:displayHorizontalDrawingGridEvery w:val="2"/>
  <w:characterSpacingControl w:val="doNotCompress"/>
  <w:hdrShapeDefaults>
    <o:shapedefaults v:ext="edit" spidmax="186370">
      <o:colormenu v:ext="edit" fillcolor="none" strokecolor="yellow"/>
    </o:shapedefaults>
  </w:hdrShapeDefaults>
  <w:footnotePr>
    <w:footnote w:id="-1"/>
    <w:footnote w:id="0"/>
  </w:footnotePr>
  <w:endnotePr>
    <w:endnote w:id="-1"/>
    <w:endnote w:id="0"/>
  </w:endnotePr>
  <w:compat/>
  <w:rsids>
    <w:rsidRoot w:val="001869CB"/>
    <w:rsid w:val="000018CD"/>
    <w:rsid w:val="0000322C"/>
    <w:rsid w:val="0000429F"/>
    <w:rsid w:val="00005230"/>
    <w:rsid w:val="00005508"/>
    <w:rsid w:val="00005A43"/>
    <w:rsid w:val="00013DB7"/>
    <w:rsid w:val="0001414B"/>
    <w:rsid w:val="00031155"/>
    <w:rsid w:val="00033896"/>
    <w:rsid w:val="0003462B"/>
    <w:rsid w:val="00041BE5"/>
    <w:rsid w:val="00043584"/>
    <w:rsid w:val="00046A39"/>
    <w:rsid w:val="00046CD0"/>
    <w:rsid w:val="00047C33"/>
    <w:rsid w:val="00054600"/>
    <w:rsid w:val="000716DB"/>
    <w:rsid w:val="00071B55"/>
    <w:rsid w:val="000734E5"/>
    <w:rsid w:val="000744A2"/>
    <w:rsid w:val="00080AAA"/>
    <w:rsid w:val="000865BA"/>
    <w:rsid w:val="00087412"/>
    <w:rsid w:val="00087D0F"/>
    <w:rsid w:val="00095426"/>
    <w:rsid w:val="000A28CF"/>
    <w:rsid w:val="000A7AF6"/>
    <w:rsid w:val="000A7F83"/>
    <w:rsid w:val="000B6790"/>
    <w:rsid w:val="000C016D"/>
    <w:rsid w:val="000C5473"/>
    <w:rsid w:val="000C6138"/>
    <w:rsid w:val="000C6640"/>
    <w:rsid w:val="000D2D47"/>
    <w:rsid w:val="000D644F"/>
    <w:rsid w:val="000E0678"/>
    <w:rsid w:val="000E2B0A"/>
    <w:rsid w:val="000E2E3E"/>
    <w:rsid w:val="000E4027"/>
    <w:rsid w:val="000E413A"/>
    <w:rsid w:val="000F37B0"/>
    <w:rsid w:val="000F7A54"/>
    <w:rsid w:val="000F7D3E"/>
    <w:rsid w:val="0010088C"/>
    <w:rsid w:val="00106EC5"/>
    <w:rsid w:val="00116F83"/>
    <w:rsid w:val="00120E03"/>
    <w:rsid w:val="001262CE"/>
    <w:rsid w:val="00132943"/>
    <w:rsid w:val="00132CE8"/>
    <w:rsid w:val="001359F1"/>
    <w:rsid w:val="00137141"/>
    <w:rsid w:val="00144B3D"/>
    <w:rsid w:val="00147E4F"/>
    <w:rsid w:val="001501D2"/>
    <w:rsid w:val="001511EE"/>
    <w:rsid w:val="00153E16"/>
    <w:rsid w:val="00160835"/>
    <w:rsid w:val="001608BC"/>
    <w:rsid w:val="00166E7F"/>
    <w:rsid w:val="001703AF"/>
    <w:rsid w:val="00171170"/>
    <w:rsid w:val="00171773"/>
    <w:rsid w:val="0017412C"/>
    <w:rsid w:val="00176C24"/>
    <w:rsid w:val="00180389"/>
    <w:rsid w:val="0018054F"/>
    <w:rsid w:val="001869CB"/>
    <w:rsid w:val="00187BFB"/>
    <w:rsid w:val="001A11D9"/>
    <w:rsid w:val="001A1FA2"/>
    <w:rsid w:val="001A2D9B"/>
    <w:rsid w:val="001B1228"/>
    <w:rsid w:val="001B5864"/>
    <w:rsid w:val="001C5BEE"/>
    <w:rsid w:val="001C5C53"/>
    <w:rsid w:val="001C6947"/>
    <w:rsid w:val="001C6EAF"/>
    <w:rsid w:val="001D37FB"/>
    <w:rsid w:val="001D6577"/>
    <w:rsid w:val="001E33C9"/>
    <w:rsid w:val="001E3473"/>
    <w:rsid w:val="001E7647"/>
    <w:rsid w:val="001F0C29"/>
    <w:rsid w:val="001F1435"/>
    <w:rsid w:val="001F1566"/>
    <w:rsid w:val="001F3226"/>
    <w:rsid w:val="001F4022"/>
    <w:rsid w:val="001F65F3"/>
    <w:rsid w:val="00202F92"/>
    <w:rsid w:val="0020315D"/>
    <w:rsid w:val="00206F49"/>
    <w:rsid w:val="002142B9"/>
    <w:rsid w:val="00220BEA"/>
    <w:rsid w:val="00222B90"/>
    <w:rsid w:val="002250D1"/>
    <w:rsid w:val="0022731C"/>
    <w:rsid w:val="00227BF3"/>
    <w:rsid w:val="00231471"/>
    <w:rsid w:val="00231FD5"/>
    <w:rsid w:val="0023202F"/>
    <w:rsid w:val="00237923"/>
    <w:rsid w:val="00240FFB"/>
    <w:rsid w:val="0024372C"/>
    <w:rsid w:val="0024787D"/>
    <w:rsid w:val="00251146"/>
    <w:rsid w:val="00251DB8"/>
    <w:rsid w:val="002534AB"/>
    <w:rsid w:val="00256563"/>
    <w:rsid w:val="002620B9"/>
    <w:rsid w:val="00264C6B"/>
    <w:rsid w:val="00267BE3"/>
    <w:rsid w:val="00271533"/>
    <w:rsid w:val="0027257E"/>
    <w:rsid w:val="002743EA"/>
    <w:rsid w:val="002804C0"/>
    <w:rsid w:val="00293236"/>
    <w:rsid w:val="00294B0B"/>
    <w:rsid w:val="002964B2"/>
    <w:rsid w:val="00297E1B"/>
    <w:rsid w:val="002A329D"/>
    <w:rsid w:val="002A710E"/>
    <w:rsid w:val="002B1092"/>
    <w:rsid w:val="002B29DB"/>
    <w:rsid w:val="002B46A6"/>
    <w:rsid w:val="002B76C7"/>
    <w:rsid w:val="002B7C78"/>
    <w:rsid w:val="002C1E4D"/>
    <w:rsid w:val="002C2EB3"/>
    <w:rsid w:val="002C73E3"/>
    <w:rsid w:val="002D1C98"/>
    <w:rsid w:val="002D275D"/>
    <w:rsid w:val="002D2CFD"/>
    <w:rsid w:val="002E0959"/>
    <w:rsid w:val="002E1069"/>
    <w:rsid w:val="002E1A7F"/>
    <w:rsid w:val="002E3185"/>
    <w:rsid w:val="002E6668"/>
    <w:rsid w:val="002F0C3A"/>
    <w:rsid w:val="002F21DF"/>
    <w:rsid w:val="002F7DD2"/>
    <w:rsid w:val="0030666D"/>
    <w:rsid w:val="003137B1"/>
    <w:rsid w:val="00313AA6"/>
    <w:rsid w:val="003219CE"/>
    <w:rsid w:val="00321A28"/>
    <w:rsid w:val="00324AD4"/>
    <w:rsid w:val="00326554"/>
    <w:rsid w:val="0033143B"/>
    <w:rsid w:val="0033741F"/>
    <w:rsid w:val="003414DC"/>
    <w:rsid w:val="00343693"/>
    <w:rsid w:val="00343C74"/>
    <w:rsid w:val="00351023"/>
    <w:rsid w:val="0035170B"/>
    <w:rsid w:val="003533D7"/>
    <w:rsid w:val="003612E5"/>
    <w:rsid w:val="00361DD2"/>
    <w:rsid w:val="00364235"/>
    <w:rsid w:val="003657E4"/>
    <w:rsid w:val="00367F37"/>
    <w:rsid w:val="00375258"/>
    <w:rsid w:val="00377309"/>
    <w:rsid w:val="003779A0"/>
    <w:rsid w:val="00380E4A"/>
    <w:rsid w:val="003866F9"/>
    <w:rsid w:val="00391272"/>
    <w:rsid w:val="003924EA"/>
    <w:rsid w:val="00395529"/>
    <w:rsid w:val="003A00A9"/>
    <w:rsid w:val="003A17D7"/>
    <w:rsid w:val="003A2664"/>
    <w:rsid w:val="003A29FB"/>
    <w:rsid w:val="003A31EE"/>
    <w:rsid w:val="003B6ED1"/>
    <w:rsid w:val="003C36F6"/>
    <w:rsid w:val="003C7E71"/>
    <w:rsid w:val="003D3971"/>
    <w:rsid w:val="003D5F3B"/>
    <w:rsid w:val="003E2544"/>
    <w:rsid w:val="003E3AF7"/>
    <w:rsid w:val="003E43B5"/>
    <w:rsid w:val="003F0158"/>
    <w:rsid w:val="003F0599"/>
    <w:rsid w:val="003F22A2"/>
    <w:rsid w:val="003F421A"/>
    <w:rsid w:val="004003C6"/>
    <w:rsid w:val="00403AE1"/>
    <w:rsid w:val="004110EA"/>
    <w:rsid w:val="00415DEE"/>
    <w:rsid w:val="00420F8B"/>
    <w:rsid w:val="004217C2"/>
    <w:rsid w:val="004249BA"/>
    <w:rsid w:val="0044055B"/>
    <w:rsid w:val="00443F9A"/>
    <w:rsid w:val="00446E3C"/>
    <w:rsid w:val="00447458"/>
    <w:rsid w:val="004538C9"/>
    <w:rsid w:val="00457FB6"/>
    <w:rsid w:val="00460873"/>
    <w:rsid w:val="0046109F"/>
    <w:rsid w:val="00461F50"/>
    <w:rsid w:val="004670DE"/>
    <w:rsid w:val="004670FD"/>
    <w:rsid w:val="00470641"/>
    <w:rsid w:val="00471B88"/>
    <w:rsid w:val="004734A5"/>
    <w:rsid w:val="00474B3A"/>
    <w:rsid w:val="004774B2"/>
    <w:rsid w:val="00481D00"/>
    <w:rsid w:val="00484816"/>
    <w:rsid w:val="004A046F"/>
    <w:rsid w:val="004A2F3E"/>
    <w:rsid w:val="004A2F53"/>
    <w:rsid w:val="004A3070"/>
    <w:rsid w:val="004A65D3"/>
    <w:rsid w:val="004A6E24"/>
    <w:rsid w:val="004B1681"/>
    <w:rsid w:val="004B18AF"/>
    <w:rsid w:val="004B48F2"/>
    <w:rsid w:val="004B7BC2"/>
    <w:rsid w:val="004C1950"/>
    <w:rsid w:val="004C3714"/>
    <w:rsid w:val="004C62E9"/>
    <w:rsid w:val="004D18A1"/>
    <w:rsid w:val="004D1ABC"/>
    <w:rsid w:val="004E1B8F"/>
    <w:rsid w:val="004E27F7"/>
    <w:rsid w:val="004E5EFD"/>
    <w:rsid w:val="004E792C"/>
    <w:rsid w:val="004F4C0B"/>
    <w:rsid w:val="005124D5"/>
    <w:rsid w:val="00512AD3"/>
    <w:rsid w:val="00512F34"/>
    <w:rsid w:val="00513303"/>
    <w:rsid w:val="00521BE8"/>
    <w:rsid w:val="00522A06"/>
    <w:rsid w:val="005271C6"/>
    <w:rsid w:val="00530DFC"/>
    <w:rsid w:val="00532F00"/>
    <w:rsid w:val="00533159"/>
    <w:rsid w:val="00540BA4"/>
    <w:rsid w:val="005430AC"/>
    <w:rsid w:val="00543FA8"/>
    <w:rsid w:val="005458E4"/>
    <w:rsid w:val="00545F58"/>
    <w:rsid w:val="00546439"/>
    <w:rsid w:val="00546A64"/>
    <w:rsid w:val="005474EF"/>
    <w:rsid w:val="00554A14"/>
    <w:rsid w:val="005565A9"/>
    <w:rsid w:val="00565A03"/>
    <w:rsid w:val="00570F63"/>
    <w:rsid w:val="00580942"/>
    <w:rsid w:val="00581512"/>
    <w:rsid w:val="00581E88"/>
    <w:rsid w:val="00582E39"/>
    <w:rsid w:val="00586ADE"/>
    <w:rsid w:val="00595CD5"/>
    <w:rsid w:val="005A2B68"/>
    <w:rsid w:val="005A51E9"/>
    <w:rsid w:val="005A5473"/>
    <w:rsid w:val="005A5EFF"/>
    <w:rsid w:val="005A7DED"/>
    <w:rsid w:val="005B1170"/>
    <w:rsid w:val="005B11CA"/>
    <w:rsid w:val="005B5E70"/>
    <w:rsid w:val="005B6459"/>
    <w:rsid w:val="005B6D9D"/>
    <w:rsid w:val="005B7276"/>
    <w:rsid w:val="005C04B3"/>
    <w:rsid w:val="005C09AD"/>
    <w:rsid w:val="005C2359"/>
    <w:rsid w:val="005C31F5"/>
    <w:rsid w:val="005C3C75"/>
    <w:rsid w:val="005C7C47"/>
    <w:rsid w:val="005D1208"/>
    <w:rsid w:val="005D35B8"/>
    <w:rsid w:val="005D5365"/>
    <w:rsid w:val="005D547A"/>
    <w:rsid w:val="005D757B"/>
    <w:rsid w:val="005E19F6"/>
    <w:rsid w:val="005E51FD"/>
    <w:rsid w:val="005E5628"/>
    <w:rsid w:val="005E5A63"/>
    <w:rsid w:val="005E5F76"/>
    <w:rsid w:val="005E719C"/>
    <w:rsid w:val="005F2B9D"/>
    <w:rsid w:val="005F57E4"/>
    <w:rsid w:val="005F60E5"/>
    <w:rsid w:val="005F61A5"/>
    <w:rsid w:val="005F678C"/>
    <w:rsid w:val="006003D1"/>
    <w:rsid w:val="00601A4F"/>
    <w:rsid w:val="00603E7D"/>
    <w:rsid w:val="00604692"/>
    <w:rsid w:val="0060537E"/>
    <w:rsid w:val="00613923"/>
    <w:rsid w:val="00622C1F"/>
    <w:rsid w:val="00632555"/>
    <w:rsid w:val="00632F3B"/>
    <w:rsid w:val="0063305C"/>
    <w:rsid w:val="006340BA"/>
    <w:rsid w:val="006376E7"/>
    <w:rsid w:val="006424D1"/>
    <w:rsid w:val="0064321B"/>
    <w:rsid w:val="00643F17"/>
    <w:rsid w:val="006510A3"/>
    <w:rsid w:val="006533EF"/>
    <w:rsid w:val="00653609"/>
    <w:rsid w:val="00654CB1"/>
    <w:rsid w:val="00654CC9"/>
    <w:rsid w:val="00663A1C"/>
    <w:rsid w:val="0067679B"/>
    <w:rsid w:val="006810CE"/>
    <w:rsid w:val="0068468F"/>
    <w:rsid w:val="0069224B"/>
    <w:rsid w:val="00692760"/>
    <w:rsid w:val="00692F98"/>
    <w:rsid w:val="00693E5A"/>
    <w:rsid w:val="00694A1E"/>
    <w:rsid w:val="006A0588"/>
    <w:rsid w:val="006A0FA9"/>
    <w:rsid w:val="006A60C3"/>
    <w:rsid w:val="006A6352"/>
    <w:rsid w:val="006B3AAA"/>
    <w:rsid w:val="006C03E7"/>
    <w:rsid w:val="006C05E5"/>
    <w:rsid w:val="006C066B"/>
    <w:rsid w:val="006C24D6"/>
    <w:rsid w:val="006C3E15"/>
    <w:rsid w:val="006D08FC"/>
    <w:rsid w:val="006D1063"/>
    <w:rsid w:val="006D224C"/>
    <w:rsid w:val="006D577B"/>
    <w:rsid w:val="006D6F51"/>
    <w:rsid w:val="006E0A9B"/>
    <w:rsid w:val="006E23E5"/>
    <w:rsid w:val="006E4D97"/>
    <w:rsid w:val="006E7A36"/>
    <w:rsid w:val="006E7A5D"/>
    <w:rsid w:val="006F256A"/>
    <w:rsid w:val="006F2B85"/>
    <w:rsid w:val="006F380B"/>
    <w:rsid w:val="00702216"/>
    <w:rsid w:val="0070333E"/>
    <w:rsid w:val="00711F17"/>
    <w:rsid w:val="0071514E"/>
    <w:rsid w:val="00716118"/>
    <w:rsid w:val="00716957"/>
    <w:rsid w:val="00716E52"/>
    <w:rsid w:val="00724757"/>
    <w:rsid w:val="00730D36"/>
    <w:rsid w:val="0073665E"/>
    <w:rsid w:val="00737A63"/>
    <w:rsid w:val="0074008E"/>
    <w:rsid w:val="0074147B"/>
    <w:rsid w:val="007503AD"/>
    <w:rsid w:val="00755F01"/>
    <w:rsid w:val="007563B6"/>
    <w:rsid w:val="00757148"/>
    <w:rsid w:val="00760D93"/>
    <w:rsid w:val="00761987"/>
    <w:rsid w:val="00764349"/>
    <w:rsid w:val="00764C22"/>
    <w:rsid w:val="007661F2"/>
    <w:rsid w:val="007662C8"/>
    <w:rsid w:val="00782762"/>
    <w:rsid w:val="00787CDC"/>
    <w:rsid w:val="007950C4"/>
    <w:rsid w:val="00795CED"/>
    <w:rsid w:val="007A2122"/>
    <w:rsid w:val="007A48AE"/>
    <w:rsid w:val="007B0194"/>
    <w:rsid w:val="007B4D2E"/>
    <w:rsid w:val="007C2F80"/>
    <w:rsid w:val="007C37DD"/>
    <w:rsid w:val="007C4ED0"/>
    <w:rsid w:val="007C6ED5"/>
    <w:rsid w:val="007C7456"/>
    <w:rsid w:val="007D5D9B"/>
    <w:rsid w:val="007D79DD"/>
    <w:rsid w:val="007E289A"/>
    <w:rsid w:val="007F0956"/>
    <w:rsid w:val="007F0BCA"/>
    <w:rsid w:val="007F1A54"/>
    <w:rsid w:val="007F70AA"/>
    <w:rsid w:val="007F745A"/>
    <w:rsid w:val="00800177"/>
    <w:rsid w:val="00810B97"/>
    <w:rsid w:val="00813849"/>
    <w:rsid w:val="00813C42"/>
    <w:rsid w:val="00820418"/>
    <w:rsid w:val="00826390"/>
    <w:rsid w:val="00827E02"/>
    <w:rsid w:val="00831159"/>
    <w:rsid w:val="00831360"/>
    <w:rsid w:val="00836737"/>
    <w:rsid w:val="00842701"/>
    <w:rsid w:val="00842FB1"/>
    <w:rsid w:val="008434F0"/>
    <w:rsid w:val="0085167D"/>
    <w:rsid w:val="00851E6B"/>
    <w:rsid w:val="00852F1A"/>
    <w:rsid w:val="00855ADE"/>
    <w:rsid w:val="00865722"/>
    <w:rsid w:val="008700D5"/>
    <w:rsid w:val="00886556"/>
    <w:rsid w:val="00886AB1"/>
    <w:rsid w:val="008874F0"/>
    <w:rsid w:val="00890D13"/>
    <w:rsid w:val="00896B7B"/>
    <w:rsid w:val="008A16B3"/>
    <w:rsid w:val="008A6B89"/>
    <w:rsid w:val="008B52B1"/>
    <w:rsid w:val="008B57EA"/>
    <w:rsid w:val="008B64BD"/>
    <w:rsid w:val="008B6613"/>
    <w:rsid w:val="008C501B"/>
    <w:rsid w:val="008C518B"/>
    <w:rsid w:val="008C584D"/>
    <w:rsid w:val="008C6866"/>
    <w:rsid w:val="008C7847"/>
    <w:rsid w:val="008D5E0E"/>
    <w:rsid w:val="008E10B0"/>
    <w:rsid w:val="008E186A"/>
    <w:rsid w:val="008E2F9E"/>
    <w:rsid w:val="008E5052"/>
    <w:rsid w:val="008E77D2"/>
    <w:rsid w:val="008F0BE7"/>
    <w:rsid w:val="008F1404"/>
    <w:rsid w:val="008F1ADC"/>
    <w:rsid w:val="008F399F"/>
    <w:rsid w:val="008F506F"/>
    <w:rsid w:val="008F6A76"/>
    <w:rsid w:val="00900DD3"/>
    <w:rsid w:val="00905539"/>
    <w:rsid w:val="00907220"/>
    <w:rsid w:val="009126CB"/>
    <w:rsid w:val="009134D1"/>
    <w:rsid w:val="00913830"/>
    <w:rsid w:val="009142ED"/>
    <w:rsid w:val="00914AFD"/>
    <w:rsid w:val="00916D5F"/>
    <w:rsid w:val="009217C3"/>
    <w:rsid w:val="00925622"/>
    <w:rsid w:val="00926799"/>
    <w:rsid w:val="009278BD"/>
    <w:rsid w:val="0093422F"/>
    <w:rsid w:val="00937007"/>
    <w:rsid w:val="0094025C"/>
    <w:rsid w:val="00945F43"/>
    <w:rsid w:val="009546A8"/>
    <w:rsid w:val="009554FD"/>
    <w:rsid w:val="00957A7C"/>
    <w:rsid w:val="00961F0D"/>
    <w:rsid w:val="00967628"/>
    <w:rsid w:val="00974472"/>
    <w:rsid w:val="00975667"/>
    <w:rsid w:val="0097645E"/>
    <w:rsid w:val="00976ACC"/>
    <w:rsid w:val="00982743"/>
    <w:rsid w:val="00986AA4"/>
    <w:rsid w:val="009924E2"/>
    <w:rsid w:val="00995326"/>
    <w:rsid w:val="009A13A9"/>
    <w:rsid w:val="009A23D5"/>
    <w:rsid w:val="009A7CDA"/>
    <w:rsid w:val="009B23B1"/>
    <w:rsid w:val="009B51DE"/>
    <w:rsid w:val="009C2400"/>
    <w:rsid w:val="009C7793"/>
    <w:rsid w:val="009D5118"/>
    <w:rsid w:val="009D5206"/>
    <w:rsid w:val="009D6637"/>
    <w:rsid w:val="009D66CB"/>
    <w:rsid w:val="009E0D8C"/>
    <w:rsid w:val="009E267A"/>
    <w:rsid w:val="009E505E"/>
    <w:rsid w:val="00A03C62"/>
    <w:rsid w:val="00A043AA"/>
    <w:rsid w:val="00A07767"/>
    <w:rsid w:val="00A1104C"/>
    <w:rsid w:val="00A11E1A"/>
    <w:rsid w:val="00A12051"/>
    <w:rsid w:val="00A12971"/>
    <w:rsid w:val="00A131A6"/>
    <w:rsid w:val="00A25B35"/>
    <w:rsid w:val="00A3786E"/>
    <w:rsid w:val="00A41419"/>
    <w:rsid w:val="00A415E1"/>
    <w:rsid w:val="00A429AB"/>
    <w:rsid w:val="00A440D0"/>
    <w:rsid w:val="00A4439F"/>
    <w:rsid w:val="00A44883"/>
    <w:rsid w:val="00A44D1C"/>
    <w:rsid w:val="00A50923"/>
    <w:rsid w:val="00A50B21"/>
    <w:rsid w:val="00A52490"/>
    <w:rsid w:val="00A53A70"/>
    <w:rsid w:val="00A546FF"/>
    <w:rsid w:val="00A57CAC"/>
    <w:rsid w:val="00A60F63"/>
    <w:rsid w:val="00A6405F"/>
    <w:rsid w:val="00A6760C"/>
    <w:rsid w:val="00A7282E"/>
    <w:rsid w:val="00A74281"/>
    <w:rsid w:val="00A759E1"/>
    <w:rsid w:val="00A77242"/>
    <w:rsid w:val="00A87A01"/>
    <w:rsid w:val="00A96474"/>
    <w:rsid w:val="00A96DA0"/>
    <w:rsid w:val="00AA1768"/>
    <w:rsid w:val="00AB075D"/>
    <w:rsid w:val="00AB1631"/>
    <w:rsid w:val="00AB2EA3"/>
    <w:rsid w:val="00AB7D4F"/>
    <w:rsid w:val="00AB7FEE"/>
    <w:rsid w:val="00AC396B"/>
    <w:rsid w:val="00AC4008"/>
    <w:rsid w:val="00AC6ACD"/>
    <w:rsid w:val="00AD2670"/>
    <w:rsid w:val="00AD6474"/>
    <w:rsid w:val="00AE1027"/>
    <w:rsid w:val="00AE41E0"/>
    <w:rsid w:val="00AF02E9"/>
    <w:rsid w:val="00AF41AE"/>
    <w:rsid w:val="00AF5B2D"/>
    <w:rsid w:val="00B12EA2"/>
    <w:rsid w:val="00B13CE0"/>
    <w:rsid w:val="00B16E00"/>
    <w:rsid w:val="00B20373"/>
    <w:rsid w:val="00B27D5C"/>
    <w:rsid w:val="00B3347F"/>
    <w:rsid w:val="00B35362"/>
    <w:rsid w:val="00B36681"/>
    <w:rsid w:val="00B3719B"/>
    <w:rsid w:val="00B437EE"/>
    <w:rsid w:val="00B43E2E"/>
    <w:rsid w:val="00B55C73"/>
    <w:rsid w:val="00B56257"/>
    <w:rsid w:val="00B6079F"/>
    <w:rsid w:val="00B60D8D"/>
    <w:rsid w:val="00B61FBC"/>
    <w:rsid w:val="00B64446"/>
    <w:rsid w:val="00B662EE"/>
    <w:rsid w:val="00B67A85"/>
    <w:rsid w:val="00B67ECA"/>
    <w:rsid w:val="00B706C8"/>
    <w:rsid w:val="00B7315B"/>
    <w:rsid w:val="00B73751"/>
    <w:rsid w:val="00B74C16"/>
    <w:rsid w:val="00B85275"/>
    <w:rsid w:val="00B87D3D"/>
    <w:rsid w:val="00B90187"/>
    <w:rsid w:val="00B950C7"/>
    <w:rsid w:val="00B96007"/>
    <w:rsid w:val="00B977F5"/>
    <w:rsid w:val="00BA4B7E"/>
    <w:rsid w:val="00BB13F6"/>
    <w:rsid w:val="00BC7BF4"/>
    <w:rsid w:val="00BD02F3"/>
    <w:rsid w:val="00BE0437"/>
    <w:rsid w:val="00BE1A7B"/>
    <w:rsid w:val="00BE354C"/>
    <w:rsid w:val="00BE67E0"/>
    <w:rsid w:val="00BE71C1"/>
    <w:rsid w:val="00BF7047"/>
    <w:rsid w:val="00C00E0A"/>
    <w:rsid w:val="00C02E46"/>
    <w:rsid w:val="00C040CD"/>
    <w:rsid w:val="00C12E91"/>
    <w:rsid w:val="00C15564"/>
    <w:rsid w:val="00C167C3"/>
    <w:rsid w:val="00C17127"/>
    <w:rsid w:val="00C34448"/>
    <w:rsid w:val="00C4032B"/>
    <w:rsid w:val="00C41617"/>
    <w:rsid w:val="00C444D5"/>
    <w:rsid w:val="00C47D46"/>
    <w:rsid w:val="00C50A8F"/>
    <w:rsid w:val="00C53B03"/>
    <w:rsid w:val="00C54EF7"/>
    <w:rsid w:val="00C57F78"/>
    <w:rsid w:val="00C743D5"/>
    <w:rsid w:val="00C82292"/>
    <w:rsid w:val="00C843F2"/>
    <w:rsid w:val="00C87EA6"/>
    <w:rsid w:val="00C94BCB"/>
    <w:rsid w:val="00C95A12"/>
    <w:rsid w:val="00C95BC8"/>
    <w:rsid w:val="00CA23F9"/>
    <w:rsid w:val="00CA5EF5"/>
    <w:rsid w:val="00CA67BC"/>
    <w:rsid w:val="00CB067F"/>
    <w:rsid w:val="00CB5F37"/>
    <w:rsid w:val="00CB7CBD"/>
    <w:rsid w:val="00CC3327"/>
    <w:rsid w:val="00CC5DC6"/>
    <w:rsid w:val="00CC60C9"/>
    <w:rsid w:val="00CD1F31"/>
    <w:rsid w:val="00CD29F2"/>
    <w:rsid w:val="00CD2ED1"/>
    <w:rsid w:val="00CD5752"/>
    <w:rsid w:val="00CE1BD2"/>
    <w:rsid w:val="00CE3DE1"/>
    <w:rsid w:val="00CF1206"/>
    <w:rsid w:val="00CF2A7B"/>
    <w:rsid w:val="00CF41B4"/>
    <w:rsid w:val="00CF5DF9"/>
    <w:rsid w:val="00CF7B45"/>
    <w:rsid w:val="00D0062F"/>
    <w:rsid w:val="00D0460D"/>
    <w:rsid w:val="00D06CF4"/>
    <w:rsid w:val="00D204AC"/>
    <w:rsid w:val="00D26773"/>
    <w:rsid w:val="00D27E50"/>
    <w:rsid w:val="00D30AF1"/>
    <w:rsid w:val="00D31EB2"/>
    <w:rsid w:val="00D33945"/>
    <w:rsid w:val="00D3480F"/>
    <w:rsid w:val="00D401C3"/>
    <w:rsid w:val="00D439E2"/>
    <w:rsid w:val="00D469B9"/>
    <w:rsid w:val="00D472E5"/>
    <w:rsid w:val="00D51702"/>
    <w:rsid w:val="00D5184F"/>
    <w:rsid w:val="00D5655B"/>
    <w:rsid w:val="00D56A56"/>
    <w:rsid w:val="00D56F21"/>
    <w:rsid w:val="00D571A4"/>
    <w:rsid w:val="00D6094A"/>
    <w:rsid w:val="00D60E06"/>
    <w:rsid w:val="00D6643F"/>
    <w:rsid w:val="00D70250"/>
    <w:rsid w:val="00D738C6"/>
    <w:rsid w:val="00D86561"/>
    <w:rsid w:val="00D869C9"/>
    <w:rsid w:val="00D86DDB"/>
    <w:rsid w:val="00D94438"/>
    <w:rsid w:val="00D953D6"/>
    <w:rsid w:val="00D9761A"/>
    <w:rsid w:val="00DA0A3F"/>
    <w:rsid w:val="00DA1DB5"/>
    <w:rsid w:val="00DA3C6B"/>
    <w:rsid w:val="00DB365A"/>
    <w:rsid w:val="00DB6EB9"/>
    <w:rsid w:val="00DB7869"/>
    <w:rsid w:val="00DC3C69"/>
    <w:rsid w:val="00DD1C37"/>
    <w:rsid w:val="00DD2FA8"/>
    <w:rsid w:val="00DD47C4"/>
    <w:rsid w:val="00DD5B7E"/>
    <w:rsid w:val="00DD7D0E"/>
    <w:rsid w:val="00DE0F82"/>
    <w:rsid w:val="00DE3DF0"/>
    <w:rsid w:val="00DF44F3"/>
    <w:rsid w:val="00DF708A"/>
    <w:rsid w:val="00DF7448"/>
    <w:rsid w:val="00E0152E"/>
    <w:rsid w:val="00E047B0"/>
    <w:rsid w:val="00E13642"/>
    <w:rsid w:val="00E13E17"/>
    <w:rsid w:val="00E1759B"/>
    <w:rsid w:val="00E17990"/>
    <w:rsid w:val="00E25003"/>
    <w:rsid w:val="00E27FCB"/>
    <w:rsid w:val="00E30FDD"/>
    <w:rsid w:val="00E3547F"/>
    <w:rsid w:val="00E45BE1"/>
    <w:rsid w:val="00E46BFC"/>
    <w:rsid w:val="00E47E08"/>
    <w:rsid w:val="00E52E5B"/>
    <w:rsid w:val="00E551B4"/>
    <w:rsid w:val="00E57C02"/>
    <w:rsid w:val="00E614FC"/>
    <w:rsid w:val="00E7069B"/>
    <w:rsid w:val="00E72FB8"/>
    <w:rsid w:val="00E80464"/>
    <w:rsid w:val="00E82818"/>
    <w:rsid w:val="00E8307B"/>
    <w:rsid w:val="00E84B2C"/>
    <w:rsid w:val="00E85157"/>
    <w:rsid w:val="00E949F4"/>
    <w:rsid w:val="00EA4FA1"/>
    <w:rsid w:val="00EA556C"/>
    <w:rsid w:val="00EA5E6C"/>
    <w:rsid w:val="00EB77EF"/>
    <w:rsid w:val="00EC4618"/>
    <w:rsid w:val="00EC6D69"/>
    <w:rsid w:val="00ED21B0"/>
    <w:rsid w:val="00ED4FE4"/>
    <w:rsid w:val="00EE36E5"/>
    <w:rsid w:val="00EE6574"/>
    <w:rsid w:val="00EF1628"/>
    <w:rsid w:val="00EF37CF"/>
    <w:rsid w:val="00EF3B6B"/>
    <w:rsid w:val="00EF40E7"/>
    <w:rsid w:val="00F02EA0"/>
    <w:rsid w:val="00F03217"/>
    <w:rsid w:val="00F03326"/>
    <w:rsid w:val="00F043CE"/>
    <w:rsid w:val="00F1154D"/>
    <w:rsid w:val="00F14781"/>
    <w:rsid w:val="00F16091"/>
    <w:rsid w:val="00F25EBC"/>
    <w:rsid w:val="00F331C1"/>
    <w:rsid w:val="00F4070D"/>
    <w:rsid w:val="00F41164"/>
    <w:rsid w:val="00F4176E"/>
    <w:rsid w:val="00F43837"/>
    <w:rsid w:val="00F44150"/>
    <w:rsid w:val="00F50B9B"/>
    <w:rsid w:val="00F55865"/>
    <w:rsid w:val="00F612F9"/>
    <w:rsid w:val="00F62389"/>
    <w:rsid w:val="00F62654"/>
    <w:rsid w:val="00F63075"/>
    <w:rsid w:val="00F748F0"/>
    <w:rsid w:val="00F75ADD"/>
    <w:rsid w:val="00F80E19"/>
    <w:rsid w:val="00F86A9E"/>
    <w:rsid w:val="00F952A7"/>
    <w:rsid w:val="00F97385"/>
    <w:rsid w:val="00FA38F3"/>
    <w:rsid w:val="00FA49D5"/>
    <w:rsid w:val="00FA5F9B"/>
    <w:rsid w:val="00FA6398"/>
    <w:rsid w:val="00FB0AD4"/>
    <w:rsid w:val="00FB6A4E"/>
    <w:rsid w:val="00FB6C92"/>
    <w:rsid w:val="00FB7D7A"/>
    <w:rsid w:val="00FC1458"/>
    <w:rsid w:val="00FD69C5"/>
    <w:rsid w:val="00FE05F4"/>
    <w:rsid w:val="00FE121B"/>
    <w:rsid w:val="00FE3198"/>
    <w:rsid w:val="00FE365A"/>
    <w:rsid w:val="00FE438D"/>
    <w:rsid w:val="00FE7A3D"/>
    <w:rsid w:val="00FF0226"/>
    <w:rsid w:val="00FF4380"/>
    <w:rsid w:val="00FF4D0B"/>
    <w:rsid w:val="00FF4FD8"/>
    <w:rsid w:val="00FF57D3"/>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86370">
      <o:colormenu v:ext="edit" fillcolor="none" strokecolor="yellow"/>
    </o:shapedefaults>
    <o:shapelayout v:ext="edit">
      <o:idmap v:ext="edit" data="1"/>
      <o:rules v:ext="edit">
        <o:r id="V:Rule340" type="connector" idref="#_x0000_s1507"/>
        <o:r id="V:Rule341" type="connector" idref="#_x0000_s1372"/>
        <o:r id="V:Rule342" type="connector" idref="#_x0000_s1459"/>
        <o:r id="V:Rule343" type="connector" idref="#_x0000_s1492"/>
        <o:r id="V:Rule344" type="connector" idref="#_x0000_s1394"/>
        <o:r id="V:Rule345" type="connector" idref="#_x0000_s1413"/>
        <o:r id="V:Rule346" type="connector" idref="#_x0000_s1695"/>
        <o:r id="V:Rule347" type="connector" idref="#_x0000_s1448"/>
        <o:r id="V:Rule348" type="connector" idref="#_x0000_s1397"/>
        <o:r id="V:Rule349" type="connector" idref="#_x0000_s1575"/>
        <o:r id="V:Rule350" type="connector" idref="#_x0000_s1651"/>
        <o:r id="V:Rule351" type="connector" idref="#_x0000_s1392"/>
        <o:r id="V:Rule352" type="connector" idref="#_x0000_s1685"/>
        <o:r id="V:Rule353" type="connector" idref="#_x0000_s1564"/>
        <o:r id="V:Rule354" type="connector" idref="#_x0000_s1572"/>
        <o:r id="V:Rule355" type="connector" idref="#_x0000_s1724"/>
        <o:r id="V:Rule356" type="connector" idref="#_x0000_s1364"/>
        <o:r id="V:Rule357" type="connector" idref="#_x0000_s1405"/>
        <o:r id="V:Rule358" type="connector" idref="#_x0000_s1376"/>
        <o:r id="V:Rule359" type="connector" idref="#_x0000_s1412"/>
        <o:r id="V:Rule360" type="connector" idref="#_x0000_s1490"/>
        <o:r id="V:Rule361" type="connector" idref="#_x0000_s1625"/>
        <o:r id="V:Rule362" type="connector" idref="#_x0000_s1620"/>
        <o:r id="V:Rule363" type="connector" idref="#_x0000_s1877"/>
        <o:r id="V:Rule364" type="connector" idref="#_x0000_s1340"/>
        <o:r id="V:Rule365" type="connector" idref="#_x0000_s1466"/>
        <o:r id="V:Rule366" type="connector" idref="#_x0000_s1473"/>
        <o:r id="V:Rule367" type="connector" idref="#_x0000_s1712"/>
        <o:r id="V:Rule368" type="connector" idref="#_x0000_s1647"/>
        <o:r id="V:Rule369" type="connector" idref="#_x0000_s1464"/>
        <o:r id="V:Rule370" type="connector" idref="#_x0000_s1422"/>
        <o:r id="V:Rule371" type="connector" idref="#_x0000_s1468"/>
        <o:r id="V:Rule372" type="connector" idref="#_x0000_s1471"/>
        <o:r id="V:Rule373" type="connector" idref="#_x0000_s1701"/>
        <o:r id="V:Rule374" type="connector" idref="#_x0000_s1665"/>
        <o:r id="V:Rule375" type="connector" idref="#_x0000_s1530"/>
        <o:r id="V:Rule376" type="connector" idref="#_x0000_s1516"/>
        <o:r id="V:Rule377" type="connector" idref="#_x0000_s1373"/>
        <o:r id="V:Rule378" type="connector" idref="#_x0000_s1438"/>
        <o:r id="V:Rule379" type="connector" idref="#_x0000_s1404"/>
        <o:r id="V:Rule380" type="connector" idref="#_x0000_s1689"/>
        <o:r id="V:Rule381" type="connector" idref="#_x0000_s1645"/>
        <o:r id="V:Rule382" type="connector" idref="#_x0000_s1512"/>
        <o:r id="V:Rule383" type="connector" idref="#_x0000_s1697"/>
        <o:r id="V:Rule384" type="connector" idref="#_x0000_s1486"/>
        <o:r id="V:Rule385" type="connector" idref="#_x0000_s1451"/>
        <o:r id="V:Rule386" type="connector" idref="#_x0000_s1687"/>
        <o:r id="V:Rule387" type="connector" idref="#_x0000_s1546"/>
        <o:r id="V:Rule388" type="connector" idref="#_x0000_s1638"/>
        <o:r id="V:Rule389" type="connector" idref="#_x0000_s1727"/>
        <o:r id="V:Rule390" type="connector" idref="#_x0000_s1581"/>
        <o:r id="V:Rule391" type="connector" idref="#_x0000_s1480"/>
        <o:r id="V:Rule392" type="connector" idref="#_x0000_s1659"/>
        <o:r id="V:Rule393" type="connector" idref="#_x0000_s1711"/>
        <o:r id="V:Rule394" type="connector" idref="#_x0000_s1602"/>
        <o:r id="V:Rule395" type="connector" idref="#_x0000_s1479"/>
        <o:r id="V:Rule396" type="connector" idref="#_x0000_s1491"/>
        <o:r id="V:Rule397" type="connector" idref="#_x0000_s1415"/>
        <o:r id="V:Rule398" type="connector" idref="#_x0000_s1494"/>
        <o:r id="V:Rule399" type="connector" idref="#_x0000_s1715"/>
        <o:r id="V:Rule400" type="connector" idref="#_x0000_s1678"/>
        <o:r id="V:Rule401" type="connector" idref="#_x0000_s1699"/>
        <o:r id="V:Rule402" type="connector" idref="#_x0000_s1720"/>
        <o:r id="V:Rule403" type="connector" idref="#_x0000_s1719"/>
        <o:r id="V:Rule404" type="connector" idref="#_x0000_s1528"/>
        <o:r id="V:Rule405" type="connector" idref="#_x0000_s1743"/>
        <o:r id="V:Rule406" type="connector" idref="#_x0000_s1367"/>
        <o:r id="V:Rule407" type="connector" idref="#_x0000_s1393"/>
        <o:r id="V:Rule408" type="connector" idref="#_x0000_s1381"/>
        <o:r id="V:Rule409" type="connector" idref="#_x0000_s1880"/>
        <o:r id="V:Rule410" type="connector" idref="#_x0000_s1403"/>
        <o:r id="V:Rule411" type="connector" idref="#_x0000_s1484"/>
        <o:r id="V:Rule412" type="connector" idref="#_x0000_s1417"/>
        <o:r id="V:Rule413" type="connector" idref="#_x0000_s1435"/>
        <o:r id="V:Rule414" type="connector" idref="#_x0000_s1496"/>
        <o:r id="V:Rule415" type="connector" idref="#_x0000_s1517"/>
        <o:r id="V:Rule416" type="connector" idref="#_x0000_s1636"/>
        <o:r id="V:Rule417" type="connector" idref="#_x0000_s1566"/>
        <o:r id="V:Rule418" type="connector" idref="#_x0000_s1646"/>
        <o:r id="V:Rule419" type="connector" idref="#_x0000_s1476"/>
        <o:r id="V:Rule420" type="connector" idref="#_x0000_s1358"/>
        <o:r id="V:Rule421" type="connector" idref="#_x0000_s1363"/>
        <o:r id="V:Rule422" type="connector" idref="#_x0000_s1628"/>
        <o:r id="V:Rule423" type="connector" idref="#_x0000_s1495"/>
        <o:r id="V:Rule424" type="connector" idref="#_x0000_s1477"/>
        <o:r id="V:Rule425" type="connector" idref="#_x0000_s1660"/>
        <o:r id="V:Rule426" type="connector" idref="#_x0000_s1586"/>
        <o:r id="V:Rule427" type="connector" idref="#_x0000_s1537"/>
        <o:r id="V:Rule428" type="connector" idref="#_x0000_s1410"/>
        <o:r id="V:Rule429" type="connector" idref="#_x0000_s1514"/>
        <o:r id="V:Rule430" type="connector" idref="#_x0000_s1612"/>
        <o:r id="V:Rule431" type="connector" idref="#_x0000_s1488"/>
        <o:r id="V:Rule432" type="connector" idref="#_x0000_s1510"/>
        <o:r id="V:Rule433" type="connector" idref="#_x0000_s1633"/>
        <o:r id="V:Rule434" type="connector" idref="#_x0000_s1577"/>
        <o:r id="V:Rule435" type="connector" idref="#_x0000_s1519"/>
        <o:r id="V:Rule436" type="connector" idref="#_x0000_s1447"/>
        <o:r id="V:Rule437" type="connector" idref="#_x0000_s1506"/>
        <o:r id="V:Rule438" type="connector" idref="#_x0000_s1425"/>
        <o:r id="V:Rule439" type="connector" idref="#_x0000_s1585"/>
        <o:r id="V:Rule440" type="connector" idref="#_x0000_s1690"/>
        <o:r id="V:Rule441" type="connector" idref="#_x0000_s1713"/>
        <o:r id="V:Rule442" type="connector" idref="#_x0000_s1389"/>
        <o:r id="V:Rule443" type="connector" idref="#_x0000_s1524"/>
        <o:r id="V:Rule444" type="connector" idref="#_x0000_s1467"/>
        <o:r id="V:Rule445" type="connector" idref="#_x0000_s1449"/>
        <o:r id="V:Rule446" type="connector" idref="#_x0000_s1357"/>
        <o:r id="V:Rule447" type="connector" idref="#_x0000_s1569"/>
        <o:r id="V:Rule448" type="connector" idref="#_x0000_s1657"/>
        <o:r id="V:Rule449" type="connector" idref="#_x0000_s1603"/>
        <o:r id="V:Rule450" type="connector" idref="#_x0000_s1380"/>
        <o:r id="V:Rule451" type="connector" idref="#_x0000_s1614"/>
        <o:r id="V:Rule452" type="connector" idref="#_x0000_s1640"/>
        <o:r id="V:Rule453" type="connector" idref="#_x0000_s1679"/>
        <o:r id="V:Rule454" type="connector" idref="#_x0000_s1573"/>
        <o:r id="V:Rule455" type="connector" idref="#_x0000_s1442"/>
        <o:r id="V:Rule456" type="connector" idref="#_x0000_s1637"/>
        <o:r id="V:Rule457" type="connector" idref="#_x0000_s1550"/>
        <o:r id="V:Rule458" type="connector" idref="#_x0000_s1561"/>
        <o:r id="V:Rule459" type="connector" idref="#_x0000_s1552"/>
        <o:r id="V:Rule460" type="connector" idref="#_x0000_s1619"/>
        <o:r id="V:Rule461" type="connector" idref="#_x0000_s1722"/>
        <o:r id="V:Rule462" type="connector" idref="#_x0000_s1391"/>
        <o:r id="V:Rule463" type="connector" idref="#_x0000_s1694"/>
        <o:r id="V:Rule464" type="connector" idref="#_x0000_s1531"/>
        <o:r id="V:Rule465" type="connector" idref="#_x0000_s1664"/>
        <o:r id="V:Rule466" type="connector" idref="#_x0000_s1584"/>
        <o:r id="V:Rule467" type="connector" idref="#_x0000_s1434"/>
        <o:r id="V:Rule468" type="connector" idref="#_x0000_s1562"/>
        <o:r id="V:Rule469" type="connector" idref="#_x0000_s1618"/>
        <o:r id="V:Rule470" type="connector" idref="#_x0000_s1662"/>
        <o:r id="V:Rule471" type="connector" idref="#_x0000_s1360"/>
        <o:r id="V:Rule472" type="connector" idref="#_x0000_s1533"/>
        <o:r id="V:Rule473" type="connector" idref="#_x0000_s1527"/>
        <o:r id="V:Rule474" type="connector" idref="#_x0000_s1686"/>
        <o:r id="V:Rule475" type="connector" idref="#_x0000_s1718"/>
        <o:r id="V:Rule476" type="connector" idref="#_x0000_s1622"/>
        <o:r id="V:Rule477" type="connector" idref="#_x0000_s1547"/>
        <o:r id="V:Rule478" type="connector" idref="#_x0000_s1650"/>
        <o:r id="V:Rule479" type="connector" idref="#_x0000_s1696"/>
        <o:r id="V:Rule480" type="connector" idref="#_x0000_s1643"/>
        <o:r id="V:Rule481" type="connector" idref="#_x0000_s1644"/>
        <o:r id="V:Rule482" type="connector" idref="#_x0000_s1613"/>
        <o:r id="V:Rule483" type="connector" idref="#_x0000_s1462"/>
        <o:r id="V:Rule484" type="connector" idref="#_x0000_s1607"/>
        <o:r id="V:Rule485" type="connector" idref="#_x0000_s1587"/>
        <o:r id="V:Rule486" type="connector" idref="#_x0000_s1395"/>
        <o:r id="V:Rule487" type="connector" idref="#_x0000_s1574"/>
        <o:r id="V:Rule488" type="connector" idref="#_x0000_s1608"/>
        <o:r id="V:Rule489" type="connector" idref="#_x0000_s1688"/>
        <o:r id="V:Rule490" type="connector" idref="#_x0000_s1444"/>
        <o:r id="V:Rule491" type="connector" idref="#_x0000_s1455"/>
        <o:r id="V:Rule492" type="connector" idref="#_x0000_s1681"/>
        <o:r id="V:Rule493" type="connector" idref="#_x0000_s1370"/>
        <o:r id="V:Rule494" type="connector" idref="#_x0000_s1606"/>
        <o:r id="V:Rule495" type="connector" idref="#_x0000_s1666"/>
        <o:r id="V:Rule496" type="connector" idref="#_x0000_s1710"/>
        <o:r id="V:Rule497" type="connector" idref="#_x0000_s1532"/>
        <o:r id="V:Rule498" type="connector" idref="#_x0000_s1383"/>
        <o:r id="V:Rule499" type="connector" idref="#_x0000_s1478"/>
        <o:r id="V:Rule500" type="connector" idref="#_x0000_s1407"/>
        <o:r id="V:Rule501" type="connector" idref="#_x0000_s1362"/>
        <o:r id="V:Rule502" type="connector" idref="#_x0000_s1716"/>
        <o:r id="V:Rule503" type="connector" idref="#_x0000_s1703"/>
        <o:r id="V:Rule504" type="connector" idref="#_x0000_s1733"/>
        <o:r id="V:Rule505" type="connector" idref="#_x0000_s1463"/>
        <o:r id="V:Rule506" type="connector" idref="#_x0000_s1375"/>
        <o:r id="V:Rule507" type="connector" idref="#_x0000_s1700"/>
        <o:r id="V:Rule508" type="connector" idref="#_x0000_s1458"/>
        <o:r id="V:Rule509" type="connector" idref="#_x0000_s1368"/>
        <o:r id="V:Rule510" type="connector" idref="#_x0000_s1736"/>
        <o:r id="V:Rule511" type="connector" idref="#_x0000_s1631"/>
        <o:r id="V:Rule512" type="connector" idref="#_x0000_s1704"/>
        <o:r id="V:Rule513" type="connector" idref="#_x0000_s1522"/>
        <o:r id="V:Rule514" type="connector" idref="#_x0000_s1439"/>
        <o:r id="V:Rule515" type="connector" idref="#_x0000_s1707"/>
        <o:r id="V:Rule516" type="connector" idref="#_x0000_s1692"/>
        <o:r id="V:Rule517" type="connector" idref="#_x0000_s1437"/>
        <o:r id="V:Rule518" type="connector" idref="#_x0000_s1513"/>
        <o:r id="V:Rule519" type="connector" idref="#_x0000_s1571"/>
        <o:r id="V:Rule520" type="connector" idref="#_x0000_s1426"/>
        <o:r id="V:Rule521" type="connector" idref="#_x0000_s1483"/>
        <o:r id="V:Rule522" type="connector" idref="#_x0000_s1408"/>
        <o:r id="V:Rule523" type="connector" idref="#_x0000_s1683"/>
        <o:r id="V:Rule524" type="connector" idref="#_x0000_s1549"/>
        <o:r id="V:Rule525" type="connector" idref="#_x0000_s1739"/>
        <o:r id="V:Rule526" type="connector" idref="#_x0000_s1621"/>
        <o:r id="V:Rule527" type="connector" idref="#_x0000_s1708"/>
        <o:r id="V:Rule528" type="connector" idref="#_x0000_s1641"/>
        <o:r id="V:Rule529" type="connector" idref="#_x0000_s1627"/>
        <o:r id="V:Rule530" type="connector" idref="#_x0000_s1605"/>
        <o:r id="V:Rule531" type="connector" idref="#_x0000_s1709"/>
        <o:r id="V:Rule532" type="connector" idref="#_x0000_s1390"/>
        <o:r id="V:Rule533" type="connector" idref="#_x0000_s1583"/>
        <o:r id="V:Rule534" type="connector" idref="#_x0000_s1878"/>
        <o:r id="V:Rule535" type="connector" idref="#_x0000_s1578"/>
        <o:r id="V:Rule536" type="connector" idref="#_x0000_s1742"/>
        <o:r id="V:Rule537" type="connector" idref="#_x0000_s1456"/>
        <o:r id="V:Rule538" type="connector" idref="#_x0000_s1520"/>
        <o:r id="V:Rule539" type="connector" idref="#_x0000_s1526"/>
        <o:r id="V:Rule540" type="connector" idref="#_x0000_s1868"/>
        <o:r id="V:Rule541" type="connector" idref="#_x0000_s1369"/>
        <o:r id="V:Rule542" type="connector" idref="#_x0000_s1365"/>
        <o:r id="V:Rule543" type="connector" idref="#_x0000_s1740"/>
        <o:r id="V:Rule544" type="connector" idref="#_x0000_s1534"/>
        <o:r id="V:Rule545" type="connector" idref="#_x0000_s1481"/>
        <o:r id="V:Rule546" type="connector" idref="#_x0000_s1378"/>
        <o:r id="V:Rule547" type="connector" idref="#_x0000_s1427"/>
        <o:r id="V:Rule548" type="connector" idref="#_x0000_s1509"/>
        <o:r id="V:Rule549" type="connector" idref="#_x0000_s1377"/>
        <o:r id="V:Rule550" type="connector" idref="#_x0000_s1879"/>
        <o:r id="V:Rule551" type="connector" idref="#_x0000_s1469"/>
        <o:r id="V:Rule552" type="connector" idref="#_x0000_s1737"/>
        <o:r id="V:Rule553" type="connector" idref="#_x0000_s1568"/>
        <o:r id="V:Rule554" type="connector" idref="#_x0000_s1565"/>
        <o:r id="V:Rule555" type="connector" idref="#_x0000_s1366"/>
        <o:r id="V:Rule556" type="connector" idref="#_x0000_s1548"/>
        <o:r id="V:Rule557" type="connector" idref="#_x0000_s1441"/>
        <o:r id="V:Rule558" type="connector" idref="#_x0000_s1567"/>
        <o:r id="V:Rule559" type="connector" idref="#_x0000_s1457"/>
        <o:r id="V:Rule560" type="connector" idref="#_x0000_s1482"/>
        <o:r id="V:Rule561" type="connector" idref="#_x0000_s1361"/>
        <o:r id="V:Rule562" type="connector" idref="#_x0000_s1714"/>
        <o:r id="V:Rule563" type="connector" idref="#_x0000_s1570"/>
        <o:r id="V:Rule564" type="connector" idref="#_x0000_s1635"/>
        <o:r id="V:Rule565" type="connector" idref="#_x0000_s1656"/>
        <o:r id="V:Rule566" type="connector" idref="#_x0000_s1508"/>
        <o:r id="V:Rule567" type="connector" idref="#_x0000_s1889"/>
        <o:r id="V:Rule568" type="connector" idref="#_x0000_s1400"/>
        <o:r id="V:Rule569" type="connector" idref="#_x0000_s1624"/>
        <o:r id="V:Rule570" type="connector" idref="#_x0000_s1721"/>
        <o:r id="V:Rule571" type="connector" idref="#_x0000_s1653"/>
        <o:r id="V:Rule572" type="connector" idref="#_x0000_s1374"/>
        <o:r id="V:Rule573" type="connector" idref="#_x0000_s1418"/>
        <o:r id="V:Rule574" type="connector" idref="#_x0000_s1611"/>
        <o:r id="V:Rule575" type="connector" idref="#_x0000_s1433"/>
        <o:r id="V:Rule576" type="connector" idref="#_x0000_s1648"/>
        <o:r id="V:Rule577" type="connector" idref="#_x0000_s1386"/>
        <o:r id="V:Rule578" type="connector" idref="#_x0000_s1465"/>
        <o:r id="V:Rule579" type="connector" idref="#_x0000_s1698"/>
        <o:r id="V:Rule580" type="connector" idref="#_x0000_s1475"/>
        <o:r id="V:Rule581" type="connector" idref="#_x0000_s1454"/>
        <o:r id="V:Rule582" type="connector" idref="#_x0000_s1472"/>
        <o:r id="V:Rule583" type="connector" idref="#_x0000_s1623"/>
        <o:r id="V:Rule584" type="connector" idref="#_x0000_s1871"/>
        <o:r id="V:Rule585" type="connector" idref="#_x0000_s1359"/>
        <o:r id="V:Rule586" type="connector" idref="#_x0000_s1865"/>
        <o:r id="V:Rule587" type="connector" idref="#_x0000_s1521"/>
        <o:r id="V:Rule588" type="connector" idref="#_x0000_s1411"/>
        <o:r id="V:Rule589" type="connector" idref="#_x0000_s1717"/>
        <o:r id="V:Rule590" type="connector" idref="#_x0000_s1663"/>
        <o:r id="V:Rule591" type="connector" idref="#_x0000_s1610"/>
        <o:r id="V:Rule592" type="connector" idref="#_x0000_s1676"/>
        <o:r id="V:Rule593" type="connector" idref="#_x0000_s1580"/>
        <o:r id="V:Rule594" type="connector" idref="#_x0000_s1579"/>
        <o:r id="V:Rule595" type="connector" idref="#_x0000_s1576"/>
        <o:r id="V:Rule596" type="connector" idref="#_x0000_s1684"/>
        <o:r id="V:Rule597" type="connector" idref="#_x0000_s1588"/>
        <o:r id="V:Rule598" type="connector" idref="#_x0000_s1744"/>
        <o:r id="V:Rule599" type="connector" idref="#_x0000_s1649"/>
        <o:r id="V:Rule600" type="connector" idref="#_x0000_s1337"/>
        <o:r id="V:Rule601" type="connector" idref="#_x0000_s1866"/>
        <o:r id="V:Rule602" type="connector" idref="#_x0000_s1518"/>
        <o:r id="V:Rule603" type="connector" idref="#_x0000_s1536"/>
        <o:r id="V:Rule604" type="connector" idref="#_x0000_s1702"/>
        <o:r id="V:Rule605" type="connector" idref="#_x0000_s1485"/>
        <o:r id="V:Rule606" type="connector" idref="#_x0000_s1745"/>
        <o:r id="V:Rule607" type="connector" idref="#_x0000_s1511"/>
        <o:r id="V:Rule608" type="connector" idref="#_x0000_s1667"/>
        <o:r id="V:Rule609" type="connector" idref="#_x0000_s1406"/>
        <o:r id="V:Rule610" type="connector" idref="#_x0000_s1661"/>
        <o:r id="V:Rule611" type="connector" idref="#_x0000_s1423"/>
        <o:r id="V:Rule612" type="connector" idref="#_x0000_s1630"/>
        <o:r id="V:Rule613" type="connector" idref="#_x0000_s1497"/>
        <o:r id="V:Rule614" type="connector" idref="#_x0000_s1604"/>
        <o:r id="V:Rule615" type="connector" idref="#_x0000_s1634"/>
        <o:r id="V:Rule616" type="connector" idref="#_x0000_s1424"/>
        <o:r id="V:Rule617" type="connector" idref="#_x0000_s1609"/>
        <o:r id="V:Rule618" type="connector" idref="#_x0000_s1450"/>
        <o:r id="V:Rule619" type="connector" idref="#_x0000_s1436"/>
        <o:r id="V:Rule620" type="connector" idref="#_x0000_s1639"/>
        <o:r id="V:Rule621" type="connector" idref="#_x0000_s1523"/>
        <o:r id="V:Rule622" type="connector" idref="#_x0000_s1617"/>
        <o:r id="V:Rule623" type="connector" idref="#_x0000_s1870"/>
        <o:r id="V:Rule624" type="connector" idref="#_x0000_s1453"/>
        <o:r id="V:Rule625" type="connector" idref="#_x0000_s1443"/>
        <o:r id="V:Rule626" type="connector" idref="#_x0000_s1385"/>
        <o:r id="V:Rule627" type="connector" idref="#_x0000_s1470"/>
        <o:r id="V:Rule628" type="connector" idref="#_x0000_s1551"/>
        <o:r id="V:Rule629" type="connector" idref="#_x0000_s1421"/>
        <o:r id="V:Rule630" type="connector" idref="#_x0000_s1382"/>
        <o:r id="V:Rule631" type="connector" idref="#_x0000_s1409"/>
        <o:r id="V:Rule632" type="connector" idref="#_x0000_s1535"/>
        <o:r id="V:Rule633" type="connector" idref="#_x0000_s1682"/>
        <o:r id="V:Rule634" type="connector" idref="#_x0000_s1387"/>
        <o:r id="V:Rule635" type="connector" idref="#_x0000_s1474"/>
        <o:r id="V:Rule636" type="connector" idref="#_x0000_s1723"/>
        <o:r id="V:Rule637" type="connector" idref="#_x0000_s1738"/>
        <o:r id="V:Rule638" type="connector" idref="#_x0000_s1371"/>
        <o:r id="V:Rule639" type="connector" idref="#_x0000_s1725"/>
        <o:r id="V:Rule640" type="connector" idref="#_x0000_s1693"/>
        <o:r id="V:Rule641" type="connector" idref="#_x0000_s1734"/>
        <o:r id="V:Rule642" type="connector" idref="#_x0000_s1706"/>
        <o:r id="V:Rule643" type="connector" idref="#_x0000_s1440"/>
        <o:r id="V:Rule644" type="connector" idref="#_x0000_s1864"/>
        <o:r id="V:Rule645" type="connector" idref="#_x0000_s1493"/>
        <o:r id="V:Rule646" type="connector" idref="#_x0000_s1680"/>
        <o:r id="V:Rule647" type="connector" idref="#_x0000_s1867"/>
        <o:r id="V:Rule648" type="connector" idref="#_x0000_s1416"/>
        <o:r id="V:Rule649" type="connector" idref="#_x0000_s1890"/>
        <o:r id="V:Rule650" type="connector" idref="#_x0000_s1399"/>
        <o:r id="V:Rule651" type="connector" idref="#_x0000_s1384"/>
        <o:r id="V:Rule652" type="connector" idref="#_x0000_s1420"/>
        <o:r id="V:Rule653" type="connector" idref="#_x0000_s1419"/>
        <o:r id="V:Rule654" type="connector" idref="#_x0000_s1726"/>
        <o:r id="V:Rule655" type="connector" idref="#_x0000_s1652"/>
        <o:r id="V:Rule656" type="connector" idref="#_x0000_s1414"/>
        <o:r id="V:Rule657" type="connector" idref="#_x0000_s1735"/>
        <o:r id="V:Rule658" type="connector" idref="#_x0000_s1626"/>
        <o:r id="V:Rule659" type="connector" idref="#_x0000_s1632"/>
        <o:r id="V:Rule660" type="connector" idref="#_x0000_s1525"/>
        <o:r id="V:Rule661" type="connector" idref="#_x0000_s1388"/>
        <o:r id="V:Rule662" type="connector" idref="#_x0000_s1677"/>
        <o:r id="V:Rule663" type="connector" idref="#_x0000_s1401"/>
        <o:r id="V:Rule664" type="connector" idref="#_x0000_s1654"/>
        <o:r id="V:Rule665" type="connector" idref="#_x0000_s1582"/>
        <o:r id="V:Rule666" type="connector" idref="#_x0000_s1869"/>
        <o:r id="V:Rule667" type="connector" idref="#_x0000_s1396"/>
        <o:r id="V:Rule668" type="connector" idref="#_x0000_s1658"/>
        <o:r id="V:Rule669" type="connector" idref="#_x0000_s1445"/>
        <o:r id="V:Rule670" type="connector" idref="#_x0000_s1398"/>
        <o:r id="V:Rule671" type="connector" idref="#_x0000_s1379"/>
        <o:r id="V:Rule672" type="connector" idref="#_x0000_s1705"/>
        <o:r id="V:Rule673" type="connector" idref="#_x0000_s1741"/>
        <o:r id="V:Rule674" type="connector" idref="#_x0000_s1402"/>
        <o:r id="V:Rule675" type="connector" idref="#_x0000_s1563"/>
        <o:r id="V:Rule676" type="connector" idref="#_x0000_s1529"/>
        <o:r id="V:Rule677" type="connector" idref="#_x0000_s1452"/>
        <o:r id="V:Rule678" type="connector" idref="#_x0000_s151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1869CB"/>
    <w:pPr>
      <w:spacing w:after="160" w:line="259" w:lineRule="auto"/>
    </w:pPr>
  </w:style>
  <w:style w:type="paragraph" w:styleId="Kop1">
    <w:name w:val="heading 1"/>
    <w:basedOn w:val="Standaard"/>
    <w:next w:val="Standaard"/>
    <w:link w:val="Kop1Char"/>
    <w:uiPriority w:val="9"/>
    <w:qFormat/>
    <w:rsid w:val="001869C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1869C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64321B"/>
    <w:pPr>
      <w:keepNext/>
      <w:keepLines/>
      <w:spacing w:before="200" w:after="0"/>
      <w:outlineLvl w:val="2"/>
    </w:pPr>
    <w:rPr>
      <w:rFonts w:asciiTheme="majorHAnsi" w:eastAsiaTheme="majorEastAsia" w:hAnsiTheme="majorHAnsi" w:cstheme="majorBidi"/>
      <w:b/>
      <w:bCs/>
      <w:color w:val="4F81BD" w:themeColor="accent1"/>
    </w:rPr>
  </w:style>
  <w:style w:type="paragraph" w:styleId="Kop5">
    <w:name w:val="heading 5"/>
    <w:basedOn w:val="Standaard"/>
    <w:next w:val="Standaard"/>
    <w:link w:val="Kop5Char"/>
    <w:uiPriority w:val="9"/>
    <w:unhideWhenUsed/>
    <w:qFormat/>
    <w:rsid w:val="001869CB"/>
    <w:pPr>
      <w:keepNext/>
      <w:overflowPunct w:val="0"/>
      <w:autoSpaceDE w:val="0"/>
      <w:autoSpaceDN w:val="0"/>
      <w:adjustRightInd w:val="0"/>
      <w:spacing w:after="0" w:line="240" w:lineRule="auto"/>
      <w:jc w:val="center"/>
      <w:textAlignment w:val="baseline"/>
      <w:outlineLvl w:val="4"/>
    </w:pPr>
    <w:rPr>
      <w:sz w:val="32"/>
      <w:szCs w:val="32"/>
    </w:rPr>
  </w:style>
  <w:style w:type="character" w:default="1" w:styleId="Standaardalinea-lettertype">
    <w:name w:val="Default Paragraph Font"/>
    <w:uiPriority w:val="1"/>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1869CB"/>
    <w:rPr>
      <w:rFonts w:asciiTheme="majorHAnsi" w:eastAsiaTheme="majorEastAsia" w:hAnsiTheme="majorHAnsi" w:cstheme="majorBidi"/>
      <w:b/>
      <w:bCs/>
      <w:color w:val="365F91" w:themeColor="accent1" w:themeShade="BF"/>
      <w:sz w:val="28"/>
      <w:szCs w:val="28"/>
    </w:rPr>
  </w:style>
  <w:style w:type="character" w:customStyle="1" w:styleId="Kop2Char">
    <w:name w:val="Kop 2 Char"/>
    <w:basedOn w:val="Standaardalinea-lettertype"/>
    <w:link w:val="Kop2"/>
    <w:uiPriority w:val="9"/>
    <w:rsid w:val="001869CB"/>
    <w:rPr>
      <w:rFonts w:asciiTheme="majorHAnsi" w:eastAsiaTheme="majorEastAsia" w:hAnsiTheme="majorHAnsi" w:cstheme="majorBidi"/>
      <w:b/>
      <w:bCs/>
      <w:color w:val="4F81BD" w:themeColor="accent1"/>
      <w:sz w:val="26"/>
      <w:szCs w:val="26"/>
    </w:rPr>
  </w:style>
  <w:style w:type="character" w:customStyle="1" w:styleId="Kop3Char">
    <w:name w:val="Kop 3 Char"/>
    <w:basedOn w:val="Standaardalinea-lettertype"/>
    <w:link w:val="Kop3"/>
    <w:uiPriority w:val="9"/>
    <w:rsid w:val="0064321B"/>
    <w:rPr>
      <w:rFonts w:asciiTheme="majorHAnsi" w:eastAsiaTheme="majorEastAsia" w:hAnsiTheme="majorHAnsi" w:cstheme="majorBidi"/>
      <w:b/>
      <w:bCs/>
      <w:color w:val="4F81BD" w:themeColor="accent1"/>
    </w:rPr>
  </w:style>
  <w:style w:type="character" w:customStyle="1" w:styleId="Kop5Char">
    <w:name w:val="Kop 5 Char"/>
    <w:basedOn w:val="Standaardalinea-lettertype"/>
    <w:link w:val="Kop5"/>
    <w:uiPriority w:val="9"/>
    <w:rsid w:val="001869CB"/>
    <w:rPr>
      <w:sz w:val="32"/>
      <w:szCs w:val="32"/>
    </w:rPr>
  </w:style>
  <w:style w:type="character" w:styleId="Hyperlink">
    <w:name w:val="Hyperlink"/>
    <w:basedOn w:val="Standaardalinea-lettertype"/>
    <w:uiPriority w:val="99"/>
    <w:unhideWhenUsed/>
    <w:rsid w:val="001869CB"/>
    <w:rPr>
      <w:color w:val="0000FF"/>
      <w:u w:val="single"/>
    </w:rPr>
  </w:style>
  <w:style w:type="paragraph" w:styleId="Lijstalinea">
    <w:name w:val="List Paragraph"/>
    <w:basedOn w:val="Standaard"/>
    <w:uiPriority w:val="34"/>
    <w:qFormat/>
    <w:rsid w:val="001869CB"/>
    <w:pPr>
      <w:ind w:left="720"/>
      <w:contextualSpacing/>
    </w:pPr>
  </w:style>
  <w:style w:type="paragraph" w:styleId="Geenafstand">
    <w:name w:val="No Spacing"/>
    <w:link w:val="GeenafstandChar"/>
    <w:uiPriority w:val="1"/>
    <w:qFormat/>
    <w:rsid w:val="001869CB"/>
    <w:pPr>
      <w:spacing w:after="0" w:line="240" w:lineRule="auto"/>
    </w:pPr>
    <w:rPr>
      <w:rFonts w:eastAsiaTheme="minorEastAsia"/>
      <w:lang w:val="en-US"/>
    </w:rPr>
  </w:style>
  <w:style w:type="character" w:customStyle="1" w:styleId="GeenafstandChar">
    <w:name w:val="Geen afstand Char"/>
    <w:basedOn w:val="Standaardalinea-lettertype"/>
    <w:link w:val="Geenafstand"/>
    <w:uiPriority w:val="1"/>
    <w:rsid w:val="001869CB"/>
    <w:rPr>
      <w:rFonts w:eastAsiaTheme="minorEastAsia"/>
      <w:lang w:val="en-US"/>
    </w:rPr>
  </w:style>
  <w:style w:type="paragraph" w:styleId="Kopvaninhoudsopgave">
    <w:name w:val="TOC Heading"/>
    <w:basedOn w:val="Kop1"/>
    <w:next w:val="Standaard"/>
    <w:uiPriority w:val="39"/>
    <w:unhideWhenUsed/>
    <w:qFormat/>
    <w:rsid w:val="001869CB"/>
    <w:pPr>
      <w:spacing w:line="276" w:lineRule="auto"/>
      <w:outlineLvl w:val="9"/>
    </w:pPr>
    <w:rPr>
      <w:lang w:val="en-US"/>
    </w:rPr>
  </w:style>
  <w:style w:type="paragraph" w:styleId="Inhopg2">
    <w:name w:val="toc 2"/>
    <w:basedOn w:val="Standaard"/>
    <w:next w:val="Standaard"/>
    <w:autoRedefine/>
    <w:uiPriority w:val="39"/>
    <w:unhideWhenUsed/>
    <w:qFormat/>
    <w:rsid w:val="001869CB"/>
    <w:pPr>
      <w:spacing w:after="100" w:line="276" w:lineRule="auto"/>
      <w:ind w:left="220"/>
    </w:pPr>
    <w:rPr>
      <w:rFonts w:eastAsiaTheme="minorEastAsia"/>
      <w:lang w:val="en-US"/>
    </w:rPr>
  </w:style>
  <w:style w:type="paragraph" w:styleId="Inhopg1">
    <w:name w:val="toc 1"/>
    <w:basedOn w:val="Standaard"/>
    <w:next w:val="Standaard"/>
    <w:autoRedefine/>
    <w:uiPriority w:val="39"/>
    <w:unhideWhenUsed/>
    <w:qFormat/>
    <w:rsid w:val="001869CB"/>
    <w:pPr>
      <w:spacing w:after="100" w:line="276" w:lineRule="auto"/>
    </w:pPr>
    <w:rPr>
      <w:rFonts w:eastAsiaTheme="minorEastAsia"/>
      <w:lang w:val="en-US"/>
    </w:rPr>
  </w:style>
  <w:style w:type="paragraph" w:styleId="Subtitel">
    <w:name w:val="Subtitle"/>
    <w:basedOn w:val="Standaard"/>
    <w:next w:val="Standaard"/>
    <w:link w:val="SubtitelChar"/>
    <w:uiPriority w:val="11"/>
    <w:qFormat/>
    <w:rsid w:val="001869C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elChar">
    <w:name w:val="Subtitel Char"/>
    <w:basedOn w:val="Standaardalinea-lettertype"/>
    <w:link w:val="Subtitel"/>
    <w:uiPriority w:val="11"/>
    <w:rsid w:val="001869CB"/>
    <w:rPr>
      <w:rFonts w:asciiTheme="majorHAnsi" w:eastAsiaTheme="majorEastAsia" w:hAnsiTheme="majorHAnsi" w:cstheme="majorBidi"/>
      <w:i/>
      <w:iCs/>
      <w:color w:val="4F81BD" w:themeColor="accent1"/>
      <w:spacing w:val="15"/>
      <w:sz w:val="24"/>
      <w:szCs w:val="24"/>
    </w:rPr>
  </w:style>
  <w:style w:type="paragraph" w:styleId="Inhopg3">
    <w:name w:val="toc 3"/>
    <w:basedOn w:val="Standaard"/>
    <w:next w:val="Standaard"/>
    <w:autoRedefine/>
    <w:uiPriority w:val="39"/>
    <w:unhideWhenUsed/>
    <w:rsid w:val="001869CB"/>
    <w:pPr>
      <w:spacing w:after="100"/>
      <w:ind w:left="440"/>
    </w:pPr>
  </w:style>
  <w:style w:type="paragraph" w:styleId="Ballontekst">
    <w:name w:val="Balloon Text"/>
    <w:basedOn w:val="Standaard"/>
    <w:link w:val="BallontekstChar"/>
    <w:uiPriority w:val="99"/>
    <w:semiHidden/>
    <w:unhideWhenUsed/>
    <w:rsid w:val="001869CB"/>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1869CB"/>
    <w:rPr>
      <w:rFonts w:ascii="Tahoma" w:hAnsi="Tahoma" w:cs="Tahoma"/>
      <w:sz w:val="16"/>
      <w:szCs w:val="16"/>
    </w:rPr>
  </w:style>
  <w:style w:type="character" w:customStyle="1" w:styleId="apple-converted-space">
    <w:name w:val="apple-converted-space"/>
    <w:basedOn w:val="Standaardalinea-lettertype"/>
    <w:rsid w:val="00BE71C1"/>
  </w:style>
  <w:style w:type="paragraph" w:styleId="Bibliografie">
    <w:name w:val="Bibliography"/>
    <w:basedOn w:val="Standaard"/>
    <w:next w:val="Standaard"/>
    <w:uiPriority w:val="37"/>
    <w:unhideWhenUsed/>
    <w:rsid w:val="00BE71C1"/>
  </w:style>
  <w:style w:type="paragraph" w:styleId="Koptekst">
    <w:name w:val="header"/>
    <w:basedOn w:val="Standaard"/>
    <w:link w:val="KoptekstChar"/>
    <w:uiPriority w:val="99"/>
    <w:unhideWhenUsed/>
    <w:rsid w:val="00BE71C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E71C1"/>
  </w:style>
  <w:style w:type="paragraph" w:styleId="Voettekst">
    <w:name w:val="footer"/>
    <w:basedOn w:val="Standaard"/>
    <w:link w:val="VoettekstChar"/>
    <w:uiPriority w:val="99"/>
    <w:unhideWhenUsed/>
    <w:rsid w:val="00BE71C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E71C1"/>
  </w:style>
  <w:style w:type="character" w:styleId="Zwaar">
    <w:name w:val="Strong"/>
    <w:basedOn w:val="Standaardalinea-lettertype"/>
    <w:uiPriority w:val="22"/>
    <w:qFormat/>
    <w:rsid w:val="0064321B"/>
    <w:rPr>
      <w:b/>
      <w:bCs/>
    </w:rPr>
  </w:style>
  <w:style w:type="paragraph" w:styleId="HTML-adres">
    <w:name w:val="HTML Address"/>
    <w:basedOn w:val="Standaard"/>
    <w:link w:val="HTML-adresChar"/>
    <w:uiPriority w:val="99"/>
    <w:semiHidden/>
    <w:unhideWhenUsed/>
    <w:rsid w:val="005C31F5"/>
    <w:pPr>
      <w:spacing w:after="0" w:line="240" w:lineRule="auto"/>
    </w:pPr>
    <w:rPr>
      <w:rFonts w:ascii="Times New Roman" w:eastAsia="Times New Roman" w:hAnsi="Times New Roman" w:cs="Times New Roman"/>
      <w:i/>
      <w:iCs/>
      <w:sz w:val="24"/>
      <w:szCs w:val="24"/>
      <w:lang w:eastAsia="nl-NL"/>
    </w:rPr>
  </w:style>
  <w:style w:type="character" w:customStyle="1" w:styleId="HTML-adresChar">
    <w:name w:val="HTML-adres Char"/>
    <w:basedOn w:val="Standaardalinea-lettertype"/>
    <w:link w:val="HTML-adres"/>
    <w:uiPriority w:val="99"/>
    <w:semiHidden/>
    <w:rsid w:val="005C31F5"/>
    <w:rPr>
      <w:rFonts w:ascii="Times New Roman" w:eastAsia="Times New Roman" w:hAnsi="Times New Roman" w:cs="Times New Roman"/>
      <w:i/>
      <w:iCs/>
      <w:sz w:val="24"/>
      <w:szCs w:val="24"/>
      <w:lang w:eastAsia="nl-NL"/>
    </w:rPr>
  </w:style>
  <w:style w:type="paragraph" w:styleId="Normaalweb">
    <w:name w:val="Normal (Web)"/>
    <w:basedOn w:val="Standaard"/>
    <w:uiPriority w:val="99"/>
    <w:semiHidden/>
    <w:unhideWhenUsed/>
    <w:rsid w:val="00F03326"/>
    <w:pPr>
      <w:spacing w:before="100" w:beforeAutospacing="1" w:after="100" w:afterAutospacing="1" w:line="240" w:lineRule="auto"/>
    </w:pPr>
    <w:rPr>
      <w:rFonts w:ascii="Times New Roman" w:eastAsia="Times New Roman" w:hAnsi="Times New Roman" w:cs="Times New Roman"/>
      <w:sz w:val="24"/>
      <w:szCs w:val="24"/>
      <w:lang w:eastAsia="nl-NL"/>
    </w:rPr>
  </w:style>
  <w:style w:type="table" w:customStyle="1" w:styleId="Lichtearcering1">
    <w:name w:val="Lichte arcering1"/>
    <w:basedOn w:val="Standaardtabel"/>
    <w:uiPriority w:val="60"/>
    <w:rsid w:val="00EE657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chtearcering-accent11">
    <w:name w:val="Lichte arcering - accent 11"/>
    <w:basedOn w:val="Standaardtabel"/>
    <w:uiPriority w:val="60"/>
    <w:rsid w:val="00EE657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chtearcering-accent2">
    <w:name w:val="Light Shading Accent 2"/>
    <w:basedOn w:val="Standaardtabel"/>
    <w:uiPriority w:val="60"/>
    <w:rsid w:val="00EE6574"/>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chtearcering-accent3">
    <w:name w:val="Light Shading Accent 3"/>
    <w:basedOn w:val="Standaardtabel"/>
    <w:uiPriority w:val="60"/>
    <w:rsid w:val="00EE657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chtearcering-accent4">
    <w:name w:val="Light Shading Accent 4"/>
    <w:basedOn w:val="Standaardtabel"/>
    <w:uiPriority w:val="60"/>
    <w:rsid w:val="00EE6574"/>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chtearcering-accent5">
    <w:name w:val="Light Shading Accent 5"/>
    <w:basedOn w:val="Standaardtabel"/>
    <w:uiPriority w:val="60"/>
    <w:rsid w:val="00EE6574"/>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Tabelraster">
    <w:name w:val="Table Grid"/>
    <w:basedOn w:val="Standaardtabel"/>
    <w:uiPriority w:val="59"/>
    <w:rsid w:val="00EE657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chtelijst-accent11">
    <w:name w:val="Lichte lijst - accent 11"/>
    <w:basedOn w:val="Standaardtabel"/>
    <w:uiPriority w:val="61"/>
    <w:rsid w:val="00EE657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Gemiddeldearcering2-accent11">
    <w:name w:val="Gemiddelde arcering 2 - accent 11"/>
    <w:basedOn w:val="Standaardtabel"/>
    <w:uiPriority w:val="64"/>
    <w:rsid w:val="00EE657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Gemiddeldraster11">
    <w:name w:val="Gemiddeld raster 11"/>
    <w:basedOn w:val="Standaardtabel"/>
    <w:uiPriority w:val="67"/>
    <w:rsid w:val="00EE657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customStyle="1" w:styleId="Standard">
    <w:name w:val="Standard"/>
    <w:rsid w:val="00C00E0A"/>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styleId="GevolgdeHyperlink">
    <w:name w:val="FollowedHyperlink"/>
    <w:basedOn w:val="Standaardalinea-lettertype"/>
    <w:uiPriority w:val="99"/>
    <w:semiHidden/>
    <w:unhideWhenUsed/>
    <w:rsid w:val="00F80E19"/>
    <w:rPr>
      <w:color w:val="800080"/>
      <w:u w:val="single"/>
    </w:rPr>
  </w:style>
  <w:style w:type="paragraph" w:customStyle="1" w:styleId="xl65">
    <w:name w:val="xl65"/>
    <w:basedOn w:val="Standaard"/>
    <w:rsid w:val="00F80E19"/>
    <w:pPr>
      <w:pBdr>
        <w:left w:val="double" w:sz="6" w:space="0" w:color="auto"/>
      </w:pBd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xl66">
    <w:name w:val="xl66"/>
    <w:basedOn w:val="Standaard"/>
    <w:rsid w:val="00F80E19"/>
    <w:pPr>
      <w:pBdr>
        <w:right w:val="double" w:sz="6" w:space="0" w:color="auto"/>
      </w:pBd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xl67">
    <w:name w:val="xl67"/>
    <w:basedOn w:val="Standaard"/>
    <w:rsid w:val="00F80E1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xl68">
    <w:name w:val="xl68"/>
    <w:basedOn w:val="Standaard"/>
    <w:rsid w:val="00F80E1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xl69">
    <w:name w:val="xl69"/>
    <w:basedOn w:val="Standaard"/>
    <w:rsid w:val="00F80E1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xl71">
    <w:name w:val="xl71"/>
    <w:basedOn w:val="Standaard"/>
    <w:rsid w:val="00F80E19"/>
    <w:pPr>
      <w:pBdr>
        <w:right w:val="double" w:sz="6" w:space="0" w:color="auto"/>
      </w:pBd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xl70">
    <w:name w:val="xl70"/>
    <w:basedOn w:val="Standaard"/>
    <w:rsid w:val="00F80E19"/>
    <w:pPr>
      <w:pBdr>
        <w:left w:val="double" w:sz="6" w:space="0" w:color="auto"/>
      </w:pBd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xl72">
    <w:name w:val="xl72"/>
    <w:basedOn w:val="Standaard"/>
    <w:rsid w:val="00F80E19"/>
    <w:pPr>
      <w:pBdr>
        <w:right w:val="double" w:sz="6" w:space="0" w:color="auto"/>
      </w:pBd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Tekstvantijdelijkeaanduiding">
    <w:name w:val="Placeholder Text"/>
    <w:basedOn w:val="Standaardalinea-lettertype"/>
    <w:uiPriority w:val="99"/>
    <w:semiHidden/>
    <w:rsid w:val="006C066B"/>
    <w:rPr>
      <w:color w:val="808080"/>
    </w:rPr>
  </w:style>
  <w:style w:type="paragraph" w:styleId="Voetnoottekst">
    <w:name w:val="footnote text"/>
    <w:basedOn w:val="Standaard"/>
    <w:link w:val="VoetnoottekstChar"/>
    <w:uiPriority w:val="99"/>
    <w:semiHidden/>
    <w:unhideWhenUsed/>
    <w:rsid w:val="000716DB"/>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0716DB"/>
    <w:rPr>
      <w:sz w:val="20"/>
      <w:szCs w:val="20"/>
    </w:rPr>
  </w:style>
  <w:style w:type="character" w:styleId="Voetnootmarkering">
    <w:name w:val="footnote reference"/>
    <w:basedOn w:val="Standaardalinea-lettertype"/>
    <w:uiPriority w:val="99"/>
    <w:semiHidden/>
    <w:unhideWhenUsed/>
    <w:rsid w:val="000716DB"/>
    <w:rPr>
      <w:vertAlign w:val="superscript"/>
    </w:rPr>
  </w:style>
  <w:style w:type="paragraph" w:styleId="Eindnoottekst">
    <w:name w:val="endnote text"/>
    <w:basedOn w:val="Standaard"/>
    <w:link w:val="EindnoottekstChar"/>
    <w:uiPriority w:val="99"/>
    <w:semiHidden/>
    <w:unhideWhenUsed/>
    <w:rsid w:val="000716DB"/>
    <w:pPr>
      <w:spacing w:after="0" w:line="240" w:lineRule="auto"/>
    </w:pPr>
    <w:rPr>
      <w:sz w:val="20"/>
      <w:szCs w:val="20"/>
    </w:rPr>
  </w:style>
  <w:style w:type="character" w:customStyle="1" w:styleId="EindnoottekstChar">
    <w:name w:val="Eindnoottekst Char"/>
    <w:basedOn w:val="Standaardalinea-lettertype"/>
    <w:link w:val="Eindnoottekst"/>
    <w:uiPriority w:val="99"/>
    <w:semiHidden/>
    <w:rsid w:val="000716DB"/>
    <w:rPr>
      <w:sz w:val="20"/>
      <w:szCs w:val="20"/>
    </w:rPr>
  </w:style>
  <w:style w:type="character" w:styleId="Eindnootmarkering">
    <w:name w:val="endnote reference"/>
    <w:basedOn w:val="Standaardalinea-lettertype"/>
    <w:uiPriority w:val="99"/>
    <w:semiHidden/>
    <w:unhideWhenUsed/>
    <w:rsid w:val="000716DB"/>
    <w:rPr>
      <w:vertAlign w:val="superscript"/>
    </w:rPr>
  </w:style>
  <w:style w:type="paragraph" w:styleId="HTML-voorafopgemaakt">
    <w:name w:val="HTML Preformatted"/>
    <w:basedOn w:val="Standaard"/>
    <w:link w:val="HTML-voorafopgemaaktChar"/>
    <w:uiPriority w:val="99"/>
    <w:semiHidden/>
    <w:unhideWhenUsed/>
    <w:rsid w:val="000F7A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nl-NL"/>
    </w:rPr>
  </w:style>
  <w:style w:type="character" w:customStyle="1" w:styleId="HTML-voorafopgemaaktChar">
    <w:name w:val="HTML - vooraf opgemaakt Char"/>
    <w:basedOn w:val="Standaardalinea-lettertype"/>
    <w:link w:val="HTML-voorafopgemaakt"/>
    <w:uiPriority w:val="99"/>
    <w:semiHidden/>
    <w:rsid w:val="000F7A54"/>
    <w:rPr>
      <w:rFonts w:ascii="Courier New" w:eastAsia="Times New Roman" w:hAnsi="Courier New" w:cs="Courier New"/>
      <w:sz w:val="20"/>
      <w:szCs w:val="20"/>
      <w:lang w:eastAsia="nl-NL"/>
    </w:rPr>
  </w:style>
</w:styles>
</file>

<file path=word/webSettings.xml><?xml version="1.0" encoding="utf-8"?>
<w:webSettings xmlns:r="http://schemas.openxmlformats.org/officeDocument/2006/relationships" xmlns:w="http://schemas.openxmlformats.org/wordprocessingml/2006/main">
  <w:divs>
    <w:div w:id="89282900">
      <w:bodyDiv w:val="1"/>
      <w:marLeft w:val="0"/>
      <w:marRight w:val="0"/>
      <w:marTop w:val="0"/>
      <w:marBottom w:val="0"/>
      <w:divBdr>
        <w:top w:val="none" w:sz="0" w:space="0" w:color="auto"/>
        <w:left w:val="none" w:sz="0" w:space="0" w:color="auto"/>
        <w:bottom w:val="none" w:sz="0" w:space="0" w:color="auto"/>
        <w:right w:val="none" w:sz="0" w:space="0" w:color="auto"/>
      </w:divBdr>
    </w:div>
    <w:div w:id="114256306">
      <w:bodyDiv w:val="1"/>
      <w:marLeft w:val="0"/>
      <w:marRight w:val="0"/>
      <w:marTop w:val="0"/>
      <w:marBottom w:val="0"/>
      <w:divBdr>
        <w:top w:val="none" w:sz="0" w:space="0" w:color="auto"/>
        <w:left w:val="none" w:sz="0" w:space="0" w:color="auto"/>
        <w:bottom w:val="none" w:sz="0" w:space="0" w:color="auto"/>
        <w:right w:val="none" w:sz="0" w:space="0" w:color="auto"/>
      </w:divBdr>
    </w:div>
    <w:div w:id="115372525">
      <w:bodyDiv w:val="1"/>
      <w:marLeft w:val="0"/>
      <w:marRight w:val="0"/>
      <w:marTop w:val="0"/>
      <w:marBottom w:val="0"/>
      <w:divBdr>
        <w:top w:val="none" w:sz="0" w:space="0" w:color="auto"/>
        <w:left w:val="none" w:sz="0" w:space="0" w:color="auto"/>
        <w:bottom w:val="none" w:sz="0" w:space="0" w:color="auto"/>
        <w:right w:val="none" w:sz="0" w:space="0" w:color="auto"/>
      </w:divBdr>
    </w:div>
    <w:div w:id="116609136">
      <w:bodyDiv w:val="1"/>
      <w:marLeft w:val="0"/>
      <w:marRight w:val="0"/>
      <w:marTop w:val="0"/>
      <w:marBottom w:val="0"/>
      <w:divBdr>
        <w:top w:val="none" w:sz="0" w:space="0" w:color="auto"/>
        <w:left w:val="none" w:sz="0" w:space="0" w:color="auto"/>
        <w:bottom w:val="none" w:sz="0" w:space="0" w:color="auto"/>
        <w:right w:val="none" w:sz="0" w:space="0" w:color="auto"/>
      </w:divBdr>
    </w:div>
    <w:div w:id="133377421">
      <w:bodyDiv w:val="1"/>
      <w:marLeft w:val="0"/>
      <w:marRight w:val="0"/>
      <w:marTop w:val="0"/>
      <w:marBottom w:val="0"/>
      <w:divBdr>
        <w:top w:val="none" w:sz="0" w:space="0" w:color="auto"/>
        <w:left w:val="none" w:sz="0" w:space="0" w:color="auto"/>
        <w:bottom w:val="none" w:sz="0" w:space="0" w:color="auto"/>
        <w:right w:val="none" w:sz="0" w:space="0" w:color="auto"/>
      </w:divBdr>
    </w:div>
    <w:div w:id="136462468">
      <w:bodyDiv w:val="1"/>
      <w:marLeft w:val="0"/>
      <w:marRight w:val="0"/>
      <w:marTop w:val="0"/>
      <w:marBottom w:val="0"/>
      <w:divBdr>
        <w:top w:val="none" w:sz="0" w:space="0" w:color="auto"/>
        <w:left w:val="none" w:sz="0" w:space="0" w:color="auto"/>
        <w:bottom w:val="none" w:sz="0" w:space="0" w:color="auto"/>
        <w:right w:val="none" w:sz="0" w:space="0" w:color="auto"/>
      </w:divBdr>
    </w:div>
    <w:div w:id="167869836">
      <w:bodyDiv w:val="1"/>
      <w:marLeft w:val="0"/>
      <w:marRight w:val="0"/>
      <w:marTop w:val="0"/>
      <w:marBottom w:val="0"/>
      <w:divBdr>
        <w:top w:val="none" w:sz="0" w:space="0" w:color="auto"/>
        <w:left w:val="none" w:sz="0" w:space="0" w:color="auto"/>
        <w:bottom w:val="none" w:sz="0" w:space="0" w:color="auto"/>
        <w:right w:val="none" w:sz="0" w:space="0" w:color="auto"/>
      </w:divBdr>
    </w:div>
    <w:div w:id="193545904">
      <w:bodyDiv w:val="1"/>
      <w:marLeft w:val="0"/>
      <w:marRight w:val="0"/>
      <w:marTop w:val="0"/>
      <w:marBottom w:val="0"/>
      <w:divBdr>
        <w:top w:val="none" w:sz="0" w:space="0" w:color="auto"/>
        <w:left w:val="none" w:sz="0" w:space="0" w:color="auto"/>
        <w:bottom w:val="none" w:sz="0" w:space="0" w:color="auto"/>
        <w:right w:val="none" w:sz="0" w:space="0" w:color="auto"/>
      </w:divBdr>
    </w:div>
    <w:div w:id="228998428">
      <w:bodyDiv w:val="1"/>
      <w:marLeft w:val="0"/>
      <w:marRight w:val="0"/>
      <w:marTop w:val="0"/>
      <w:marBottom w:val="0"/>
      <w:divBdr>
        <w:top w:val="none" w:sz="0" w:space="0" w:color="auto"/>
        <w:left w:val="none" w:sz="0" w:space="0" w:color="auto"/>
        <w:bottom w:val="none" w:sz="0" w:space="0" w:color="auto"/>
        <w:right w:val="none" w:sz="0" w:space="0" w:color="auto"/>
      </w:divBdr>
    </w:div>
    <w:div w:id="242842321">
      <w:bodyDiv w:val="1"/>
      <w:marLeft w:val="0"/>
      <w:marRight w:val="0"/>
      <w:marTop w:val="0"/>
      <w:marBottom w:val="0"/>
      <w:divBdr>
        <w:top w:val="none" w:sz="0" w:space="0" w:color="auto"/>
        <w:left w:val="none" w:sz="0" w:space="0" w:color="auto"/>
        <w:bottom w:val="none" w:sz="0" w:space="0" w:color="auto"/>
        <w:right w:val="none" w:sz="0" w:space="0" w:color="auto"/>
      </w:divBdr>
    </w:div>
    <w:div w:id="303780409">
      <w:bodyDiv w:val="1"/>
      <w:marLeft w:val="0"/>
      <w:marRight w:val="0"/>
      <w:marTop w:val="0"/>
      <w:marBottom w:val="0"/>
      <w:divBdr>
        <w:top w:val="none" w:sz="0" w:space="0" w:color="auto"/>
        <w:left w:val="none" w:sz="0" w:space="0" w:color="auto"/>
        <w:bottom w:val="none" w:sz="0" w:space="0" w:color="auto"/>
        <w:right w:val="none" w:sz="0" w:space="0" w:color="auto"/>
      </w:divBdr>
    </w:div>
    <w:div w:id="316767130">
      <w:bodyDiv w:val="1"/>
      <w:marLeft w:val="0"/>
      <w:marRight w:val="0"/>
      <w:marTop w:val="0"/>
      <w:marBottom w:val="0"/>
      <w:divBdr>
        <w:top w:val="none" w:sz="0" w:space="0" w:color="auto"/>
        <w:left w:val="none" w:sz="0" w:space="0" w:color="auto"/>
        <w:bottom w:val="none" w:sz="0" w:space="0" w:color="auto"/>
        <w:right w:val="none" w:sz="0" w:space="0" w:color="auto"/>
      </w:divBdr>
    </w:div>
    <w:div w:id="372652308">
      <w:bodyDiv w:val="1"/>
      <w:marLeft w:val="0"/>
      <w:marRight w:val="0"/>
      <w:marTop w:val="0"/>
      <w:marBottom w:val="0"/>
      <w:divBdr>
        <w:top w:val="none" w:sz="0" w:space="0" w:color="auto"/>
        <w:left w:val="none" w:sz="0" w:space="0" w:color="auto"/>
        <w:bottom w:val="none" w:sz="0" w:space="0" w:color="auto"/>
        <w:right w:val="none" w:sz="0" w:space="0" w:color="auto"/>
      </w:divBdr>
    </w:div>
    <w:div w:id="378938894">
      <w:bodyDiv w:val="1"/>
      <w:marLeft w:val="0"/>
      <w:marRight w:val="0"/>
      <w:marTop w:val="0"/>
      <w:marBottom w:val="0"/>
      <w:divBdr>
        <w:top w:val="none" w:sz="0" w:space="0" w:color="auto"/>
        <w:left w:val="none" w:sz="0" w:space="0" w:color="auto"/>
        <w:bottom w:val="none" w:sz="0" w:space="0" w:color="auto"/>
        <w:right w:val="none" w:sz="0" w:space="0" w:color="auto"/>
      </w:divBdr>
    </w:div>
    <w:div w:id="390807851">
      <w:bodyDiv w:val="1"/>
      <w:marLeft w:val="0"/>
      <w:marRight w:val="0"/>
      <w:marTop w:val="0"/>
      <w:marBottom w:val="0"/>
      <w:divBdr>
        <w:top w:val="none" w:sz="0" w:space="0" w:color="auto"/>
        <w:left w:val="none" w:sz="0" w:space="0" w:color="auto"/>
        <w:bottom w:val="none" w:sz="0" w:space="0" w:color="auto"/>
        <w:right w:val="none" w:sz="0" w:space="0" w:color="auto"/>
      </w:divBdr>
    </w:div>
    <w:div w:id="406654356">
      <w:bodyDiv w:val="1"/>
      <w:marLeft w:val="0"/>
      <w:marRight w:val="0"/>
      <w:marTop w:val="0"/>
      <w:marBottom w:val="0"/>
      <w:divBdr>
        <w:top w:val="none" w:sz="0" w:space="0" w:color="auto"/>
        <w:left w:val="none" w:sz="0" w:space="0" w:color="auto"/>
        <w:bottom w:val="none" w:sz="0" w:space="0" w:color="auto"/>
        <w:right w:val="none" w:sz="0" w:space="0" w:color="auto"/>
      </w:divBdr>
    </w:div>
    <w:div w:id="430004558">
      <w:bodyDiv w:val="1"/>
      <w:marLeft w:val="0"/>
      <w:marRight w:val="0"/>
      <w:marTop w:val="0"/>
      <w:marBottom w:val="0"/>
      <w:divBdr>
        <w:top w:val="none" w:sz="0" w:space="0" w:color="auto"/>
        <w:left w:val="none" w:sz="0" w:space="0" w:color="auto"/>
        <w:bottom w:val="none" w:sz="0" w:space="0" w:color="auto"/>
        <w:right w:val="none" w:sz="0" w:space="0" w:color="auto"/>
      </w:divBdr>
    </w:div>
    <w:div w:id="450588849">
      <w:bodyDiv w:val="1"/>
      <w:marLeft w:val="0"/>
      <w:marRight w:val="0"/>
      <w:marTop w:val="0"/>
      <w:marBottom w:val="0"/>
      <w:divBdr>
        <w:top w:val="none" w:sz="0" w:space="0" w:color="auto"/>
        <w:left w:val="none" w:sz="0" w:space="0" w:color="auto"/>
        <w:bottom w:val="none" w:sz="0" w:space="0" w:color="auto"/>
        <w:right w:val="none" w:sz="0" w:space="0" w:color="auto"/>
      </w:divBdr>
    </w:div>
    <w:div w:id="478883469">
      <w:bodyDiv w:val="1"/>
      <w:marLeft w:val="0"/>
      <w:marRight w:val="0"/>
      <w:marTop w:val="0"/>
      <w:marBottom w:val="0"/>
      <w:divBdr>
        <w:top w:val="none" w:sz="0" w:space="0" w:color="auto"/>
        <w:left w:val="none" w:sz="0" w:space="0" w:color="auto"/>
        <w:bottom w:val="none" w:sz="0" w:space="0" w:color="auto"/>
        <w:right w:val="none" w:sz="0" w:space="0" w:color="auto"/>
      </w:divBdr>
    </w:div>
    <w:div w:id="479420353">
      <w:bodyDiv w:val="1"/>
      <w:marLeft w:val="0"/>
      <w:marRight w:val="0"/>
      <w:marTop w:val="0"/>
      <w:marBottom w:val="0"/>
      <w:divBdr>
        <w:top w:val="none" w:sz="0" w:space="0" w:color="auto"/>
        <w:left w:val="none" w:sz="0" w:space="0" w:color="auto"/>
        <w:bottom w:val="none" w:sz="0" w:space="0" w:color="auto"/>
        <w:right w:val="none" w:sz="0" w:space="0" w:color="auto"/>
      </w:divBdr>
    </w:div>
    <w:div w:id="482627799">
      <w:bodyDiv w:val="1"/>
      <w:marLeft w:val="0"/>
      <w:marRight w:val="0"/>
      <w:marTop w:val="0"/>
      <w:marBottom w:val="0"/>
      <w:divBdr>
        <w:top w:val="none" w:sz="0" w:space="0" w:color="auto"/>
        <w:left w:val="none" w:sz="0" w:space="0" w:color="auto"/>
        <w:bottom w:val="none" w:sz="0" w:space="0" w:color="auto"/>
        <w:right w:val="none" w:sz="0" w:space="0" w:color="auto"/>
      </w:divBdr>
    </w:div>
    <w:div w:id="485633644">
      <w:bodyDiv w:val="1"/>
      <w:marLeft w:val="0"/>
      <w:marRight w:val="0"/>
      <w:marTop w:val="0"/>
      <w:marBottom w:val="0"/>
      <w:divBdr>
        <w:top w:val="none" w:sz="0" w:space="0" w:color="auto"/>
        <w:left w:val="none" w:sz="0" w:space="0" w:color="auto"/>
        <w:bottom w:val="none" w:sz="0" w:space="0" w:color="auto"/>
        <w:right w:val="none" w:sz="0" w:space="0" w:color="auto"/>
      </w:divBdr>
    </w:div>
    <w:div w:id="510991091">
      <w:bodyDiv w:val="1"/>
      <w:marLeft w:val="0"/>
      <w:marRight w:val="0"/>
      <w:marTop w:val="0"/>
      <w:marBottom w:val="0"/>
      <w:divBdr>
        <w:top w:val="none" w:sz="0" w:space="0" w:color="auto"/>
        <w:left w:val="none" w:sz="0" w:space="0" w:color="auto"/>
        <w:bottom w:val="none" w:sz="0" w:space="0" w:color="auto"/>
        <w:right w:val="none" w:sz="0" w:space="0" w:color="auto"/>
      </w:divBdr>
    </w:div>
    <w:div w:id="514081414">
      <w:bodyDiv w:val="1"/>
      <w:marLeft w:val="0"/>
      <w:marRight w:val="0"/>
      <w:marTop w:val="0"/>
      <w:marBottom w:val="0"/>
      <w:divBdr>
        <w:top w:val="none" w:sz="0" w:space="0" w:color="auto"/>
        <w:left w:val="none" w:sz="0" w:space="0" w:color="auto"/>
        <w:bottom w:val="none" w:sz="0" w:space="0" w:color="auto"/>
        <w:right w:val="none" w:sz="0" w:space="0" w:color="auto"/>
      </w:divBdr>
    </w:div>
    <w:div w:id="521744858">
      <w:bodyDiv w:val="1"/>
      <w:marLeft w:val="0"/>
      <w:marRight w:val="0"/>
      <w:marTop w:val="0"/>
      <w:marBottom w:val="0"/>
      <w:divBdr>
        <w:top w:val="none" w:sz="0" w:space="0" w:color="auto"/>
        <w:left w:val="none" w:sz="0" w:space="0" w:color="auto"/>
        <w:bottom w:val="none" w:sz="0" w:space="0" w:color="auto"/>
        <w:right w:val="none" w:sz="0" w:space="0" w:color="auto"/>
      </w:divBdr>
    </w:div>
    <w:div w:id="590159297">
      <w:bodyDiv w:val="1"/>
      <w:marLeft w:val="0"/>
      <w:marRight w:val="0"/>
      <w:marTop w:val="0"/>
      <w:marBottom w:val="0"/>
      <w:divBdr>
        <w:top w:val="none" w:sz="0" w:space="0" w:color="auto"/>
        <w:left w:val="none" w:sz="0" w:space="0" w:color="auto"/>
        <w:bottom w:val="none" w:sz="0" w:space="0" w:color="auto"/>
        <w:right w:val="none" w:sz="0" w:space="0" w:color="auto"/>
      </w:divBdr>
    </w:div>
    <w:div w:id="637686652">
      <w:bodyDiv w:val="1"/>
      <w:marLeft w:val="0"/>
      <w:marRight w:val="0"/>
      <w:marTop w:val="0"/>
      <w:marBottom w:val="0"/>
      <w:divBdr>
        <w:top w:val="none" w:sz="0" w:space="0" w:color="auto"/>
        <w:left w:val="none" w:sz="0" w:space="0" w:color="auto"/>
        <w:bottom w:val="none" w:sz="0" w:space="0" w:color="auto"/>
        <w:right w:val="none" w:sz="0" w:space="0" w:color="auto"/>
      </w:divBdr>
    </w:div>
    <w:div w:id="662007128">
      <w:bodyDiv w:val="1"/>
      <w:marLeft w:val="0"/>
      <w:marRight w:val="0"/>
      <w:marTop w:val="0"/>
      <w:marBottom w:val="0"/>
      <w:divBdr>
        <w:top w:val="none" w:sz="0" w:space="0" w:color="auto"/>
        <w:left w:val="none" w:sz="0" w:space="0" w:color="auto"/>
        <w:bottom w:val="none" w:sz="0" w:space="0" w:color="auto"/>
        <w:right w:val="none" w:sz="0" w:space="0" w:color="auto"/>
      </w:divBdr>
    </w:div>
    <w:div w:id="665016178">
      <w:bodyDiv w:val="1"/>
      <w:marLeft w:val="0"/>
      <w:marRight w:val="0"/>
      <w:marTop w:val="0"/>
      <w:marBottom w:val="0"/>
      <w:divBdr>
        <w:top w:val="none" w:sz="0" w:space="0" w:color="auto"/>
        <w:left w:val="none" w:sz="0" w:space="0" w:color="auto"/>
        <w:bottom w:val="none" w:sz="0" w:space="0" w:color="auto"/>
        <w:right w:val="none" w:sz="0" w:space="0" w:color="auto"/>
      </w:divBdr>
    </w:div>
    <w:div w:id="724259876">
      <w:bodyDiv w:val="1"/>
      <w:marLeft w:val="0"/>
      <w:marRight w:val="0"/>
      <w:marTop w:val="0"/>
      <w:marBottom w:val="0"/>
      <w:divBdr>
        <w:top w:val="none" w:sz="0" w:space="0" w:color="auto"/>
        <w:left w:val="none" w:sz="0" w:space="0" w:color="auto"/>
        <w:bottom w:val="none" w:sz="0" w:space="0" w:color="auto"/>
        <w:right w:val="none" w:sz="0" w:space="0" w:color="auto"/>
      </w:divBdr>
    </w:div>
    <w:div w:id="824319571">
      <w:bodyDiv w:val="1"/>
      <w:marLeft w:val="0"/>
      <w:marRight w:val="0"/>
      <w:marTop w:val="0"/>
      <w:marBottom w:val="0"/>
      <w:divBdr>
        <w:top w:val="none" w:sz="0" w:space="0" w:color="auto"/>
        <w:left w:val="none" w:sz="0" w:space="0" w:color="auto"/>
        <w:bottom w:val="none" w:sz="0" w:space="0" w:color="auto"/>
        <w:right w:val="none" w:sz="0" w:space="0" w:color="auto"/>
      </w:divBdr>
    </w:div>
    <w:div w:id="825516033">
      <w:bodyDiv w:val="1"/>
      <w:marLeft w:val="0"/>
      <w:marRight w:val="0"/>
      <w:marTop w:val="0"/>
      <w:marBottom w:val="0"/>
      <w:divBdr>
        <w:top w:val="none" w:sz="0" w:space="0" w:color="auto"/>
        <w:left w:val="none" w:sz="0" w:space="0" w:color="auto"/>
        <w:bottom w:val="none" w:sz="0" w:space="0" w:color="auto"/>
        <w:right w:val="none" w:sz="0" w:space="0" w:color="auto"/>
      </w:divBdr>
    </w:div>
    <w:div w:id="847911590">
      <w:bodyDiv w:val="1"/>
      <w:marLeft w:val="0"/>
      <w:marRight w:val="0"/>
      <w:marTop w:val="0"/>
      <w:marBottom w:val="0"/>
      <w:divBdr>
        <w:top w:val="none" w:sz="0" w:space="0" w:color="auto"/>
        <w:left w:val="none" w:sz="0" w:space="0" w:color="auto"/>
        <w:bottom w:val="none" w:sz="0" w:space="0" w:color="auto"/>
        <w:right w:val="none" w:sz="0" w:space="0" w:color="auto"/>
      </w:divBdr>
    </w:div>
    <w:div w:id="869609859">
      <w:bodyDiv w:val="1"/>
      <w:marLeft w:val="0"/>
      <w:marRight w:val="0"/>
      <w:marTop w:val="0"/>
      <w:marBottom w:val="0"/>
      <w:divBdr>
        <w:top w:val="none" w:sz="0" w:space="0" w:color="auto"/>
        <w:left w:val="none" w:sz="0" w:space="0" w:color="auto"/>
        <w:bottom w:val="none" w:sz="0" w:space="0" w:color="auto"/>
        <w:right w:val="none" w:sz="0" w:space="0" w:color="auto"/>
      </w:divBdr>
    </w:div>
    <w:div w:id="876040424">
      <w:bodyDiv w:val="1"/>
      <w:marLeft w:val="0"/>
      <w:marRight w:val="0"/>
      <w:marTop w:val="0"/>
      <w:marBottom w:val="0"/>
      <w:divBdr>
        <w:top w:val="none" w:sz="0" w:space="0" w:color="auto"/>
        <w:left w:val="none" w:sz="0" w:space="0" w:color="auto"/>
        <w:bottom w:val="none" w:sz="0" w:space="0" w:color="auto"/>
        <w:right w:val="none" w:sz="0" w:space="0" w:color="auto"/>
      </w:divBdr>
    </w:div>
    <w:div w:id="888803116">
      <w:bodyDiv w:val="1"/>
      <w:marLeft w:val="0"/>
      <w:marRight w:val="0"/>
      <w:marTop w:val="0"/>
      <w:marBottom w:val="0"/>
      <w:divBdr>
        <w:top w:val="none" w:sz="0" w:space="0" w:color="auto"/>
        <w:left w:val="none" w:sz="0" w:space="0" w:color="auto"/>
        <w:bottom w:val="none" w:sz="0" w:space="0" w:color="auto"/>
        <w:right w:val="none" w:sz="0" w:space="0" w:color="auto"/>
      </w:divBdr>
    </w:div>
    <w:div w:id="907807042">
      <w:bodyDiv w:val="1"/>
      <w:marLeft w:val="0"/>
      <w:marRight w:val="0"/>
      <w:marTop w:val="0"/>
      <w:marBottom w:val="0"/>
      <w:divBdr>
        <w:top w:val="none" w:sz="0" w:space="0" w:color="auto"/>
        <w:left w:val="none" w:sz="0" w:space="0" w:color="auto"/>
        <w:bottom w:val="none" w:sz="0" w:space="0" w:color="auto"/>
        <w:right w:val="none" w:sz="0" w:space="0" w:color="auto"/>
      </w:divBdr>
    </w:div>
    <w:div w:id="914970752">
      <w:bodyDiv w:val="1"/>
      <w:marLeft w:val="0"/>
      <w:marRight w:val="0"/>
      <w:marTop w:val="0"/>
      <w:marBottom w:val="0"/>
      <w:divBdr>
        <w:top w:val="none" w:sz="0" w:space="0" w:color="auto"/>
        <w:left w:val="none" w:sz="0" w:space="0" w:color="auto"/>
        <w:bottom w:val="none" w:sz="0" w:space="0" w:color="auto"/>
        <w:right w:val="none" w:sz="0" w:space="0" w:color="auto"/>
      </w:divBdr>
    </w:div>
    <w:div w:id="937253210">
      <w:bodyDiv w:val="1"/>
      <w:marLeft w:val="0"/>
      <w:marRight w:val="0"/>
      <w:marTop w:val="0"/>
      <w:marBottom w:val="0"/>
      <w:divBdr>
        <w:top w:val="none" w:sz="0" w:space="0" w:color="auto"/>
        <w:left w:val="none" w:sz="0" w:space="0" w:color="auto"/>
        <w:bottom w:val="none" w:sz="0" w:space="0" w:color="auto"/>
        <w:right w:val="none" w:sz="0" w:space="0" w:color="auto"/>
      </w:divBdr>
    </w:div>
    <w:div w:id="1023677363">
      <w:bodyDiv w:val="1"/>
      <w:marLeft w:val="0"/>
      <w:marRight w:val="0"/>
      <w:marTop w:val="0"/>
      <w:marBottom w:val="0"/>
      <w:divBdr>
        <w:top w:val="none" w:sz="0" w:space="0" w:color="auto"/>
        <w:left w:val="none" w:sz="0" w:space="0" w:color="auto"/>
        <w:bottom w:val="none" w:sz="0" w:space="0" w:color="auto"/>
        <w:right w:val="none" w:sz="0" w:space="0" w:color="auto"/>
      </w:divBdr>
    </w:div>
    <w:div w:id="1078021483">
      <w:bodyDiv w:val="1"/>
      <w:marLeft w:val="0"/>
      <w:marRight w:val="0"/>
      <w:marTop w:val="0"/>
      <w:marBottom w:val="0"/>
      <w:divBdr>
        <w:top w:val="none" w:sz="0" w:space="0" w:color="auto"/>
        <w:left w:val="none" w:sz="0" w:space="0" w:color="auto"/>
        <w:bottom w:val="none" w:sz="0" w:space="0" w:color="auto"/>
        <w:right w:val="none" w:sz="0" w:space="0" w:color="auto"/>
      </w:divBdr>
    </w:div>
    <w:div w:id="1095633977">
      <w:bodyDiv w:val="1"/>
      <w:marLeft w:val="0"/>
      <w:marRight w:val="0"/>
      <w:marTop w:val="0"/>
      <w:marBottom w:val="0"/>
      <w:divBdr>
        <w:top w:val="none" w:sz="0" w:space="0" w:color="auto"/>
        <w:left w:val="none" w:sz="0" w:space="0" w:color="auto"/>
        <w:bottom w:val="none" w:sz="0" w:space="0" w:color="auto"/>
        <w:right w:val="none" w:sz="0" w:space="0" w:color="auto"/>
      </w:divBdr>
    </w:div>
    <w:div w:id="1100686317">
      <w:bodyDiv w:val="1"/>
      <w:marLeft w:val="0"/>
      <w:marRight w:val="0"/>
      <w:marTop w:val="0"/>
      <w:marBottom w:val="0"/>
      <w:divBdr>
        <w:top w:val="none" w:sz="0" w:space="0" w:color="auto"/>
        <w:left w:val="none" w:sz="0" w:space="0" w:color="auto"/>
        <w:bottom w:val="none" w:sz="0" w:space="0" w:color="auto"/>
        <w:right w:val="none" w:sz="0" w:space="0" w:color="auto"/>
      </w:divBdr>
    </w:div>
    <w:div w:id="1147240312">
      <w:bodyDiv w:val="1"/>
      <w:marLeft w:val="0"/>
      <w:marRight w:val="0"/>
      <w:marTop w:val="0"/>
      <w:marBottom w:val="0"/>
      <w:divBdr>
        <w:top w:val="none" w:sz="0" w:space="0" w:color="auto"/>
        <w:left w:val="none" w:sz="0" w:space="0" w:color="auto"/>
        <w:bottom w:val="none" w:sz="0" w:space="0" w:color="auto"/>
        <w:right w:val="none" w:sz="0" w:space="0" w:color="auto"/>
      </w:divBdr>
    </w:div>
    <w:div w:id="1164474202">
      <w:bodyDiv w:val="1"/>
      <w:marLeft w:val="0"/>
      <w:marRight w:val="0"/>
      <w:marTop w:val="0"/>
      <w:marBottom w:val="0"/>
      <w:divBdr>
        <w:top w:val="none" w:sz="0" w:space="0" w:color="auto"/>
        <w:left w:val="none" w:sz="0" w:space="0" w:color="auto"/>
        <w:bottom w:val="none" w:sz="0" w:space="0" w:color="auto"/>
        <w:right w:val="none" w:sz="0" w:space="0" w:color="auto"/>
      </w:divBdr>
    </w:div>
    <w:div w:id="1179613115">
      <w:bodyDiv w:val="1"/>
      <w:marLeft w:val="0"/>
      <w:marRight w:val="0"/>
      <w:marTop w:val="0"/>
      <w:marBottom w:val="0"/>
      <w:divBdr>
        <w:top w:val="none" w:sz="0" w:space="0" w:color="auto"/>
        <w:left w:val="none" w:sz="0" w:space="0" w:color="auto"/>
        <w:bottom w:val="none" w:sz="0" w:space="0" w:color="auto"/>
        <w:right w:val="none" w:sz="0" w:space="0" w:color="auto"/>
      </w:divBdr>
    </w:div>
    <w:div w:id="1219123198">
      <w:bodyDiv w:val="1"/>
      <w:marLeft w:val="0"/>
      <w:marRight w:val="0"/>
      <w:marTop w:val="0"/>
      <w:marBottom w:val="0"/>
      <w:divBdr>
        <w:top w:val="none" w:sz="0" w:space="0" w:color="auto"/>
        <w:left w:val="none" w:sz="0" w:space="0" w:color="auto"/>
        <w:bottom w:val="none" w:sz="0" w:space="0" w:color="auto"/>
        <w:right w:val="none" w:sz="0" w:space="0" w:color="auto"/>
      </w:divBdr>
    </w:div>
    <w:div w:id="1248811304">
      <w:bodyDiv w:val="1"/>
      <w:marLeft w:val="0"/>
      <w:marRight w:val="0"/>
      <w:marTop w:val="0"/>
      <w:marBottom w:val="0"/>
      <w:divBdr>
        <w:top w:val="none" w:sz="0" w:space="0" w:color="auto"/>
        <w:left w:val="none" w:sz="0" w:space="0" w:color="auto"/>
        <w:bottom w:val="none" w:sz="0" w:space="0" w:color="auto"/>
        <w:right w:val="none" w:sz="0" w:space="0" w:color="auto"/>
      </w:divBdr>
    </w:div>
    <w:div w:id="1286155743">
      <w:bodyDiv w:val="1"/>
      <w:marLeft w:val="0"/>
      <w:marRight w:val="0"/>
      <w:marTop w:val="0"/>
      <w:marBottom w:val="0"/>
      <w:divBdr>
        <w:top w:val="none" w:sz="0" w:space="0" w:color="auto"/>
        <w:left w:val="none" w:sz="0" w:space="0" w:color="auto"/>
        <w:bottom w:val="none" w:sz="0" w:space="0" w:color="auto"/>
        <w:right w:val="none" w:sz="0" w:space="0" w:color="auto"/>
      </w:divBdr>
    </w:div>
    <w:div w:id="1287782663">
      <w:bodyDiv w:val="1"/>
      <w:marLeft w:val="0"/>
      <w:marRight w:val="0"/>
      <w:marTop w:val="0"/>
      <w:marBottom w:val="0"/>
      <w:divBdr>
        <w:top w:val="none" w:sz="0" w:space="0" w:color="auto"/>
        <w:left w:val="none" w:sz="0" w:space="0" w:color="auto"/>
        <w:bottom w:val="none" w:sz="0" w:space="0" w:color="auto"/>
        <w:right w:val="none" w:sz="0" w:space="0" w:color="auto"/>
      </w:divBdr>
    </w:div>
    <w:div w:id="1322582987">
      <w:bodyDiv w:val="1"/>
      <w:marLeft w:val="0"/>
      <w:marRight w:val="0"/>
      <w:marTop w:val="0"/>
      <w:marBottom w:val="0"/>
      <w:divBdr>
        <w:top w:val="none" w:sz="0" w:space="0" w:color="auto"/>
        <w:left w:val="none" w:sz="0" w:space="0" w:color="auto"/>
        <w:bottom w:val="none" w:sz="0" w:space="0" w:color="auto"/>
        <w:right w:val="none" w:sz="0" w:space="0" w:color="auto"/>
      </w:divBdr>
    </w:div>
    <w:div w:id="1340427538">
      <w:bodyDiv w:val="1"/>
      <w:marLeft w:val="0"/>
      <w:marRight w:val="0"/>
      <w:marTop w:val="0"/>
      <w:marBottom w:val="0"/>
      <w:divBdr>
        <w:top w:val="none" w:sz="0" w:space="0" w:color="auto"/>
        <w:left w:val="none" w:sz="0" w:space="0" w:color="auto"/>
        <w:bottom w:val="none" w:sz="0" w:space="0" w:color="auto"/>
        <w:right w:val="none" w:sz="0" w:space="0" w:color="auto"/>
      </w:divBdr>
    </w:div>
    <w:div w:id="1364358523">
      <w:bodyDiv w:val="1"/>
      <w:marLeft w:val="0"/>
      <w:marRight w:val="0"/>
      <w:marTop w:val="0"/>
      <w:marBottom w:val="0"/>
      <w:divBdr>
        <w:top w:val="none" w:sz="0" w:space="0" w:color="auto"/>
        <w:left w:val="none" w:sz="0" w:space="0" w:color="auto"/>
        <w:bottom w:val="none" w:sz="0" w:space="0" w:color="auto"/>
        <w:right w:val="none" w:sz="0" w:space="0" w:color="auto"/>
      </w:divBdr>
    </w:div>
    <w:div w:id="1389570229">
      <w:bodyDiv w:val="1"/>
      <w:marLeft w:val="0"/>
      <w:marRight w:val="0"/>
      <w:marTop w:val="0"/>
      <w:marBottom w:val="0"/>
      <w:divBdr>
        <w:top w:val="none" w:sz="0" w:space="0" w:color="auto"/>
        <w:left w:val="none" w:sz="0" w:space="0" w:color="auto"/>
        <w:bottom w:val="none" w:sz="0" w:space="0" w:color="auto"/>
        <w:right w:val="none" w:sz="0" w:space="0" w:color="auto"/>
      </w:divBdr>
    </w:div>
    <w:div w:id="1399092889">
      <w:bodyDiv w:val="1"/>
      <w:marLeft w:val="0"/>
      <w:marRight w:val="0"/>
      <w:marTop w:val="0"/>
      <w:marBottom w:val="0"/>
      <w:divBdr>
        <w:top w:val="none" w:sz="0" w:space="0" w:color="auto"/>
        <w:left w:val="none" w:sz="0" w:space="0" w:color="auto"/>
        <w:bottom w:val="none" w:sz="0" w:space="0" w:color="auto"/>
        <w:right w:val="none" w:sz="0" w:space="0" w:color="auto"/>
      </w:divBdr>
    </w:div>
    <w:div w:id="1433938137">
      <w:bodyDiv w:val="1"/>
      <w:marLeft w:val="0"/>
      <w:marRight w:val="0"/>
      <w:marTop w:val="0"/>
      <w:marBottom w:val="0"/>
      <w:divBdr>
        <w:top w:val="none" w:sz="0" w:space="0" w:color="auto"/>
        <w:left w:val="none" w:sz="0" w:space="0" w:color="auto"/>
        <w:bottom w:val="none" w:sz="0" w:space="0" w:color="auto"/>
        <w:right w:val="none" w:sz="0" w:space="0" w:color="auto"/>
      </w:divBdr>
    </w:div>
    <w:div w:id="1434549371">
      <w:bodyDiv w:val="1"/>
      <w:marLeft w:val="0"/>
      <w:marRight w:val="0"/>
      <w:marTop w:val="0"/>
      <w:marBottom w:val="0"/>
      <w:divBdr>
        <w:top w:val="none" w:sz="0" w:space="0" w:color="auto"/>
        <w:left w:val="none" w:sz="0" w:space="0" w:color="auto"/>
        <w:bottom w:val="none" w:sz="0" w:space="0" w:color="auto"/>
        <w:right w:val="none" w:sz="0" w:space="0" w:color="auto"/>
      </w:divBdr>
    </w:div>
    <w:div w:id="1443958458">
      <w:bodyDiv w:val="1"/>
      <w:marLeft w:val="0"/>
      <w:marRight w:val="0"/>
      <w:marTop w:val="0"/>
      <w:marBottom w:val="0"/>
      <w:divBdr>
        <w:top w:val="none" w:sz="0" w:space="0" w:color="auto"/>
        <w:left w:val="none" w:sz="0" w:space="0" w:color="auto"/>
        <w:bottom w:val="none" w:sz="0" w:space="0" w:color="auto"/>
        <w:right w:val="none" w:sz="0" w:space="0" w:color="auto"/>
      </w:divBdr>
    </w:div>
    <w:div w:id="1455752852">
      <w:bodyDiv w:val="1"/>
      <w:marLeft w:val="0"/>
      <w:marRight w:val="0"/>
      <w:marTop w:val="0"/>
      <w:marBottom w:val="0"/>
      <w:divBdr>
        <w:top w:val="none" w:sz="0" w:space="0" w:color="auto"/>
        <w:left w:val="none" w:sz="0" w:space="0" w:color="auto"/>
        <w:bottom w:val="none" w:sz="0" w:space="0" w:color="auto"/>
        <w:right w:val="none" w:sz="0" w:space="0" w:color="auto"/>
      </w:divBdr>
    </w:div>
    <w:div w:id="1457331691">
      <w:bodyDiv w:val="1"/>
      <w:marLeft w:val="0"/>
      <w:marRight w:val="0"/>
      <w:marTop w:val="0"/>
      <w:marBottom w:val="0"/>
      <w:divBdr>
        <w:top w:val="none" w:sz="0" w:space="0" w:color="auto"/>
        <w:left w:val="none" w:sz="0" w:space="0" w:color="auto"/>
        <w:bottom w:val="none" w:sz="0" w:space="0" w:color="auto"/>
        <w:right w:val="none" w:sz="0" w:space="0" w:color="auto"/>
      </w:divBdr>
    </w:div>
    <w:div w:id="1482384585">
      <w:bodyDiv w:val="1"/>
      <w:marLeft w:val="0"/>
      <w:marRight w:val="0"/>
      <w:marTop w:val="0"/>
      <w:marBottom w:val="0"/>
      <w:divBdr>
        <w:top w:val="none" w:sz="0" w:space="0" w:color="auto"/>
        <w:left w:val="none" w:sz="0" w:space="0" w:color="auto"/>
        <w:bottom w:val="none" w:sz="0" w:space="0" w:color="auto"/>
        <w:right w:val="none" w:sz="0" w:space="0" w:color="auto"/>
      </w:divBdr>
    </w:div>
    <w:div w:id="1511793088">
      <w:bodyDiv w:val="1"/>
      <w:marLeft w:val="0"/>
      <w:marRight w:val="0"/>
      <w:marTop w:val="0"/>
      <w:marBottom w:val="0"/>
      <w:divBdr>
        <w:top w:val="none" w:sz="0" w:space="0" w:color="auto"/>
        <w:left w:val="none" w:sz="0" w:space="0" w:color="auto"/>
        <w:bottom w:val="none" w:sz="0" w:space="0" w:color="auto"/>
        <w:right w:val="none" w:sz="0" w:space="0" w:color="auto"/>
      </w:divBdr>
    </w:div>
    <w:div w:id="1531336375">
      <w:bodyDiv w:val="1"/>
      <w:marLeft w:val="0"/>
      <w:marRight w:val="0"/>
      <w:marTop w:val="0"/>
      <w:marBottom w:val="0"/>
      <w:divBdr>
        <w:top w:val="none" w:sz="0" w:space="0" w:color="auto"/>
        <w:left w:val="none" w:sz="0" w:space="0" w:color="auto"/>
        <w:bottom w:val="none" w:sz="0" w:space="0" w:color="auto"/>
        <w:right w:val="none" w:sz="0" w:space="0" w:color="auto"/>
      </w:divBdr>
    </w:div>
    <w:div w:id="1537541005">
      <w:bodyDiv w:val="1"/>
      <w:marLeft w:val="0"/>
      <w:marRight w:val="0"/>
      <w:marTop w:val="0"/>
      <w:marBottom w:val="0"/>
      <w:divBdr>
        <w:top w:val="none" w:sz="0" w:space="0" w:color="auto"/>
        <w:left w:val="none" w:sz="0" w:space="0" w:color="auto"/>
        <w:bottom w:val="none" w:sz="0" w:space="0" w:color="auto"/>
        <w:right w:val="none" w:sz="0" w:space="0" w:color="auto"/>
      </w:divBdr>
    </w:div>
    <w:div w:id="1547916131">
      <w:bodyDiv w:val="1"/>
      <w:marLeft w:val="0"/>
      <w:marRight w:val="0"/>
      <w:marTop w:val="0"/>
      <w:marBottom w:val="0"/>
      <w:divBdr>
        <w:top w:val="none" w:sz="0" w:space="0" w:color="auto"/>
        <w:left w:val="none" w:sz="0" w:space="0" w:color="auto"/>
        <w:bottom w:val="none" w:sz="0" w:space="0" w:color="auto"/>
        <w:right w:val="none" w:sz="0" w:space="0" w:color="auto"/>
      </w:divBdr>
    </w:div>
    <w:div w:id="1577209513">
      <w:bodyDiv w:val="1"/>
      <w:marLeft w:val="0"/>
      <w:marRight w:val="0"/>
      <w:marTop w:val="0"/>
      <w:marBottom w:val="0"/>
      <w:divBdr>
        <w:top w:val="none" w:sz="0" w:space="0" w:color="auto"/>
        <w:left w:val="none" w:sz="0" w:space="0" w:color="auto"/>
        <w:bottom w:val="none" w:sz="0" w:space="0" w:color="auto"/>
        <w:right w:val="none" w:sz="0" w:space="0" w:color="auto"/>
      </w:divBdr>
    </w:div>
    <w:div w:id="1578711723">
      <w:bodyDiv w:val="1"/>
      <w:marLeft w:val="0"/>
      <w:marRight w:val="0"/>
      <w:marTop w:val="0"/>
      <w:marBottom w:val="0"/>
      <w:divBdr>
        <w:top w:val="none" w:sz="0" w:space="0" w:color="auto"/>
        <w:left w:val="none" w:sz="0" w:space="0" w:color="auto"/>
        <w:bottom w:val="none" w:sz="0" w:space="0" w:color="auto"/>
        <w:right w:val="none" w:sz="0" w:space="0" w:color="auto"/>
      </w:divBdr>
    </w:div>
    <w:div w:id="1594824333">
      <w:bodyDiv w:val="1"/>
      <w:marLeft w:val="0"/>
      <w:marRight w:val="0"/>
      <w:marTop w:val="0"/>
      <w:marBottom w:val="0"/>
      <w:divBdr>
        <w:top w:val="none" w:sz="0" w:space="0" w:color="auto"/>
        <w:left w:val="none" w:sz="0" w:space="0" w:color="auto"/>
        <w:bottom w:val="none" w:sz="0" w:space="0" w:color="auto"/>
        <w:right w:val="none" w:sz="0" w:space="0" w:color="auto"/>
      </w:divBdr>
    </w:div>
    <w:div w:id="1595164418">
      <w:bodyDiv w:val="1"/>
      <w:marLeft w:val="0"/>
      <w:marRight w:val="0"/>
      <w:marTop w:val="0"/>
      <w:marBottom w:val="0"/>
      <w:divBdr>
        <w:top w:val="none" w:sz="0" w:space="0" w:color="auto"/>
        <w:left w:val="none" w:sz="0" w:space="0" w:color="auto"/>
        <w:bottom w:val="none" w:sz="0" w:space="0" w:color="auto"/>
        <w:right w:val="none" w:sz="0" w:space="0" w:color="auto"/>
      </w:divBdr>
    </w:div>
    <w:div w:id="1632125983">
      <w:bodyDiv w:val="1"/>
      <w:marLeft w:val="0"/>
      <w:marRight w:val="0"/>
      <w:marTop w:val="0"/>
      <w:marBottom w:val="0"/>
      <w:divBdr>
        <w:top w:val="none" w:sz="0" w:space="0" w:color="auto"/>
        <w:left w:val="none" w:sz="0" w:space="0" w:color="auto"/>
        <w:bottom w:val="none" w:sz="0" w:space="0" w:color="auto"/>
        <w:right w:val="none" w:sz="0" w:space="0" w:color="auto"/>
      </w:divBdr>
    </w:div>
    <w:div w:id="1664046110">
      <w:bodyDiv w:val="1"/>
      <w:marLeft w:val="0"/>
      <w:marRight w:val="0"/>
      <w:marTop w:val="0"/>
      <w:marBottom w:val="0"/>
      <w:divBdr>
        <w:top w:val="none" w:sz="0" w:space="0" w:color="auto"/>
        <w:left w:val="none" w:sz="0" w:space="0" w:color="auto"/>
        <w:bottom w:val="none" w:sz="0" w:space="0" w:color="auto"/>
        <w:right w:val="none" w:sz="0" w:space="0" w:color="auto"/>
      </w:divBdr>
    </w:div>
    <w:div w:id="1668439484">
      <w:bodyDiv w:val="1"/>
      <w:marLeft w:val="0"/>
      <w:marRight w:val="0"/>
      <w:marTop w:val="0"/>
      <w:marBottom w:val="0"/>
      <w:divBdr>
        <w:top w:val="none" w:sz="0" w:space="0" w:color="auto"/>
        <w:left w:val="none" w:sz="0" w:space="0" w:color="auto"/>
        <w:bottom w:val="none" w:sz="0" w:space="0" w:color="auto"/>
        <w:right w:val="none" w:sz="0" w:space="0" w:color="auto"/>
      </w:divBdr>
    </w:div>
    <w:div w:id="1671327580">
      <w:bodyDiv w:val="1"/>
      <w:marLeft w:val="0"/>
      <w:marRight w:val="0"/>
      <w:marTop w:val="0"/>
      <w:marBottom w:val="0"/>
      <w:divBdr>
        <w:top w:val="none" w:sz="0" w:space="0" w:color="auto"/>
        <w:left w:val="none" w:sz="0" w:space="0" w:color="auto"/>
        <w:bottom w:val="none" w:sz="0" w:space="0" w:color="auto"/>
        <w:right w:val="none" w:sz="0" w:space="0" w:color="auto"/>
      </w:divBdr>
    </w:div>
    <w:div w:id="1673684924">
      <w:bodyDiv w:val="1"/>
      <w:marLeft w:val="0"/>
      <w:marRight w:val="0"/>
      <w:marTop w:val="0"/>
      <w:marBottom w:val="0"/>
      <w:divBdr>
        <w:top w:val="none" w:sz="0" w:space="0" w:color="auto"/>
        <w:left w:val="none" w:sz="0" w:space="0" w:color="auto"/>
        <w:bottom w:val="none" w:sz="0" w:space="0" w:color="auto"/>
        <w:right w:val="none" w:sz="0" w:space="0" w:color="auto"/>
      </w:divBdr>
    </w:div>
    <w:div w:id="1692100531">
      <w:bodyDiv w:val="1"/>
      <w:marLeft w:val="0"/>
      <w:marRight w:val="0"/>
      <w:marTop w:val="0"/>
      <w:marBottom w:val="0"/>
      <w:divBdr>
        <w:top w:val="none" w:sz="0" w:space="0" w:color="auto"/>
        <w:left w:val="none" w:sz="0" w:space="0" w:color="auto"/>
        <w:bottom w:val="none" w:sz="0" w:space="0" w:color="auto"/>
        <w:right w:val="none" w:sz="0" w:space="0" w:color="auto"/>
      </w:divBdr>
    </w:div>
    <w:div w:id="1699040518">
      <w:bodyDiv w:val="1"/>
      <w:marLeft w:val="0"/>
      <w:marRight w:val="0"/>
      <w:marTop w:val="0"/>
      <w:marBottom w:val="0"/>
      <w:divBdr>
        <w:top w:val="none" w:sz="0" w:space="0" w:color="auto"/>
        <w:left w:val="none" w:sz="0" w:space="0" w:color="auto"/>
        <w:bottom w:val="none" w:sz="0" w:space="0" w:color="auto"/>
        <w:right w:val="none" w:sz="0" w:space="0" w:color="auto"/>
      </w:divBdr>
    </w:div>
    <w:div w:id="1706707535">
      <w:bodyDiv w:val="1"/>
      <w:marLeft w:val="0"/>
      <w:marRight w:val="0"/>
      <w:marTop w:val="0"/>
      <w:marBottom w:val="0"/>
      <w:divBdr>
        <w:top w:val="none" w:sz="0" w:space="0" w:color="auto"/>
        <w:left w:val="none" w:sz="0" w:space="0" w:color="auto"/>
        <w:bottom w:val="none" w:sz="0" w:space="0" w:color="auto"/>
        <w:right w:val="none" w:sz="0" w:space="0" w:color="auto"/>
      </w:divBdr>
    </w:div>
    <w:div w:id="1752268767">
      <w:bodyDiv w:val="1"/>
      <w:marLeft w:val="0"/>
      <w:marRight w:val="0"/>
      <w:marTop w:val="0"/>
      <w:marBottom w:val="0"/>
      <w:divBdr>
        <w:top w:val="none" w:sz="0" w:space="0" w:color="auto"/>
        <w:left w:val="none" w:sz="0" w:space="0" w:color="auto"/>
        <w:bottom w:val="none" w:sz="0" w:space="0" w:color="auto"/>
        <w:right w:val="none" w:sz="0" w:space="0" w:color="auto"/>
      </w:divBdr>
    </w:div>
    <w:div w:id="1760175790">
      <w:bodyDiv w:val="1"/>
      <w:marLeft w:val="0"/>
      <w:marRight w:val="0"/>
      <w:marTop w:val="0"/>
      <w:marBottom w:val="0"/>
      <w:divBdr>
        <w:top w:val="none" w:sz="0" w:space="0" w:color="auto"/>
        <w:left w:val="none" w:sz="0" w:space="0" w:color="auto"/>
        <w:bottom w:val="none" w:sz="0" w:space="0" w:color="auto"/>
        <w:right w:val="none" w:sz="0" w:space="0" w:color="auto"/>
      </w:divBdr>
    </w:div>
    <w:div w:id="1761683140">
      <w:bodyDiv w:val="1"/>
      <w:marLeft w:val="0"/>
      <w:marRight w:val="0"/>
      <w:marTop w:val="0"/>
      <w:marBottom w:val="0"/>
      <w:divBdr>
        <w:top w:val="none" w:sz="0" w:space="0" w:color="auto"/>
        <w:left w:val="none" w:sz="0" w:space="0" w:color="auto"/>
        <w:bottom w:val="none" w:sz="0" w:space="0" w:color="auto"/>
        <w:right w:val="none" w:sz="0" w:space="0" w:color="auto"/>
      </w:divBdr>
    </w:div>
    <w:div w:id="1787113685">
      <w:bodyDiv w:val="1"/>
      <w:marLeft w:val="0"/>
      <w:marRight w:val="0"/>
      <w:marTop w:val="0"/>
      <w:marBottom w:val="0"/>
      <w:divBdr>
        <w:top w:val="none" w:sz="0" w:space="0" w:color="auto"/>
        <w:left w:val="none" w:sz="0" w:space="0" w:color="auto"/>
        <w:bottom w:val="none" w:sz="0" w:space="0" w:color="auto"/>
        <w:right w:val="none" w:sz="0" w:space="0" w:color="auto"/>
      </w:divBdr>
    </w:div>
    <w:div w:id="1819415448">
      <w:bodyDiv w:val="1"/>
      <w:marLeft w:val="0"/>
      <w:marRight w:val="0"/>
      <w:marTop w:val="0"/>
      <w:marBottom w:val="0"/>
      <w:divBdr>
        <w:top w:val="none" w:sz="0" w:space="0" w:color="auto"/>
        <w:left w:val="none" w:sz="0" w:space="0" w:color="auto"/>
        <w:bottom w:val="none" w:sz="0" w:space="0" w:color="auto"/>
        <w:right w:val="none" w:sz="0" w:space="0" w:color="auto"/>
      </w:divBdr>
    </w:div>
    <w:div w:id="1846936738">
      <w:bodyDiv w:val="1"/>
      <w:marLeft w:val="0"/>
      <w:marRight w:val="0"/>
      <w:marTop w:val="0"/>
      <w:marBottom w:val="0"/>
      <w:divBdr>
        <w:top w:val="none" w:sz="0" w:space="0" w:color="auto"/>
        <w:left w:val="none" w:sz="0" w:space="0" w:color="auto"/>
        <w:bottom w:val="none" w:sz="0" w:space="0" w:color="auto"/>
        <w:right w:val="none" w:sz="0" w:space="0" w:color="auto"/>
      </w:divBdr>
    </w:div>
    <w:div w:id="1849979653">
      <w:bodyDiv w:val="1"/>
      <w:marLeft w:val="0"/>
      <w:marRight w:val="0"/>
      <w:marTop w:val="0"/>
      <w:marBottom w:val="0"/>
      <w:divBdr>
        <w:top w:val="none" w:sz="0" w:space="0" w:color="auto"/>
        <w:left w:val="none" w:sz="0" w:space="0" w:color="auto"/>
        <w:bottom w:val="none" w:sz="0" w:space="0" w:color="auto"/>
        <w:right w:val="none" w:sz="0" w:space="0" w:color="auto"/>
      </w:divBdr>
    </w:div>
    <w:div w:id="1873418105">
      <w:bodyDiv w:val="1"/>
      <w:marLeft w:val="0"/>
      <w:marRight w:val="0"/>
      <w:marTop w:val="0"/>
      <w:marBottom w:val="0"/>
      <w:divBdr>
        <w:top w:val="none" w:sz="0" w:space="0" w:color="auto"/>
        <w:left w:val="none" w:sz="0" w:space="0" w:color="auto"/>
        <w:bottom w:val="none" w:sz="0" w:space="0" w:color="auto"/>
        <w:right w:val="none" w:sz="0" w:space="0" w:color="auto"/>
      </w:divBdr>
    </w:div>
    <w:div w:id="1891454481">
      <w:bodyDiv w:val="1"/>
      <w:marLeft w:val="0"/>
      <w:marRight w:val="0"/>
      <w:marTop w:val="0"/>
      <w:marBottom w:val="0"/>
      <w:divBdr>
        <w:top w:val="none" w:sz="0" w:space="0" w:color="auto"/>
        <w:left w:val="none" w:sz="0" w:space="0" w:color="auto"/>
        <w:bottom w:val="none" w:sz="0" w:space="0" w:color="auto"/>
        <w:right w:val="none" w:sz="0" w:space="0" w:color="auto"/>
      </w:divBdr>
    </w:div>
    <w:div w:id="1947271604">
      <w:bodyDiv w:val="1"/>
      <w:marLeft w:val="0"/>
      <w:marRight w:val="0"/>
      <w:marTop w:val="0"/>
      <w:marBottom w:val="0"/>
      <w:divBdr>
        <w:top w:val="none" w:sz="0" w:space="0" w:color="auto"/>
        <w:left w:val="none" w:sz="0" w:space="0" w:color="auto"/>
        <w:bottom w:val="none" w:sz="0" w:space="0" w:color="auto"/>
        <w:right w:val="none" w:sz="0" w:space="0" w:color="auto"/>
      </w:divBdr>
    </w:div>
    <w:div w:id="1951935363">
      <w:bodyDiv w:val="1"/>
      <w:marLeft w:val="0"/>
      <w:marRight w:val="0"/>
      <w:marTop w:val="0"/>
      <w:marBottom w:val="0"/>
      <w:divBdr>
        <w:top w:val="none" w:sz="0" w:space="0" w:color="auto"/>
        <w:left w:val="none" w:sz="0" w:space="0" w:color="auto"/>
        <w:bottom w:val="none" w:sz="0" w:space="0" w:color="auto"/>
        <w:right w:val="none" w:sz="0" w:space="0" w:color="auto"/>
      </w:divBdr>
    </w:div>
    <w:div w:id="1978491487">
      <w:bodyDiv w:val="1"/>
      <w:marLeft w:val="0"/>
      <w:marRight w:val="0"/>
      <w:marTop w:val="0"/>
      <w:marBottom w:val="0"/>
      <w:divBdr>
        <w:top w:val="none" w:sz="0" w:space="0" w:color="auto"/>
        <w:left w:val="none" w:sz="0" w:space="0" w:color="auto"/>
        <w:bottom w:val="none" w:sz="0" w:space="0" w:color="auto"/>
        <w:right w:val="none" w:sz="0" w:space="0" w:color="auto"/>
      </w:divBdr>
    </w:div>
    <w:div w:id="2008752411">
      <w:bodyDiv w:val="1"/>
      <w:marLeft w:val="0"/>
      <w:marRight w:val="0"/>
      <w:marTop w:val="0"/>
      <w:marBottom w:val="0"/>
      <w:divBdr>
        <w:top w:val="none" w:sz="0" w:space="0" w:color="auto"/>
        <w:left w:val="none" w:sz="0" w:space="0" w:color="auto"/>
        <w:bottom w:val="none" w:sz="0" w:space="0" w:color="auto"/>
        <w:right w:val="none" w:sz="0" w:space="0" w:color="auto"/>
      </w:divBdr>
    </w:div>
    <w:div w:id="2048331551">
      <w:bodyDiv w:val="1"/>
      <w:marLeft w:val="0"/>
      <w:marRight w:val="0"/>
      <w:marTop w:val="0"/>
      <w:marBottom w:val="0"/>
      <w:divBdr>
        <w:top w:val="none" w:sz="0" w:space="0" w:color="auto"/>
        <w:left w:val="none" w:sz="0" w:space="0" w:color="auto"/>
        <w:bottom w:val="none" w:sz="0" w:space="0" w:color="auto"/>
        <w:right w:val="none" w:sz="0" w:space="0" w:color="auto"/>
      </w:divBdr>
    </w:div>
    <w:div w:id="2059739645">
      <w:bodyDiv w:val="1"/>
      <w:marLeft w:val="0"/>
      <w:marRight w:val="0"/>
      <w:marTop w:val="0"/>
      <w:marBottom w:val="0"/>
      <w:divBdr>
        <w:top w:val="none" w:sz="0" w:space="0" w:color="auto"/>
        <w:left w:val="none" w:sz="0" w:space="0" w:color="auto"/>
        <w:bottom w:val="none" w:sz="0" w:space="0" w:color="auto"/>
        <w:right w:val="none" w:sz="0" w:space="0" w:color="auto"/>
      </w:divBdr>
    </w:div>
    <w:div w:id="2092197454">
      <w:bodyDiv w:val="1"/>
      <w:marLeft w:val="0"/>
      <w:marRight w:val="0"/>
      <w:marTop w:val="0"/>
      <w:marBottom w:val="0"/>
      <w:divBdr>
        <w:top w:val="none" w:sz="0" w:space="0" w:color="auto"/>
        <w:left w:val="none" w:sz="0" w:space="0" w:color="auto"/>
        <w:bottom w:val="none" w:sz="0" w:space="0" w:color="auto"/>
        <w:right w:val="none" w:sz="0" w:space="0" w:color="auto"/>
      </w:divBdr>
    </w:div>
    <w:div w:id="2114591345">
      <w:bodyDiv w:val="1"/>
      <w:marLeft w:val="0"/>
      <w:marRight w:val="0"/>
      <w:marTop w:val="0"/>
      <w:marBottom w:val="0"/>
      <w:divBdr>
        <w:top w:val="none" w:sz="0" w:space="0" w:color="auto"/>
        <w:left w:val="none" w:sz="0" w:space="0" w:color="auto"/>
        <w:bottom w:val="none" w:sz="0" w:space="0" w:color="auto"/>
        <w:right w:val="none" w:sz="0" w:space="0" w:color="auto"/>
      </w:divBdr>
    </w:div>
    <w:div w:id="2124566394">
      <w:bodyDiv w:val="1"/>
      <w:marLeft w:val="0"/>
      <w:marRight w:val="0"/>
      <w:marTop w:val="0"/>
      <w:marBottom w:val="0"/>
      <w:divBdr>
        <w:top w:val="none" w:sz="0" w:space="0" w:color="auto"/>
        <w:left w:val="none" w:sz="0" w:space="0" w:color="auto"/>
        <w:bottom w:val="none" w:sz="0" w:space="0" w:color="auto"/>
        <w:right w:val="none" w:sz="0" w:space="0" w:color="auto"/>
      </w:divBdr>
    </w:div>
    <w:div w:id="2128892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6.jpeg"/><Relationship Id="rId18" Type="http://schemas.openxmlformats.org/officeDocument/2006/relationships/chart" Target="charts/chart5.xml"/><Relationship Id="rId26" Type="http://schemas.openxmlformats.org/officeDocument/2006/relationships/image" Target="media/image13.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19.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chart" Target="charts/chart4.xml"/><Relationship Id="rId25" Type="http://schemas.openxmlformats.org/officeDocument/2006/relationships/image" Target="media/image12.png"/><Relationship Id="rId33" Type="http://schemas.openxmlformats.org/officeDocument/2006/relationships/image" Target="media/image18.jpeg"/><Relationship Id="rId38"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image" Target="media/image8.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footer" Target="footer1.xml"/><Relationship Id="rId28" Type="http://schemas.openxmlformats.org/officeDocument/2006/relationships/chart" Target="charts/chart7.xml"/><Relationship Id="rId36"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7.pn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1.xml"/><Relationship Id="rId22" Type="http://schemas.openxmlformats.org/officeDocument/2006/relationships/image" Target="media/image10.png"/><Relationship Id="rId27" Type="http://schemas.openxmlformats.org/officeDocument/2006/relationships/chart" Target="charts/chart6.xml"/><Relationship Id="rId30" Type="http://schemas.openxmlformats.org/officeDocument/2006/relationships/image" Target="media/image15.png"/><Relationship Id="rId35" Type="http://schemas.openxmlformats.org/officeDocument/2006/relationships/image" Target="media/image20.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Harmen%20Uijl\Documents\Afstudeer\Berekeninge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Harmen%20Uijl\Documents\Afstudeer\Berekeninge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Harmen%20Uijl\Documents\Afstudeer\Berekeningen.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Harmen%20Uijl\Documents\Afstudeer\Berekeninge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Harmen%20Uijl\Documents\Afstudeer\Berekeningen.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Harmen%20Uijl\Documents\Berekeningen.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Harmen%20Uijl\Documents\Berekeninge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nl-NL"/>
  <c:chart>
    <c:title>
      <c:tx>
        <c:rich>
          <a:bodyPr/>
          <a:lstStyle/>
          <a:p>
            <a:pPr>
              <a:defRPr/>
            </a:pPr>
            <a:r>
              <a:rPr lang="nl-NL"/>
              <a:t>Forward</a:t>
            </a:r>
            <a:r>
              <a:rPr lang="nl-NL" baseline="0"/>
              <a:t> 220V Substation</a:t>
            </a:r>
          </a:p>
        </c:rich>
      </c:tx>
    </c:title>
    <c:plotArea>
      <c:layout>
        <c:manualLayout>
          <c:layoutTarget val="inner"/>
          <c:xMode val="edge"/>
          <c:yMode val="edge"/>
          <c:x val="0.12936221356168864"/>
          <c:y val="0.17714043953461134"/>
          <c:w val="0.85043576623629114"/>
          <c:h val="0.56948579934970822"/>
        </c:manualLayout>
      </c:layout>
      <c:lineChart>
        <c:grouping val="standard"/>
        <c:ser>
          <c:idx val="0"/>
          <c:order val="0"/>
          <c:tx>
            <c:strRef>
              <c:f>'fwd sub 220'!$A$23</c:f>
              <c:strCache>
                <c:ptCount val="1"/>
                <c:pt idx="0">
                  <c:v>Gemiddeld vermogen</c:v>
                </c:pt>
              </c:strCache>
            </c:strRef>
          </c:tx>
          <c:spPr>
            <a:ln>
              <a:solidFill>
                <a:schemeClr val="accent3"/>
              </a:solidFill>
            </a:ln>
          </c:spPr>
          <c:marker>
            <c:symbol val="none"/>
          </c:marker>
          <c:cat>
            <c:numRef>
              <c:f>'fwd sub 220'!$B$21:$N$21</c:f>
              <c:numCache>
                <c:formatCode>h:mm</c:formatCode>
                <c:ptCount val="13"/>
                <c:pt idx="0">
                  <c:v>0.25</c:v>
                </c:pt>
                <c:pt idx="1">
                  <c:v>0.29166666666666902</c:v>
                </c:pt>
                <c:pt idx="2">
                  <c:v>0.33333333333333298</c:v>
                </c:pt>
                <c:pt idx="3">
                  <c:v>0.37500000000000155</c:v>
                </c:pt>
                <c:pt idx="4">
                  <c:v>0.41666666666666902</c:v>
                </c:pt>
                <c:pt idx="5">
                  <c:v>0.45833333333333293</c:v>
                </c:pt>
                <c:pt idx="6">
                  <c:v>0.5</c:v>
                </c:pt>
                <c:pt idx="7">
                  <c:v>0.54166666666666696</c:v>
                </c:pt>
                <c:pt idx="8">
                  <c:v>0.58333333333333259</c:v>
                </c:pt>
                <c:pt idx="9">
                  <c:v>0.62500000000000322</c:v>
                </c:pt>
                <c:pt idx="10">
                  <c:v>0.66666666666666763</c:v>
                </c:pt>
                <c:pt idx="11">
                  <c:v>0.70833333333333703</c:v>
                </c:pt>
                <c:pt idx="12">
                  <c:v>0.75000000000000711</c:v>
                </c:pt>
              </c:numCache>
            </c:numRef>
          </c:cat>
          <c:val>
            <c:numRef>
              <c:f>'fwd sub 220'!$B$23:$N$23</c:f>
              <c:numCache>
                <c:formatCode>0.0</c:formatCode>
                <c:ptCount val="13"/>
                <c:pt idx="0">
                  <c:v>66.783333333333289</c:v>
                </c:pt>
                <c:pt idx="1">
                  <c:v>74.47999999999999</c:v>
                </c:pt>
                <c:pt idx="2">
                  <c:v>89.75</c:v>
                </c:pt>
                <c:pt idx="3">
                  <c:v>93.8</c:v>
                </c:pt>
                <c:pt idx="4">
                  <c:v>90.75</c:v>
                </c:pt>
                <c:pt idx="5">
                  <c:v>77.262500000000003</c:v>
                </c:pt>
                <c:pt idx="6">
                  <c:v>61.062500000000163</c:v>
                </c:pt>
                <c:pt idx="7">
                  <c:v>63.814285714285404</c:v>
                </c:pt>
                <c:pt idx="8">
                  <c:v>61.660000000000011</c:v>
                </c:pt>
                <c:pt idx="9">
                  <c:v>66.266666666666666</c:v>
                </c:pt>
                <c:pt idx="10">
                  <c:v>67.962500000000006</c:v>
                </c:pt>
                <c:pt idx="11">
                  <c:v>69.05</c:v>
                </c:pt>
                <c:pt idx="12">
                  <c:v>74.083333333333258</c:v>
                </c:pt>
              </c:numCache>
            </c:numRef>
          </c:val>
          <c:smooth val="1"/>
          <c:extLst xmlns:c16r2="http://schemas.microsoft.com/office/drawing/2015/06/chart">
            <c:ext xmlns:c16="http://schemas.microsoft.com/office/drawing/2014/chart" uri="{C3380CC4-5D6E-409C-BE32-E72D297353CC}">
              <c16:uniqueId val="{00000000-8E02-4F65-A8EC-197CE5951604}"/>
            </c:ext>
          </c:extLst>
        </c:ser>
        <c:ser>
          <c:idx val="1"/>
          <c:order val="1"/>
          <c:tx>
            <c:strRef>
              <c:f>'fwd sub 220'!$A$24</c:f>
              <c:strCache>
                <c:ptCount val="1"/>
                <c:pt idx="0">
                  <c:v>Minimaal vermogen</c:v>
                </c:pt>
              </c:strCache>
            </c:strRef>
          </c:tx>
          <c:marker>
            <c:symbol val="none"/>
          </c:marker>
          <c:cat>
            <c:numRef>
              <c:f>'fwd sub 220'!$B$21:$N$21</c:f>
              <c:numCache>
                <c:formatCode>h:mm</c:formatCode>
                <c:ptCount val="13"/>
                <c:pt idx="0">
                  <c:v>0.25</c:v>
                </c:pt>
                <c:pt idx="1">
                  <c:v>0.29166666666666902</c:v>
                </c:pt>
                <c:pt idx="2">
                  <c:v>0.33333333333333298</c:v>
                </c:pt>
                <c:pt idx="3">
                  <c:v>0.37500000000000155</c:v>
                </c:pt>
                <c:pt idx="4">
                  <c:v>0.41666666666666902</c:v>
                </c:pt>
                <c:pt idx="5">
                  <c:v>0.45833333333333293</c:v>
                </c:pt>
                <c:pt idx="6">
                  <c:v>0.5</c:v>
                </c:pt>
                <c:pt idx="7">
                  <c:v>0.54166666666666696</c:v>
                </c:pt>
                <c:pt idx="8">
                  <c:v>0.58333333333333259</c:v>
                </c:pt>
                <c:pt idx="9">
                  <c:v>0.62500000000000322</c:v>
                </c:pt>
                <c:pt idx="10">
                  <c:v>0.66666666666666763</c:v>
                </c:pt>
                <c:pt idx="11">
                  <c:v>0.70833333333333703</c:v>
                </c:pt>
                <c:pt idx="12">
                  <c:v>0.75000000000000711</c:v>
                </c:pt>
              </c:numCache>
            </c:numRef>
          </c:cat>
          <c:val>
            <c:numRef>
              <c:f>'fwd sub 220'!$B$24:$N$24</c:f>
              <c:numCache>
                <c:formatCode>0.0</c:formatCode>
                <c:ptCount val="13"/>
                <c:pt idx="0">
                  <c:v>58</c:v>
                </c:pt>
                <c:pt idx="1">
                  <c:v>68.8</c:v>
                </c:pt>
                <c:pt idx="2">
                  <c:v>74.2</c:v>
                </c:pt>
                <c:pt idx="3">
                  <c:v>83.7</c:v>
                </c:pt>
                <c:pt idx="4">
                  <c:v>74.2</c:v>
                </c:pt>
                <c:pt idx="5">
                  <c:v>62.1</c:v>
                </c:pt>
                <c:pt idx="6">
                  <c:v>59.4</c:v>
                </c:pt>
                <c:pt idx="7">
                  <c:v>54</c:v>
                </c:pt>
                <c:pt idx="8">
                  <c:v>60.1</c:v>
                </c:pt>
                <c:pt idx="9">
                  <c:v>60.7</c:v>
                </c:pt>
                <c:pt idx="10">
                  <c:v>62</c:v>
                </c:pt>
                <c:pt idx="11">
                  <c:v>67.5</c:v>
                </c:pt>
                <c:pt idx="12">
                  <c:v>71.5</c:v>
                </c:pt>
              </c:numCache>
            </c:numRef>
          </c:val>
          <c:smooth val="1"/>
          <c:extLst xmlns:c16r2="http://schemas.microsoft.com/office/drawing/2015/06/chart">
            <c:ext xmlns:c16="http://schemas.microsoft.com/office/drawing/2014/chart" uri="{C3380CC4-5D6E-409C-BE32-E72D297353CC}">
              <c16:uniqueId val="{00000001-8E02-4F65-A8EC-197CE5951604}"/>
            </c:ext>
          </c:extLst>
        </c:ser>
        <c:ser>
          <c:idx val="2"/>
          <c:order val="2"/>
          <c:tx>
            <c:strRef>
              <c:f>'fwd sub 220'!$A$22</c:f>
              <c:strCache>
                <c:ptCount val="1"/>
                <c:pt idx="0">
                  <c:v>Maximaal vermogen</c:v>
                </c:pt>
              </c:strCache>
            </c:strRef>
          </c:tx>
          <c:spPr>
            <a:ln>
              <a:solidFill>
                <a:schemeClr val="accent1"/>
              </a:solidFill>
            </a:ln>
          </c:spPr>
          <c:marker>
            <c:symbol val="none"/>
          </c:marker>
          <c:cat>
            <c:numRef>
              <c:f>'fwd sub 220'!$B$21:$N$21</c:f>
              <c:numCache>
                <c:formatCode>h:mm</c:formatCode>
                <c:ptCount val="13"/>
                <c:pt idx="0">
                  <c:v>0.25</c:v>
                </c:pt>
                <c:pt idx="1">
                  <c:v>0.29166666666666902</c:v>
                </c:pt>
                <c:pt idx="2">
                  <c:v>0.33333333333333298</c:v>
                </c:pt>
                <c:pt idx="3">
                  <c:v>0.37500000000000155</c:v>
                </c:pt>
                <c:pt idx="4">
                  <c:v>0.41666666666666902</c:v>
                </c:pt>
                <c:pt idx="5">
                  <c:v>0.45833333333333293</c:v>
                </c:pt>
                <c:pt idx="6">
                  <c:v>0.5</c:v>
                </c:pt>
                <c:pt idx="7">
                  <c:v>0.54166666666666696</c:v>
                </c:pt>
                <c:pt idx="8">
                  <c:v>0.58333333333333259</c:v>
                </c:pt>
                <c:pt idx="9">
                  <c:v>0.62500000000000322</c:v>
                </c:pt>
                <c:pt idx="10">
                  <c:v>0.66666666666666763</c:v>
                </c:pt>
                <c:pt idx="11">
                  <c:v>0.70833333333333703</c:v>
                </c:pt>
                <c:pt idx="12">
                  <c:v>0.75000000000000711</c:v>
                </c:pt>
              </c:numCache>
            </c:numRef>
          </c:cat>
          <c:val>
            <c:numRef>
              <c:f>'fwd sub 220'!$B$22:$N$22</c:f>
              <c:numCache>
                <c:formatCode>0.0</c:formatCode>
                <c:ptCount val="13"/>
                <c:pt idx="0">
                  <c:v>79.599999999999994</c:v>
                </c:pt>
                <c:pt idx="1">
                  <c:v>76.900000000000006</c:v>
                </c:pt>
                <c:pt idx="2">
                  <c:v>101.2</c:v>
                </c:pt>
                <c:pt idx="3">
                  <c:v>101.2</c:v>
                </c:pt>
                <c:pt idx="4">
                  <c:v>98.5</c:v>
                </c:pt>
                <c:pt idx="5">
                  <c:v>87.7</c:v>
                </c:pt>
                <c:pt idx="6">
                  <c:v>62.1</c:v>
                </c:pt>
                <c:pt idx="7">
                  <c:v>81</c:v>
                </c:pt>
                <c:pt idx="8">
                  <c:v>66.099999999999994</c:v>
                </c:pt>
                <c:pt idx="9">
                  <c:v>71.5</c:v>
                </c:pt>
                <c:pt idx="10">
                  <c:v>72.900000000000006</c:v>
                </c:pt>
                <c:pt idx="11">
                  <c:v>71.5</c:v>
                </c:pt>
                <c:pt idx="12">
                  <c:v>78.3</c:v>
                </c:pt>
              </c:numCache>
            </c:numRef>
          </c:val>
          <c:smooth val="1"/>
          <c:extLst xmlns:c16r2="http://schemas.microsoft.com/office/drawing/2015/06/chart">
            <c:ext xmlns:c16="http://schemas.microsoft.com/office/drawing/2014/chart" uri="{C3380CC4-5D6E-409C-BE32-E72D297353CC}">
              <c16:uniqueId val="{00000002-8E02-4F65-A8EC-197CE5951604}"/>
            </c:ext>
          </c:extLst>
        </c:ser>
        <c:marker val="1"/>
        <c:axId val="155562368"/>
        <c:axId val="155565056"/>
      </c:lineChart>
      <c:catAx>
        <c:axId val="155562368"/>
        <c:scaling>
          <c:orientation val="minMax"/>
        </c:scaling>
        <c:axPos val="b"/>
        <c:title>
          <c:tx>
            <c:rich>
              <a:bodyPr/>
              <a:lstStyle/>
              <a:p>
                <a:pPr>
                  <a:defRPr/>
                </a:pPr>
                <a:r>
                  <a:rPr lang="nl-NL"/>
                  <a:t>Tijd (GMT)</a:t>
                </a:r>
              </a:p>
            </c:rich>
          </c:tx>
        </c:title>
        <c:numFmt formatCode="h:mm" sourceLinked="1"/>
        <c:majorTickMark val="none"/>
        <c:tickLblPos val="nextTo"/>
        <c:crossAx val="155565056"/>
        <c:crosses val="autoZero"/>
        <c:auto val="1"/>
        <c:lblAlgn val="ctr"/>
        <c:lblOffset val="100"/>
      </c:catAx>
      <c:valAx>
        <c:axId val="155565056"/>
        <c:scaling>
          <c:orientation val="minMax"/>
          <c:min val="50"/>
        </c:scaling>
        <c:axPos val="l"/>
        <c:majorGridlines/>
        <c:title>
          <c:tx>
            <c:rich>
              <a:bodyPr rot="-5400000" vert="horz"/>
              <a:lstStyle/>
              <a:p>
                <a:pPr>
                  <a:defRPr/>
                </a:pPr>
                <a:r>
                  <a:rPr lang="nl-NL"/>
                  <a:t>Vermogen</a:t>
                </a:r>
              </a:p>
            </c:rich>
          </c:tx>
        </c:title>
        <c:numFmt formatCode="0\ \k\W" sourceLinked="0"/>
        <c:majorTickMark val="none"/>
        <c:tickLblPos val="nextTo"/>
        <c:spPr>
          <a:ln w="9525">
            <a:noFill/>
          </a:ln>
        </c:spPr>
        <c:crossAx val="155562368"/>
        <c:crosses val="autoZero"/>
        <c:crossBetween val="between"/>
        <c:majorUnit val="10"/>
      </c:valAx>
    </c:plotArea>
    <c:legend>
      <c:legendPos val="b"/>
    </c:legend>
    <c:plotVisOnly val="1"/>
    <c:dispBlanksAs val="gap"/>
  </c:chart>
  <c:spPr>
    <a:solidFill>
      <a:sysClr val="windowText" lastClr="000000">
        <a:lumMod val="50000"/>
        <a:lumOff val="50000"/>
      </a:sysClr>
    </a:solidFill>
    <a:scene3d>
      <a:camera prst="orthographicFront"/>
      <a:lightRig rig="threePt" dir="t"/>
    </a:scene3d>
    <a:sp3d>
      <a:bevelT w="0"/>
    </a:sp3d>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nl-NL"/>
  <c:chart>
    <c:title>
      <c:tx>
        <c:rich>
          <a:bodyPr/>
          <a:lstStyle/>
          <a:p>
            <a:pPr>
              <a:defRPr/>
            </a:pPr>
            <a:r>
              <a:rPr lang="nl-NL"/>
              <a:t>Aft</a:t>
            </a:r>
            <a:r>
              <a:rPr lang="nl-NL" baseline="0"/>
              <a:t> 220V Substation</a:t>
            </a:r>
            <a:endParaRPr lang="nl-NL"/>
          </a:p>
        </c:rich>
      </c:tx>
    </c:title>
    <c:plotArea>
      <c:layout>
        <c:manualLayout>
          <c:layoutTarget val="inner"/>
          <c:xMode val="edge"/>
          <c:yMode val="edge"/>
          <c:x val="0.12484758849588246"/>
          <c:y val="0.13807899524209349"/>
          <c:w val="0.85090197058701345"/>
          <c:h val="0.61160159529807434"/>
        </c:manualLayout>
      </c:layout>
      <c:lineChart>
        <c:grouping val="standard"/>
        <c:ser>
          <c:idx val="0"/>
          <c:order val="0"/>
          <c:tx>
            <c:strRef>
              <c:f>'aft sub 220'!$A$23</c:f>
              <c:strCache>
                <c:ptCount val="1"/>
                <c:pt idx="0">
                  <c:v>Gemiddeld vermogen</c:v>
                </c:pt>
              </c:strCache>
            </c:strRef>
          </c:tx>
          <c:spPr>
            <a:ln>
              <a:solidFill>
                <a:schemeClr val="accent3"/>
              </a:solidFill>
            </a:ln>
          </c:spPr>
          <c:marker>
            <c:symbol val="none"/>
          </c:marker>
          <c:cat>
            <c:numRef>
              <c:f>'aft sub 220'!$B$21:$N$21</c:f>
              <c:numCache>
                <c:formatCode>h:mm</c:formatCode>
                <c:ptCount val="13"/>
                <c:pt idx="0">
                  <c:v>0.25</c:v>
                </c:pt>
                <c:pt idx="1">
                  <c:v>0.29166666666666902</c:v>
                </c:pt>
                <c:pt idx="2">
                  <c:v>0.33333333333333298</c:v>
                </c:pt>
                <c:pt idx="3">
                  <c:v>0.37500000000000155</c:v>
                </c:pt>
                <c:pt idx="4">
                  <c:v>0.41666666666666902</c:v>
                </c:pt>
                <c:pt idx="5">
                  <c:v>0.45833333333333293</c:v>
                </c:pt>
                <c:pt idx="6">
                  <c:v>0.5</c:v>
                </c:pt>
                <c:pt idx="7">
                  <c:v>0.54166666666666696</c:v>
                </c:pt>
                <c:pt idx="8">
                  <c:v>0.58333333333333259</c:v>
                </c:pt>
                <c:pt idx="9">
                  <c:v>0.62500000000000322</c:v>
                </c:pt>
                <c:pt idx="10">
                  <c:v>0.66666666666666763</c:v>
                </c:pt>
                <c:pt idx="11">
                  <c:v>0.70833333333333703</c:v>
                </c:pt>
                <c:pt idx="12">
                  <c:v>0.75000000000000711</c:v>
                </c:pt>
              </c:numCache>
            </c:numRef>
          </c:cat>
          <c:val>
            <c:numRef>
              <c:f>'aft sub 220'!$B$23:$N$23</c:f>
              <c:numCache>
                <c:formatCode>0.0</c:formatCode>
                <c:ptCount val="13"/>
                <c:pt idx="0">
                  <c:v>210.35000000000079</c:v>
                </c:pt>
                <c:pt idx="1">
                  <c:v>195.44</c:v>
                </c:pt>
                <c:pt idx="2">
                  <c:v>209.68333333333416</c:v>
                </c:pt>
                <c:pt idx="3">
                  <c:v>202.22</c:v>
                </c:pt>
                <c:pt idx="4">
                  <c:v>201.125</c:v>
                </c:pt>
                <c:pt idx="5">
                  <c:v>185.01250000000002</c:v>
                </c:pt>
                <c:pt idx="6">
                  <c:v>170.5625</c:v>
                </c:pt>
                <c:pt idx="7">
                  <c:v>182.98571428571429</c:v>
                </c:pt>
                <c:pt idx="8">
                  <c:v>176.56</c:v>
                </c:pt>
                <c:pt idx="9">
                  <c:v>196.18888888888992</c:v>
                </c:pt>
                <c:pt idx="10">
                  <c:v>199.11250000000001</c:v>
                </c:pt>
                <c:pt idx="11">
                  <c:v>207.63333333333341</c:v>
                </c:pt>
                <c:pt idx="12">
                  <c:v>211.46666666666658</c:v>
                </c:pt>
              </c:numCache>
            </c:numRef>
          </c:val>
          <c:smooth val="1"/>
          <c:extLst xmlns:c16r2="http://schemas.microsoft.com/office/drawing/2015/06/chart">
            <c:ext xmlns:c16="http://schemas.microsoft.com/office/drawing/2014/chart" uri="{C3380CC4-5D6E-409C-BE32-E72D297353CC}">
              <c16:uniqueId val="{00000000-C5FC-425F-9B39-2392F26982F9}"/>
            </c:ext>
          </c:extLst>
        </c:ser>
        <c:ser>
          <c:idx val="1"/>
          <c:order val="1"/>
          <c:tx>
            <c:strRef>
              <c:f>'aft sub 220'!$A$24</c:f>
              <c:strCache>
                <c:ptCount val="1"/>
                <c:pt idx="0">
                  <c:v>Minimaal vermogen</c:v>
                </c:pt>
              </c:strCache>
            </c:strRef>
          </c:tx>
          <c:marker>
            <c:symbol val="none"/>
          </c:marker>
          <c:cat>
            <c:numRef>
              <c:f>'aft sub 220'!$B$21:$N$21</c:f>
              <c:numCache>
                <c:formatCode>h:mm</c:formatCode>
                <c:ptCount val="13"/>
                <c:pt idx="0">
                  <c:v>0.25</c:v>
                </c:pt>
                <c:pt idx="1">
                  <c:v>0.29166666666666902</c:v>
                </c:pt>
                <c:pt idx="2">
                  <c:v>0.33333333333333298</c:v>
                </c:pt>
                <c:pt idx="3">
                  <c:v>0.37500000000000155</c:v>
                </c:pt>
                <c:pt idx="4">
                  <c:v>0.41666666666666902</c:v>
                </c:pt>
                <c:pt idx="5">
                  <c:v>0.45833333333333293</c:v>
                </c:pt>
                <c:pt idx="6">
                  <c:v>0.5</c:v>
                </c:pt>
                <c:pt idx="7">
                  <c:v>0.54166666666666696</c:v>
                </c:pt>
                <c:pt idx="8">
                  <c:v>0.58333333333333259</c:v>
                </c:pt>
                <c:pt idx="9">
                  <c:v>0.62500000000000322</c:v>
                </c:pt>
                <c:pt idx="10">
                  <c:v>0.66666666666666763</c:v>
                </c:pt>
                <c:pt idx="11">
                  <c:v>0.70833333333333703</c:v>
                </c:pt>
                <c:pt idx="12">
                  <c:v>0.75000000000000711</c:v>
                </c:pt>
              </c:numCache>
            </c:numRef>
          </c:cat>
          <c:val>
            <c:numRef>
              <c:f>'aft sub 220'!$B$24:$N$24</c:f>
              <c:numCache>
                <c:formatCode>0.0</c:formatCode>
                <c:ptCount val="13"/>
                <c:pt idx="0">
                  <c:v>193</c:v>
                </c:pt>
                <c:pt idx="1">
                  <c:v>190.3</c:v>
                </c:pt>
                <c:pt idx="2">
                  <c:v>194.4</c:v>
                </c:pt>
                <c:pt idx="3">
                  <c:v>182.2</c:v>
                </c:pt>
                <c:pt idx="4">
                  <c:v>182.2</c:v>
                </c:pt>
                <c:pt idx="5">
                  <c:v>167.4</c:v>
                </c:pt>
                <c:pt idx="6">
                  <c:v>159.30000000000001</c:v>
                </c:pt>
                <c:pt idx="7">
                  <c:v>168.7</c:v>
                </c:pt>
                <c:pt idx="8">
                  <c:v>168.7</c:v>
                </c:pt>
                <c:pt idx="9">
                  <c:v>182.2</c:v>
                </c:pt>
                <c:pt idx="10">
                  <c:v>189</c:v>
                </c:pt>
                <c:pt idx="11">
                  <c:v>195.7</c:v>
                </c:pt>
                <c:pt idx="12">
                  <c:v>202.5</c:v>
                </c:pt>
              </c:numCache>
            </c:numRef>
          </c:val>
          <c:smooth val="1"/>
          <c:extLst xmlns:c16r2="http://schemas.microsoft.com/office/drawing/2015/06/chart">
            <c:ext xmlns:c16="http://schemas.microsoft.com/office/drawing/2014/chart" uri="{C3380CC4-5D6E-409C-BE32-E72D297353CC}">
              <c16:uniqueId val="{00000001-C5FC-425F-9B39-2392F26982F9}"/>
            </c:ext>
          </c:extLst>
        </c:ser>
        <c:ser>
          <c:idx val="2"/>
          <c:order val="2"/>
          <c:tx>
            <c:strRef>
              <c:f>'aft sub 220'!$A$22</c:f>
              <c:strCache>
                <c:ptCount val="1"/>
                <c:pt idx="0">
                  <c:v>Maximaal vermogen</c:v>
                </c:pt>
              </c:strCache>
            </c:strRef>
          </c:tx>
          <c:spPr>
            <a:ln>
              <a:solidFill>
                <a:schemeClr val="accent1"/>
              </a:solidFill>
            </a:ln>
          </c:spPr>
          <c:marker>
            <c:symbol val="none"/>
          </c:marker>
          <c:cat>
            <c:numRef>
              <c:f>'aft sub 220'!$B$21:$N$21</c:f>
              <c:numCache>
                <c:formatCode>h:mm</c:formatCode>
                <c:ptCount val="13"/>
                <c:pt idx="0">
                  <c:v>0.25</c:v>
                </c:pt>
                <c:pt idx="1">
                  <c:v>0.29166666666666902</c:v>
                </c:pt>
                <c:pt idx="2">
                  <c:v>0.33333333333333298</c:v>
                </c:pt>
                <c:pt idx="3">
                  <c:v>0.37500000000000155</c:v>
                </c:pt>
                <c:pt idx="4">
                  <c:v>0.41666666666666902</c:v>
                </c:pt>
                <c:pt idx="5">
                  <c:v>0.45833333333333293</c:v>
                </c:pt>
                <c:pt idx="6">
                  <c:v>0.5</c:v>
                </c:pt>
                <c:pt idx="7">
                  <c:v>0.54166666666666696</c:v>
                </c:pt>
                <c:pt idx="8">
                  <c:v>0.58333333333333259</c:v>
                </c:pt>
                <c:pt idx="9">
                  <c:v>0.62500000000000322</c:v>
                </c:pt>
                <c:pt idx="10">
                  <c:v>0.66666666666666763</c:v>
                </c:pt>
                <c:pt idx="11">
                  <c:v>0.70833333333333703</c:v>
                </c:pt>
                <c:pt idx="12">
                  <c:v>0.75000000000000711</c:v>
                </c:pt>
              </c:numCache>
            </c:numRef>
          </c:cat>
          <c:val>
            <c:numRef>
              <c:f>'aft sub 220'!$B$22:$N$22</c:f>
              <c:numCache>
                <c:formatCode>0.0</c:formatCode>
                <c:ptCount val="13"/>
                <c:pt idx="0">
                  <c:v>216</c:v>
                </c:pt>
                <c:pt idx="1">
                  <c:v>203.8</c:v>
                </c:pt>
                <c:pt idx="2">
                  <c:v>236.2</c:v>
                </c:pt>
                <c:pt idx="3">
                  <c:v>216</c:v>
                </c:pt>
                <c:pt idx="4">
                  <c:v>213.3</c:v>
                </c:pt>
                <c:pt idx="5">
                  <c:v>205.2</c:v>
                </c:pt>
                <c:pt idx="6">
                  <c:v>182.2</c:v>
                </c:pt>
                <c:pt idx="7">
                  <c:v>216</c:v>
                </c:pt>
                <c:pt idx="8">
                  <c:v>189</c:v>
                </c:pt>
                <c:pt idx="9">
                  <c:v>207.9</c:v>
                </c:pt>
                <c:pt idx="10">
                  <c:v>209.2</c:v>
                </c:pt>
                <c:pt idx="11">
                  <c:v>214.6</c:v>
                </c:pt>
                <c:pt idx="12">
                  <c:v>229.5</c:v>
                </c:pt>
              </c:numCache>
            </c:numRef>
          </c:val>
          <c:smooth val="1"/>
          <c:extLst xmlns:c16r2="http://schemas.microsoft.com/office/drawing/2015/06/chart">
            <c:ext xmlns:c16="http://schemas.microsoft.com/office/drawing/2014/chart" uri="{C3380CC4-5D6E-409C-BE32-E72D297353CC}">
              <c16:uniqueId val="{00000002-C5FC-425F-9B39-2392F26982F9}"/>
            </c:ext>
          </c:extLst>
        </c:ser>
        <c:marker val="1"/>
        <c:axId val="157312128"/>
        <c:axId val="157320320"/>
      </c:lineChart>
      <c:catAx>
        <c:axId val="157312128"/>
        <c:scaling>
          <c:orientation val="minMax"/>
        </c:scaling>
        <c:axPos val="b"/>
        <c:title>
          <c:tx>
            <c:rich>
              <a:bodyPr/>
              <a:lstStyle/>
              <a:p>
                <a:pPr>
                  <a:defRPr/>
                </a:pPr>
                <a:r>
                  <a:rPr lang="nl-NL"/>
                  <a:t>Tijd (GMT)</a:t>
                </a:r>
              </a:p>
            </c:rich>
          </c:tx>
        </c:title>
        <c:numFmt formatCode="h:mm" sourceLinked="1"/>
        <c:majorTickMark val="none"/>
        <c:tickLblPos val="nextTo"/>
        <c:crossAx val="157320320"/>
        <c:crosses val="autoZero"/>
        <c:auto val="1"/>
        <c:lblAlgn val="ctr"/>
        <c:lblOffset val="100"/>
      </c:catAx>
      <c:valAx>
        <c:axId val="157320320"/>
        <c:scaling>
          <c:orientation val="minMax"/>
          <c:min val="150"/>
        </c:scaling>
        <c:axPos val="l"/>
        <c:majorGridlines/>
        <c:title>
          <c:tx>
            <c:rich>
              <a:bodyPr rot="-5400000" vert="horz"/>
              <a:lstStyle/>
              <a:p>
                <a:pPr>
                  <a:defRPr/>
                </a:pPr>
                <a:r>
                  <a:rPr lang="nl-NL"/>
                  <a:t>Vermogen</a:t>
                </a:r>
              </a:p>
            </c:rich>
          </c:tx>
        </c:title>
        <c:numFmt formatCode="0\ \k\W" sourceLinked="0"/>
        <c:majorTickMark val="none"/>
        <c:tickLblPos val="nextTo"/>
        <c:spPr>
          <a:ln w="9525">
            <a:noFill/>
          </a:ln>
        </c:spPr>
        <c:crossAx val="157312128"/>
        <c:crosses val="autoZero"/>
        <c:crossBetween val="between"/>
        <c:majorUnit val="10"/>
      </c:valAx>
    </c:plotArea>
    <c:legend>
      <c:legendPos val="b"/>
    </c:legend>
    <c:plotVisOnly val="1"/>
    <c:dispBlanksAs val="gap"/>
  </c:chart>
  <c:spPr>
    <a:solidFill>
      <a:sysClr val="windowText" lastClr="000000">
        <a:lumMod val="50000"/>
        <a:lumOff val="50000"/>
      </a:sysClr>
    </a:solidFill>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nl-NL"/>
  <c:chart>
    <c:title>
      <c:tx>
        <c:rich>
          <a:bodyPr/>
          <a:lstStyle/>
          <a:p>
            <a:pPr>
              <a:defRPr/>
            </a:pPr>
            <a:r>
              <a:rPr lang="nl-NL"/>
              <a:t>Galley</a:t>
            </a:r>
            <a:r>
              <a:rPr lang="nl-NL" baseline="0"/>
              <a:t> 220V Substation</a:t>
            </a:r>
            <a:endParaRPr lang="nl-NL"/>
          </a:p>
        </c:rich>
      </c:tx>
    </c:title>
    <c:plotArea>
      <c:layout>
        <c:manualLayout>
          <c:layoutTarget val="inner"/>
          <c:xMode val="edge"/>
          <c:yMode val="edge"/>
          <c:x val="0.11646095500326818"/>
          <c:y val="0.15145581802274721"/>
          <c:w val="0.85928593067637427"/>
          <c:h val="0.58925704286963787"/>
        </c:manualLayout>
      </c:layout>
      <c:lineChart>
        <c:grouping val="standard"/>
        <c:ser>
          <c:idx val="0"/>
          <c:order val="0"/>
          <c:tx>
            <c:strRef>
              <c:f>'galley 220'!$A$23</c:f>
              <c:strCache>
                <c:ptCount val="1"/>
                <c:pt idx="0">
                  <c:v>Gemiddeld vermogen</c:v>
                </c:pt>
              </c:strCache>
            </c:strRef>
          </c:tx>
          <c:spPr>
            <a:ln>
              <a:solidFill>
                <a:schemeClr val="accent3"/>
              </a:solidFill>
            </a:ln>
          </c:spPr>
          <c:marker>
            <c:symbol val="none"/>
          </c:marker>
          <c:cat>
            <c:numRef>
              <c:f>'galley 220'!$B$21:$N$21</c:f>
              <c:numCache>
                <c:formatCode>h:mm</c:formatCode>
                <c:ptCount val="13"/>
                <c:pt idx="0">
                  <c:v>0.25</c:v>
                </c:pt>
                <c:pt idx="1">
                  <c:v>0.29166666666666902</c:v>
                </c:pt>
                <c:pt idx="2">
                  <c:v>0.33333333333333298</c:v>
                </c:pt>
                <c:pt idx="3">
                  <c:v>0.37500000000000155</c:v>
                </c:pt>
                <c:pt idx="4">
                  <c:v>0.41666666666666902</c:v>
                </c:pt>
                <c:pt idx="5">
                  <c:v>0.45833333333333293</c:v>
                </c:pt>
                <c:pt idx="6">
                  <c:v>0.5</c:v>
                </c:pt>
                <c:pt idx="7">
                  <c:v>0.54166666666666696</c:v>
                </c:pt>
                <c:pt idx="8">
                  <c:v>0.58333333333333259</c:v>
                </c:pt>
                <c:pt idx="9">
                  <c:v>0.62500000000000322</c:v>
                </c:pt>
                <c:pt idx="10">
                  <c:v>0.66666666666666763</c:v>
                </c:pt>
                <c:pt idx="11">
                  <c:v>0.70833333333333703</c:v>
                </c:pt>
                <c:pt idx="12">
                  <c:v>0.75000000000000711</c:v>
                </c:pt>
              </c:numCache>
            </c:numRef>
          </c:cat>
          <c:val>
            <c:numRef>
              <c:f>'galley 220'!$B$23:$N$23</c:f>
              <c:numCache>
                <c:formatCode>0.0</c:formatCode>
                <c:ptCount val="13"/>
                <c:pt idx="0">
                  <c:v>33.416666666666096</c:v>
                </c:pt>
                <c:pt idx="1">
                  <c:v>23.24</c:v>
                </c:pt>
                <c:pt idx="2">
                  <c:v>22.716666666666665</c:v>
                </c:pt>
                <c:pt idx="3">
                  <c:v>21.880000000000003</c:v>
                </c:pt>
                <c:pt idx="4">
                  <c:v>22.640000000000004</c:v>
                </c:pt>
                <c:pt idx="5">
                  <c:v>21.224999999999987</c:v>
                </c:pt>
                <c:pt idx="6">
                  <c:v>20.399999999999999</c:v>
                </c:pt>
                <c:pt idx="7">
                  <c:v>18.085714285714111</c:v>
                </c:pt>
                <c:pt idx="8">
                  <c:v>23.779999999999987</c:v>
                </c:pt>
                <c:pt idx="9">
                  <c:v>27.477777777777689</c:v>
                </c:pt>
                <c:pt idx="10">
                  <c:v>33.575000000000003</c:v>
                </c:pt>
                <c:pt idx="11">
                  <c:v>36.35</c:v>
                </c:pt>
                <c:pt idx="12">
                  <c:v>32.18333333333333</c:v>
                </c:pt>
              </c:numCache>
            </c:numRef>
          </c:val>
          <c:smooth val="1"/>
          <c:extLst xmlns:c16r2="http://schemas.microsoft.com/office/drawing/2015/06/chart">
            <c:ext xmlns:c16="http://schemas.microsoft.com/office/drawing/2014/chart" uri="{C3380CC4-5D6E-409C-BE32-E72D297353CC}">
              <c16:uniqueId val="{00000000-DCD2-4C91-8C31-5573A7D3A197}"/>
            </c:ext>
          </c:extLst>
        </c:ser>
        <c:ser>
          <c:idx val="1"/>
          <c:order val="1"/>
          <c:tx>
            <c:strRef>
              <c:f>'galley 220'!$A$24</c:f>
              <c:strCache>
                <c:ptCount val="1"/>
                <c:pt idx="0">
                  <c:v>Minimaal vermogen</c:v>
                </c:pt>
              </c:strCache>
            </c:strRef>
          </c:tx>
          <c:marker>
            <c:symbol val="none"/>
          </c:marker>
          <c:cat>
            <c:numRef>
              <c:f>'galley 220'!$B$21:$N$21</c:f>
              <c:numCache>
                <c:formatCode>h:mm</c:formatCode>
                <c:ptCount val="13"/>
                <c:pt idx="0">
                  <c:v>0.25</c:v>
                </c:pt>
                <c:pt idx="1">
                  <c:v>0.29166666666666902</c:v>
                </c:pt>
                <c:pt idx="2">
                  <c:v>0.33333333333333298</c:v>
                </c:pt>
                <c:pt idx="3">
                  <c:v>0.37500000000000155</c:v>
                </c:pt>
                <c:pt idx="4">
                  <c:v>0.41666666666666902</c:v>
                </c:pt>
                <c:pt idx="5">
                  <c:v>0.45833333333333293</c:v>
                </c:pt>
                <c:pt idx="6">
                  <c:v>0.5</c:v>
                </c:pt>
                <c:pt idx="7">
                  <c:v>0.54166666666666696</c:v>
                </c:pt>
                <c:pt idx="8">
                  <c:v>0.58333333333333259</c:v>
                </c:pt>
                <c:pt idx="9">
                  <c:v>0.62500000000000322</c:v>
                </c:pt>
                <c:pt idx="10">
                  <c:v>0.66666666666666763</c:v>
                </c:pt>
                <c:pt idx="11">
                  <c:v>0.70833333333333703</c:v>
                </c:pt>
                <c:pt idx="12">
                  <c:v>0.75000000000000711</c:v>
                </c:pt>
              </c:numCache>
            </c:numRef>
          </c:cat>
          <c:val>
            <c:numRef>
              <c:f>'galley 220'!$B$24:$N$24</c:f>
              <c:numCache>
                <c:formatCode>0.0</c:formatCode>
                <c:ptCount val="13"/>
                <c:pt idx="0">
                  <c:v>28.4</c:v>
                </c:pt>
                <c:pt idx="1">
                  <c:v>20.9</c:v>
                </c:pt>
                <c:pt idx="2">
                  <c:v>18.899999999999999</c:v>
                </c:pt>
                <c:pt idx="3">
                  <c:v>19.600000000000001</c:v>
                </c:pt>
                <c:pt idx="4">
                  <c:v>16.899999999999999</c:v>
                </c:pt>
                <c:pt idx="5">
                  <c:v>15.9</c:v>
                </c:pt>
                <c:pt idx="6">
                  <c:v>15.9</c:v>
                </c:pt>
                <c:pt idx="7">
                  <c:v>15.5</c:v>
                </c:pt>
                <c:pt idx="8">
                  <c:v>20.3</c:v>
                </c:pt>
                <c:pt idx="9">
                  <c:v>18.899999999999999</c:v>
                </c:pt>
                <c:pt idx="10">
                  <c:v>29</c:v>
                </c:pt>
                <c:pt idx="11">
                  <c:v>29.7</c:v>
                </c:pt>
                <c:pt idx="12">
                  <c:v>27</c:v>
                </c:pt>
              </c:numCache>
            </c:numRef>
          </c:val>
          <c:smooth val="1"/>
          <c:extLst xmlns:c16r2="http://schemas.microsoft.com/office/drawing/2015/06/chart">
            <c:ext xmlns:c16="http://schemas.microsoft.com/office/drawing/2014/chart" uri="{C3380CC4-5D6E-409C-BE32-E72D297353CC}">
              <c16:uniqueId val="{00000001-DCD2-4C91-8C31-5573A7D3A197}"/>
            </c:ext>
          </c:extLst>
        </c:ser>
        <c:ser>
          <c:idx val="2"/>
          <c:order val="2"/>
          <c:tx>
            <c:strRef>
              <c:f>'galley 220'!$A$22</c:f>
              <c:strCache>
                <c:ptCount val="1"/>
                <c:pt idx="0">
                  <c:v>Maximaal vermogen</c:v>
                </c:pt>
              </c:strCache>
            </c:strRef>
          </c:tx>
          <c:spPr>
            <a:ln>
              <a:solidFill>
                <a:schemeClr val="accent1"/>
              </a:solidFill>
            </a:ln>
          </c:spPr>
          <c:marker>
            <c:symbol val="none"/>
          </c:marker>
          <c:cat>
            <c:numRef>
              <c:f>'galley 220'!$B$21:$N$21</c:f>
              <c:numCache>
                <c:formatCode>h:mm</c:formatCode>
                <c:ptCount val="13"/>
                <c:pt idx="0">
                  <c:v>0.25</c:v>
                </c:pt>
                <c:pt idx="1">
                  <c:v>0.29166666666666902</c:v>
                </c:pt>
                <c:pt idx="2">
                  <c:v>0.33333333333333298</c:v>
                </c:pt>
                <c:pt idx="3">
                  <c:v>0.37500000000000155</c:v>
                </c:pt>
                <c:pt idx="4">
                  <c:v>0.41666666666666902</c:v>
                </c:pt>
                <c:pt idx="5">
                  <c:v>0.45833333333333293</c:v>
                </c:pt>
                <c:pt idx="6">
                  <c:v>0.5</c:v>
                </c:pt>
                <c:pt idx="7">
                  <c:v>0.54166666666666696</c:v>
                </c:pt>
                <c:pt idx="8">
                  <c:v>0.58333333333333259</c:v>
                </c:pt>
                <c:pt idx="9">
                  <c:v>0.62500000000000322</c:v>
                </c:pt>
                <c:pt idx="10">
                  <c:v>0.66666666666666763</c:v>
                </c:pt>
                <c:pt idx="11">
                  <c:v>0.70833333333333703</c:v>
                </c:pt>
                <c:pt idx="12">
                  <c:v>0.75000000000000711</c:v>
                </c:pt>
              </c:numCache>
            </c:numRef>
          </c:cat>
          <c:val>
            <c:numRef>
              <c:f>'galley 220'!$B$22:$N$22</c:f>
              <c:numCache>
                <c:formatCode>0.0</c:formatCode>
                <c:ptCount val="13"/>
                <c:pt idx="0">
                  <c:v>39.200000000000003</c:v>
                </c:pt>
                <c:pt idx="1">
                  <c:v>27.7</c:v>
                </c:pt>
                <c:pt idx="2">
                  <c:v>29</c:v>
                </c:pt>
                <c:pt idx="3">
                  <c:v>24.3</c:v>
                </c:pt>
                <c:pt idx="4">
                  <c:v>28.4</c:v>
                </c:pt>
                <c:pt idx="5">
                  <c:v>27</c:v>
                </c:pt>
                <c:pt idx="6">
                  <c:v>23</c:v>
                </c:pt>
                <c:pt idx="7">
                  <c:v>19.600000000000001</c:v>
                </c:pt>
                <c:pt idx="8">
                  <c:v>31.1</c:v>
                </c:pt>
                <c:pt idx="9">
                  <c:v>39.800000000000004</c:v>
                </c:pt>
                <c:pt idx="10">
                  <c:v>41.2</c:v>
                </c:pt>
                <c:pt idx="11">
                  <c:v>40.5</c:v>
                </c:pt>
                <c:pt idx="12">
                  <c:v>35.1</c:v>
                </c:pt>
              </c:numCache>
            </c:numRef>
          </c:val>
          <c:smooth val="1"/>
          <c:extLst xmlns:c16r2="http://schemas.microsoft.com/office/drawing/2015/06/chart">
            <c:ext xmlns:c16="http://schemas.microsoft.com/office/drawing/2014/chart" uri="{C3380CC4-5D6E-409C-BE32-E72D297353CC}">
              <c16:uniqueId val="{00000002-DCD2-4C91-8C31-5573A7D3A197}"/>
            </c:ext>
          </c:extLst>
        </c:ser>
        <c:marker val="1"/>
        <c:axId val="167476224"/>
        <c:axId val="167486976"/>
      </c:lineChart>
      <c:catAx>
        <c:axId val="167476224"/>
        <c:scaling>
          <c:orientation val="minMax"/>
        </c:scaling>
        <c:axPos val="b"/>
        <c:title>
          <c:tx>
            <c:rich>
              <a:bodyPr/>
              <a:lstStyle/>
              <a:p>
                <a:pPr>
                  <a:defRPr/>
                </a:pPr>
                <a:r>
                  <a:rPr lang="nl-NL"/>
                  <a:t>Tijd</a:t>
                </a:r>
                <a:r>
                  <a:rPr lang="nl-NL" baseline="0"/>
                  <a:t> (GMT)</a:t>
                </a:r>
                <a:endParaRPr lang="nl-NL"/>
              </a:p>
            </c:rich>
          </c:tx>
        </c:title>
        <c:numFmt formatCode="h:mm" sourceLinked="1"/>
        <c:majorTickMark val="none"/>
        <c:tickLblPos val="nextTo"/>
        <c:crossAx val="167486976"/>
        <c:crosses val="autoZero"/>
        <c:auto val="1"/>
        <c:lblAlgn val="ctr"/>
        <c:lblOffset val="100"/>
      </c:catAx>
      <c:valAx>
        <c:axId val="167486976"/>
        <c:scaling>
          <c:orientation val="minMax"/>
          <c:min val="15"/>
        </c:scaling>
        <c:axPos val="l"/>
        <c:majorGridlines/>
        <c:title>
          <c:tx>
            <c:rich>
              <a:bodyPr rot="-5400000" vert="horz"/>
              <a:lstStyle/>
              <a:p>
                <a:pPr>
                  <a:defRPr/>
                </a:pPr>
                <a:r>
                  <a:rPr lang="nl-NL"/>
                  <a:t>Vermogen</a:t>
                </a:r>
              </a:p>
            </c:rich>
          </c:tx>
        </c:title>
        <c:numFmt formatCode="0\ \k\W" sourceLinked="0"/>
        <c:majorTickMark val="none"/>
        <c:tickLblPos val="nextTo"/>
        <c:spPr>
          <a:ln w="9525">
            <a:noFill/>
          </a:ln>
        </c:spPr>
        <c:crossAx val="167476224"/>
        <c:crosses val="autoZero"/>
        <c:crossBetween val="between"/>
        <c:majorUnit val="10"/>
      </c:valAx>
    </c:plotArea>
    <c:legend>
      <c:legendPos val="b"/>
    </c:legend>
    <c:plotVisOnly val="1"/>
    <c:dispBlanksAs val="gap"/>
  </c:chart>
  <c:spPr>
    <a:solidFill>
      <a:sysClr val="windowText" lastClr="000000">
        <a:lumMod val="50000"/>
        <a:lumOff val="50000"/>
      </a:sysClr>
    </a:solidFill>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nl-NL"/>
  <c:chart>
    <c:title>
      <c:tx>
        <c:rich>
          <a:bodyPr/>
          <a:lstStyle/>
          <a:p>
            <a:pPr>
              <a:defRPr/>
            </a:pPr>
            <a:r>
              <a:rPr lang="nl-NL"/>
              <a:t>Totaal vermogen 220V Substations</a:t>
            </a:r>
          </a:p>
        </c:rich>
      </c:tx>
    </c:title>
    <c:plotArea>
      <c:layout>
        <c:manualLayout>
          <c:layoutTarget val="inner"/>
          <c:xMode val="edge"/>
          <c:yMode val="edge"/>
          <c:x val="0.12322977872722449"/>
          <c:y val="0.15140813042261564"/>
          <c:w val="0.85251710695241456"/>
          <c:h val="0.5805002798768496"/>
        </c:manualLayout>
      </c:layout>
      <c:lineChart>
        <c:grouping val="standard"/>
        <c:ser>
          <c:idx val="0"/>
          <c:order val="0"/>
          <c:tx>
            <c:strRef>
              <c:f>'220 Totaal'!$A$22</c:f>
              <c:strCache>
                <c:ptCount val="1"/>
                <c:pt idx="0">
                  <c:v>Maximaal vermogen</c:v>
                </c:pt>
              </c:strCache>
            </c:strRef>
          </c:tx>
          <c:marker>
            <c:symbol val="none"/>
          </c:marker>
          <c:cat>
            <c:numRef>
              <c:f>'220 Totaal'!$B$21:$N$21</c:f>
              <c:numCache>
                <c:formatCode>h:mm</c:formatCode>
                <c:ptCount val="13"/>
                <c:pt idx="0">
                  <c:v>0.25</c:v>
                </c:pt>
                <c:pt idx="1">
                  <c:v>0.29166666666666902</c:v>
                </c:pt>
                <c:pt idx="2">
                  <c:v>0.33333333333333298</c:v>
                </c:pt>
                <c:pt idx="3">
                  <c:v>0.37500000000000155</c:v>
                </c:pt>
                <c:pt idx="4">
                  <c:v>0.41666666666666902</c:v>
                </c:pt>
                <c:pt idx="5">
                  <c:v>0.45833333333333293</c:v>
                </c:pt>
                <c:pt idx="6">
                  <c:v>0.5</c:v>
                </c:pt>
                <c:pt idx="7">
                  <c:v>0.54166666666666696</c:v>
                </c:pt>
                <c:pt idx="8">
                  <c:v>0.58333333333333259</c:v>
                </c:pt>
                <c:pt idx="9">
                  <c:v>0.62500000000000322</c:v>
                </c:pt>
                <c:pt idx="10">
                  <c:v>0.66666666666666763</c:v>
                </c:pt>
                <c:pt idx="11">
                  <c:v>0.70833333333333703</c:v>
                </c:pt>
                <c:pt idx="12">
                  <c:v>0.75000000000000711</c:v>
                </c:pt>
              </c:numCache>
            </c:numRef>
          </c:cat>
          <c:val>
            <c:numRef>
              <c:f>'220 Totaal'!$B$22:$N$22</c:f>
              <c:numCache>
                <c:formatCode>0.0</c:formatCode>
                <c:ptCount val="13"/>
                <c:pt idx="0">
                  <c:v>334.8</c:v>
                </c:pt>
                <c:pt idx="1">
                  <c:v>308.40000000000003</c:v>
                </c:pt>
                <c:pt idx="2">
                  <c:v>366.4</c:v>
                </c:pt>
                <c:pt idx="3">
                  <c:v>341.5</c:v>
                </c:pt>
                <c:pt idx="4">
                  <c:v>340.2</c:v>
                </c:pt>
                <c:pt idx="5">
                  <c:v>319.89999999999969</c:v>
                </c:pt>
                <c:pt idx="6">
                  <c:v>267.29999999999899</c:v>
                </c:pt>
                <c:pt idx="7">
                  <c:v>316.60000000000002</c:v>
                </c:pt>
                <c:pt idx="8">
                  <c:v>286.2</c:v>
                </c:pt>
                <c:pt idx="9">
                  <c:v>319.2</c:v>
                </c:pt>
                <c:pt idx="10">
                  <c:v>323.3</c:v>
                </c:pt>
                <c:pt idx="11">
                  <c:v>326.60000000000002</c:v>
                </c:pt>
                <c:pt idx="12">
                  <c:v>342.90000000000003</c:v>
                </c:pt>
              </c:numCache>
            </c:numRef>
          </c:val>
          <c:smooth val="1"/>
          <c:extLst xmlns:c16r2="http://schemas.microsoft.com/office/drawing/2015/06/chart">
            <c:ext xmlns:c16="http://schemas.microsoft.com/office/drawing/2014/chart" uri="{C3380CC4-5D6E-409C-BE32-E72D297353CC}">
              <c16:uniqueId val="{00000000-FA90-4184-8C9D-7FF92A9F7BA5}"/>
            </c:ext>
          </c:extLst>
        </c:ser>
        <c:ser>
          <c:idx val="1"/>
          <c:order val="1"/>
          <c:tx>
            <c:strRef>
              <c:f>'220 Totaal'!$A$23</c:f>
              <c:strCache>
                <c:ptCount val="1"/>
                <c:pt idx="0">
                  <c:v>Gemiddeld vermogen</c:v>
                </c:pt>
              </c:strCache>
            </c:strRef>
          </c:tx>
          <c:spPr>
            <a:ln>
              <a:solidFill>
                <a:schemeClr val="accent3"/>
              </a:solidFill>
            </a:ln>
          </c:spPr>
          <c:marker>
            <c:symbol val="none"/>
          </c:marker>
          <c:cat>
            <c:numRef>
              <c:f>'220 Totaal'!$B$21:$N$21</c:f>
              <c:numCache>
                <c:formatCode>h:mm</c:formatCode>
                <c:ptCount val="13"/>
                <c:pt idx="0">
                  <c:v>0.25</c:v>
                </c:pt>
                <c:pt idx="1">
                  <c:v>0.29166666666666902</c:v>
                </c:pt>
                <c:pt idx="2">
                  <c:v>0.33333333333333298</c:v>
                </c:pt>
                <c:pt idx="3">
                  <c:v>0.37500000000000155</c:v>
                </c:pt>
                <c:pt idx="4">
                  <c:v>0.41666666666666902</c:v>
                </c:pt>
                <c:pt idx="5">
                  <c:v>0.45833333333333293</c:v>
                </c:pt>
                <c:pt idx="6">
                  <c:v>0.5</c:v>
                </c:pt>
                <c:pt idx="7">
                  <c:v>0.54166666666666696</c:v>
                </c:pt>
                <c:pt idx="8">
                  <c:v>0.58333333333333259</c:v>
                </c:pt>
                <c:pt idx="9">
                  <c:v>0.62500000000000322</c:v>
                </c:pt>
                <c:pt idx="10">
                  <c:v>0.66666666666666763</c:v>
                </c:pt>
                <c:pt idx="11">
                  <c:v>0.70833333333333703</c:v>
                </c:pt>
                <c:pt idx="12">
                  <c:v>0.75000000000000711</c:v>
                </c:pt>
              </c:numCache>
            </c:numRef>
          </c:cat>
          <c:val>
            <c:numRef>
              <c:f>'220 Totaal'!$B$23:$N$23</c:f>
              <c:numCache>
                <c:formatCode>0.0</c:formatCode>
                <c:ptCount val="13"/>
                <c:pt idx="0">
                  <c:v>310.55</c:v>
                </c:pt>
                <c:pt idx="1">
                  <c:v>293.15999999999997</c:v>
                </c:pt>
                <c:pt idx="2">
                  <c:v>322.15000000000032</c:v>
                </c:pt>
                <c:pt idx="3">
                  <c:v>317.89999999999969</c:v>
                </c:pt>
                <c:pt idx="4">
                  <c:v>314.51499999999999</c:v>
                </c:pt>
                <c:pt idx="5">
                  <c:v>283.50000000000006</c:v>
                </c:pt>
                <c:pt idx="6">
                  <c:v>252.02500000000001</c:v>
                </c:pt>
                <c:pt idx="7">
                  <c:v>264.88571428571424</c:v>
                </c:pt>
                <c:pt idx="8">
                  <c:v>262</c:v>
                </c:pt>
                <c:pt idx="9">
                  <c:v>289.93333333333334</c:v>
                </c:pt>
                <c:pt idx="10">
                  <c:v>300.65000000000032</c:v>
                </c:pt>
                <c:pt idx="11">
                  <c:v>313.03333333333336</c:v>
                </c:pt>
                <c:pt idx="12">
                  <c:v>317.73333333333335</c:v>
                </c:pt>
              </c:numCache>
            </c:numRef>
          </c:val>
          <c:smooth val="1"/>
          <c:extLst xmlns:c16r2="http://schemas.microsoft.com/office/drawing/2015/06/chart">
            <c:ext xmlns:c16="http://schemas.microsoft.com/office/drawing/2014/chart" uri="{C3380CC4-5D6E-409C-BE32-E72D297353CC}">
              <c16:uniqueId val="{00000001-FA90-4184-8C9D-7FF92A9F7BA5}"/>
            </c:ext>
          </c:extLst>
        </c:ser>
        <c:ser>
          <c:idx val="2"/>
          <c:order val="2"/>
          <c:tx>
            <c:strRef>
              <c:f>'220 Totaal'!$A$24</c:f>
              <c:strCache>
                <c:ptCount val="1"/>
                <c:pt idx="0">
                  <c:v>Minimaal vermogen</c:v>
                </c:pt>
              </c:strCache>
            </c:strRef>
          </c:tx>
          <c:spPr>
            <a:ln>
              <a:solidFill>
                <a:srgbClr val="C00000"/>
              </a:solidFill>
            </a:ln>
          </c:spPr>
          <c:marker>
            <c:symbol val="none"/>
          </c:marker>
          <c:cat>
            <c:numRef>
              <c:f>'220 Totaal'!$B$21:$N$21</c:f>
              <c:numCache>
                <c:formatCode>h:mm</c:formatCode>
                <c:ptCount val="13"/>
                <c:pt idx="0">
                  <c:v>0.25</c:v>
                </c:pt>
                <c:pt idx="1">
                  <c:v>0.29166666666666902</c:v>
                </c:pt>
                <c:pt idx="2">
                  <c:v>0.33333333333333298</c:v>
                </c:pt>
                <c:pt idx="3">
                  <c:v>0.37500000000000155</c:v>
                </c:pt>
                <c:pt idx="4">
                  <c:v>0.41666666666666902</c:v>
                </c:pt>
                <c:pt idx="5">
                  <c:v>0.45833333333333293</c:v>
                </c:pt>
                <c:pt idx="6">
                  <c:v>0.5</c:v>
                </c:pt>
                <c:pt idx="7">
                  <c:v>0.54166666666666696</c:v>
                </c:pt>
                <c:pt idx="8">
                  <c:v>0.58333333333333259</c:v>
                </c:pt>
                <c:pt idx="9">
                  <c:v>0.62500000000000322</c:v>
                </c:pt>
                <c:pt idx="10">
                  <c:v>0.66666666666666763</c:v>
                </c:pt>
                <c:pt idx="11">
                  <c:v>0.70833333333333703</c:v>
                </c:pt>
                <c:pt idx="12">
                  <c:v>0.75000000000000711</c:v>
                </c:pt>
              </c:numCache>
            </c:numRef>
          </c:cat>
          <c:val>
            <c:numRef>
              <c:f>'220 Totaal'!$B$24:$N$24</c:f>
              <c:numCache>
                <c:formatCode>0.0</c:formatCode>
                <c:ptCount val="13"/>
                <c:pt idx="0">
                  <c:v>279.39999999999969</c:v>
                </c:pt>
                <c:pt idx="1">
                  <c:v>280</c:v>
                </c:pt>
                <c:pt idx="2">
                  <c:v>287.5</c:v>
                </c:pt>
                <c:pt idx="3">
                  <c:v>285.5</c:v>
                </c:pt>
                <c:pt idx="4">
                  <c:v>273.29999999999899</c:v>
                </c:pt>
                <c:pt idx="5">
                  <c:v>245.4</c:v>
                </c:pt>
                <c:pt idx="6">
                  <c:v>234.60000000000002</c:v>
                </c:pt>
                <c:pt idx="7">
                  <c:v>238.2</c:v>
                </c:pt>
                <c:pt idx="8">
                  <c:v>249.1</c:v>
                </c:pt>
                <c:pt idx="9">
                  <c:v>261.79999999999899</c:v>
                </c:pt>
                <c:pt idx="10">
                  <c:v>280</c:v>
                </c:pt>
                <c:pt idx="11">
                  <c:v>292.89999999999969</c:v>
                </c:pt>
                <c:pt idx="12">
                  <c:v>301</c:v>
                </c:pt>
              </c:numCache>
            </c:numRef>
          </c:val>
          <c:smooth val="1"/>
          <c:extLst xmlns:c16r2="http://schemas.microsoft.com/office/drawing/2015/06/chart">
            <c:ext xmlns:c16="http://schemas.microsoft.com/office/drawing/2014/chart" uri="{C3380CC4-5D6E-409C-BE32-E72D297353CC}">
              <c16:uniqueId val="{00000002-FA90-4184-8C9D-7FF92A9F7BA5}"/>
            </c:ext>
          </c:extLst>
        </c:ser>
        <c:marker val="1"/>
        <c:axId val="225111424"/>
        <c:axId val="149259776"/>
      </c:lineChart>
      <c:catAx>
        <c:axId val="225111424"/>
        <c:scaling>
          <c:orientation val="minMax"/>
        </c:scaling>
        <c:axPos val="b"/>
        <c:title>
          <c:tx>
            <c:rich>
              <a:bodyPr/>
              <a:lstStyle/>
              <a:p>
                <a:pPr>
                  <a:defRPr/>
                </a:pPr>
                <a:r>
                  <a:rPr lang="nl-NL"/>
                  <a:t>Tijd (GMT)</a:t>
                </a:r>
              </a:p>
            </c:rich>
          </c:tx>
        </c:title>
        <c:numFmt formatCode="h:mm" sourceLinked="1"/>
        <c:majorTickMark val="none"/>
        <c:tickLblPos val="nextTo"/>
        <c:crossAx val="149259776"/>
        <c:crosses val="autoZero"/>
        <c:auto val="1"/>
        <c:lblAlgn val="ctr"/>
        <c:lblOffset val="100"/>
      </c:catAx>
      <c:valAx>
        <c:axId val="149259776"/>
        <c:scaling>
          <c:orientation val="minMax"/>
          <c:min val="230"/>
        </c:scaling>
        <c:axPos val="l"/>
        <c:majorGridlines/>
        <c:title>
          <c:tx>
            <c:rich>
              <a:bodyPr rot="-5400000" vert="horz"/>
              <a:lstStyle/>
              <a:p>
                <a:pPr>
                  <a:defRPr/>
                </a:pPr>
                <a:r>
                  <a:rPr lang="nl-NL"/>
                  <a:t>Vermogen</a:t>
                </a:r>
              </a:p>
            </c:rich>
          </c:tx>
        </c:title>
        <c:numFmt formatCode="0\ \k\W" sourceLinked="0"/>
        <c:majorTickMark val="none"/>
        <c:tickLblPos val="nextTo"/>
        <c:spPr>
          <a:ln w="9525">
            <a:noFill/>
          </a:ln>
        </c:spPr>
        <c:crossAx val="225111424"/>
        <c:crosses val="autoZero"/>
        <c:crossBetween val="between"/>
        <c:majorUnit val="20"/>
      </c:valAx>
    </c:plotArea>
    <c:legend>
      <c:legendPos val="b"/>
    </c:legend>
    <c:plotVisOnly val="1"/>
    <c:dispBlanksAs val="gap"/>
  </c:chart>
  <c:spPr>
    <a:solidFill>
      <a:sysClr val="windowText" lastClr="000000">
        <a:lumMod val="50000"/>
        <a:lumOff val="50000"/>
      </a:sysClr>
    </a:solidFill>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nl-NL"/>
  <c:chart>
    <c:title>
      <c:tx>
        <c:rich>
          <a:bodyPr/>
          <a:lstStyle/>
          <a:p>
            <a:pPr>
              <a:defRPr/>
            </a:pPr>
            <a:r>
              <a:rPr lang="nl-NL"/>
              <a:t>Galley 440V Substation</a:t>
            </a:r>
          </a:p>
        </c:rich>
      </c:tx>
    </c:title>
    <c:plotArea>
      <c:layout>
        <c:manualLayout>
          <c:layoutTarget val="inner"/>
          <c:xMode val="edge"/>
          <c:yMode val="edge"/>
          <c:x val="0.12322977872722449"/>
          <c:y val="0.14696508536244254"/>
          <c:w val="0.85251710695241456"/>
          <c:h val="0.58494332493702339"/>
        </c:manualLayout>
      </c:layout>
      <c:lineChart>
        <c:grouping val="standard"/>
        <c:ser>
          <c:idx val="0"/>
          <c:order val="0"/>
          <c:tx>
            <c:strRef>
              <c:f>'galley 440'!$A$23</c:f>
              <c:strCache>
                <c:ptCount val="1"/>
                <c:pt idx="0">
                  <c:v>Gemiddeld vermogen</c:v>
                </c:pt>
              </c:strCache>
            </c:strRef>
          </c:tx>
          <c:spPr>
            <a:ln>
              <a:solidFill>
                <a:schemeClr val="accent3"/>
              </a:solidFill>
            </a:ln>
          </c:spPr>
          <c:marker>
            <c:symbol val="none"/>
          </c:marker>
          <c:cat>
            <c:numRef>
              <c:f>'galley 440'!$B$21:$N$21</c:f>
              <c:numCache>
                <c:formatCode>h:mm</c:formatCode>
                <c:ptCount val="13"/>
                <c:pt idx="0">
                  <c:v>0.25</c:v>
                </c:pt>
                <c:pt idx="1">
                  <c:v>0.29166666666666902</c:v>
                </c:pt>
                <c:pt idx="2">
                  <c:v>0.33333333333333298</c:v>
                </c:pt>
                <c:pt idx="3">
                  <c:v>0.37500000000000155</c:v>
                </c:pt>
                <c:pt idx="4">
                  <c:v>0.41666666666666902</c:v>
                </c:pt>
                <c:pt idx="5">
                  <c:v>0.45833333333333293</c:v>
                </c:pt>
                <c:pt idx="6">
                  <c:v>0.5</c:v>
                </c:pt>
                <c:pt idx="7">
                  <c:v>0.54166666666666696</c:v>
                </c:pt>
                <c:pt idx="8">
                  <c:v>0.58333333333333259</c:v>
                </c:pt>
                <c:pt idx="9">
                  <c:v>0.62500000000000322</c:v>
                </c:pt>
                <c:pt idx="10">
                  <c:v>0.66666666666666763</c:v>
                </c:pt>
                <c:pt idx="11">
                  <c:v>0.70833333333333703</c:v>
                </c:pt>
                <c:pt idx="12">
                  <c:v>0.75000000000000711</c:v>
                </c:pt>
              </c:numCache>
            </c:numRef>
          </c:cat>
          <c:val>
            <c:numRef>
              <c:f>'galley 440'!$B$23:$N$23</c:f>
              <c:numCache>
                <c:formatCode>0.0</c:formatCode>
                <c:ptCount val="13"/>
                <c:pt idx="0">
                  <c:v>100.46666666666682</c:v>
                </c:pt>
                <c:pt idx="1">
                  <c:v>53.260000000000012</c:v>
                </c:pt>
                <c:pt idx="2">
                  <c:v>48.6</c:v>
                </c:pt>
                <c:pt idx="3">
                  <c:v>51.96</c:v>
                </c:pt>
                <c:pt idx="4">
                  <c:v>48.275000000000013</c:v>
                </c:pt>
                <c:pt idx="5">
                  <c:v>23.862499999999859</c:v>
                </c:pt>
                <c:pt idx="6">
                  <c:v>54.362500000000011</c:v>
                </c:pt>
                <c:pt idx="7">
                  <c:v>43.542857142857152</c:v>
                </c:pt>
                <c:pt idx="8">
                  <c:v>107.58</c:v>
                </c:pt>
                <c:pt idx="9">
                  <c:v>93.633333333332885</c:v>
                </c:pt>
                <c:pt idx="10">
                  <c:v>122.37499999999999</c:v>
                </c:pt>
                <c:pt idx="11">
                  <c:v>115.69999999999999</c:v>
                </c:pt>
                <c:pt idx="12">
                  <c:v>125.43333333333334</c:v>
                </c:pt>
              </c:numCache>
            </c:numRef>
          </c:val>
          <c:smooth val="1"/>
          <c:extLst xmlns:c16r2="http://schemas.microsoft.com/office/drawing/2015/06/chart">
            <c:ext xmlns:c16="http://schemas.microsoft.com/office/drawing/2014/chart" uri="{C3380CC4-5D6E-409C-BE32-E72D297353CC}">
              <c16:uniqueId val="{00000000-E371-4EC9-83DF-603BC1E763E3}"/>
            </c:ext>
          </c:extLst>
        </c:ser>
        <c:ser>
          <c:idx val="1"/>
          <c:order val="1"/>
          <c:tx>
            <c:strRef>
              <c:f>'galley 440'!$A$24</c:f>
              <c:strCache>
                <c:ptCount val="1"/>
                <c:pt idx="0">
                  <c:v>Minimaal vermogen</c:v>
                </c:pt>
              </c:strCache>
            </c:strRef>
          </c:tx>
          <c:marker>
            <c:symbol val="none"/>
          </c:marker>
          <c:cat>
            <c:numRef>
              <c:f>'galley 440'!$B$21:$N$21</c:f>
              <c:numCache>
                <c:formatCode>h:mm</c:formatCode>
                <c:ptCount val="13"/>
                <c:pt idx="0">
                  <c:v>0.25</c:v>
                </c:pt>
                <c:pt idx="1">
                  <c:v>0.29166666666666902</c:v>
                </c:pt>
                <c:pt idx="2">
                  <c:v>0.33333333333333298</c:v>
                </c:pt>
                <c:pt idx="3">
                  <c:v>0.37500000000000155</c:v>
                </c:pt>
                <c:pt idx="4">
                  <c:v>0.41666666666666902</c:v>
                </c:pt>
                <c:pt idx="5">
                  <c:v>0.45833333333333293</c:v>
                </c:pt>
                <c:pt idx="6">
                  <c:v>0.5</c:v>
                </c:pt>
                <c:pt idx="7">
                  <c:v>0.54166666666666696</c:v>
                </c:pt>
                <c:pt idx="8">
                  <c:v>0.58333333333333259</c:v>
                </c:pt>
                <c:pt idx="9">
                  <c:v>0.62500000000000322</c:v>
                </c:pt>
                <c:pt idx="10">
                  <c:v>0.66666666666666763</c:v>
                </c:pt>
                <c:pt idx="11">
                  <c:v>0.70833333333333703</c:v>
                </c:pt>
                <c:pt idx="12">
                  <c:v>0.75000000000000711</c:v>
                </c:pt>
              </c:numCache>
            </c:numRef>
          </c:cat>
          <c:val>
            <c:numRef>
              <c:f>'galley 440'!$B$24:$N$24</c:f>
              <c:numCache>
                <c:formatCode>0.0</c:formatCode>
                <c:ptCount val="13"/>
                <c:pt idx="0">
                  <c:v>79.5</c:v>
                </c:pt>
                <c:pt idx="1">
                  <c:v>11.9</c:v>
                </c:pt>
                <c:pt idx="2">
                  <c:v>29.2</c:v>
                </c:pt>
                <c:pt idx="3">
                  <c:v>8</c:v>
                </c:pt>
                <c:pt idx="4">
                  <c:v>19.5</c:v>
                </c:pt>
                <c:pt idx="5">
                  <c:v>8</c:v>
                </c:pt>
                <c:pt idx="6">
                  <c:v>13.3</c:v>
                </c:pt>
                <c:pt idx="7">
                  <c:v>8</c:v>
                </c:pt>
                <c:pt idx="8">
                  <c:v>63.6</c:v>
                </c:pt>
                <c:pt idx="9">
                  <c:v>63.6</c:v>
                </c:pt>
                <c:pt idx="10">
                  <c:v>80.8</c:v>
                </c:pt>
                <c:pt idx="11">
                  <c:v>106</c:v>
                </c:pt>
                <c:pt idx="12">
                  <c:v>95.4</c:v>
                </c:pt>
              </c:numCache>
            </c:numRef>
          </c:val>
          <c:smooth val="1"/>
          <c:extLst xmlns:c16r2="http://schemas.microsoft.com/office/drawing/2015/06/chart">
            <c:ext xmlns:c16="http://schemas.microsoft.com/office/drawing/2014/chart" uri="{C3380CC4-5D6E-409C-BE32-E72D297353CC}">
              <c16:uniqueId val="{00000001-E371-4EC9-83DF-603BC1E763E3}"/>
            </c:ext>
          </c:extLst>
        </c:ser>
        <c:ser>
          <c:idx val="2"/>
          <c:order val="2"/>
          <c:tx>
            <c:strRef>
              <c:f>'galley 440'!$A$22</c:f>
              <c:strCache>
                <c:ptCount val="1"/>
                <c:pt idx="0">
                  <c:v>Maximaal vermogen</c:v>
                </c:pt>
              </c:strCache>
            </c:strRef>
          </c:tx>
          <c:spPr>
            <a:ln>
              <a:solidFill>
                <a:schemeClr val="accent1"/>
              </a:solidFill>
            </a:ln>
          </c:spPr>
          <c:marker>
            <c:symbol val="none"/>
          </c:marker>
          <c:cat>
            <c:numRef>
              <c:f>'galley 440'!$B$21:$N$21</c:f>
              <c:numCache>
                <c:formatCode>h:mm</c:formatCode>
                <c:ptCount val="13"/>
                <c:pt idx="0">
                  <c:v>0.25</c:v>
                </c:pt>
                <c:pt idx="1">
                  <c:v>0.29166666666666902</c:v>
                </c:pt>
                <c:pt idx="2">
                  <c:v>0.33333333333333298</c:v>
                </c:pt>
                <c:pt idx="3">
                  <c:v>0.37500000000000155</c:v>
                </c:pt>
                <c:pt idx="4">
                  <c:v>0.41666666666666902</c:v>
                </c:pt>
                <c:pt idx="5">
                  <c:v>0.45833333333333293</c:v>
                </c:pt>
                <c:pt idx="6">
                  <c:v>0.5</c:v>
                </c:pt>
                <c:pt idx="7">
                  <c:v>0.54166666666666696</c:v>
                </c:pt>
                <c:pt idx="8">
                  <c:v>0.58333333333333259</c:v>
                </c:pt>
                <c:pt idx="9">
                  <c:v>0.62500000000000322</c:v>
                </c:pt>
                <c:pt idx="10">
                  <c:v>0.66666666666666763</c:v>
                </c:pt>
                <c:pt idx="11">
                  <c:v>0.70833333333333703</c:v>
                </c:pt>
                <c:pt idx="12">
                  <c:v>0.75000000000000711</c:v>
                </c:pt>
              </c:numCache>
            </c:numRef>
          </c:cat>
          <c:val>
            <c:numRef>
              <c:f>'galley 440'!$B$22:$N$22</c:f>
              <c:numCache>
                <c:formatCode>0.0</c:formatCode>
                <c:ptCount val="13"/>
                <c:pt idx="0">
                  <c:v>113.9</c:v>
                </c:pt>
                <c:pt idx="1">
                  <c:v>79.5</c:v>
                </c:pt>
                <c:pt idx="2">
                  <c:v>68.900000000000006</c:v>
                </c:pt>
                <c:pt idx="3">
                  <c:v>143.1</c:v>
                </c:pt>
                <c:pt idx="4">
                  <c:v>91.4</c:v>
                </c:pt>
                <c:pt idx="5">
                  <c:v>47.7</c:v>
                </c:pt>
                <c:pt idx="6">
                  <c:v>153.9</c:v>
                </c:pt>
                <c:pt idx="7">
                  <c:v>95.4</c:v>
                </c:pt>
                <c:pt idx="8">
                  <c:v>159</c:v>
                </c:pt>
                <c:pt idx="9">
                  <c:v>147.1</c:v>
                </c:pt>
                <c:pt idx="10">
                  <c:v>172.2</c:v>
                </c:pt>
                <c:pt idx="11">
                  <c:v>124.5</c:v>
                </c:pt>
                <c:pt idx="12">
                  <c:v>159</c:v>
                </c:pt>
              </c:numCache>
            </c:numRef>
          </c:val>
          <c:smooth val="1"/>
          <c:extLst xmlns:c16r2="http://schemas.microsoft.com/office/drawing/2015/06/chart">
            <c:ext xmlns:c16="http://schemas.microsoft.com/office/drawing/2014/chart" uri="{C3380CC4-5D6E-409C-BE32-E72D297353CC}">
              <c16:uniqueId val="{00000002-E371-4EC9-83DF-603BC1E763E3}"/>
            </c:ext>
          </c:extLst>
        </c:ser>
        <c:marker val="1"/>
        <c:axId val="149755392"/>
        <c:axId val="149757312"/>
      </c:lineChart>
      <c:catAx>
        <c:axId val="149755392"/>
        <c:scaling>
          <c:orientation val="minMax"/>
        </c:scaling>
        <c:axPos val="b"/>
        <c:title>
          <c:tx>
            <c:rich>
              <a:bodyPr/>
              <a:lstStyle/>
              <a:p>
                <a:pPr>
                  <a:defRPr/>
                </a:pPr>
                <a:r>
                  <a:rPr lang="nl-NL"/>
                  <a:t>Tijd (GMT)</a:t>
                </a:r>
              </a:p>
            </c:rich>
          </c:tx>
        </c:title>
        <c:numFmt formatCode="h:mm" sourceLinked="1"/>
        <c:majorTickMark val="none"/>
        <c:tickLblPos val="nextTo"/>
        <c:crossAx val="149757312"/>
        <c:crosses val="autoZero"/>
        <c:auto val="1"/>
        <c:lblAlgn val="ctr"/>
        <c:lblOffset val="100"/>
      </c:catAx>
      <c:valAx>
        <c:axId val="149757312"/>
        <c:scaling>
          <c:orientation val="minMax"/>
          <c:min val="0"/>
        </c:scaling>
        <c:axPos val="l"/>
        <c:majorGridlines/>
        <c:title>
          <c:tx>
            <c:rich>
              <a:bodyPr rot="-5400000" vert="horz"/>
              <a:lstStyle/>
              <a:p>
                <a:pPr>
                  <a:defRPr/>
                </a:pPr>
                <a:r>
                  <a:rPr lang="nl-NL"/>
                  <a:t>Vermogen</a:t>
                </a:r>
              </a:p>
            </c:rich>
          </c:tx>
        </c:title>
        <c:numFmt formatCode="0\ \k\W" sourceLinked="0"/>
        <c:majorTickMark val="none"/>
        <c:tickLblPos val="nextTo"/>
        <c:spPr>
          <a:ln w="9525">
            <a:noFill/>
          </a:ln>
        </c:spPr>
        <c:crossAx val="149755392"/>
        <c:crosses val="autoZero"/>
        <c:crossBetween val="between"/>
        <c:majorUnit val="20"/>
      </c:valAx>
    </c:plotArea>
    <c:legend>
      <c:legendPos val="b"/>
    </c:legend>
    <c:plotVisOnly val="1"/>
    <c:dispBlanksAs val="gap"/>
  </c:chart>
  <c:spPr>
    <a:solidFill>
      <a:sysClr val="windowText" lastClr="000000">
        <a:lumMod val="50000"/>
        <a:lumOff val="50000"/>
      </a:sysClr>
    </a:solidFill>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nl-NL"/>
  <c:chart>
    <c:plotArea>
      <c:layout>
        <c:manualLayout>
          <c:layoutTarget val="inner"/>
          <c:xMode val="edge"/>
          <c:yMode val="edge"/>
          <c:x val="0.12193049447414392"/>
          <c:y val="5.9213438320210372E-2"/>
          <c:w val="0.7561390110517151"/>
          <c:h val="0.74741753280839895"/>
        </c:manualLayout>
      </c:layout>
      <c:scatterChart>
        <c:scatterStyle val="smoothMarker"/>
        <c:ser>
          <c:idx val="0"/>
          <c:order val="0"/>
          <c:tx>
            <c:strRef>
              <c:f>'Vermogen hulpmotor'!$C$1:$C$2</c:f>
              <c:strCache>
                <c:ptCount val="1"/>
                <c:pt idx="0">
                  <c:v>Brandstofverbruik kg/kW</c:v>
                </c:pt>
              </c:strCache>
            </c:strRef>
          </c:tx>
          <c:spPr>
            <a:ln cap="rnd">
              <a:round/>
            </a:ln>
          </c:spPr>
          <c:marker>
            <c:symbol val="none"/>
          </c:marker>
          <c:trendline>
            <c:trendlineType val="linear"/>
          </c:trendline>
          <c:xVal>
            <c:numRef>
              <c:f>'Vermogen hulpmotor'!$A$3:$A$31</c:f>
              <c:numCache>
                <c:formatCode>General</c:formatCode>
                <c:ptCount val="29"/>
                <c:pt idx="0">
                  <c:v>1337.1</c:v>
                </c:pt>
                <c:pt idx="1">
                  <c:v>1441</c:v>
                </c:pt>
                <c:pt idx="2">
                  <c:v>1528.8</c:v>
                </c:pt>
                <c:pt idx="3">
                  <c:v>1562.6</c:v>
                </c:pt>
                <c:pt idx="4">
                  <c:v>1634.7</c:v>
                </c:pt>
                <c:pt idx="5">
                  <c:v>1694.2</c:v>
                </c:pt>
                <c:pt idx="6">
                  <c:v>1740</c:v>
                </c:pt>
                <c:pt idx="7">
                  <c:v>1771.6</c:v>
                </c:pt>
                <c:pt idx="8">
                  <c:v>1830.4</c:v>
                </c:pt>
                <c:pt idx="9">
                  <c:v>1855.5</c:v>
                </c:pt>
                <c:pt idx="10">
                  <c:v>1863.2</c:v>
                </c:pt>
                <c:pt idx="11">
                  <c:v>1896</c:v>
                </c:pt>
                <c:pt idx="12">
                  <c:v>1909.7</c:v>
                </c:pt>
                <c:pt idx="13">
                  <c:v>1960.9</c:v>
                </c:pt>
                <c:pt idx="14">
                  <c:v>1992.2</c:v>
                </c:pt>
                <c:pt idx="15">
                  <c:v>2093.8000000000002</c:v>
                </c:pt>
                <c:pt idx="16">
                  <c:v>2190.1</c:v>
                </c:pt>
                <c:pt idx="17">
                  <c:v>2219.8000000000002</c:v>
                </c:pt>
                <c:pt idx="18">
                  <c:v>2295.1</c:v>
                </c:pt>
                <c:pt idx="19">
                  <c:v>2343.9</c:v>
                </c:pt>
                <c:pt idx="20">
                  <c:v>2398.6</c:v>
                </c:pt>
                <c:pt idx="21">
                  <c:v>2458.1</c:v>
                </c:pt>
                <c:pt idx="22">
                  <c:v>2500.1</c:v>
                </c:pt>
                <c:pt idx="23">
                  <c:v>2529.3000000000002</c:v>
                </c:pt>
                <c:pt idx="24">
                  <c:v>2593.4</c:v>
                </c:pt>
                <c:pt idx="25">
                  <c:v>2625.2</c:v>
                </c:pt>
                <c:pt idx="26">
                  <c:v>2678.6</c:v>
                </c:pt>
                <c:pt idx="27">
                  <c:v>2711.9</c:v>
                </c:pt>
                <c:pt idx="28">
                  <c:v>2760.3</c:v>
                </c:pt>
              </c:numCache>
            </c:numRef>
          </c:xVal>
          <c:yVal>
            <c:numRef>
              <c:f>'Vermogen hulpmotor'!$C$3:$C$31</c:f>
              <c:numCache>
                <c:formatCode>0.000</c:formatCode>
                <c:ptCount val="29"/>
                <c:pt idx="0">
                  <c:v>0.24321292349113882</c:v>
                </c:pt>
                <c:pt idx="1">
                  <c:v>0.23206106870229118</c:v>
                </c:pt>
                <c:pt idx="2">
                  <c:v>0.24018838304552681</c:v>
                </c:pt>
                <c:pt idx="3">
                  <c:v>0.23704082938691923</c:v>
                </c:pt>
                <c:pt idx="4">
                  <c:v>0.22860463693644092</c:v>
                </c:pt>
                <c:pt idx="5">
                  <c:v>0.22441270216031256</c:v>
                </c:pt>
                <c:pt idx="6">
                  <c:v>0.22770114942528741</c:v>
                </c:pt>
                <c:pt idx="7">
                  <c:v>0.22680063219688421</c:v>
                </c:pt>
                <c:pt idx="8">
                  <c:v>0.22301136363636456</c:v>
                </c:pt>
                <c:pt idx="9">
                  <c:v>0.22586903799514971</c:v>
                </c:pt>
                <c:pt idx="10">
                  <c:v>0.22547230571060542</c:v>
                </c:pt>
                <c:pt idx="11">
                  <c:v>0.22368143459915621</c:v>
                </c:pt>
                <c:pt idx="12">
                  <c:v>0.22254804419542515</c:v>
                </c:pt>
                <c:pt idx="13">
                  <c:v>0.22244887551634557</c:v>
                </c:pt>
                <c:pt idx="14">
                  <c:v>0.2214637084630057</c:v>
                </c:pt>
                <c:pt idx="15">
                  <c:v>0.22580953290667685</c:v>
                </c:pt>
                <c:pt idx="16">
                  <c:v>0.21916807451714643</c:v>
                </c:pt>
                <c:pt idx="17">
                  <c:v>0.22227227678169201</c:v>
                </c:pt>
                <c:pt idx="18">
                  <c:v>0.21741972027362644</c:v>
                </c:pt>
                <c:pt idx="19">
                  <c:v>0.22087119757668838</c:v>
                </c:pt>
                <c:pt idx="20">
                  <c:v>0.21871091470024281</c:v>
                </c:pt>
                <c:pt idx="21">
                  <c:v>0.21626459460558969</c:v>
                </c:pt>
                <c:pt idx="22">
                  <c:v>0.21675132994680221</c:v>
                </c:pt>
                <c:pt idx="23">
                  <c:v>0.21507927094453008</c:v>
                </c:pt>
                <c:pt idx="24">
                  <c:v>0.21485308860954733</c:v>
                </c:pt>
                <c:pt idx="25">
                  <c:v>0.21354563461831491</c:v>
                </c:pt>
                <c:pt idx="26">
                  <c:v>0.20996042708877771</c:v>
                </c:pt>
                <c:pt idx="27">
                  <c:v>0.21265533389874294</c:v>
                </c:pt>
                <c:pt idx="28">
                  <c:v>0.21736767742636759</c:v>
                </c:pt>
              </c:numCache>
            </c:numRef>
          </c:yVal>
          <c:smooth val="1"/>
          <c:extLst xmlns:c16r2="http://schemas.microsoft.com/office/drawing/2015/06/chart">
            <c:ext xmlns:c16="http://schemas.microsoft.com/office/drawing/2014/chart" uri="{C3380CC4-5D6E-409C-BE32-E72D297353CC}">
              <c16:uniqueId val="{00000000-6594-4A75-B4C6-6C4B75E5A9B3}"/>
            </c:ext>
          </c:extLst>
        </c:ser>
        <c:axId val="149804544"/>
        <c:axId val="149806464"/>
      </c:scatterChart>
      <c:scatterChart>
        <c:scatterStyle val="smoothMarker"/>
        <c:ser>
          <c:idx val="1"/>
          <c:order val="1"/>
          <c:tx>
            <c:strRef>
              <c:f>'Vermogen hulpmotor'!$D$1:$D$2</c:f>
              <c:strCache>
                <c:ptCount val="1"/>
                <c:pt idx="0">
                  <c:v>brandstof kosten Euro/kW</c:v>
                </c:pt>
              </c:strCache>
            </c:strRef>
          </c:tx>
          <c:spPr>
            <a:ln>
              <a:noFill/>
            </a:ln>
          </c:spPr>
          <c:marker>
            <c:symbol val="none"/>
          </c:marker>
          <c:dLbls>
            <c:dLbl>
              <c:idx val="7"/>
              <c:layout>
                <c:manualLayout>
                  <c:x val="-6.0859854829704033E-2"/>
                  <c:y val="-5.6204257190364267E-2"/>
                </c:manualLayout>
              </c:layout>
              <c:tx>
                <c:rich>
                  <a:bodyPr/>
                  <a:lstStyle/>
                  <a:p>
                    <a:r>
                      <a:rPr lang="en-US"/>
                      <a:t>Trendlijn</a:t>
                    </a:r>
                    <a:r>
                      <a:rPr lang="en-US" baseline="0"/>
                      <a:t> (linear)</a:t>
                    </a:r>
                    <a:endParaRPr lang="en-US"/>
                  </a:p>
                </c:rich>
              </c:tx>
              <c:dLblPos val="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6594-4A75-B4C6-6C4B75E5A9B3}"/>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xVal>
            <c:numRef>
              <c:f>'Vermogen hulpmotor'!$A$3:$A$31</c:f>
              <c:numCache>
                <c:formatCode>General</c:formatCode>
                <c:ptCount val="29"/>
                <c:pt idx="0">
                  <c:v>1337.1</c:v>
                </c:pt>
                <c:pt idx="1">
                  <c:v>1441</c:v>
                </c:pt>
                <c:pt idx="2">
                  <c:v>1528.8</c:v>
                </c:pt>
                <c:pt idx="3">
                  <c:v>1562.6</c:v>
                </c:pt>
                <c:pt idx="4">
                  <c:v>1634.7</c:v>
                </c:pt>
                <c:pt idx="5">
                  <c:v>1694.2</c:v>
                </c:pt>
                <c:pt idx="6">
                  <c:v>1740</c:v>
                </c:pt>
                <c:pt idx="7">
                  <c:v>1771.6</c:v>
                </c:pt>
                <c:pt idx="8">
                  <c:v>1830.4</c:v>
                </c:pt>
                <c:pt idx="9">
                  <c:v>1855.5</c:v>
                </c:pt>
                <c:pt idx="10">
                  <c:v>1863.2</c:v>
                </c:pt>
                <c:pt idx="11">
                  <c:v>1896</c:v>
                </c:pt>
                <c:pt idx="12">
                  <c:v>1909.7</c:v>
                </c:pt>
                <c:pt idx="13">
                  <c:v>1960.9</c:v>
                </c:pt>
                <c:pt idx="14">
                  <c:v>1992.2</c:v>
                </c:pt>
                <c:pt idx="15">
                  <c:v>2093.8000000000002</c:v>
                </c:pt>
                <c:pt idx="16">
                  <c:v>2190.1</c:v>
                </c:pt>
                <c:pt idx="17">
                  <c:v>2219.8000000000002</c:v>
                </c:pt>
                <c:pt idx="18">
                  <c:v>2295.1</c:v>
                </c:pt>
                <c:pt idx="19">
                  <c:v>2343.9</c:v>
                </c:pt>
                <c:pt idx="20">
                  <c:v>2398.6</c:v>
                </c:pt>
                <c:pt idx="21">
                  <c:v>2458.1</c:v>
                </c:pt>
                <c:pt idx="22">
                  <c:v>2500.1</c:v>
                </c:pt>
                <c:pt idx="23">
                  <c:v>2529.3000000000002</c:v>
                </c:pt>
                <c:pt idx="24">
                  <c:v>2593.4</c:v>
                </c:pt>
                <c:pt idx="25">
                  <c:v>2625.2</c:v>
                </c:pt>
                <c:pt idx="26">
                  <c:v>2678.6</c:v>
                </c:pt>
                <c:pt idx="27">
                  <c:v>2711.9</c:v>
                </c:pt>
                <c:pt idx="28">
                  <c:v>2760.3</c:v>
                </c:pt>
              </c:numCache>
            </c:numRef>
          </c:xVal>
          <c:yVal>
            <c:numRef>
              <c:f>'Vermogen hulpmotor'!$D$3:$D$31</c:f>
              <c:numCache>
                <c:formatCode>0.00</c:formatCode>
                <c:ptCount val="29"/>
                <c:pt idx="0">
                  <c:v>9.1674335575147647E-2</c:v>
                </c:pt>
                <c:pt idx="1">
                  <c:v>8.7470862899751076E-2</c:v>
                </c:pt>
                <c:pt idx="2">
                  <c:v>9.0534294446610208E-2</c:v>
                </c:pt>
                <c:pt idx="3">
                  <c:v>8.9347885903026225E-2</c:v>
                </c:pt>
                <c:pt idx="4">
                  <c:v>8.6168028819034168E-2</c:v>
                </c:pt>
                <c:pt idx="5">
                  <c:v>8.4587961321551844E-2</c:v>
                </c:pt>
                <c:pt idx="6">
                  <c:v>8.582747694335098E-2</c:v>
                </c:pt>
                <c:pt idx="7">
                  <c:v>8.5488044657422338E-2</c:v>
                </c:pt>
                <c:pt idx="8">
                  <c:v>8.405975428281906E-2</c:v>
                </c:pt>
                <c:pt idx="9">
                  <c:v>8.5136898516651738E-2</c:v>
                </c:pt>
                <c:pt idx="10">
                  <c:v>8.4987358072563066E-2</c:v>
                </c:pt>
                <c:pt idx="11">
                  <c:v>8.4312324374163097E-2</c:v>
                </c:pt>
                <c:pt idx="12">
                  <c:v>8.3885115117690173E-2</c:v>
                </c:pt>
                <c:pt idx="13">
                  <c:v>8.3847735431470727E-2</c:v>
                </c:pt>
                <c:pt idx="14">
                  <c:v>8.347639605628969E-2</c:v>
                </c:pt>
                <c:pt idx="15">
                  <c:v>8.5114469242044036E-2</c:v>
                </c:pt>
                <c:pt idx="16">
                  <c:v>8.2611101919408084E-2</c:v>
                </c:pt>
                <c:pt idx="17">
                  <c:v>8.3781170006285696E-2</c:v>
                </c:pt>
                <c:pt idx="18">
                  <c:v>8.1952094119477528E-2</c:v>
                </c:pt>
                <c:pt idx="19">
                  <c:v>8.3253060712737068E-2</c:v>
                </c:pt>
                <c:pt idx="20">
                  <c:v>8.243878450360341E-2</c:v>
                </c:pt>
                <c:pt idx="21">
                  <c:v>8.1516692181937134E-2</c:v>
                </c:pt>
                <c:pt idx="22">
                  <c:v>8.1700157510859295E-2</c:v>
                </c:pt>
                <c:pt idx="23">
                  <c:v>8.1069907703918739E-2</c:v>
                </c:pt>
                <c:pt idx="24">
                  <c:v>8.0984652714254798E-2</c:v>
                </c:pt>
                <c:pt idx="25">
                  <c:v>8.0491833606533017E-2</c:v>
                </c:pt>
                <c:pt idx="26">
                  <c:v>7.9140460030444004E-2</c:v>
                </c:pt>
                <c:pt idx="27">
                  <c:v>8.0156252232988778E-2</c:v>
                </c:pt>
                <c:pt idx="28">
                  <c:v>8.1932477590160327E-2</c:v>
                </c:pt>
              </c:numCache>
            </c:numRef>
          </c:yVal>
          <c:extLst xmlns:c16r2="http://schemas.microsoft.com/office/drawing/2015/06/chart">
            <c:ext xmlns:c16="http://schemas.microsoft.com/office/drawing/2014/chart" uri="{C3380CC4-5D6E-409C-BE32-E72D297353CC}">
              <c16:uniqueId val="{00000002-6594-4A75-B4C6-6C4B75E5A9B3}"/>
            </c:ext>
          </c:extLst>
        </c:ser>
        <c:axId val="149814656"/>
        <c:axId val="149812736"/>
      </c:scatterChart>
      <c:valAx>
        <c:axId val="149804544"/>
        <c:scaling>
          <c:orientation val="minMax"/>
          <c:max val="2800"/>
          <c:min val="1300"/>
        </c:scaling>
        <c:axPos val="b"/>
        <c:majorGridlines/>
        <c:title>
          <c:tx>
            <c:rich>
              <a:bodyPr/>
              <a:lstStyle/>
              <a:p>
                <a:pPr>
                  <a:defRPr/>
                </a:pPr>
                <a:r>
                  <a:rPr lang="en-GB"/>
                  <a:t>Vermogen (kW)</a:t>
                </a:r>
              </a:p>
            </c:rich>
          </c:tx>
        </c:title>
        <c:numFmt formatCode="#,##0" sourceLinked="0"/>
        <c:tickLblPos val="nextTo"/>
        <c:crossAx val="149806464"/>
        <c:crosses val="autoZero"/>
        <c:crossBetween val="midCat"/>
        <c:majorUnit val="300"/>
        <c:minorUnit val="1"/>
      </c:valAx>
      <c:valAx>
        <c:axId val="149806464"/>
        <c:scaling>
          <c:orientation val="minMax"/>
          <c:max val="0.26530099400000207"/>
          <c:min val="0.18571069600000109"/>
        </c:scaling>
        <c:axPos val="l"/>
        <c:majorGridlines/>
        <c:title>
          <c:tx>
            <c:rich>
              <a:bodyPr rot="-5400000" vert="horz"/>
              <a:lstStyle/>
              <a:p>
                <a:pPr>
                  <a:defRPr/>
                </a:pPr>
                <a:r>
                  <a:rPr lang="en-GB"/>
                  <a:t>Brandstofverbruik (kg/kW)</a:t>
                </a:r>
              </a:p>
            </c:rich>
          </c:tx>
        </c:title>
        <c:numFmt formatCode="#,##0.00" sourceLinked="0"/>
        <c:majorTickMark val="none"/>
        <c:tickLblPos val="nextTo"/>
        <c:spPr>
          <a:ln w="9525">
            <a:noFill/>
          </a:ln>
        </c:spPr>
        <c:txPr>
          <a:bodyPr/>
          <a:lstStyle/>
          <a:p>
            <a:pPr>
              <a:defRPr>
                <a:solidFill>
                  <a:sysClr val="windowText" lastClr="000000"/>
                </a:solidFill>
              </a:defRPr>
            </a:pPr>
            <a:endParaRPr lang="nl-NL"/>
          </a:p>
        </c:txPr>
        <c:crossAx val="149804544"/>
        <c:crosses val="autoZero"/>
        <c:crossBetween val="midCat"/>
        <c:majorUnit val="2.6530099000000005E-2"/>
      </c:valAx>
      <c:valAx>
        <c:axId val="149812736"/>
        <c:scaling>
          <c:orientation val="minMax"/>
          <c:max val="0.1"/>
          <c:min val="7.0000000000000021E-2"/>
        </c:scaling>
        <c:axPos val="r"/>
        <c:title>
          <c:tx>
            <c:rich>
              <a:bodyPr rot="-5400000" vert="horz"/>
              <a:lstStyle/>
              <a:p>
                <a:pPr>
                  <a:defRPr/>
                </a:pPr>
                <a:r>
                  <a:rPr lang="en-GB"/>
                  <a:t>Verbruikskosten (€/kW)</a:t>
                </a:r>
              </a:p>
            </c:rich>
          </c:tx>
        </c:title>
        <c:numFmt formatCode="#,##0.00" sourceLinked="0"/>
        <c:majorTickMark val="none"/>
        <c:tickLblPos val="nextTo"/>
        <c:crossAx val="149814656"/>
        <c:crosses val="max"/>
        <c:crossBetween val="midCat"/>
        <c:majorUnit val="1.0000000000000005E-2"/>
      </c:valAx>
      <c:valAx>
        <c:axId val="149814656"/>
        <c:scaling>
          <c:orientation val="minMax"/>
        </c:scaling>
        <c:delete val="1"/>
        <c:axPos val="b"/>
        <c:numFmt formatCode="General" sourceLinked="1"/>
        <c:tickLblPos val="none"/>
        <c:crossAx val="149812736"/>
        <c:crosses val="autoZero"/>
        <c:crossBetween val="midCat"/>
      </c:valAx>
    </c:plotArea>
    <c:plotVisOnly val="1"/>
    <c:dispBlanksAs val="gap"/>
  </c:chart>
  <c:spPr>
    <a:solidFill>
      <a:schemeClr val="tx1">
        <a:lumMod val="50000"/>
        <a:lumOff val="50000"/>
      </a:schemeClr>
    </a:solidFill>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nl-NL"/>
  <c:chart>
    <c:title>
      <c:tx>
        <c:rich>
          <a:bodyPr/>
          <a:lstStyle/>
          <a:p>
            <a:pPr>
              <a:defRPr/>
            </a:pPr>
            <a:r>
              <a:rPr lang="nl-NL"/>
              <a:t>Opbrengst</a:t>
            </a:r>
            <a:r>
              <a:rPr lang="nl-NL" baseline="0"/>
              <a:t> PV-systeem</a:t>
            </a:r>
            <a:endParaRPr lang="nl-NL"/>
          </a:p>
        </c:rich>
      </c:tx>
    </c:title>
    <c:plotArea>
      <c:layout/>
      <c:lineChart>
        <c:grouping val="standard"/>
        <c:ser>
          <c:idx val="1"/>
          <c:order val="1"/>
          <c:tx>
            <c:strRef>
              <c:f>terugverdientijd!$F$1</c:f>
              <c:strCache>
                <c:ptCount val="1"/>
                <c:pt idx="0">
                  <c:v>Opbrengst totaal(Euro)</c:v>
                </c:pt>
              </c:strCache>
            </c:strRef>
          </c:tx>
          <c:spPr>
            <a:ln>
              <a:solidFill>
                <a:schemeClr val="accent3"/>
              </a:solidFill>
            </a:ln>
          </c:spPr>
          <c:marker>
            <c:symbol val="none"/>
          </c:marker>
          <c:cat>
            <c:numRef>
              <c:f>terugverdientijd!$A$2:$A$37</c:f>
              <c:numCache>
                <c:formatCode>General</c:formatCod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numCache>
            </c:numRef>
          </c:cat>
          <c:val>
            <c:numRef>
              <c:f>terugverdientijd!$F$2:$F$37</c:f>
              <c:numCache>
                <c:formatCode>0.00</c:formatCode>
                <c:ptCount val="36"/>
                <c:pt idx="0" formatCode="General">
                  <c:v>0</c:v>
                </c:pt>
                <c:pt idx="1">
                  <c:v>14280.428824168808</c:v>
                </c:pt>
                <c:pt idx="2">
                  <c:v>28489.455504216799</c:v>
                </c:pt>
                <c:pt idx="3">
                  <c:v>42627.080040143941</c:v>
                </c:pt>
                <c:pt idx="4">
                  <c:v>56693.302431950207</c:v>
                </c:pt>
                <c:pt idx="5">
                  <c:v>70688.12267963565</c:v>
                </c:pt>
                <c:pt idx="6">
                  <c:v>84611.540783200238</c:v>
                </c:pt>
                <c:pt idx="7">
                  <c:v>98463.556742643981</c:v>
                </c:pt>
                <c:pt idx="8">
                  <c:v>112244.17055796692</c:v>
                </c:pt>
                <c:pt idx="9">
                  <c:v>125953.38222916899</c:v>
                </c:pt>
                <c:pt idx="10">
                  <c:v>139591.19175625005</c:v>
                </c:pt>
                <c:pt idx="11">
                  <c:v>153157.59913921056</c:v>
                </c:pt>
                <c:pt idx="12">
                  <c:v>166652.60437805011</c:v>
                </c:pt>
                <c:pt idx="13">
                  <c:v>180076.20747276887</c:v>
                </c:pt>
                <c:pt idx="14">
                  <c:v>193428.40842336661</c:v>
                </c:pt>
                <c:pt idx="15">
                  <c:v>206709.20722984386</c:v>
                </c:pt>
                <c:pt idx="16">
                  <c:v>220989.55832378787</c:v>
                </c:pt>
                <c:pt idx="17">
                  <c:v>234127.55284202303</c:v>
                </c:pt>
                <c:pt idx="18">
                  <c:v>247194.14521613767</c:v>
                </c:pt>
                <c:pt idx="19">
                  <c:v>260189.33544613098</c:v>
                </c:pt>
                <c:pt idx="20">
                  <c:v>273113.12353200436</c:v>
                </c:pt>
                <c:pt idx="21">
                  <c:v>285965.5094737563</c:v>
                </c:pt>
                <c:pt idx="22">
                  <c:v>298746.4932713873</c:v>
                </c:pt>
                <c:pt idx="23">
                  <c:v>311456.07492489682</c:v>
                </c:pt>
                <c:pt idx="24">
                  <c:v>324094.25443428656</c:v>
                </c:pt>
                <c:pt idx="25">
                  <c:v>336661.03179955512</c:v>
                </c:pt>
                <c:pt idx="26">
                  <c:v>349156.40702070284</c:v>
                </c:pt>
                <c:pt idx="27">
                  <c:v>361580.38009772968</c:v>
                </c:pt>
                <c:pt idx="28">
                  <c:v>373932.95103063574</c:v>
                </c:pt>
                <c:pt idx="29">
                  <c:v>386214.11981942091</c:v>
                </c:pt>
                <c:pt idx="30">
                  <c:v>398423.88646408514</c:v>
                </c:pt>
                <c:pt idx="31">
                  <c:v>410562.25096462859</c:v>
                </c:pt>
                <c:pt idx="32">
                  <c:v>422629.21332105162</c:v>
                </c:pt>
                <c:pt idx="33">
                  <c:v>434624.77353335393</c:v>
                </c:pt>
                <c:pt idx="34">
                  <c:v>446548.93160153454</c:v>
                </c:pt>
                <c:pt idx="35">
                  <c:v>458401.68752559414</c:v>
                </c:pt>
              </c:numCache>
            </c:numRef>
          </c:val>
          <c:extLst xmlns:c16r2="http://schemas.microsoft.com/office/drawing/2015/06/chart">
            <c:ext xmlns:c16="http://schemas.microsoft.com/office/drawing/2014/chart" uri="{C3380CC4-5D6E-409C-BE32-E72D297353CC}">
              <c16:uniqueId val="{00000000-C84A-458C-8847-7E2700FA145C}"/>
            </c:ext>
          </c:extLst>
        </c:ser>
        <c:ser>
          <c:idx val="3"/>
          <c:order val="2"/>
          <c:tx>
            <c:strRef>
              <c:f>terugverdientijd!$K$1</c:f>
              <c:strCache>
                <c:ptCount val="1"/>
                <c:pt idx="0">
                  <c:v>Kostprijs(Euro)</c:v>
                </c:pt>
              </c:strCache>
            </c:strRef>
          </c:tx>
          <c:marker>
            <c:symbol val="none"/>
          </c:marker>
          <c:dPt>
            <c:idx val="3"/>
            <c:marker>
              <c:symbol val="circle"/>
              <c:size val="5"/>
            </c:marker>
            <c:extLst xmlns:c16r2="http://schemas.microsoft.com/office/drawing/2015/06/chart">
              <c:ext xmlns:c16="http://schemas.microsoft.com/office/drawing/2014/chart" uri="{C3380CC4-5D6E-409C-BE32-E72D297353CC}">
                <c16:uniqueId val="{00000001-C84A-458C-8847-7E2700FA145C}"/>
              </c:ext>
            </c:extLst>
          </c:dPt>
          <c:dLbls>
            <c:dLbl>
              <c:idx val="3"/>
              <c:tx>
                <c:rich>
                  <a:bodyPr/>
                  <a:lstStyle/>
                  <a:p>
                    <a:r>
                      <a:rPr lang="en-US" b="1">
                        <a:solidFill>
                          <a:schemeClr val="accent4">
                            <a:lumMod val="75000"/>
                          </a:schemeClr>
                        </a:solidFill>
                      </a:rPr>
                      <a:t>Kostprijs</a:t>
                    </a:r>
                    <a:endParaRPr lang="en-US"/>
                  </a:p>
                </c:rich>
              </c:tx>
              <c:dLblPos val="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C84A-458C-8847-7E2700FA145C}"/>
                </c:ext>
              </c:extLst>
            </c:dLbl>
            <c:delete val="1"/>
            <c:spPr>
              <a:noFill/>
              <a:ln>
                <a:noFill/>
              </a:ln>
              <a:effectLst/>
            </c:spPr>
            <c:txPr>
              <a:bodyPr/>
              <a:lstStyle/>
              <a:p>
                <a:pPr>
                  <a:defRPr b="1">
                    <a:solidFill>
                      <a:schemeClr val="accent4">
                        <a:lumMod val="75000"/>
                      </a:schemeClr>
                    </a:solidFill>
                  </a:defRPr>
                </a:pPr>
                <a:endParaRPr lang="nl-NL"/>
              </a:p>
            </c:txPr>
            <c:dLblPos val="t"/>
            <c:extLst xmlns:c16r2="http://schemas.microsoft.com/office/drawing/2015/06/chart">
              <c:ext xmlns:c15="http://schemas.microsoft.com/office/drawing/2012/chart" uri="{CE6537A1-D6FC-4f65-9D91-7224C49458BB}">
                <c15:showLeaderLines val="0"/>
              </c:ext>
            </c:extLst>
          </c:dLbls>
          <c:cat>
            <c:numRef>
              <c:f>terugverdientijd!$A$2:$A$32</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cat>
          <c:val>
            <c:numRef>
              <c:f>terugverdientijd!$K$2:$K$37</c:f>
              <c:numCache>
                <c:formatCode>General</c:formatCode>
                <c:ptCount val="36"/>
                <c:pt idx="0">
                  <c:v>463810.66000000003</c:v>
                </c:pt>
                <c:pt idx="1">
                  <c:v>463810.66000000003</c:v>
                </c:pt>
                <c:pt idx="2">
                  <c:v>463810.66000000003</c:v>
                </c:pt>
                <c:pt idx="3">
                  <c:v>463810.66000000003</c:v>
                </c:pt>
                <c:pt idx="4">
                  <c:v>463810.66000000003</c:v>
                </c:pt>
                <c:pt idx="5">
                  <c:v>463810.66000000003</c:v>
                </c:pt>
                <c:pt idx="6">
                  <c:v>463810.66000000003</c:v>
                </c:pt>
                <c:pt idx="7">
                  <c:v>463810.66000000003</c:v>
                </c:pt>
                <c:pt idx="8">
                  <c:v>463810.66000000003</c:v>
                </c:pt>
                <c:pt idx="9">
                  <c:v>463810.66000000003</c:v>
                </c:pt>
                <c:pt idx="10">
                  <c:v>463810.66000000003</c:v>
                </c:pt>
                <c:pt idx="11">
                  <c:v>463810.66000000003</c:v>
                </c:pt>
                <c:pt idx="12">
                  <c:v>463810.66000000003</c:v>
                </c:pt>
                <c:pt idx="13">
                  <c:v>463810.66000000003</c:v>
                </c:pt>
                <c:pt idx="14">
                  <c:v>463810.66000000003</c:v>
                </c:pt>
                <c:pt idx="15">
                  <c:v>463810.66000000003</c:v>
                </c:pt>
                <c:pt idx="16">
                  <c:v>463810.66000000003</c:v>
                </c:pt>
                <c:pt idx="17">
                  <c:v>463810.66000000003</c:v>
                </c:pt>
                <c:pt idx="18">
                  <c:v>463810.66000000003</c:v>
                </c:pt>
                <c:pt idx="19">
                  <c:v>463810.66000000003</c:v>
                </c:pt>
                <c:pt idx="20">
                  <c:v>463810.66000000003</c:v>
                </c:pt>
                <c:pt idx="21">
                  <c:v>463810.66000000003</c:v>
                </c:pt>
                <c:pt idx="22">
                  <c:v>463810.66000000003</c:v>
                </c:pt>
                <c:pt idx="23">
                  <c:v>463810.66000000003</c:v>
                </c:pt>
                <c:pt idx="24">
                  <c:v>463810.66000000003</c:v>
                </c:pt>
                <c:pt idx="25">
                  <c:v>463810.66000000003</c:v>
                </c:pt>
                <c:pt idx="26">
                  <c:v>463810.66000000003</c:v>
                </c:pt>
                <c:pt idx="27">
                  <c:v>463810.66000000003</c:v>
                </c:pt>
                <c:pt idx="28">
                  <c:v>463810.66000000003</c:v>
                </c:pt>
                <c:pt idx="29">
                  <c:v>463810.66000000003</c:v>
                </c:pt>
                <c:pt idx="30">
                  <c:v>463810.66000000003</c:v>
                </c:pt>
                <c:pt idx="31">
                  <c:v>463810.66000000003</c:v>
                </c:pt>
                <c:pt idx="32">
                  <c:v>463810.66000000003</c:v>
                </c:pt>
                <c:pt idx="33">
                  <c:v>463810.66000000003</c:v>
                </c:pt>
                <c:pt idx="34">
                  <c:v>463810.66000000003</c:v>
                </c:pt>
                <c:pt idx="35">
                  <c:v>463810.66000000003</c:v>
                </c:pt>
              </c:numCache>
            </c:numRef>
          </c:val>
          <c:extLst xmlns:c16r2="http://schemas.microsoft.com/office/drawing/2015/06/chart">
            <c:ext xmlns:c16="http://schemas.microsoft.com/office/drawing/2014/chart" uri="{C3380CC4-5D6E-409C-BE32-E72D297353CC}">
              <c16:uniqueId val="{00000002-C84A-458C-8847-7E2700FA145C}"/>
            </c:ext>
          </c:extLst>
        </c:ser>
        <c:ser>
          <c:idx val="2"/>
          <c:order val="3"/>
          <c:tx>
            <c:strRef>
              <c:f>terugverdientijd!$G$1</c:f>
              <c:strCache>
                <c:ptCount val="1"/>
                <c:pt idx="0">
                  <c:v>Opbrengst totaal bij 300 brandstofprijs (Euro)</c:v>
                </c:pt>
              </c:strCache>
            </c:strRef>
          </c:tx>
          <c:spPr>
            <a:ln w="12700">
              <a:solidFill>
                <a:schemeClr val="accent3"/>
              </a:solidFill>
            </a:ln>
          </c:spPr>
          <c:marker>
            <c:symbol val="none"/>
          </c:marker>
          <c:dPt>
            <c:idx val="29"/>
            <c:marker>
              <c:symbol val="circle"/>
              <c:size val="5"/>
              <c:spPr>
                <a:solidFill>
                  <a:schemeClr val="accent3"/>
                </a:solidFill>
                <a:ln>
                  <a:noFill/>
                </a:ln>
              </c:spPr>
            </c:marker>
            <c:extLst xmlns:c16r2="http://schemas.microsoft.com/office/drawing/2015/06/chart">
              <c:ext xmlns:c16="http://schemas.microsoft.com/office/drawing/2014/chart" uri="{C3380CC4-5D6E-409C-BE32-E72D297353CC}">
                <c16:uniqueId val="{00000003-C84A-458C-8847-7E2700FA145C}"/>
              </c:ext>
            </c:extLst>
          </c:dPt>
          <c:dLbls>
            <c:dLbl>
              <c:idx val="29"/>
              <c:layout>
                <c:manualLayout>
                  <c:x val="-0.14210434027777791"/>
                  <c:y val="4.1000308641975305E-2"/>
                </c:manualLayout>
              </c:layout>
              <c:tx>
                <c:rich>
                  <a:bodyPr/>
                  <a:lstStyle/>
                  <a:p>
                    <a:r>
                      <a:rPr lang="en-US" baseline="0">
                        <a:solidFill>
                          <a:schemeClr val="accent3"/>
                        </a:solidFill>
                      </a:rPr>
                      <a:t>brandstofprijs=</a:t>
                    </a:r>
                    <a:r>
                      <a:rPr lang="en-US" sz="1000" b="0" i="0" u="none" strike="noStrike" baseline="0"/>
                      <a:t>€</a:t>
                    </a:r>
                    <a:r>
                      <a:rPr lang="en-US" baseline="0">
                        <a:solidFill>
                          <a:schemeClr val="accent3"/>
                        </a:solidFill>
                      </a:rPr>
                      <a:t>300 </a:t>
                    </a:r>
                  </a:p>
                </c:rich>
              </c:tx>
              <c:dLblPos val="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C84A-458C-8847-7E2700FA145C}"/>
                </c:ext>
              </c:extLst>
            </c:dLbl>
            <c:delete val="1"/>
            <c:spPr>
              <a:noFill/>
              <a:ln>
                <a:noFill/>
              </a:ln>
              <a:effectLst/>
            </c:spPr>
            <c:txPr>
              <a:bodyPr/>
              <a:lstStyle/>
              <a:p>
                <a:pPr>
                  <a:defRPr>
                    <a:solidFill>
                      <a:schemeClr val="accent3"/>
                    </a:solidFill>
                  </a:defRPr>
                </a:pPr>
                <a:endParaRPr lang="nl-NL"/>
              </a:p>
            </c:txPr>
            <c:extLst xmlns:c16r2="http://schemas.microsoft.com/office/drawing/2015/06/chart">
              <c:ext xmlns:c15="http://schemas.microsoft.com/office/drawing/2012/chart" uri="{CE6537A1-D6FC-4f65-9D91-7224C49458BB}">
                <c15:showLeaderLines val="0"/>
              </c:ext>
            </c:extLst>
          </c:dLbls>
          <c:val>
            <c:numRef>
              <c:f>terugverdientijd!$G$2:$G$37</c:f>
              <c:numCache>
                <c:formatCode>0.00</c:formatCode>
                <c:ptCount val="36"/>
                <c:pt idx="0" formatCode="General">
                  <c:v>0</c:v>
                </c:pt>
                <c:pt idx="1">
                  <c:v>11365.846834199489</c:v>
                </c:pt>
                <c:pt idx="2">
                  <c:v>22674.864434228028</c:v>
                </c:pt>
                <c:pt idx="3">
                  <c:v>33927.052800085497</c:v>
                </c:pt>
                <c:pt idx="4">
                  <c:v>45122.411931771996</c:v>
                </c:pt>
                <c:pt idx="5">
                  <c:v>56260.941829287513</c:v>
                </c:pt>
                <c:pt idx="6">
                  <c:v>67342.642492632003</c:v>
                </c:pt>
                <c:pt idx="7">
                  <c:v>78367.513921805512</c:v>
                </c:pt>
                <c:pt idx="8">
                  <c:v>89335.556116808119</c:v>
                </c:pt>
                <c:pt idx="9">
                  <c:v>100246.76907763947</c:v>
                </c:pt>
                <c:pt idx="10">
                  <c:v>111101.15280430007</c:v>
                </c:pt>
                <c:pt idx="11">
                  <c:v>121898.70729678957</c:v>
                </c:pt>
                <c:pt idx="12">
                  <c:v>132639.4325551081</c:v>
                </c:pt>
                <c:pt idx="13">
                  <c:v>143323.32857925561</c:v>
                </c:pt>
                <c:pt idx="14">
                  <c:v>153950.39536923214</c:v>
                </c:pt>
                <c:pt idx="15">
                  <c:v>164520.63292503805</c:v>
                </c:pt>
                <c:pt idx="16">
                  <c:v>175886.41789345993</c:v>
                </c:pt>
                <c:pt idx="17">
                  <c:v>186342.99698092346</c:v>
                </c:pt>
                <c:pt idx="18">
                  <c:v>196742.74683421614</c:v>
                </c:pt>
                <c:pt idx="19">
                  <c:v>207085.66745333775</c:v>
                </c:pt>
                <c:pt idx="20">
                  <c:v>217371.75883828814</c:v>
                </c:pt>
                <c:pt idx="21">
                  <c:v>227601.02098906785</c:v>
                </c:pt>
                <c:pt idx="22">
                  <c:v>237773.4539056762</c:v>
                </c:pt>
                <c:pt idx="23">
                  <c:v>247889.05758811373</c:v>
                </c:pt>
                <c:pt idx="24">
                  <c:v>257947.83203638028</c:v>
                </c:pt>
                <c:pt idx="25">
                  <c:v>267949.77725047595</c:v>
                </c:pt>
                <c:pt idx="26">
                  <c:v>277894.89323040075</c:v>
                </c:pt>
                <c:pt idx="27">
                  <c:v>287783.17997615394</c:v>
                </c:pt>
                <c:pt idx="28">
                  <c:v>297614.63748773665</c:v>
                </c:pt>
                <c:pt idx="29">
                  <c:v>307389.26576514769</c:v>
                </c:pt>
                <c:pt idx="30">
                  <c:v>317107.06480838859</c:v>
                </c:pt>
                <c:pt idx="31">
                  <c:v>326768.03461745864</c:v>
                </c:pt>
                <c:pt idx="32">
                  <c:v>336372.17519235681</c:v>
                </c:pt>
                <c:pt idx="33">
                  <c:v>345919.48653308483</c:v>
                </c:pt>
                <c:pt idx="34">
                  <c:v>355409.96863964095</c:v>
                </c:pt>
                <c:pt idx="35">
                  <c:v>364843.62151202693</c:v>
                </c:pt>
              </c:numCache>
            </c:numRef>
          </c:val>
          <c:extLst xmlns:c16r2="http://schemas.microsoft.com/office/drawing/2015/06/chart">
            <c:ext xmlns:c16="http://schemas.microsoft.com/office/drawing/2014/chart" uri="{C3380CC4-5D6E-409C-BE32-E72D297353CC}">
              <c16:uniqueId val="{00000004-C84A-458C-8847-7E2700FA145C}"/>
            </c:ext>
          </c:extLst>
        </c:ser>
        <c:ser>
          <c:idx val="4"/>
          <c:order val="4"/>
          <c:tx>
            <c:strRef>
              <c:f>terugverdientijd!$H$1</c:f>
              <c:strCache>
                <c:ptCount val="1"/>
                <c:pt idx="0">
                  <c:v>Opbrengst totaal bij 600 brandstofprijs (Euro)</c:v>
                </c:pt>
              </c:strCache>
            </c:strRef>
          </c:tx>
          <c:spPr>
            <a:ln w="12700">
              <a:solidFill>
                <a:schemeClr val="accent3"/>
              </a:solidFill>
            </a:ln>
          </c:spPr>
          <c:marker>
            <c:symbol val="none"/>
          </c:marker>
          <c:dPt>
            <c:idx val="25"/>
            <c:marker>
              <c:symbol val="circle"/>
              <c:size val="5"/>
              <c:spPr>
                <a:solidFill>
                  <a:srgbClr val="9BBB59"/>
                </a:solidFill>
              </c:spPr>
            </c:marker>
            <c:extLst xmlns:c16r2="http://schemas.microsoft.com/office/drawing/2015/06/chart">
              <c:ext xmlns:c16="http://schemas.microsoft.com/office/drawing/2014/chart" uri="{C3380CC4-5D6E-409C-BE32-E72D297353CC}">
                <c16:uniqueId val="{00000005-C84A-458C-8847-7E2700FA145C}"/>
              </c:ext>
            </c:extLst>
          </c:dPt>
          <c:dPt>
            <c:idx val="27"/>
            <c:marker>
              <c:symbol val="circle"/>
              <c:size val="5"/>
              <c:spPr>
                <a:noFill/>
                <a:ln>
                  <a:noFill/>
                </a:ln>
              </c:spPr>
            </c:marker>
            <c:extLst xmlns:c16r2="http://schemas.microsoft.com/office/drawing/2015/06/chart">
              <c:ext xmlns:c16="http://schemas.microsoft.com/office/drawing/2014/chart" uri="{C3380CC4-5D6E-409C-BE32-E72D297353CC}">
                <c16:uniqueId val="{00000006-C84A-458C-8847-7E2700FA145C}"/>
              </c:ext>
            </c:extLst>
          </c:dPt>
          <c:dLbls>
            <c:dLbl>
              <c:idx val="23"/>
              <c:layout>
                <c:manualLayout>
                  <c:x val="-0.1676244791666667"/>
                  <c:y val="-4.3117592592592575E-2"/>
                </c:manualLayout>
              </c:layout>
              <c:tx>
                <c:rich>
                  <a:bodyPr/>
                  <a:lstStyle/>
                  <a:p>
                    <a:r>
                      <a:rPr lang="en-US" sz="1000" b="0" i="0" baseline="0"/>
                      <a:t>brandstofprijs=€600 </a:t>
                    </a:r>
                    <a:endParaRPr lang="en-US" sz="1000"/>
                  </a:p>
                </c:rich>
              </c:tx>
              <c:dLblPos val="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7-C84A-458C-8847-7E2700FA145C}"/>
                </c:ext>
              </c:extLst>
            </c:dLbl>
            <c:dLbl>
              <c:idx val="2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84A-458C-8847-7E2700FA145C}"/>
                </c:ext>
              </c:extLst>
            </c:dLbl>
            <c:delete val="1"/>
            <c:spPr>
              <a:noFill/>
              <a:ln>
                <a:noFill/>
              </a:ln>
              <a:effectLst/>
            </c:spPr>
            <c:txPr>
              <a:bodyPr/>
              <a:lstStyle/>
              <a:p>
                <a:pPr>
                  <a:defRPr>
                    <a:solidFill>
                      <a:schemeClr val="accent3"/>
                    </a:solidFill>
                  </a:defRPr>
                </a:pPr>
                <a:endParaRPr lang="nl-NL"/>
              </a:p>
            </c:txPr>
            <c:dLblPos val="l"/>
            <c:extLst xmlns:c16r2="http://schemas.microsoft.com/office/drawing/2015/06/chart">
              <c:ext xmlns:c15="http://schemas.microsoft.com/office/drawing/2012/chart" uri="{CE6537A1-D6FC-4f65-9D91-7224C49458BB}">
                <c15:showLeaderLines val="0"/>
              </c:ext>
            </c:extLst>
          </c:dLbls>
          <c:val>
            <c:numRef>
              <c:f>terugverdientijd!$H$2:$H$37</c:f>
              <c:numCache>
                <c:formatCode>0.00</c:formatCode>
                <c:ptCount val="36"/>
                <c:pt idx="0" formatCode="General">
                  <c:v>0</c:v>
                </c:pt>
                <c:pt idx="1">
                  <c:v>22731.671957863029</c:v>
                </c:pt>
                <c:pt idx="2">
                  <c:v>45349.68555593679</c:v>
                </c:pt>
                <c:pt idx="3">
                  <c:v>67854.040794221204</c:v>
                </c:pt>
                <c:pt idx="4">
                  <c:v>90244.737672716248</c:v>
                </c:pt>
                <c:pt idx="5">
                  <c:v>112521.776191422</c:v>
                </c:pt>
                <c:pt idx="6">
                  <c:v>134685.15635033854</c:v>
                </c:pt>
                <c:pt idx="7">
                  <c:v>156734.87814946592</c:v>
                </c:pt>
                <c:pt idx="8">
                  <c:v>178670.94158880349</c:v>
                </c:pt>
                <c:pt idx="9">
                  <c:v>200493.34666835208</c:v>
                </c:pt>
                <c:pt idx="10">
                  <c:v>222202.0933881113</c:v>
                </c:pt>
                <c:pt idx="11">
                  <c:v>243797.18174808112</c:v>
                </c:pt>
                <c:pt idx="12">
                  <c:v>265278.61174826173</c:v>
                </c:pt>
                <c:pt idx="13">
                  <c:v>286646.38338865357</c:v>
                </c:pt>
                <c:pt idx="14">
                  <c:v>307900.49666925537</c:v>
                </c:pt>
                <c:pt idx="15">
                  <c:v>329040.95159006765</c:v>
                </c:pt>
                <c:pt idx="16">
                  <c:v>351772.4998164947</c:v>
                </c:pt>
                <c:pt idx="17">
                  <c:v>372685.63801772834</c:v>
                </c:pt>
                <c:pt idx="18">
                  <c:v>393485.11785917304</c:v>
                </c:pt>
                <c:pt idx="19">
                  <c:v>414170.93934082903</c:v>
                </c:pt>
                <c:pt idx="20">
                  <c:v>434743.10246269451</c:v>
                </c:pt>
                <c:pt idx="21">
                  <c:v>455201.60722477088</c:v>
                </c:pt>
                <c:pt idx="22">
                  <c:v>475546.45362705865</c:v>
                </c:pt>
                <c:pt idx="23">
                  <c:v>495777.64166955673</c:v>
                </c:pt>
                <c:pt idx="24">
                  <c:v>515895.17135226552</c:v>
                </c:pt>
                <c:pt idx="25">
                  <c:v>535899.04267518502</c:v>
                </c:pt>
                <c:pt idx="26">
                  <c:v>555789.25563831511</c:v>
                </c:pt>
                <c:pt idx="27">
                  <c:v>575565.81024165591</c:v>
                </c:pt>
                <c:pt idx="28">
                  <c:v>595228.70648520754</c:v>
                </c:pt>
                <c:pt idx="29">
                  <c:v>614777.94436896883</c:v>
                </c:pt>
                <c:pt idx="30">
                  <c:v>634213.5238929434</c:v>
                </c:pt>
                <c:pt idx="31">
                  <c:v>653535.44505712762</c:v>
                </c:pt>
                <c:pt idx="32">
                  <c:v>672743.70786152047</c:v>
                </c:pt>
                <c:pt idx="33">
                  <c:v>691838.31230612553</c:v>
                </c:pt>
                <c:pt idx="34">
                  <c:v>710819.25839094142</c:v>
                </c:pt>
                <c:pt idx="35">
                  <c:v>729686.54611596756</c:v>
                </c:pt>
              </c:numCache>
            </c:numRef>
          </c:val>
          <c:extLst xmlns:c16r2="http://schemas.microsoft.com/office/drawing/2015/06/chart">
            <c:ext xmlns:c16="http://schemas.microsoft.com/office/drawing/2014/chart" uri="{C3380CC4-5D6E-409C-BE32-E72D297353CC}">
              <c16:uniqueId val="{00000008-C84A-458C-8847-7E2700FA145C}"/>
            </c:ext>
          </c:extLst>
        </c:ser>
        <c:ser>
          <c:idx val="5"/>
          <c:order val="5"/>
          <c:tx>
            <c:strRef>
              <c:f>terugverdientijd!$I$1</c:f>
              <c:strCache>
                <c:ptCount val="1"/>
                <c:pt idx="0">
                  <c:v>Opbrengst totaal bij 750 brandstofprijs (Euro)</c:v>
                </c:pt>
              </c:strCache>
            </c:strRef>
          </c:tx>
          <c:spPr>
            <a:ln w="12700">
              <a:solidFill>
                <a:schemeClr val="accent3"/>
              </a:solidFill>
            </a:ln>
          </c:spPr>
          <c:marker>
            <c:symbol val="none"/>
          </c:marker>
          <c:dPt>
            <c:idx val="17"/>
            <c:marker>
              <c:symbol val="circle"/>
              <c:size val="5"/>
              <c:spPr>
                <a:solidFill>
                  <a:schemeClr val="accent3"/>
                </a:solidFill>
                <a:ln>
                  <a:noFill/>
                </a:ln>
              </c:spPr>
            </c:marker>
            <c:extLst xmlns:c16r2="http://schemas.microsoft.com/office/drawing/2015/06/chart">
              <c:ext xmlns:c16="http://schemas.microsoft.com/office/drawing/2014/chart" uri="{C3380CC4-5D6E-409C-BE32-E72D297353CC}">
                <c16:uniqueId val="{00000009-C84A-458C-8847-7E2700FA145C}"/>
              </c:ext>
            </c:extLst>
          </c:dPt>
          <c:dLbls>
            <c:dLbl>
              <c:idx val="17"/>
              <c:layout>
                <c:manualLayout>
                  <c:x val="-0.21884027777777823"/>
                  <c:y val="-1.8287654320987681E-2"/>
                </c:manualLayout>
              </c:layout>
              <c:tx>
                <c:rich>
                  <a:bodyPr/>
                  <a:lstStyle/>
                  <a:p>
                    <a:r>
                      <a:rPr lang="en-US" sz="1000" b="0" i="0" baseline="0"/>
                      <a:t>brandstofprijs=€750 </a:t>
                    </a:r>
                  </a:p>
                </c:rich>
              </c:tx>
              <c:dLblPos val="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9-C84A-458C-8847-7E2700FA145C}"/>
                </c:ext>
              </c:extLst>
            </c:dLbl>
            <c:delete val="1"/>
            <c:spPr>
              <a:noFill/>
              <a:ln>
                <a:noFill/>
              </a:ln>
              <a:effectLst/>
            </c:spPr>
            <c:txPr>
              <a:bodyPr/>
              <a:lstStyle/>
              <a:p>
                <a:pPr>
                  <a:defRPr>
                    <a:solidFill>
                      <a:schemeClr val="accent3"/>
                    </a:solidFill>
                  </a:defRPr>
                </a:pPr>
                <a:endParaRPr lang="nl-NL"/>
              </a:p>
            </c:txPr>
            <c:extLst xmlns:c16r2="http://schemas.microsoft.com/office/drawing/2015/06/chart">
              <c:ext xmlns:c15="http://schemas.microsoft.com/office/drawing/2012/chart" uri="{CE6537A1-D6FC-4f65-9D91-7224C49458BB}">
                <c15:showLeaderLines val="0"/>
              </c:ext>
            </c:extLst>
          </c:dLbls>
          <c:val>
            <c:numRef>
              <c:f>terugverdientijd!$I$2:$I$37</c:f>
              <c:numCache>
                <c:formatCode>0.00</c:formatCode>
                <c:ptCount val="36"/>
                <c:pt idx="0" formatCode="General">
                  <c:v>0</c:v>
                </c:pt>
                <c:pt idx="1">
                  <c:v>28414.589947685799</c:v>
                </c:pt>
                <c:pt idx="2">
                  <c:v>56687.106945633175</c:v>
                </c:pt>
                <c:pt idx="3">
                  <c:v>84817.550993842189</c:v>
                </c:pt>
                <c:pt idx="4">
                  <c:v>112805.92209231261</c:v>
                </c:pt>
                <c:pt idx="5">
                  <c:v>140652.22024104482</c:v>
                </c:pt>
                <c:pt idx="6">
                  <c:v>168356.44544003851</c:v>
                </c:pt>
                <c:pt idx="7">
                  <c:v>195918.5976892937</c:v>
                </c:pt>
                <c:pt idx="8">
                  <c:v>223338.6769888108</c:v>
                </c:pt>
                <c:pt idx="9">
                  <c:v>250616.68333858901</c:v>
                </c:pt>
                <c:pt idx="10">
                  <c:v>277752.61673862889</c:v>
                </c:pt>
                <c:pt idx="11">
                  <c:v>304746.47718893061</c:v>
                </c:pt>
                <c:pt idx="12">
                  <c:v>331598.26468949404</c:v>
                </c:pt>
                <c:pt idx="13">
                  <c:v>358307.97924031847</c:v>
                </c:pt>
                <c:pt idx="14">
                  <c:v>384875.62084140436</c:v>
                </c:pt>
                <c:pt idx="15">
                  <c:v>411301.18949275225</c:v>
                </c:pt>
                <c:pt idx="16">
                  <c:v>439715.62477614259</c:v>
                </c:pt>
                <c:pt idx="17">
                  <c:v>465857.04752801365</c:v>
                </c:pt>
                <c:pt idx="18">
                  <c:v>491856.39733014611</c:v>
                </c:pt>
                <c:pt idx="19">
                  <c:v>517713.67418254027</c:v>
                </c:pt>
                <c:pt idx="20">
                  <c:v>543428.87808519683</c:v>
                </c:pt>
                <c:pt idx="21">
                  <c:v>569002.00903811317</c:v>
                </c:pt>
                <c:pt idx="22">
                  <c:v>594433.06704129209</c:v>
                </c:pt>
                <c:pt idx="23">
                  <c:v>619722.05209473241</c:v>
                </c:pt>
                <c:pt idx="24">
                  <c:v>644868.96419843426</c:v>
                </c:pt>
                <c:pt idx="25">
                  <c:v>669873.80335239775</c:v>
                </c:pt>
                <c:pt idx="26">
                  <c:v>694736.56955662358</c:v>
                </c:pt>
                <c:pt idx="27">
                  <c:v>719457.26281110931</c:v>
                </c:pt>
                <c:pt idx="28">
                  <c:v>744035.88311585737</c:v>
                </c:pt>
                <c:pt idx="29">
                  <c:v>768472.43047086732</c:v>
                </c:pt>
                <c:pt idx="30">
                  <c:v>792766.90487613901</c:v>
                </c:pt>
                <c:pt idx="31">
                  <c:v>816919.30633167201</c:v>
                </c:pt>
                <c:pt idx="32">
                  <c:v>840929.63483746641</c:v>
                </c:pt>
                <c:pt idx="33">
                  <c:v>864797.89039352257</c:v>
                </c:pt>
                <c:pt idx="34">
                  <c:v>888524.07299983921</c:v>
                </c:pt>
                <c:pt idx="35">
                  <c:v>912108.18265641946</c:v>
                </c:pt>
              </c:numCache>
            </c:numRef>
          </c:val>
          <c:extLst xmlns:c16r2="http://schemas.microsoft.com/office/drawing/2015/06/chart">
            <c:ext xmlns:c16="http://schemas.microsoft.com/office/drawing/2014/chart" uri="{C3380CC4-5D6E-409C-BE32-E72D297353CC}">
              <c16:uniqueId val="{0000000A-C84A-458C-8847-7E2700FA145C}"/>
            </c:ext>
          </c:extLst>
        </c:ser>
        <c:ser>
          <c:idx val="6"/>
          <c:order val="6"/>
          <c:tx>
            <c:strRef>
              <c:f>terugverdientijd!$J$1</c:f>
              <c:strCache>
                <c:ptCount val="1"/>
                <c:pt idx="0">
                  <c:v>Opbrengst totaal bij 845,75 brandstofprijs (Euro)</c:v>
                </c:pt>
              </c:strCache>
            </c:strRef>
          </c:tx>
          <c:spPr>
            <a:ln w="12700">
              <a:solidFill>
                <a:srgbClr val="9BBB59"/>
              </a:solidFill>
            </a:ln>
          </c:spPr>
          <c:marker>
            <c:symbol val="none"/>
          </c:marker>
          <c:dPt>
            <c:idx val="11"/>
            <c:marker>
              <c:symbol val="circle"/>
              <c:size val="5"/>
              <c:spPr>
                <a:solidFill>
                  <a:schemeClr val="accent3"/>
                </a:solidFill>
              </c:spPr>
            </c:marker>
            <c:extLst xmlns:c16r2="http://schemas.microsoft.com/office/drawing/2015/06/chart">
              <c:ext xmlns:c16="http://schemas.microsoft.com/office/drawing/2014/chart" uri="{C3380CC4-5D6E-409C-BE32-E72D297353CC}">
                <c16:uniqueId val="{0000000B-C84A-458C-8847-7E2700FA145C}"/>
              </c:ext>
            </c:extLst>
          </c:dPt>
          <c:dLbls>
            <c:dLbl>
              <c:idx val="11"/>
              <c:layout>
                <c:manualLayout>
                  <c:x val="-0.22318697916666666"/>
                  <c:y val="0"/>
                </c:manualLayout>
              </c:layout>
              <c:tx>
                <c:rich>
                  <a:bodyPr/>
                  <a:lstStyle/>
                  <a:p>
                    <a:r>
                      <a:rPr lang="en-US" sz="1000" b="0" i="0" baseline="0">
                        <a:solidFill>
                          <a:schemeClr val="accent3"/>
                        </a:solidFill>
                      </a:rPr>
                      <a:t>brandstofprijs=€845</a:t>
                    </a:r>
                  </a:p>
                </c:rich>
              </c:tx>
              <c:dLblPos val="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B-C84A-458C-8847-7E2700FA145C}"/>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val>
            <c:numRef>
              <c:f>terugverdientijd!$J$2:$J$37</c:f>
              <c:numCache>
                <c:formatCode>0.00</c:formatCode>
                <c:ptCount val="36"/>
                <c:pt idx="1">
                  <c:v>32042.187219343698</c:v>
                </c:pt>
                <c:pt idx="2">
                  <c:v>63924.163502590651</c:v>
                </c:pt>
                <c:pt idx="3">
                  <c:v>95645.928849740958</c:v>
                </c:pt>
                <c:pt idx="4">
                  <c:v>127207.4832607945</c:v>
                </c:pt>
                <c:pt idx="5">
                  <c:v>158608.82673575115</c:v>
                </c:pt>
                <c:pt idx="6">
                  <c:v>189849.95927461141</c:v>
                </c:pt>
                <c:pt idx="7">
                  <c:v>220930.88087737461</c:v>
                </c:pt>
                <c:pt idx="8">
                  <c:v>251851.59154404132</c:v>
                </c:pt>
                <c:pt idx="9">
                  <c:v>282612.09127461148</c:v>
                </c:pt>
                <c:pt idx="10">
                  <c:v>313212.3800690847</c:v>
                </c:pt>
                <c:pt idx="11">
                  <c:v>343652.45792746119</c:v>
                </c:pt>
                <c:pt idx="12">
                  <c:v>373932.32484974095</c:v>
                </c:pt>
                <c:pt idx="13">
                  <c:v>404051.98083592398</c:v>
                </c:pt>
                <c:pt idx="14">
                  <c:v>434011.42588601075</c:v>
                </c:pt>
                <c:pt idx="15">
                  <c:v>463810.66000000003</c:v>
                </c:pt>
                <c:pt idx="16">
                  <c:v>495852.67280956614</c:v>
                </c:pt>
                <c:pt idx="17">
                  <c:v>525331.48505136231</c:v>
                </c:pt>
                <c:pt idx="18">
                  <c:v>554650.0863570621</c:v>
                </c:pt>
                <c:pt idx="19">
                  <c:v>583808.47672666481</c:v>
                </c:pt>
                <c:pt idx="20">
                  <c:v>612806.65616017091</c:v>
                </c:pt>
                <c:pt idx="21">
                  <c:v>641644.6246575804</c:v>
                </c:pt>
                <c:pt idx="22">
                  <c:v>670322.38221889199</c:v>
                </c:pt>
                <c:pt idx="23">
                  <c:v>698839.92884410929</c:v>
                </c:pt>
                <c:pt idx="24">
                  <c:v>727197.26453322778</c:v>
                </c:pt>
                <c:pt idx="25">
                  <c:v>755394.38928625023</c:v>
                </c:pt>
                <c:pt idx="26">
                  <c:v>783431.30310317595</c:v>
                </c:pt>
                <c:pt idx="27">
                  <c:v>811308.00598400494</c:v>
                </c:pt>
                <c:pt idx="28">
                  <c:v>839024.49792873731</c:v>
                </c:pt>
                <c:pt idx="29">
                  <c:v>866580.77893737238</c:v>
                </c:pt>
                <c:pt idx="30">
                  <c:v>893976.84900991165</c:v>
                </c:pt>
                <c:pt idx="31">
                  <c:v>921212.70814635337</c:v>
                </c:pt>
                <c:pt idx="32">
                  <c:v>948288.35634669941</c:v>
                </c:pt>
                <c:pt idx="33">
                  <c:v>975203.79361094814</c:v>
                </c:pt>
                <c:pt idx="34">
                  <c:v>1001959.0199390991</c:v>
                </c:pt>
                <c:pt idx="35">
                  <c:v>1028554.0353311553</c:v>
                </c:pt>
              </c:numCache>
            </c:numRef>
          </c:val>
          <c:extLst xmlns:c16r2="http://schemas.microsoft.com/office/drawing/2015/06/chart">
            <c:ext xmlns:c16="http://schemas.microsoft.com/office/drawing/2014/chart" uri="{C3380CC4-5D6E-409C-BE32-E72D297353CC}">
              <c16:uniqueId val="{0000000C-C84A-458C-8847-7E2700FA145C}"/>
            </c:ext>
          </c:extLst>
        </c:ser>
        <c:marker val="1"/>
        <c:axId val="150070016"/>
        <c:axId val="150071936"/>
      </c:lineChart>
      <c:lineChart>
        <c:grouping val="standard"/>
        <c:ser>
          <c:idx val="0"/>
          <c:order val="0"/>
          <c:tx>
            <c:strRef>
              <c:f>terugverdientijd!$E$1</c:f>
              <c:strCache>
                <c:ptCount val="1"/>
                <c:pt idx="0">
                  <c:v>Opbrengst totaal(kg)</c:v>
                </c:pt>
              </c:strCache>
            </c:strRef>
          </c:tx>
          <c:spPr>
            <a:ln>
              <a:solidFill>
                <a:schemeClr val="accent6"/>
              </a:solidFill>
            </a:ln>
          </c:spPr>
          <c:marker>
            <c:symbol val="none"/>
          </c:marker>
          <c:cat>
            <c:numRef>
              <c:f>terugverdientijd!$A$2:$A$37</c:f>
              <c:numCache>
                <c:formatCode>General</c:formatCod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numCache>
            </c:numRef>
          </c:cat>
          <c:val>
            <c:numRef>
              <c:f>terugverdientijd!$E$2:$E$37</c:f>
              <c:numCache>
                <c:formatCode>0.00</c:formatCode>
                <c:ptCount val="36"/>
                <c:pt idx="0" formatCode="General">
                  <c:v>0</c:v>
                </c:pt>
                <c:pt idx="1">
                  <c:v>37886.119612900657</c:v>
                </c:pt>
                <c:pt idx="2">
                  <c:v>75582.808627736827</c:v>
                </c:pt>
                <c:pt idx="3">
                  <c:v>113090.06704450844</c:v>
                </c:pt>
                <c:pt idx="4">
                  <c:v>150407.8948632156</c:v>
                </c:pt>
                <c:pt idx="5">
                  <c:v>187536.29208385831</c:v>
                </c:pt>
                <c:pt idx="6">
                  <c:v>224475.25870643635</c:v>
                </c:pt>
                <c:pt idx="7">
                  <c:v>261224.7947309498</c:v>
                </c:pt>
                <c:pt idx="8">
                  <c:v>297784.90015739918</c:v>
                </c:pt>
                <c:pt idx="9">
                  <c:v>334155.57498578378</c:v>
                </c:pt>
                <c:pt idx="10">
                  <c:v>370336.81921610422</c:v>
                </c:pt>
                <c:pt idx="11">
                  <c:v>406328.63284835947</c:v>
                </c:pt>
                <c:pt idx="12">
                  <c:v>442131.01588255062</c:v>
                </c:pt>
                <c:pt idx="13">
                  <c:v>477743.96831867722</c:v>
                </c:pt>
                <c:pt idx="14">
                  <c:v>513167.49015673925</c:v>
                </c:pt>
                <c:pt idx="15">
                  <c:v>548401.58139673702</c:v>
                </c:pt>
                <c:pt idx="16">
                  <c:v>586287.49479057838</c:v>
                </c:pt>
                <c:pt idx="17">
                  <c:v>621142.72483444749</c:v>
                </c:pt>
                <c:pt idx="18">
                  <c:v>655808.52428025147</c:v>
                </c:pt>
                <c:pt idx="19">
                  <c:v>690284.89312799182</c:v>
                </c:pt>
                <c:pt idx="20">
                  <c:v>724571.83137766644</c:v>
                </c:pt>
                <c:pt idx="21">
                  <c:v>758669.33902927674</c:v>
                </c:pt>
                <c:pt idx="22">
                  <c:v>792577.41608282377</c:v>
                </c:pt>
                <c:pt idx="23">
                  <c:v>826296.06253830437</c:v>
                </c:pt>
                <c:pt idx="24">
                  <c:v>859825.27839572146</c:v>
                </c:pt>
                <c:pt idx="25">
                  <c:v>893165.06365507445</c:v>
                </c:pt>
                <c:pt idx="26">
                  <c:v>926315.41831636208</c:v>
                </c:pt>
                <c:pt idx="27">
                  <c:v>959276.34237958537</c:v>
                </c:pt>
                <c:pt idx="28">
                  <c:v>992047.83584474563</c:v>
                </c:pt>
                <c:pt idx="29">
                  <c:v>1024629.8987118392</c:v>
                </c:pt>
                <c:pt idx="30">
                  <c:v>1057022.5309808701</c:v>
                </c:pt>
                <c:pt idx="31">
                  <c:v>1089225.7326518346</c:v>
                </c:pt>
                <c:pt idx="32">
                  <c:v>1121239.5037247345</c:v>
                </c:pt>
                <c:pt idx="33">
                  <c:v>1153063.8441995739</c:v>
                </c:pt>
                <c:pt idx="34">
                  <c:v>1184698.7540763444</c:v>
                </c:pt>
                <c:pt idx="35">
                  <c:v>1216144.2333550521</c:v>
                </c:pt>
              </c:numCache>
            </c:numRef>
          </c:val>
          <c:extLst xmlns:c16r2="http://schemas.microsoft.com/office/drawing/2015/06/chart">
            <c:ext xmlns:c16="http://schemas.microsoft.com/office/drawing/2014/chart" uri="{C3380CC4-5D6E-409C-BE32-E72D297353CC}">
              <c16:uniqueId val="{0000000D-C84A-458C-8847-7E2700FA145C}"/>
            </c:ext>
          </c:extLst>
        </c:ser>
        <c:marker val="1"/>
        <c:axId val="150219776"/>
        <c:axId val="150217472"/>
      </c:lineChart>
      <c:catAx>
        <c:axId val="150070016"/>
        <c:scaling>
          <c:orientation val="minMax"/>
        </c:scaling>
        <c:axPos val="b"/>
        <c:title>
          <c:tx>
            <c:rich>
              <a:bodyPr/>
              <a:lstStyle/>
              <a:p>
                <a:pPr>
                  <a:defRPr/>
                </a:pPr>
                <a:r>
                  <a:rPr lang="en-US"/>
                  <a:t>Jaren</a:t>
                </a:r>
              </a:p>
            </c:rich>
          </c:tx>
        </c:title>
        <c:numFmt formatCode="General" sourceLinked="1"/>
        <c:tickLblPos val="nextTo"/>
        <c:crossAx val="150071936"/>
        <c:crossesAt val="0"/>
        <c:auto val="1"/>
        <c:lblAlgn val="ctr"/>
        <c:lblOffset val="100"/>
        <c:tickLblSkip val="5"/>
        <c:tickMarkSkip val="1"/>
      </c:catAx>
      <c:valAx>
        <c:axId val="150071936"/>
        <c:scaling>
          <c:orientation val="minMax"/>
          <c:max val="600000"/>
          <c:min val="0"/>
        </c:scaling>
        <c:axPos val="l"/>
        <c:majorGridlines/>
        <c:title>
          <c:tx>
            <c:rich>
              <a:bodyPr rot="-5400000" vert="horz"/>
              <a:lstStyle/>
              <a:p>
                <a:pPr>
                  <a:defRPr>
                    <a:solidFill>
                      <a:schemeClr val="accent3"/>
                    </a:solidFill>
                  </a:defRPr>
                </a:pPr>
                <a:r>
                  <a:rPr lang="en-GB">
                    <a:solidFill>
                      <a:schemeClr val="accent3"/>
                    </a:solidFill>
                  </a:rPr>
                  <a:t>Kostenbesparing</a:t>
                </a:r>
              </a:p>
            </c:rich>
          </c:tx>
        </c:title>
        <c:numFmt formatCode="[$€-413]\ #,##0" sourceLinked="0"/>
        <c:majorTickMark val="none"/>
        <c:tickLblPos val="nextTo"/>
        <c:spPr>
          <a:ln w="9525">
            <a:noFill/>
          </a:ln>
        </c:spPr>
        <c:txPr>
          <a:bodyPr rot="0"/>
          <a:lstStyle/>
          <a:p>
            <a:pPr>
              <a:defRPr>
                <a:solidFill>
                  <a:schemeClr val="accent3"/>
                </a:solidFill>
              </a:defRPr>
            </a:pPr>
            <a:endParaRPr lang="nl-NL"/>
          </a:p>
        </c:txPr>
        <c:crossAx val="150070016"/>
        <c:crosses val="autoZero"/>
        <c:crossBetween val="midCat"/>
      </c:valAx>
      <c:valAx>
        <c:axId val="150217472"/>
        <c:scaling>
          <c:orientation val="minMax"/>
          <c:max val="1300000"/>
          <c:min val="0"/>
        </c:scaling>
        <c:axPos val="r"/>
        <c:title>
          <c:tx>
            <c:rich>
              <a:bodyPr rot="-5400000" vert="horz"/>
              <a:lstStyle/>
              <a:p>
                <a:pPr>
                  <a:defRPr>
                    <a:solidFill>
                      <a:schemeClr val="accent6"/>
                    </a:solidFill>
                  </a:defRPr>
                </a:pPr>
                <a:r>
                  <a:rPr lang="en-GB">
                    <a:solidFill>
                      <a:schemeClr val="accent6"/>
                    </a:solidFill>
                  </a:rPr>
                  <a:t>Brandstofbesparing</a:t>
                </a:r>
              </a:p>
            </c:rich>
          </c:tx>
        </c:title>
        <c:numFmt formatCode="0\ &quot;t&quot;" sourceLinked="0"/>
        <c:majorTickMark val="none"/>
        <c:tickLblPos val="nextTo"/>
        <c:txPr>
          <a:bodyPr/>
          <a:lstStyle/>
          <a:p>
            <a:pPr>
              <a:defRPr>
                <a:solidFill>
                  <a:schemeClr val="accent6"/>
                </a:solidFill>
              </a:defRPr>
            </a:pPr>
            <a:endParaRPr lang="nl-NL"/>
          </a:p>
        </c:txPr>
        <c:crossAx val="150219776"/>
        <c:crosses val="max"/>
        <c:crossBetween val="midCat"/>
        <c:dispUnits>
          <c:builtInUnit val="thousands"/>
        </c:dispUnits>
      </c:valAx>
      <c:catAx>
        <c:axId val="150219776"/>
        <c:scaling>
          <c:orientation val="minMax"/>
        </c:scaling>
        <c:delete val="1"/>
        <c:axPos val="t"/>
        <c:majorGridlines/>
        <c:numFmt formatCode="General" sourceLinked="1"/>
        <c:tickLblPos val="none"/>
        <c:crossAx val="150217472"/>
        <c:crosses val="max"/>
        <c:auto val="1"/>
        <c:lblAlgn val="ctr"/>
        <c:lblOffset val="100"/>
        <c:tickMarkSkip val="5"/>
      </c:catAx>
    </c:plotArea>
    <c:plotVisOnly val="1"/>
    <c:dispBlanksAs val="gap"/>
  </c:chart>
  <c:spPr>
    <a:solidFill>
      <a:schemeClr val="tx1">
        <a:lumMod val="50000"/>
        <a:lumOff val="50000"/>
      </a:schemeClr>
    </a:solidFill>
  </c:spPr>
  <c:externalData r:id="rId1"/>
</c:chartSpace>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6">
  <b:Source>
    <b:Tag>Gün13</b:Tag>
    <b:SourceType>DocumentFromInternetSite</b:SourceType>
    <b:Guid>{F392C24E-5CD0-4A25-9611-5F26410B4430}</b:Guid>
    <b:Author>
      <b:Author>
        <b:NameList>
          <b:Person>
            <b:Last>Thun</b:Last>
            <b:First>Günter</b:First>
          </b:Person>
        </b:NameList>
      </b:Author>
    </b:Author>
    <b:Title>Vesseltracker</b:Title>
    <b:InternetSiteTitle>www.vesseltracker.com</b:InternetSiteTitle>
    <b:Year>2013</b:Year>
    <b:Month>8</b:Month>
    <b:Day>2</b:Day>
    <b:URL>https://www.vesseltracker.com/nl/ShipPhotos/1148996-PRIDE%20OF%20ROTTERDAM-1148996.html</b:URL>
    <b:RefOrder>1</b:RefOrder>
  </b:Source>
  <b:Source>
    <b:Tag>Bar</b:Tag>
    <b:SourceType>DocumentFromInternetSite</b:SourceType>
    <b:Guid>{7424B657-71AE-4541-986B-3E13DCBDC1D1}</b:Guid>
    <b:Author>
      <b:Author>
        <b:NameList>
          <b:Person>
            <b:Last>Bart Speelman</b:Last>
            <b:First>via</b:First>
            <b:Middle>Flickr Creative Commons</b:Middle>
          </b:Person>
        </b:NameList>
      </b:Author>
    </b:Author>
    <b:Title>Wat is duurzaam</b:Title>
    <b:InternetSiteTitle>www.watisduurzaam.nl</b:InternetSiteTitle>
    <b:URL>http://www.wattisduurzaam.nl/5675/energie-opwekken/zonne-energie/overzicht-zonne-energie-de-voor-en-nadelen-van-zonnepanelen-en-collectoren/</b:URL>
    <b:RefOrder>2</b:RefOrder>
  </b:Source>
  <b:Source>
    <b:Tag>web16</b:Tag>
    <b:SourceType>InternetSite</b:SourceType>
    <b:Guid>{8D37D262-F96C-4BC3-A1FF-29CE19604339}</b:Guid>
    <b:Author>
      <b:Author>
        <b:NameList>
          <b:Person>
            <b:Last>webredactie</b:Last>
            <b:First>Groenervaren</b:First>
          </b:Person>
        </b:NameList>
      </b:Author>
    </b:Author>
    <b:Title>groenervaren</b:Title>
    <b:InternetSiteTitle>www.groenervaren.nl</b:InternetSiteTitle>
    <b:Year>2016</b:Year>
    <b:Month>12</b:Month>
    <b:URL>http://www.groenervaren.nl/sneller-co2-verminderen-nederlandse-reders-trappen-op-rem/</b:URL>
    <b:RefOrder>28</b:RefOrder>
  </b:Source>
  <b:Source>
    <b:Tag>Fer17</b:Tag>
    <b:SourceType>Misc</b:SourceType>
    <b:Guid>{FE239E72-B8E1-42F9-B21C-567F7A77FD8A}</b:Guid>
    <b:Author>
      <b:Author>
        <b:NameList>
          <b:Person>
            <b:Last>Ferries</b:Last>
            <b:First>P&amp;O</b:First>
            <b:Middle>North Sea</b:Middle>
          </b:Person>
        </b:NameList>
      </b:Author>
    </b:Author>
    <b:Title>Diverse Documenten en scheepsgevens van de Pride of Rotterdam</b:Title>
    <b:Year>2017</b:Year>
    <b:RefOrder>17</b:RefOrder>
  </b:Source>
  <b:Source>
    <b:Tag>TijdelijkeAanduiding1</b:Tag>
    <b:SourceType>Report</b:SourceType>
    <b:Guid>{256567E3-01F4-4B52-A8EA-432C593EB3EC}</b:Guid>
    <b:Author>
      <b:Author>
        <b:NameList>
          <b:Person>
            <b:Last>Agenschap NL</b:Last>
            <b:First>ministerie</b:First>
            <b:Middle>van economische zaken</b:Middle>
          </b:Person>
        </b:NameList>
      </b:Author>
    </b:Author>
    <b:Title>Leidraad zonnestroomprojecten</b:Title>
    <b:City>Utrecht</b:City>
    <b:Year>2010</b:Year>
    <b:Month>1</b:Month>
    <b:Publisher>Agenschap NL</b:Publisher>
    <b:RefOrder>9</b:RefOrder>
  </b:Source>
  <b:Source>
    <b:Tag>Sen08</b:Tag>
    <b:SourceType>Report</b:SourceType>
    <b:Guid>{35EC2A91-C7D7-48C4-90CA-9602CD20AE10}</b:Guid>
    <b:Author>
      <b:Author>
        <b:NameList>
          <b:Person>
            <b:Last>SenterNovem</b:Last>
          </b:Person>
        </b:NameList>
      </b:Author>
    </b:Author>
    <b:Title>Leidraad zonnestroomprojecten</b:Title>
    <b:Year>2008</b:Year>
    <b:Publisher>SenterNovem</b:Publisher>
    <b:City>Utrecht</b:City>
    <b:RefOrder>8</b:RefOrder>
  </b:Source>
  <b:Source>
    <b:Tag>Yve17</b:Tag>
    <b:SourceType>InternetSite</b:SourceType>
    <b:Guid>{9F2991F4-C816-4F45-AE06-79530A3060C0}</b:Guid>
    <b:Author>
      <b:Author>
        <b:NameList>
          <b:Person>
            <b:Last>Dijk</b:Last>
            <b:First>Yves</b:First>
            <b:Middle>van</b:Middle>
          </b:Person>
        </b:NameList>
      </b:Author>
    </b:Author>
    <b:Title>Zonnepanelen gids</b:Title>
    <b:Year>2017</b:Year>
    <b:InternetSiteTitle>www.zonnepanelengids.nl</b:InternetSiteTitle>
    <b:Month>2</b:Month>
    <b:Day>10</b:Day>
    <b:URL>https://www.zonnepanelengids.com/soorten-zonnepanelen/dunne-film-zonnepanelen/</b:URL>
    <b:RefOrder>10</b:RefOrder>
  </b:Source>
  <b:Source>
    <b:Tag>Rij17</b:Tag>
    <b:SourceType>Report</b:SourceType>
    <b:Guid>{27E869AD-EB57-40F5-9FFD-CB43F9D290FF}</b:Guid>
    <b:Author>
      <b:Author>
        <b:NameList>
          <b:Person>
            <b:Last>Zaken</b:Last>
            <b:First>Rijksdienst</b:First>
            <b:Middle>voor Ondernemend Nederland in opdracht van het Ministerie van Economische</b:Middle>
          </b:Person>
        </b:NameList>
      </b:Author>
    </b:Author>
    <b:Title>Energie-investeringsaftrek (EIA) Energielijst 2017</b:Title>
    <b:Year>2017</b:Year>
    <b:Publisher>Rijksdienst voor Ondernemend Nederland</b:Publisher>
    <b:City>Zwolle</b:City>
    <b:RefOrder>25</b:RefOrder>
  </b:Source>
  <b:Source>
    <b:Tag>www16</b:Tag>
    <b:SourceType>InternetSite</b:SourceType>
    <b:Guid>{53E42454-5A5F-43AB-B328-7C6A623C3C3B}</b:Guid>
    <b:Title>www.solar-frontier.com</b:Title>
    <b:Year>2016</b:Year>
    <b:Month>2</b:Month>
    <b:Day>9</b:Day>
    <b:InternetSiteTitle>Solar Frontier</b:InternetSiteTitle>
    <b:URL>http://www.solar-frontier.com/eng/news/2016/C052772.html</b:URL>
    <b:RefOrder>7</b:RefOrder>
  </b:Source>
  <b:Source>
    <b:Tag>www14</b:Tag>
    <b:SourceType>InternetSite</b:SourceType>
    <b:Guid>{CB403533-85F2-4846-BBA3-E39DFBF35C09}</b:Guid>
    <b:Title>www.kline.co.jp</b:Title>
    <b:InternetSiteTitle>'K' Line</b:InternetSiteTitle>
    <b:Year>2014</b:Year>
    <b:Month>2</b:Month>
    <b:Day>12</b:Day>
    <b:URL>https://www.kline.co.jp/en/news/detail/1200267_1997.html</b:URL>
    <b:RefOrder>6</b:RefOrder>
  </b:Source>
  <b:Source>
    <b:Tag>zon17</b:Tag>
    <b:SourceType>DocumentFromInternetSite</b:SourceType>
    <b:Guid>{DAF49570-978B-4A66-ACEB-B86C54D2AB01}</b:Guid>
    <b:Author>
      <b:Author>
        <b:NameList>
          <b:Person>
            <b:Last>zonnepanelen.net</b:Last>
          </b:Person>
        </b:NameList>
      </b:Author>
    </b:Author>
    <b:Title>zonnepanelen.net</b:Title>
    <b:Year>2017</b:Year>
    <b:InternetSiteTitle>www.zonnepanelen.net</b:InternetSiteTitle>
    <b:Month>Maart</b:Month>
    <b:YearAccessed>2017</b:YearAccessed>
    <b:MonthAccessed>mei</b:MonthAccessed>
    <b:URL>https://www.zonnepanelen.net/test-live-verschillende-merken/</b:URL>
    <b:RefOrder>11</b:RefOrder>
  </b:Source>
  <b:Source>
    <b:Tag>CAW16</b:Tag>
    <b:SourceType>Misc</b:SourceType>
    <b:Guid>{8154A6B4-1872-414C-81DE-F0AAEDB47E15}</b:Guid>
    <b:Author>
      <b:Author>
        <b:NameList>
          <b:Person>
            <b:Last>Bal</b:Last>
            <b:First>C.A.W.</b:First>
          </b:Person>
        </b:NameList>
      </b:Author>
    </b:Author>
    <b:Title>Studentenhandleiding Afstuderen De Ruyter Academie  Marof HBM v2016-3</b:Title>
    <b:Year>2016</b:Year>
    <b:Month>3</b:Month>
    <b:RefOrder>29</b:RefOrder>
  </b:Source>
  <b:Source>
    <b:Tag>Goo17</b:Tag>
    <b:SourceType>InternetSite</b:SourceType>
    <b:Guid>{82A88C33-F227-47FA-9081-136D94ACD790}</b:Guid>
    <b:Title>Google maps</b:Title>
    <b:InternetSiteTitle>www.google.nl</b:InternetSiteTitle>
    <b:YearAccessed>2017</b:YearAccessed>
    <b:MonthAccessed>2</b:MonthAccessed>
    <b:DayAccessed>27</b:DayAccessed>
    <b:URL>https://www.google.nl/maps/@53.7405066,-0.2792641,143m/data=!3m1!1e3?hl=nl</b:URL>
    <b:RefOrder>20</b:RefOrder>
  </b:Source>
  <b:Source>
    <b:Tag>TijdelijkeAanduiding2</b:Tag>
    <b:SourceType>InternetSite</b:SourceType>
    <b:Guid>{F767A873-FE3F-4496-BCD6-BFE7460CE250}</b:Guid>
    <b:Author>
      <b:Author>
        <b:NameList>
          <b:Person>
            <b:Last>Groenervaren.nl</b:Last>
          </b:Person>
        </b:NameList>
      </b:Author>
    </b:Author>
    <b:Title>groenervaren</b:Title>
    <b:InternetSiteTitle>www.groenervaren.nl</b:InternetSiteTitle>
    <b:Year>2016</b:Year>
    <b:Month>12</b:Month>
    <b:URL>http://www.groenervaren.nl/sneller-co2-verminderen-nederlandse-reders-trappen-op-rem/</b:URL>
    <b:RefOrder>3</b:RefOrder>
  </b:Source>
  <b:Source>
    <b:Tag>TijdelijkeAanduiding3</b:Tag>
    <b:SourceType>InternetSite</b:SourceType>
    <b:Guid>{B0D840A8-3BC2-4A8C-BCF0-F43658C1AA22}</b:Guid>
    <b:Author>
      <b:Author>
        <b:NameList>
          <b:Person>
            <b:Last>Duurzaambedrijfsleven.nl</b:Last>
          </b:Person>
        </b:NameList>
      </b:Author>
    </b:Author>
    <b:Title>Duurzaam bedrijfsleven</b:Title>
    <b:InternetSiteTitle>www.duurzaambedrijfsleven.nl</b:InternetSiteTitle>
    <b:Year>2016</b:Year>
    <b:Month>2</b:Month>
    <b:Day>11</b:Day>
    <b:URL>http://www.duurzaambedrijfsleven.nl/mobiliteit/12677/solar-frontier-plaatst-900-zonnepanelen-op-japans-vrachtschip</b:URL>
    <b:RefOrder>4</b:RefOrder>
  </b:Source>
  <b:Source>
    <b:Tag>TijdelijkeAanduiding4</b:Tag>
    <b:SourceType>Misc</b:SourceType>
    <b:Guid>{4B7028F8-D609-42C9-9DCE-A5E40929B9E1}</b:Guid>
    <b:Author>
      <b:Author>
        <b:NameList>
          <b:Person>
            <b:Last>P&amp;O</b:Last>
          </b:Person>
        </b:NameList>
      </b:Author>
    </b:Author>
    <b:Title>Diverse Documenten en scheepsgevens van de Pride of Rotterdam</b:Title>
    <b:Year>2017</b:Year>
    <b:RefOrder>5</b:RefOrder>
  </b:Source>
  <b:Source>
    <b:Tag>zon</b:Tag>
    <b:SourceType>InternetSite</b:SourceType>
    <b:Guid>{0FBB82E7-0A19-4836-ACAC-535802B78B71}</b:Guid>
    <b:Title>zonnepaneel-info.nl</b:Title>
    <b:InternetSiteTitle>www.zonnepaneel-info.nl</b:InternetSiteTitle>
    <b:URL>http://www.zonnepaneel-info.nl/nl/serieparallel.html</b:URL>
    <b:RefOrder>12</b:RefOrder>
  </b:Source>
  <b:Source>
    <b:Tag>zon1</b:Tag>
    <b:SourceType>InternetSite</b:SourceType>
    <b:Guid>{0350D245-C143-4661-9083-0A1010C341E6}</b:Guid>
    <b:Title>zonneplan.nl</b:Title>
    <b:InternetSiteTitle>www.zonneplan.nl</b:InternetSiteTitle>
    <b:URL>https://www.zonneplan.nl/kenniscentrum/omvormers/schakeling</b:URL>
    <b:RefOrder>13</b:RefOrder>
  </b:Source>
  <b:Source>
    <b:Tag>TijdelijkeAanduiding5</b:Tag>
    <b:SourceType>Report</b:SourceType>
    <b:Guid>{E4B54A72-F722-499A-A1CD-4151F83E0447}</b:Guid>
    <b:Author>
      <b:Author>
        <b:Corporate>Rijksdienst voor Ondernemend Nederland</b:Corporate>
      </b:Author>
    </b:Author>
    <b:Title>Energie-investeringsaftrek (EIA) Energielijst 2017</b:Title>
    <b:Year>2017</b:Year>
    <b:Publisher>Rijksdienst voor Ondernemend Nederland in opdracht van het Ministerie van Economische zaken</b:Publisher>
    <b:City>Zwolle</b:City>
    <b:RefOrder>15</b:RefOrder>
  </b:Source>
  <b:Source>
    <b:Tag>LloydsRegister</b:Tag>
    <b:SourceType>Interview</b:SourceType>
    <b:Guid>{B43CED81-968A-4D9E-941C-E7E8F134C7F5}</b:Guid>
    <b:LCID>1043</b:LCID>
    <b:Author>
      <b:Interviewee>
        <b:NameList>
          <b:Person>
            <b:Last>Buss</b:Last>
            <b:First>A.</b:First>
          </b:Person>
        </b:NameList>
      </b:Interviewee>
      <b:Interviewer>
        <b:NameList>
          <b:Person>
            <b:Last>Uijl</b:Last>
            <b:First>H.M.</b:First>
          </b:Person>
        </b:NameList>
      </b:Interviewer>
    </b:Author>
    <b:Title>Medewerker Lloyds Register Rotterdam</b:Title>
    <b:Year>2017</b:Year>
    <b:Month>6</b:Month>
    <b:Day>23</b:Day>
    <b:RefOrder>14</b:RefOrder>
  </b:Source>
  <b:Source>
    <b:Tag>Sol14</b:Tag>
    <b:SourceType>DocumentFromInternetSite</b:SourceType>
    <b:Guid>{266E15A8-A27F-496D-B2EB-442C165702DD}</b:Guid>
    <b:Author>
      <b:Author>
        <b:NameList>
          <b:Person>
            <b:Last>Solargis</b:Last>
          </b:Person>
        </b:NameList>
      </b:Author>
    </b:Author>
    <b:Title>Solargis</b:Title>
    <b:Year>2014</b:Year>
    <b:InternetSiteTitle>www.solargis.com</b:InternetSiteTitle>
    <b:URL>http://solargis.com/products/maps-and-gis-data/free/download/netherlands</b:URL>
    <b:RefOrder>26</b:RefOrder>
  </b:Source>
  <b:Source>
    <b:Tag>Sol15</b:Tag>
    <b:SourceType>DocumentFromInternetSite</b:SourceType>
    <b:Guid>{A253A927-812E-47F1-91E0-24BE53CBAE2A}</b:Guid>
    <b:Author>
      <b:Author>
        <b:NameList>
          <b:Person>
            <b:Last>Solargis</b:Last>
          </b:Person>
        </b:NameList>
      </b:Author>
    </b:Author>
    <b:Title>Solargis</b:Title>
    <b:InternetSiteTitle>www.solargis.com</b:InternetSiteTitle>
    <b:Year>2015</b:Year>
    <b:URL>http://solargis.com/products/maps-and-gis-data/free/download/united-kingdom</b:URL>
    <b:RefOrder>27</b:RefOrder>
  </b:Source>
  <b:Source>
    <b:Tag>Shi17</b:Tag>
    <b:SourceType>InternetSite</b:SourceType>
    <b:Guid>{00A0C137-17F6-4FF5-A5F8-0388398FAC9C}</b:Guid>
    <b:Title>Ship and bunker</b:Title>
    <b:InternetSiteTitle>www.shipandbunker.com</b:InternetSiteTitle>
    <b:Year>2017</b:Year>
    <b:Month>9</b:Month>
    <b:Day>29</b:Day>
    <b:URL>https://shipandbunker.com/prices/emea/nwe/nl-rtm-rotterdam#ULSFO</b:URL>
    <b:RefOrder>22</b:RefOrder>
  </b:Source>
  <b:Source>
    <b:Tag>www17</b:Tag>
    <b:SourceType>InternetSite</b:SourceType>
    <b:Guid>{1DDF4645-8443-4AE1-A81A-36121C52BC86}</b:Guid>
    <b:Title>AEX-beurs live - Commerzbank</b:Title>
    <b:InternetSiteTitle>www.beurs.commerzbank.com</b:InternetSiteTitle>
    <b:Year>2017 </b:Year>
    <b:Month>9</b:Month>
    <b:Day>29</b:Day>
    <b:URL>https://www.beurs.commerzbank.com/retail/MarketOverview-MarketOverviewDetails/pc-47/c-2198147/ar-EUR=/a-15540483/isin-EURUSD/mkt-CBUL/pname-EUR~2FUSD/pdp-4</b:URL>
    <b:RefOrder>23</b:RefOrder>
  </b:Source>
  <b:Source>
    <b:Tag>LWN02</b:Tag>
    <b:SourceType>BookSection</b:SourceType>
    <b:Guid>{1A681CE1-4A06-4F3A-B25E-B81076C4179E}</b:Guid>
    <b:Author>
      <b:BookAuthor>
        <b:NameList>
          <b:Person>
            <b:Last>Naudts</b:Last>
            <b:First>L.W.</b:First>
          </b:Person>
        </b:NameList>
      </b:BookAuthor>
      <b:Author>
        <b:NameList>
          <b:Person>
            <b:Last>Naudt</b:Last>
            <b:First>L.W.</b:First>
          </b:Person>
        </b:NameList>
      </b:Author>
    </b:Author>
    <b:Year>2002</b:Year>
    <b:BookTitle>Navigatie</b:BookTitle>
    <b:Pages>105-138</b:Pages>
    <b:City>Lienden</b:City>
    <b:Publisher>Smit&amp; Wytzes</b:Publisher>
    <b:Title>Navigatie</b:Title>
    <b:RefOrder>21</b:RefOrder>
  </b:Source>
  <b:Source>
    <b:Tag>irB03</b:Tag>
    <b:SourceType>BookSection</b:SourceType>
    <b:Guid>{80130909-658F-476F-9D4A-915081ECC3A8}</b:Guid>
    <b:Author>
      <b:BookAuthor>
        <b:NameList>
          <b:Person>
            <b:Last>ir. B.W. Gijsbertsen</b:Last>
            <b:First>ir.</b:First>
            <b:Middle>W. Dekkers</b:Middle>
          </b:Person>
        </b:NameList>
      </b:BookAuthor>
    </b:Author>
    <b:BookTitle>Elektrotechniek voor de operationele technicus deel 2</b:BookTitle>
    <b:Year>2003</b:Year>
    <b:Pages>9-5 - 9-8</b:Pages>
    <b:City>Strijen</b:City>
    <b:Publisher>Technische uitgeverij 'Edmar'</b:Publisher>
    <b:RefOrder>18</b:RefOrder>
  </b:Source>
  <b:Source>
    <b:Tag>Pro17</b:Tag>
    <b:SourceType>DocumentFromInternetSite</b:SourceType>
    <b:Guid>{E05A4933-3A3C-498E-9B53-646938B7ACB4}</b:Guid>
    <b:Title>Product downloads solar frontier</b:Title>
    <b:Year>2017</b:Year>
    <b:InternetSiteTitle>www.solar-frontier.eu</b:InternetSiteTitle>
    <b:Month>10</b:Month>
    <b:Day>3</b:Day>
    <b:URL>https://www.solar-frontier.eu/fileadmin/content/downloads/powermodule/guarantee/Product-and-Power-Output_Guarantee_PowerModules_EN.pdf</b:URL>
    <b:RefOrder>24</b:RefOrder>
  </b:Source>
  <b:Source>
    <b:Tag>Mar</b:Tag>
    <b:SourceType>Misc</b:SourceType>
    <b:Guid>{C8BF074B-4469-4D3D-92CC-DF558BA3336C}</b:Guid>
    <b:Author>
      <b:Author>
        <b:NameList>
          <b:Person>
            <b:Last>Marrorka</b:Last>
          </b:Person>
        </b:NameList>
      </b:Author>
    </b:Author>
    <b:Title>Ship Performance Monitor Version 3.6</b:Title>
    <b:RefOrder>19</b:RefOrder>
  </b:Source>
  <b:Source>
    <b:Tag>ABB</b:Tag>
    <b:SourceType>Misc</b:SourceType>
    <b:Guid>{AB09E2FD-3A03-4B89-B98C-08E5900C80DC}</b:Guid>
    <b:Author>
      <b:Author>
        <b:NameList>
          <b:Person>
            <b:Last>ABB</b:Last>
          </b:Person>
        </b:NameList>
      </b:Author>
    </b:Author>
    <b:Title>ABB MAS System Overview AC450</b:Title>
    <b:RefOrder>16</b:RefOrder>
  </b:Source>
</b:Sources>
</file>

<file path=customXml/itemProps1.xml><?xml version="1.0" encoding="utf-8"?>
<ds:datastoreItem xmlns:ds="http://schemas.openxmlformats.org/officeDocument/2006/customXml" ds:itemID="{B964630D-567C-439D-B831-4BE782FB3B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23873</Words>
  <Characters>131304</Characters>
  <Application>Microsoft Office Word</Application>
  <DocSecurity>0</DocSecurity>
  <Lines>1094</Lines>
  <Paragraphs>309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154868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Harmen Uijl</dc:creator>
  <cp:lastModifiedBy>Gebruiker</cp:lastModifiedBy>
  <cp:revision>2</cp:revision>
  <cp:lastPrinted>2017-08-08T08:59:00Z</cp:lastPrinted>
  <dcterms:created xsi:type="dcterms:W3CDTF">2018-02-16T12:22:00Z</dcterms:created>
  <dcterms:modified xsi:type="dcterms:W3CDTF">2018-02-16T12:22:00Z</dcterms:modified>
</cp:coreProperties>
</file>