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8156" w14:textId="7E678F85" w:rsidR="00A92BA3" w:rsidRDefault="001617B6">
      <w:r>
        <w:rPr>
          <w:noProof/>
        </w:rPr>
        <mc:AlternateContent>
          <mc:Choice Requires="wps">
            <w:drawing>
              <wp:anchor distT="0" distB="0" distL="114300" distR="114300" simplePos="0" relativeHeight="251659264" behindDoc="0" locked="0" layoutInCell="1" allowOverlap="1" wp14:anchorId="1B74298C" wp14:editId="4A253416">
                <wp:simplePos x="0" y="0"/>
                <wp:positionH relativeFrom="page">
                  <wp:align>left</wp:align>
                </wp:positionH>
                <wp:positionV relativeFrom="page">
                  <wp:posOffset>1212351</wp:posOffset>
                </wp:positionV>
                <wp:extent cx="7304926"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7304926"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68"/>
                              <w:gridCol w:w="5508"/>
                            </w:tblGrid>
                            <w:tr w:rsidR="008D6EB2" w14:paraId="1A9764FB" w14:textId="77777777" w:rsidTr="00E84A97">
                              <w:trPr>
                                <w:jc w:val="center"/>
                              </w:trPr>
                              <w:tc>
                                <w:tcPr>
                                  <w:tcW w:w="2600" w:type="pct"/>
                                  <w:vAlign w:val="center"/>
                                </w:tcPr>
                                <w:p w14:paraId="4431422C" w14:textId="54B8700E" w:rsidR="008D6EB2" w:rsidRDefault="008D6EB2">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0C4775D" w14:textId="4D402249" w:rsidR="008D6EB2" w:rsidRDefault="008D6EB2">
                                      <w:pPr>
                                        <w:pStyle w:val="Geenafstand"/>
                                        <w:spacing w:line="312" w:lineRule="auto"/>
                                        <w:jc w:val="right"/>
                                        <w:rPr>
                                          <w:caps/>
                                          <w:color w:val="191919" w:themeColor="text1" w:themeTint="E6"/>
                                          <w:sz w:val="72"/>
                                          <w:szCs w:val="72"/>
                                        </w:rPr>
                                      </w:pPr>
                                      <w:r>
                                        <w:rPr>
                                          <w:caps/>
                                          <w:color w:val="191919" w:themeColor="text1" w:themeTint="E6"/>
                                          <w:sz w:val="72"/>
                                          <w:szCs w:val="72"/>
                                        </w:rPr>
                                        <w:t>Het monster van de Suïcidaliteit</w:t>
                                      </w:r>
                                    </w:p>
                                  </w:sdtContent>
                                </w:sdt>
                                <w:sdt>
                                  <w:sdt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C23FB68" w14:textId="7656C2A2" w:rsidR="008D6EB2" w:rsidRDefault="008D6EB2">
                                      <w:pPr>
                                        <w:jc w:val="right"/>
                                        <w:rPr>
                                          <w:sz w:val="24"/>
                                          <w:szCs w:val="24"/>
                                        </w:rPr>
                                      </w:pPr>
                                      <w:r w:rsidRPr="0005326B">
                                        <w:t xml:space="preserve">Onderzoek </w:t>
                                      </w:r>
                                      <w:r>
                                        <w:t>naar de inzet van</w:t>
                                      </w:r>
                                      <w:r w:rsidRPr="0005326B">
                                        <w:t xml:space="preserve"> vaktherapie beeldend in de behandeling van opgenomen volwassen patiënten met suïcidaliteit om suïcidaliteit te verminderen</w:t>
                                      </w:r>
                                    </w:p>
                                  </w:sdtContent>
                                </w:sdt>
                              </w:tc>
                              <w:tc>
                                <w:tcPr>
                                  <w:tcW w:w="2400"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0B70AFB5" w14:textId="299F37D8" w:rsidR="008D6EB2" w:rsidRDefault="008D6EB2" w:rsidP="00A92BA3">
                                      <w:pPr>
                                        <w:rPr>
                                          <w:color w:val="000000" w:themeColor="text1"/>
                                        </w:rPr>
                                      </w:pPr>
                                      <w:r w:rsidRPr="00F16457">
                                        <w:rPr>
                                          <w:color w:val="000000" w:themeColor="text1"/>
                                        </w:rPr>
                                        <w:t>Vaktherapie (beeldend)                                  Hogeschool van Utrecht te Amersfoort                                                         Consulent: Neel de Haan                                        Onderzoek uitgevoerd bij: Eleos afdeling de Bedding.                                                                    Eerste beoordelaar: Patricia Vos                                                  Tweede beoordelaar: Nadezda Broshuis</w:t>
                                      </w:r>
                                      <w:r w:rsidRPr="00F16457">
                                        <w:rPr>
                                          <w:color w:val="000000" w:themeColor="text1"/>
                                        </w:rPr>
                                        <w:tab/>
                                        <w:t xml:space="preserve">                                              Met focus op onderzoek. </w:t>
                                      </w:r>
                                      <w:r w:rsidRPr="00F16457">
                                        <w:rPr>
                                          <w:color w:val="000000" w:themeColor="text1"/>
                                        </w:rPr>
                                        <w:tab/>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116E05" w14:textId="77777777" w:rsidR="008D6EB2" w:rsidRDefault="008D6EB2">
                                      <w:pPr>
                                        <w:pStyle w:val="Geenafstand"/>
                                        <w:rPr>
                                          <w:color w:val="ED7D31" w:themeColor="accent2"/>
                                          <w:sz w:val="26"/>
                                          <w:szCs w:val="26"/>
                                        </w:rPr>
                                      </w:pPr>
                                      <w:r>
                                        <w:rPr>
                                          <w:color w:val="ED7D31" w:themeColor="accent2"/>
                                          <w:sz w:val="26"/>
                                          <w:szCs w:val="26"/>
                                        </w:rPr>
                                        <w:t>Nelleke van Harten (1679668)</w:t>
                                      </w:r>
                                    </w:p>
                                  </w:sdtContent>
                                </w:sdt>
                                <w:p w14:paraId="20B6A9A8" w14:textId="44BA211D" w:rsidR="008D6EB2" w:rsidRDefault="00E250E0">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664B95">
                                        <w:rPr>
                                          <w:color w:val="44546A" w:themeColor="text2"/>
                                        </w:rPr>
                                        <w:t xml:space="preserve">12 </w:t>
                                      </w:r>
                                      <w:r w:rsidR="008D6EB2">
                                        <w:rPr>
                                          <w:color w:val="44546A" w:themeColor="text2"/>
                                        </w:rPr>
                                        <w:t>Juni 2019</w:t>
                                      </w:r>
                                    </w:sdtContent>
                                  </w:sdt>
                                </w:p>
                              </w:tc>
                            </w:tr>
                          </w:tbl>
                          <w:p w14:paraId="3D09A795" w14:textId="77777777" w:rsidR="008D6EB2" w:rsidRDefault="008D6EB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1B74298C" id="_x0000_t202" coordsize="21600,21600" o:spt="202" path="m,l,21600r21600,l21600,xe">
                <v:stroke joinstyle="miter"/>
                <v:path gradientshapeok="t" o:connecttype="rect"/>
              </v:shapetype>
              <v:shape id="Tekstvak 138" o:spid="_x0000_s1026" type="#_x0000_t202" style="position:absolute;margin-left:0;margin-top:95.45pt;width:575.2pt;height:302.4pt;z-index:251659264;visibility:visible;mso-wrap-style:square;mso-width-percent:0;mso-height-percent:773;mso-wrap-distance-left:9pt;mso-wrap-distance-top:0;mso-wrap-distance-right:9pt;mso-wrap-distance-bottom:0;mso-position-horizontal:left;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68"/>
                        <w:gridCol w:w="5508"/>
                      </w:tblGrid>
                      <w:tr w:rsidR="008D6EB2" w14:paraId="1A9764FB" w14:textId="77777777" w:rsidTr="00E84A97">
                        <w:trPr>
                          <w:jc w:val="center"/>
                        </w:trPr>
                        <w:tc>
                          <w:tcPr>
                            <w:tcW w:w="2600" w:type="pct"/>
                            <w:vAlign w:val="center"/>
                          </w:tcPr>
                          <w:p w14:paraId="4431422C" w14:textId="54B8700E" w:rsidR="008D6EB2" w:rsidRDefault="008D6EB2">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0C4775D" w14:textId="4D402249" w:rsidR="008D6EB2" w:rsidRDefault="008D6EB2">
                                <w:pPr>
                                  <w:pStyle w:val="Geenafstand"/>
                                  <w:spacing w:line="312" w:lineRule="auto"/>
                                  <w:jc w:val="right"/>
                                  <w:rPr>
                                    <w:caps/>
                                    <w:color w:val="191919" w:themeColor="text1" w:themeTint="E6"/>
                                    <w:sz w:val="72"/>
                                    <w:szCs w:val="72"/>
                                  </w:rPr>
                                </w:pPr>
                                <w:r>
                                  <w:rPr>
                                    <w:caps/>
                                    <w:color w:val="191919" w:themeColor="text1" w:themeTint="E6"/>
                                    <w:sz w:val="72"/>
                                    <w:szCs w:val="72"/>
                                  </w:rPr>
                                  <w:t>Het monster van de Suïcidaliteit</w:t>
                                </w:r>
                              </w:p>
                            </w:sdtContent>
                          </w:sdt>
                          <w:sdt>
                            <w:sdt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C23FB68" w14:textId="7656C2A2" w:rsidR="008D6EB2" w:rsidRDefault="008D6EB2">
                                <w:pPr>
                                  <w:jc w:val="right"/>
                                  <w:rPr>
                                    <w:sz w:val="24"/>
                                    <w:szCs w:val="24"/>
                                  </w:rPr>
                                </w:pPr>
                                <w:r w:rsidRPr="0005326B">
                                  <w:t xml:space="preserve">Onderzoek </w:t>
                                </w:r>
                                <w:r>
                                  <w:t>naar de inzet van</w:t>
                                </w:r>
                                <w:r w:rsidRPr="0005326B">
                                  <w:t xml:space="preserve"> vaktherapie beeldend in de behandeling van opgenomen volwassen patiënten met suïcidaliteit om suïcidaliteit te verminderen</w:t>
                                </w:r>
                              </w:p>
                            </w:sdtContent>
                          </w:sdt>
                        </w:tc>
                        <w:tc>
                          <w:tcPr>
                            <w:tcW w:w="2400"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0B70AFB5" w14:textId="299F37D8" w:rsidR="008D6EB2" w:rsidRDefault="008D6EB2" w:rsidP="00A92BA3">
                                <w:pPr>
                                  <w:rPr>
                                    <w:color w:val="000000" w:themeColor="text1"/>
                                  </w:rPr>
                                </w:pPr>
                                <w:r w:rsidRPr="00F16457">
                                  <w:rPr>
                                    <w:color w:val="000000" w:themeColor="text1"/>
                                  </w:rPr>
                                  <w:t>Vaktherapie (beeldend)                                  Hogeschool van Utrecht te Amersfoort                                                         Consulent: Neel de Haan                                        Onderzoek uitgevoerd bij: Eleos afdeling de Bedding.                                                                    Eerste beoordelaar: Patricia Vos                                                  Tweede beoordelaar: Nadezda Broshuis</w:t>
                                </w:r>
                                <w:r w:rsidRPr="00F16457">
                                  <w:rPr>
                                    <w:color w:val="000000" w:themeColor="text1"/>
                                  </w:rPr>
                                  <w:tab/>
                                  <w:t xml:space="preserve">                                              Met focus op onderzoek. </w:t>
                                </w:r>
                                <w:r w:rsidRPr="00F16457">
                                  <w:rPr>
                                    <w:color w:val="000000" w:themeColor="text1"/>
                                  </w:rPr>
                                  <w:tab/>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116E05" w14:textId="77777777" w:rsidR="008D6EB2" w:rsidRDefault="008D6EB2">
                                <w:pPr>
                                  <w:pStyle w:val="Geenafstand"/>
                                  <w:rPr>
                                    <w:color w:val="ED7D31" w:themeColor="accent2"/>
                                    <w:sz w:val="26"/>
                                    <w:szCs w:val="26"/>
                                  </w:rPr>
                                </w:pPr>
                                <w:r>
                                  <w:rPr>
                                    <w:color w:val="ED7D31" w:themeColor="accent2"/>
                                    <w:sz w:val="26"/>
                                    <w:szCs w:val="26"/>
                                  </w:rPr>
                                  <w:t>Nelleke van Harten (1679668)</w:t>
                                </w:r>
                              </w:p>
                            </w:sdtContent>
                          </w:sdt>
                          <w:p w14:paraId="20B6A9A8" w14:textId="44BA211D" w:rsidR="008D6EB2" w:rsidRDefault="00E250E0">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664B95">
                                  <w:rPr>
                                    <w:color w:val="44546A" w:themeColor="text2"/>
                                  </w:rPr>
                                  <w:t xml:space="preserve">12 </w:t>
                                </w:r>
                                <w:r w:rsidR="008D6EB2">
                                  <w:rPr>
                                    <w:color w:val="44546A" w:themeColor="text2"/>
                                  </w:rPr>
                                  <w:t>Juni 2019</w:t>
                                </w:r>
                              </w:sdtContent>
                            </w:sdt>
                          </w:p>
                        </w:tc>
                      </w:tr>
                    </w:tbl>
                    <w:p w14:paraId="3D09A795" w14:textId="77777777" w:rsidR="008D6EB2" w:rsidRDefault="008D6EB2"/>
                  </w:txbxContent>
                </v:textbox>
                <w10:wrap anchorx="page" anchory="page"/>
              </v:shape>
            </w:pict>
          </mc:Fallback>
        </mc:AlternateContent>
      </w:r>
      <w:r w:rsidR="00021375">
        <w:t xml:space="preserve"> </w:t>
      </w:r>
      <w:sdt>
        <w:sdtPr>
          <w:id w:val="1681471435"/>
          <w:docPartObj>
            <w:docPartGallery w:val="Cover Pages"/>
            <w:docPartUnique/>
          </w:docPartObj>
        </w:sdtPr>
        <w:sdtEndPr/>
        <w:sdtContent>
          <w:r w:rsidR="00A92BA3">
            <w:br w:type="page"/>
          </w:r>
        </w:sdtContent>
      </w:sdt>
    </w:p>
    <w:p w14:paraId="035A4585" w14:textId="77777777" w:rsidR="00BC2E54" w:rsidRDefault="00BC2E54" w:rsidP="00BC2E54">
      <w:pPr>
        <w:pStyle w:val="Kop1"/>
      </w:pPr>
      <w:bookmarkStart w:id="0" w:name="_Toc8240682"/>
      <w:bookmarkStart w:id="1" w:name="_Toc11266292"/>
      <w:r>
        <w:rPr>
          <w:rStyle w:val="Kop1Char"/>
        </w:rPr>
        <w:lastRenderedPageBreak/>
        <w:t>Samenvatting</w:t>
      </w:r>
      <w:bookmarkEnd w:id="0"/>
      <w:bookmarkEnd w:id="1"/>
      <w:r>
        <w:t xml:space="preserve"> </w:t>
      </w:r>
    </w:p>
    <w:p w14:paraId="181B9159" w14:textId="3034A242" w:rsidR="00AF5BD3" w:rsidRPr="00AF5BD3" w:rsidRDefault="00AF5BD3" w:rsidP="001A3BA0">
      <w:bookmarkStart w:id="2" w:name="_Hlk9293705"/>
      <w:bookmarkStart w:id="3" w:name="_Toc8240683"/>
      <w:r w:rsidRPr="00AF5BD3">
        <w:t xml:space="preserve">Dit is een kwalitatief praktijkgericht onderzoek waarbij is onderzocht </w:t>
      </w:r>
      <w:r>
        <w:t>o</w:t>
      </w:r>
      <w:r w:rsidRPr="00AF5BD3">
        <w:t>p welke manier vaktherapie beeldend ingezet kan worden in de behandeling van opgenomen volwassen patiënten met suïcidaliteit om suïcidaliteit te verminderen</w:t>
      </w:r>
      <w:r>
        <w:t xml:space="preserve">. </w:t>
      </w:r>
      <w:r w:rsidRPr="00AF5BD3">
        <w:t xml:space="preserve">Zo luidt eveneens de </w:t>
      </w:r>
      <w:r w:rsidR="00C3234A">
        <w:t>hoofd</w:t>
      </w:r>
      <w:r w:rsidRPr="00AF5BD3">
        <w:t xml:space="preserve">vraag van dit onderzoek. </w:t>
      </w:r>
    </w:p>
    <w:p w14:paraId="74A3C5B7" w14:textId="5DE75512" w:rsidR="00AF5BD3" w:rsidRPr="00AF5BD3" w:rsidRDefault="00AF5BD3" w:rsidP="001A3BA0">
      <w:r>
        <w:t xml:space="preserve">Om de </w:t>
      </w:r>
      <w:r w:rsidR="00C3234A">
        <w:t>hoofd</w:t>
      </w:r>
      <w:r w:rsidRPr="00AF5BD3">
        <w:t xml:space="preserve">vraag </w:t>
      </w:r>
      <w:r>
        <w:t>te bea</w:t>
      </w:r>
      <w:r w:rsidR="00251381">
        <w:t>n</w:t>
      </w:r>
      <w:r>
        <w:t xml:space="preserve">twoorden </w:t>
      </w:r>
      <w:r w:rsidRPr="00AF5BD3">
        <w:t xml:space="preserve">is gebruikt gemaakt van </w:t>
      </w:r>
      <w:r w:rsidR="00A007E2" w:rsidRPr="00AF5BD3">
        <w:t>half</w:t>
      </w:r>
      <w:r w:rsidR="00405C4F">
        <w:t>-</w:t>
      </w:r>
      <w:r w:rsidR="00A007E2" w:rsidRPr="00AF5BD3">
        <w:t xml:space="preserve">gestructureerde </w:t>
      </w:r>
      <w:r>
        <w:t>interviews</w:t>
      </w:r>
      <w:r w:rsidR="00A007E2">
        <w:t xml:space="preserve"> met </w:t>
      </w:r>
      <w:r w:rsidR="00C86334">
        <w:t>o</w:t>
      </w:r>
      <w:r w:rsidR="00A007E2" w:rsidRPr="00AF5BD3">
        <w:t>pgenomen volwassen patiënten met suïcidaliteit</w:t>
      </w:r>
      <w:r w:rsidR="00C3234A">
        <w:t xml:space="preserve"> die vaktherapie beeldend ontvangen</w:t>
      </w:r>
      <w:r w:rsidR="00A007E2" w:rsidRPr="00AF5BD3">
        <w:t xml:space="preserve"> </w:t>
      </w:r>
      <w:r w:rsidR="00A007E2">
        <w:t>en vaktherape</w:t>
      </w:r>
      <w:r w:rsidR="00C86334">
        <w:t>u</w:t>
      </w:r>
      <w:r w:rsidR="00A007E2">
        <w:t>ten beeldend</w:t>
      </w:r>
      <w:r w:rsidR="002600BE">
        <w:t>,</w:t>
      </w:r>
      <w:r w:rsidR="00A007E2">
        <w:t xml:space="preserve"> die werkzaam zijn met de doelgroep</w:t>
      </w:r>
      <w:r w:rsidR="00C3234A">
        <w:t>. Daarnaast is gebruik gemaakt van</w:t>
      </w:r>
      <w:r>
        <w:t xml:space="preserve"> </w:t>
      </w:r>
      <w:r w:rsidR="00A007E2" w:rsidRPr="00AF5BD3">
        <w:t>niet-participerende observaties</w:t>
      </w:r>
      <w:r w:rsidR="00A007E2">
        <w:t xml:space="preserve"> </w:t>
      </w:r>
      <w:r>
        <w:t>en literatuuronderzoek</w:t>
      </w:r>
      <w:r w:rsidRPr="00AF5BD3">
        <w:t xml:space="preserve">. Middels triangulatie zijn antwoorden geformuleerd op de deelvragen en vervolgens </w:t>
      </w:r>
      <w:r w:rsidR="006D1657">
        <w:t xml:space="preserve">op </w:t>
      </w:r>
      <w:r w:rsidRPr="00AF5BD3">
        <w:t>de hoofdvraag</w:t>
      </w:r>
      <w:r w:rsidR="00BB5DAD">
        <w:t>.</w:t>
      </w:r>
      <w:r w:rsidRPr="00AF5BD3">
        <w:t xml:space="preserve"> </w:t>
      </w:r>
    </w:p>
    <w:p w14:paraId="007430D6" w14:textId="50D8FDEC" w:rsidR="00C12861" w:rsidRDefault="00BB5DAD" w:rsidP="005F3D85">
      <w:r>
        <w:t xml:space="preserve">Vaktherapie beeldend kan vrijwel </w:t>
      </w:r>
      <w:r w:rsidR="009B3C28">
        <w:t xml:space="preserve">bij </w:t>
      </w:r>
      <w:r>
        <w:t xml:space="preserve">alle patiënten met suïcidaliteit ingezet worden. </w:t>
      </w:r>
      <w:r w:rsidR="00C3234A">
        <w:t xml:space="preserve">De suïcidaliteit blijkt op verschillende </w:t>
      </w:r>
      <w:r w:rsidR="006D1657">
        <w:t>manieren</w:t>
      </w:r>
      <w:r w:rsidR="00C3234A">
        <w:t xml:space="preserve"> naar voren komen in de vaktherapie beelden</w:t>
      </w:r>
      <w:r w:rsidR="002600BE">
        <w:t xml:space="preserve">d. Dit </w:t>
      </w:r>
      <w:r w:rsidR="00C3234A">
        <w:t>blijkt</w:t>
      </w:r>
      <w:r>
        <w:t xml:space="preserve"> uit</w:t>
      </w:r>
      <w:r w:rsidR="00C3234A">
        <w:t xml:space="preserve"> vormgev</w:t>
      </w:r>
      <w:r>
        <w:t>ing en</w:t>
      </w:r>
      <w:r w:rsidR="00C3234A">
        <w:t xml:space="preserve"> omgang met</w:t>
      </w:r>
      <w:r>
        <w:t xml:space="preserve"> </w:t>
      </w:r>
      <w:r w:rsidR="00C3234A">
        <w:t>werkstuk</w:t>
      </w:r>
      <w:r>
        <w:t>, materialen</w:t>
      </w:r>
      <w:r w:rsidRPr="00BB5DAD">
        <w:t xml:space="preserve"> </w:t>
      </w:r>
      <w:r>
        <w:t>en groepsgenoten</w:t>
      </w:r>
      <w:r w:rsidRPr="008C36DC">
        <w:t xml:space="preserve">. Doelen zijn gericht op </w:t>
      </w:r>
      <w:r w:rsidR="000F0C4C" w:rsidRPr="008C36DC">
        <w:t>de</w:t>
      </w:r>
      <w:r w:rsidR="00C12861" w:rsidRPr="008C36DC">
        <w:t xml:space="preserve"> suïcidaliteit </w:t>
      </w:r>
      <w:r w:rsidR="000F0C4C" w:rsidRPr="008C36DC">
        <w:t xml:space="preserve">in beeld te krijgen en de patiënt </w:t>
      </w:r>
      <w:r w:rsidRPr="008C36DC">
        <w:t xml:space="preserve">regie </w:t>
      </w:r>
      <w:r w:rsidR="008C36DC" w:rsidRPr="008C36DC">
        <w:t>doen laten ervaren</w:t>
      </w:r>
      <w:r w:rsidRPr="008C36DC">
        <w:t>. Daarnaast</w:t>
      </w:r>
      <w:r>
        <w:t xml:space="preserve"> liggen de doelen vaak laag, bijvoorbeeld op</w:t>
      </w:r>
      <w:r w:rsidR="00C12861">
        <w:t xml:space="preserve"> afleiding </w:t>
      </w:r>
      <w:r>
        <w:t>kunnen ervaren</w:t>
      </w:r>
      <w:r w:rsidR="00C12861">
        <w:t>.</w:t>
      </w:r>
      <w:r w:rsidR="005B30AA" w:rsidRPr="005B30AA">
        <w:t xml:space="preserve"> </w:t>
      </w:r>
      <w:r w:rsidR="00847292">
        <w:t>O</w:t>
      </w:r>
      <w:r w:rsidR="005B30AA" w:rsidRPr="005B30AA">
        <w:t xml:space="preserve">m deze doelen te bereiken moet de vaktherapeut niet bang zijn om het onderwerp suïcidaliteit te benoemen. </w:t>
      </w:r>
      <w:r w:rsidR="005B30AA">
        <w:t>H</w:t>
      </w:r>
      <w:r w:rsidR="005B30AA" w:rsidRPr="005B30AA">
        <w:t>ierbij zijn</w:t>
      </w:r>
      <w:r w:rsidR="00C12861">
        <w:t xml:space="preserve"> veiligheid en vertrouwen van groot belang. </w:t>
      </w:r>
    </w:p>
    <w:p w14:paraId="27A959EC" w14:textId="315256B0" w:rsidR="00AF5BD3" w:rsidRDefault="00B06DC5">
      <w:r>
        <w:t xml:space="preserve">Er is nog weinig onderzoek gedaan naar de inzet van vaktherapie beeldend bij patiënten met suïcidaliteit. </w:t>
      </w:r>
      <w:r w:rsidR="00AF5BD3" w:rsidRPr="00AF5BD3">
        <w:t xml:space="preserve">Om deze reden is het noodzakelijk dat er meer onderzoek wordt verricht </w:t>
      </w:r>
      <w:r>
        <w:t>bij deze doelgroep over de inzet van vaktherapie beeldend</w:t>
      </w:r>
      <w:r w:rsidR="00C3234A">
        <w:t xml:space="preserve">, in </w:t>
      </w:r>
      <w:r w:rsidR="00505D46">
        <w:t>het bijzonder</w:t>
      </w:r>
      <w:r w:rsidR="00C86334">
        <w:t xml:space="preserve"> de inzet van een </w:t>
      </w:r>
      <w:r w:rsidR="00C86334" w:rsidRPr="00B06DC5">
        <w:t>systemische werkwijze</w:t>
      </w:r>
      <w:r w:rsidR="00C86334">
        <w:t xml:space="preserve"> en het verschil tussen de verschillende ziektebeelden </w:t>
      </w:r>
      <w:r w:rsidR="00C3234A">
        <w:t>op de suïcidaliteit</w:t>
      </w:r>
      <w:r w:rsidR="00C86334">
        <w:t xml:space="preserve">. </w:t>
      </w:r>
      <w:r w:rsidR="002600BE" w:rsidRPr="002600BE">
        <w:t xml:space="preserve"> </w:t>
      </w:r>
      <w:r w:rsidR="002600BE">
        <w:t xml:space="preserve">De bevindingen van dit onderzoek worden </w:t>
      </w:r>
      <w:r w:rsidR="00C750DF">
        <w:t xml:space="preserve">naar </w:t>
      </w:r>
      <w:r w:rsidR="002600BE">
        <w:t xml:space="preserve">het vaktijdschrift “Tijdschrift voor vaktherapie” van de FVB </w:t>
      </w:r>
      <w:r w:rsidR="00C750DF">
        <w:t xml:space="preserve">gestuurd, zodat het </w:t>
      </w:r>
      <w:r w:rsidR="002600BE">
        <w:t>als een artikel gepubliceerd</w:t>
      </w:r>
      <w:r w:rsidR="00C750DF">
        <w:t xml:space="preserve"> kan worden</w:t>
      </w:r>
      <w:r w:rsidR="002600BE">
        <w:t>.</w:t>
      </w:r>
      <w:r w:rsidR="002600BE" w:rsidDel="002600BE">
        <w:t xml:space="preserve"> </w:t>
      </w:r>
    </w:p>
    <w:p w14:paraId="35CDA5AA" w14:textId="1CA2F461" w:rsidR="00ED7A72" w:rsidRPr="001F079C" w:rsidRDefault="001F079C" w:rsidP="001F079C">
      <w:pPr>
        <w:pStyle w:val="Kop1"/>
        <w:rPr>
          <w:lang w:val="en-GB"/>
        </w:rPr>
      </w:pPr>
      <w:bookmarkStart w:id="4" w:name="_Toc11266293"/>
      <w:bookmarkEnd w:id="2"/>
      <w:r w:rsidRPr="001F079C">
        <w:rPr>
          <w:lang w:val="en-GB"/>
        </w:rPr>
        <w:t>Summery</w:t>
      </w:r>
      <w:bookmarkEnd w:id="4"/>
    </w:p>
    <w:p w14:paraId="742F27C1" w14:textId="77777777" w:rsidR="001F079C" w:rsidRDefault="001F079C" w:rsidP="001F079C">
      <w:pPr>
        <w:rPr>
          <w:lang w:val="en-GB"/>
        </w:rPr>
      </w:pPr>
      <w:r w:rsidRPr="001F079C">
        <w:rPr>
          <w:lang w:val="en-GB"/>
        </w:rPr>
        <w:t>This is a qualitative practice-oriented study, in which it is investigated how creative therapy can be used in the treatment of clinically admitted adult patients with suicidality, to reduce their suicidality. That is also the main research question of this study.</w:t>
      </w:r>
      <w:r>
        <w:rPr>
          <w:lang w:val="en-GB"/>
        </w:rPr>
        <w:t xml:space="preserve"> </w:t>
      </w:r>
    </w:p>
    <w:p w14:paraId="4E56B02D" w14:textId="3F3BCCDE" w:rsidR="001F079C" w:rsidRPr="001F079C" w:rsidRDefault="001F079C" w:rsidP="001F079C">
      <w:pPr>
        <w:rPr>
          <w:lang w:val="en-GB"/>
        </w:rPr>
      </w:pPr>
      <w:r w:rsidRPr="001F079C">
        <w:rPr>
          <w:lang w:val="en-GB"/>
        </w:rPr>
        <w:t>To answer the this question, we have been using semi-structured interviews with  clinically admitted adult patients, that are struggling with suicidality, who receive creative therapy and creative therapists who work with the target group. In addition, use was made of non-participating observations and literature research. Triangulation is used to formulate answers to the sub-questions and then to the main question.</w:t>
      </w:r>
    </w:p>
    <w:p w14:paraId="6EB1888F" w14:textId="77777777" w:rsidR="001F079C" w:rsidRPr="001F079C" w:rsidRDefault="001F079C" w:rsidP="001F079C">
      <w:pPr>
        <w:rPr>
          <w:lang w:val="en-GB"/>
        </w:rPr>
      </w:pPr>
      <w:r w:rsidRPr="001F079C">
        <w:rPr>
          <w:lang w:val="en-GB"/>
        </w:rPr>
        <w:t xml:space="preserve">Creative therapy can be used for practically all patients with suicidality. Suicidality appears to emerge in different ways in creative therapy. Images are evidenced by design and interaction with the patient’s art, the materials they use and group members. Goals are aimed at gaining insight into how to reduce the suicidality and gaining control. In addition, the goals are often low, for example being able to experience relaxation. To achieve these goals, the creative therapist must allow the subject suicidality. In this </w:t>
      </w:r>
      <w:proofErr w:type="spellStart"/>
      <w:r w:rsidRPr="001F079C">
        <w:rPr>
          <w:lang w:val="en-GB"/>
        </w:rPr>
        <w:t>proces</w:t>
      </w:r>
      <w:proofErr w:type="spellEnd"/>
      <w:r w:rsidRPr="001F079C">
        <w:rPr>
          <w:lang w:val="en-GB"/>
        </w:rPr>
        <w:t xml:space="preserve"> safety and trust are of great importance.</w:t>
      </w:r>
    </w:p>
    <w:p w14:paraId="3285E510" w14:textId="28C8ED13" w:rsidR="001F079C" w:rsidRPr="001F079C" w:rsidRDefault="001F079C" w:rsidP="001F079C">
      <w:pPr>
        <w:rPr>
          <w:lang w:val="en-GB"/>
        </w:rPr>
      </w:pPr>
      <w:r w:rsidRPr="001F079C">
        <w:rPr>
          <w:lang w:val="en-GB"/>
        </w:rPr>
        <w:t>Little research has been done into the use of creative therapy with patients that are struggling with suicidality. For this reason, it is necessary that more research is conducted in this target group on the use of creative therapy, in particular on the use of a systemic method and the difference between the various syndromes of suicidality.</w:t>
      </w:r>
      <w:r>
        <w:rPr>
          <w:lang w:val="en-GB"/>
        </w:rPr>
        <w:t xml:space="preserve"> </w:t>
      </w:r>
      <w:r w:rsidRPr="001F079C">
        <w:rPr>
          <w:lang w:val="en-GB"/>
        </w:rPr>
        <w:t>The findings of this study will be published as an article in the professional magazine "</w:t>
      </w:r>
      <w:proofErr w:type="spellStart"/>
      <w:r w:rsidRPr="001F079C">
        <w:rPr>
          <w:lang w:val="en-GB"/>
        </w:rPr>
        <w:t>Tijdschrift</w:t>
      </w:r>
      <w:proofErr w:type="spellEnd"/>
      <w:r w:rsidRPr="001F079C">
        <w:rPr>
          <w:lang w:val="en-GB"/>
        </w:rPr>
        <w:t xml:space="preserve"> </w:t>
      </w:r>
      <w:proofErr w:type="spellStart"/>
      <w:r w:rsidRPr="001F079C">
        <w:rPr>
          <w:lang w:val="en-GB"/>
        </w:rPr>
        <w:t>voor</w:t>
      </w:r>
      <w:proofErr w:type="spellEnd"/>
      <w:r w:rsidRPr="001F079C">
        <w:rPr>
          <w:lang w:val="en-GB"/>
        </w:rPr>
        <w:t xml:space="preserve"> Vaktherapie" of the FVB.</w:t>
      </w:r>
    </w:p>
    <w:p w14:paraId="353D18D0" w14:textId="0C197368" w:rsidR="00BC2E54" w:rsidRDefault="00BC2E54" w:rsidP="00BC2E54">
      <w:pPr>
        <w:pStyle w:val="Kop1"/>
      </w:pPr>
      <w:bookmarkStart w:id="5" w:name="_Toc11266294"/>
      <w:r>
        <w:lastRenderedPageBreak/>
        <w:t>Voorwoord</w:t>
      </w:r>
      <w:bookmarkEnd w:id="3"/>
      <w:bookmarkEnd w:id="5"/>
    </w:p>
    <w:p w14:paraId="0F55C498" w14:textId="5ADCBC2B" w:rsidR="005B30AA" w:rsidRDefault="00571D74" w:rsidP="005B30AA">
      <w:r>
        <w:t xml:space="preserve">Tijdens mijn stages en werkplekken heb ik veel ervaring opgedaan met </w:t>
      </w:r>
      <w:r w:rsidR="00F41BB4">
        <w:t>suïcidaliteit</w:t>
      </w:r>
      <w:r>
        <w:t>.</w:t>
      </w:r>
      <w:r w:rsidR="005B30AA">
        <w:t xml:space="preserve"> </w:t>
      </w:r>
      <w:r w:rsidR="00A401D1">
        <w:t>Toen de vraag kwam of ik naar dit onderwerp onderzoek wilde doen</w:t>
      </w:r>
      <w:r>
        <w:t>,</w:t>
      </w:r>
      <w:r w:rsidR="00A401D1">
        <w:t xml:space="preserve"> in het kader van mijn afstudeeronderzoek, hoefde ik daar niet lang over na te denken. </w:t>
      </w:r>
    </w:p>
    <w:p w14:paraId="4FD50FAC" w14:textId="7D6AD12F" w:rsidR="00A401D1" w:rsidRDefault="00A401D1" w:rsidP="0035456A">
      <w:r>
        <w:t xml:space="preserve">Met dit onderzoek hoop ik een bijdrage te leveren aan de verbetering van zorg voor mensen die te kampen hebben met suïcidaliteit. </w:t>
      </w:r>
      <w:r w:rsidR="006D1657">
        <w:t>Dit</w:t>
      </w:r>
      <w:r>
        <w:t xml:space="preserve"> </w:t>
      </w:r>
      <w:r w:rsidR="00251381">
        <w:t>onderzoek is</w:t>
      </w:r>
      <w:r>
        <w:t xml:space="preserve"> dan ook </w:t>
      </w:r>
      <w:r w:rsidR="00251381">
        <w:t xml:space="preserve">uitgevoerd </w:t>
      </w:r>
      <w:r>
        <w:t xml:space="preserve">voor vaktherapeuten beeldend en anderen die met deze doelgroep werken, in het </w:t>
      </w:r>
      <w:r w:rsidR="009B3C28">
        <w:t>bijzonder</w:t>
      </w:r>
      <w:r>
        <w:t xml:space="preserve"> voor mijn opdrachtgever; Bart van den Brink</w:t>
      </w:r>
      <w:r w:rsidR="00847292">
        <w:t xml:space="preserve"> beleidspsychiater bij </w:t>
      </w:r>
      <w:r>
        <w:t xml:space="preserve">Eleos de </w:t>
      </w:r>
      <w:r w:rsidR="001071E8">
        <w:t>fontein</w:t>
      </w:r>
      <w:r>
        <w:t>. Hem wil ik dan ook mijn dank betuigen</w:t>
      </w:r>
      <w:r w:rsidR="00FD25E1">
        <w:t xml:space="preserve"> e</w:t>
      </w:r>
      <w:r>
        <w:t xml:space="preserve">venals </w:t>
      </w:r>
      <w:r w:rsidR="00FD25E1">
        <w:t>H</w:t>
      </w:r>
      <w:r>
        <w:t>enrike</w:t>
      </w:r>
      <w:r w:rsidR="00FD25E1">
        <w:t xml:space="preserve"> en andere </w:t>
      </w:r>
      <w:r>
        <w:t>mensen die mee wilde</w:t>
      </w:r>
      <w:r w:rsidR="008C1F9E">
        <w:t>n</w:t>
      </w:r>
      <w:r>
        <w:t xml:space="preserve"> werken aan de interviews</w:t>
      </w:r>
      <w:r w:rsidR="00FD25E1">
        <w:t xml:space="preserve"> en </w:t>
      </w:r>
      <w:r>
        <w:t>die onderdeel uit wilde maken van de evaluatiegroep</w:t>
      </w:r>
      <w:r w:rsidR="00FD25E1">
        <w:t xml:space="preserve">. Ook wil ik </w:t>
      </w:r>
      <w:r>
        <w:t xml:space="preserve">mijn vriend, vrienden en familieleden </w:t>
      </w:r>
      <w:r w:rsidR="00FD25E1">
        <w:t xml:space="preserve">bedanken </w:t>
      </w:r>
      <w:r>
        <w:t xml:space="preserve">die mij er doorheen hebben geholpen, op welke manier dan ook. </w:t>
      </w:r>
    </w:p>
    <w:p w14:paraId="49C0241B" w14:textId="28FD6FD8" w:rsidR="001617B6" w:rsidRDefault="001617B6" w:rsidP="00BC2E54"/>
    <w:p w14:paraId="2869B8A3" w14:textId="77777777" w:rsidR="00A401D1" w:rsidRDefault="00A401D1">
      <w:r>
        <w:br w:type="page"/>
      </w:r>
    </w:p>
    <w:sdt>
      <w:sdtPr>
        <w:rPr>
          <w:rFonts w:asciiTheme="minorHAnsi" w:eastAsiaTheme="minorHAnsi" w:hAnsiTheme="minorHAnsi" w:cstheme="minorBidi"/>
          <w:color w:val="auto"/>
          <w:sz w:val="22"/>
          <w:szCs w:val="22"/>
          <w:lang w:eastAsia="en-US"/>
        </w:rPr>
        <w:id w:val="-452410052"/>
        <w:docPartObj>
          <w:docPartGallery w:val="Table of Contents"/>
          <w:docPartUnique/>
        </w:docPartObj>
      </w:sdtPr>
      <w:sdtEndPr>
        <w:rPr>
          <w:b/>
          <w:bCs/>
        </w:rPr>
      </w:sdtEndPr>
      <w:sdtContent>
        <w:p w14:paraId="6CD811E9" w14:textId="20B64E4C" w:rsidR="00A92BA3" w:rsidRDefault="00A92BA3" w:rsidP="001F079C">
          <w:pPr>
            <w:pStyle w:val="Kopvaninhoudsopgave"/>
            <w:tabs>
              <w:tab w:val="left" w:pos="6390"/>
            </w:tabs>
          </w:pPr>
          <w:r>
            <w:t>Inhoudsopgave</w:t>
          </w:r>
          <w:r w:rsidR="001F079C">
            <w:tab/>
          </w:r>
        </w:p>
        <w:p w14:paraId="5C314DC2" w14:textId="51E8DAF7" w:rsidR="001F079C" w:rsidRDefault="00A92BA3">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1266292" w:history="1">
            <w:r w:rsidR="001F079C" w:rsidRPr="00786620">
              <w:rPr>
                <w:rStyle w:val="Hyperlink"/>
                <w:noProof/>
              </w:rPr>
              <w:t>Samenvatting</w:t>
            </w:r>
            <w:r w:rsidR="001F079C">
              <w:rPr>
                <w:noProof/>
                <w:webHidden/>
              </w:rPr>
              <w:tab/>
            </w:r>
            <w:r w:rsidR="001F079C">
              <w:rPr>
                <w:noProof/>
                <w:webHidden/>
              </w:rPr>
              <w:fldChar w:fldCharType="begin"/>
            </w:r>
            <w:r w:rsidR="001F079C">
              <w:rPr>
                <w:noProof/>
                <w:webHidden/>
              </w:rPr>
              <w:instrText xml:space="preserve"> PAGEREF _Toc11266292 \h </w:instrText>
            </w:r>
            <w:r w:rsidR="001F079C">
              <w:rPr>
                <w:noProof/>
                <w:webHidden/>
              </w:rPr>
            </w:r>
            <w:r w:rsidR="001F079C">
              <w:rPr>
                <w:noProof/>
                <w:webHidden/>
              </w:rPr>
              <w:fldChar w:fldCharType="separate"/>
            </w:r>
            <w:r w:rsidR="005A7E67">
              <w:rPr>
                <w:noProof/>
                <w:webHidden/>
              </w:rPr>
              <w:t>1</w:t>
            </w:r>
            <w:r w:rsidR="001F079C">
              <w:rPr>
                <w:noProof/>
                <w:webHidden/>
              </w:rPr>
              <w:fldChar w:fldCharType="end"/>
            </w:r>
          </w:hyperlink>
        </w:p>
        <w:p w14:paraId="6A80EB75" w14:textId="4F6CBC7D" w:rsidR="001F079C" w:rsidRDefault="00E250E0">
          <w:pPr>
            <w:pStyle w:val="Inhopg1"/>
            <w:tabs>
              <w:tab w:val="right" w:leader="dot" w:pos="9062"/>
            </w:tabs>
            <w:rPr>
              <w:rFonts w:eastAsiaTheme="minorEastAsia"/>
              <w:noProof/>
              <w:lang w:eastAsia="nl-NL"/>
            </w:rPr>
          </w:pPr>
          <w:hyperlink w:anchor="_Toc11266293" w:history="1">
            <w:r w:rsidR="001F079C" w:rsidRPr="00786620">
              <w:rPr>
                <w:rStyle w:val="Hyperlink"/>
                <w:noProof/>
                <w:lang w:val="en-GB"/>
              </w:rPr>
              <w:t>Summery</w:t>
            </w:r>
            <w:r w:rsidR="001F079C">
              <w:rPr>
                <w:noProof/>
                <w:webHidden/>
              </w:rPr>
              <w:tab/>
            </w:r>
            <w:r w:rsidR="001F079C">
              <w:rPr>
                <w:noProof/>
                <w:webHidden/>
              </w:rPr>
              <w:fldChar w:fldCharType="begin"/>
            </w:r>
            <w:r w:rsidR="001F079C">
              <w:rPr>
                <w:noProof/>
                <w:webHidden/>
              </w:rPr>
              <w:instrText xml:space="preserve"> PAGEREF _Toc11266293 \h </w:instrText>
            </w:r>
            <w:r w:rsidR="001F079C">
              <w:rPr>
                <w:noProof/>
                <w:webHidden/>
              </w:rPr>
            </w:r>
            <w:r w:rsidR="001F079C">
              <w:rPr>
                <w:noProof/>
                <w:webHidden/>
              </w:rPr>
              <w:fldChar w:fldCharType="separate"/>
            </w:r>
            <w:r w:rsidR="005A7E67">
              <w:rPr>
                <w:noProof/>
                <w:webHidden/>
              </w:rPr>
              <w:t>1</w:t>
            </w:r>
            <w:r w:rsidR="001F079C">
              <w:rPr>
                <w:noProof/>
                <w:webHidden/>
              </w:rPr>
              <w:fldChar w:fldCharType="end"/>
            </w:r>
          </w:hyperlink>
        </w:p>
        <w:p w14:paraId="6ED5DB7E" w14:textId="0B1E79D7" w:rsidR="001F079C" w:rsidRDefault="00E250E0">
          <w:pPr>
            <w:pStyle w:val="Inhopg1"/>
            <w:tabs>
              <w:tab w:val="right" w:leader="dot" w:pos="9062"/>
            </w:tabs>
            <w:rPr>
              <w:rFonts w:eastAsiaTheme="minorEastAsia"/>
              <w:noProof/>
              <w:lang w:eastAsia="nl-NL"/>
            </w:rPr>
          </w:pPr>
          <w:hyperlink w:anchor="_Toc11266294" w:history="1">
            <w:r w:rsidR="001F079C" w:rsidRPr="00786620">
              <w:rPr>
                <w:rStyle w:val="Hyperlink"/>
                <w:noProof/>
              </w:rPr>
              <w:t>Voorwoord</w:t>
            </w:r>
            <w:r w:rsidR="001F079C">
              <w:rPr>
                <w:noProof/>
                <w:webHidden/>
              </w:rPr>
              <w:tab/>
            </w:r>
            <w:r w:rsidR="001F079C">
              <w:rPr>
                <w:noProof/>
                <w:webHidden/>
              </w:rPr>
              <w:fldChar w:fldCharType="begin"/>
            </w:r>
            <w:r w:rsidR="001F079C">
              <w:rPr>
                <w:noProof/>
                <w:webHidden/>
              </w:rPr>
              <w:instrText xml:space="preserve"> PAGEREF _Toc11266294 \h </w:instrText>
            </w:r>
            <w:r w:rsidR="001F079C">
              <w:rPr>
                <w:noProof/>
                <w:webHidden/>
              </w:rPr>
            </w:r>
            <w:r w:rsidR="001F079C">
              <w:rPr>
                <w:noProof/>
                <w:webHidden/>
              </w:rPr>
              <w:fldChar w:fldCharType="separate"/>
            </w:r>
            <w:r w:rsidR="005A7E67">
              <w:rPr>
                <w:noProof/>
                <w:webHidden/>
              </w:rPr>
              <w:t>2</w:t>
            </w:r>
            <w:r w:rsidR="001F079C">
              <w:rPr>
                <w:noProof/>
                <w:webHidden/>
              </w:rPr>
              <w:fldChar w:fldCharType="end"/>
            </w:r>
          </w:hyperlink>
        </w:p>
        <w:p w14:paraId="1D525182" w14:textId="29A662A0" w:rsidR="001F079C" w:rsidRDefault="00E250E0">
          <w:pPr>
            <w:pStyle w:val="Inhopg1"/>
            <w:tabs>
              <w:tab w:val="right" w:leader="dot" w:pos="9062"/>
            </w:tabs>
            <w:rPr>
              <w:rFonts w:eastAsiaTheme="minorEastAsia"/>
              <w:noProof/>
              <w:lang w:eastAsia="nl-NL"/>
            </w:rPr>
          </w:pPr>
          <w:hyperlink w:anchor="_Toc11266295" w:history="1">
            <w:r w:rsidR="001F079C" w:rsidRPr="00786620">
              <w:rPr>
                <w:rStyle w:val="Hyperlink"/>
                <w:noProof/>
              </w:rPr>
              <w:t>Inleiding</w:t>
            </w:r>
            <w:r w:rsidR="001F079C">
              <w:rPr>
                <w:noProof/>
                <w:webHidden/>
              </w:rPr>
              <w:tab/>
            </w:r>
            <w:r w:rsidR="001F079C">
              <w:rPr>
                <w:noProof/>
                <w:webHidden/>
              </w:rPr>
              <w:fldChar w:fldCharType="begin"/>
            </w:r>
            <w:r w:rsidR="001F079C">
              <w:rPr>
                <w:noProof/>
                <w:webHidden/>
              </w:rPr>
              <w:instrText xml:space="preserve"> PAGEREF _Toc11266295 \h </w:instrText>
            </w:r>
            <w:r w:rsidR="001F079C">
              <w:rPr>
                <w:noProof/>
                <w:webHidden/>
              </w:rPr>
            </w:r>
            <w:r w:rsidR="001F079C">
              <w:rPr>
                <w:noProof/>
                <w:webHidden/>
              </w:rPr>
              <w:fldChar w:fldCharType="separate"/>
            </w:r>
            <w:r w:rsidR="005A7E67">
              <w:rPr>
                <w:noProof/>
                <w:webHidden/>
              </w:rPr>
              <w:t>5</w:t>
            </w:r>
            <w:r w:rsidR="001F079C">
              <w:rPr>
                <w:noProof/>
                <w:webHidden/>
              </w:rPr>
              <w:fldChar w:fldCharType="end"/>
            </w:r>
          </w:hyperlink>
        </w:p>
        <w:p w14:paraId="7A0DAEE1" w14:textId="158E3DAA" w:rsidR="001F079C" w:rsidRDefault="00E250E0">
          <w:pPr>
            <w:pStyle w:val="Inhopg1"/>
            <w:tabs>
              <w:tab w:val="right" w:leader="dot" w:pos="9062"/>
            </w:tabs>
            <w:rPr>
              <w:rFonts w:eastAsiaTheme="minorEastAsia"/>
              <w:noProof/>
              <w:lang w:eastAsia="nl-NL"/>
            </w:rPr>
          </w:pPr>
          <w:hyperlink w:anchor="_Toc11266296" w:history="1">
            <w:r w:rsidR="001F079C" w:rsidRPr="00786620">
              <w:rPr>
                <w:rStyle w:val="Hyperlink"/>
                <w:noProof/>
              </w:rPr>
              <w:t>1. Inhoudelijk oriëntatie</w:t>
            </w:r>
            <w:r w:rsidR="001F079C">
              <w:rPr>
                <w:noProof/>
                <w:webHidden/>
              </w:rPr>
              <w:tab/>
            </w:r>
            <w:r w:rsidR="001F079C">
              <w:rPr>
                <w:noProof/>
                <w:webHidden/>
              </w:rPr>
              <w:fldChar w:fldCharType="begin"/>
            </w:r>
            <w:r w:rsidR="001F079C">
              <w:rPr>
                <w:noProof/>
                <w:webHidden/>
              </w:rPr>
              <w:instrText xml:space="preserve"> PAGEREF _Toc11266296 \h </w:instrText>
            </w:r>
            <w:r w:rsidR="001F079C">
              <w:rPr>
                <w:noProof/>
                <w:webHidden/>
              </w:rPr>
            </w:r>
            <w:r w:rsidR="001F079C">
              <w:rPr>
                <w:noProof/>
                <w:webHidden/>
              </w:rPr>
              <w:fldChar w:fldCharType="separate"/>
            </w:r>
            <w:r w:rsidR="005A7E67">
              <w:rPr>
                <w:noProof/>
                <w:webHidden/>
              </w:rPr>
              <w:t>6</w:t>
            </w:r>
            <w:r w:rsidR="001F079C">
              <w:rPr>
                <w:noProof/>
                <w:webHidden/>
              </w:rPr>
              <w:fldChar w:fldCharType="end"/>
            </w:r>
          </w:hyperlink>
        </w:p>
        <w:p w14:paraId="79FAF8F4" w14:textId="192A6180" w:rsidR="001F079C" w:rsidRDefault="00E250E0">
          <w:pPr>
            <w:pStyle w:val="Inhopg2"/>
            <w:tabs>
              <w:tab w:val="right" w:leader="dot" w:pos="9062"/>
            </w:tabs>
            <w:rPr>
              <w:rFonts w:eastAsiaTheme="minorEastAsia"/>
              <w:noProof/>
              <w:lang w:eastAsia="nl-NL"/>
            </w:rPr>
          </w:pPr>
          <w:hyperlink w:anchor="_Toc11266297" w:history="1">
            <w:r w:rsidR="001F079C" w:rsidRPr="00786620">
              <w:rPr>
                <w:rStyle w:val="Hyperlink"/>
                <w:noProof/>
              </w:rPr>
              <w:t>1.1 Suïcidaliteit/doelgroep</w:t>
            </w:r>
            <w:r w:rsidR="001F079C">
              <w:rPr>
                <w:noProof/>
                <w:webHidden/>
              </w:rPr>
              <w:tab/>
            </w:r>
            <w:r w:rsidR="001F079C">
              <w:rPr>
                <w:noProof/>
                <w:webHidden/>
              </w:rPr>
              <w:fldChar w:fldCharType="begin"/>
            </w:r>
            <w:r w:rsidR="001F079C">
              <w:rPr>
                <w:noProof/>
                <w:webHidden/>
              </w:rPr>
              <w:instrText xml:space="preserve"> PAGEREF _Toc11266297 \h </w:instrText>
            </w:r>
            <w:r w:rsidR="001F079C">
              <w:rPr>
                <w:noProof/>
                <w:webHidden/>
              </w:rPr>
            </w:r>
            <w:r w:rsidR="001F079C">
              <w:rPr>
                <w:noProof/>
                <w:webHidden/>
              </w:rPr>
              <w:fldChar w:fldCharType="separate"/>
            </w:r>
            <w:r w:rsidR="005A7E67">
              <w:rPr>
                <w:noProof/>
                <w:webHidden/>
              </w:rPr>
              <w:t>6</w:t>
            </w:r>
            <w:r w:rsidR="001F079C">
              <w:rPr>
                <w:noProof/>
                <w:webHidden/>
              </w:rPr>
              <w:fldChar w:fldCharType="end"/>
            </w:r>
          </w:hyperlink>
        </w:p>
        <w:p w14:paraId="2C2D955D" w14:textId="1EBC4FB7" w:rsidR="001F079C" w:rsidRDefault="00E250E0">
          <w:pPr>
            <w:pStyle w:val="Inhopg2"/>
            <w:tabs>
              <w:tab w:val="right" w:leader="dot" w:pos="9062"/>
            </w:tabs>
            <w:rPr>
              <w:rFonts w:eastAsiaTheme="minorEastAsia"/>
              <w:noProof/>
              <w:lang w:eastAsia="nl-NL"/>
            </w:rPr>
          </w:pPr>
          <w:hyperlink w:anchor="_Toc11266298" w:history="1">
            <w:r w:rsidR="001F079C" w:rsidRPr="00786620">
              <w:rPr>
                <w:rStyle w:val="Hyperlink"/>
                <w:noProof/>
              </w:rPr>
              <w:t>1.2 Vaktherapie beeldend bij suïcidaliteit</w:t>
            </w:r>
            <w:r w:rsidR="001F079C">
              <w:rPr>
                <w:noProof/>
                <w:webHidden/>
              </w:rPr>
              <w:tab/>
            </w:r>
            <w:r w:rsidR="001F079C">
              <w:rPr>
                <w:noProof/>
                <w:webHidden/>
              </w:rPr>
              <w:fldChar w:fldCharType="begin"/>
            </w:r>
            <w:r w:rsidR="001F079C">
              <w:rPr>
                <w:noProof/>
                <w:webHidden/>
              </w:rPr>
              <w:instrText xml:space="preserve"> PAGEREF _Toc11266298 \h </w:instrText>
            </w:r>
            <w:r w:rsidR="001F079C">
              <w:rPr>
                <w:noProof/>
                <w:webHidden/>
              </w:rPr>
            </w:r>
            <w:r w:rsidR="001F079C">
              <w:rPr>
                <w:noProof/>
                <w:webHidden/>
              </w:rPr>
              <w:fldChar w:fldCharType="separate"/>
            </w:r>
            <w:r w:rsidR="005A7E67">
              <w:rPr>
                <w:noProof/>
                <w:webHidden/>
              </w:rPr>
              <w:t>8</w:t>
            </w:r>
            <w:r w:rsidR="001F079C">
              <w:rPr>
                <w:noProof/>
                <w:webHidden/>
              </w:rPr>
              <w:fldChar w:fldCharType="end"/>
            </w:r>
          </w:hyperlink>
        </w:p>
        <w:p w14:paraId="6BC7D9D7" w14:textId="08F8B6BF" w:rsidR="001F079C" w:rsidRDefault="00E250E0">
          <w:pPr>
            <w:pStyle w:val="Inhopg2"/>
            <w:tabs>
              <w:tab w:val="right" w:leader="dot" w:pos="9062"/>
            </w:tabs>
            <w:rPr>
              <w:rFonts w:eastAsiaTheme="minorEastAsia"/>
              <w:noProof/>
              <w:lang w:eastAsia="nl-NL"/>
            </w:rPr>
          </w:pPr>
          <w:hyperlink w:anchor="_Toc11266299" w:history="1">
            <w:r w:rsidR="001F079C" w:rsidRPr="00786620">
              <w:rPr>
                <w:rStyle w:val="Hyperlink"/>
                <w:noProof/>
              </w:rPr>
              <w:t>1.3 Eleos de fontein</w:t>
            </w:r>
            <w:r w:rsidR="001F079C">
              <w:rPr>
                <w:noProof/>
                <w:webHidden/>
              </w:rPr>
              <w:tab/>
            </w:r>
            <w:r w:rsidR="001F079C">
              <w:rPr>
                <w:noProof/>
                <w:webHidden/>
              </w:rPr>
              <w:fldChar w:fldCharType="begin"/>
            </w:r>
            <w:r w:rsidR="001F079C">
              <w:rPr>
                <w:noProof/>
                <w:webHidden/>
              </w:rPr>
              <w:instrText xml:space="preserve"> PAGEREF _Toc11266299 \h </w:instrText>
            </w:r>
            <w:r w:rsidR="001F079C">
              <w:rPr>
                <w:noProof/>
                <w:webHidden/>
              </w:rPr>
            </w:r>
            <w:r w:rsidR="001F079C">
              <w:rPr>
                <w:noProof/>
                <w:webHidden/>
              </w:rPr>
              <w:fldChar w:fldCharType="separate"/>
            </w:r>
            <w:r w:rsidR="005A7E67">
              <w:rPr>
                <w:noProof/>
                <w:webHidden/>
              </w:rPr>
              <w:t>9</w:t>
            </w:r>
            <w:r w:rsidR="001F079C">
              <w:rPr>
                <w:noProof/>
                <w:webHidden/>
              </w:rPr>
              <w:fldChar w:fldCharType="end"/>
            </w:r>
          </w:hyperlink>
        </w:p>
        <w:p w14:paraId="6CFCEAC3" w14:textId="0DC56E30" w:rsidR="001F079C" w:rsidRDefault="00E250E0">
          <w:pPr>
            <w:pStyle w:val="Inhopg3"/>
            <w:tabs>
              <w:tab w:val="right" w:leader="dot" w:pos="9062"/>
            </w:tabs>
            <w:rPr>
              <w:rFonts w:eastAsiaTheme="minorEastAsia"/>
              <w:noProof/>
              <w:lang w:eastAsia="nl-NL"/>
            </w:rPr>
          </w:pPr>
          <w:hyperlink w:anchor="_Toc11266300" w:history="1">
            <w:r w:rsidR="001F079C" w:rsidRPr="00786620">
              <w:rPr>
                <w:rStyle w:val="Hyperlink"/>
                <w:noProof/>
              </w:rPr>
              <w:t>Doel behandeling</w:t>
            </w:r>
            <w:r w:rsidR="001F079C">
              <w:rPr>
                <w:noProof/>
                <w:webHidden/>
              </w:rPr>
              <w:tab/>
            </w:r>
            <w:r w:rsidR="001F079C">
              <w:rPr>
                <w:noProof/>
                <w:webHidden/>
              </w:rPr>
              <w:fldChar w:fldCharType="begin"/>
            </w:r>
            <w:r w:rsidR="001F079C">
              <w:rPr>
                <w:noProof/>
                <w:webHidden/>
              </w:rPr>
              <w:instrText xml:space="preserve"> PAGEREF _Toc11266300 \h </w:instrText>
            </w:r>
            <w:r w:rsidR="001F079C">
              <w:rPr>
                <w:noProof/>
                <w:webHidden/>
              </w:rPr>
            </w:r>
            <w:r w:rsidR="001F079C">
              <w:rPr>
                <w:noProof/>
                <w:webHidden/>
              </w:rPr>
              <w:fldChar w:fldCharType="separate"/>
            </w:r>
            <w:r w:rsidR="005A7E67">
              <w:rPr>
                <w:noProof/>
                <w:webHidden/>
              </w:rPr>
              <w:t>9</w:t>
            </w:r>
            <w:r w:rsidR="001F079C">
              <w:rPr>
                <w:noProof/>
                <w:webHidden/>
              </w:rPr>
              <w:fldChar w:fldCharType="end"/>
            </w:r>
          </w:hyperlink>
        </w:p>
        <w:p w14:paraId="3DC73D24" w14:textId="085BA19E" w:rsidR="001F079C" w:rsidRDefault="00E250E0">
          <w:pPr>
            <w:pStyle w:val="Inhopg3"/>
            <w:tabs>
              <w:tab w:val="right" w:leader="dot" w:pos="9062"/>
            </w:tabs>
            <w:rPr>
              <w:rFonts w:eastAsiaTheme="minorEastAsia"/>
              <w:noProof/>
              <w:lang w:eastAsia="nl-NL"/>
            </w:rPr>
          </w:pPr>
          <w:hyperlink w:anchor="_Toc11266301" w:history="1">
            <w:r w:rsidR="001F079C" w:rsidRPr="00786620">
              <w:rPr>
                <w:rStyle w:val="Hyperlink"/>
                <w:noProof/>
              </w:rPr>
              <w:t>De christelijke visie</w:t>
            </w:r>
            <w:r w:rsidR="001F079C">
              <w:rPr>
                <w:noProof/>
                <w:webHidden/>
              </w:rPr>
              <w:tab/>
            </w:r>
            <w:r w:rsidR="001F079C">
              <w:rPr>
                <w:noProof/>
                <w:webHidden/>
              </w:rPr>
              <w:fldChar w:fldCharType="begin"/>
            </w:r>
            <w:r w:rsidR="001F079C">
              <w:rPr>
                <w:noProof/>
                <w:webHidden/>
              </w:rPr>
              <w:instrText xml:space="preserve"> PAGEREF _Toc11266301 \h </w:instrText>
            </w:r>
            <w:r w:rsidR="001F079C">
              <w:rPr>
                <w:noProof/>
                <w:webHidden/>
              </w:rPr>
            </w:r>
            <w:r w:rsidR="001F079C">
              <w:rPr>
                <w:noProof/>
                <w:webHidden/>
              </w:rPr>
              <w:fldChar w:fldCharType="separate"/>
            </w:r>
            <w:r w:rsidR="005A7E67">
              <w:rPr>
                <w:noProof/>
                <w:webHidden/>
              </w:rPr>
              <w:t>9</w:t>
            </w:r>
            <w:r w:rsidR="001F079C">
              <w:rPr>
                <w:noProof/>
                <w:webHidden/>
              </w:rPr>
              <w:fldChar w:fldCharType="end"/>
            </w:r>
          </w:hyperlink>
        </w:p>
        <w:p w14:paraId="1F816320" w14:textId="30E6FDE5" w:rsidR="001F079C" w:rsidRDefault="00E250E0">
          <w:pPr>
            <w:pStyle w:val="Inhopg1"/>
            <w:tabs>
              <w:tab w:val="right" w:leader="dot" w:pos="9062"/>
            </w:tabs>
            <w:rPr>
              <w:rFonts w:eastAsiaTheme="minorEastAsia"/>
              <w:noProof/>
              <w:lang w:eastAsia="nl-NL"/>
            </w:rPr>
          </w:pPr>
          <w:hyperlink w:anchor="_Toc11266302" w:history="1">
            <w:r w:rsidR="001F079C" w:rsidRPr="00786620">
              <w:rPr>
                <w:rStyle w:val="Hyperlink"/>
                <w:noProof/>
              </w:rPr>
              <w:t>2. Onderzoekskwestie</w:t>
            </w:r>
            <w:r w:rsidR="001F079C">
              <w:rPr>
                <w:noProof/>
                <w:webHidden/>
              </w:rPr>
              <w:tab/>
            </w:r>
            <w:r w:rsidR="001F079C">
              <w:rPr>
                <w:noProof/>
                <w:webHidden/>
              </w:rPr>
              <w:fldChar w:fldCharType="begin"/>
            </w:r>
            <w:r w:rsidR="001F079C">
              <w:rPr>
                <w:noProof/>
                <w:webHidden/>
              </w:rPr>
              <w:instrText xml:space="preserve"> PAGEREF _Toc11266302 \h </w:instrText>
            </w:r>
            <w:r w:rsidR="001F079C">
              <w:rPr>
                <w:noProof/>
                <w:webHidden/>
              </w:rPr>
            </w:r>
            <w:r w:rsidR="001F079C">
              <w:rPr>
                <w:noProof/>
                <w:webHidden/>
              </w:rPr>
              <w:fldChar w:fldCharType="separate"/>
            </w:r>
            <w:r w:rsidR="005A7E67">
              <w:rPr>
                <w:noProof/>
                <w:webHidden/>
              </w:rPr>
              <w:t>10</w:t>
            </w:r>
            <w:r w:rsidR="001F079C">
              <w:rPr>
                <w:noProof/>
                <w:webHidden/>
              </w:rPr>
              <w:fldChar w:fldCharType="end"/>
            </w:r>
          </w:hyperlink>
        </w:p>
        <w:p w14:paraId="41C47C52" w14:textId="2BA454FF" w:rsidR="001F079C" w:rsidRDefault="00E250E0">
          <w:pPr>
            <w:pStyle w:val="Inhopg1"/>
            <w:tabs>
              <w:tab w:val="right" w:leader="dot" w:pos="9062"/>
            </w:tabs>
            <w:rPr>
              <w:rFonts w:eastAsiaTheme="minorEastAsia"/>
              <w:noProof/>
              <w:lang w:eastAsia="nl-NL"/>
            </w:rPr>
          </w:pPr>
          <w:hyperlink w:anchor="_Toc11266303" w:history="1">
            <w:r w:rsidR="001F079C" w:rsidRPr="00786620">
              <w:rPr>
                <w:rStyle w:val="Hyperlink"/>
                <w:noProof/>
              </w:rPr>
              <w:t>3. Hoofdvraag, deelvragen en doelstellingen</w:t>
            </w:r>
            <w:r w:rsidR="001F079C">
              <w:rPr>
                <w:noProof/>
                <w:webHidden/>
              </w:rPr>
              <w:tab/>
            </w:r>
            <w:r w:rsidR="001F079C">
              <w:rPr>
                <w:noProof/>
                <w:webHidden/>
              </w:rPr>
              <w:fldChar w:fldCharType="begin"/>
            </w:r>
            <w:r w:rsidR="001F079C">
              <w:rPr>
                <w:noProof/>
                <w:webHidden/>
              </w:rPr>
              <w:instrText xml:space="preserve"> PAGEREF _Toc11266303 \h </w:instrText>
            </w:r>
            <w:r w:rsidR="001F079C">
              <w:rPr>
                <w:noProof/>
                <w:webHidden/>
              </w:rPr>
            </w:r>
            <w:r w:rsidR="001F079C">
              <w:rPr>
                <w:noProof/>
                <w:webHidden/>
              </w:rPr>
              <w:fldChar w:fldCharType="separate"/>
            </w:r>
            <w:r w:rsidR="005A7E67">
              <w:rPr>
                <w:noProof/>
                <w:webHidden/>
              </w:rPr>
              <w:t>11</w:t>
            </w:r>
            <w:r w:rsidR="001F079C">
              <w:rPr>
                <w:noProof/>
                <w:webHidden/>
              </w:rPr>
              <w:fldChar w:fldCharType="end"/>
            </w:r>
          </w:hyperlink>
        </w:p>
        <w:p w14:paraId="29E22A63" w14:textId="4F10CC4A" w:rsidR="001F079C" w:rsidRDefault="00E250E0">
          <w:pPr>
            <w:pStyle w:val="Inhopg2"/>
            <w:tabs>
              <w:tab w:val="right" w:leader="dot" w:pos="9062"/>
            </w:tabs>
            <w:rPr>
              <w:rFonts w:eastAsiaTheme="minorEastAsia"/>
              <w:noProof/>
              <w:lang w:eastAsia="nl-NL"/>
            </w:rPr>
          </w:pPr>
          <w:hyperlink w:anchor="_Toc11266304" w:history="1">
            <w:r w:rsidR="001F079C" w:rsidRPr="00786620">
              <w:rPr>
                <w:rStyle w:val="Hyperlink"/>
                <w:noProof/>
              </w:rPr>
              <w:t>3.1 Hoofdvraag</w:t>
            </w:r>
            <w:r w:rsidR="001F079C">
              <w:rPr>
                <w:noProof/>
                <w:webHidden/>
              </w:rPr>
              <w:tab/>
            </w:r>
            <w:r w:rsidR="001F079C">
              <w:rPr>
                <w:noProof/>
                <w:webHidden/>
              </w:rPr>
              <w:fldChar w:fldCharType="begin"/>
            </w:r>
            <w:r w:rsidR="001F079C">
              <w:rPr>
                <w:noProof/>
                <w:webHidden/>
              </w:rPr>
              <w:instrText xml:space="preserve"> PAGEREF _Toc11266304 \h </w:instrText>
            </w:r>
            <w:r w:rsidR="001F079C">
              <w:rPr>
                <w:noProof/>
                <w:webHidden/>
              </w:rPr>
            </w:r>
            <w:r w:rsidR="001F079C">
              <w:rPr>
                <w:noProof/>
                <w:webHidden/>
              </w:rPr>
              <w:fldChar w:fldCharType="separate"/>
            </w:r>
            <w:r w:rsidR="005A7E67">
              <w:rPr>
                <w:noProof/>
                <w:webHidden/>
              </w:rPr>
              <w:t>11</w:t>
            </w:r>
            <w:r w:rsidR="001F079C">
              <w:rPr>
                <w:noProof/>
                <w:webHidden/>
              </w:rPr>
              <w:fldChar w:fldCharType="end"/>
            </w:r>
          </w:hyperlink>
        </w:p>
        <w:p w14:paraId="6480CE36" w14:textId="31D64965" w:rsidR="001F079C" w:rsidRDefault="00E250E0">
          <w:pPr>
            <w:pStyle w:val="Inhopg2"/>
            <w:tabs>
              <w:tab w:val="right" w:leader="dot" w:pos="9062"/>
            </w:tabs>
            <w:rPr>
              <w:rFonts w:eastAsiaTheme="minorEastAsia"/>
              <w:noProof/>
              <w:lang w:eastAsia="nl-NL"/>
            </w:rPr>
          </w:pPr>
          <w:hyperlink w:anchor="_Toc11266305" w:history="1">
            <w:r w:rsidR="001F079C" w:rsidRPr="00786620">
              <w:rPr>
                <w:rStyle w:val="Hyperlink"/>
                <w:noProof/>
              </w:rPr>
              <w:t>3.2 Deelvragen</w:t>
            </w:r>
            <w:r w:rsidR="001F079C">
              <w:rPr>
                <w:noProof/>
                <w:webHidden/>
              </w:rPr>
              <w:tab/>
            </w:r>
            <w:r w:rsidR="001F079C">
              <w:rPr>
                <w:noProof/>
                <w:webHidden/>
              </w:rPr>
              <w:fldChar w:fldCharType="begin"/>
            </w:r>
            <w:r w:rsidR="001F079C">
              <w:rPr>
                <w:noProof/>
                <w:webHidden/>
              </w:rPr>
              <w:instrText xml:space="preserve"> PAGEREF _Toc11266305 \h </w:instrText>
            </w:r>
            <w:r w:rsidR="001F079C">
              <w:rPr>
                <w:noProof/>
                <w:webHidden/>
              </w:rPr>
            </w:r>
            <w:r w:rsidR="001F079C">
              <w:rPr>
                <w:noProof/>
                <w:webHidden/>
              </w:rPr>
              <w:fldChar w:fldCharType="separate"/>
            </w:r>
            <w:r w:rsidR="005A7E67">
              <w:rPr>
                <w:noProof/>
                <w:webHidden/>
              </w:rPr>
              <w:t>11</w:t>
            </w:r>
            <w:r w:rsidR="001F079C">
              <w:rPr>
                <w:noProof/>
                <w:webHidden/>
              </w:rPr>
              <w:fldChar w:fldCharType="end"/>
            </w:r>
          </w:hyperlink>
        </w:p>
        <w:p w14:paraId="3C73DAF0" w14:textId="64F27171" w:rsidR="001F079C" w:rsidRDefault="00E250E0">
          <w:pPr>
            <w:pStyle w:val="Inhopg2"/>
            <w:tabs>
              <w:tab w:val="right" w:leader="dot" w:pos="9062"/>
            </w:tabs>
            <w:rPr>
              <w:rFonts w:eastAsiaTheme="minorEastAsia"/>
              <w:noProof/>
              <w:lang w:eastAsia="nl-NL"/>
            </w:rPr>
          </w:pPr>
          <w:hyperlink w:anchor="_Toc11266306" w:history="1">
            <w:r w:rsidR="001F079C" w:rsidRPr="00786620">
              <w:rPr>
                <w:rStyle w:val="Hyperlink"/>
                <w:noProof/>
              </w:rPr>
              <w:t>3.3 Doelstelling</w:t>
            </w:r>
            <w:r w:rsidR="001F079C">
              <w:rPr>
                <w:noProof/>
                <w:webHidden/>
              </w:rPr>
              <w:tab/>
            </w:r>
            <w:r w:rsidR="001F079C">
              <w:rPr>
                <w:noProof/>
                <w:webHidden/>
              </w:rPr>
              <w:fldChar w:fldCharType="begin"/>
            </w:r>
            <w:r w:rsidR="001F079C">
              <w:rPr>
                <w:noProof/>
                <w:webHidden/>
              </w:rPr>
              <w:instrText xml:space="preserve"> PAGEREF _Toc11266306 \h </w:instrText>
            </w:r>
            <w:r w:rsidR="001F079C">
              <w:rPr>
                <w:noProof/>
                <w:webHidden/>
              </w:rPr>
            </w:r>
            <w:r w:rsidR="001F079C">
              <w:rPr>
                <w:noProof/>
                <w:webHidden/>
              </w:rPr>
              <w:fldChar w:fldCharType="separate"/>
            </w:r>
            <w:r w:rsidR="005A7E67">
              <w:rPr>
                <w:noProof/>
                <w:webHidden/>
              </w:rPr>
              <w:t>11</w:t>
            </w:r>
            <w:r w:rsidR="001F079C">
              <w:rPr>
                <w:noProof/>
                <w:webHidden/>
              </w:rPr>
              <w:fldChar w:fldCharType="end"/>
            </w:r>
          </w:hyperlink>
        </w:p>
        <w:p w14:paraId="43A3038D" w14:textId="73832EF1" w:rsidR="001F079C" w:rsidRDefault="00E250E0">
          <w:pPr>
            <w:pStyle w:val="Inhopg1"/>
            <w:tabs>
              <w:tab w:val="right" w:leader="dot" w:pos="9062"/>
            </w:tabs>
            <w:rPr>
              <w:rFonts w:eastAsiaTheme="minorEastAsia"/>
              <w:noProof/>
              <w:lang w:eastAsia="nl-NL"/>
            </w:rPr>
          </w:pPr>
          <w:hyperlink w:anchor="_Toc11266307" w:history="1">
            <w:r w:rsidR="001F079C" w:rsidRPr="00786620">
              <w:rPr>
                <w:rStyle w:val="Hyperlink"/>
                <w:noProof/>
              </w:rPr>
              <w:t>4. Onderzoeksmethode</w:t>
            </w:r>
            <w:r w:rsidR="001F079C">
              <w:rPr>
                <w:noProof/>
                <w:webHidden/>
              </w:rPr>
              <w:tab/>
            </w:r>
            <w:r w:rsidR="001F079C">
              <w:rPr>
                <w:noProof/>
                <w:webHidden/>
              </w:rPr>
              <w:fldChar w:fldCharType="begin"/>
            </w:r>
            <w:r w:rsidR="001F079C">
              <w:rPr>
                <w:noProof/>
                <w:webHidden/>
              </w:rPr>
              <w:instrText xml:space="preserve"> PAGEREF _Toc11266307 \h </w:instrText>
            </w:r>
            <w:r w:rsidR="001F079C">
              <w:rPr>
                <w:noProof/>
                <w:webHidden/>
              </w:rPr>
            </w:r>
            <w:r w:rsidR="001F079C">
              <w:rPr>
                <w:noProof/>
                <w:webHidden/>
              </w:rPr>
              <w:fldChar w:fldCharType="separate"/>
            </w:r>
            <w:r w:rsidR="005A7E67">
              <w:rPr>
                <w:noProof/>
                <w:webHidden/>
              </w:rPr>
              <w:t>12</w:t>
            </w:r>
            <w:r w:rsidR="001F079C">
              <w:rPr>
                <w:noProof/>
                <w:webHidden/>
              </w:rPr>
              <w:fldChar w:fldCharType="end"/>
            </w:r>
          </w:hyperlink>
        </w:p>
        <w:p w14:paraId="5FCC144F" w14:textId="1F565220" w:rsidR="001F079C" w:rsidRDefault="00E250E0">
          <w:pPr>
            <w:pStyle w:val="Inhopg2"/>
            <w:tabs>
              <w:tab w:val="right" w:leader="dot" w:pos="9062"/>
            </w:tabs>
            <w:rPr>
              <w:rFonts w:eastAsiaTheme="minorEastAsia"/>
              <w:noProof/>
              <w:lang w:eastAsia="nl-NL"/>
            </w:rPr>
          </w:pPr>
          <w:hyperlink w:anchor="_Toc11266308" w:history="1">
            <w:r w:rsidR="001F079C" w:rsidRPr="00786620">
              <w:rPr>
                <w:rStyle w:val="Hyperlink"/>
                <w:noProof/>
              </w:rPr>
              <w:t>4.1 Onderzoek benadering</w:t>
            </w:r>
            <w:r w:rsidR="001F079C">
              <w:rPr>
                <w:noProof/>
                <w:webHidden/>
              </w:rPr>
              <w:tab/>
            </w:r>
            <w:r w:rsidR="001F079C">
              <w:rPr>
                <w:noProof/>
                <w:webHidden/>
              </w:rPr>
              <w:fldChar w:fldCharType="begin"/>
            </w:r>
            <w:r w:rsidR="001F079C">
              <w:rPr>
                <w:noProof/>
                <w:webHidden/>
              </w:rPr>
              <w:instrText xml:space="preserve"> PAGEREF _Toc11266308 \h </w:instrText>
            </w:r>
            <w:r w:rsidR="001F079C">
              <w:rPr>
                <w:noProof/>
                <w:webHidden/>
              </w:rPr>
            </w:r>
            <w:r w:rsidR="001F079C">
              <w:rPr>
                <w:noProof/>
                <w:webHidden/>
              </w:rPr>
              <w:fldChar w:fldCharType="separate"/>
            </w:r>
            <w:r w:rsidR="005A7E67">
              <w:rPr>
                <w:noProof/>
                <w:webHidden/>
              </w:rPr>
              <w:t>12</w:t>
            </w:r>
            <w:r w:rsidR="001F079C">
              <w:rPr>
                <w:noProof/>
                <w:webHidden/>
              </w:rPr>
              <w:fldChar w:fldCharType="end"/>
            </w:r>
          </w:hyperlink>
        </w:p>
        <w:p w14:paraId="3333FD9B" w14:textId="10FFE94C" w:rsidR="001F079C" w:rsidRDefault="00E250E0">
          <w:pPr>
            <w:pStyle w:val="Inhopg2"/>
            <w:tabs>
              <w:tab w:val="right" w:leader="dot" w:pos="9062"/>
            </w:tabs>
            <w:rPr>
              <w:rFonts w:eastAsiaTheme="minorEastAsia"/>
              <w:noProof/>
              <w:lang w:eastAsia="nl-NL"/>
            </w:rPr>
          </w:pPr>
          <w:hyperlink w:anchor="_Toc11266309" w:history="1">
            <w:r w:rsidR="001F079C" w:rsidRPr="00786620">
              <w:rPr>
                <w:rStyle w:val="Hyperlink"/>
                <w:noProof/>
              </w:rPr>
              <w:t>4.2 Onderzoekstype</w:t>
            </w:r>
            <w:r w:rsidR="001F079C">
              <w:rPr>
                <w:noProof/>
                <w:webHidden/>
              </w:rPr>
              <w:tab/>
            </w:r>
            <w:r w:rsidR="001F079C">
              <w:rPr>
                <w:noProof/>
                <w:webHidden/>
              </w:rPr>
              <w:fldChar w:fldCharType="begin"/>
            </w:r>
            <w:r w:rsidR="001F079C">
              <w:rPr>
                <w:noProof/>
                <w:webHidden/>
              </w:rPr>
              <w:instrText xml:space="preserve"> PAGEREF _Toc11266309 \h </w:instrText>
            </w:r>
            <w:r w:rsidR="001F079C">
              <w:rPr>
                <w:noProof/>
                <w:webHidden/>
              </w:rPr>
            </w:r>
            <w:r w:rsidR="001F079C">
              <w:rPr>
                <w:noProof/>
                <w:webHidden/>
              </w:rPr>
              <w:fldChar w:fldCharType="separate"/>
            </w:r>
            <w:r w:rsidR="005A7E67">
              <w:rPr>
                <w:noProof/>
                <w:webHidden/>
              </w:rPr>
              <w:t>12</w:t>
            </w:r>
            <w:r w:rsidR="001F079C">
              <w:rPr>
                <w:noProof/>
                <w:webHidden/>
              </w:rPr>
              <w:fldChar w:fldCharType="end"/>
            </w:r>
          </w:hyperlink>
        </w:p>
        <w:p w14:paraId="6C94F427" w14:textId="23DD18CC" w:rsidR="001F079C" w:rsidRDefault="00E250E0">
          <w:pPr>
            <w:pStyle w:val="Inhopg2"/>
            <w:tabs>
              <w:tab w:val="right" w:leader="dot" w:pos="9062"/>
            </w:tabs>
            <w:rPr>
              <w:rFonts w:eastAsiaTheme="minorEastAsia"/>
              <w:noProof/>
              <w:lang w:eastAsia="nl-NL"/>
            </w:rPr>
          </w:pPr>
          <w:hyperlink w:anchor="_Toc11266310" w:history="1">
            <w:r w:rsidR="001F079C" w:rsidRPr="00786620">
              <w:rPr>
                <w:rStyle w:val="Hyperlink"/>
                <w:noProof/>
              </w:rPr>
              <w:t>4.3 Dataverzamelingstechnieken</w:t>
            </w:r>
            <w:r w:rsidR="001F079C">
              <w:rPr>
                <w:noProof/>
                <w:webHidden/>
              </w:rPr>
              <w:tab/>
            </w:r>
            <w:r w:rsidR="001F079C">
              <w:rPr>
                <w:noProof/>
                <w:webHidden/>
              </w:rPr>
              <w:fldChar w:fldCharType="begin"/>
            </w:r>
            <w:r w:rsidR="001F079C">
              <w:rPr>
                <w:noProof/>
                <w:webHidden/>
              </w:rPr>
              <w:instrText xml:space="preserve"> PAGEREF _Toc11266310 \h </w:instrText>
            </w:r>
            <w:r w:rsidR="001F079C">
              <w:rPr>
                <w:noProof/>
                <w:webHidden/>
              </w:rPr>
            </w:r>
            <w:r w:rsidR="001F079C">
              <w:rPr>
                <w:noProof/>
                <w:webHidden/>
              </w:rPr>
              <w:fldChar w:fldCharType="separate"/>
            </w:r>
            <w:r w:rsidR="005A7E67">
              <w:rPr>
                <w:noProof/>
                <w:webHidden/>
              </w:rPr>
              <w:t>13</w:t>
            </w:r>
            <w:r w:rsidR="001F079C">
              <w:rPr>
                <w:noProof/>
                <w:webHidden/>
              </w:rPr>
              <w:fldChar w:fldCharType="end"/>
            </w:r>
          </w:hyperlink>
        </w:p>
        <w:p w14:paraId="29677BFF" w14:textId="349C704F" w:rsidR="001F079C" w:rsidRDefault="00E250E0">
          <w:pPr>
            <w:pStyle w:val="Inhopg3"/>
            <w:tabs>
              <w:tab w:val="right" w:leader="dot" w:pos="9062"/>
            </w:tabs>
            <w:rPr>
              <w:rFonts w:eastAsiaTheme="minorEastAsia"/>
              <w:noProof/>
              <w:lang w:eastAsia="nl-NL"/>
            </w:rPr>
          </w:pPr>
          <w:hyperlink w:anchor="_Toc11266311" w:history="1">
            <w:r w:rsidR="001F079C" w:rsidRPr="00786620">
              <w:rPr>
                <w:rStyle w:val="Hyperlink"/>
                <w:noProof/>
                <w:lang w:val="en-GB"/>
              </w:rPr>
              <w:t>Interviews</w:t>
            </w:r>
            <w:r w:rsidR="001F079C">
              <w:rPr>
                <w:noProof/>
                <w:webHidden/>
              </w:rPr>
              <w:tab/>
            </w:r>
            <w:r w:rsidR="001F079C">
              <w:rPr>
                <w:noProof/>
                <w:webHidden/>
              </w:rPr>
              <w:fldChar w:fldCharType="begin"/>
            </w:r>
            <w:r w:rsidR="001F079C">
              <w:rPr>
                <w:noProof/>
                <w:webHidden/>
              </w:rPr>
              <w:instrText xml:space="preserve"> PAGEREF _Toc11266311 \h </w:instrText>
            </w:r>
            <w:r w:rsidR="001F079C">
              <w:rPr>
                <w:noProof/>
                <w:webHidden/>
              </w:rPr>
            </w:r>
            <w:r w:rsidR="001F079C">
              <w:rPr>
                <w:noProof/>
                <w:webHidden/>
              </w:rPr>
              <w:fldChar w:fldCharType="separate"/>
            </w:r>
            <w:r w:rsidR="005A7E67">
              <w:rPr>
                <w:noProof/>
                <w:webHidden/>
              </w:rPr>
              <w:t>13</w:t>
            </w:r>
            <w:r w:rsidR="001F079C">
              <w:rPr>
                <w:noProof/>
                <w:webHidden/>
              </w:rPr>
              <w:fldChar w:fldCharType="end"/>
            </w:r>
          </w:hyperlink>
        </w:p>
        <w:p w14:paraId="020CBAFC" w14:textId="77258930" w:rsidR="001F079C" w:rsidRDefault="00E250E0">
          <w:pPr>
            <w:pStyle w:val="Inhopg3"/>
            <w:tabs>
              <w:tab w:val="right" w:leader="dot" w:pos="9062"/>
            </w:tabs>
            <w:rPr>
              <w:rFonts w:eastAsiaTheme="minorEastAsia"/>
              <w:noProof/>
              <w:lang w:eastAsia="nl-NL"/>
            </w:rPr>
          </w:pPr>
          <w:hyperlink w:anchor="_Toc11266312" w:history="1">
            <w:r w:rsidR="001F079C" w:rsidRPr="00786620">
              <w:rPr>
                <w:rStyle w:val="Hyperlink"/>
                <w:noProof/>
              </w:rPr>
              <w:t>Observaties</w:t>
            </w:r>
            <w:r w:rsidR="001F079C">
              <w:rPr>
                <w:noProof/>
                <w:webHidden/>
              </w:rPr>
              <w:tab/>
            </w:r>
            <w:r w:rsidR="001F079C">
              <w:rPr>
                <w:noProof/>
                <w:webHidden/>
              </w:rPr>
              <w:fldChar w:fldCharType="begin"/>
            </w:r>
            <w:r w:rsidR="001F079C">
              <w:rPr>
                <w:noProof/>
                <w:webHidden/>
              </w:rPr>
              <w:instrText xml:space="preserve"> PAGEREF _Toc11266312 \h </w:instrText>
            </w:r>
            <w:r w:rsidR="001F079C">
              <w:rPr>
                <w:noProof/>
                <w:webHidden/>
              </w:rPr>
            </w:r>
            <w:r w:rsidR="001F079C">
              <w:rPr>
                <w:noProof/>
                <w:webHidden/>
              </w:rPr>
              <w:fldChar w:fldCharType="separate"/>
            </w:r>
            <w:r w:rsidR="005A7E67">
              <w:rPr>
                <w:noProof/>
                <w:webHidden/>
              </w:rPr>
              <w:t>14</w:t>
            </w:r>
            <w:r w:rsidR="001F079C">
              <w:rPr>
                <w:noProof/>
                <w:webHidden/>
              </w:rPr>
              <w:fldChar w:fldCharType="end"/>
            </w:r>
          </w:hyperlink>
        </w:p>
        <w:p w14:paraId="3D6E04C1" w14:textId="66BB6D39" w:rsidR="001F079C" w:rsidRDefault="00E250E0">
          <w:pPr>
            <w:pStyle w:val="Inhopg3"/>
            <w:tabs>
              <w:tab w:val="right" w:leader="dot" w:pos="9062"/>
            </w:tabs>
            <w:rPr>
              <w:rFonts w:eastAsiaTheme="minorEastAsia"/>
              <w:noProof/>
              <w:lang w:eastAsia="nl-NL"/>
            </w:rPr>
          </w:pPr>
          <w:hyperlink w:anchor="_Toc11266313" w:history="1">
            <w:r w:rsidR="001F079C" w:rsidRPr="00786620">
              <w:rPr>
                <w:rStyle w:val="Hyperlink"/>
                <w:noProof/>
              </w:rPr>
              <w:t>Literatuuronderzoek</w:t>
            </w:r>
            <w:r w:rsidR="001F079C">
              <w:rPr>
                <w:noProof/>
                <w:webHidden/>
              </w:rPr>
              <w:tab/>
            </w:r>
            <w:r w:rsidR="001F079C">
              <w:rPr>
                <w:noProof/>
                <w:webHidden/>
              </w:rPr>
              <w:fldChar w:fldCharType="begin"/>
            </w:r>
            <w:r w:rsidR="001F079C">
              <w:rPr>
                <w:noProof/>
                <w:webHidden/>
              </w:rPr>
              <w:instrText xml:space="preserve"> PAGEREF _Toc11266313 \h </w:instrText>
            </w:r>
            <w:r w:rsidR="001F079C">
              <w:rPr>
                <w:noProof/>
                <w:webHidden/>
              </w:rPr>
            </w:r>
            <w:r w:rsidR="001F079C">
              <w:rPr>
                <w:noProof/>
                <w:webHidden/>
              </w:rPr>
              <w:fldChar w:fldCharType="separate"/>
            </w:r>
            <w:r w:rsidR="005A7E67">
              <w:rPr>
                <w:noProof/>
                <w:webHidden/>
              </w:rPr>
              <w:t>14</w:t>
            </w:r>
            <w:r w:rsidR="001F079C">
              <w:rPr>
                <w:noProof/>
                <w:webHidden/>
              </w:rPr>
              <w:fldChar w:fldCharType="end"/>
            </w:r>
          </w:hyperlink>
        </w:p>
        <w:p w14:paraId="40B9243A" w14:textId="7FFDF4DD" w:rsidR="001F079C" w:rsidRDefault="00E250E0">
          <w:pPr>
            <w:pStyle w:val="Inhopg2"/>
            <w:tabs>
              <w:tab w:val="right" w:leader="dot" w:pos="9062"/>
            </w:tabs>
            <w:rPr>
              <w:rFonts w:eastAsiaTheme="minorEastAsia"/>
              <w:noProof/>
              <w:lang w:eastAsia="nl-NL"/>
            </w:rPr>
          </w:pPr>
          <w:hyperlink w:anchor="_Toc11266314" w:history="1">
            <w:r w:rsidR="001F079C" w:rsidRPr="00786620">
              <w:rPr>
                <w:rStyle w:val="Hyperlink"/>
                <w:noProof/>
              </w:rPr>
              <w:t>4.4 Data-analyse</w:t>
            </w:r>
            <w:r w:rsidR="001F079C">
              <w:rPr>
                <w:noProof/>
                <w:webHidden/>
              </w:rPr>
              <w:tab/>
            </w:r>
            <w:r w:rsidR="001F079C">
              <w:rPr>
                <w:noProof/>
                <w:webHidden/>
              </w:rPr>
              <w:fldChar w:fldCharType="begin"/>
            </w:r>
            <w:r w:rsidR="001F079C">
              <w:rPr>
                <w:noProof/>
                <w:webHidden/>
              </w:rPr>
              <w:instrText xml:space="preserve"> PAGEREF _Toc11266314 \h </w:instrText>
            </w:r>
            <w:r w:rsidR="001F079C">
              <w:rPr>
                <w:noProof/>
                <w:webHidden/>
              </w:rPr>
            </w:r>
            <w:r w:rsidR="001F079C">
              <w:rPr>
                <w:noProof/>
                <w:webHidden/>
              </w:rPr>
              <w:fldChar w:fldCharType="separate"/>
            </w:r>
            <w:r w:rsidR="005A7E67">
              <w:rPr>
                <w:noProof/>
                <w:webHidden/>
              </w:rPr>
              <w:t>14</w:t>
            </w:r>
            <w:r w:rsidR="001F079C">
              <w:rPr>
                <w:noProof/>
                <w:webHidden/>
              </w:rPr>
              <w:fldChar w:fldCharType="end"/>
            </w:r>
          </w:hyperlink>
        </w:p>
        <w:p w14:paraId="19AF93D3" w14:textId="5C7534CB" w:rsidR="001F079C" w:rsidRDefault="00E250E0">
          <w:pPr>
            <w:pStyle w:val="Inhopg2"/>
            <w:tabs>
              <w:tab w:val="right" w:leader="dot" w:pos="9062"/>
            </w:tabs>
            <w:rPr>
              <w:rFonts w:eastAsiaTheme="minorEastAsia"/>
              <w:noProof/>
              <w:lang w:eastAsia="nl-NL"/>
            </w:rPr>
          </w:pPr>
          <w:hyperlink w:anchor="_Toc11266315" w:history="1">
            <w:r w:rsidR="001F079C" w:rsidRPr="00786620">
              <w:rPr>
                <w:rStyle w:val="Hyperlink"/>
                <w:noProof/>
              </w:rPr>
              <w:t>4.5 Kwaliteitscriteria</w:t>
            </w:r>
            <w:r w:rsidR="001F079C">
              <w:rPr>
                <w:noProof/>
                <w:webHidden/>
              </w:rPr>
              <w:tab/>
            </w:r>
            <w:r w:rsidR="001F079C">
              <w:rPr>
                <w:noProof/>
                <w:webHidden/>
              </w:rPr>
              <w:fldChar w:fldCharType="begin"/>
            </w:r>
            <w:r w:rsidR="001F079C">
              <w:rPr>
                <w:noProof/>
                <w:webHidden/>
              </w:rPr>
              <w:instrText xml:space="preserve"> PAGEREF _Toc11266315 \h </w:instrText>
            </w:r>
            <w:r w:rsidR="001F079C">
              <w:rPr>
                <w:noProof/>
                <w:webHidden/>
              </w:rPr>
            </w:r>
            <w:r w:rsidR="001F079C">
              <w:rPr>
                <w:noProof/>
                <w:webHidden/>
              </w:rPr>
              <w:fldChar w:fldCharType="separate"/>
            </w:r>
            <w:r w:rsidR="005A7E67">
              <w:rPr>
                <w:noProof/>
                <w:webHidden/>
              </w:rPr>
              <w:t>15</w:t>
            </w:r>
            <w:r w:rsidR="001F079C">
              <w:rPr>
                <w:noProof/>
                <w:webHidden/>
              </w:rPr>
              <w:fldChar w:fldCharType="end"/>
            </w:r>
          </w:hyperlink>
        </w:p>
        <w:p w14:paraId="7FC6B574" w14:textId="510796B9" w:rsidR="001F079C" w:rsidRDefault="00E250E0">
          <w:pPr>
            <w:pStyle w:val="Inhopg1"/>
            <w:tabs>
              <w:tab w:val="right" w:leader="dot" w:pos="9062"/>
            </w:tabs>
            <w:rPr>
              <w:rFonts w:eastAsiaTheme="minorEastAsia"/>
              <w:noProof/>
              <w:lang w:eastAsia="nl-NL"/>
            </w:rPr>
          </w:pPr>
          <w:hyperlink w:anchor="_Toc11266316" w:history="1">
            <w:r w:rsidR="001F079C" w:rsidRPr="00786620">
              <w:rPr>
                <w:rStyle w:val="Hyperlink"/>
                <w:noProof/>
              </w:rPr>
              <w:t>5. Resultaten</w:t>
            </w:r>
            <w:r w:rsidR="001F079C">
              <w:rPr>
                <w:noProof/>
                <w:webHidden/>
              </w:rPr>
              <w:tab/>
            </w:r>
            <w:r w:rsidR="001F079C">
              <w:rPr>
                <w:noProof/>
                <w:webHidden/>
              </w:rPr>
              <w:fldChar w:fldCharType="begin"/>
            </w:r>
            <w:r w:rsidR="001F079C">
              <w:rPr>
                <w:noProof/>
                <w:webHidden/>
              </w:rPr>
              <w:instrText xml:space="preserve"> PAGEREF _Toc11266316 \h </w:instrText>
            </w:r>
            <w:r w:rsidR="001F079C">
              <w:rPr>
                <w:noProof/>
                <w:webHidden/>
              </w:rPr>
            </w:r>
            <w:r w:rsidR="001F079C">
              <w:rPr>
                <w:noProof/>
                <w:webHidden/>
              </w:rPr>
              <w:fldChar w:fldCharType="separate"/>
            </w:r>
            <w:r w:rsidR="005A7E67">
              <w:rPr>
                <w:noProof/>
                <w:webHidden/>
              </w:rPr>
              <w:t>18</w:t>
            </w:r>
            <w:r w:rsidR="001F079C">
              <w:rPr>
                <w:noProof/>
                <w:webHidden/>
              </w:rPr>
              <w:fldChar w:fldCharType="end"/>
            </w:r>
          </w:hyperlink>
        </w:p>
        <w:p w14:paraId="052C1F00" w14:textId="24CEC2D0" w:rsidR="001F079C" w:rsidRDefault="00E250E0">
          <w:pPr>
            <w:pStyle w:val="Inhopg2"/>
            <w:tabs>
              <w:tab w:val="right" w:leader="dot" w:pos="9062"/>
            </w:tabs>
            <w:rPr>
              <w:rFonts w:eastAsiaTheme="minorEastAsia"/>
              <w:noProof/>
              <w:lang w:eastAsia="nl-NL"/>
            </w:rPr>
          </w:pPr>
          <w:hyperlink w:anchor="_Toc11266317" w:history="1">
            <w:r w:rsidR="001F079C" w:rsidRPr="00786620">
              <w:rPr>
                <w:rStyle w:val="Hyperlink"/>
                <w:noProof/>
              </w:rPr>
              <w:t>5.1 Deelvraag 1 Indicaties</w:t>
            </w:r>
            <w:r w:rsidR="001F079C">
              <w:rPr>
                <w:noProof/>
                <w:webHidden/>
              </w:rPr>
              <w:tab/>
            </w:r>
            <w:r w:rsidR="001F079C">
              <w:rPr>
                <w:noProof/>
                <w:webHidden/>
              </w:rPr>
              <w:fldChar w:fldCharType="begin"/>
            </w:r>
            <w:r w:rsidR="001F079C">
              <w:rPr>
                <w:noProof/>
                <w:webHidden/>
              </w:rPr>
              <w:instrText xml:space="preserve"> PAGEREF _Toc11266317 \h </w:instrText>
            </w:r>
            <w:r w:rsidR="001F079C">
              <w:rPr>
                <w:noProof/>
                <w:webHidden/>
              </w:rPr>
            </w:r>
            <w:r w:rsidR="001F079C">
              <w:rPr>
                <w:noProof/>
                <w:webHidden/>
              </w:rPr>
              <w:fldChar w:fldCharType="separate"/>
            </w:r>
            <w:r w:rsidR="005A7E67">
              <w:rPr>
                <w:noProof/>
                <w:webHidden/>
              </w:rPr>
              <w:t>18</w:t>
            </w:r>
            <w:r w:rsidR="001F079C">
              <w:rPr>
                <w:noProof/>
                <w:webHidden/>
              </w:rPr>
              <w:fldChar w:fldCharType="end"/>
            </w:r>
          </w:hyperlink>
        </w:p>
        <w:p w14:paraId="08AE0038" w14:textId="49FE5FE5" w:rsidR="001F079C" w:rsidRDefault="00E250E0">
          <w:pPr>
            <w:pStyle w:val="Inhopg3"/>
            <w:tabs>
              <w:tab w:val="right" w:leader="dot" w:pos="9062"/>
            </w:tabs>
            <w:rPr>
              <w:rFonts w:eastAsiaTheme="minorEastAsia"/>
              <w:noProof/>
              <w:lang w:eastAsia="nl-NL"/>
            </w:rPr>
          </w:pPr>
          <w:hyperlink w:anchor="_Toc11266318" w:history="1">
            <w:r w:rsidR="001F079C" w:rsidRPr="00786620">
              <w:rPr>
                <w:rStyle w:val="Hyperlink"/>
                <w:noProof/>
              </w:rPr>
              <w:t>Interviews en observaties vaktherapeuten</w:t>
            </w:r>
            <w:r w:rsidR="001F079C">
              <w:rPr>
                <w:noProof/>
                <w:webHidden/>
              </w:rPr>
              <w:tab/>
            </w:r>
            <w:r w:rsidR="001F079C">
              <w:rPr>
                <w:noProof/>
                <w:webHidden/>
              </w:rPr>
              <w:fldChar w:fldCharType="begin"/>
            </w:r>
            <w:r w:rsidR="001F079C">
              <w:rPr>
                <w:noProof/>
                <w:webHidden/>
              </w:rPr>
              <w:instrText xml:space="preserve"> PAGEREF _Toc11266318 \h </w:instrText>
            </w:r>
            <w:r w:rsidR="001F079C">
              <w:rPr>
                <w:noProof/>
                <w:webHidden/>
              </w:rPr>
            </w:r>
            <w:r w:rsidR="001F079C">
              <w:rPr>
                <w:noProof/>
                <w:webHidden/>
              </w:rPr>
              <w:fldChar w:fldCharType="separate"/>
            </w:r>
            <w:r w:rsidR="005A7E67">
              <w:rPr>
                <w:noProof/>
                <w:webHidden/>
              </w:rPr>
              <w:t>18</w:t>
            </w:r>
            <w:r w:rsidR="001F079C">
              <w:rPr>
                <w:noProof/>
                <w:webHidden/>
              </w:rPr>
              <w:fldChar w:fldCharType="end"/>
            </w:r>
          </w:hyperlink>
        </w:p>
        <w:p w14:paraId="164B272F" w14:textId="41E9D504" w:rsidR="001F079C" w:rsidRDefault="00E250E0">
          <w:pPr>
            <w:pStyle w:val="Inhopg3"/>
            <w:tabs>
              <w:tab w:val="right" w:leader="dot" w:pos="9062"/>
            </w:tabs>
            <w:rPr>
              <w:rFonts w:eastAsiaTheme="minorEastAsia"/>
              <w:noProof/>
              <w:lang w:eastAsia="nl-NL"/>
            </w:rPr>
          </w:pPr>
          <w:hyperlink w:anchor="_Toc11266319" w:history="1">
            <w:r w:rsidR="001F079C" w:rsidRPr="00786620">
              <w:rPr>
                <w:rStyle w:val="Hyperlink"/>
                <w:noProof/>
              </w:rPr>
              <w:t>Interviews en observaties patiënten</w:t>
            </w:r>
            <w:r w:rsidR="001F079C">
              <w:rPr>
                <w:noProof/>
                <w:webHidden/>
              </w:rPr>
              <w:tab/>
            </w:r>
            <w:r w:rsidR="001F079C">
              <w:rPr>
                <w:noProof/>
                <w:webHidden/>
              </w:rPr>
              <w:fldChar w:fldCharType="begin"/>
            </w:r>
            <w:r w:rsidR="001F079C">
              <w:rPr>
                <w:noProof/>
                <w:webHidden/>
              </w:rPr>
              <w:instrText xml:space="preserve"> PAGEREF _Toc11266319 \h </w:instrText>
            </w:r>
            <w:r w:rsidR="001F079C">
              <w:rPr>
                <w:noProof/>
                <w:webHidden/>
              </w:rPr>
            </w:r>
            <w:r w:rsidR="001F079C">
              <w:rPr>
                <w:noProof/>
                <w:webHidden/>
              </w:rPr>
              <w:fldChar w:fldCharType="separate"/>
            </w:r>
            <w:r w:rsidR="005A7E67">
              <w:rPr>
                <w:noProof/>
                <w:webHidden/>
              </w:rPr>
              <w:t>19</w:t>
            </w:r>
            <w:r w:rsidR="001F079C">
              <w:rPr>
                <w:noProof/>
                <w:webHidden/>
              </w:rPr>
              <w:fldChar w:fldCharType="end"/>
            </w:r>
          </w:hyperlink>
        </w:p>
        <w:p w14:paraId="5C2AEA73" w14:textId="3E055A7A" w:rsidR="001F079C" w:rsidRDefault="00E250E0">
          <w:pPr>
            <w:pStyle w:val="Inhopg3"/>
            <w:tabs>
              <w:tab w:val="right" w:leader="dot" w:pos="9062"/>
            </w:tabs>
            <w:rPr>
              <w:rFonts w:eastAsiaTheme="minorEastAsia"/>
              <w:noProof/>
              <w:lang w:eastAsia="nl-NL"/>
            </w:rPr>
          </w:pPr>
          <w:hyperlink w:anchor="_Toc11266320" w:history="1">
            <w:r w:rsidR="001F079C" w:rsidRPr="00786620">
              <w:rPr>
                <w:rStyle w:val="Hyperlink"/>
                <w:noProof/>
              </w:rPr>
              <w:t>Literatuur</w:t>
            </w:r>
            <w:r w:rsidR="001F079C">
              <w:rPr>
                <w:noProof/>
                <w:webHidden/>
              </w:rPr>
              <w:tab/>
            </w:r>
            <w:r w:rsidR="001F079C">
              <w:rPr>
                <w:noProof/>
                <w:webHidden/>
              </w:rPr>
              <w:fldChar w:fldCharType="begin"/>
            </w:r>
            <w:r w:rsidR="001F079C">
              <w:rPr>
                <w:noProof/>
                <w:webHidden/>
              </w:rPr>
              <w:instrText xml:space="preserve"> PAGEREF _Toc11266320 \h </w:instrText>
            </w:r>
            <w:r w:rsidR="001F079C">
              <w:rPr>
                <w:noProof/>
                <w:webHidden/>
              </w:rPr>
            </w:r>
            <w:r w:rsidR="001F079C">
              <w:rPr>
                <w:noProof/>
                <w:webHidden/>
              </w:rPr>
              <w:fldChar w:fldCharType="separate"/>
            </w:r>
            <w:r w:rsidR="005A7E67">
              <w:rPr>
                <w:noProof/>
                <w:webHidden/>
              </w:rPr>
              <w:t>19</w:t>
            </w:r>
            <w:r w:rsidR="001F079C">
              <w:rPr>
                <w:noProof/>
                <w:webHidden/>
              </w:rPr>
              <w:fldChar w:fldCharType="end"/>
            </w:r>
          </w:hyperlink>
        </w:p>
        <w:p w14:paraId="75711657" w14:textId="5E452F63" w:rsidR="001F079C" w:rsidRDefault="00E250E0">
          <w:pPr>
            <w:pStyle w:val="Inhopg3"/>
            <w:tabs>
              <w:tab w:val="right" w:leader="dot" w:pos="9062"/>
            </w:tabs>
            <w:rPr>
              <w:rFonts w:eastAsiaTheme="minorEastAsia"/>
              <w:noProof/>
              <w:lang w:eastAsia="nl-NL"/>
            </w:rPr>
          </w:pPr>
          <w:hyperlink w:anchor="_Toc11266321" w:history="1">
            <w:r w:rsidR="001F079C" w:rsidRPr="00786620">
              <w:rPr>
                <w:rStyle w:val="Hyperlink"/>
                <w:noProof/>
              </w:rPr>
              <w:t>Conclusie</w:t>
            </w:r>
            <w:r w:rsidR="001F079C">
              <w:rPr>
                <w:noProof/>
                <w:webHidden/>
              </w:rPr>
              <w:tab/>
            </w:r>
            <w:r w:rsidR="001F079C">
              <w:rPr>
                <w:noProof/>
                <w:webHidden/>
              </w:rPr>
              <w:fldChar w:fldCharType="begin"/>
            </w:r>
            <w:r w:rsidR="001F079C">
              <w:rPr>
                <w:noProof/>
                <w:webHidden/>
              </w:rPr>
              <w:instrText xml:space="preserve"> PAGEREF _Toc11266321 \h </w:instrText>
            </w:r>
            <w:r w:rsidR="001F079C">
              <w:rPr>
                <w:noProof/>
                <w:webHidden/>
              </w:rPr>
            </w:r>
            <w:r w:rsidR="001F079C">
              <w:rPr>
                <w:noProof/>
                <w:webHidden/>
              </w:rPr>
              <w:fldChar w:fldCharType="separate"/>
            </w:r>
            <w:r w:rsidR="005A7E67">
              <w:rPr>
                <w:noProof/>
                <w:webHidden/>
              </w:rPr>
              <w:t>19</w:t>
            </w:r>
            <w:r w:rsidR="001F079C">
              <w:rPr>
                <w:noProof/>
                <w:webHidden/>
              </w:rPr>
              <w:fldChar w:fldCharType="end"/>
            </w:r>
          </w:hyperlink>
        </w:p>
        <w:p w14:paraId="0E72FC46" w14:textId="3ADCD7A0" w:rsidR="001F079C" w:rsidRDefault="00E250E0">
          <w:pPr>
            <w:pStyle w:val="Inhopg2"/>
            <w:tabs>
              <w:tab w:val="right" w:leader="dot" w:pos="9062"/>
            </w:tabs>
            <w:rPr>
              <w:rFonts w:eastAsiaTheme="minorEastAsia"/>
              <w:noProof/>
              <w:lang w:eastAsia="nl-NL"/>
            </w:rPr>
          </w:pPr>
          <w:hyperlink w:anchor="_Toc11266322" w:history="1">
            <w:r w:rsidR="001F079C" w:rsidRPr="00786620">
              <w:rPr>
                <w:rStyle w:val="Hyperlink"/>
                <w:noProof/>
              </w:rPr>
              <w:t>5.2 Deelvraag 2 Suïcidaliteit tot uiting in vaktherapie beeldend</w:t>
            </w:r>
            <w:r w:rsidR="001F079C">
              <w:rPr>
                <w:noProof/>
                <w:webHidden/>
              </w:rPr>
              <w:tab/>
            </w:r>
            <w:r w:rsidR="001F079C">
              <w:rPr>
                <w:noProof/>
                <w:webHidden/>
              </w:rPr>
              <w:fldChar w:fldCharType="begin"/>
            </w:r>
            <w:r w:rsidR="001F079C">
              <w:rPr>
                <w:noProof/>
                <w:webHidden/>
              </w:rPr>
              <w:instrText xml:space="preserve"> PAGEREF _Toc11266322 \h </w:instrText>
            </w:r>
            <w:r w:rsidR="001F079C">
              <w:rPr>
                <w:noProof/>
                <w:webHidden/>
              </w:rPr>
            </w:r>
            <w:r w:rsidR="001F079C">
              <w:rPr>
                <w:noProof/>
                <w:webHidden/>
              </w:rPr>
              <w:fldChar w:fldCharType="separate"/>
            </w:r>
            <w:r w:rsidR="005A7E67">
              <w:rPr>
                <w:noProof/>
                <w:webHidden/>
              </w:rPr>
              <w:t>21</w:t>
            </w:r>
            <w:r w:rsidR="001F079C">
              <w:rPr>
                <w:noProof/>
                <w:webHidden/>
              </w:rPr>
              <w:fldChar w:fldCharType="end"/>
            </w:r>
          </w:hyperlink>
        </w:p>
        <w:p w14:paraId="6C44B5DC" w14:textId="1BC4B73B" w:rsidR="001F079C" w:rsidRDefault="00E250E0">
          <w:pPr>
            <w:pStyle w:val="Inhopg3"/>
            <w:tabs>
              <w:tab w:val="right" w:leader="dot" w:pos="9062"/>
            </w:tabs>
            <w:rPr>
              <w:rFonts w:eastAsiaTheme="minorEastAsia"/>
              <w:noProof/>
              <w:lang w:eastAsia="nl-NL"/>
            </w:rPr>
          </w:pPr>
          <w:hyperlink w:anchor="_Toc11266323" w:history="1">
            <w:r w:rsidR="001F079C" w:rsidRPr="00786620">
              <w:rPr>
                <w:rStyle w:val="Hyperlink"/>
                <w:noProof/>
              </w:rPr>
              <w:t>Interviews en observaties vaktherapeuten</w:t>
            </w:r>
            <w:r w:rsidR="001F079C">
              <w:rPr>
                <w:noProof/>
                <w:webHidden/>
              </w:rPr>
              <w:tab/>
            </w:r>
            <w:r w:rsidR="001F079C">
              <w:rPr>
                <w:noProof/>
                <w:webHidden/>
              </w:rPr>
              <w:fldChar w:fldCharType="begin"/>
            </w:r>
            <w:r w:rsidR="001F079C">
              <w:rPr>
                <w:noProof/>
                <w:webHidden/>
              </w:rPr>
              <w:instrText xml:space="preserve"> PAGEREF _Toc11266323 \h </w:instrText>
            </w:r>
            <w:r w:rsidR="001F079C">
              <w:rPr>
                <w:noProof/>
                <w:webHidden/>
              </w:rPr>
            </w:r>
            <w:r w:rsidR="001F079C">
              <w:rPr>
                <w:noProof/>
                <w:webHidden/>
              </w:rPr>
              <w:fldChar w:fldCharType="separate"/>
            </w:r>
            <w:r w:rsidR="005A7E67">
              <w:rPr>
                <w:noProof/>
                <w:webHidden/>
              </w:rPr>
              <w:t>21</w:t>
            </w:r>
            <w:r w:rsidR="001F079C">
              <w:rPr>
                <w:noProof/>
                <w:webHidden/>
              </w:rPr>
              <w:fldChar w:fldCharType="end"/>
            </w:r>
          </w:hyperlink>
        </w:p>
        <w:p w14:paraId="2301AE1D" w14:textId="3760BE0F" w:rsidR="001F079C" w:rsidRDefault="00E250E0">
          <w:pPr>
            <w:pStyle w:val="Inhopg3"/>
            <w:tabs>
              <w:tab w:val="right" w:leader="dot" w:pos="9062"/>
            </w:tabs>
            <w:rPr>
              <w:rFonts w:eastAsiaTheme="minorEastAsia"/>
              <w:noProof/>
              <w:lang w:eastAsia="nl-NL"/>
            </w:rPr>
          </w:pPr>
          <w:hyperlink w:anchor="_Toc11266324" w:history="1">
            <w:r w:rsidR="001F079C" w:rsidRPr="00786620">
              <w:rPr>
                <w:rStyle w:val="Hyperlink"/>
                <w:noProof/>
              </w:rPr>
              <w:t>Interviews en observaties patiënten</w:t>
            </w:r>
            <w:r w:rsidR="001F079C">
              <w:rPr>
                <w:noProof/>
                <w:webHidden/>
              </w:rPr>
              <w:tab/>
            </w:r>
            <w:r w:rsidR="001F079C">
              <w:rPr>
                <w:noProof/>
                <w:webHidden/>
              </w:rPr>
              <w:fldChar w:fldCharType="begin"/>
            </w:r>
            <w:r w:rsidR="001F079C">
              <w:rPr>
                <w:noProof/>
                <w:webHidden/>
              </w:rPr>
              <w:instrText xml:space="preserve"> PAGEREF _Toc11266324 \h </w:instrText>
            </w:r>
            <w:r w:rsidR="001F079C">
              <w:rPr>
                <w:noProof/>
                <w:webHidden/>
              </w:rPr>
            </w:r>
            <w:r w:rsidR="001F079C">
              <w:rPr>
                <w:noProof/>
                <w:webHidden/>
              </w:rPr>
              <w:fldChar w:fldCharType="separate"/>
            </w:r>
            <w:r w:rsidR="005A7E67">
              <w:rPr>
                <w:noProof/>
                <w:webHidden/>
              </w:rPr>
              <w:t>22</w:t>
            </w:r>
            <w:r w:rsidR="001F079C">
              <w:rPr>
                <w:noProof/>
                <w:webHidden/>
              </w:rPr>
              <w:fldChar w:fldCharType="end"/>
            </w:r>
          </w:hyperlink>
        </w:p>
        <w:p w14:paraId="12814550" w14:textId="52915914" w:rsidR="001F079C" w:rsidRDefault="00E250E0">
          <w:pPr>
            <w:pStyle w:val="Inhopg3"/>
            <w:tabs>
              <w:tab w:val="right" w:leader="dot" w:pos="9062"/>
            </w:tabs>
            <w:rPr>
              <w:rFonts w:eastAsiaTheme="minorEastAsia"/>
              <w:noProof/>
              <w:lang w:eastAsia="nl-NL"/>
            </w:rPr>
          </w:pPr>
          <w:hyperlink w:anchor="_Toc11266325" w:history="1">
            <w:r w:rsidR="001F079C" w:rsidRPr="00786620">
              <w:rPr>
                <w:rStyle w:val="Hyperlink"/>
                <w:noProof/>
              </w:rPr>
              <w:t>Literatuur</w:t>
            </w:r>
            <w:r w:rsidR="001F079C">
              <w:rPr>
                <w:noProof/>
                <w:webHidden/>
              </w:rPr>
              <w:tab/>
            </w:r>
            <w:r w:rsidR="001F079C">
              <w:rPr>
                <w:noProof/>
                <w:webHidden/>
              </w:rPr>
              <w:fldChar w:fldCharType="begin"/>
            </w:r>
            <w:r w:rsidR="001F079C">
              <w:rPr>
                <w:noProof/>
                <w:webHidden/>
              </w:rPr>
              <w:instrText xml:space="preserve"> PAGEREF _Toc11266325 \h </w:instrText>
            </w:r>
            <w:r w:rsidR="001F079C">
              <w:rPr>
                <w:noProof/>
                <w:webHidden/>
              </w:rPr>
            </w:r>
            <w:r w:rsidR="001F079C">
              <w:rPr>
                <w:noProof/>
                <w:webHidden/>
              </w:rPr>
              <w:fldChar w:fldCharType="separate"/>
            </w:r>
            <w:r w:rsidR="005A7E67">
              <w:rPr>
                <w:noProof/>
                <w:webHidden/>
              </w:rPr>
              <w:t>23</w:t>
            </w:r>
            <w:r w:rsidR="001F079C">
              <w:rPr>
                <w:noProof/>
                <w:webHidden/>
              </w:rPr>
              <w:fldChar w:fldCharType="end"/>
            </w:r>
          </w:hyperlink>
        </w:p>
        <w:p w14:paraId="044CB913" w14:textId="52B760AC" w:rsidR="001F079C" w:rsidRDefault="00E250E0">
          <w:pPr>
            <w:pStyle w:val="Inhopg3"/>
            <w:tabs>
              <w:tab w:val="right" w:leader="dot" w:pos="9062"/>
            </w:tabs>
            <w:rPr>
              <w:rFonts w:eastAsiaTheme="minorEastAsia"/>
              <w:noProof/>
              <w:lang w:eastAsia="nl-NL"/>
            </w:rPr>
          </w:pPr>
          <w:hyperlink w:anchor="_Toc11266326" w:history="1">
            <w:r w:rsidR="001F079C" w:rsidRPr="00786620">
              <w:rPr>
                <w:rStyle w:val="Hyperlink"/>
                <w:noProof/>
              </w:rPr>
              <w:t>Conclusie</w:t>
            </w:r>
            <w:r w:rsidR="001F079C">
              <w:rPr>
                <w:noProof/>
                <w:webHidden/>
              </w:rPr>
              <w:tab/>
            </w:r>
            <w:r w:rsidR="001F079C">
              <w:rPr>
                <w:noProof/>
                <w:webHidden/>
              </w:rPr>
              <w:fldChar w:fldCharType="begin"/>
            </w:r>
            <w:r w:rsidR="001F079C">
              <w:rPr>
                <w:noProof/>
                <w:webHidden/>
              </w:rPr>
              <w:instrText xml:space="preserve"> PAGEREF _Toc11266326 \h </w:instrText>
            </w:r>
            <w:r w:rsidR="001F079C">
              <w:rPr>
                <w:noProof/>
                <w:webHidden/>
              </w:rPr>
            </w:r>
            <w:r w:rsidR="001F079C">
              <w:rPr>
                <w:noProof/>
                <w:webHidden/>
              </w:rPr>
              <w:fldChar w:fldCharType="separate"/>
            </w:r>
            <w:r w:rsidR="005A7E67">
              <w:rPr>
                <w:noProof/>
                <w:webHidden/>
              </w:rPr>
              <w:t>24</w:t>
            </w:r>
            <w:r w:rsidR="001F079C">
              <w:rPr>
                <w:noProof/>
                <w:webHidden/>
              </w:rPr>
              <w:fldChar w:fldCharType="end"/>
            </w:r>
          </w:hyperlink>
        </w:p>
        <w:p w14:paraId="0E64CB6C" w14:textId="276B4572" w:rsidR="001F079C" w:rsidRDefault="00E250E0">
          <w:pPr>
            <w:pStyle w:val="Inhopg2"/>
            <w:tabs>
              <w:tab w:val="right" w:leader="dot" w:pos="9062"/>
            </w:tabs>
            <w:rPr>
              <w:rFonts w:eastAsiaTheme="minorEastAsia"/>
              <w:noProof/>
              <w:lang w:eastAsia="nl-NL"/>
            </w:rPr>
          </w:pPr>
          <w:hyperlink w:anchor="_Toc11266327" w:history="1">
            <w:r w:rsidR="001F079C" w:rsidRPr="00786620">
              <w:rPr>
                <w:rStyle w:val="Hyperlink"/>
                <w:noProof/>
              </w:rPr>
              <w:t>5.3 Deelvraag 3 Beeldende vaktherapeutische doelen</w:t>
            </w:r>
            <w:r w:rsidR="001F079C">
              <w:rPr>
                <w:noProof/>
                <w:webHidden/>
              </w:rPr>
              <w:tab/>
            </w:r>
            <w:r w:rsidR="001F079C">
              <w:rPr>
                <w:noProof/>
                <w:webHidden/>
              </w:rPr>
              <w:fldChar w:fldCharType="begin"/>
            </w:r>
            <w:r w:rsidR="001F079C">
              <w:rPr>
                <w:noProof/>
                <w:webHidden/>
              </w:rPr>
              <w:instrText xml:space="preserve"> PAGEREF _Toc11266327 \h </w:instrText>
            </w:r>
            <w:r w:rsidR="001F079C">
              <w:rPr>
                <w:noProof/>
                <w:webHidden/>
              </w:rPr>
            </w:r>
            <w:r w:rsidR="001F079C">
              <w:rPr>
                <w:noProof/>
                <w:webHidden/>
              </w:rPr>
              <w:fldChar w:fldCharType="separate"/>
            </w:r>
            <w:r w:rsidR="005A7E67">
              <w:rPr>
                <w:noProof/>
                <w:webHidden/>
              </w:rPr>
              <w:t>25</w:t>
            </w:r>
            <w:r w:rsidR="001F079C">
              <w:rPr>
                <w:noProof/>
                <w:webHidden/>
              </w:rPr>
              <w:fldChar w:fldCharType="end"/>
            </w:r>
          </w:hyperlink>
        </w:p>
        <w:p w14:paraId="4BDCA694" w14:textId="0694CF8C" w:rsidR="001F079C" w:rsidRDefault="00E250E0">
          <w:pPr>
            <w:pStyle w:val="Inhopg3"/>
            <w:tabs>
              <w:tab w:val="right" w:leader="dot" w:pos="9062"/>
            </w:tabs>
            <w:rPr>
              <w:rFonts w:eastAsiaTheme="minorEastAsia"/>
              <w:noProof/>
              <w:lang w:eastAsia="nl-NL"/>
            </w:rPr>
          </w:pPr>
          <w:hyperlink w:anchor="_Toc11266328" w:history="1">
            <w:r w:rsidR="001F079C" w:rsidRPr="00786620">
              <w:rPr>
                <w:rStyle w:val="Hyperlink"/>
                <w:noProof/>
              </w:rPr>
              <w:t>Interviews en observaties vaktherapeuten</w:t>
            </w:r>
            <w:r w:rsidR="001F079C">
              <w:rPr>
                <w:noProof/>
                <w:webHidden/>
              </w:rPr>
              <w:tab/>
            </w:r>
            <w:r w:rsidR="001F079C">
              <w:rPr>
                <w:noProof/>
                <w:webHidden/>
              </w:rPr>
              <w:fldChar w:fldCharType="begin"/>
            </w:r>
            <w:r w:rsidR="001F079C">
              <w:rPr>
                <w:noProof/>
                <w:webHidden/>
              </w:rPr>
              <w:instrText xml:space="preserve"> PAGEREF _Toc11266328 \h </w:instrText>
            </w:r>
            <w:r w:rsidR="001F079C">
              <w:rPr>
                <w:noProof/>
                <w:webHidden/>
              </w:rPr>
            </w:r>
            <w:r w:rsidR="001F079C">
              <w:rPr>
                <w:noProof/>
                <w:webHidden/>
              </w:rPr>
              <w:fldChar w:fldCharType="separate"/>
            </w:r>
            <w:r w:rsidR="005A7E67">
              <w:rPr>
                <w:noProof/>
                <w:webHidden/>
              </w:rPr>
              <w:t>25</w:t>
            </w:r>
            <w:r w:rsidR="001F079C">
              <w:rPr>
                <w:noProof/>
                <w:webHidden/>
              </w:rPr>
              <w:fldChar w:fldCharType="end"/>
            </w:r>
          </w:hyperlink>
        </w:p>
        <w:p w14:paraId="6AEF6C61" w14:textId="6FFE6476" w:rsidR="001F079C" w:rsidRDefault="00E250E0">
          <w:pPr>
            <w:pStyle w:val="Inhopg3"/>
            <w:tabs>
              <w:tab w:val="right" w:leader="dot" w:pos="9062"/>
            </w:tabs>
            <w:rPr>
              <w:rFonts w:eastAsiaTheme="minorEastAsia"/>
              <w:noProof/>
              <w:lang w:eastAsia="nl-NL"/>
            </w:rPr>
          </w:pPr>
          <w:hyperlink w:anchor="_Toc11266329" w:history="1">
            <w:r w:rsidR="001F079C" w:rsidRPr="00786620">
              <w:rPr>
                <w:rStyle w:val="Hyperlink"/>
                <w:noProof/>
              </w:rPr>
              <w:t>Interviews en observaties patiënten</w:t>
            </w:r>
            <w:r w:rsidR="001F079C">
              <w:rPr>
                <w:noProof/>
                <w:webHidden/>
              </w:rPr>
              <w:tab/>
            </w:r>
            <w:r w:rsidR="001F079C">
              <w:rPr>
                <w:noProof/>
                <w:webHidden/>
              </w:rPr>
              <w:fldChar w:fldCharType="begin"/>
            </w:r>
            <w:r w:rsidR="001F079C">
              <w:rPr>
                <w:noProof/>
                <w:webHidden/>
              </w:rPr>
              <w:instrText xml:space="preserve"> PAGEREF _Toc11266329 \h </w:instrText>
            </w:r>
            <w:r w:rsidR="001F079C">
              <w:rPr>
                <w:noProof/>
                <w:webHidden/>
              </w:rPr>
            </w:r>
            <w:r w:rsidR="001F079C">
              <w:rPr>
                <w:noProof/>
                <w:webHidden/>
              </w:rPr>
              <w:fldChar w:fldCharType="separate"/>
            </w:r>
            <w:r w:rsidR="005A7E67">
              <w:rPr>
                <w:noProof/>
                <w:webHidden/>
              </w:rPr>
              <w:t>26</w:t>
            </w:r>
            <w:r w:rsidR="001F079C">
              <w:rPr>
                <w:noProof/>
                <w:webHidden/>
              </w:rPr>
              <w:fldChar w:fldCharType="end"/>
            </w:r>
          </w:hyperlink>
        </w:p>
        <w:p w14:paraId="7E1DC5A9" w14:textId="5CB16771" w:rsidR="001F079C" w:rsidRDefault="00E250E0">
          <w:pPr>
            <w:pStyle w:val="Inhopg3"/>
            <w:tabs>
              <w:tab w:val="right" w:leader="dot" w:pos="9062"/>
            </w:tabs>
            <w:rPr>
              <w:rFonts w:eastAsiaTheme="minorEastAsia"/>
              <w:noProof/>
              <w:lang w:eastAsia="nl-NL"/>
            </w:rPr>
          </w:pPr>
          <w:hyperlink w:anchor="_Toc11266330" w:history="1">
            <w:r w:rsidR="001F079C" w:rsidRPr="00786620">
              <w:rPr>
                <w:rStyle w:val="Hyperlink"/>
                <w:noProof/>
              </w:rPr>
              <w:t>Literatuur</w:t>
            </w:r>
            <w:r w:rsidR="001F079C">
              <w:rPr>
                <w:noProof/>
                <w:webHidden/>
              </w:rPr>
              <w:tab/>
            </w:r>
            <w:r w:rsidR="001F079C">
              <w:rPr>
                <w:noProof/>
                <w:webHidden/>
              </w:rPr>
              <w:fldChar w:fldCharType="begin"/>
            </w:r>
            <w:r w:rsidR="001F079C">
              <w:rPr>
                <w:noProof/>
                <w:webHidden/>
              </w:rPr>
              <w:instrText xml:space="preserve"> PAGEREF _Toc11266330 \h </w:instrText>
            </w:r>
            <w:r w:rsidR="001F079C">
              <w:rPr>
                <w:noProof/>
                <w:webHidden/>
              </w:rPr>
            </w:r>
            <w:r w:rsidR="001F079C">
              <w:rPr>
                <w:noProof/>
                <w:webHidden/>
              </w:rPr>
              <w:fldChar w:fldCharType="separate"/>
            </w:r>
            <w:r w:rsidR="005A7E67">
              <w:rPr>
                <w:noProof/>
                <w:webHidden/>
              </w:rPr>
              <w:t>27</w:t>
            </w:r>
            <w:r w:rsidR="001F079C">
              <w:rPr>
                <w:noProof/>
                <w:webHidden/>
              </w:rPr>
              <w:fldChar w:fldCharType="end"/>
            </w:r>
          </w:hyperlink>
        </w:p>
        <w:p w14:paraId="5734F17C" w14:textId="7B8F51C7" w:rsidR="001F079C" w:rsidRDefault="00E250E0">
          <w:pPr>
            <w:pStyle w:val="Inhopg3"/>
            <w:tabs>
              <w:tab w:val="right" w:leader="dot" w:pos="9062"/>
            </w:tabs>
            <w:rPr>
              <w:rFonts w:eastAsiaTheme="minorEastAsia"/>
              <w:noProof/>
              <w:lang w:eastAsia="nl-NL"/>
            </w:rPr>
          </w:pPr>
          <w:hyperlink w:anchor="_Toc11266331" w:history="1">
            <w:r w:rsidR="001F079C" w:rsidRPr="00786620">
              <w:rPr>
                <w:rStyle w:val="Hyperlink"/>
                <w:noProof/>
              </w:rPr>
              <w:t>Conclusie</w:t>
            </w:r>
            <w:r w:rsidR="001F079C">
              <w:rPr>
                <w:noProof/>
                <w:webHidden/>
              </w:rPr>
              <w:tab/>
            </w:r>
            <w:r w:rsidR="001F079C">
              <w:rPr>
                <w:noProof/>
                <w:webHidden/>
              </w:rPr>
              <w:fldChar w:fldCharType="begin"/>
            </w:r>
            <w:r w:rsidR="001F079C">
              <w:rPr>
                <w:noProof/>
                <w:webHidden/>
              </w:rPr>
              <w:instrText xml:space="preserve"> PAGEREF _Toc11266331 \h </w:instrText>
            </w:r>
            <w:r w:rsidR="001F079C">
              <w:rPr>
                <w:noProof/>
                <w:webHidden/>
              </w:rPr>
            </w:r>
            <w:r w:rsidR="001F079C">
              <w:rPr>
                <w:noProof/>
                <w:webHidden/>
              </w:rPr>
              <w:fldChar w:fldCharType="separate"/>
            </w:r>
            <w:r w:rsidR="005A7E67">
              <w:rPr>
                <w:noProof/>
                <w:webHidden/>
              </w:rPr>
              <w:t>28</w:t>
            </w:r>
            <w:r w:rsidR="001F079C">
              <w:rPr>
                <w:noProof/>
                <w:webHidden/>
              </w:rPr>
              <w:fldChar w:fldCharType="end"/>
            </w:r>
          </w:hyperlink>
        </w:p>
        <w:p w14:paraId="2520FD16" w14:textId="17BD4AFC" w:rsidR="001F079C" w:rsidRDefault="00E250E0">
          <w:pPr>
            <w:pStyle w:val="Inhopg2"/>
            <w:tabs>
              <w:tab w:val="right" w:leader="dot" w:pos="9062"/>
            </w:tabs>
            <w:rPr>
              <w:rFonts w:eastAsiaTheme="minorEastAsia"/>
              <w:noProof/>
              <w:lang w:eastAsia="nl-NL"/>
            </w:rPr>
          </w:pPr>
          <w:hyperlink w:anchor="_Toc11266332" w:history="1">
            <w:r w:rsidR="001F079C" w:rsidRPr="00786620">
              <w:rPr>
                <w:rStyle w:val="Hyperlink"/>
                <w:noProof/>
              </w:rPr>
              <w:t>5.4 Deelvraag 4 Beeldende vaktherapeutische interventies</w:t>
            </w:r>
            <w:r w:rsidR="001F079C">
              <w:rPr>
                <w:noProof/>
                <w:webHidden/>
              </w:rPr>
              <w:tab/>
            </w:r>
            <w:r w:rsidR="001F079C">
              <w:rPr>
                <w:noProof/>
                <w:webHidden/>
              </w:rPr>
              <w:fldChar w:fldCharType="begin"/>
            </w:r>
            <w:r w:rsidR="001F079C">
              <w:rPr>
                <w:noProof/>
                <w:webHidden/>
              </w:rPr>
              <w:instrText xml:space="preserve"> PAGEREF _Toc11266332 \h </w:instrText>
            </w:r>
            <w:r w:rsidR="001F079C">
              <w:rPr>
                <w:noProof/>
                <w:webHidden/>
              </w:rPr>
            </w:r>
            <w:r w:rsidR="001F079C">
              <w:rPr>
                <w:noProof/>
                <w:webHidden/>
              </w:rPr>
              <w:fldChar w:fldCharType="separate"/>
            </w:r>
            <w:r w:rsidR="005A7E67">
              <w:rPr>
                <w:noProof/>
                <w:webHidden/>
              </w:rPr>
              <w:t>30</w:t>
            </w:r>
            <w:r w:rsidR="001F079C">
              <w:rPr>
                <w:noProof/>
                <w:webHidden/>
              </w:rPr>
              <w:fldChar w:fldCharType="end"/>
            </w:r>
          </w:hyperlink>
        </w:p>
        <w:p w14:paraId="7D9A0310" w14:textId="15B8110D" w:rsidR="001F079C" w:rsidRDefault="00E250E0">
          <w:pPr>
            <w:pStyle w:val="Inhopg3"/>
            <w:tabs>
              <w:tab w:val="right" w:leader="dot" w:pos="9062"/>
            </w:tabs>
            <w:rPr>
              <w:rFonts w:eastAsiaTheme="minorEastAsia"/>
              <w:noProof/>
              <w:lang w:eastAsia="nl-NL"/>
            </w:rPr>
          </w:pPr>
          <w:hyperlink w:anchor="_Toc11266333" w:history="1">
            <w:r w:rsidR="001F079C" w:rsidRPr="00786620">
              <w:rPr>
                <w:rStyle w:val="Hyperlink"/>
                <w:noProof/>
              </w:rPr>
              <w:t>Interviews en observaties vaktherapeuten</w:t>
            </w:r>
            <w:r w:rsidR="001F079C">
              <w:rPr>
                <w:noProof/>
                <w:webHidden/>
              </w:rPr>
              <w:tab/>
            </w:r>
            <w:r w:rsidR="001F079C">
              <w:rPr>
                <w:noProof/>
                <w:webHidden/>
              </w:rPr>
              <w:fldChar w:fldCharType="begin"/>
            </w:r>
            <w:r w:rsidR="001F079C">
              <w:rPr>
                <w:noProof/>
                <w:webHidden/>
              </w:rPr>
              <w:instrText xml:space="preserve"> PAGEREF _Toc11266333 \h </w:instrText>
            </w:r>
            <w:r w:rsidR="001F079C">
              <w:rPr>
                <w:noProof/>
                <w:webHidden/>
              </w:rPr>
            </w:r>
            <w:r w:rsidR="001F079C">
              <w:rPr>
                <w:noProof/>
                <w:webHidden/>
              </w:rPr>
              <w:fldChar w:fldCharType="separate"/>
            </w:r>
            <w:r w:rsidR="005A7E67">
              <w:rPr>
                <w:noProof/>
                <w:webHidden/>
              </w:rPr>
              <w:t>30</w:t>
            </w:r>
            <w:r w:rsidR="001F079C">
              <w:rPr>
                <w:noProof/>
                <w:webHidden/>
              </w:rPr>
              <w:fldChar w:fldCharType="end"/>
            </w:r>
          </w:hyperlink>
        </w:p>
        <w:p w14:paraId="1874875C" w14:textId="3C7F0450" w:rsidR="001F079C" w:rsidRDefault="00E250E0">
          <w:pPr>
            <w:pStyle w:val="Inhopg3"/>
            <w:tabs>
              <w:tab w:val="right" w:leader="dot" w:pos="9062"/>
            </w:tabs>
            <w:rPr>
              <w:rFonts w:eastAsiaTheme="minorEastAsia"/>
              <w:noProof/>
              <w:lang w:eastAsia="nl-NL"/>
            </w:rPr>
          </w:pPr>
          <w:hyperlink w:anchor="_Toc11266334" w:history="1">
            <w:r w:rsidR="001F079C" w:rsidRPr="00786620">
              <w:rPr>
                <w:rStyle w:val="Hyperlink"/>
                <w:noProof/>
              </w:rPr>
              <w:t>Interviews en observaties patiënten</w:t>
            </w:r>
            <w:r w:rsidR="001F079C">
              <w:rPr>
                <w:noProof/>
                <w:webHidden/>
              </w:rPr>
              <w:tab/>
            </w:r>
            <w:r w:rsidR="001F079C">
              <w:rPr>
                <w:noProof/>
                <w:webHidden/>
              </w:rPr>
              <w:fldChar w:fldCharType="begin"/>
            </w:r>
            <w:r w:rsidR="001F079C">
              <w:rPr>
                <w:noProof/>
                <w:webHidden/>
              </w:rPr>
              <w:instrText xml:space="preserve"> PAGEREF _Toc11266334 \h </w:instrText>
            </w:r>
            <w:r w:rsidR="001F079C">
              <w:rPr>
                <w:noProof/>
                <w:webHidden/>
              </w:rPr>
            </w:r>
            <w:r w:rsidR="001F079C">
              <w:rPr>
                <w:noProof/>
                <w:webHidden/>
              </w:rPr>
              <w:fldChar w:fldCharType="separate"/>
            </w:r>
            <w:r w:rsidR="005A7E67">
              <w:rPr>
                <w:noProof/>
                <w:webHidden/>
              </w:rPr>
              <w:t>33</w:t>
            </w:r>
            <w:r w:rsidR="001F079C">
              <w:rPr>
                <w:noProof/>
                <w:webHidden/>
              </w:rPr>
              <w:fldChar w:fldCharType="end"/>
            </w:r>
          </w:hyperlink>
        </w:p>
        <w:p w14:paraId="4979825A" w14:textId="640EF871" w:rsidR="001F079C" w:rsidRDefault="00E250E0">
          <w:pPr>
            <w:pStyle w:val="Inhopg3"/>
            <w:tabs>
              <w:tab w:val="right" w:leader="dot" w:pos="9062"/>
            </w:tabs>
            <w:rPr>
              <w:rFonts w:eastAsiaTheme="minorEastAsia"/>
              <w:noProof/>
              <w:lang w:eastAsia="nl-NL"/>
            </w:rPr>
          </w:pPr>
          <w:hyperlink w:anchor="_Toc11266335" w:history="1">
            <w:r w:rsidR="001F079C" w:rsidRPr="00786620">
              <w:rPr>
                <w:rStyle w:val="Hyperlink"/>
                <w:noProof/>
              </w:rPr>
              <w:t>Literatuur</w:t>
            </w:r>
            <w:r w:rsidR="001F079C">
              <w:rPr>
                <w:noProof/>
                <w:webHidden/>
              </w:rPr>
              <w:tab/>
            </w:r>
            <w:r w:rsidR="001F079C">
              <w:rPr>
                <w:noProof/>
                <w:webHidden/>
              </w:rPr>
              <w:fldChar w:fldCharType="begin"/>
            </w:r>
            <w:r w:rsidR="001F079C">
              <w:rPr>
                <w:noProof/>
                <w:webHidden/>
              </w:rPr>
              <w:instrText xml:space="preserve"> PAGEREF _Toc11266335 \h </w:instrText>
            </w:r>
            <w:r w:rsidR="001F079C">
              <w:rPr>
                <w:noProof/>
                <w:webHidden/>
              </w:rPr>
            </w:r>
            <w:r w:rsidR="001F079C">
              <w:rPr>
                <w:noProof/>
                <w:webHidden/>
              </w:rPr>
              <w:fldChar w:fldCharType="separate"/>
            </w:r>
            <w:r w:rsidR="005A7E67">
              <w:rPr>
                <w:noProof/>
                <w:webHidden/>
              </w:rPr>
              <w:t>34</w:t>
            </w:r>
            <w:r w:rsidR="001F079C">
              <w:rPr>
                <w:noProof/>
                <w:webHidden/>
              </w:rPr>
              <w:fldChar w:fldCharType="end"/>
            </w:r>
          </w:hyperlink>
        </w:p>
        <w:p w14:paraId="558A9DCC" w14:textId="09776F3D" w:rsidR="001F079C" w:rsidRDefault="00E250E0">
          <w:pPr>
            <w:pStyle w:val="Inhopg3"/>
            <w:tabs>
              <w:tab w:val="right" w:leader="dot" w:pos="9062"/>
            </w:tabs>
            <w:rPr>
              <w:rFonts w:eastAsiaTheme="minorEastAsia"/>
              <w:noProof/>
              <w:lang w:eastAsia="nl-NL"/>
            </w:rPr>
          </w:pPr>
          <w:hyperlink w:anchor="_Toc11266336" w:history="1">
            <w:r w:rsidR="001F079C" w:rsidRPr="00786620">
              <w:rPr>
                <w:rStyle w:val="Hyperlink"/>
                <w:noProof/>
              </w:rPr>
              <w:t>Conclusie</w:t>
            </w:r>
            <w:r w:rsidR="001F079C">
              <w:rPr>
                <w:noProof/>
                <w:webHidden/>
              </w:rPr>
              <w:tab/>
            </w:r>
            <w:r w:rsidR="001F079C">
              <w:rPr>
                <w:noProof/>
                <w:webHidden/>
              </w:rPr>
              <w:fldChar w:fldCharType="begin"/>
            </w:r>
            <w:r w:rsidR="001F079C">
              <w:rPr>
                <w:noProof/>
                <w:webHidden/>
              </w:rPr>
              <w:instrText xml:space="preserve"> PAGEREF _Toc11266336 \h </w:instrText>
            </w:r>
            <w:r w:rsidR="001F079C">
              <w:rPr>
                <w:noProof/>
                <w:webHidden/>
              </w:rPr>
            </w:r>
            <w:r w:rsidR="001F079C">
              <w:rPr>
                <w:noProof/>
                <w:webHidden/>
              </w:rPr>
              <w:fldChar w:fldCharType="separate"/>
            </w:r>
            <w:r w:rsidR="005A7E67">
              <w:rPr>
                <w:noProof/>
                <w:webHidden/>
              </w:rPr>
              <w:t>37</w:t>
            </w:r>
            <w:r w:rsidR="001F079C">
              <w:rPr>
                <w:noProof/>
                <w:webHidden/>
              </w:rPr>
              <w:fldChar w:fldCharType="end"/>
            </w:r>
          </w:hyperlink>
        </w:p>
        <w:p w14:paraId="41D4728D" w14:textId="1EF66706" w:rsidR="001F079C" w:rsidRDefault="00E250E0">
          <w:pPr>
            <w:pStyle w:val="Inhopg1"/>
            <w:tabs>
              <w:tab w:val="right" w:leader="dot" w:pos="9062"/>
            </w:tabs>
            <w:rPr>
              <w:rFonts w:eastAsiaTheme="minorEastAsia"/>
              <w:noProof/>
              <w:lang w:eastAsia="nl-NL"/>
            </w:rPr>
          </w:pPr>
          <w:hyperlink w:anchor="_Toc11266337" w:history="1">
            <w:r w:rsidR="001F079C" w:rsidRPr="00786620">
              <w:rPr>
                <w:rStyle w:val="Hyperlink"/>
                <w:noProof/>
              </w:rPr>
              <w:t>6. Conclusie</w:t>
            </w:r>
            <w:r w:rsidR="001F079C">
              <w:rPr>
                <w:noProof/>
                <w:webHidden/>
              </w:rPr>
              <w:tab/>
            </w:r>
            <w:r w:rsidR="001F079C">
              <w:rPr>
                <w:noProof/>
                <w:webHidden/>
              </w:rPr>
              <w:fldChar w:fldCharType="begin"/>
            </w:r>
            <w:r w:rsidR="001F079C">
              <w:rPr>
                <w:noProof/>
                <w:webHidden/>
              </w:rPr>
              <w:instrText xml:space="preserve"> PAGEREF _Toc11266337 \h </w:instrText>
            </w:r>
            <w:r w:rsidR="001F079C">
              <w:rPr>
                <w:noProof/>
                <w:webHidden/>
              </w:rPr>
            </w:r>
            <w:r w:rsidR="001F079C">
              <w:rPr>
                <w:noProof/>
                <w:webHidden/>
              </w:rPr>
              <w:fldChar w:fldCharType="separate"/>
            </w:r>
            <w:r w:rsidR="005A7E67">
              <w:rPr>
                <w:noProof/>
                <w:webHidden/>
              </w:rPr>
              <w:t>40</w:t>
            </w:r>
            <w:r w:rsidR="001F079C">
              <w:rPr>
                <w:noProof/>
                <w:webHidden/>
              </w:rPr>
              <w:fldChar w:fldCharType="end"/>
            </w:r>
          </w:hyperlink>
        </w:p>
        <w:p w14:paraId="0E3B6417" w14:textId="09341157" w:rsidR="001F079C" w:rsidRDefault="00E250E0">
          <w:pPr>
            <w:pStyle w:val="Inhopg2"/>
            <w:tabs>
              <w:tab w:val="right" w:leader="dot" w:pos="9062"/>
            </w:tabs>
            <w:rPr>
              <w:rFonts w:eastAsiaTheme="minorEastAsia"/>
              <w:noProof/>
              <w:lang w:eastAsia="nl-NL"/>
            </w:rPr>
          </w:pPr>
          <w:hyperlink w:anchor="_Toc11266338" w:history="1">
            <w:r w:rsidR="001F079C" w:rsidRPr="00786620">
              <w:rPr>
                <w:rStyle w:val="Hyperlink"/>
                <w:noProof/>
              </w:rPr>
              <w:t>Indicaties</w:t>
            </w:r>
            <w:r w:rsidR="001F079C">
              <w:rPr>
                <w:noProof/>
                <w:webHidden/>
              </w:rPr>
              <w:tab/>
            </w:r>
            <w:r w:rsidR="001F079C">
              <w:rPr>
                <w:noProof/>
                <w:webHidden/>
              </w:rPr>
              <w:fldChar w:fldCharType="begin"/>
            </w:r>
            <w:r w:rsidR="001F079C">
              <w:rPr>
                <w:noProof/>
                <w:webHidden/>
              </w:rPr>
              <w:instrText xml:space="preserve"> PAGEREF _Toc11266338 \h </w:instrText>
            </w:r>
            <w:r w:rsidR="001F079C">
              <w:rPr>
                <w:noProof/>
                <w:webHidden/>
              </w:rPr>
            </w:r>
            <w:r w:rsidR="001F079C">
              <w:rPr>
                <w:noProof/>
                <w:webHidden/>
              </w:rPr>
              <w:fldChar w:fldCharType="separate"/>
            </w:r>
            <w:r w:rsidR="005A7E67">
              <w:rPr>
                <w:noProof/>
                <w:webHidden/>
              </w:rPr>
              <w:t>40</w:t>
            </w:r>
            <w:r w:rsidR="001F079C">
              <w:rPr>
                <w:noProof/>
                <w:webHidden/>
              </w:rPr>
              <w:fldChar w:fldCharType="end"/>
            </w:r>
          </w:hyperlink>
        </w:p>
        <w:p w14:paraId="177B8A2B" w14:textId="20786733" w:rsidR="001F079C" w:rsidRDefault="00E250E0">
          <w:pPr>
            <w:pStyle w:val="Inhopg3"/>
            <w:tabs>
              <w:tab w:val="right" w:leader="dot" w:pos="9062"/>
            </w:tabs>
            <w:rPr>
              <w:rFonts w:eastAsiaTheme="minorEastAsia"/>
              <w:noProof/>
              <w:lang w:eastAsia="nl-NL"/>
            </w:rPr>
          </w:pPr>
          <w:hyperlink w:anchor="_Toc11266339" w:history="1">
            <w:r w:rsidR="001F079C" w:rsidRPr="00786620">
              <w:rPr>
                <w:rStyle w:val="Hyperlink"/>
                <w:noProof/>
              </w:rPr>
              <w:t>Contra-indicaties</w:t>
            </w:r>
            <w:r w:rsidR="001F079C">
              <w:rPr>
                <w:noProof/>
                <w:webHidden/>
              </w:rPr>
              <w:tab/>
            </w:r>
            <w:r w:rsidR="001F079C">
              <w:rPr>
                <w:noProof/>
                <w:webHidden/>
              </w:rPr>
              <w:fldChar w:fldCharType="begin"/>
            </w:r>
            <w:r w:rsidR="001F079C">
              <w:rPr>
                <w:noProof/>
                <w:webHidden/>
              </w:rPr>
              <w:instrText xml:space="preserve"> PAGEREF _Toc11266339 \h </w:instrText>
            </w:r>
            <w:r w:rsidR="001F079C">
              <w:rPr>
                <w:noProof/>
                <w:webHidden/>
              </w:rPr>
            </w:r>
            <w:r w:rsidR="001F079C">
              <w:rPr>
                <w:noProof/>
                <w:webHidden/>
              </w:rPr>
              <w:fldChar w:fldCharType="separate"/>
            </w:r>
            <w:r w:rsidR="005A7E67">
              <w:rPr>
                <w:noProof/>
                <w:webHidden/>
              </w:rPr>
              <w:t>40</w:t>
            </w:r>
            <w:r w:rsidR="001F079C">
              <w:rPr>
                <w:noProof/>
                <w:webHidden/>
              </w:rPr>
              <w:fldChar w:fldCharType="end"/>
            </w:r>
          </w:hyperlink>
        </w:p>
        <w:p w14:paraId="797055DB" w14:textId="31CA1266" w:rsidR="001F079C" w:rsidRDefault="00E250E0">
          <w:pPr>
            <w:pStyle w:val="Inhopg2"/>
            <w:tabs>
              <w:tab w:val="right" w:leader="dot" w:pos="9062"/>
            </w:tabs>
            <w:rPr>
              <w:rFonts w:eastAsiaTheme="minorEastAsia"/>
              <w:noProof/>
              <w:lang w:eastAsia="nl-NL"/>
            </w:rPr>
          </w:pPr>
          <w:hyperlink w:anchor="_Toc11266340" w:history="1">
            <w:r w:rsidR="001F079C" w:rsidRPr="00786620">
              <w:rPr>
                <w:rStyle w:val="Hyperlink"/>
                <w:noProof/>
              </w:rPr>
              <w:t>De uiting van de suïcidaliteit in de vaktherapie beeldend</w:t>
            </w:r>
            <w:r w:rsidR="001F079C">
              <w:rPr>
                <w:noProof/>
                <w:webHidden/>
              </w:rPr>
              <w:tab/>
            </w:r>
            <w:r w:rsidR="001F079C">
              <w:rPr>
                <w:noProof/>
                <w:webHidden/>
              </w:rPr>
              <w:fldChar w:fldCharType="begin"/>
            </w:r>
            <w:r w:rsidR="001F079C">
              <w:rPr>
                <w:noProof/>
                <w:webHidden/>
              </w:rPr>
              <w:instrText xml:space="preserve"> PAGEREF _Toc11266340 \h </w:instrText>
            </w:r>
            <w:r w:rsidR="001F079C">
              <w:rPr>
                <w:noProof/>
                <w:webHidden/>
              </w:rPr>
            </w:r>
            <w:r w:rsidR="001F079C">
              <w:rPr>
                <w:noProof/>
                <w:webHidden/>
              </w:rPr>
              <w:fldChar w:fldCharType="separate"/>
            </w:r>
            <w:r w:rsidR="005A7E67">
              <w:rPr>
                <w:noProof/>
                <w:webHidden/>
              </w:rPr>
              <w:t>40</w:t>
            </w:r>
            <w:r w:rsidR="001F079C">
              <w:rPr>
                <w:noProof/>
                <w:webHidden/>
              </w:rPr>
              <w:fldChar w:fldCharType="end"/>
            </w:r>
          </w:hyperlink>
        </w:p>
        <w:p w14:paraId="659AA246" w14:textId="5523AD59" w:rsidR="001F079C" w:rsidRDefault="00E250E0">
          <w:pPr>
            <w:pStyle w:val="Inhopg2"/>
            <w:tabs>
              <w:tab w:val="right" w:leader="dot" w:pos="9062"/>
            </w:tabs>
            <w:rPr>
              <w:rFonts w:eastAsiaTheme="minorEastAsia"/>
              <w:noProof/>
              <w:lang w:eastAsia="nl-NL"/>
            </w:rPr>
          </w:pPr>
          <w:hyperlink w:anchor="_Toc11266341" w:history="1">
            <w:r w:rsidR="001F079C" w:rsidRPr="00786620">
              <w:rPr>
                <w:rStyle w:val="Hyperlink"/>
                <w:noProof/>
              </w:rPr>
              <w:t>Doelen</w:t>
            </w:r>
            <w:r w:rsidR="001F079C">
              <w:rPr>
                <w:noProof/>
                <w:webHidden/>
              </w:rPr>
              <w:tab/>
            </w:r>
            <w:r w:rsidR="001F079C">
              <w:rPr>
                <w:noProof/>
                <w:webHidden/>
              </w:rPr>
              <w:fldChar w:fldCharType="begin"/>
            </w:r>
            <w:r w:rsidR="001F079C">
              <w:rPr>
                <w:noProof/>
                <w:webHidden/>
              </w:rPr>
              <w:instrText xml:space="preserve"> PAGEREF _Toc11266341 \h </w:instrText>
            </w:r>
            <w:r w:rsidR="001F079C">
              <w:rPr>
                <w:noProof/>
                <w:webHidden/>
              </w:rPr>
            </w:r>
            <w:r w:rsidR="001F079C">
              <w:rPr>
                <w:noProof/>
                <w:webHidden/>
              </w:rPr>
              <w:fldChar w:fldCharType="separate"/>
            </w:r>
            <w:r w:rsidR="005A7E67">
              <w:rPr>
                <w:noProof/>
                <w:webHidden/>
              </w:rPr>
              <w:t>40</w:t>
            </w:r>
            <w:r w:rsidR="001F079C">
              <w:rPr>
                <w:noProof/>
                <w:webHidden/>
              </w:rPr>
              <w:fldChar w:fldCharType="end"/>
            </w:r>
          </w:hyperlink>
        </w:p>
        <w:p w14:paraId="78505109" w14:textId="198F6D5E" w:rsidR="001F079C" w:rsidRDefault="00E250E0">
          <w:pPr>
            <w:pStyle w:val="Inhopg2"/>
            <w:tabs>
              <w:tab w:val="right" w:leader="dot" w:pos="9062"/>
            </w:tabs>
            <w:rPr>
              <w:rFonts w:eastAsiaTheme="minorEastAsia"/>
              <w:noProof/>
              <w:lang w:eastAsia="nl-NL"/>
            </w:rPr>
          </w:pPr>
          <w:hyperlink w:anchor="_Toc11266342" w:history="1">
            <w:r w:rsidR="001F079C" w:rsidRPr="00786620">
              <w:rPr>
                <w:rStyle w:val="Hyperlink"/>
                <w:noProof/>
              </w:rPr>
              <w:t>Interventies</w:t>
            </w:r>
            <w:r w:rsidR="001F079C">
              <w:rPr>
                <w:noProof/>
                <w:webHidden/>
              </w:rPr>
              <w:tab/>
            </w:r>
            <w:r w:rsidR="001F079C">
              <w:rPr>
                <w:noProof/>
                <w:webHidden/>
              </w:rPr>
              <w:fldChar w:fldCharType="begin"/>
            </w:r>
            <w:r w:rsidR="001F079C">
              <w:rPr>
                <w:noProof/>
                <w:webHidden/>
              </w:rPr>
              <w:instrText xml:space="preserve"> PAGEREF _Toc11266342 \h </w:instrText>
            </w:r>
            <w:r w:rsidR="001F079C">
              <w:rPr>
                <w:noProof/>
                <w:webHidden/>
              </w:rPr>
            </w:r>
            <w:r w:rsidR="001F079C">
              <w:rPr>
                <w:noProof/>
                <w:webHidden/>
              </w:rPr>
              <w:fldChar w:fldCharType="separate"/>
            </w:r>
            <w:r w:rsidR="005A7E67">
              <w:rPr>
                <w:noProof/>
                <w:webHidden/>
              </w:rPr>
              <w:t>41</w:t>
            </w:r>
            <w:r w:rsidR="001F079C">
              <w:rPr>
                <w:noProof/>
                <w:webHidden/>
              </w:rPr>
              <w:fldChar w:fldCharType="end"/>
            </w:r>
          </w:hyperlink>
        </w:p>
        <w:p w14:paraId="3C41BEE8" w14:textId="354CEB7D" w:rsidR="001F079C" w:rsidRDefault="00E250E0">
          <w:pPr>
            <w:pStyle w:val="Inhopg1"/>
            <w:tabs>
              <w:tab w:val="right" w:leader="dot" w:pos="9062"/>
            </w:tabs>
            <w:rPr>
              <w:rFonts w:eastAsiaTheme="minorEastAsia"/>
              <w:noProof/>
              <w:lang w:eastAsia="nl-NL"/>
            </w:rPr>
          </w:pPr>
          <w:hyperlink w:anchor="_Toc11266343" w:history="1">
            <w:r w:rsidR="001F079C" w:rsidRPr="00786620">
              <w:rPr>
                <w:rStyle w:val="Hyperlink"/>
                <w:noProof/>
              </w:rPr>
              <w:t>7. Aanbevelingen</w:t>
            </w:r>
            <w:r w:rsidR="001F079C">
              <w:rPr>
                <w:noProof/>
                <w:webHidden/>
              </w:rPr>
              <w:tab/>
            </w:r>
            <w:r w:rsidR="001F079C">
              <w:rPr>
                <w:noProof/>
                <w:webHidden/>
              </w:rPr>
              <w:fldChar w:fldCharType="begin"/>
            </w:r>
            <w:r w:rsidR="001F079C">
              <w:rPr>
                <w:noProof/>
                <w:webHidden/>
              </w:rPr>
              <w:instrText xml:space="preserve"> PAGEREF _Toc11266343 \h </w:instrText>
            </w:r>
            <w:r w:rsidR="001F079C">
              <w:rPr>
                <w:noProof/>
                <w:webHidden/>
              </w:rPr>
            </w:r>
            <w:r w:rsidR="001F079C">
              <w:rPr>
                <w:noProof/>
                <w:webHidden/>
              </w:rPr>
              <w:fldChar w:fldCharType="separate"/>
            </w:r>
            <w:r w:rsidR="005A7E67">
              <w:rPr>
                <w:noProof/>
                <w:webHidden/>
              </w:rPr>
              <w:t>42</w:t>
            </w:r>
            <w:r w:rsidR="001F079C">
              <w:rPr>
                <w:noProof/>
                <w:webHidden/>
              </w:rPr>
              <w:fldChar w:fldCharType="end"/>
            </w:r>
          </w:hyperlink>
        </w:p>
        <w:p w14:paraId="41458ED7" w14:textId="1BED5FCE" w:rsidR="001F079C" w:rsidRDefault="00E250E0">
          <w:pPr>
            <w:pStyle w:val="Inhopg1"/>
            <w:tabs>
              <w:tab w:val="right" w:leader="dot" w:pos="9062"/>
            </w:tabs>
            <w:rPr>
              <w:rFonts w:eastAsiaTheme="minorEastAsia"/>
              <w:noProof/>
              <w:lang w:eastAsia="nl-NL"/>
            </w:rPr>
          </w:pPr>
          <w:hyperlink w:anchor="_Toc11266344" w:history="1">
            <w:r w:rsidR="001F079C" w:rsidRPr="00786620">
              <w:rPr>
                <w:rStyle w:val="Hyperlink"/>
                <w:noProof/>
              </w:rPr>
              <w:t>Bibliografie</w:t>
            </w:r>
            <w:r w:rsidR="001F079C">
              <w:rPr>
                <w:noProof/>
                <w:webHidden/>
              </w:rPr>
              <w:tab/>
            </w:r>
            <w:r w:rsidR="001F079C">
              <w:rPr>
                <w:noProof/>
                <w:webHidden/>
              </w:rPr>
              <w:fldChar w:fldCharType="begin"/>
            </w:r>
            <w:r w:rsidR="001F079C">
              <w:rPr>
                <w:noProof/>
                <w:webHidden/>
              </w:rPr>
              <w:instrText xml:space="preserve"> PAGEREF _Toc11266344 \h </w:instrText>
            </w:r>
            <w:r w:rsidR="001F079C">
              <w:rPr>
                <w:noProof/>
                <w:webHidden/>
              </w:rPr>
            </w:r>
            <w:r w:rsidR="001F079C">
              <w:rPr>
                <w:noProof/>
                <w:webHidden/>
              </w:rPr>
              <w:fldChar w:fldCharType="separate"/>
            </w:r>
            <w:r w:rsidR="005A7E67">
              <w:rPr>
                <w:noProof/>
                <w:webHidden/>
              </w:rPr>
              <w:t>43</w:t>
            </w:r>
            <w:r w:rsidR="001F079C">
              <w:rPr>
                <w:noProof/>
                <w:webHidden/>
              </w:rPr>
              <w:fldChar w:fldCharType="end"/>
            </w:r>
          </w:hyperlink>
        </w:p>
        <w:p w14:paraId="2485AFAA" w14:textId="02F84340" w:rsidR="001F079C" w:rsidRDefault="00E250E0">
          <w:pPr>
            <w:pStyle w:val="Inhopg1"/>
            <w:tabs>
              <w:tab w:val="right" w:leader="dot" w:pos="9062"/>
            </w:tabs>
            <w:rPr>
              <w:rFonts w:eastAsiaTheme="minorEastAsia"/>
              <w:noProof/>
              <w:lang w:eastAsia="nl-NL"/>
            </w:rPr>
          </w:pPr>
          <w:hyperlink w:anchor="_Toc11266345" w:history="1">
            <w:r w:rsidR="001F079C" w:rsidRPr="00786620">
              <w:rPr>
                <w:rStyle w:val="Hyperlink"/>
                <w:noProof/>
              </w:rPr>
              <w:t>Bijlagen</w:t>
            </w:r>
            <w:r w:rsidR="001F079C">
              <w:rPr>
                <w:noProof/>
                <w:webHidden/>
              </w:rPr>
              <w:tab/>
            </w:r>
            <w:r w:rsidR="001F079C">
              <w:rPr>
                <w:noProof/>
                <w:webHidden/>
              </w:rPr>
              <w:fldChar w:fldCharType="begin"/>
            </w:r>
            <w:r w:rsidR="001F079C">
              <w:rPr>
                <w:noProof/>
                <w:webHidden/>
              </w:rPr>
              <w:instrText xml:space="preserve"> PAGEREF _Toc11266345 \h </w:instrText>
            </w:r>
            <w:r w:rsidR="001F079C">
              <w:rPr>
                <w:noProof/>
                <w:webHidden/>
              </w:rPr>
            </w:r>
            <w:r w:rsidR="001F079C">
              <w:rPr>
                <w:noProof/>
                <w:webHidden/>
              </w:rPr>
              <w:fldChar w:fldCharType="separate"/>
            </w:r>
            <w:r w:rsidR="005A7E67">
              <w:rPr>
                <w:noProof/>
                <w:webHidden/>
              </w:rPr>
              <w:t>45</w:t>
            </w:r>
            <w:r w:rsidR="001F079C">
              <w:rPr>
                <w:noProof/>
                <w:webHidden/>
              </w:rPr>
              <w:fldChar w:fldCharType="end"/>
            </w:r>
          </w:hyperlink>
        </w:p>
        <w:p w14:paraId="37B0D344" w14:textId="5CDAABA8" w:rsidR="001F079C" w:rsidRDefault="00E250E0">
          <w:pPr>
            <w:pStyle w:val="Inhopg2"/>
            <w:tabs>
              <w:tab w:val="right" w:leader="dot" w:pos="9062"/>
            </w:tabs>
            <w:rPr>
              <w:rFonts w:eastAsiaTheme="minorEastAsia"/>
              <w:noProof/>
              <w:lang w:eastAsia="nl-NL"/>
            </w:rPr>
          </w:pPr>
          <w:hyperlink w:anchor="_Toc11266346" w:history="1">
            <w:r w:rsidR="001F079C" w:rsidRPr="00786620">
              <w:rPr>
                <w:rStyle w:val="Hyperlink"/>
                <w:noProof/>
              </w:rPr>
              <w:t>HBO gedragscode verantwoording</w:t>
            </w:r>
            <w:r w:rsidR="001F079C">
              <w:rPr>
                <w:noProof/>
                <w:webHidden/>
              </w:rPr>
              <w:tab/>
            </w:r>
            <w:r w:rsidR="001F079C">
              <w:rPr>
                <w:noProof/>
                <w:webHidden/>
              </w:rPr>
              <w:fldChar w:fldCharType="begin"/>
            </w:r>
            <w:r w:rsidR="001F079C">
              <w:rPr>
                <w:noProof/>
                <w:webHidden/>
              </w:rPr>
              <w:instrText xml:space="preserve"> PAGEREF _Toc11266346 \h </w:instrText>
            </w:r>
            <w:r w:rsidR="001F079C">
              <w:rPr>
                <w:noProof/>
                <w:webHidden/>
              </w:rPr>
            </w:r>
            <w:r w:rsidR="001F079C">
              <w:rPr>
                <w:noProof/>
                <w:webHidden/>
              </w:rPr>
              <w:fldChar w:fldCharType="separate"/>
            </w:r>
            <w:r w:rsidR="005A7E67">
              <w:rPr>
                <w:noProof/>
                <w:webHidden/>
              </w:rPr>
              <w:t>45</w:t>
            </w:r>
            <w:r w:rsidR="001F079C">
              <w:rPr>
                <w:noProof/>
                <w:webHidden/>
              </w:rPr>
              <w:fldChar w:fldCharType="end"/>
            </w:r>
          </w:hyperlink>
        </w:p>
        <w:p w14:paraId="15A5AE9F" w14:textId="0C581494" w:rsidR="001F079C" w:rsidRDefault="00E250E0">
          <w:pPr>
            <w:pStyle w:val="Inhopg2"/>
            <w:tabs>
              <w:tab w:val="right" w:leader="dot" w:pos="9062"/>
            </w:tabs>
            <w:rPr>
              <w:rFonts w:eastAsiaTheme="minorEastAsia"/>
              <w:noProof/>
              <w:lang w:eastAsia="nl-NL"/>
            </w:rPr>
          </w:pPr>
          <w:hyperlink w:anchor="_Toc11266347" w:history="1">
            <w:r w:rsidR="001F079C" w:rsidRPr="00786620">
              <w:rPr>
                <w:rStyle w:val="Hyperlink"/>
                <w:noProof/>
              </w:rPr>
              <w:t>Formulier interview en observatie patiënt</w:t>
            </w:r>
            <w:r w:rsidR="001F079C">
              <w:rPr>
                <w:noProof/>
                <w:webHidden/>
              </w:rPr>
              <w:tab/>
            </w:r>
            <w:r w:rsidR="001F079C">
              <w:rPr>
                <w:noProof/>
                <w:webHidden/>
              </w:rPr>
              <w:fldChar w:fldCharType="begin"/>
            </w:r>
            <w:r w:rsidR="001F079C">
              <w:rPr>
                <w:noProof/>
                <w:webHidden/>
              </w:rPr>
              <w:instrText xml:space="preserve"> PAGEREF _Toc11266347 \h </w:instrText>
            </w:r>
            <w:r w:rsidR="001F079C">
              <w:rPr>
                <w:noProof/>
                <w:webHidden/>
              </w:rPr>
            </w:r>
            <w:r w:rsidR="001F079C">
              <w:rPr>
                <w:noProof/>
                <w:webHidden/>
              </w:rPr>
              <w:fldChar w:fldCharType="separate"/>
            </w:r>
            <w:r w:rsidR="005A7E67">
              <w:rPr>
                <w:noProof/>
                <w:webHidden/>
              </w:rPr>
              <w:t>46</w:t>
            </w:r>
            <w:r w:rsidR="001F079C">
              <w:rPr>
                <w:noProof/>
                <w:webHidden/>
              </w:rPr>
              <w:fldChar w:fldCharType="end"/>
            </w:r>
          </w:hyperlink>
        </w:p>
        <w:p w14:paraId="1028D837" w14:textId="46B7BCD8" w:rsidR="001F079C" w:rsidRDefault="00E250E0">
          <w:pPr>
            <w:pStyle w:val="Inhopg2"/>
            <w:tabs>
              <w:tab w:val="right" w:leader="dot" w:pos="9062"/>
            </w:tabs>
            <w:rPr>
              <w:rFonts w:eastAsiaTheme="minorEastAsia"/>
              <w:noProof/>
              <w:lang w:eastAsia="nl-NL"/>
            </w:rPr>
          </w:pPr>
          <w:hyperlink w:anchor="_Toc11266348" w:history="1">
            <w:r w:rsidR="001F079C" w:rsidRPr="00786620">
              <w:rPr>
                <w:rStyle w:val="Hyperlink"/>
                <w:noProof/>
              </w:rPr>
              <w:t>Interview en observaties patiënt A, tevens voorbeeld dataanalyse</w:t>
            </w:r>
            <w:r w:rsidR="001F079C">
              <w:rPr>
                <w:noProof/>
                <w:webHidden/>
              </w:rPr>
              <w:tab/>
            </w:r>
            <w:r w:rsidR="001F079C">
              <w:rPr>
                <w:noProof/>
                <w:webHidden/>
              </w:rPr>
              <w:fldChar w:fldCharType="begin"/>
            </w:r>
            <w:r w:rsidR="001F079C">
              <w:rPr>
                <w:noProof/>
                <w:webHidden/>
              </w:rPr>
              <w:instrText xml:space="preserve"> PAGEREF _Toc11266348 \h </w:instrText>
            </w:r>
            <w:r w:rsidR="001F079C">
              <w:rPr>
                <w:noProof/>
                <w:webHidden/>
              </w:rPr>
            </w:r>
            <w:r w:rsidR="001F079C">
              <w:rPr>
                <w:noProof/>
                <w:webHidden/>
              </w:rPr>
              <w:fldChar w:fldCharType="separate"/>
            </w:r>
            <w:r w:rsidR="005A7E67">
              <w:rPr>
                <w:noProof/>
                <w:webHidden/>
              </w:rPr>
              <w:t>47</w:t>
            </w:r>
            <w:r w:rsidR="001F079C">
              <w:rPr>
                <w:noProof/>
                <w:webHidden/>
              </w:rPr>
              <w:fldChar w:fldCharType="end"/>
            </w:r>
          </w:hyperlink>
        </w:p>
        <w:p w14:paraId="09FB7047" w14:textId="20D07D47" w:rsidR="001F079C" w:rsidRDefault="00E250E0">
          <w:pPr>
            <w:pStyle w:val="Inhopg2"/>
            <w:tabs>
              <w:tab w:val="right" w:leader="dot" w:pos="9062"/>
            </w:tabs>
            <w:rPr>
              <w:rFonts w:eastAsiaTheme="minorEastAsia"/>
              <w:noProof/>
              <w:lang w:eastAsia="nl-NL"/>
            </w:rPr>
          </w:pPr>
          <w:hyperlink w:anchor="_Toc11266349" w:history="1">
            <w:r w:rsidR="001F079C" w:rsidRPr="00786620">
              <w:rPr>
                <w:rStyle w:val="Hyperlink"/>
                <w:noProof/>
              </w:rPr>
              <w:t>Interview en observaties patiënt B</w:t>
            </w:r>
            <w:r w:rsidR="001F079C">
              <w:rPr>
                <w:noProof/>
                <w:webHidden/>
              </w:rPr>
              <w:tab/>
            </w:r>
            <w:r w:rsidR="001F079C">
              <w:rPr>
                <w:noProof/>
                <w:webHidden/>
              </w:rPr>
              <w:fldChar w:fldCharType="begin"/>
            </w:r>
            <w:r w:rsidR="001F079C">
              <w:rPr>
                <w:noProof/>
                <w:webHidden/>
              </w:rPr>
              <w:instrText xml:space="preserve"> PAGEREF _Toc11266349 \h </w:instrText>
            </w:r>
            <w:r w:rsidR="001F079C">
              <w:rPr>
                <w:noProof/>
                <w:webHidden/>
              </w:rPr>
            </w:r>
            <w:r w:rsidR="001F079C">
              <w:rPr>
                <w:noProof/>
                <w:webHidden/>
              </w:rPr>
              <w:fldChar w:fldCharType="separate"/>
            </w:r>
            <w:r w:rsidR="005A7E67">
              <w:rPr>
                <w:noProof/>
                <w:webHidden/>
              </w:rPr>
              <w:t>51</w:t>
            </w:r>
            <w:r w:rsidR="001F079C">
              <w:rPr>
                <w:noProof/>
                <w:webHidden/>
              </w:rPr>
              <w:fldChar w:fldCharType="end"/>
            </w:r>
          </w:hyperlink>
        </w:p>
        <w:p w14:paraId="0E0F1369" w14:textId="60B857B9" w:rsidR="001F079C" w:rsidRDefault="00E250E0">
          <w:pPr>
            <w:pStyle w:val="Inhopg2"/>
            <w:tabs>
              <w:tab w:val="right" w:leader="dot" w:pos="9062"/>
            </w:tabs>
            <w:rPr>
              <w:rFonts w:eastAsiaTheme="minorEastAsia"/>
              <w:noProof/>
              <w:lang w:eastAsia="nl-NL"/>
            </w:rPr>
          </w:pPr>
          <w:hyperlink w:anchor="_Toc11266350" w:history="1">
            <w:r w:rsidR="001F079C" w:rsidRPr="00786620">
              <w:rPr>
                <w:rStyle w:val="Hyperlink"/>
                <w:noProof/>
              </w:rPr>
              <w:t>Interview en observaties patiënt C</w:t>
            </w:r>
            <w:r w:rsidR="001F079C">
              <w:rPr>
                <w:noProof/>
                <w:webHidden/>
              </w:rPr>
              <w:tab/>
            </w:r>
            <w:r w:rsidR="001F079C">
              <w:rPr>
                <w:noProof/>
                <w:webHidden/>
              </w:rPr>
              <w:fldChar w:fldCharType="begin"/>
            </w:r>
            <w:r w:rsidR="001F079C">
              <w:rPr>
                <w:noProof/>
                <w:webHidden/>
              </w:rPr>
              <w:instrText xml:space="preserve"> PAGEREF _Toc11266350 \h </w:instrText>
            </w:r>
            <w:r w:rsidR="001F079C">
              <w:rPr>
                <w:noProof/>
                <w:webHidden/>
              </w:rPr>
            </w:r>
            <w:r w:rsidR="001F079C">
              <w:rPr>
                <w:noProof/>
                <w:webHidden/>
              </w:rPr>
              <w:fldChar w:fldCharType="separate"/>
            </w:r>
            <w:r w:rsidR="005A7E67">
              <w:rPr>
                <w:noProof/>
                <w:webHidden/>
              </w:rPr>
              <w:t>58</w:t>
            </w:r>
            <w:r w:rsidR="001F079C">
              <w:rPr>
                <w:noProof/>
                <w:webHidden/>
              </w:rPr>
              <w:fldChar w:fldCharType="end"/>
            </w:r>
          </w:hyperlink>
        </w:p>
        <w:p w14:paraId="73685EC9" w14:textId="722D81AA" w:rsidR="001F079C" w:rsidRDefault="00E250E0">
          <w:pPr>
            <w:pStyle w:val="Inhopg2"/>
            <w:tabs>
              <w:tab w:val="right" w:leader="dot" w:pos="9062"/>
            </w:tabs>
            <w:rPr>
              <w:rFonts w:eastAsiaTheme="minorEastAsia"/>
              <w:noProof/>
              <w:lang w:eastAsia="nl-NL"/>
            </w:rPr>
          </w:pPr>
          <w:hyperlink w:anchor="_Toc11266351" w:history="1">
            <w:r w:rsidR="001F079C" w:rsidRPr="00786620">
              <w:rPr>
                <w:rStyle w:val="Hyperlink"/>
                <w:noProof/>
              </w:rPr>
              <w:t>Interview en observaties patiënt D</w:t>
            </w:r>
            <w:r w:rsidR="001F079C">
              <w:rPr>
                <w:noProof/>
                <w:webHidden/>
              </w:rPr>
              <w:tab/>
            </w:r>
            <w:r w:rsidR="001F079C">
              <w:rPr>
                <w:noProof/>
                <w:webHidden/>
              </w:rPr>
              <w:fldChar w:fldCharType="begin"/>
            </w:r>
            <w:r w:rsidR="001F079C">
              <w:rPr>
                <w:noProof/>
                <w:webHidden/>
              </w:rPr>
              <w:instrText xml:space="preserve"> PAGEREF _Toc11266351 \h </w:instrText>
            </w:r>
            <w:r w:rsidR="001F079C">
              <w:rPr>
                <w:noProof/>
                <w:webHidden/>
              </w:rPr>
            </w:r>
            <w:r w:rsidR="001F079C">
              <w:rPr>
                <w:noProof/>
                <w:webHidden/>
              </w:rPr>
              <w:fldChar w:fldCharType="separate"/>
            </w:r>
            <w:r w:rsidR="005A7E67">
              <w:rPr>
                <w:noProof/>
                <w:webHidden/>
              </w:rPr>
              <w:t>66</w:t>
            </w:r>
            <w:r w:rsidR="001F079C">
              <w:rPr>
                <w:noProof/>
                <w:webHidden/>
              </w:rPr>
              <w:fldChar w:fldCharType="end"/>
            </w:r>
          </w:hyperlink>
        </w:p>
        <w:p w14:paraId="06093557" w14:textId="2991FEB4" w:rsidR="001F079C" w:rsidRDefault="00E250E0">
          <w:pPr>
            <w:pStyle w:val="Inhopg2"/>
            <w:tabs>
              <w:tab w:val="right" w:leader="dot" w:pos="9062"/>
            </w:tabs>
            <w:rPr>
              <w:rFonts w:eastAsiaTheme="minorEastAsia"/>
              <w:noProof/>
              <w:lang w:eastAsia="nl-NL"/>
            </w:rPr>
          </w:pPr>
          <w:hyperlink w:anchor="_Toc11266352" w:history="1">
            <w:r w:rsidR="001F079C" w:rsidRPr="00786620">
              <w:rPr>
                <w:rStyle w:val="Hyperlink"/>
                <w:noProof/>
              </w:rPr>
              <w:t>Interview en observaties patiënt E</w:t>
            </w:r>
            <w:r w:rsidR="001F079C">
              <w:rPr>
                <w:noProof/>
                <w:webHidden/>
              </w:rPr>
              <w:tab/>
            </w:r>
            <w:r w:rsidR="001F079C">
              <w:rPr>
                <w:noProof/>
                <w:webHidden/>
              </w:rPr>
              <w:fldChar w:fldCharType="begin"/>
            </w:r>
            <w:r w:rsidR="001F079C">
              <w:rPr>
                <w:noProof/>
                <w:webHidden/>
              </w:rPr>
              <w:instrText xml:space="preserve"> PAGEREF _Toc11266352 \h </w:instrText>
            </w:r>
            <w:r w:rsidR="001F079C">
              <w:rPr>
                <w:noProof/>
                <w:webHidden/>
              </w:rPr>
            </w:r>
            <w:r w:rsidR="001F079C">
              <w:rPr>
                <w:noProof/>
                <w:webHidden/>
              </w:rPr>
              <w:fldChar w:fldCharType="separate"/>
            </w:r>
            <w:r w:rsidR="005A7E67">
              <w:rPr>
                <w:noProof/>
                <w:webHidden/>
              </w:rPr>
              <w:t>73</w:t>
            </w:r>
            <w:r w:rsidR="001F079C">
              <w:rPr>
                <w:noProof/>
                <w:webHidden/>
              </w:rPr>
              <w:fldChar w:fldCharType="end"/>
            </w:r>
          </w:hyperlink>
        </w:p>
        <w:p w14:paraId="2A5008DF" w14:textId="4EC0ECB8" w:rsidR="001F079C" w:rsidRDefault="00E250E0">
          <w:pPr>
            <w:pStyle w:val="Inhopg2"/>
            <w:tabs>
              <w:tab w:val="right" w:leader="dot" w:pos="9062"/>
            </w:tabs>
            <w:rPr>
              <w:rFonts w:eastAsiaTheme="minorEastAsia"/>
              <w:noProof/>
              <w:lang w:eastAsia="nl-NL"/>
            </w:rPr>
          </w:pPr>
          <w:hyperlink w:anchor="_Toc11266353" w:history="1">
            <w:r w:rsidR="001F079C" w:rsidRPr="00786620">
              <w:rPr>
                <w:rStyle w:val="Hyperlink"/>
                <w:noProof/>
              </w:rPr>
              <w:t>Interview Martijn Kleinlugtenbelt</w:t>
            </w:r>
            <w:r w:rsidR="001F079C">
              <w:rPr>
                <w:noProof/>
                <w:webHidden/>
              </w:rPr>
              <w:tab/>
            </w:r>
            <w:r w:rsidR="001F079C">
              <w:rPr>
                <w:noProof/>
                <w:webHidden/>
              </w:rPr>
              <w:fldChar w:fldCharType="begin"/>
            </w:r>
            <w:r w:rsidR="001F079C">
              <w:rPr>
                <w:noProof/>
                <w:webHidden/>
              </w:rPr>
              <w:instrText xml:space="preserve"> PAGEREF _Toc11266353 \h </w:instrText>
            </w:r>
            <w:r w:rsidR="001F079C">
              <w:rPr>
                <w:noProof/>
                <w:webHidden/>
              </w:rPr>
            </w:r>
            <w:r w:rsidR="001F079C">
              <w:rPr>
                <w:noProof/>
                <w:webHidden/>
              </w:rPr>
              <w:fldChar w:fldCharType="separate"/>
            </w:r>
            <w:r w:rsidR="005A7E67">
              <w:rPr>
                <w:noProof/>
                <w:webHidden/>
              </w:rPr>
              <w:t>79</w:t>
            </w:r>
            <w:r w:rsidR="001F079C">
              <w:rPr>
                <w:noProof/>
                <w:webHidden/>
              </w:rPr>
              <w:fldChar w:fldCharType="end"/>
            </w:r>
          </w:hyperlink>
        </w:p>
        <w:p w14:paraId="5B712AAD" w14:textId="514E6AD7" w:rsidR="001F079C" w:rsidRDefault="00E250E0">
          <w:pPr>
            <w:pStyle w:val="Inhopg2"/>
            <w:tabs>
              <w:tab w:val="right" w:leader="dot" w:pos="9062"/>
            </w:tabs>
            <w:rPr>
              <w:rFonts w:eastAsiaTheme="minorEastAsia"/>
              <w:noProof/>
              <w:lang w:eastAsia="nl-NL"/>
            </w:rPr>
          </w:pPr>
          <w:hyperlink w:anchor="_Toc11266354" w:history="1">
            <w:r w:rsidR="001F079C" w:rsidRPr="00786620">
              <w:rPr>
                <w:rStyle w:val="Hyperlink"/>
                <w:noProof/>
              </w:rPr>
              <w:t>Interview Linda Sanders</w:t>
            </w:r>
            <w:r w:rsidR="001F079C">
              <w:rPr>
                <w:noProof/>
                <w:webHidden/>
              </w:rPr>
              <w:tab/>
            </w:r>
            <w:r w:rsidR="001F079C">
              <w:rPr>
                <w:noProof/>
                <w:webHidden/>
              </w:rPr>
              <w:fldChar w:fldCharType="begin"/>
            </w:r>
            <w:r w:rsidR="001F079C">
              <w:rPr>
                <w:noProof/>
                <w:webHidden/>
              </w:rPr>
              <w:instrText xml:space="preserve"> PAGEREF _Toc11266354 \h </w:instrText>
            </w:r>
            <w:r w:rsidR="001F079C">
              <w:rPr>
                <w:noProof/>
                <w:webHidden/>
              </w:rPr>
            </w:r>
            <w:r w:rsidR="001F079C">
              <w:rPr>
                <w:noProof/>
                <w:webHidden/>
              </w:rPr>
              <w:fldChar w:fldCharType="separate"/>
            </w:r>
            <w:r w:rsidR="005A7E67">
              <w:rPr>
                <w:noProof/>
                <w:webHidden/>
              </w:rPr>
              <w:t>86</w:t>
            </w:r>
            <w:r w:rsidR="001F079C">
              <w:rPr>
                <w:noProof/>
                <w:webHidden/>
              </w:rPr>
              <w:fldChar w:fldCharType="end"/>
            </w:r>
          </w:hyperlink>
        </w:p>
        <w:p w14:paraId="1F7F1C9F" w14:textId="7BF21C32" w:rsidR="001F079C" w:rsidRDefault="00E250E0">
          <w:pPr>
            <w:pStyle w:val="Inhopg2"/>
            <w:tabs>
              <w:tab w:val="right" w:leader="dot" w:pos="9062"/>
            </w:tabs>
            <w:rPr>
              <w:rFonts w:eastAsiaTheme="minorEastAsia"/>
              <w:noProof/>
              <w:lang w:eastAsia="nl-NL"/>
            </w:rPr>
          </w:pPr>
          <w:hyperlink w:anchor="_Toc11266355" w:history="1">
            <w:r w:rsidR="001F079C" w:rsidRPr="00786620">
              <w:rPr>
                <w:rStyle w:val="Hyperlink"/>
                <w:noProof/>
              </w:rPr>
              <w:t>Interview Liesbeth Nijsse</w:t>
            </w:r>
            <w:r w:rsidR="001F079C">
              <w:rPr>
                <w:noProof/>
                <w:webHidden/>
              </w:rPr>
              <w:tab/>
            </w:r>
            <w:r w:rsidR="001F079C">
              <w:rPr>
                <w:noProof/>
                <w:webHidden/>
              </w:rPr>
              <w:fldChar w:fldCharType="begin"/>
            </w:r>
            <w:r w:rsidR="001F079C">
              <w:rPr>
                <w:noProof/>
                <w:webHidden/>
              </w:rPr>
              <w:instrText xml:space="preserve"> PAGEREF _Toc11266355 \h </w:instrText>
            </w:r>
            <w:r w:rsidR="001F079C">
              <w:rPr>
                <w:noProof/>
                <w:webHidden/>
              </w:rPr>
            </w:r>
            <w:r w:rsidR="001F079C">
              <w:rPr>
                <w:noProof/>
                <w:webHidden/>
              </w:rPr>
              <w:fldChar w:fldCharType="separate"/>
            </w:r>
            <w:r w:rsidR="005A7E67">
              <w:rPr>
                <w:noProof/>
                <w:webHidden/>
              </w:rPr>
              <w:t>96</w:t>
            </w:r>
            <w:r w:rsidR="001F079C">
              <w:rPr>
                <w:noProof/>
                <w:webHidden/>
              </w:rPr>
              <w:fldChar w:fldCharType="end"/>
            </w:r>
          </w:hyperlink>
        </w:p>
        <w:p w14:paraId="6A79B735" w14:textId="6E191FEF" w:rsidR="001F079C" w:rsidRDefault="00E250E0">
          <w:pPr>
            <w:pStyle w:val="Inhopg2"/>
            <w:tabs>
              <w:tab w:val="right" w:leader="dot" w:pos="9062"/>
            </w:tabs>
            <w:rPr>
              <w:rFonts w:eastAsiaTheme="minorEastAsia"/>
              <w:noProof/>
              <w:lang w:eastAsia="nl-NL"/>
            </w:rPr>
          </w:pPr>
          <w:hyperlink w:anchor="_Toc11266356" w:history="1">
            <w:r w:rsidR="001F079C" w:rsidRPr="00786620">
              <w:rPr>
                <w:rStyle w:val="Hyperlink"/>
                <w:noProof/>
              </w:rPr>
              <w:t>Interview en observaties Henrike Bouwman</w:t>
            </w:r>
            <w:r w:rsidR="001F079C">
              <w:rPr>
                <w:noProof/>
                <w:webHidden/>
              </w:rPr>
              <w:tab/>
            </w:r>
            <w:r w:rsidR="001F079C">
              <w:rPr>
                <w:noProof/>
                <w:webHidden/>
              </w:rPr>
              <w:fldChar w:fldCharType="begin"/>
            </w:r>
            <w:r w:rsidR="001F079C">
              <w:rPr>
                <w:noProof/>
                <w:webHidden/>
              </w:rPr>
              <w:instrText xml:space="preserve"> PAGEREF _Toc11266356 \h </w:instrText>
            </w:r>
            <w:r w:rsidR="001F079C">
              <w:rPr>
                <w:noProof/>
                <w:webHidden/>
              </w:rPr>
            </w:r>
            <w:r w:rsidR="001F079C">
              <w:rPr>
                <w:noProof/>
                <w:webHidden/>
              </w:rPr>
              <w:fldChar w:fldCharType="separate"/>
            </w:r>
            <w:r w:rsidR="005A7E67">
              <w:rPr>
                <w:noProof/>
                <w:webHidden/>
              </w:rPr>
              <w:t>101</w:t>
            </w:r>
            <w:r w:rsidR="001F079C">
              <w:rPr>
                <w:noProof/>
                <w:webHidden/>
              </w:rPr>
              <w:fldChar w:fldCharType="end"/>
            </w:r>
          </w:hyperlink>
        </w:p>
        <w:p w14:paraId="51CB0A79" w14:textId="7BA0A044" w:rsidR="00A92BA3" w:rsidRDefault="00A92BA3">
          <w:r>
            <w:rPr>
              <w:b/>
              <w:bCs/>
            </w:rPr>
            <w:fldChar w:fldCharType="end"/>
          </w:r>
        </w:p>
      </w:sdtContent>
    </w:sdt>
    <w:p w14:paraId="755DA536" w14:textId="5B81605E" w:rsidR="002F7944" w:rsidRDefault="002F7944">
      <w:r>
        <w:br w:type="page"/>
      </w:r>
    </w:p>
    <w:p w14:paraId="4586B4F3" w14:textId="77777777" w:rsidR="00BC2E54" w:rsidRDefault="00BC2E54" w:rsidP="00BC2E54">
      <w:pPr>
        <w:pStyle w:val="Kop1"/>
      </w:pPr>
      <w:bookmarkStart w:id="6" w:name="_Toc8240684"/>
      <w:bookmarkStart w:id="7" w:name="_Toc11266295"/>
      <w:r>
        <w:lastRenderedPageBreak/>
        <w:t>Inleiding</w:t>
      </w:r>
      <w:bookmarkEnd w:id="6"/>
      <w:bookmarkEnd w:id="7"/>
    </w:p>
    <w:p w14:paraId="608B2337" w14:textId="6138103B" w:rsidR="00904093" w:rsidRDefault="00904093" w:rsidP="00BC2E54">
      <w:r>
        <w:t xml:space="preserve">Vanuit mijn opleiding, vaktherapie beeldend aan de HU te Amersfoort, is het verplicht om in het afstudeerjaar een praktijkgericht onderzoek te doen. </w:t>
      </w:r>
      <w:r w:rsidR="006D1657">
        <w:t>Voor</w:t>
      </w:r>
      <w:r>
        <w:t xml:space="preserve"> deze opdracht heb ik een opdrachtgever moeten zoeken. Deze opdrachtgever is</w:t>
      </w:r>
      <w:r w:rsidR="00847292">
        <w:t xml:space="preserve"> de beleidspsychiater Bart van den Brink van</w:t>
      </w:r>
      <w:r>
        <w:t xml:space="preserve"> Eleos de </w:t>
      </w:r>
      <w:r w:rsidR="001071E8">
        <w:t>fontein</w:t>
      </w:r>
      <w:r w:rsidR="00847292">
        <w:t xml:space="preserve"> </w:t>
      </w:r>
      <w:r>
        <w:t>geworden</w:t>
      </w:r>
      <w:r w:rsidR="0067039A">
        <w:t>. De fontein is</w:t>
      </w:r>
      <w:r w:rsidR="00847292">
        <w:t xml:space="preserve"> een </w:t>
      </w:r>
      <w:r w:rsidR="0067039A">
        <w:t xml:space="preserve">specialistisch christelijk </w:t>
      </w:r>
      <w:r w:rsidR="00847292">
        <w:t>(dag)klinisch behandelcentrum</w:t>
      </w:r>
      <w:r w:rsidR="0067039A">
        <w:t xml:space="preserve"> voor volwassen</w:t>
      </w:r>
      <w:r>
        <w:t>. Vanuit hier mocht ik een onderwerp kiezen, waarbij ik heb gekozen om</w:t>
      </w:r>
      <w:r w:rsidR="00571D74">
        <w:t xml:space="preserve"> te</w:t>
      </w:r>
      <w:r>
        <w:t xml:space="preserve"> onderzoeken o</w:t>
      </w:r>
      <w:r w:rsidRPr="00904093">
        <w:t xml:space="preserve">p welke manier vaktherapie beeldend </w:t>
      </w:r>
      <w:r>
        <w:t xml:space="preserve">kan worden </w:t>
      </w:r>
      <w:r w:rsidRPr="00904093">
        <w:t>ingezet in de behandeling van opgenomen volwassen patiënten met suïcidaliteit</w:t>
      </w:r>
      <w:r w:rsidR="00571D74">
        <w:t>,</w:t>
      </w:r>
      <w:r w:rsidRPr="00904093">
        <w:t xml:space="preserve"> om suïcidaliteit te verminderen</w:t>
      </w:r>
      <w:r>
        <w:t>. In mijn afstuderen heb ik gekozen voor de focus op het onderzoek en niet op het product, een artikel dat geschreven is na</w:t>
      </w:r>
      <w:r w:rsidR="00251381">
        <w:t>ar</w:t>
      </w:r>
      <w:r>
        <w:t xml:space="preserve"> aanleiding van dit onderzoek. </w:t>
      </w:r>
      <w:r w:rsidR="0048390D">
        <w:t>Dit artikel draagt de zelfde titel als het dit onderzoeksverslag. Deze titel vertel</w:t>
      </w:r>
      <w:r w:rsidR="008C1F9E">
        <w:t xml:space="preserve">t </w:t>
      </w:r>
      <w:r w:rsidR="0048390D">
        <w:t xml:space="preserve">iets zoals </w:t>
      </w:r>
      <w:r w:rsidR="00F918CC">
        <w:t xml:space="preserve">in vaktherapie beeldend de </w:t>
      </w:r>
      <w:r w:rsidR="005B30AA">
        <w:t xml:space="preserve">suïcidaliteit </w:t>
      </w:r>
      <w:r w:rsidR="00F918CC">
        <w:t xml:space="preserve">tot uiting kan komen. Een patiënt heeft de suïcidaliteit verbeeld als een monster met een klauw die haar vanachter probeerde te grijpen. Bij deelvraag </w:t>
      </w:r>
      <w:r w:rsidR="00571D74">
        <w:t xml:space="preserve">twee </w:t>
      </w:r>
      <w:r w:rsidR="00F918CC">
        <w:t>is hier ook meer over te lezen.</w:t>
      </w:r>
    </w:p>
    <w:p w14:paraId="25F80CE9" w14:textId="2DD95CCD" w:rsidR="00F97B59" w:rsidRDefault="00904093" w:rsidP="00BC2E54">
      <w:r>
        <w:t xml:space="preserve">In dit onderzoeksverslag is allereerst een inhoudelijke oriëntatie te vinden waarbij </w:t>
      </w:r>
      <w:r w:rsidR="00A121F0">
        <w:t>georiënteerd</w:t>
      </w:r>
      <w:r w:rsidR="00571D74">
        <w:t xml:space="preserve"> is</w:t>
      </w:r>
      <w:r>
        <w:t xml:space="preserve"> op de doelgroep, vaktherapie beeldend bij patiënten met </w:t>
      </w:r>
      <w:r w:rsidR="00A121F0">
        <w:t>suïcidaliteit</w:t>
      </w:r>
      <w:r>
        <w:t xml:space="preserve"> en op de instelling waar het onderzoek is uitgevoerd. Hierna is de </w:t>
      </w:r>
      <w:r w:rsidR="00A121F0">
        <w:t>onderzoekskwestie</w:t>
      </w:r>
      <w:r>
        <w:t xml:space="preserve"> te lezen, waaruit </w:t>
      </w:r>
      <w:r w:rsidR="00A121F0">
        <w:t>chronologisch</w:t>
      </w:r>
      <w:r>
        <w:t xml:space="preserve"> de hoofdvraag voorkomt met de deelvragen en doelstellingen. Dan</w:t>
      </w:r>
      <w:r w:rsidR="00571D74">
        <w:t xml:space="preserve"> word</w:t>
      </w:r>
      <w:r w:rsidR="008C1F9E">
        <w:t>en,</w:t>
      </w:r>
      <w:r>
        <w:t xml:space="preserve"> voordat de resultaten beschreven worden, de onderzoeksmethoden </w:t>
      </w:r>
      <w:r w:rsidR="00A121F0">
        <w:t>uiteengezet</w:t>
      </w:r>
      <w:r>
        <w:t xml:space="preserve">. Met daarbij de </w:t>
      </w:r>
      <w:proofErr w:type="spellStart"/>
      <w:r>
        <w:t>onderzoeksbenadering</w:t>
      </w:r>
      <w:proofErr w:type="spellEnd"/>
      <w:r>
        <w:t>,</w:t>
      </w:r>
      <w:r w:rsidR="00571D74">
        <w:t xml:space="preserve"> het </w:t>
      </w:r>
      <w:proofErr w:type="spellStart"/>
      <w:r>
        <w:t>onderzoekstype</w:t>
      </w:r>
      <w:proofErr w:type="spellEnd"/>
      <w:r>
        <w:t xml:space="preserve">, </w:t>
      </w:r>
      <w:r w:rsidR="00571D74">
        <w:t xml:space="preserve">de </w:t>
      </w:r>
      <w:r>
        <w:t xml:space="preserve">dataverzamelingstechnieken, </w:t>
      </w:r>
      <w:r w:rsidR="00571D74">
        <w:t xml:space="preserve">de </w:t>
      </w:r>
      <w:r>
        <w:t xml:space="preserve">data-analysen en </w:t>
      </w:r>
      <w:r w:rsidR="00571D74">
        <w:t xml:space="preserve">de </w:t>
      </w:r>
      <w:r>
        <w:t xml:space="preserve">kwaliteitscriteria. </w:t>
      </w:r>
    </w:p>
    <w:p w14:paraId="07B021B6" w14:textId="4398F407" w:rsidR="00904093" w:rsidRDefault="00904093" w:rsidP="00BC2E54">
      <w:r>
        <w:t xml:space="preserve">In de resultaten </w:t>
      </w:r>
      <w:r w:rsidR="00571D74">
        <w:t>worden alle</w:t>
      </w:r>
      <w:r>
        <w:t xml:space="preserve"> deelvragen </w:t>
      </w:r>
      <w:r w:rsidR="00A121F0">
        <w:t>beantwoord</w:t>
      </w:r>
      <w:r>
        <w:t xml:space="preserve"> door</w:t>
      </w:r>
      <w:r w:rsidR="00571D74">
        <w:t xml:space="preserve"> </w:t>
      </w:r>
      <w:r>
        <w:t>triangulatie. Vanuit de conclusies op de deelvragen wordt de conclusie beschreven, waarbij antwoord gegeven</w:t>
      </w:r>
      <w:r w:rsidR="00571D74">
        <w:t xml:space="preserve"> wordt</w:t>
      </w:r>
      <w:r>
        <w:t xml:space="preserve"> op de hoofdvraag. In het laatste hoofdstuk zijn de aanbevelingen te vinden. Het verslag </w:t>
      </w:r>
      <w:r w:rsidR="00571D74">
        <w:t xml:space="preserve">wordt </w:t>
      </w:r>
      <w:r>
        <w:t>afgesloten</w:t>
      </w:r>
      <w:r w:rsidR="00571D74">
        <w:t xml:space="preserve"> </w:t>
      </w:r>
      <w:r>
        <w:t xml:space="preserve">met de </w:t>
      </w:r>
      <w:bookmarkStart w:id="8" w:name="_Hlk10974564"/>
      <w:r w:rsidR="008C1F9E">
        <w:t>bibliografie</w:t>
      </w:r>
      <w:r>
        <w:t xml:space="preserve"> </w:t>
      </w:r>
      <w:bookmarkEnd w:id="8"/>
      <w:r>
        <w:t xml:space="preserve">en de bijlagen. De bijlagen </w:t>
      </w:r>
      <w:r w:rsidR="009B05CB">
        <w:t xml:space="preserve">van de </w:t>
      </w:r>
      <w:r>
        <w:t>uitgeschreven interviews en observaties</w:t>
      </w:r>
      <w:r w:rsidR="009B05CB">
        <w:t xml:space="preserve"> zijn in deze versie van het verslag verwijderd vanwege privacy redenen</w:t>
      </w:r>
      <w:r>
        <w:t xml:space="preserve">.  </w:t>
      </w:r>
    </w:p>
    <w:p w14:paraId="0D5ACB32" w14:textId="689F549C" w:rsidR="00BC2E54" w:rsidRDefault="00BC2E5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bookmarkStart w:id="9" w:name="_GoBack"/>
      <w:bookmarkEnd w:id="9"/>
    </w:p>
    <w:p w14:paraId="6FA3B365" w14:textId="41B86806" w:rsidR="00F06CC0" w:rsidRDefault="00F06CC0" w:rsidP="00F06CC0">
      <w:pPr>
        <w:pStyle w:val="Kop1"/>
      </w:pPr>
      <w:bookmarkStart w:id="10" w:name="_Toc3808727"/>
      <w:bookmarkStart w:id="11" w:name="_Toc11266296"/>
      <w:r>
        <w:lastRenderedPageBreak/>
        <w:t>1. Inhoudelijk oriëntatie</w:t>
      </w:r>
      <w:bookmarkEnd w:id="10"/>
      <w:bookmarkEnd w:id="11"/>
    </w:p>
    <w:p w14:paraId="2DA9CFFA" w14:textId="1C3927E4" w:rsidR="00F06CC0" w:rsidRDefault="002D2CDF" w:rsidP="002D2CDF">
      <w:pPr>
        <w:pStyle w:val="Kop2"/>
      </w:pPr>
      <w:bookmarkStart w:id="12" w:name="_Toc11266297"/>
      <w:r>
        <w:t xml:space="preserve">1.1 </w:t>
      </w:r>
      <w:r w:rsidR="00F06CC0">
        <w:t>Suïcidaliteit/doelgroep</w:t>
      </w:r>
      <w:bookmarkEnd w:id="12"/>
    </w:p>
    <w:p w14:paraId="59E106F4" w14:textId="04448E5B" w:rsidR="00862FA7" w:rsidRDefault="00F06CC0" w:rsidP="00F06CC0">
      <w:r>
        <w:t xml:space="preserve">De doelgroep van dit onderzoek zijn </w:t>
      </w:r>
      <w:r w:rsidR="0067039A">
        <w:t xml:space="preserve">klinisch opgenomen </w:t>
      </w:r>
      <w:r w:rsidR="00DF7ED5">
        <w:t>patiënt</w:t>
      </w:r>
      <w:r w:rsidR="00DF7ED5" w:rsidRPr="00A00B32">
        <w:t>en</w:t>
      </w:r>
      <w:r w:rsidRPr="00A00B32">
        <w:t xml:space="preserve"> met suïcidalitei</w:t>
      </w:r>
      <w:r>
        <w:t xml:space="preserve">t. </w:t>
      </w:r>
      <w:r w:rsidR="00862FA7">
        <w:t>Met</w:t>
      </w:r>
      <w:r w:rsidR="00862FA7" w:rsidRPr="00161883">
        <w:t xml:space="preserve"> suïcidaal gedrag</w:t>
      </w:r>
      <w:r w:rsidR="00862FA7">
        <w:t xml:space="preserve"> </w:t>
      </w:r>
      <w:r w:rsidR="00862FA7" w:rsidRPr="00161883">
        <w:t>wordt bedoeld het scala van overwegingen om een eind aan leven te maken tot activiteiten die de dood tot gevolg hebben</w:t>
      </w:r>
      <w:r w:rsidR="00862FA7">
        <w:t xml:space="preserve"> </w:t>
      </w:r>
      <w:r w:rsidR="00862FA7">
        <w:fldChar w:fldCharType="begin" w:fldLock="1"/>
      </w:r>
      <w:r w:rsidR="00B30246">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gedrag","type":"article-journal"},"uris":["http://www.mendeley.com/documents/?uuid=4acef8e8-40dd-4dfd-a406-5a849f088943"]},{"id":"ITEM-2","itemData":{"author":[{"dropping-particle":"","family":"Kerkhof, Ad; van Luyn","given":"Bert","non-dropping-particle":"","parse-names":false,"suffix":""}],"id":"ITEM-2","issued":{"date-parts":[["2010"]]},"publisher":"Bohn Stafleu van Loghum","publisher-place":"Houten","title":"suïcide prefentie in de praktijk","type":"book"},"uris":["http://www.mendeley.com/documents/?uuid=b183b647-6dd8-4eff-8a8f-141a4075bf7c"]}],"mendeley":{"formattedCitation":"(Kerkhof, Ad; van Luyn, 2010; van Hemert e.a., 2012)","plainTextFormattedCitation":"(Kerkhof, Ad; van Luyn, 2010; van Hemert e.a., 2012)","previouslyFormattedCitation":"(Kerkhof, Ad; van Luyn, 2010; van Hemert e.a., 2012)"},"properties":{"noteIndex":0},"schema":"https://github.com/citation-style-language/schema/raw/master/csl-citation.json"}</w:instrText>
      </w:r>
      <w:r w:rsidR="00862FA7">
        <w:fldChar w:fldCharType="separate"/>
      </w:r>
      <w:r w:rsidR="00862FA7" w:rsidRPr="00862FA7">
        <w:rPr>
          <w:noProof/>
        </w:rPr>
        <w:t>(Kerkhof, A</w:t>
      </w:r>
      <w:r w:rsidR="008D6EB2">
        <w:rPr>
          <w:noProof/>
        </w:rPr>
        <w:t>., V</w:t>
      </w:r>
      <w:r w:rsidR="00862FA7" w:rsidRPr="00862FA7">
        <w:rPr>
          <w:noProof/>
        </w:rPr>
        <w:t xml:space="preserve">an Luyn, 2010; </w:t>
      </w:r>
      <w:r w:rsidR="008D6EB2">
        <w:rPr>
          <w:noProof/>
        </w:rPr>
        <w:t>V</w:t>
      </w:r>
      <w:r w:rsidR="00862FA7" w:rsidRPr="00862FA7">
        <w:rPr>
          <w:noProof/>
        </w:rPr>
        <w:t>an Hemert e.a., 2012)</w:t>
      </w:r>
      <w:r w:rsidR="00862FA7">
        <w:fldChar w:fldCharType="end"/>
      </w:r>
      <w:r w:rsidR="00862FA7">
        <w:t>.</w:t>
      </w:r>
      <w:r w:rsidR="00403D5A">
        <w:t xml:space="preserve"> </w:t>
      </w:r>
      <w:r w:rsidR="00021375">
        <w:t xml:space="preserve">De genoemde begrippen die relevant zijn voor dit onderzoek, staan hieronder vermeld. </w:t>
      </w:r>
    </w:p>
    <w:p w14:paraId="76995E20" w14:textId="792D52D3" w:rsidR="008D4960" w:rsidRDefault="00F06CC0" w:rsidP="00F06CC0">
      <w:r w:rsidRPr="00331560">
        <w:t>Onder suïcide (of zelfdoding) verstaan we een handeling met dodelijke afloop door de overledene geïnitieerd in de verwachting van een dodelijke of potentieel dodelijke afloop, met de bedoeling gewenste veranderingen aan te brengen</w:t>
      </w:r>
      <w:r w:rsidR="007F43F6" w:rsidRPr="00331560">
        <w:rPr>
          <w:noProof/>
        </w:rPr>
        <w:t xml:space="preserve"> </w:t>
      </w:r>
      <w:r w:rsidR="00CD35A8" w:rsidRPr="00CD35A8">
        <w:rPr>
          <w:noProof/>
        </w:rPr>
        <w:t>(</w:t>
      </w:r>
      <w:r w:rsidR="00CD35A8">
        <w:rPr>
          <w:noProof/>
        </w:rPr>
        <w:t xml:space="preserve">de </w:t>
      </w:r>
      <w:r w:rsidR="00CD35A8" w:rsidRPr="00CD35A8">
        <w:rPr>
          <w:noProof/>
        </w:rPr>
        <w:t>Leo, Burgis, Bertolote, Kerkhof &amp; Bille-Brahe, 2006</w:t>
      </w:r>
      <w:r w:rsidR="007F43F6" w:rsidRPr="00331560">
        <w:rPr>
          <w:noProof/>
        </w:rPr>
        <w:t>)</w:t>
      </w:r>
      <w:r w:rsidRPr="00331560">
        <w:t xml:space="preserve">. Suïcide is doelgericht gedrag. </w:t>
      </w:r>
      <w:r w:rsidR="00653CA7">
        <w:t xml:space="preserve">Vaak hoopt </w:t>
      </w:r>
      <w:r w:rsidRPr="00331560">
        <w:t xml:space="preserve">de </w:t>
      </w:r>
      <w:r w:rsidR="00DF7ED5">
        <w:t>patiënt</w:t>
      </w:r>
      <w:r w:rsidR="00653CA7">
        <w:t xml:space="preserve"> door dood te gaan,</w:t>
      </w:r>
      <w:r w:rsidRPr="00331560">
        <w:t xml:space="preserve"> te ontsnappen aan </w:t>
      </w:r>
      <w:r w:rsidR="00D53F68" w:rsidRPr="00331560">
        <w:t>kwellende gedachten</w:t>
      </w:r>
      <w:r w:rsidR="00D53F68">
        <w:t xml:space="preserve">, </w:t>
      </w:r>
      <w:r w:rsidRPr="00331560">
        <w:t>emoties</w:t>
      </w:r>
      <w:r w:rsidR="00D53F68">
        <w:t xml:space="preserve"> die ondragelijk zijn</w:t>
      </w:r>
      <w:r w:rsidRPr="00331560">
        <w:t xml:space="preserve">, pijn, </w:t>
      </w:r>
      <w:r w:rsidR="00D53F68" w:rsidRPr="00331560">
        <w:t>schuldgevoel</w:t>
      </w:r>
      <w:r w:rsidR="00D53F68">
        <w:t>,</w:t>
      </w:r>
      <w:r w:rsidR="00D53F68" w:rsidRPr="00331560">
        <w:t xml:space="preserve"> </w:t>
      </w:r>
      <w:r w:rsidRPr="00331560">
        <w:t xml:space="preserve">een psychiatrische ziekte, </w:t>
      </w:r>
      <w:r w:rsidR="00D53F68" w:rsidRPr="00331560">
        <w:t>depressie</w:t>
      </w:r>
      <w:r w:rsidR="00D53F68">
        <w:t>,</w:t>
      </w:r>
      <w:r w:rsidRPr="00331560">
        <w:t xml:space="preserve"> of aan onverdraaglijke herbelevingen van trauma’s. De dood is </w:t>
      </w:r>
      <w:r w:rsidR="00653CA7">
        <w:t xml:space="preserve">meestal </w:t>
      </w:r>
      <w:r w:rsidRPr="00331560">
        <w:t>niet het doel van suïcide</w:t>
      </w:r>
      <w:r w:rsidR="00D53F68">
        <w:t>, maar het doel is het bereiken van veranderingen in het bewustzijn, het niet meer door willen leven zoals er nu geleefd wordt</w:t>
      </w:r>
      <w:sdt>
        <w:sdtPr>
          <w:id w:val="-633254442"/>
          <w:citation/>
        </w:sdtPr>
        <w:sdtEndPr/>
        <w:sdtContent>
          <w:r w:rsidRPr="00587EDB">
            <w:fldChar w:fldCharType="begin"/>
          </w:r>
          <w:r w:rsidRPr="00587EDB">
            <w:instrText xml:space="preserve"> CITATION AFM15 \l 1043 </w:instrText>
          </w:r>
          <w:r w:rsidRPr="00587EDB">
            <w:fldChar w:fldCharType="separate"/>
          </w:r>
          <w:r w:rsidRPr="00587EDB">
            <w:rPr>
              <w:noProof/>
            </w:rPr>
            <w:t xml:space="preserve"> (Kerkhof, 2015)</w:t>
          </w:r>
          <w:r w:rsidRPr="00587EDB">
            <w:fldChar w:fldCharType="end"/>
          </w:r>
        </w:sdtContent>
      </w:sdt>
      <w:r w:rsidRPr="00587EDB">
        <w:t xml:space="preserve">. </w:t>
      </w:r>
      <w:r w:rsidR="007F43F6" w:rsidRPr="00587EDB">
        <w:t>Een</w:t>
      </w:r>
      <w:r w:rsidRPr="00587EDB">
        <w:t xml:space="preserve"> "echte" zelfmoordpoging </w:t>
      </w:r>
      <w:r w:rsidR="007F43F6" w:rsidRPr="00587EDB">
        <w:t xml:space="preserve">heeft strikt genomen </w:t>
      </w:r>
      <w:r w:rsidRPr="00587EDB">
        <w:t>alleen betrekking op degenen die niet stierven</w:t>
      </w:r>
      <w:r w:rsidR="008C1F9E">
        <w:t>,</w:t>
      </w:r>
      <w:r w:rsidRPr="00587EDB">
        <w:t xml:space="preserve"> nadat ze geprobeerd hadden zichzelf te doden</w:t>
      </w:r>
      <w:r w:rsidR="004B686D">
        <w:t xml:space="preserve"> </w:t>
      </w:r>
      <w:r w:rsidR="004101A8" w:rsidRPr="00587EDB">
        <w:fldChar w:fldCharType="begin" w:fldLock="1"/>
      </w:r>
      <w:r w:rsidR="004101A8" w:rsidRPr="00587EDB">
        <w:instrText>ADDIN CSL_CITATION {"citationItems":[{"id":"ITEM-1","itemData":{"DOI":"10.1027/0227-5910.27.1.4","ISSN":"02275910","abstract":"Based on the experience matured during the 15 years of the WHO/EURO Multicentre Study on Suicidal Behavior, this paper provides an excursus on main elements that characterize components for definitional needs. It describes the rationale for choosing the initial set of definitions within the study and the subsequent problems and developments. As a result, unifying terminologies are proposed.","author":[{"dropping-particle":"","family":"Leo","given":"D.","non-dropping-particle":"de","parse-names":false,"suffix":""},{"dropping-particle":"","family":"Burgis","given":"S.","non-dropping-particle":"","parse-names":false,"suffix":""},{"dropping-particle":"","family":"Bertolote","given":"J. M.","non-dropping-particle":"","parse-names":false,"suffix":""},{"dropping-particle":"","family":"Kerkhof","given":"A. J.F.M.","non-dropping-particle":"","parse-names":false,"suffix":""},{"dropping-particle":"","family":"Bille-Brahe","given":"U.","non-dropping-particle":"","parse-names":false,"suffix":""}],"container-title":"Crisis","id":"ITEM-1","issue":"1","issued":{"date-parts":[["2006"]]},"page":"4-15","title":"Definitions of suicidal behavior: Lessons learned from the WHO/EURO Multicentre Study","type":"article-journal","volume":"27"},"uris":["http://www.mendeley.com/documents/?uuid=8d9300b6-b095-4e43-9a2a-f88761fcb623"]}],"mendeley":{"formattedCitation":"(de Leo, Burgis, Bertolote, Kerkhof, &amp; Bille-Brahe, 2006)","plainTextFormattedCitation":"(de Leo, Burgis, Bertolote, Kerkhof, &amp; Bille-Brahe, 2006)","previouslyFormattedCitation":"(de Leo, Burgis, Bertolote, Kerkhof, &amp; Bille-Brahe, 2006)"},"properties":{"noteIndex":0},"schema":"https://github.com/citation-style-language/schema/raw/master/csl-citation.json"}</w:instrText>
      </w:r>
      <w:r w:rsidR="004101A8" w:rsidRPr="00587EDB">
        <w:fldChar w:fldCharType="separate"/>
      </w:r>
      <w:r w:rsidR="004101A8" w:rsidRPr="00587EDB">
        <w:rPr>
          <w:noProof/>
        </w:rPr>
        <w:t>(de Leo, Burgis, Bertolote, Kerkhof &amp; Bille-Brahe, 2006)</w:t>
      </w:r>
      <w:r w:rsidR="004101A8" w:rsidRPr="00587EDB">
        <w:fldChar w:fldCharType="end"/>
      </w:r>
      <w:r w:rsidR="004101A8" w:rsidRPr="00587EDB">
        <w:t>.</w:t>
      </w:r>
      <w:r w:rsidR="004101A8">
        <w:t xml:space="preserve"> </w:t>
      </w:r>
    </w:p>
    <w:p w14:paraId="0C32BAEF" w14:textId="60826507" w:rsidR="00F06CC0" w:rsidRDefault="008D4960" w:rsidP="00F06CC0">
      <w:r>
        <w:t>V</w:t>
      </w:r>
      <w:r w:rsidR="00F06CC0" w:rsidRPr="00331560">
        <w:t xml:space="preserve">oor suïcidepogingen is </w:t>
      </w:r>
      <w:r>
        <w:t>het k</w:t>
      </w:r>
      <w:r w:rsidRPr="00331560">
        <w:t xml:space="preserve">enmerkend </w:t>
      </w:r>
      <w:r w:rsidR="00F06CC0" w:rsidRPr="00331560">
        <w:t xml:space="preserve">dat deze verwachtingen vaak niet zo uitgesproken zijn of dat de </w:t>
      </w:r>
      <w:r w:rsidR="00DF7ED5">
        <w:t>patiënt</w:t>
      </w:r>
      <w:r w:rsidR="00F06CC0" w:rsidRPr="00331560">
        <w:t xml:space="preserve"> de afloop van het gedrag aan het toeval overlaat. Veel </w:t>
      </w:r>
      <w:r w:rsidR="00DF7ED5">
        <w:t>patiënt</w:t>
      </w:r>
      <w:r w:rsidR="00F06CC0" w:rsidRPr="00331560">
        <w:t xml:space="preserve"> geven na een suïcidepoging aan dat het hen helemaal niet uitmaakte of ze zouden sterven of niet. Soms is de intentie om te sterven veel minder sterk dan de intentie om verder te leven. Het gaat daarbij om wanhopige kreten om aandacht, om hulp, om veranderingen in de levenssituatie. In het Engels spreken we dan van een </w:t>
      </w:r>
      <w:proofErr w:type="spellStart"/>
      <w:r w:rsidR="00F06CC0" w:rsidRPr="00331560">
        <w:t>cry</w:t>
      </w:r>
      <w:proofErr w:type="spellEnd"/>
      <w:r w:rsidR="00F06CC0" w:rsidRPr="00331560">
        <w:t xml:space="preserve"> </w:t>
      </w:r>
      <w:proofErr w:type="spellStart"/>
      <w:r w:rsidR="00F06CC0" w:rsidRPr="00331560">
        <w:t>for</w:t>
      </w:r>
      <w:proofErr w:type="spellEnd"/>
      <w:r w:rsidR="00F06CC0" w:rsidRPr="00331560">
        <w:t xml:space="preserve"> help</w:t>
      </w:r>
      <w:sdt>
        <w:sdtPr>
          <w:id w:val="-1835828466"/>
          <w:citation/>
        </w:sdtPr>
        <w:sdtEndPr/>
        <w:sdtContent>
          <w:r w:rsidR="00F06CC0" w:rsidRPr="00331560">
            <w:fldChar w:fldCharType="begin"/>
          </w:r>
          <w:r w:rsidR="00F06CC0" w:rsidRPr="00331560">
            <w:instrText xml:space="preserve"> CITATION AFM15 \l 1043 </w:instrText>
          </w:r>
          <w:r w:rsidR="00F06CC0" w:rsidRPr="00331560">
            <w:fldChar w:fldCharType="separate"/>
          </w:r>
          <w:r w:rsidR="00F06CC0" w:rsidRPr="00331560">
            <w:rPr>
              <w:noProof/>
            </w:rPr>
            <w:t xml:space="preserve"> (Kerkhof, 2015)</w:t>
          </w:r>
          <w:r w:rsidR="00F06CC0" w:rsidRPr="00331560">
            <w:fldChar w:fldCharType="end"/>
          </w:r>
        </w:sdtContent>
      </w:sdt>
      <w:r w:rsidR="00F06CC0" w:rsidRPr="00331560">
        <w:t>.</w:t>
      </w:r>
    </w:p>
    <w:p w14:paraId="06EA36B3" w14:textId="77777777" w:rsidR="00653CA7" w:rsidRDefault="00F06CC0" w:rsidP="00F06CC0">
      <w:r>
        <w:t xml:space="preserve">Bij zelfverwonding gaat het om tegen het eigen lichaam gerichte handelingen waarbij de </w:t>
      </w:r>
      <w:r w:rsidR="00DF7ED5">
        <w:t>patiënt</w:t>
      </w:r>
      <w:r>
        <w:t xml:space="preserve"> zich snijdt </w:t>
      </w:r>
      <w:r w:rsidR="006C35A7">
        <w:t xml:space="preserve">of op een andere </w:t>
      </w:r>
      <w:r>
        <w:t xml:space="preserve">wijze de huid beschadigt. </w:t>
      </w:r>
      <w:r w:rsidR="006C35A7">
        <w:t>Hierbij is de</w:t>
      </w:r>
      <w:r>
        <w:t xml:space="preserve"> verwachting van de dood </w:t>
      </w:r>
      <w:r w:rsidR="006C35A7">
        <w:t xml:space="preserve">bijna altijd </w:t>
      </w:r>
      <w:r>
        <w:t>afwezig</w:t>
      </w:r>
      <w:r w:rsidR="006C35A7">
        <w:t xml:space="preserve">. Het doel van </w:t>
      </w:r>
      <w:r>
        <w:t xml:space="preserve">de </w:t>
      </w:r>
      <w:r w:rsidR="00DF7ED5">
        <w:t>patiënt</w:t>
      </w:r>
      <w:r>
        <w:t xml:space="preserve"> </w:t>
      </w:r>
      <w:r w:rsidR="006C35A7">
        <w:t>is het</w:t>
      </w:r>
      <w:r>
        <w:t xml:space="preserve"> ontsnappen aan onverdraaglijke gedachten en gevoelens</w:t>
      </w:r>
      <w:r w:rsidR="006C35A7">
        <w:t xml:space="preserve"> en </w:t>
      </w:r>
      <w:r>
        <w:t xml:space="preserve">zich </w:t>
      </w:r>
      <w:r w:rsidR="006C35A7">
        <w:t xml:space="preserve">hierdoor </w:t>
      </w:r>
      <w:r>
        <w:t>minder gespannen, onrustig of wanhopig te voelen.</w:t>
      </w:r>
      <w:r w:rsidR="00CB532F">
        <w:t xml:space="preserve"> </w:t>
      </w:r>
    </w:p>
    <w:p w14:paraId="7EF19D0F" w14:textId="24345694" w:rsidR="00F06CC0" w:rsidRDefault="00F06CC0" w:rsidP="00F06CC0">
      <w:r>
        <w:t xml:space="preserve">Van suïcidale gedachten spreken we </w:t>
      </w:r>
      <w:r w:rsidR="006C35A7">
        <w:t>wanneer</w:t>
      </w:r>
      <w:r w:rsidRPr="00331560">
        <w:t xml:space="preserve"> gedachten </w:t>
      </w:r>
      <w:r w:rsidR="006C35A7">
        <w:t>gaan over</w:t>
      </w:r>
      <w:r w:rsidRPr="00331560">
        <w:t xml:space="preserve"> de dood te bespoedigen. </w:t>
      </w:r>
      <w:r w:rsidR="006C35A7">
        <w:t xml:space="preserve">Voorbeelden van </w:t>
      </w:r>
      <w:r w:rsidRPr="00331560">
        <w:t>gedachte</w:t>
      </w:r>
      <w:r w:rsidR="006C35A7">
        <w:t>n zijn:</w:t>
      </w:r>
      <w:r w:rsidRPr="00331560">
        <w:t xml:space="preserve"> “ik kan er maar beter een einde aan maken</w:t>
      </w:r>
      <w:r w:rsidR="006C35A7">
        <w:t>’ en</w:t>
      </w:r>
      <w:r w:rsidRPr="00331560">
        <w:t xml:space="preserve"> </w:t>
      </w:r>
      <w:r w:rsidR="006C35A7">
        <w:t>‘I</w:t>
      </w:r>
      <w:r w:rsidRPr="00331560">
        <w:t xml:space="preserve">k ben iedereen alleen maar tot last”. </w:t>
      </w:r>
      <w:r w:rsidR="006C35A7">
        <w:t>O</w:t>
      </w:r>
      <w:r w:rsidR="006C35A7" w:rsidRPr="00331560">
        <w:t>nder de term suïcide</w:t>
      </w:r>
      <w:r w:rsidR="008C1F9E">
        <w:t>-</w:t>
      </w:r>
      <w:proofErr w:type="spellStart"/>
      <w:r w:rsidR="006C35A7" w:rsidRPr="00331560">
        <w:t>ideatie</w:t>
      </w:r>
      <w:proofErr w:type="spellEnd"/>
      <w:r w:rsidR="006C35A7" w:rsidRPr="00331560">
        <w:t xml:space="preserve"> </w:t>
      </w:r>
      <w:r w:rsidR="006C35A7">
        <w:t xml:space="preserve">verstaan we </w:t>
      </w:r>
      <w:r w:rsidRPr="00331560">
        <w:t xml:space="preserve">de obsessieve mentale voorstelling die de persoon maakt van </w:t>
      </w:r>
      <w:r w:rsidR="006C35A7">
        <w:t>de suïcidepoging (</w:t>
      </w:r>
      <w:r w:rsidRPr="00331560">
        <w:t>springen voor een trein, het maken van een strop etc.</w:t>
      </w:r>
      <w:r w:rsidR="006C35A7">
        <w:t>), v</w:t>
      </w:r>
      <w:r w:rsidRPr="00331560">
        <w:t>erlangens, wensen er niet meer te willen zijn, fantasieën over de uitvoering van suïcide</w:t>
      </w:r>
      <w:r w:rsidR="006C35A7">
        <w:t>. Dit zijn dus all</w:t>
      </w:r>
      <w:r w:rsidRPr="00331560">
        <w:t xml:space="preserve">e mentale processen </w:t>
      </w:r>
      <w:r w:rsidR="006C35A7">
        <w:t>die gaan over het</w:t>
      </w:r>
      <w:r w:rsidRPr="00331560">
        <w:t xml:space="preserve"> zelf uitvoeren van handelingen om zichzelf te doden</w:t>
      </w:r>
      <w:sdt>
        <w:sdtPr>
          <w:id w:val="286936796"/>
          <w:citation/>
        </w:sdtPr>
        <w:sdtEndPr/>
        <w:sdtContent>
          <w:r w:rsidRPr="00331560">
            <w:fldChar w:fldCharType="begin"/>
          </w:r>
          <w:r w:rsidRPr="00331560">
            <w:instrText xml:space="preserve"> CITATION AFM15 \l 1043 </w:instrText>
          </w:r>
          <w:r w:rsidRPr="00331560">
            <w:fldChar w:fldCharType="separate"/>
          </w:r>
          <w:r w:rsidRPr="00331560">
            <w:rPr>
              <w:noProof/>
            </w:rPr>
            <w:t xml:space="preserve"> (Kerkhof, 2015)</w:t>
          </w:r>
          <w:r w:rsidRPr="00331560">
            <w:fldChar w:fldCharType="end"/>
          </w:r>
        </w:sdtContent>
      </w:sdt>
      <w:r w:rsidRPr="00331560">
        <w:t>.</w:t>
      </w:r>
    </w:p>
    <w:p w14:paraId="7CF81795" w14:textId="7ABA70F2" w:rsidR="00012092" w:rsidRDefault="00012092" w:rsidP="00C31D15">
      <w:pPr>
        <w:pStyle w:val="Kop4"/>
      </w:pPr>
      <w:r>
        <w:t xml:space="preserve">Modellen verklaring </w:t>
      </w:r>
      <w:r w:rsidR="00C31D15">
        <w:t>suïcidaal gedrag</w:t>
      </w:r>
    </w:p>
    <w:p w14:paraId="5D8BE1C2" w14:textId="0DE22EAE" w:rsidR="004D17C8" w:rsidRPr="004D17C8" w:rsidRDefault="004D17C8" w:rsidP="004D17C8">
      <w:r>
        <w:t>Er bestaan een aantal modellen om suïcidaal gedrag te verklaren. In de richtlijn diagnostiek en behandeling van suïcidaal gedrag staan er twee vermeld</w:t>
      </w:r>
      <w:r w:rsidR="00CE75B6">
        <w:t xml:space="preserve"> (</w:t>
      </w:r>
      <w:r w:rsidR="008D6EB2">
        <w:t>V</w:t>
      </w:r>
      <w:r w:rsidR="00CE75B6">
        <w:t>an Hemert e.a., 2012)</w:t>
      </w:r>
      <w:r>
        <w:t xml:space="preserve">. Hieronder staan deze twee modellen kort uitgelegd. </w:t>
      </w:r>
      <w:r w:rsidR="00862FA7">
        <w:t xml:space="preserve">Dit geeft een beeld van hoe de suïcidaliteit verklaard kan worden. </w:t>
      </w:r>
    </w:p>
    <w:p w14:paraId="7E685297" w14:textId="3AB39AA6" w:rsidR="00C31D15" w:rsidRPr="00C31D15" w:rsidRDefault="00C31D15" w:rsidP="00C31D15">
      <w:pPr>
        <w:pStyle w:val="Kop5"/>
      </w:pPr>
      <w:r>
        <w:t>Stress-kwetsbaarheidsmodel</w:t>
      </w:r>
    </w:p>
    <w:p w14:paraId="4DB0FCB0" w14:textId="714F3986" w:rsidR="008E412F" w:rsidRDefault="008E412F" w:rsidP="00012092">
      <w:proofErr w:type="spellStart"/>
      <w:r w:rsidRPr="009D1F8B">
        <w:t>Go</w:t>
      </w:r>
      <w:r w:rsidR="00CD35A8" w:rsidRPr="009D1F8B">
        <w:t>l</w:t>
      </w:r>
      <w:r w:rsidRPr="009D1F8B">
        <w:t>dney</w:t>
      </w:r>
      <w:proofErr w:type="spellEnd"/>
      <w:r w:rsidRPr="009D1F8B">
        <w:t xml:space="preserve"> </w:t>
      </w:r>
      <w:r w:rsidR="009D1F8B">
        <w:fldChar w:fldCharType="begin" w:fldLock="1"/>
      </w:r>
      <w:r w:rsidR="009D1F8B">
        <w:instrText>ADDIN CSL_CITATION {"citationItems":[{"id":"ITEM-1","itemData":{"ISBN":"9780199677580","abstract":"2nd edition. Previous edition: 2008. Suicide claims approximately one million lives worldwide each year, but it is increasingly recognized that there are ways in which some of this loss of life can be prevented. Part of the Oxford Psychiatry Library, the second edition of Suicide Prevention places suicide in an historical and contemporaneous context, noting how interpretations of its causes and prevention have changed over the years. This comprehensive but concise pocketbook provideshealthcare professionals with an appreciation of the subtle relationship between illness and biological factors, and their interaction with society. Historical review -- Definitions -- Epidemiology -- Contributing factors to suicide -- Mental disorders and the biological substrate of suicide -- Psychosocial influences on suicidal behavior -- An evidence-based management approach -- Initial assessment and management -- Non-pharmacological approaches -- Pharmacological approaches -- Broad suicide prevention initiatives -- Bereavement after suicide -- Frequently asked questions -- Conclusion -- Clinical examples -- Useful links.","author":[{"dropping-particle":"","family":"Goldney","given":"Robert D.","non-dropping-particle":"","parse-names":false,"suffix":""}],"id":"ITEM-1","issued":{"date-parts":[["2008"]]},"publisher":"Oxford University Press","publisher-place":"Oxford","title":"Suicide prevention","type":"book"},"uris":["http://www.mendeley.com/documents/?uuid=305fa81c-cd64-3602-b924-407aaac68e6e"]}],"mendeley":{"formattedCitation":"(Goldney, 2008)","manualFormatting":"(2008)","plainTextFormattedCitation":"(Goldney, 2008)","previouslyFormattedCitation":"(Goldney, 2008)"},"properties":{"noteIndex":0},"schema":"https://github.com/citation-style-language/schema/raw/master/csl-citation.json"}</w:instrText>
      </w:r>
      <w:r w:rsidR="009D1F8B">
        <w:fldChar w:fldCharType="separate"/>
      </w:r>
      <w:r w:rsidR="009D1F8B" w:rsidRPr="009D1F8B">
        <w:rPr>
          <w:noProof/>
        </w:rPr>
        <w:t>(2008)</w:t>
      </w:r>
      <w:r w:rsidR="009D1F8B">
        <w:fldChar w:fldCharType="end"/>
      </w:r>
      <w:r w:rsidR="00CD35A8" w:rsidRPr="009D1F8B">
        <w:t xml:space="preserve"> </w:t>
      </w:r>
      <w:r w:rsidR="00012092">
        <w:t>heeft het stress-kwetsbaarheidsmodel ontworpen. Dit model</w:t>
      </w:r>
      <w:r>
        <w:t xml:space="preserve"> </w:t>
      </w:r>
      <w:r w:rsidR="00012092">
        <w:t>gaat ervan uit dat suïcidaal gedrag voortkomt uit duurzame factoren die de individuele kwetsbaarheid verhogen of verlagen, in combinatie met stressoren die het actuele gedrag losmaken en onderhouden</w:t>
      </w:r>
      <w:r w:rsidR="004101A8">
        <w:t xml:space="preserve"> </w:t>
      </w:r>
      <w:r w:rsidR="004101A8">
        <w:fldChar w:fldCharType="begin" w:fldLock="1"/>
      </w:r>
      <w:r w:rsidR="00BD1CB2">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gedrag","type":"article-journal"},"uris":["http://www.mendeley.com/documents/?uuid=4acef8e8-40dd-4dfd-a406-5a849f088943"]}],"mendeley":{"formattedCitation":"(van Hemert e.a., 2012)","manualFormatting":"(van Hemert et al, 2012)","plainTextFormattedCitation":"(van Hemert e.a., 2012)","previouslyFormattedCitation":"(van Hemert e.a., 2012)"},"properties":{"noteIndex":0},"schema":"https://github.com/citation-style-language/schema/raw/master/csl-citation.json"}</w:instrText>
      </w:r>
      <w:r w:rsidR="004101A8">
        <w:fldChar w:fldCharType="separate"/>
      </w:r>
      <w:r w:rsidR="004101A8" w:rsidRPr="004101A8">
        <w:rPr>
          <w:noProof/>
        </w:rPr>
        <w:t>(</w:t>
      </w:r>
      <w:r w:rsidR="008D6EB2">
        <w:rPr>
          <w:noProof/>
        </w:rPr>
        <w:t>V</w:t>
      </w:r>
      <w:r w:rsidR="004101A8" w:rsidRPr="004101A8">
        <w:rPr>
          <w:noProof/>
        </w:rPr>
        <w:t>an Hemert e</w:t>
      </w:r>
      <w:r w:rsidR="004101A8">
        <w:rPr>
          <w:noProof/>
        </w:rPr>
        <w:t>t al</w:t>
      </w:r>
      <w:r w:rsidR="004101A8" w:rsidRPr="004101A8">
        <w:rPr>
          <w:noProof/>
        </w:rPr>
        <w:t>, 2012)</w:t>
      </w:r>
      <w:r w:rsidR="004101A8">
        <w:fldChar w:fldCharType="end"/>
      </w:r>
      <w:r w:rsidR="004101A8">
        <w:t>.</w:t>
      </w:r>
      <w:r w:rsidR="00012092">
        <w:t xml:space="preserve"> Hier onder</w:t>
      </w:r>
      <w:r w:rsidR="00ED3EE3">
        <w:t xml:space="preserve"> </w:t>
      </w:r>
      <w:r w:rsidR="00012092">
        <w:t xml:space="preserve">staan eerst de stress en kwetsbaarheidsfactoren en daarna beschermingsfactoren. </w:t>
      </w:r>
    </w:p>
    <w:p w14:paraId="3BACF214" w14:textId="77777777" w:rsidR="00C7536E" w:rsidRDefault="00C7536E" w:rsidP="00C7536E">
      <w:pPr>
        <w:pStyle w:val="Lijstalinea"/>
        <w:numPr>
          <w:ilvl w:val="0"/>
          <w:numId w:val="32"/>
        </w:numPr>
      </w:pPr>
      <w:r>
        <w:lastRenderedPageBreak/>
        <w:t>Suïcidepoging.</w:t>
      </w:r>
    </w:p>
    <w:p w14:paraId="74CFC8F2" w14:textId="54093690" w:rsidR="00C7536E" w:rsidRDefault="00B80ECC" w:rsidP="00C7536E">
      <w:pPr>
        <w:pStyle w:val="Lijstalinea"/>
        <w:numPr>
          <w:ilvl w:val="0"/>
          <w:numId w:val="32"/>
        </w:numPr>
      </w:pPr>
      <w:r>
        <w:t>De mate van dodelijkheid</w:t>
      </w:r>
      <w:r w:rsidR="00C7536E">
        <w:t xml:space="preserve"> van de poging.</w:t>
      </w:r>
    </w:p>
    <w:p w14:paraId="625CEA64" w14:textId="77777777" w:rsidR="00C7536E" w:rsidRDefault="00C7536E" w:rsidP="00C7536E">
      <w:pPr>
        <w:pStyle w:val="Lijstalinea"/>
        <w:numPr>
          <w:ilvl w:val="0"/>
          <w:numId w:val="32"/>
        </w:numPr>
      </w:pPr>
      <w:r>
        <w:t>Suïcidegedachten, intentie, plannen.</w:t>
      </w:r>
    </w:p>
    <w:p w14:paraId="2198EF8C" w14:textId="77777777" w:rsidR="00C7536E" w:rsidRDefault="00C7536E" w:rsidP="00C7536E">
      <w:pPr>
        <w:pStyle w:val="Lijstalinea"/>
        <w:numPr>
          <w:ilvl w:val="0"/>
          <w:numId w:val="32"/>
        </w:numPr>
      </w:pPr>
      <w:r>
        <w:t>Eerdere pogingen of zelfdestructief gedrag.</w:t>
      </w:r>
    </w:p>
    <w:p w14:paraId="032A92F3" w14:textId="77777777" w:rsidR="00C7536E" w:rsidRDefault="00C7536E" w:rsidP="00C31D15">
      <w:pPr>
        <w:spacing w:after="0"/>
      </w:pPr>
      <w:r>
        <w:t>Persoonskenmerken</w:t>
      </w:r>
    </w:p>
    <w:p w14:paraId="13541387" w14:textId="77777777" w:rsidR="00C7536E" w:rsidRDefault="00C7536E" w:rsidP="00C7536E">
      <w:pPr>
        <w:pStyle w:val="Lijstalinea"/>
        <w:numPr>
          <w:ilvl w:val="0"/>
          <w:numId w:val="32"/>
        </w:numPr>
      </w:pPr>
      <w:r>
        <w:t>Leeftijd (ouder).</w:t>
      </w:r>
    </w:p>
    <w:p w14:paraId="1B7DCBB5" w14:textId="77777777" w:rsidR="00C7536E" w:rsidRDefault="00C7536E" w:rsidP="00C7536E">
      <w:pPr>
        <w:pStyle w:val="Lijstalinea"/>
        <w:numPr>
          <w:ilvl w:val="0"/>
          <w:numId w:val="32"/>
        </w:numPr>
      </w:pPr>
      <w:r>
        <w:t>Geslacht (man).</w:t>
      </w:r>
    </w:p>
    <w:p w14:paraId="43FCA8EF" w14:textId="77777777" w:rsidR="00C7536E" w:rsidRDefault="00C7536E" w:rsidP="00C31D15">
      <w:pPr>
        <w:spacing w:after="0"/>
      </w:pPr>
      <w:r>
        <w:t>Psychiatrische aandoeningen</w:t>
      </w:r>
    </w:p>
    <w:p w14:paraId="4EE9ABEB" w14:textId="77777777" w:rsidR="00C7536E" w:rsidRDefault="00C7536E" w:rsidP="00C7536E">
      <w:pPr>
        <w:pStyle w:val="Lijstalinea"/>
        <w:numPr>
          <w:ilvl w:val="0"/>
          <w:numId w:val="32"/>
        </w:numPr>
      </w:pPr>
      <w:r>
        <w:t>Stemmingsstoornis.</w:t>
      </w:r>
    </w:p>
    <w:p w14:paraId="75754111" w14:textId="77777777" w:rsidR="00C7536E" w:rsidRDefault="00C7536E" w:rsidP="00C7536E">
      <w:pPr>
        <w:pStyle w:val="Lijstalinea"/>
        <w:numPr>
          <w:ilvl w:val="0"/>
          <w:numId w:val="32"/>
        </w:numPr>
      </w:pPr>
      <w:r>
        <w:t>Angststoornis.</w:t>
      </w:r>
    </w:p>
    <w:p w14:paraId="2E4E1C31" w14:textId="77777777" w:rsidR="00C7536E" w:rsidRDefault="00C7536E" w:rsidP="00C7536E">
      <w:pPr>
        <w:pStyle w:val="Lijstalinea"/>
        <w:numPr>
          <w:ilvl w:val="0"/>
          <w:numId w:val="32"/>
        </w:numPr>
      </w:pPr>
      <w:r>
        <w:t xml:space="preserve">Schizofrenie of psychotische stoornis. </w:t>
      </w:r>
    </w:p>
    <w:p w14:paraId="059C56C0" w14:textId="77777777" w:rsidR="00C7536E" w:rsidRDefault="00C7536E" w:rsidP="00C7536E">
      <w:pPr>
        <w:pStyle w:val="Lijstalinea"/>
        <w:numPr>
          <w:ilvl w:val="0"/>
          <w:numId w:val="32"/>
        </w:numPr>
      </w:pPr>
      <w:r>
        <w:t xml:space="preserve">Intoxicatie (alcohol en/of drugs). </w:t>
      </w:r>
    </w:p>
    <w:p w14:paraId="59B8BA26" w14:textId="77777777" w:rsidR="00C7536E" w:rsidRDefault="00C7536E" w:rsidP="00C7536E">
      <w:pPr>
        <w:pStyle w:val="Lijstalinea"/>
        <w:numPr>
          <w:ilvl w:val="0"/>
          <w:numId w:val="32"/>
        </w:numPr>
      </w:pPr>
      <w:r>
        <w:t>Verslaving.</w:t>
      </w:r>
    </w:p>
    <w:p w14:paraId="1ECA18B3" w14:textId="77777777" w:rsidR="00C7536E" w:rsidRDefault="00C7536E" w:rsidP="00C7536E">
      <w:pPr>
        <w:pStyle w:val="Lijstalinea"/>
        <w:numPr>
          <w:ilvl w:val="0"/>
          <w:numId w:val="32"/>
        </w:numPr>
      </w:pPr>
      <w:r>
        <w:t>Eetstoornis.</w:t>
      </w:r>
    </w:p>
    <w:p w14:paraId="4A225D26" w14:textId="77777777" w:rsidR="00C7536E" w:rsidRDefault="00C7536E" w:rsidP="00C7536E">
      <w:pPr>
        <w:pStyle w:val="Lijstalinea"/>
        <w:numPr>
          <w:ilvl w:val="0"/>
          <w:numId w:val="32"/>
        </w:numPr>
      </w:pPr>
      <w:r>
        <w:t>Persoonlijkheidsstoornis.</w:t>
      </w:r>
    </w:p>
    <w:p w14:paraId="235C57A5" w14:textId="77777777" w:rsidR="00C7536E" w:rsidRDefault="00C7536E" w:rsidP="00C7536E">
      <w:pPr>
        <w:pStyle w:val="Lijstalinea"/>
        <w:numPr>
          <w:ilvl w:val="0"/>
          <w:numId w:val="32"/>
        </w:numPr>
      </w:pPr>
      <w:r>
        <w:t>Voorgeschiedenis van psychiatrische behandeling.</w:t>
      </w:r>
    </w:p>
    <w:p w14:paraId="289B0A71" w14:textId="77777777" w:rsidR="00C7536E" w:rsidRDefault="00C7536E" w:rsidP="00C7536E">
      <w:pPr>
        <w:pStyle w:val="Lijstalinea"/>
        <w:numPr>
          <w:ilvl w:val="0"/>
          <w:numId w:val="32"/>
        </w:numPr>
      </w:pPr>
      <w:r>
        <w:t>Slaapstoornis (bij ouderen).</w:t>
      </w:r>
    </w:p>
    <w:p w14:paraId="5EEC5F0D" w14:textId="77777777" w:rsidR="00C7536E" w:rsidRDefault="00C7536E" w:rsidP="00C7536E">
      <w:pPr>
        <w:pStyle w:val="Lijstalinea"/>
        <w:numPr>
          <w:ilvl w:val="0"/>
          <w:numId w:val="32"/>
        </w:numPr>
      </w:pPr>
      <w:r>
        <w:t>Suïcide in de familie.</w:t>
      </w:r>
    </w:p>
    <w:p w14:paraId="2D0752EF" w14:textId="77777777" w:rsidR="00C7536E" w:rsidRDefault="00C7536E" w:rsidP="00C31D15">
      <w:pPr>
        <w:spacing w:after="0"/>
      </w:pPr>
      <w:r>
        <w:t>Psychologische factoren</w:t>
      </w:r>
    </w:p>
    <w:p w14:paraId="0D05732B" w14:textId="77777777" w:rsidR="00C7536E" w:rsidRDefault="00C7536E" w:rsidP="00C7536E">
      <w:pPr>
        <w:pStyle w:val="Lijstalinea"/>
        <w:numPr>
          <w:ilvl w:val="0"/>
          <w:numId w:val="32"/>
        </w:numPr>
      </w:pPr>
      <w:r>
        <w:t>Wanhoop.</w:t>
      </w:r>
    </w:p>
    <w:p w14:paraId="251FF205" w14:textId="77777777" w:rsidR="00C7536E" w:rsidRDefault="00C7536E" w:rsidP="00C7536E">
      <w:pPr>
        <w:pStyle w:val="Lijstalinea"/>
        <w:numPr>
          <w:ilvl w:val="0"/>
          <w:numId w:val="32"/>
        </w:numPr>
      </w:pPr>
      <w:r>
        <w:t>Negatief denken.</w:t>
      </w:r>
    </w:p>
    <w:p w14:paraId="55946289" w14:textId="77777777" w:rsidR="00C7536E" w:rsidRDefault="00C7536E" w:rsidP="00C7536E">
      <w:pPr>
        <w:pStyle w:val="Lijstalinea"/>
        <w:numPr>
          <w:ilvl w:val="0"/>
          <w:numId w:val="32"/>
        </w:numPr>
      </w:pPr>
      <w:r>
        <w:t>Denkt een last te zijn voor anderen.</w:t>
      </w:r>
    </w:p>
    <w:p w14:paraId="38950EDE" w14:textId="77777777" w:rsidR="00C7536E" w:rsidRDefault="00C7536E" w:rsidP="00C7536E">
      <w:pPr>
        <w:pStyle w:val="Lijstalinea"/>
        <w:numPr>
          <w:ilvl w:val="0"/>
          <w:numId w:val="32"/>
        </w:numPr>
      </w:pPr>
      <w:r>
        <w:t>Angst.</w:t>
      </w:r>
    </w:p>
    <w:p w14:paraId="4968201B" w14:textId="77777777" w:rsidR="00C7536E" w:rsidRDefault="00C7536E" w:rsidP="00C7536E">
      <w:pPr>
        <w:pStyle w:val="Lijstalinea"/>
        <w:numPr>
          <w:ilvl w:val="0"/>
          <w:numId w:val="32"/>
        </w:numPr>
      </w:pPr>
      <w:r>
        <w:t>Agitatie en./of agressie.</w:t>
      </w:r>
    </w:p>
    <w:p w14:paraId="3AA49442" w14:textId="77777777" w:rsidR="00C7536E" w:rsidRDefault="00C7536E" w:rsidP="00C7536E">
      <w:pPr>
        <w:pStyle w:val="Lijstalinea"/>
        <w:numPr>
          <w:ilvl w:val="0"/>
          <w:numId w:val="32"/>
        </w:numPr>
      </w:pPr>
      <w:r>
        <w:t>Impulsiviteit</w:t>
      </w:r>
    </w:p>
    <w:p w14:paraId="56D889C2" w14:textId="77777777" w:rsidR="00C7536E" w:rsidRDefault="00C7536E" w:rsidP="00C31D15">
      <w:pPr>
        <w:spacing w:after="0"/>
      </w:pPr>
      <w:r>
        <w:t>Gebeurtenissen en verlies</w:t>
      </w:r>
    </w:p>
    <w:p w14:paraId="4C29B2E3" w14:textId="77777777" w:rsidR="00C7536E" w:rsidRDefault="00C7536E" w:rsidP="00C7536E">
      <w:pPr>
        <w:pStyle w:val="Lijstalinea"/>
        <w:numPr>
          <w:ilvl w:val="0"/>
          <w:numId w:val="32"/>
        </w:numPr>
      </w:pPr>
      <w:r>
        <w:t>Verlieservaringen,</w:t>
      </w:r>
    </w:p>
    <w:p w14:paraId="76C09F61" w14:textId="6CDC148B" w:rsidR="00C7536E" w:rsidRDefault="00C7536E" w:rsidP="00C7536E">
      <w:pPr>
        <w:pStyle w:val="Lijstalinea"/>
        <w:numPr>
          <w:ilvl w:val="0"/>
          <w:numId w:val="32"/>
        </w:numPr>
      </w:pPr>
      <w:r>
        <w:t xml:space="preserve">Ingrijpende gebeurtenissen (onder andere </w:t>
      </w:r>
      <w:r w:rsidR="00C31D15">
        <w:t>huiselijk</w:t>
      </w:r>
      <w:r>
        <w:t xml:space="preserve"> geweld, seksueel misbruik, verwaarlozing).</w:t>
      </w:r>
    </w:p>
    <w:p w14:paraId="56AF422D" w14:textId="77777777" w:rsidR="00C7536E" w:rsidRDefault="00C7536E" w:rsidP="00C7536E">
      <w:pPr>
        <w:pStyle w:val="Lijstalinea"/>
        <w:numPr>
          <w:ilvl w:val="0"/>
          <w:numId w:val="32"/>
        </w:numPr>
      </w:pPr>
      <w:r>
        <w:t xml:space="preserve">Lichamelijke ziekte, pijn. </w:t>
      </w:r>
    </w:p>
    <w:p w14:paraId="1C8A8E98" w14:textId="77777777" w:rsidR="00C7536E" w:rsidRDefault="00C7536E" w:rsidP="00C7536E">
      <w:pPr>
        <w:pStyle w:val="Lijstalinea"/>
        <w:numPr>
          <w:ilvl w:val="0"/>
          <w:numId w:val="32"/>
        </w:numPr>
      </w:pPr>
      <w:r>
        <w:t>Werkloosheid.</w:t>
      </w:r>
    </w:p>
    <w:p w14:paraId="0A8D1352" w14:textId="77777777" w:rsidR="00C7536E" w:rsidRDefault="00C7536E" w:rsidP="00C7536E">
      <w:pPr>
        <w:pStyle w:val="Lijstalinea"/>
        <w:numPr>
          <w:ilvl w:val="0"/>
          <w:numId w:val="32"/>
        </w:numPr>
      </w:pPr>
      <w:r>
        <w:t>Detentie.</w:t>
      </w:r>
    </w:p>
    <w:p w14:paraId="612AE9CF" w14:textId="77777777" w:rsidR="00C7536E" w:rsidRDefault="00C7536E" w:rsidP="00C7536E">
      <w:r>
        <w:t>Overige</w:t>
      </w:r>
    </w:p>
    <w:p w14:paraId="46588CCE" w14:textId="77777777" w:rsidR="00C7536E" w:rsidRDefault="00C7536E" w:rsidP="00C7536E">
      <w:pPr>
        <w:pStyle w:val="Lijstalinea"/>
        <w:numPr>
          <w:ilvl w:val="0"/>
          <w:numId w:val="32"/>
        </w:numPr>
      </w:pPr>
      <w:r>
        <w:t>Onvoldoende contact bij onderzoek (te weinig informatie).</w:t>
      </w:r>
    </w:p>
    <w:p w14:paraId="4E1E962C" w14:textId="77777777" w:rsidR="00C7536E" w:rsidRDefault="00C7536E" w:rsidP="00C7536E">
      <w:r>
        <w:t>Beschermende factoren (selectie)</w:t>
      </w:r>
    </w:p>
    <w:p w14:paraId="0673FFF0" w14:textId="77777777" w:rsidR="00C7536E" w:rsidRDefault="00C7536E" w:rsidP="00C7536E">
      <w:pPr>
        <w:pStyle w:val="Lijstalinea"/>
        <w:numPr>
          <w:ilvl w:val="0"/>
          <w:numId w:val="32"/>
        </w:numPr>
      </w:pPr>
      <w:r>
        <w:t>Goede sociale steun,</w:t>
      </w:r>
    </w:p>
    <w:p w14:paraId="2B2E4785" w14:textId="77777777" w:rsidR="00C7536E" w:rsidRDefault="00C7536E" w:rsidP="00C7536E">
      <w:pPr>
        <w:pStyle w:val="Lijstalinea"/>
        <w:numPr>
          <w:ilvl w:val="0"/>
          <w:numId w:val="32"/>
        </w:numPr>
      </w:pPr>
      <w:r>
        <w:t xml:space="preserve">Verantwoordelijkheid tegen over anderen, kinderen. </w:t>
      </w:r>
    </w:p>
    <w:p w14:paraId="297A8F09" w14:textId="77777777" w:rsidR="00C7536E" w:rsidRDefault="00C7536E" w:rsidP="00C7536E">
      <w:pPr>
        <w:pStyle w:val="Lijstalinea"/>
        <w:numPr>
          <w:ilvl w:val="0"/>
          <w:numId w:val="32"/>
        </w:numPr>
      </w:pPr>
      <w:r>
        <w:t>Actief betrokken zijn bij een religieuze gemeenschap.</w:t>
      </w:r>
    </w:p>
    <w:p w14:paraId="5DCE1E51" w14:textId="38FA4A68" w:rsidR="00C7536E" w:rsidRDefault="00C7536E" w:rsidP="00C7536E">
      <w:pPr>
        <w:pStyle w:val="Lijstalinea"/>
        <w:numPr>
          <w:ilvl w:val="0"/>
          <w:numId w:val="32"/>
        </w:numPr>
      </w:pPr>
      <w:r>
        <w:t xml:space="preserve">Goede therapeutische relatie. </w:t>
      </w:r>
    </w:p>
    <w:p w14:paraId="27B6F201" w14:textId="00C2EC70" w:rsidR="00C31D15" w:rsidRDefault="00C31D15" w:rsidP="00C31D15">
      <w:pPr>
        <w:pStyle w:val="Kop5"/>
      </w:pPr>
      <w:r>
        <w:t>Entrapmentmodel</w:t>
      </w:r>
    </w:p>
    <w:p w14:paraId="58B667C7" w14:textId="23B48ED7" w:rsidR="00C31D15" w:rsidRDefault="00012092" w:rsidP="00C33A87">
      <w:r>
        <w:t xml:space="preserve">Een ander model </w:t>
      </w:r>
      <w:r w:rsidR="008C1F9E">
        <w:t>dat</w:t>
      </w:r>
      <w:r>
        <w:t xml:space="preserve"> ik hier wil noemen is het entrapmentmodel </w:t>
      </w:r>
      <w:r w:rsidR="009D1F8B">
        <w:fldChar w:fldCharType="begin" w:fldLock="1"/>
      </w:r>
      <w:r w:rsidR="001A3BA0">
        <w:instrText>ADDIN CSL_CITATION {"citationItems":[{"id":"ITEM-1","itemData":{"DOI":"10.1093/med/9780198529767.003.0005","author":[{"dropping-particle":"","family":"Williams","given":"J. Mark G.","non-dropping-particle":"","parse-names":false,"suffix":""},{"dropping-particle":"","family":"Crane","given":"Catherine","non-dropping-particle":"","parse-names":false,"suffix":""},{"dropping-particle":"","family":"Barnhofer","given":"Thorsten","non-dropping-particle":"","parse-names":false,"suffix":""},{"dropping-particle":"","family":"Duggan","given":"Danielle","non-dropping-particle":"","parse-names":false,"suffix":""}],"container-title":"Prevention and Treatment of Suicidal Behaviour:","id":"ITEM-1","issued":{"date-parts":[["2005","9"]]},"page":"71-90","publisher":"Oxford University Press","title":"Psychology and suicidal behaviour: elaborating the entrapment model","type":"chapter"},"uris":["http://www.mendeley.com/documents/?uuid=6e3cbfa1-9694-347d-bc0f-e2b30e547d48"]}],"mendeley":{"formattedCitation":"(J. M. G. Williams, Crane, Barnhofer, &amp; Duggan, 2005)","manualFormatting":"(Williams, Crane, Barnhofer &amp; Duggan, 2005)","plainTextFormattedCitation":"(J. M. G. Williams, Crane, Barnhofer, &amp; Duggan, 2005)","previouslyFormattedCitation":"(J. M. G. Williams, Crane, Barnhofer, &amp; Duggan, 2005)"},"properties":{"noteIndex":0},"schema":"https://github.com/citation-style-language/schema/raw/master/csl-citation.json"}</w:instrText>
      </w:r>
      <w:r w:rsidR="009D1F8B">
        <w:fldChar w:fldCharType="separate"/>
      </w:r>
      <w:r w:rsidR="009D1F8B" w:rsidRPr="009D1F8B">
        <w:rPr>
          <w:noProof/>
        </w:rPr>
        <w:t>(Williams, Crane, Barnhofer &amp; Duggan, 2005)</w:t>
      </w:r>
      <w:r w:rsidR="009D1F8B">
        <w:fldChar w:fldCharType="end"/>
      </w:r>
      <w:r w:rsidR="009D1F8B">
        <w:t xml:space="preserve">. </w:t>
      </w:r>
      <w:r w:rsidR="00C33A87">
        <w:t>D</w:t>
      </w:r>
      <w:r>
        <w:t>it</w:t>
      </w:r>
      <w:r w:rsidRPr="00012092">
        <w:t xml:space="preserve"> </w:t>
      </w:r>
      <w:r w:rsidR="00C33A87">
        <w:t xml:space="preserve">model </w:t>
      </w:r>
      <w:r>
        <w:t xml:space="preserve">beschrijft het psychologische proces waarlangs </w:t>
      </w:r>
      <w:r w:rsidR="00C31D15">
        <w:t xml:space="preserve">de </w:t>
      </w:r>
      <w:r w:rsidR="002D2CDF">
        <w:t>coping</w:t>
      </w:r>
      <w:r w:rsidR="00E22B0A">
        <w:t xml:space="preserve"> </w:t>
      </w:r>
      <w:r w:rsidR="002D2CDF">
        <w:t>mechanismen</w:t>
      </w:r>
      <w:r w:rsidR="00C31D15">
        <w:t xml:space="preserve"> van iemand </w:t>
      </w:r>
      <w:r w:rsidR="002D2CDF">
        <w:t>tekort</w:t>
      </w:r>
      <w:r w:rsidR="002D2CDF" w:rsidRPr="00C31D15">
        <w:t>schieten</w:t>
      </w:r>
      <w:r w:rsidR="00C31D15">
        <w:t xml:space="preserve">, waardoor hij of zij die kwetsbaar is voor het intens en heftig ervaren van </w:t>
      </w:r>
      <w:r w:rsidR="00C31D15">
        <w:lastRenderedPageBreak/>
        <w:t>gebeurtenissen in termen van ‘verlies’, ‘vernedering’ of ‘afwijzing’ verlies van eigenwaarde en zelfrespect kan optreden. Door een gebrek aan probleemoplossend vermogen kan dit gevoel worden versterkt en leiden tot een toestand van wanhoop en uitzichtloosheid. Hierdoor ontstaat de situatie zoals Williams (2005) beschrijft als in een val opgesloten zitten (</w:t>
      </w:r>
      <w:proofErr w:type="spellStart"/>
      <w:r w:rsidR="00C31D15">
        <w:t>entrapment</w:t>
      </w:r>
      <w:proofErr w:type="spellEnd"/>
      <w:r w:rsidR="00C31D15">
        <w:t xml:space="preserve">). De persoon komt in een situatie waarin hij of zij zelf geen ontsnapping meer ziet en redding ook niet </w:t>
      </w:r>
      <w:r w:rsidR="00E51F11">
        <w:t>meer ziet als mogelijkheid</w:t>
      </w:r>
      <w:r w:rsidR="00C31D15">
        <w:t>, met suïcidaal gedrag tot gevolg. De wanhoopskreet uit zich als suïcidegedachte, suïcidepoging of daadwerkelijke suïcide</w:t>
      </w:r>
      <w:r w:rsidR="00C33A87">
        <w:t xml:space="preserve"> </w:t>
      </w:r>
      <w:r w:rsidR="00C33A87" w:rsidRPr="00C33A87">
        <w:fldChar w:fldCharType="begin" w:fldLock="1"/>
      </w:r>
      <w:r w:rsidR="00BD1CB2">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gedrag","type":"article-journal"},"uris":["http://www.mendeley.com/documents/?uuid=4acef8e8-40dd-4dfd-a406-5a849f088943"]}],"mendeley":{"formattedCitation":"(van Hemert e.a., 2012)","manualFormatting":"(Hemert et al., 2012)","plainTextFormattedCitation":"(van Hemert e.a., 2012)","previouslyFormattedCitation":"(van Hemert e.a., 2012)"},"properties":{"noteIndex":0},"schema":"https://github.com/citation-style-language/schema/raw/master/csl-citation.json"}</w:instrText>
      </w:r>
      <w:r w:rsidR="00C33A87" w:rsidRPr="00C33A87">
        <w:fldChar w:fldCharType="separate"/>
      </w:r>
      <w:r w:rsidR="00C33A87" w:rsidRPr="00C33A87">
        <w:rPr>
          <w:noProof/>
        </w:rPr>
        <w:t>(</w:t>
      </w:r>
      <w:r w:rsidR="008D6EB2">
        <w:rPr>
          <w:noProof/>
        </w:rPr>
        <w:t xml:space="preserve">Van </w:t>
      </w:r>
      <w:r w:rsidR="00C33A87" w:rsidRPr="00C33A87">
        <w:rPr>
          <w:noProof/>
        </w:rPr>
        <w:t>Hemert et al., 2012)</w:t>
      </w:r>
      <w:r w:rsidR="00C33A87" w:rsidRPr="00C33A87">
        <w:fldChar w:fldCharType="end"/>
      </w:r>
      <w:r w:rsidR="00C31D15" w:rsidRPr="00C33A87">
        <w:t>.</w:t>
      </w:r>
    </w:p>
    <w:p w14:paraId="1623522C" w14:textId="3047A253" w:rsidR="00F06CC0" w:rsidRDefault="002D2CDF" w:rsidP="00F06CC0">
      <w:pPr>
        <w:pStyle w:val="Kop2"/>
      </w:pPr>
      <w:bookmarkStart w:id="13" w:name="_Toc11266298"/>
      <w:r>
        <w:t xml:space="preserve">1.2 </w:t>
      </w:r>
      <w:r w:rsidR="00E928DE">
        <w:t>Vaktherapie beeldend</w:t>
      </w:r>
      <w:r w:rsidR="00F06CC0">
        <w:t xml:space="preserve"> bij suïcidaliteit</w:t>
      </w:r>
      <w:bookmarkEnd w:id="13"/>
    </w:p>
    <w:p w14:paraId="2FD40A51" w14:textId="0DA66180" w:rsidR="00796D22" w:rsidRDefault="000835CB" w:rsidP="008E412F">
      <w:r>
        <w:t>Vaktherapie beeldend is e</w:t>
      </w:r>
      <w:r w:rsidR="008C1F9E">
        <w:t>e</w:t>
      </w:r>
      <w:r>
        <w:t>n non-verbale therapie en word</w:t>
      </w:r>
      <w:r w:rsidR="00C3743A">
        <w:t>t</w:t>
      </w:r>
      <w:r>
        <w:t xml:space="preserve"> ook wel aangeduid met </w:t>
      </w:r>
      <w:r w:rsidR="00C3743A">
        <w:t xml:space="preserve">het begrip </w:t>
      </w:r>
      <w:r>
        <w:t xml:space="preserve">beeldende therapie. Vaktherapie werd vroeger creatieve therapie genoemd. De therapeut is ook wel een vaktherapeut, vaktherapeut beeldend of beeldend therapeut. Deze termen zullen dan ook in dit verslag door elkaar </w:t>
      </w:r>
      <w:r w:rsidR="00CE75B6">
        <w:t>gebruikt worden</w:t>
      </w:r>
      <w:r>
        <w:t xml:space="preserve">. </w:t>
      </w:r>
      <w:r w:rsidR="00F06CC0">
        <w:t xml:space="preserve">Er is weinig literatuur te vinden over specifiek </w:t>
      </w:r>
      <w:r w:rsidR="00E928DE">
        <w:t>vaktherapie beeldend</w:t>
      </w:r>
      <w:r w:rsidR="00F06CC0">
        <w:t xml:space="preserve"> voor de behandeling van suïcidaliteit</w:t>
      </w:r>
      <w:r w:rsidR="00A718E4">
        <w:t xml:space="preserve"> bij opgenomen volwassen patiënten</w:t>
      </w:r>
      <w:r w:rsidR="00F06CC0">
        <w:t xml:space="preserve">. </w:t>
      </w:r>
      <w:r w:rsidR="00A718E4">
        <w:t>B</w:t>
      </w:r>
      <w:r w:rsidR="00772EC8">
        <w:t xml:space="preserve">ij het zoeken heb ik gebruik gemaakt van de volgende termen: vaktherapie beeldend, </w:t>
      </w:r>
      <w:r w:rsidR="00E928DE">
        <w:t>vaktherapie beeldend</w:t>
      </w:r>
      <w:r w:rsidR="00772EC8">
        <w:t>, creatieve therapie</w:t>
      </w:r>
      <w:r w:rsidR="00403D5A">
        <w:t xml:space="preserve"> of</w:t>
      </w:r>
      <w:r w:rsidR="004D17C8">
        <w:t xml:space="preserve"> art </w:t>
      </w:r>
      <w:proofErr w:type="spellStart"/>
      <w:r w:rsidR="004D17C8">
        <w:t>therapy</w:t>
      </w:r>
      <w:proofErr w:type="spellEnd"/>
      <w:r w:rsidR="00403D5A">
        <w:t xml:space="preserve"> in combinatie met</w:t>
      </w:r>
      <w:r w:rsidR="00772EC8">
        <w:t xml:space="preserve"> suïcidaliteit, suïcide, zelfmoord, zelfdoding, </w:t>
      </w:r>
      <w:proofErr w:type="spellStart"/>
      <w:r w:rsidR="004D17C8">
        <w:t>suicide</w:t>
      </w:r>
      <w:proofErr w:type="spellEnd"/>
      <w:r w:rsidR="004D17C8">
        <w:t xml:space="preserve">, </w:t>
      </w:r>
      <w:proofErr w:type="spellStart"/>
      <w:r w:rsidR="00772EC8">
        <w:t>self</w:t>
      </w:r>
      <w:r w:rsidR="00A718E4">
        <w:t>-destruction</w:t>
      </w:r>
      <w:proofErr w:type="spellEnd"/>
      <w:r w:rsidR="00A718E4">
        <w:t xml:space="preserve"> </w:t>
      </w:r>
      <w:r w:rsidR="00403D5A">
        <w:t>of</w:t>
      </w:r>
      <w:r w:rsidR="00A718E4">
        <w:t xml:space="preserve"> </w:t>
      </w:r>
      <w:proofErr w:type="spellStart"/>
      <w:r w:rsidR="00A718E4">
        <w:t>self-mutation</w:t>
      </w:r>
      <w:proofErr w:type="spellEnd"/>
      <w:r w:rsidR="00A718E4">
        <w:t xml:space="preserve">. </w:t>
      </w:r>
    </w:p>
    <w:p w14:paraId="24C6FEB3" w14:textId="76F718E2" w:rsidR="00A718E4" w:rsidRDefault="00A718E4" w:rsidP="00A718E4">
      <w:r>
        <w:t xml:space="preserve">Databank vaktherapie gaf </w:t>
      </w:r>
      <w:r w:rsidR="00C3743A">
        <w:t xml:space="preserve">één </w:t>
      </w:r>
      <w:r>
        <w:t xml:space="preserve">hit. Echter niet bruikbaar. Deze </w:t>
      </w:r>
      <w:r w:rsidR="00220FFE">
        <w:t>hit</w:t>
      </w:r>
      <w:r>
        <w:t xml:space="preserve"> gaat over individuele </w:t>
      </w:r>
      <w:r w:rsidR="00E928DE">
        <w:t>vaktherapie beeldend</w:t>
      </w:r>
      <w:r>
        <w:t xml:space="preserve"> gericht op het herstel van actorschap, voor psychiatrische patiënten met een ontwrichtende verlieservaring</w:t>
      </w:r>
      <w:r w:rsidR="009D1F8B">
        <w:t xml:space="preserve"> </w:t>
      </w:r>
      <w:r w:rsidR="009D1F8B">
        <w:fldChar w:fldCharType="begin" w:fldLock="1"/>
      </w:r>
      <w:r w:rsidR="00337D0B">
        <w:instrText>ADDIN CSL_CITATION {"citationItems":[{"id":"ITEM-1","itemData":{"author":[{"dropping-particle":"","family":"Graaff","given":"Tineke","non-dropping-particle":"de","parse-names":false,"suffix":""}],"id":"ITEM-1","issued":{"date-parts":[["2017"]]},"title":"Individuele beeldende therapie gericht op het herstel van actorschap , voor psychiatrische patiënten met een ontwrichtende vierlieservaring","type":"article-journal"},"uris":["http://www.mendeley.com/documents/?uuid=b3d9428d-6a6f-4d03-a742-d47c7184655c"]}],"mendeley":{"formattedCitation":"(de Graaff, 2017)","plainTextFormattedCitation":"(de Graaff, 2017)","previouslyFormattedCitation":"(de Graaff, 2017)"},"properties":{"noteIndex":0},"schema":"https://github.com/citation-style-language/schema/raw/master/csl-citation.json"}</w:instrText>
      </w:r>
      <w:r w:rsidR="009D1F8B">
        <w:fldChar w:fldCharType="separate"/>
      </w:r>
      <w:r w:rsidR="009D1F8B" w:rsidRPr="009D1F8B">
        <w:rPr>
          <w:noProof/>
        </w:rPr>
        <w:t>(</w:t>
      </w:r>
      <w:r w:rsidR="00B10E6E">
        <w:rPr>
          <w:noProof/>
        </w:rPr>
        <w:t>D</w:t>
      </w:r>
      <w:r w:rsidR="009D1F8B" w:rsidRPr="009D1F8B">
        <w:rPr>
          <w:noProof/>
        </w:rPr>
        <w:t>e Graaff, 2017)</w:t>
      </w:r>
      <w:r w:rsidR="009D1F8B">
        <w:fldChar w:fldCharType="end"/>
      </w:r>
      <w:r w:rsidR="009D1F8B">
        <w:t>,</w:t>
      </w:r>
      <w:r>
        <w:t xml:space="preserve"> waarbij de verlieservaring wel suïcidaliteit als gevolg kan hebben. </w:t>
      </w:r>
    </w:p>
    <w:p w14:paraId="5D6BCB60" w14:textId="7BEC3B8B" w:rsidR="00A718E4" w:rsidRPr="00A718E4" w:rsidRDefault="00A718E4" w:rsidP="00A718E4">
      <w:r>
        <w:t xml:space="preserve">HBO kennisbank gaf </w:t>
      </w:r>
      <w:r w:rsidR="00ED3EE3">
        <w:t xml:space="preserve">ook </w:t>
      </w:r>
      <w:r w:rsidR="00C3743A">
        <w:t xml:space="preserve">één </w:t>
      </w:r>
      <w:r>
        <w:t xml:space="preserve">hit: een </w:t>
      </w:r>
      <w:r w:rsidR="00217031">
        <w:t>bachelor scriptie</w:t>
      </w:r>
      <w:r>
        <w:t xml:space="preserve"> ‘Sterven in </w:t>
      </w:r>
      <w:r w:rsidRPr="00587EDB">
        <w:t xml:space="preserve">Beeld’ van Lotte van der Lugt </w:t>
      </w:r>
      <w:r w:rsidR="009D1F8B" w:rsidRPr="00587EDB">
        <w:fldChar w:fldCharType="begin" w:fldLock="1"/>
      </w:r>
      <w:r w:rsidR="009D1F8B" w:rsidRPr="00587EDB">
        <w:instrText>ADDIN CSL_CITATION {"citationItems":[{"id":"ITEM-1","itemData":{"author":[{"dropping-particle":"","family":"Lugt","given":"Lotte","non-dropping-particle":"van der","parse-names":false,"suffix":""}],"id":"ITEM-1","issued":{"date-parts":[["2010"]]},"title":"Sterven in Beeld","type":"article-journal"},"uris":["http://www.mendeley.com/documents/?uuid=39f1ce61-b0cb-47b9-82fb-bcaef05e138c"]}],"mendeley":{"formattedCitation":"(van der Lugt, 2010)","manualFormatting":"(2010)","plainTextFormattedCitation":"(van der Lugt, 2010)","previouslyFormattedCitation":"(van der Lugt, 2010)"},"properties":{"noteIndex":0},"schema":"https://github.com/citation-style-language/schema/raw/master/csl-citation.json"}</w:instrText>
      </w:r>
      <w:r w:rsidR="009D1F8B" w:rsidRPr="00587EDB">
        <w:fldChar w:fldCharType="separate"/>
      </w:r>
      <w:r w:rsidR="009D1F8B" w:rsidRPr="00587EDB">
        <w:rPr>
          <w:noProof/>
        </w:rPr>
        <w:t>(2010)</w:t>
      </w:r>
      <w:r w:rsidR="009D1F8B" w:rsidRPr="00587EDB">
        <w:fldChar w:fldCharType="end"/>
      </w:r>
      <w:r w:rsidRPr="00587EDB">
        <w:t xml:space="preserve">. Een onderzoek naar de bijdrage van </w:t>
      </w:r>
      <w:r w:rsidR="00E928DE">
        <w:t>vaktherapie beeldend</w:t>
      </w:r>
      <w:r w:rsidRPr="00587EDB">
        <w:t xml:space="preserve"> in de behandeling van suïcidaliteit bij adolescenten. </w:t>
      </w:r>
      <w:r w:rsidR="008C1F9E">
        <w:t>Dit onderzoek</w:t>
      </w:r>
      <w:r w:rsidRPr="00587EDB">
        <w:t xml:space="preserve"> gaat over een andere leeftijdscategorie en niet specifiek over de toepassing van </w:t>
      </w:r>
      <w:r w:rsidR="00E928DE">
        <w:t>vaktherapie beeldend</w:t>
      </w:r>
      <w:r w:rsidRPr="00587EDB">
        <w:t xml:space="preserve"> in een opname setting. </w:t>
      </w:r>
      <w:r w:rsidR="008C1F9E">
        <w:t xml:space="preserve">Deze </w:t>
      </w:r>
      <w:r w:rsidR="00505D46">
        <w:t>scriptie</w:t>
      </w:r>
      <w:r w:rsidR="00C3743A">
        <w:t xml:space="preserve"> is</w:t>
      </w:r>
      <w:r w:rsidR="00C3743A" w:rsidRPr="00587EDB">
        <w:t xml:space="preserve"> </w:t>
      </w:r>
      <w:r w:rsidRPr="00587EDB">
        <w:t>wel bruikbaar als</w:t>
      </w:r>
      <w:r>
        <w:t xml:space="preserve"> het gaat over hoe in beeldende vormgeving suïcidaliteit zichtbaar </w:t>
      </w:r>
      <w:r w:rsidR="008D6546">
        <w:t>wordt</w:t>
      </w:r>
      <w:r w:rsidR="00C3743A">
        <w:t>. D</w:t>
      </w:r>
      <w:r>
        <w:t xml:space="preserve">at </w:t>
      </w:r>
      <w:r w:rsidR="00E928DE">
        <w:t>vaktherapie beeldend</w:t>
      </w:r>
      <w:r>
        <w:t xml:space="preserve"> bij deze jongeren sterke invloed kan hebben doordat de therapie </w:t>
      </w:r>
      <w:r w:rsidR="00217031">
        <w:t>confronteert</w:t>
      </w:r>
      <w:r>
        <w:t xml:space="preserve">, grip geeft en </w:t>
      </w:r>
      <w:r w:rsidR="00217031">
        <w:t>inzicht</w:t>
      </w:r>
      <w:r>
        <w:t xml:space="preserve"> in de problematiek van deze </w:t>
      </w:r>
      <w:r w:rsidR="00E928DE">
        <w:t>patiënt</w:t>
      </w:r>
      <w:r>
        <w:t xml:space="preserve">en. </w:t>
      </w:r>
      <w:r w:rsidRPr="00A718E4">
        <w:t xml:space="preserve">Hierbij kunnen aspecten van </w:t>
      </w:r>
      <w:r w:rsidR="0035456A" w:rsidRPr="0035456A">
        <w:t>dialectische gedragstherapie</w:t>
      </w:r>
      <w:r w:rsidR="0035456A">
        <w:t xml:space="preserve"> (</w:t>
      </w:r>
      <w:r w:rsidRPr="00A718E4">
        <w:t>DGT</w:t>
      </w:r>
      <w:r w:rsidR="0035456A">
        <w:t>)</w:t>
      </w:r>
      <w:r w:rsidRPr="00A718E4">
        <w:t xml:space="preserve"> ingez</w:t>
      </w:r>
      <w:r>
        <w:t xml:space="preserve">et worden om het kunstvak in te zetten om een crisis af te wenden. </w:t>
      </w:r>
    </w:p>
    <w:p w14:paraId="24694238" w14:textId="550B80E5" w:rsidR="00951458" w:rsidRPr="00587EDB" w:rsidRDefault="00220FFE" w:rsidP="00220FFE">
      <w:pPr>
        <w:textAlignment w:val="baseline"/>
        <w:rPr>
          <w:rFonts w:ascii="Helvetica" w:hAnsi="Helvetica" w:cs="Helvetica"/>
          <w:color w:val="333333"/>
          <w:sz w:val="20"/>
          <w:szCs w:val="20"/>
        </w:rPr>
      </w:pPr>
      <w:r>
        <w:t xml:space="preserve">Via </w:t>
      </w:r>
      <w:proofErr w:type="spellStart"/>
      <w:r w:rsidR="00951458">
        <w:t>PsycI</w:t>
      </w:r>
      <w:r>
        <w:t>NFO</w:t>
      </w:r>
      <w:proofErr w:type="spellEnd"/>
      <w:r>
        <w:t xml:space="preserve"> waren </w:t>
      </w:r>
      <w:r w:rsidR="0023207D">
        <w:t xml:space="preserve">er ook vrijwel geen </w:t>
      </w:r>
      <w:r w:rsidRPr="00220FFE">
        <w:t>bruikbare bronnen, vanwege andere doelg</w:t>
      </w:r>
      <w:r>
        <w:t>r</w:t>
      </w:r>
      <w:r w:rsidRPr="00220FFE">
        <w:t>oep bij de behandeling van patiënten met suïcidaliteit of een andere behandeling.</w:t>
      </w:r>
      <w:r w:rsidR="0023207D">
        <w:t xml:space="preserve"> </w:t>
      </w:r>
      <w:r w:rsidR="00C3743A">
        <w:t xml:space="preserve">Wel </w:t>
      </w:r>
      <w:r w:rsidR="0023207D">
        <w:t xml:space="preserve">vond ik nog een artikel </w:t>
      </w:r>
      <w:r w:rsidR="008C1F9E">
        <w:t xml:space="preserve">van </w:t>
      </w:r>
      <w:r w:rsidR="00951458" w:rsidRPr="00951458">
        <w:t>iemand di</w:t>
      </w:r>
      <w:r w:rsidR="00951458">
        <w:t>e zelf via een creatief proces emoties en herinneringen over een verloren broer ging maken</w:t>
      </w:r>
      <w:r w:rsidR="00587EDB">
        <w:t xml:space="preserve"> </w:t>
      </w:r>
      <w:r w:rsidR="00587EDB">
        <w:fldChar w:fldCharType="begin" w:fldLock="1"/>
      </w:r>
      <w:r w:rsidR="00587EDB">
        <w:instrText>ADDIN CSL_CITATION {"citationItems":[{"id":"ITEM-1","itemData":{"author":[{"dropping-particle":"","family":"Renzi-Callaghan","given":"Paula","non-dropping-particle":"","parse-names":false,"suffix":""}],"container-title":"Qualitative Research in Psychology","id":"ITEM-1","issue":"Apr-Jun","issued":{"date-parts":[["2018"]]},"page":"367-374","title":"Healing After The Loss Of A Loved One","type":"article-journal","volume":"15"},"uris":["http://www.mendeley.com/documents/?uuid=a4df123d-3ebf-3af6-8061-cd8c8f1aaeb3"]}],"mendeley":{"formattedCitation":"(Renzi-Callaghan, 2018)","plainTextFormattedCitation":"(Renzi-Callaghan, 2018)","previouslyFormattedCitation":"(Renzi-Callaghan, 2018)"},"properties":{"noteIndex":0},"schema":"https://github.com/citation-style-language/schema/raw/master/csl-citation.json"}</w:instrText>
      </w:r>
      <w:r w:rsidR="00587EDB">
        <w:fldChar w:fldCharType="separate"/>
      </w:r>
      <w:r w:rsidR="00587EDB" w:rsidRPr="00587EDB">
        <w:rPr>
          <w:noProof/>
        </w:rPr>
        <w:t>(Renzi-Callaghan, 2018)</w:t>
      </w:r>
      <w:r w:rsidR="00587EDB">
        <w:fldChar w:fldCharType="end"/>
      </w:r>
      <w:r w:rsidR="00587EDB">
        <w:rPr>
          <w:rFonts w:ascii="Helvetica" w:hAnsi="Helvetica" w:cs="Helvetica"/>
          <w:color w:val="333333"/>
          <w:sz w:val="20"/>
          <w:szCs w:val="20"/>
        </w:rPr>
        <w:t>.</w:t>
      </w:r>
    </w:p>
    <w:p w14:paraId="56D4E808" w14:textId="770ACA92" w:rsidR="00951458" w:rsidRPr="00364240" w:rsidRDefault="00220FFE" w:rsidP="00F06CC0">
      <w:r>
        <w:t xml:space="preserve">Via </w:t>
      </w:r>
      <w:proofErr w:type="spellStart"/>
      <w:r w:rsidR="00364240" w:rsidRPr="00364240">
        <w:t>Academic</w:t>
      </w:r>
      <w:proofErr w:type="spellEnd"/>
      <w:r w:rsidR="00364240" w:rsidRPr="00364240">
        <w:t xml:space="preserve"> Search Premier</w:t>
      </w:r>
      <w:r w:rsidR="00364240">
        <w:t xml:space="preserve"> </w:t>
      </w:r>
      <w:r>
        <w:t>waren alleen ar</w:t>
      </w:r>
      <w:r w:rsidR="00951458" w:rsidRPr="00364240">
        <w:t>tikel</w:t>
      </w:r>
      <w:r>
        <w:t>en te vinden</w:t>
      </w:r>
      <w:r w:rsidR="00951458" w:rsidRPr="00364240">
        <w:t xml:space="preserve"> over </w:t>
      </w:r>
      <w:r w:rsidR="00364240" w:rsidRPr="00364240">
        <w:t>andere doelgroepen of andere vormen van therapie</w:t>
      </w:r>
      <w:r>
        <w:t xml:space="preserve"> in de </w:t>
      </w:r>
      <w:r w:rsidR="00587EDB">
        <w:t>behandeling</w:t>
      </w:r>
      <w:r>
        <w:t xml:space="preserve"> van patiënten met suïcidaliteit. </w:t>
      </w:r>
    </w:p>
    <w:p w14:paraId="43F9EFCB" w14:textId="7FD8C7BA" w:rsidR="00364240" w:rsidRPr="00364240" w:rsidRDefault="00BA5831" w:rsidP="00F06CC0">
      <w:pPr>
        <w:rPr>
          <w:rFonts w:ascii="Arial" w:hAnsi="Arial" w:cs="Arial"/>
          <w:color w:val="333333"/>
          <w:sz w:val="13"/>
          <w:szCs w:val="13"/>
          <w:shd w:val="clear" w:color="auto" w:fill="FFFFFF"/>
        </w:rPr>
      </w:pPr>
      <w:r w:rsidRPr="00BA5831">
        <w:t xml:space="preserve">Google </w:t>
      </w:r>
      <w:proofErr w:type="spellStart"/>
      <w:r w:rsidRPr="00BA5831">
        <w:t>sc</w:t>
      </w:r>
      <w:r w:rsidR="004B686D">
        <w:t>h</w:t>
      </w:r>
      <w:r w:rsidRPr="00BA5831">
        <w:t>ola</w:t>
      </w:r>
      <w:r>
        <w:t>r</w:t>
      </w:r>
      <w:proofErr w:type="spellEnd"/>
      <w:r>
        <w:t>: artikel</w:t>
      </w:r>
      <w:r w:rsidR="00220FFE">
        <w:t xml:space="preserve"> met een casusbeschrijving</w:t>
      </w:r>
      <w:r>
        <w:t xml:space="preserve">; wanneer </w:t>
      </w:r>
      <w:r w:rsidR="004D17C8">
        <w:t>suïcidaliteit</w:t>
      </w:r>
      <w:r>
        <w:t xml:space="preserve"> niet te genezen is</w:t>
      </w:r>
      <w:r w:rsidR="00587EDB">
        <w:t xml:space="preserve"> </w:t>
      </w:r>
      <w:r w:rsidR="00587EDB">
        <w:fldChar w:fldCharType="begin" w:fldLock="1"/>
      </w:r>
      <w:r w:rsidR="00587EDB">
        <w:instrText>ADDIN CSL_CITATION {"citationItems":[{"id":"ITEM-1","itemData":{"author":[{"dropping-particle":"","family":"Holten-basch","given":"Hilda","non-dropping-particle":"van","parse-names":false,"suffix":""}],"container-title":"Tijdschrift voor Psychotherapie","id":"ITEM-1","issued":{"date-parts":[["2015"]]},"title":"Wanneer suïcidaliteit niet te genezen is","type":"article-journal","volume":"2"},"uris":["http://www.mendeley.com/documents/?uuid=1ab323da-1e12-407e-b910-ae1c9d9d0aa8"]}],"mendeley":{"formattedCitation":"(van Holten-basch, 2015)","plainTextFormattedCitation":"(van Holten-basch, 2015)","previouslyFormattedCitation":"(van Holten-basch, 2015)"},"properties":{"noteIndex":0},"schema":"https://github.com/citation-style-language/schema/raw/master/csl-citation.json"}</w:instrText>
      </w:r>
      <w:r w:rsidR="00587EDB">
        <w:fldChar w:fldCharType="separate"/>
      </w:r>
      <w:r w:rsidR="00587EDB" w:rsidRPr="00587EDB">
        <w:rPr>
          <w:noProof/>
        </w:rPr>
        <w:t>(</w:t>
      </w:r>
      <w:r w:rsidR="008D6EB2">
        <w:rPr>
          <w:noProof/>
        </w:rPr>
        <w:t>V</w:t>
      </w:r>
      <w:r w:rsidR="00587EDB" w:rsidRPr="00587EDB">
        <w:rPr>
          <w:noProof/>
        </w:rPr>
        <w:t>an Holten-basch, 2015)</w:t>
      </w:r>
      <w:r w:rsidR="00587EDB">
        <w:fldChar w:fldCharType="end"/>
      </w:r>
      <w:r w:rsidR="00587EDB">
        <w:t xml:space="preserve">. </w:t>
      </w:r>
      <w:r w:rsidR="004D17C8" w:rsidRPr="004D17C8">
        <w:t xml:space="preserve">Hierin </w:t>
      </w:r>
      <w:r w:rsidR="00587EDB" w:rsidRPr="004D17C8">
        <w:t>stond</w:t>
      </w:r>
      <w:r w:rsidR="004D17C8" w:rsidRPr="004D17C8">
        <w:t xml:space="preserve"> kort </w:t>
      </w:r>
      <w:r w:rsidR="008D6546" w:rsidRPr="004D17C8">
        <w:t>genoemd dat</w:t>
      </w:r>
      <w:r w:rsidR="004D17C8" w:rsidRPr="004D17C8">
        <w:t xml:space="preserve"> </w:t>
      </w:r>
      <w:r w:rsidR="00E928DE">
        <w:t>vaktherapie beeldend</w:t>
      </w:r>
      <w:r w:rsidR="004D17C8">
        <w:t xml:space="preserve"> in deze casus werd ingezet en wat er te zien was in het beeldend vormgeven. </w:t>
      </w:r>
      <w:r w:rsidR="00220FFE" w:rsidRPr="00B30246">
        <w:t xml:space="preserve">Daarnaast gaf Google </w:t>
      </w:r>
      <w:proofErr w:type="spellStart"/>
      <w:r w:rsidR="00220FFE" w:rsidRPr="00B30246">
        <w:t>scolar</w:t>
      </w:r>
      <w:proofErr w:type="spellEnd"/>
      <w:r w:rsidR="00CE75B6" w:rsidRPr="00B30246">
        <w:t xml:space="preserve"> dit</w:t>
      </w:r>
      <w:r w:rsidR="00220FFE" w:rsidRPr="00B30246">
        <w:t xml:space="preserve"> b</w:t>
      </w:r>
      <w:r w:rsidRPr="00B30246">
        <w:t xml:space="preserve">oek </w:t>
      </w:r>
      <w:r w:rsidR="00220FFE" w:rsidRPr="00B30246">
        <w:t xml:space="preserve">als </w:t>
      </w:r>
      <w:r w:rsidR="00CE75B6" w:rsidRPr="00B30246">
        <w:t>gevonden resultaat</w:t>
      </w:r>
      <w:r w:rsidR="00220FFE" w:rsidRPr="00B30246">
        <w:t xml:space="preserve">: </w:t>
      </w:r>
      <w:proofErr w:type="spellStart"/>
      <w:r w:rsidR="00364240" w:rsidRPr="00B30246">
        <w:t>Self-mutilation</w:t>
      </w:r>
      <w:proofErr w:type="spellEnd"/>
      <w:r w:rsidR="00364240" w:rsidRPr="00B30246">
        <w:t xml:space="preserve"> </w:t>
      </w:r>
      <w:proofErr w:type="spellStart"/>
      <w:r w:rsidR="00364240" w:rsidRPr="00B30246">
        <w:t>and</w:t>
      </w:r>
      <w:proofErr w:type="spellEnd"/>
      <w:r w:rsidR="00364240" w:rsidRPr="00B30246">
        <w:t xml:space="preserve"> Art </w:t>
      </w:r>
      <w:proofErr w:type="spellStart"/>
      <w:r w:rsidR="00364240" w:rsidRPr="00B30246">
        <w:t>Therapy</w:t>
      </w:r>
      <w:proofErr w:type="spellEnd"/>
      <w:r w:rsidR="00364240" w:rsidRPr="00B30246">
        <w:t xml:space="preserve">: Violent </w:t>
      </w:r>
      <w:proofErr w:type="spellStart"/>
      <w:r w:rsidR="00364240" w:rsidRPr="00B30246">
        <w:t>Creation</w:t>
      </w:r>
      <w:proofErr w:type="spellEnd"/>
      <w:r w:rsidR="00587EDB" w:rsidRPr="00B30246">
        <w:t xml:space="preserve"> </w:t>
      </w:r>
      <w:r w:rsidR="00587EDB" w:rsidRPr="00A154A2">
        <w:fldChar w:fldCharType="begin" w:fldLock="1"/>
      </w:r>
      <w:r w:rsidR="00587EDB" w:rsidRPr="00B30246">
        <w:instrText>ADDIN CSL_CITATION {"citationItems":[{"id":"ITEM-1","itemData":{"author":[{"dropping-particle":"","family":"Milia","given":"Diana","non-dropping-particle":"","parse-names":false,"suffix":""}],"editor":[{"dropping-particle":"","family":"Jessica Kingsley Publishers","given":"","non-dropping-particle":"","parse-names":false,"suffix":""}],"id":"ITEM-1","issued":{"date-parts":[["2000"]]},"publisher-place":"London and Philadelphia","title":"Self-mutilation and Art Therapy: Violent Creation","type":"book"},"uris":["http://www.mendeley.com/documents/?uuid=f03dc8a0-f7a9-38f8-a7e6-466bab0f96a7"]}],"mendeley":{"formattedCitation":"(Milia, 2000)","plainTextFormattedCitation":"(Milia, 2000)","previouslyFormattedCitation":"(Milia, 2000)"},"properties":{"noteIndex":0},"schema":"https://github.com/citation-style-language/schema/raw/master/csl-citation.json"}</w:instrText>
      </w:r>
      <w:r w:rsidR="00587EDB" w:rsidRPr="00A154A2">
        <w:fldChar w:fldCharType="separate"/>
      </w:r>
      <w:r w:rsidR="00587EDB" w:rsidRPr="00B30246">
        <w:rPr>
          <w:noProof/>
        </w:rPr>
        <w:t>(Milia, 2000)</w:t>
      </w:r>
      <w:r w:rsidR="00587EDB" w:rsidRPr="00A154A2">
        <w:fldChar w:fldCharType="end"/>
      </w:r>
      <w:r w:rsidR="00587EDB" w:rsidRPr="00B30246">
        <w:t xml:space="preserve">. </w:t>
      </w:r>
      <w:r w:rsidR="004D17C8" w:rsidRPr="00A154A2">
        <w:t>Echter stond hier</w:t>
      </w:r>
      <w:r w:rsidR="004D17C8" w:rsidRPr="00587EDB">
        <w:t xml:space="preserve"> geen informa</w:t>
      </w:r>
      <w:r w:rsidR="004D17C8">
        <w:t xml:space="preserve">tie in over </w:t>
      </w:r>
      <w:r w:rsidR="00E928DE">
        <w:t>vaktherapie beeldend</w:t>
      </w:r>
      <w:r w:rsidR="004D17C8">
        <w:t xml:space="preserve"> in de behandeling van patiënten met suïcidaliteit, om de suïcidaliteit te verminderen. </w:t>
      </w:r>
    </w:p>
    <w:p w14:paraId="2C57A948" w14:textId="3A06094C" w:rsidR="0011224C" w:rsidRDefault="0011224C">
      <w:pPr>
        <w:rPr>
          <w:rFonts w:asciiTheme="majorHAnsi" w:eastAsiaTheme="majorEastAsia" w:hAnsiTheme="majorHAnsi" w:cstheme="majorBidi"/>
          <w:color w:val="2F5496" w:themeColor="accent1" w:themeShade="BF"/>
          <w:sz w:val="26"/>
          <w:szCs w:val="26"/>
        </w:rPr>
      </w:pPr>
      <w:r>
        <w:br w:type="page"/>
      </w:r>
    </w:p>
    <w:p w14:paraId="70B92AD9" w14:textId="3A06094C" w:rsidR="00F06CC0" w:rsidRDefault="002D2CDF" w:rsidP="00F06CC0">
      <w:pPr>
        <w:pStyle w:val="Kop2"/>
      </w:pPr>
      <w:bookmarkStart w:id="14" w:name="_Toc11266299"/>
      <w:r>
        <w:lastRenderedPageBreak/>
        <w:t xml:space="preserve">1.3 </w:t>
      </w:r>
      <w:r w:rsidR="00F06CC0">
        <w:t>Eleos</w:t>
      </w:r>
      <w:r w:rsidR="00CB532F">
        <w:t xml:space="preserve"> de </w:t>
      </w:r>
      <w:r w:rsidR="001071E8">
        <w:t>fontein</w:t>
      </w:r>
      <w:bookmarkEnd w:id="14"/>
    </w:p>
    <w:p w14:paraId="0AADBC66" w14:textId="25B298A3" w:rsidR="00F06CC0" w:rsidRPr="0002505C" w:rsidRDefault="00F06CC0" w:rsidP="00F06CC0">
      <w:pPr>
        <w:rPr>
          <w:rFonts w:cstheme="minorHAnsi"/>
        </w:rPr>
      </w:pPr>
      <w:r w:rsidRPr="0002505C">
        <w:rPr>
          <w:rFonts w:cstheme="minorHAnsi"/>
        </w:rPr>
        <w:t xml:space="preserve">De Bedding is onderdeel </w:t>
      </w:r>
      <w:r>
        <w:rPr>
          <w:rFonts w:cstheme="minorHAnsi"/>
        </w:rPr>
        <w:t xml:space="preserve">van </w:t>
      </w:r>
      <w:r w:rsidR="001071E8">
        <w:rPr>
          <w:rFonts w:cstheme="minorHAnsi"/>
        </w:rPr>
        <w:t>d</w:t>
      </w:r>
      <w:r w:rsidRPr="0002505C">
        <w:rPr>
          <w:rFonts w:cstheme="minorHAnsi"/>
        </w:rPr>
        <w:t xml:space="preserve">e </w:t>
      </w:r>
      <w:r w:rsidR="001071E8">
        <w:rPr>
          <w:rFonts w:cstheme="minorHAnsi"/>
        </w:rPr>
        <w:t>fontein</w:t>
      </w:r>
      <w:r w:rsidRPr="0002505C">
        <w:rPr>
          <w:rFonts w:cstheme="minorHAnsi"/>
        </w:rPr>
        <w:t xml:space="preserve"> in Bosch en Duin van Eleos waar klinische en dagklinische</w:t>
      </w:r>
      <w:r>
        <w:rPr>
          <w:rFonts w:cstheme="minorHAnsi"/>
        </w:rPr>
        <w:t xml:space="preserve"> </w:t>
      </w:r>
      <w:r w:rsidR="008D6546">
        <w:rPr>
          <w:rFonts w:cstheme="minorHAnsi"/>
        </w:rPr>
        <w:t>GGZ</w:t>
      </w:r>
      <w:r w:rsidR="008D6546" w:rsidRPr="0002505C">
        <w:rPr>
          <w:rFonts w:cstheme="minorHAnsi"/>
        </w:rPr>
        <w:t>-behandeling</w:t>
      </w:r>
      <w:r w:rsidRPr="0002505C">
        <w:rPr>
          <w:rFonts w:cstheme="minorHAnsi"/>
        </w:rPr>
        <w:t xml:space="preserve"> wordt geboden aan volwassen vanaf 18 jaar.</w:t>
      </w:r>
      <w:r w:rsidR="008E412F">
        <w:rPr>
          <w:rFonts w:cstheme="minorHAnsi"/>
        </w:rPr>
        <w:t xml:space="preserve"> In dit onderzoek ligt de focus op de klinische behandeling. </w:t>
      </w:r>
    </w:p>
    <w:p w14:paraId="46214861" w14:textId="0C1BEF9C" w:rsidR="00F06CC0" w:rsidRPr="0002505C" w:rsidRDefault="00F06CC0" w:rsidP="00F06CC0">
      <w:pPr>
        <w:rPr>
          <w:rFonts w:cstheme="minorHAnsi"/>
        </w:rPr>
      </w:pPr>
      <w:r w:rsidRPr="0002505C">
        <w:rPr>
          <w:rFonts w:cstheme="minorHAnsi"/>
        </w:rPr>
        <w:t xml:space="preserve">De klinische behandeling is een behandeling waarbij de </w:t>
      </w:r>
      <w:r w:rsidR="00DF7ED5">
        <w:rPr>
          <w:rFonts w:cstheme="minorHAnsi"/>
        </w:rPr>
        <w:t>patiënt</w:t>
      </w:r>
      <w:r w:rsidRPr="0002505C">
        <w:rPr>
          <w:rFonts w:cstheme="minorHAnsi"/>
        </w:rPr>
        <w:t xml:space="preserve"> zowel overdag als ’s nachts in de kliniek verblijft voor </w:t>
      </w:r>
      <w:r>
        <w:rPr>
          <w:rFonts w:cstheme="minorHAnsi"/>
        </w:rPr>
        <w:t xml:space="preserve">gemiddeld </w:t>
      </w:r>
      <w:r w:rsidR="00C3743A">
        <w:rPr>
          <w:rFonts w:cstheme="minorHAnsi"/>
        </w:rPr>
        <w:t xml:space="preserve">vijf </w:t>
      </w:r>
      <w:r>
        <w:rPr>
          <w:rFonts w:cstheme="minorHAnsi"/>
        </w:rPr>
        <w:t xml:space="preserve">weken, </w:t>
      </w:r>
      <w:r w:rsidRPr="0002505C">
        <w:rPr>
          <w:rFonts w:cstheme="minorHAnsi"/>
        </w:rPr>
        <w:t>maximaal</w:t>
      </w:r>
      <w:r>
        <w:rPr>
          <w:rFonts w:cstheme="minorHAnsi"/>
        </w:rPr>
        <w:t xml:space="preserve"> </w:t>
      </w:r>
      <w:r w:rsidR="00C3743A">
        <w:rPr>
          <w:rFonts w:cstheme="minorHAnsi"/>
        </w:rPr>
        <w:t>drie</w:t>
      </w:r>
      <w:r w:rsidR="00C3743A" w:rsidRPr="0002505C">
        <w:rPr>
          <w:rFonts w:cstheme="minorHAnsi"/>
        </w:rPr>
        <w:t xml:space="preserve"> </w:t>
      </w:r>
      <w:r w:rsidRPr="0002505C">
        <w:rPr>
          <w:rFonts w:cstheme="minorHAnsi"/>
        </w:rPr>
        <w:t>maanden</w:t>
      </w:r>
      <w:r>
        <w:rPr>
          <w:rFonts w:cstheme="minorHAnsi"/>
        </w:rPr>
        <w:t xml:space="preserve">. Op elke groep is </w:t>
      </w:r>
      <w:r w:rsidRPr="0002505C">
        <w:rPr>
          <w:rFonts w:cstheme="minorHAnsi"/>
        </w:rPr>
        <w:t xml:space="preserve">voor maximaal 12 </w:t>
      </w:r>
      <w:r w:rsidR="00DF7ED5">
        <w:rPr>
          <w:rFonts w:cstheme="minorHAnsi"/>
        </w:rPr>
        <w:t>patiënt</w:t>
      </w:r>
      <w:r w:rsidR="00DF7ED5" w:rsidRPr="0002505C">
        <w:rPr>
          <w:rFonts w:cstheme="minorHAnsi"/>
        </w:rPr>
        <w:t>en</w:t>
      </w:r>
      <w:r w:rsidRPr="0002505C">
        <w:rPr>
          <w:rFonts w:cstheme="minorHAnsi"/>
        </w:rPr>
        <w:t xml:space="preserve"> plaats:</w:t>
      </w:r>
    </w:p>
    <w:p w14:paraId="05E29B57" w14:textId="51CBD299" w:rsidR="00F06CC0" w:rsidRPr="0002505C" w:rsidRDefault="00F06CC0" w:rsidP="00F06CC0">
      <w:pPr>
        <w:pStyle w:val="Lijstalinea"/>
        <w:numPr>
          <w:ilvl w:val="0"/>
          <w:numId w:val="28"/>
        </w:numPr>
        <w:spacing w:after="200" w:line="276" w:lineRule="auto"/>
        <w:rPr>
          <w:rFonts w:cstheme="minorHAnsi"/>
        </w:rPr>
      </w:pPr>
      <w:r w:rsidRPr="0002505C">
        <w:rPr>
          <w:rFonts w:cstheme="minorHAnsi"/>
        </w:rPr>
        <w:t>Groep 1</w:t>
      </w:r>
      <w:r>
        <w:rPr>
          <w:rFonts w:cstheme="minorHAnsi"/>
        </w:rPr>
        <w:t>:</w:t>
      </w:r>
      <w:r w:rsidRPr="0002505C">
        <w:rPr>
          <w:rFonts w:cstheme="minorHAnsi"/>
        </w:rPr>
        <w:t xml:space="preserve"> een gesloten groep. </w:t>
      </w:r>
      <w:r w:rsidR="00CB532F">
        <w:rPr>
          <w:rFonts w:cstheme="minorHAnsi"/>
        </w:rPr>
        <w:t xml:space="preserve">Hierbij is er veel </w:t>
      </w:r>
      <w:r w:rsidR="00CB532F" w:rsidRPr="00CB532F">
        <w:rPr>
          <w:rFonts w:cstheme="minorHAnsi"/>
        </w:rPr>
        <w:t xml:space="preserve">begeleiding </w:t>
      </w:r>
      <w:r w:rsidR="00CB532F">
        <w:rPr>
          <w:rFonts w:cstheme="minorHAnsi"/>
        </w:rPr>
        <w:t xml:space="preserve">aanwezig, daarnaast is de </w:t>
      </w:r>
      <w:r w:rsidR="00CB532F" w:rsidRPr="00CB532F">
        <w:rPr>
          <w:rFonts w:cstheme="minorHAnsi"/>
        </w:rPr>
        <w:t>structuurbehoefte</w:t>
      </w:r>
      <w:r w:rsidR="00CB532F">
        <w:rPr>
          <w:rFonts w:cstheme="minorHAnsi"/>
        </w:rPr>
        <w:t xml:space="preserve"> groot. </w:t>
      </w:r>
    </w:p>
    <w:p w14:paraId="616E13DF" w14:textId="2D69F6DA" w:rsidR="00F06CC0" w:rsidRPr="0002505C" w:rsidRDefault="00F06CC0" w:rsidP="00F06CC0">
      <w:pPr>
        <w:pStyle w:val="Lijstalinea"/>
        <w:numPr>
          <w:ilvl w:val="0"/>
          <w:numId w:val="28"/>
        </w:numPr>
        <w:spacing w:after="200" w:line="276" w:lineRule="auto"/>
        <w:rPr>
          <w:rFonts w:cstheme="minorHAnsi"/>
        </w:rPr>
      </w:pPr>
      <w:r>
        <w:rPr>
          <w:rFonts w:cstheme="minorHAnsi"/>
        </w:rPr>
        <w:t>Groep 2:</w:t>
      </w:r>
      <w:r w:rsidRPr="0002505C">
        <w:rPr>
          <w:rFonts w:cstheme="minorHAnsi"/>
        </w:rPr>
        <w:t xml:space="preserve"> een open groep. </w:t>
      </w:r>
      <w:r w:rsidR="00C7536E">
        <w:rPr>
          <w:rFonts w:cstheme="minorHAnsi"/>
        </w:rPr>
        <w:t xml:space="preserve">De patiënten krijgen hier minder begeleiding dan op groep 1, maar meer dan op groep 3. </w:t>
      </w:r>
      <w:r w:rsidRPr="0002505C">
        <w:rPr>
          <w:rFonts w:cstheme="minorHAnsi"/>
        </w:rPr>
        <w:t xml:space="preserve"> </w:t>
      </w:r>
    </w:p>
    <w:p w14:paraId="56FD45DA" w14:textId="59D89238" w:rsidR="00F06CC0" w:rsidRPr="0002505C" w:rsidRDefault="00F06CC0" w:rsidP="00F06CC0">
      <w:pPr>
        <w:pStyle w:val="Lijstalinea"/>
        <w:numPr>
          <w:ilvl w:val="0"/>
          <w:numId w:val="28"/>
        </w:numPr>
        <w:spacing w:after="200" w:line="276" w:lineRule="auto"/>
        <w:rPr>
          <w:rFonts w:cstheme="minorHAnsi"/>
        </w:rPr>
      </w:pPr>
      <w:r w:rsidRPr="0002505C">
        <w:rPr>
          <w:rFonts w:cstheme="minorHAnsi"/>
        </w:rPr>
        <w:t>Groep 3</w:t>
      </w:r>
      <w:r>
        <w:rPr>
          <w:rFonts w:cstheme="minorHAnsi"/>
        </w:rPr>
        <w:t>:</w:t>
      </w:r>
      <w:r w:rsidRPr="0002505C">
        <w:rPr>
          <w:rFonts w:cstheme="minorHAnsi"/>
        </w:rPr>
        <w:t xml:space="preserve"> een open groep. </w:t>
      </w:r>
      <w:r w:rsidR="00C7536E">
        <w:rPr>
          <w:rFonts w:cstheme="minorHAnsi"/>
        </w:rPr>
        <w:t xml:space="preserve">De patiënten krijgen hier minder begeleiding dan op groep </w:t>
      </w:r>
      <w:r w:rsidR="008E412F">
        <w:rPr>
          <w:rFonts w:cstheme="minorHAnsi"/>
        </w:rPr>
        <w:t>2 en 3.</w:t>
      </w:r>
    </w:p>
    <w:p w14:paraId="1CBD363C" w14:textId="7B4ACC75" w:rsidR="00F06CC0" w:rsidRPr="0002505C" w:rsidRDefault="00F06CC0" w:rsidP="00F06CC0">
      <w:pPr>
        <w:rPr>
          <w:rFonts w:cstheme="minorHAnsi"/>
        </w:rPr>
      </w:pPr>
      <w:r w:rsidRPr="0002505C">
        <w:rPr>
          <w:rFonts w:cstheme="minorHAnsi"/>
        </w:rPr>
        <w:t xml:space="preserve">Naast individuele gesprekken en groepsgesprekken, kan de behandeling ook bestaan uit echtpaar- of gezinsgesprekken, behandeling met medicijnen, </w:t>
      </w:r>
      <w:r w:rsidR="00E928DE">
        <w:rPr>
          <w:rFonts w:cstheme="minorHAnsi"/>
        </w:rPr>
        <w:t>vaktherapie beeldend</w:t>
      </w:r>
      <w:r w:rsidRPr="0002505C">
        <w:rPr>
          <w:rFonts w:cstheme="minorHAnsi"/>
        </w:rPr>
        <w:t>, psychomotorische</w:t>
      </w:r>
      <w:r w:rsidRPr="0002505C">
        <w:rPr>
          <w:rFonts w:cstheme="minorHAnsi"/>
          <w:b/>
        </w:rPr>
        <w:t xml:space="preserve"> </w:t>
      </w:r>
      <w:r w:rsidRPr="0002505C">
        <w:rPr>
          <w:rFonts w:cstheme="minorHAnsi"/>
        </w:rPr>
        <w:t>therapie</w:t>
      </w:r>
      <w:r w:rsidRPr="0002505C">
        <w:rPr>
          <w:rFonts w:cstheme="minorHAnsi"/>
          <w:b/>
        </w:rPr>
        <w:t xml:space="preserve">, </w:t>
      </w:r>
      <w:r w:rsidRPr="0002505C">
        <w:rPr>
          <w:rFonts w:cstheme="minorHAnsi"/>
        </w:rPr>
        <w:t xml:space="preserve">muziektherapie, </w:t>
      </w:r>
      <w:r>
        <w:rPr>
          <w:rFonts w:cstheme="minorHAnsi"/>
        </w:rPr>
        <w:t xml:space="preserve">cgt, </w:t>
      </w:r>
      <w:r w:rsidR="00B458CD">
        <w:rPr>
          <w:rFonts w:cstheme="minorHAnsi"/>
        </w:rPr>
        <w:t>G</w:t>
      </w:r>
      <w:r>
        <w:rPr>
          <w:rFonts w:cstheme="minorHAnsi"/>
        </w:rPr>
        <w:t>oldstein</w:t>
      </w:r>
      <w:r w:rsidRPr="0002505C">
        <w:rPr>
          <w:rFonts w:cstheme="minorHAnsi"/>
        </w:rPr>
        <w:t xml:space="preserve"> </w:t>
      </w:r>
      <w:r>
        <w:rPr>
          <w:rFonts w:cstheme="minorHAnsi"/>
        </w:rPr>
        <w:t xml:space="preserve">(sociale vaardigheidstraining) </w:t>
      </w:r>
      <w:r w:rsidRPr="0002505C">
        <w:rPr>
          <w:rFonts w:cstheme="minorHAnsi"/>
        </w:rPr>
        <w:t>en e-health (behandeling via internet en/of via e-mail). De therapieën worden meestal gegeven in een groep. Soms wordt besloten dat individuele therapie</w:t>
      </w:r>
      <w:r>
        <w:t xml:space="preserve"> </w:t>
      </w:r>
      <w:r w:rsidRPr="0002505C">
        <w:rPr>
          <w:rFonts w:cstheme="minorHAnsi"/>
        </w:rPr>
        <w:t>passender is. Binnen de groepen wordt er gewerkt aan persoonlijke doelen. Het maken van een preventieplan of een signaleringsplan is een vast onderdeel van de behandeling.</w:t>
      </w:r>
      <w:r w:rsidR="00CE75B6">
        <w:rPr>
          <w:rFonts w:cstheme="minorHAnsi"/>
        </w:rPr>
        <w:t xml:space="preserve"> </w:t>
      </w:r>
    </w:p>
    <w:p w14:paraId="35C8C0CF" w14:textId="77777777" w:rsidR="00F06CC0" w:rsidRPr="0033560C" w:rsidRDefault="00F06CC0" w:rsidP="00F06CC0">
      <w:pPr>
        <w:pStyle w:val="Kop3"/>
      </w:pPr>
      <w:bookmarkStart w:id="15" w:name="_Toc496707743"/>
      <w:bookmarkStart w:id="16" w:name="_Toc11266300"/>
      <w:r w:rsidRPr="0033560C">
        <w:t>Doel behandeling</w:t>
      </w:r>
      <w:bookmarkEnd w:id="15"/>
      <w:bookmarkEnd w:id="16"/>
    </w:p>
    <w:p w14:paraId="71999BBD" w14:textId="001037F6" w:rsidR="00F06CC0" w:rsidRPr="0002505C" w:rsidRDefault="00F06CC0" w:rsidP="00F06CC0">
      <w:pPr>
        <w:rPr>
          <w:rFonts w:cstheme="minorHAnsi"/>
        </w:rPr>
      </w:pPr>
      <w:r w:rsidRPr="0002505C">
        <w:rPr>
          <w:rFonts w:cstheme="minorHAnsi"/>
        </w:rPr>
        <w:t xml:space="preserve">Het doel van de behandeling is dat de </w:t>
      </w:r>
      <w:r>
        <w:rPr>
          <w:rFonts w:cstheme="minorHAnsi"/>
        </w:rPr>
        <w:t xml:space="preserve">klachten afnemen, dat </w:t>
      </w:r>
      <w:r w:rsidR="00C3743A">
        <w:rPr>
          <w:rFonts w:cstheme="minorHAnsi"/>
        </w:rPr>
        <w:t xml:space="preserve">de </w:t>
      </w:r>
      <w:r w:rsidR="007018AC">
        <w:rPr>
          <w:rFonts w:cstheme="minorHAnsi"/>
        </w:rPr>
        <w:t>patiënt</w:t>
      </w:r>
      <w:r w:rsidRPr="0002505C">
        <w:rPr>
          <w:rFonts w:cstheme="minorHAnsi"/>
        </w:rPr>
        <w:t xml:space="preserve"> weer grip krijgt op zijn/haar eigen leven</w:t>
      </w:r>
      <w:r>
        <w:rPr>
          <w:rFonts w:cstheme="minorHAnsi"/>
        </w:rPr>
        <w:t xml:space="preserve"> </w:t>
      </w:r>
      <w:r w:rsidRPr="0002505C">
        <w:rPr>
          <w:rFonts w:cstheme="minorHAnsi"/>
        </w:rPr>
        <w:t xml:space="preserve">en </w:t>
      </w:r>
      <w:r>
        <w:rPr>
          <w:rFonts w:cstheme="minorHAnsi"/>
        </w:rPr>
        <w:t xml:space="preserve">dat de </w:t>
      </w:r>
      <w:r w:rsidR="007018AC">
        <w:rPr>
          <w:rFonts w:cstheme="minorHAnsi"/>
        </w:rPr>
        <w:t>patiënt</w:t>
      </w:r>
      <w:r>
        <w:rPr>
          <w:rFonts w:cstheme="minorHAnsi"/>
        </w:rPr>
        <w:t xml:space="preserve"> leert </w:t>
      </w:r>
      <w:r w:rsidRPr="0002505C">
        <w:rPr>
          <w:rFonts w:cstheme="minorHAnsi"/>
        </w:rPr>
        <w:t xml:space="preserve">omgaan met </w:t>
      </w:r>
      <w:r>
        <w:rPr>
          <w:rFonts w:cstheme="minorHAnsi"/>
        </w:rPr>
        <w:t>zijn/haar</w:t>
      </w:r>
      <w:r w:rsidRPr="0002505C">
        <w:rPr>
          <w:rFonts w:cstheme="minorHAnsi"/>
        </w:rPr>
        <w:t xml:space="preserve"> problematiek. Ook worden er nieuwe vaardigheden aangeleerd, bijvoorbeeld sociale vaardigheden. Het </w:t>
      </w:r>
      <w:r>
        <w:rPr>
          <w:rFonts w:cstheme="minorHAnsi"/>
        </w:rPr>
        <w:t>belangrijkste</w:t>
      </w:r>
      <w:r w:rsidRPr="0002505C">
        <w:rPr>
          <w:rFonts w:cstheme="minorHAnsi"/>
        </w:rPr>
        <w:t xml:space="preserve"> doel is om de </w:t>
      </w:r>
      <w:r w:rsidR="007018AC">
        <w:rPr>
          <w:rFonts w:cstheme="minorHAnsi"/>
        </w:rPr>
        <w:t>patiënt</w:t>
      </w:r>
      <w:r w:rsidRPr="0002505C">
        <w:rPr>
          <w:rFonts w:cstheme="minorHAnsi"/>
        </w:rPr>
        <w:t xml:space="preserve"> zo snel mogelijk weer terug te laten keren naar zijn/haar eigen woon- en leefomgeving. Structuur, overzichtelijkheid, veiligheid, zorg en steun zijn daarbij heel belangrijk.</w:t>
      </w:r>
    </w:p>
    <w:p w14:paraId="2CF899FF" w14:textId="77777777" w:rsidR="00F06CC0" w:rsidRDefault="00F06CC0" w:rsidP="00F06CC0">
      <w:pPr>
        <w:pStyle w:val="Kop3"/>
      </w:pPr>
      <w:bookmarkStart w:id="17" w:name="_Toc496707744"/>
      <w:bookmarkStart w:id="18" w:name="_Toc11266301"/>
      <w:r>
        <w:t>De christelijke visie</w:t>
      </w:r>
      <w:bookmarkEnd w:id="17"/>
      <w:bookmarkEnd w:id="18"/>
    </w:p>
    <w:p w14:paraId="58389AAF" w14:textId="704AB0C1" w:rsidR="00F06CC0" w:rsidRPr="00F5089F" w:rsidRDefault="00F06CC0" w:rsidP="00F06CC0">
      <w:pPr>
        <w:rPr>
          <w:rFonts w:cstheme="minorHAnsi"/>
        </w:rPr>
      </w:pPr>
      <w:r w:rsidRPr="0002505C">
        <w:rPr>
          <w:rFonts w:cstheme="minorHAnsi"/>
        </w:rPr>
        <w:t xml:space="preserve">Bij Eleos wordt er gewerkt vanuit </w:t>
      </w:r>
      <w:r w:rsidR="004B686D">
        <w:rPr>
          <w:rFonts w:cstheme="minorHAnsi"/>
        </w:rPr>
        <w:t>een</w:t>
      </w:r>
      <w:r w:rsidR="004B686D" w:rsidRPr="0002505C">
        <w:rPr>
          <w:rFonts w:cstheme="minorHAnsi"/>
        </w:rPr>
        <w:t xml:space="preserve"> </w:t>
      </w:r>
      <w:r w:rsidRPr="0002505C">
        <w:rPr>
          <w:rFonts w:cstheme="minorHAnsi"/>
        </w:rPr>
        <w:t xml:space="preserve">christelijke visie. De </w:t>
      </w:r>
      <w:r w:rsidR="008C1F9E">
        <w:rPr>
          <w:rFonts w:cstheme="minorHAnsi"/>
        </w:rPr>
        <w:t>c</w:t>
      </w:r>
      <w:r w:rsidRPr="0002505C">
        <w:rPr>
          <w:rFonts w:cstheme="minorHAnsi"/>
        </w:rPr>
        <w:t>hristelijke identiteit komt o</w:t>
      </w:r>
      <w:r>
        <w:rPr>
          <w:rFonts w:cstheme="minorHAnsi"/>
        </w:rPr>
        <w:t>nder</w:t>
      </w:r>
      <w:r w:rsidR="00A154A2">
        <w:rPr>
          <w:rFonts w:cstheme="minorHAnsi"/>
        </w:rPr>
        <w:t xml:space="preserve"> </w:t>
      </w:r>
      <w:r w:rsidRPr="0002505C">
        <w:rPr>
          <w:rFonts w:cstheme="minorHAnsi"/>
        </w:rPr>
        <w:t xml:space="preserve">meer tot uiting in het bidden en Bijbellezen bij de maaltijden en in verschillende therapieën. Deze identiteit betekent ook dat de hulpverleners oog hebben voor de </w:t>
      </w:r>
      <w:r>
        <w:rPr>
          <w:rFonts w:cstheme="minorHAnsi"/>
        </w:rPr>
        <w:t>religieuze</w:t>
      </w:r>
      <w:r w:rsidRPr="0002505C">
        <w:rPr>
          <w:rFonts w:cstheme="minorHAnsi"/>
        </w:rPr>
        <w:t xml:space="preserve"> </w:t>
      </w:r>
      <w:r>
        <w:rPr>
          <w:rFonts w:cstheme="minorHAnsi"/>
        </w:rPr>
        <w:t xml:space="preserve">en spirituele </w:t>
      </w:r>
      <w:r w:rsidRPr="0002505C">
        <w:rPr>
          <w:rFonts w:cstheme="minorHAnsi"/>
        </w:rPr>
        <w:t xml:space="preserve">vragen en </w:t>
      </w:r>
      <w:r>
        <w:rPr>
          <w:rFonts w:cstheme="minorHAnsi"/>
        </w:rPr>
        <w:t xml:space="preserve">behoeften </w:t>
      </w:r>
      <w:r w:rsidRPr="0002505C">
        <w:rPr>
          <w:rFonts w:cstheme="minorHAnsi"/>
        </w:rPr>
        <w:t xml:space="preserve">van </w:t>
      </w:r>
      <w:r w:rsidR="007018AC">
        <w:rPr>
          <w:rFonts w:cstheme="minorHAnsi"/>
        </w:rPr>
        <w:t>patiënt</w:t>
      </w:r>
      <w:r w:rsidR="007018AC" w:rsidRPr="0002505C">
        <w:rPr>
          <w:rFonts w:cstheme="minorHAnsi"/>
        </w:rPr>
        <w:t>en</w:t>
      </w:r>
      <w:r w:rsidRPr="0002505C">
        <w:rPr>
          <w:rFonts w:cstheme="minorHAnsi"/>
        </w:rPr>
        <w:t xml:space="preserve">. </w:t>
      </w:r>
      <w:r>
        <w:rPr>
          <w:rFonts w:cstheme="minorHAnsi"/>
        </w:rPr>
        <w:t xml:space="preserve">De medewerkers zijn </w:t>
      </w:r>
      <w:r w:rsidR="008C1F9E">
        <w:rPr>
          <w:rFonts w:cstheme="minorHAnsi"/>
        </w:rPr>
        <w:t>ch</w:t>
      </w:r>
      <w:r>
        <w:rPr>
          <w:rFonts w:cstheme="minorHAnsi"/>
        </w:rPr>
        <w:t xml:space="preserve">risten, evenals veel van de </w:t>
      </w:r>
      <w:r w:rsidR="007018AC">
        <w:rPr>
          <w:rFonts w:cstheme="minorHAnsi"/>
        </w:rPr>
        <w:t>patiënten</w:t>
      </w:r>
      <w:r>
        <w:rPr>
          <w:rFonts w:cstheme="minorHAnsi"/>
        </w:rPr>
        <w:t xml:space="preserve">. </w:t>
      </w:r>
    </w:p>
    <w:p w14:paraId="554192D7" w14:textId="77777777" w:rsidR="003550E8" w:rsidRDefault="003550E8">
      <w:pPr>
        <w:rPr>
          <w:rFonts w:asciiTheme="majorHAnsi" w:eastAsiaTheme="majorEastAsia" w:hAnsiTheme="majorHAnsi" w:cstheme="majorBidi"/>
          <w:color w:val="2F5496" w:themeColor="accent1" w:themeShade="BF"/>
          <w:sz w:val="32"/>
          <w:szCs w:val="32"/>
        </w:rPr>
      </w:pPr>
      <w:r>
        <w:br w:type="page"/>
      </w:r>
    </w:p>
    <w:p w14:paraId="23D88A48" w14:textId="619CBE68" w:rsidR="006A2EFB" w:rsidRDefault="00F01847" w:rsidP="00F06CC0">
      <w:pPr>
        <w:pStyle w:val="Kop1"/>
      </w:pPr>
      <w:bookmarkStart w:id="19" w:name="_Toc11266302"/>
      <w:r>
        <w:lastRenderedPageBreak/>
        <w:t>2. O</w:t>
      </w:r>
      <w:r w:rsidR="009638FD">
        <w:t>nderzoekskwestie</w:t>
      </w:r>
      <w:bookmarkEnd w:id="19"/>
    </w:p>
    <w:p w14:paraId="453DA806" w14:textId="482A9E11" w:rsidR="00A369A5" w:rsidRPr="00587EDB" w:rsidRDefault="00A369A5" w:rsidP="00A369A5">
      <w:bookmarkStart w:id="20" w:name="_Hlk9288532"/>
      <w:r w:rsidRPr="00614D9C">
        <w:t xml:space="preserve">Suïcidaliteit is een groot probleem in de geestelijke gezondheidszorg (ggz). Sinds 2010 is het aantal suïcides in Nederland sterk toegenomen van 1600 in 2010 tot 1917 </w:t>
      </w:r>
      <w:r>
        <w:t xml:space="preserve">in </w:t>
      </w:r>
      <w:r w:rsidRPr="00614D9C">
        <w:t xml:space="preserve">2017 </w:t>
      </w:r>
      <w:r w:rsidRPr="00587EDB">
        <w:fldChar w:fldCharType="begin" w:fldLock="1"/>
      </w:r>
      <w:r w:rsidRPr="00587EDB">
        <w:instrText>ADDIN CSL_CITATION {"citationItems":[{"id":"ITEM-1","itemData":{"URL":"http://statline.cbs.nl/StatWeb/publication/?VW=T&amp;DM=SLNL&amp;PA=7052_95&amp;D1=a&amp;D2=a&amp;D3=0&amp;D4=31,38-l&amp;HD=110413-1513&amp;HDR=G2,G1,G3&amp;STB=T","accessed":{"date-parts":[["2019","3","13"]]},"container-title":"CBS StatLine","id":"ITEM-1","issued":{"date-parts":[["2019"]]},"title":"CBS StatLine - Doodsoorzaken; korte lijst (belangrijke doodsoorzaken), leeftijd, geslacht","type":"webpage"},"uris":["http://www.mendeley.com/documents/?uuid=293427a1-232f-3411-a0ce-40376ec4c4e1"]}],"mendeley":{"formattedCitation":"(“CBS StatLine - Doodsoorzaken; korte lijst (belangrijke doodsoorzaken), leeftijd, geslacht”, 2019)","manualFormatting":"(CBS StatLine, 2019)","plainTextFormattedCitation":"(“CBS StatLine - Doodsoorzaken; korte lijst (belangrijke doodsoorzaken), leeftijd, geslacht”, 2019)","previouslyFormattedCitation":"(“CBS StatLine - Doodsoorzaken; korte lijst (belangrijke doodsoorzaken), leeftijd, geslacht”, 2019)"},"properties":{"noteIndex":0},"schema":"https://github.com/citation-style-language/schema/raw/master/csl-citation.json"}</w:instrText>
      </w:r>
      <w:r w:rsidRPr="00587EDB">
        <w:fldChar w:fldCharType="separate"/>
      </w:r>
      <w:r w:rsidRPr="00587EDB">
        <w:rPr>
          <w:noProof/>
        </w:rPr>
        <w:t>(CBS StatLine, 2019)</w:t>
      </w:r>
      <w:r w:rsidRPr="00587EDB">
        <w:fldChar w:fldCharType="end"/>
      </w:r>
      <w:r w:rsidRPr="00587EDB">
        <w:t xml:space="preserve">. </w:t>
      </w:r>
      <w:bookmarkStart w:id="21" w:name="_Hlk10989614"/>
      <w:r w:rsidR="000F0C4C">
        <w:t>Van deze suïcides vind</w:t>
      </w:r>
      <w:r w:rsidR="00505D46">
        <w:t>t</w:t>
      </w:r>
      <w:r w:rsidR="000F0C4C">
        <w:t xml:space="preserve"> </w:t>
      </w:r>
      <w:r w:rsidR="00CE75B6" w:rsidRPr="000F0C4C">
        <w:t>40% in de GGZ</w:t>
      </w:r>
      <w:r w:rsidR="000F0C4C" w:rsidRPr="000F0C4C">
        <w:t xml:space="preserve"> </w:t>
      </w:r>
      <w:r w:rsidR="00505D46">
        <w:t xml:space="preserve">plaats </w:t>
      </w:r>
      <w:r w:rsidR="000F0C4C" w:rsidRPr="000F0C4C">
        <w:t>(IGJ, 2018)</w:t>
      </w:r>
      <w:r w:rsidR="00CE75B6" w:rsidRPr="000F0C4C">
        <w:t>.</w:t>
      </w:r>
      <w:bookmarkEnd w:id="21"/>
      <w:r w:rsidR="000F0C4C">
        <w:t xml:space="preserve"> </w:t>
      </w:r>
      <w:r w:rsidRPr="00587EDB">
        <w:t xml:space="preserve">Bij een groot deel van de suïcides speelt </w:t>
      </w:r>
      <w:r w:rsidR="000F0C4C">
        <w:t xml:space="preserve">namelijk </w:t>
      </w:r>
      <w:r w:rsidRPr="00587EDB">
        <w:t xml:space="preserve">een psychische aandoening een rol. </w:t>
      </w:r>
      <w:r w:rsidRPr="00587EDB">
        <w:rPr>
          <w:rFonts w:ascii="Calibri" w:hAnsi="Calibri" w:cs="Calibri"/>
        </w:rPr>
        <w:t>Het voorkomen van suïcides krijgt veel aandacht in preventieve zin in de algemene bevolking</w:t>
      </w:r>
      <w:r w:rsidR="00336E17" w:rsidRPr="00587EDB">
        <w:rPr>
          <w:rFonts w:ascii="Calibri" w:hAnsi="Calibri" w:cs="Calibri"/>
        </w:rPr>
        <w:t xml:space="preserve"> </w:t>
      </w:r>
      <w:r w:rsidR="00336E17" w:rsidRPr="00587EDB">
        <w:rPr>
          <w:rFonts w:ascii="Calibri" w:hAnsi="Calibri" w:cs="Calibri"/>
        </w:rPr>
        <w:fldChar w:fldCharType="begin" w:fldLock="1"/>
      </w:r>
      <w:r w:rsidR="00587EDB" w:rsidRPr="00587EDB">
        <w:rPr>
          <w:rFonts w:ascii="Calibri" w:hAnsi="Calibri" w:cs="Calibri"/>
        </w:rPr>
        <w:instrText>ADDIN CSL_CITATION {"citationItems":[{"id":"ITEM-1","itemData":{"author":[{"dropping-particle":"","family":"Kerkhof, Ad; van Luyn","given":"Bert","non-dropping-particle":"","parse-names":false,"suffix":""}],"id":"ITEM-1","issued":{"date-parts":[["2010"]]},"publisher":"Bohn Stafleu van Loghum","publisher-place":"Houten","title":"suïcide prefentie in de praktijk","type":"book"},"uris":["http://www.mendeley.com/documents/?uuid=b183b647-6dd8-4eff-8a8f-141a4075bf7c"]}],"mendeley":{"formattedCitation":"(Kerkhof, Ad; van Luyn, 2010)","manualFormatting":"(Kerkhof, van Luyn, 2010)","plainTextFormattedCitation":"(Kerkhof, Ad; van Luyn, 2010)","previouslyFormattedCitation":"(Kerkhof, Ad; van Luyn, 2010)"},"properties":{"noteIndex":0},"schema":"https://github.com/citation-style-language/schema/raw/master/csl-citation.json"}</w:instrText>
      </w:r>
      <w:r w:rsidR="00336E17" w:rsidRPr="00587EDB">
        <w:rPr>
          <w:rFonts w:ascii="Calibri" w:hAnsi="Calibri" w:cs="Calibri"/>
        </w:rPr>
        <w:fldChar w:fldCharType="separate"/>
      </w:r>
      <w:r w:rsidR="00336E17" w:rsidRPr="00587EDB">
        <w:rPr>
          <w:rFonts w:ascii="Calibri" w:hAnsi="Calibri" w:cs="Calibri"/>
          <w:noProof/>
        </w:rPr>
        <w:t xml:space="preserve">(Kerkhof, </w:t>
      </w:r>
      <w:r w:rsidR="008D6EB2">
        <w:rPr>
          <w:rFonts w:ascii="Calibri" w:hAnsi="Calibri" w:cs="Calibri"/>
          <w:noProof/>
        </w:rPr>
        <w:t>V</w:t>
      </w:r>
      <w:r w:rsidR="00336E17" w:rsidRPr="00587EDB">
        <w:rPr>
          <w:rFonts w:ascii="Calibri" w:hAnsi="Calibri" w:cs="Calibri"/>
          <w:noProof/>
        </w:rPr>
        <w:t>an Luyn, 2010)</w:t>
      </w:r>
      <w:r w:rsidR="00336E17" w:rsidRPr="00587EDB">
        <w:rPr>
          <w:rFonts w:ascii="Calibri" w:hAnsi="Calibri" w:cs="Calibri"/>
        </w:rPr>
        <w:fldChar w:fldCharType="end"/>
      </w:r>
      <w:r w:rsidR="0023207D" w:rsidRPr="00587EDB">
        <w:rPr>
          <w:rFonts w:ascii="Calibri" w:hAnsi="Calibri" w:cs="Calibri"/>
        </w:rPr>
        <w:t>.</w:t>
      </w:r>
      <w:r w:rsidRPr="00587EDB">
        <w:rPr>
          <w:rFonts w:ascii="Calibri" w:hAnsi="Calibri" w:cs="Calibri"/>
        </w:rPr>
        <w:t xml:space="preserve"> Suïcidaliteit in de GGZ is nog steeds een beladen thema waarbij behandelteams in een situatie van uitputting en onvermogen terecht</w:t>
      </w:r>
      <w:r w:rsidR="00BB2460">
        <w:rPr>
          <w:rFonts w:ascii="Calibri" w:hAnsi="Calibri" w:cs="Calibri"/>
        </w:rPr>
        <w:t xml:space="preserve"> </w:t>
      </w:r>
      <w:r w:rsidR="00ED3EE3">
        <w:rPr>
          <w:rFonts w:ascii="Calibri" w:hAnsi="Calibri" w:cs="Calibri"/>
        </w:rPr>
        <w:t xml:space="preserve">kunnen </w:t>
      </w:r>
      <w:r w:rsidRPr="00587EDB">
        <w:rPr>
          <w:rFonts w:ascii="Calibri" w:hAnsi="Calibri" w:cs="Calibri"/>
        </w:rPr>
        <w:t>komen, ondanks de aandacht voor Pitstop-trainingen</w:t>
      </w:r>
      <w:r w:rsidR="00176569" w:rsidRPr="00587EDB">
        <w:rPr>
          <w:rFonts w:ascii="Calibri" w:hAnsi="Calibri" w:cs="Calibri"/>
        </w:rPr>
        <w:t xml:space="preserve"> </w:t>
      </w:r>
      <w:r w:rsidRPr="00587EDB">
        <w:rPr>
          <w:rFonts w:ascii="Calibri" w:hAnsi="Calibri" w:cs="Calibri"/>
        </w:rPr>
        <w:fldChar w:fldCharType="begin" w:fldLock="1"/>
      </w:r>
      <w:r w:rsidR="009D1F8B" w:rsidRPr="00587EDB">
        <w:rPr>
          <w:rFonts w:ascii="Calibri" w:hAnsi="Calibri" w:cs="Calibri"/>
        </w:rPr>
        <w:instrText>ADDIN CSL_CITATION {"citationItems":[{"id":"ITEM-1","itemData":{"URL":"http://pitstopsuicide.nl/?page_id=135","accessed":{"date-parts":[["2019","3","13"]]},"id":"ITEM-1","issued":{"date-parts":[["2019"]]},"title":"Pitstop Suicide","type":"webpage"},"uris":["http://www.mendeley.com/documents/?uuid=9144f89c-94fd-3744-a8a2-0b205166f4ed"]}],"mendeley":{"formattedCitation":"(“Pitstop Suicide”, 2019)","manualFormatting":"(Pitstop Suicide, 2019)","plainTextFormattedCitation":"(“Pitstop Suicide”, 2019)","previouslyFormattedCitation":"(“Pitstop Suicide”, 2019)"},"properties":{"noteIndex":0},"schema":"https://github.com/citation-style-language/schema/raw/master/csl-citation.json"}</w:instrText>
      </w:r>
      <w:r w:rsidRPr="00587EDB">
        <w:rPr>
          <w:rFonts w:ascii="Calibri" w:hAnsi="Calibri" w:cs="Calibri"/>
        </w:rPr>
        <w:fldChar w:fldCharType="separate"/>
      </w:r>
      <w:r w:rsidR="0090024B" w:rsidRPr="00587EDB">
        <w:rPr>
          <w:rFonts w:ascii="Calibri" w:hAnsi="Calibri" w:cs="Calibri"/>
          <w:noProof/>
        </w:rPr>
        <w:t>(Pitstop Suicide, 2019)</w:t>
      </w:r>
      <w:r w:rsidRPr="00587EDB">
        <w:rPr>
          <w:rFonts w:ascii="Calibri" w:hAnsi="Calibri" w:cs="Calibri"/>
        </w:rPr>
        <w:fldChar w:fldCharType="end"/>
      </w:r>
      <w:r w:rsidR="009D1F8B" w:rsidRPr="00587EDB">
        <w:rPr>
          <w:rStyle w:val="Verwijzingopmerking"/>
        </w:rPr>
        <w:t>.</w:t>
      </w:r>
      <w:r w:rsidR="00CE75B6">
        <w:rPr>
          <w:rStyle w:val="Verwijzingopmerking"/>
        </w:rPr>
        <w:t xml:space="preserve"> </w:t>
      </w:r>
      <w:r w:rsidRPr="00587EDB">
        <w:t xml:space="preserve">Ook bij de </w:t>
      </w:r>
      <w:r w:rsidR="001071E8">
        <w:t>fontein</w:t>
      </w:r>
      <w:r w:rsidRPr="00587EDB">
        <w:t xml:space="preserve"> is een voortdurende stroom patiënten die aangemeld wordt vanwege ernstige suïcidaliteit. Hierbij wordt regelmatig een time-out programma ingezet van twee </w:t>
      </w:r>
      <w:r w:rsidR="00B458CD">
        <w:t>à</w:t>
      </w:r>
      <w:r w:rsidRPr="00587EDB">
        <w:t xml:space="preserve"> drie weken, met als doel structuur te herpakken en handvaten te krijgen om met klachten om te gaan. </w:t>
      </w:r>
    </w:p>
    <w:p w14:paraId="6963CD09" w14:textId="0B3CA0EF" w:rsidR="00A369A5" w:rsidRDefault="00A369A5" w:rsidP="00A369A5">
      <w:r w:rsidRPr="00587EDB">
        <w:t xml:space="preserve">Momenteel zijn er bij Eleos de </w:t>
      </w:r>
      <w:r w:rsidR="001071E8">
        <w:t>fontein</w:t>
      </w:r>
      <w:r w:rsidRPr="00587EDB">
        <w:t xml:space="preserve"> een aantal veranderingen gaande rondom het zorgaanbod. Een daarvan is een </w:t>
      </w:r>
      <w:proofErr w:type="spellStart"/>
      <w:r w:rsidRPr="00587EDB">
        <w:t>Moodcamp</w:t>
      </w:r>
      <w:proofErr w:type="spellEnd"/>
      <w:r w:rsidRPr="00587EDB">
        <w:t xml:space="preserve"> die in april 2019 </w:t>
      </w:r>
      <w:r w:rsidR="00ED3EE3">
        <w:t>is ge</w:t>
      </w:r>
      <w:r w:rsidRPr="00587EDB">
        <w:t xml:space="preserve">start. Hierbij is de activatie van patiënten met een depressieve stoornis de belangrijkste factor in de behandeling. Daarnaast is er </w:t>
      </w:r>
      <w:r w:rsidR="008C1F9E">
        <w:t xml:space="preserve">in </w:t>
      </w:r>
      <w:r w:rsidRPr="00587EDB">
        <w:t xml:space="preserve">januari 2019 het plan ontstaan om een opname aan te bieden gericht op het doorbreken van suïcidaliteit. </w:t>
      </w:r>
      <w:r w:rsidRPr="00587EDB">
        <w:rPr>
          <w:rFonts w:ascii="Calibri" w:hAnsi="Calibri" w:cs="Calibri"/>
        </w:rPr>
        <w:t>Dit zal een individuele behandeling zijn, dus geen groepstherapie. Dit is niet nieuw</w:t>
      </w:r>
      <w:r w:rsidRPr="00587EDB">
        <w:t>, maar het idee is deze behandeling methodisch te gaan doen en beter te documenteren en er een system</w:t>
      </w:r>
      <w:r w:rsidR="004B686D">
        <w:t>at</w:t>
      </w:r>
      <w:r w:rsidRPr="00587EDB">
        <w:t>ische aanpak aan te koppelen. Hiermee wordt de kennis die er al is effectiever in gezet. De system</w:t>
      </w:r>
      <w:r w:rsidR="004B686D">
        <w:t>at</w:t>
      </w:r>
      <w:r w:rsidRPr="00587EDB">
        <w:t>ische aanpak valt binnen de reguliere financierin</w:t>
      </w:r>
      <w:r w:rsidR="00176569" w:rsidRPr="00587EDB">
        <w:t>g</w:t>
      </w:r>
      <w:r w:rsidR="009D1F8B" w:rsidRPr="00587EDB">
        <w:t xml:space="preserve"> </w:t>
      </w:r>
      <w:r w:rsidR="009D1F8B" w:rsidRPr="00587EDB">
        <w:fldChar w:fldCharType="begin" w:fldLock="1"/>
      </w:r>
      <w:r w:rsidR="009D1F8B" w:rsidRPr="00587EDB">
        <w:instrText>ADDIN CSL_CITATION {"citationItems":[{"id":"ITEM-1","itemData":{"author":[{"dropping-particle":"","family":"Brink","given":"Bart","non-dropping-particle":"van den","parse-names":false,"suffix":""}],"id":"ITEM-1","issued":{"date-parts":[["2019"]]},"page":"17-18","title":"Persoonlijke communicatie","type":"article-journal"},"uris":["http://www.mendeley.com/documents/?uuid=246939c0-afd0-43fe-9a62-923ec0eebb9c"]}],"mendeley":{"formattedCitation":"(van den Brink, 2019)","manualFormatting":"(van den Brink, persoonlijke communicatie, 2019)","plainTextFormattedCitation":"(van den Brink, 2019)","previouslyFormattedCitation":"(van den Brink, 2019)"},"properties":{"noteIndex":0},"schema":"https://github.com/citation-style-language/schema/raw/master/csl-citation.json"}</w:instrText>
      </w:r>
      <w:r w:rsidR="009D1F8B" w:rsidRPr="00587EDB">
        <w:fldChar w:fldCharType="separate"/>
      </w:r>
      <w:r w:rsidR="009D1F8B" w:rsidRPr="00587EDB">
        <w:rPr>
          <w:noProof/>
        </w:rPr>
        <w:t>(van den Brink, persoonlijke communicatie, 2019)</w:t>
      </w:r>
      <w:r w:rsidR="009D1F8B" w:rsidRPr="00587EDB">
        <w:fldChar w:fldCharType="end"/>
      </w:r>
      <w:r w:rsidRPr="00587EDB">
        <w:t>.</w:t>
      </w:r>
      <w:r>
        <w:t xml:space="preserve"> </w:t>
      </w:r>
    </w:p>
    <w:p w14:paraId="34BDD0D3" w14:textId="16C21C3D" w:rsidR="00A369A5" w:rsidRPr="007E1F49" w:rsidRDefault="00C3743A" w:rsidP="00A369A5">
      <w:r>
        <w:t>Het v</w:t>
      </w:r>
      <w:r w:rsidR="00A369A5" w:rsidRPr="007062A7">
        <w:t xml:space="preserve">oorstel is nu om op suïcidaliteit gerichte opnames </w:t>
      </w:r>
      <w:r w:rsidR="00A369A5">
        <w:t xml:space="preserve">in te zetten </w:t>
      </w:r>
      <w:r w:rsidR="00A369A5" w:rsidRPr="007062A7">
        <w:t xml:space="preserve">om de suïcidaliteit te verminderen door de negatieve </w:t>
      </w:r>
      <w:r w:rsidR="00ED3EE3">
        <w:t>spiraal</w:t>
      </w:r>
      <w:r w:rsidR="00A369A5" w:rsidRPr="007062A7">
        <w:t xml:space="preserve"> te doorbreken.</w:t>
      </w:r>
      <w:r w:rsidR="00A369A5">
        <w:t xml:space="preserve"> Doel in deze opname is inzicht krijgen in het suïcidale proces en de triggers voor suïcidale</w:t>
      </w:r>
      <w:r w:rsidR="008C1F9E">
        <w:t>-</w:t>
      </w:r>
      <w:r w:rsidR="00A369A5">
        <w:t>ideatie en gedrag op te sporen en bijbehorende gedragspatronen gericht te veranderen. Hierbij zal er oog zijn voor de samenhang van de verschillende probleemgebieden en de steunbronnen. Regelmatig blijkt onderliggende psychiatrische problematiek een belangrijke bron voor de suïcidaliteit</w:t>
      </w:r>
      <w:r>
        <w:t>,</w:t>
      </w:r>
      <w:r w:rsidR="00A369A5">
        <w:t xml:space="preserve"> die pas zichtbaar wordt in een veilige en beschutte omgeving van de kliniek. Te denken valt aan een onderliggende depressie, PTSS of vastzittende relatieproblematiek. Er wordt van uit gegaan dat veel vormen van suïcidaliteit ambulant behandeld worden, maar dat bij meer ernstige vormen van suïcidaliteit</w:t>
      </w:r>
      <w:r w:rsidR="008C1F9E">
        <w:t>,</w:t>
      </w:r>
      <w:r w:rsidR="00A369A5">
        <w:t xml:space="preserve"> waarbij het gevaar te groot of acuut wordt</w:t>
      </w:r>
      <w:r>
        <w:t>,</w:t>
      </w:r>
      <w:r w:rsidR="00A369A5">
        <w:t xml:space="preserve"> een zo mogelijk vrijwillige korte opname een belangrijke toegevoegde waarde kan hebben voor de </w:t>
      </w:r>
      <w:r w:rsidR="00A369A5" w:rsidRPr="007C2938">
        <w:t xml:space="preserve">ambulante zorg </w:t>
      </w:r>
      <w:r w:rsidR="007C2938" w:rsidRPr="007C2938">
        <w:t>(</w:t>
      </w:r>
      <w:r w:rsidR="008D6EB2">
        <w:t>V</w:t>
      </w:r>
      <w:r w:rsidR="007C2938" w:rsidRPr="007C2938">
        <w:t>an den Brink, persoonlijke communicatie, maart 2019).</w:t>
      </w:r>
    </w:p>
    <w:p w14:paraId="71010079" w14:textId="77777777" w:rsidR="00A369A5" w:rsidRDefault="00A369A5" w:rsidP="00A369A5">
      <w:r w:rsidRPr="004540A7">
        <w:t xml:space="preserve">Dit onderzoek richt zich op de vraag </w:t>
      </w:r>
      <w:r>
        <w:t xml:space="preserve">op </w:t>
      </w:r>
      <w:r w:rsidRPr="007E1F49">
        <w:t xml:space="preserve">welke manier vaktherapie beeldend een bijdrage kan leveren in de behandeling van </w:t>
      </w:r>
      <w:r>
        <w:t>opgenomen patiënt</w:t>
      </w:r>
      <w:r w:rsidRPr="007E1F49">
        <w:t>en</w:t>
      </w:r>
      <w:r>
        <w:t xml:space="preserve"> met een groot of acuut gevaar voor suïcidaliteit.</w:t>
      </w:r>
    </w:p>
    <w:p w14:paraId="4E7C0948" w14:textId="77777777" w:rsidR="007E1F49" w:rsidRDefault="007E1F49" w:rsidP="007E1F49">
      <w:pPr>
        <w:rPr>
          <w:rFonts w:asciiTheme="majorHAnsi" w:eastAsiaTheme="majorEastAsia" w:hAnsiTheme="majorHAnsi" w:cstheme="majorBidi"/>
          <w:color w:val="2F5496" w:themeColor="accent1" w:themeShade="BF"/>
          <w:sz w:val="32"/>
          <w:szCs w:val="32"/>
        </w:rPr>
      </w:pPr>
      <w:r>
        <w:br w:type="page"/>
      </w:r>
    </w:p>
    <w:p w14:paraId="077CFB95" w14:textId="77777777" w:rsidR="00A9612F" w:rsidRPr="00A9612F" w:rsidRDefault="00F01847" w:rsidP="00F01847">
      <w:pPr>
        <w:pStyle w:val="Kop1"/>
      </w:pPr>
      <w:bookmarkStart w:id="22" w:name="_Toc11266303"/>
      <w:bookmarkEnd w:id="20"/>
      <w:r>
        <w:lastRenderedPageBreak/>
        <w:t>3. H</w:t>
      </w:r>
      <w:r w:rsidR="006A2EFB">
        <w:t>oofdvraag, deelvragen en doelstellingen</w:t>
      </w:r>
      <w:bookmarkEnd w:id="22"/>
    </w:p>
    <w:p w14:paraId="60CC303C" w14:textId="77777777" w:rsidR="00FC7CCB" w:rsidRDefault="00FC7CCB" w:rsidP="002F7944">
      <w:r w:rsidRPr="00FC7CCB">
        <w:t xml:space="preserve">In dit hoofdstuk </w:t>
      </w:r>
      <w:r>
        <w:t xml:space="preserve">zijn </w:t>
      </w:r>
      <w:r w:rsidRPr="00FC7CCB">
        <w:t>de hoofd- en deelvragen en doelstelling beschreven.</w:t>
      </w:r>
    </w:p>
    <w:p w14:paraId="146354FA" w14:textId="77777777" w:rsidR="00261BAB" w:rsidRDefault="00261BAB" w:rsidP="002F7944"/>
    <w:p w14:paraId="41BFB2DE" w14:textId="77777777" w:rsidR="00261BAB" w:rsidRDefault="00FC7CCB" w:rsidP="00261BAB">
      <w:pPr>
        <w:pStyle w:val="Kop2"/>
        <w:spacing w:line="360" w:lineRule="auto"/>
      </w:pPr>
      <w:bookmarkStart w:id="23" w:name="_Toc11266304"/>
      <w:r>
        <w:t xml:space="preserve">3.1 </w:t>
      </w:r>
      <w:r w:rsidR="00A9612F" w:rsidRPr="00FC7CCB">
        <w:t>Hoofdvraag</w:t>
      </w:r>
      <w:bookmarkEnd w:id="23"/>
      <w:r w:rsidR="00A9612F" w:rsidRPr="00FC7CCB">
        <w:t xml:space="preserve"> </w:t>
      </w:r>
    </w:p>
    <w:p w14:paraId="467DBDE0" w14:textId="4196D471" w:rsidR="00F01847" w:rsidRDefault="000C7F98" w:rsidP="000C7F98">
      <w:bookmarkStart w:id="24" w:name="_Hlk3808495"/>
      <w:bookmarkStart w:id="25" w:name="_Hlk9931208"/>
      <w:r w:rsidRPr="00FC7CCB">
        <w:t xml:space="preserve">Op welke manier kan </w:t>
      </w:r>
      <w:r w:rsidRPr="007E1F49">
        <w:t xml:space="preserve">vaktherapie beeldend </w:t>
      </w:r>
      <w:r>
        <w:t xml:space="preserve">ingezet worden </w:t>
      </w:r>
      <w:r w:rsidRPr="007E1F49">
        <w:t xml:space="preserve">in de behandeling van </w:t>
      </w:r>
      <w:r>
        <w:t xml:space="preserve">opgenomen </w:t>
      </w:r>
      <w:r w:rsidR="00AA372C">
        <w:t xml:space="preserve">volwassen </w:t>
      </w:r>
      <w:r>
        <w:t>patiënt</w:t>
      </w:r>
      <w:r w:rsidRPr="007E1F49">
        <w:t>en</w:t>
      </w:r>
      <w:r>
        <w:t xml:space="preserve"> met suïcidaliteit om suïcidaliteit te verminderen</w:t>
      </w:r>
      <w:r w:rsidRPr="00FC7CCB">
        <w:t>?</w:t>
      </w:r>
      <w:bookmarkEnd w:id="24"/>
      <w:r>
        <w:t xml:space="preserve"> </w:t>
      </w:r>
    </w:p>
    <w:p w14:paraId="60EA1F9A" w14:textId="77777777" w:rsidR="00261BAB" w:rsidRPr="00261BAB" w:rsidRDefault="00F01847" w:rsidP="00F01847">
      <w:pPr>
        <w:pStyle w:val="Kop2"/>
        <w:spacing w:line="360" w:lineRule="auto"/>
      </w:pPr>
      <w:bookmarkStart w:id="26" w:name="_Toc11266305"/>
      <w:bookmarkEnd w:id="25"/>
      <w:r>
        <w:t>3.2 D</w:t>
      </w:r>
      <w:r w:rsidR="00A9612F" w:rsidRPr="00FC7CCB">
        <w:t>eelvragen</w:t>
      </w:r>
      <w:bookmarkEnd w:id="26"/>
    </w:p>
    <w:p w14:paraId="7A289655" w14:textId="332CAB09" w:rsidR="000C7F98" w:rsidRPr="00FC7CCB" w:rsidRDefault="000C7F98" w:rsidP="001A3BA0">
      <w:pPr>
        <w:pStyle w:val="Lijstalinea"/>
        <w:numPr>
          <w:ilvl w:val="0"/>
          <w:numId w:val="49"/>
        </w:numPr>
        <w:spacing w:line="276" w:lineRule="auto"/>
      </w:pPr>
      <w:r w:rsidRPr="00FC7CCB">
        <w:t xml:space="preserve">Wanneer is </w:t>
      </w:r>
      <w:r w:rsidR="00E928DE">
        <w:t>vaktherapie beeldend</w:t>
      </w:r>
      <w:r w:rsidRPr="00FC7CCB">
        <w:t xml:space="preserve"> geïndiceerd bij </w:t>
      </w:r>
      <w:r w:rsidR="00AA372C">
        <w:t xml:space="preserve">volwassen opgenomen </w:t>
      </w:r>
      <w:r w:rsidR="00876D2D">
        <w:t>patiënten</w:t>
      </w:r>
      <w:r w:rsidRPr="00FC7CCB">
        <w:t xml:space="preserve"> </w:t>
      </w:r>
      <w:r w:rsidR="00B73814">
        <w:t>met suïcidaliteit</w:t>
      </w:r>
      <w:r w:rsidRPr="00FC7CCB">
        <w:t>?</w:t>
      </w:r>
    </w:p>
    <w:p w14:paraId="021C4679" w14:textId="449BF632" w:rsidR="000C7F98" w:rsidRDefault="000C7F98" w:rsidP="001A3BA0">
      <w:pPr>
        <w:pStyle w:val="Lijstalinea"/>
        <w:numPr>
          <w:ilvl w:val="0"/>
          <w:numId w:val="49"/>
        </w:numPr>
        <w:spacing w:line="240" w:lineRule="auto"/>
      </w:pPr>
      <w:r>
        <w:t>Op welke manier komt de</w:t>
      </w:r>
      <w:r w:rsidRPr="00FC7CCB">
        <w:t xml:space="preserve"> suïcidaliteit in de vaktherapie beeldend bij </w:t>
      </w:r>
      <w:r w:rsidR="00AA372C">
        <w:t xml:space="preserve">opgenomen volwassen </w:t>
      </w:r>
      <w:r w:rsidR="00876D2D">
        <w:t>patiënten</w:t>
      </w:r>
      <w:r w:rsidR="00876D2D" w:rsidRPr="00FC7CCB">
        <w:t xml:space="preserve"> </w:t>
      </w:r>
      <w:r w:rsidR="00876D2D">
        <w:t xml:space="preserve">met suïcidaliteit </w:t>
      </w:r>
      <w:r>
        <w:t>tot uiting</w:t>
      </w:r>
      <w:r w:rsidRPr="00FC7CCB">
        <w:t>?</w:t>
      </w:r>
      <w:r w:rsidRPr="000F4C92">
        <w:t xml:space="preserve"> </w:t>
      </w:r>
    </w:p>
    <w:p w14:paraId="551AAC06" w14:textId="2E40A2F9" w:rsidR="00B73814" w:rsidRDefault="00B73814" w:rsidP="001A3BA0">
      <w:pPr>
        <w:pStyle w:val="Lijstalinea"/>
        <w:numPr>
          <w:ilvl w:val="0"/>
          <w:numId w:val="49"/>
        </w:numPr>
        <w:spacing w:line="240" w:lineRule="auto"/>
      </w:pPr>
      <w:r w:rsidRPr="00FC7CCB">
        <w:t>Welke</w:t>
      </w:r>
      <w:r>
        <w:t xml:space="preserve"> beeldend vaktherapeutische </w:t>
      </w:r>
      <w:r w:rsidRPr="00FC7CCB">
        <w:t xml:space="preserve">doelen in de vaktherapie beeldend </w:t>
      </w:r>
      <w:r>
        <w:t xml:space="preserve">kunnen worden gesteld </w:t>
      </w:r>
      <w:r w:rsidRPr="00FC7CCB">
        <w:t xml:space="preserve">bij </w:t>
      </w:r>
      <w:r w:rsidR="00AA372C">
        <w:t xml:space="preserve">opgenomen volwassen </w:t>
      </w:r>
      <w:r w:rsidR="00876D2D">
        <w:t>patiënten</w:t>
      </w:r>
      <w:r w:rsidR="00876D2D" w:rsidRPr="00FC7CCB">
        <w:t xml:space="preserve"> </w:t>
      </w:r>
      <w:r w:rsidR="00876D2D">
        <w:t>met suïcidaliteit</w:t>
      </w:r>
      <w:r w:rsidRPr="00FC7CCB">
        <w:t>?</w:t>
      </w:r>
      <w:r>
        <w:t xml:space="preserve"> </w:t>
      </w:r>
    </w:p>
    <w:p w14:paraId="11C852B9" w14:textId="52E4206E" w:rsidR="000C7F98" w:rsidRPr="00FC7CCB" w:rsidRDefault="000C7F98" w:rsidP="001A3BA0">
      <w:pPr>
        <w:pStyle w:val="Lijstalinea"/>
        <w:numPr>
          <w:ilvl w:val="0"/>
          <w:numId w:val="49"/>
        </w:numPr>
        <w:spacing w:line="240" w:lineRule="auto"/>
      </w:pPr>
      <w:r w:rsidRPr="00FC7CCB">
        <w:t>Welke</w:t>
      </w:r>
      <w:r w:rsidR="00B73814">
        <w:t xml:space="preserve"> beeldende vaktherapeutische</w:t>
      </w:r>
      <w:r w:rsidRPr="00FC7CCB">
        <w:t xml:space="preserve"> </w:t>
      </w:r>
      <w:r>
        <w:t>interventies</w:t>
      </w:r>
      <w:r w:rsidRPr="00FC7CCB">
        <w:t xml:space="preserve"> </w:t>
      </w:r>
      <w:r>
        <w:t xml:space="preserve">kunnen ingezet worden in de behandeling van </w:t>
      </w:r>
      <w:r w:rsidR="00AA372C">
        <w:t xml:space="preserve">opgenomen volwassen </w:t>
      </w:r>
      <w:r w:rsidR="00876D2D">
        <w:t>patiënten</w:t>
      </w:r>
      <w:r w:rsidR="00876D2D" w:rsidRPr="00FC7CCB">
        <w:t xml:space="preserve"> </w:t>
      </w:r>
      <w:r w:rsidR="00876D2D">
        <w:t>met suïcidaliteit</w:t>
      </w:r>
      <w:r>
        <w:t xml:space="preserve">? </w:t>
      </w:r>
    </w:p>
    <w:p w14:paraId="3C00C918" w14:textId="77777777" w:rsidR="00261BAB" w:rsidRPr="00FC7CCB" w:rsidRDefault="00261BAB" w:rsidP="00261BAB">
      <w:pPr>
        <w:spacing w:line="276" w:lineRule="auto"/>
      </w:pPr>
    </w:p>
    <w:p w14:paraId="052F7B3C" w14:textId="77777777" w:rsidR="002F7944" w:rsidRPr="00FC7CCB" w:rsidRDefault="00FC7CCB" w:rsidP="00261BAB">
      <w:pPr>
        <w:pStyle w:val="Kop2"/>
        <w:spacing w:line="360" w:lineRule="auto"/>
      </w:pPr>
      <w:bookmarkStart w:id="27" w:name="_Toc11266306"/>
      <w:r>
        <w:t xml:space="preserve">3.3 </w:t>
      </w:r>
      <w:r w:rsidR="00C963D9" w:rsidRPr="00FC7CCB">
        <w:t>Doelstelling</w:t>
      </w:r>
      <w:bookmarkEnd w:id="27"/>
    </w:p>
    <w:p w14:paraId="0997544A" w14:textId="78D60708" w:rsidR="006312DC" w:rsidRPr="00FC7CCB" w:rsidRDefault="008D6546" w:rsidP="002F7944">
      <w:r w:rsidRPr="00FC7CCB">
        <w:t>Het</w:t>
      </w:r>
      <w:r w:rsidR="00AC3F30" w:rsidRPr="00FC7CCB">
        <w:t xml:space="preserve"> doel van dit onderzoek is h</w:t>
      </w:r>
      <w:r w:rsidR="00470B3F" w:rsidRPr="00FC7CCB">
        <w:t xml:space="preserve">et vermeerderen van de kennis </w:t>
      </w:r>
      <w:r w:rsidR="00C3743A">
        <w:t>ten aanzien van</w:t>
      </w:r>
      <w:r w:rsidR="00470B3F" w:rsidRPr="00FC7CCB">
        <w:t xml:space="preserve"> het behandelaanbod vaktherapie beeldend</w:t>
      </w:r>
      <w:r w:rsidR="00C3743A">
        <w:t>,</w:t>
      </w:r>
      <w:r w:rsidR="00470B3F" w:rsidRPr="00FC7CCB">
        <w:t xml:space="preserve"> met betrekking tot </w:t>
      </w:r>
      <w:r w:rsidR="00E928DE">
        <w:t>patiënt</w:t>
      </w:r>
      <w:r w:rsidR="00470B3F" w:rsidRPr="00FC7CCB">
        <w:t>en met suïcidaliteit</w:t>
      </w:r>
      <w:r w:rsidR="00C3743A">
        <w:t>,</w:t>
      </w:r>
      <w:r w:rsidR="00470B3F" w:rsidRPr="00FC7CCB">
        <w:t xml:space="preserve"> en vandaar uit komen tot aanbevelingen voor een behandelaanbod op maat. Het verbeteren van </w:t>
      </w:r>
      <w:r w:rsidR="00AC3F30" w:rsidRPr="00FC7CCB">
        <w:t xml:space="preserve">het zorgaanbod binnen de geestelijke gezondheidzorg. Daarnaast wil ik, zover mogelijk, een bijdrage leveren aan vaktherapeuten beeldend die in de praktijk werken met mensen die zich suïcidaal uiten. </w:t>
      </w:r>
    </w:p>
    <w:p w14:paraId="0D8943CC" w14:textId="77777777" w:rsidR="00AC3F30" w:rsidRDefault="00AC3F30">
      <w:pPr>
        <w:rPr>
          <w:rFonts w:asciiTheme="majorHAnsi" w:eastAsiaTheme="majorEastAsia" w:hAnsiTheme="majorHAnsi" w:cstheme="majorBidi"/>
          <w:color w:val="2F5496" w:themeColor="accent1" w:themeShade="BF"/>
          <w:sz w:val="32"/>
          <w:szCs w:val="32"/>
        </w:rPr>
      </w:pPr>
      <w:r>
        <w:br w:type="page"/>
      </w:r>
    </w:p>
    <w:p w14:paraId="65FAA354" w14:textId="77777777" w:rsidR="006A2EFB" w:rsidRDefault="00F01847" w:rsidP="00F01847">
      <w:pPr>
        <w:pStyle w:val="Kop1"/>
      </w:pPr>
      <w:bookmarkStart w:id="28" w:name="_Toc11266307"/>
      <w:r>
        <w:lastRenderedPageBreak/>
        <w:t>4. O</w:t>
      </w:r>
      <w:r w:rsidR="006A2EFB">
        <w:t>nderzoeksmethode</w:t>
      </w:r>
      <w:bookmarkEnd w:id="28"/>
    </w:p>
    <w:p w14:paraId="5B58AC86" w14:textId="77777777" w:rsidR="00FB0696" w:rsidRDefault="00FB0696" w:rsidP="00FB0696">
      <w:r>
        <w:t>In dit hoofdstuk is de systematiek van het uitvoeren van dit onderzoek beschreven</w:t>
      </w:r>
      <w:r w:rsidRPr="00FB0696">
        <w:t xml:space="preserve"> door de gebruikte onderzoeksmethoden en het gekozen </w:t>
      </w:r>
      <w:proofErr w:type="spellStart"/>
      <w:r w:rsidRPr="00FB0696">
        <w:t>onderzoekstype</w:t>
      </w:r>
      <w:proofErr w:type="spellEnd"/>
      <w:r w:rsidRPr="00FB0696">
        <w:t xml:space="preserve"> te verantwoorden. Ook wordt beschreven hoe deze zijn toegepast. Er worden verschillende onderdelen beschreven.</w:t>
      </w:r>
    </w:p>
    <w:p w14:paraId="73DF76CE" w14:textId="77777777" w:rsidR="00FB0696" w:rsidRDefault="00FB0696" w:rsidP="008B7A2D">
      <w:pPr>
        <w:pStyle w:val="Kop2"/>
      </w:pPr>
      <w:bookmarkStart w:id="29" w:name="_Toc11266308"/>
      <w:r>
        <w:t xml:space="preserve">4.1 </w:t>
      </w:r>
      <w:r w:rsidR="00F01847">
        <w:t>Onderzoek benadering</w:t>
      </w:r>
      <w:bookmarkEnd w:id="29"/>
    </w:p>
    <w:p w14:paraId="5EDDACC7" w14:textId="26C3008E" w:rsidR="00D87766" w:rsidRDefault="00F01847" w:rsidP="00377ADB">
      <w:r>
        <w:t xml:space="preserve">Dit onderzoek is een </w:t>
      </w:r>
      <w:r w:rsidR="003833AD" w:rsidRPr="009F0D15">
        <w:t>kwalitatief</w:t>
      </w:r>
      <w:r w:rsidR="00FB0696" w:rsidRPr="009F0D15">
        <w:t xml:space="preserve"> praktijkgericht</w:t>
      </w:r>
      <w:r w:rsidR="00FB0696">
        <w:t xml:space="preserve"> onderzoek</w:t>
      </w:r>
      <w:r>
        <w:t xml:space="preserve">. </w:t>
      </w:r>
      <w:r w:rsidR="00FB0696">
        <w:t xml:space="preserve"> </w:t>
      </w:r>
      <w:r w:rsidR="00511346">
        <w:t xml:space="preserve">Bij een praktijkgericht onderzoek staan onderwerpen, vragen en kwesties uit de praktijk centraal. In dit onderzoek staat de vraag van de opdrachtgever centraal. </w:t>
      </w:r>
      <w:r w:rsidR="00D87766">
        <w:t>Er is namelijk behoefte aan kennis over de inzet van vaktherapie beeldend bij opgenomen patiënten met suïcidaliteit, om de suïcidaliteit te verminderen. Zoals ook vermeld staat bij in de onderzoek</w:t>
      </w:r>
      <w:r w:rsidR="00ED3EE3">
        <w:t>s</w:t>
      </w:r>
      <w:r w:rsidR="00D87766">
        <w:t xml:space="preserve">kwestie. </w:t>
      </w:r>
    </w:p>
    <w:p w14:paraId="494A5931" w14:textId="56C333AF" w:rsidR="00511346" w:rsidRDefault="00D87766" w:rsidP="00377ADB">
      <w:r>
        <w:t xml:space="preserve">Deze vraag staat ook in de onderzoek kwestie beschreven en </w:t>
      </w:r>
      <w:r w:rsidR="00693C53">
        <w:t>e</w:t>
      </w:r>
      <w:r w:rsidR="00511346">
        <w:t>nkele kenmerken van praktijkgericht onderzoek (PGO) zijn</w:t>
      </w:r>
      <w:r w:rsidR="009D1F8B">
        <w:t xml:space="preserve"> </w:t>
      </w:r>
      <w:r w:rsidR="009D1F8B">
        <w:fldChar w:fldCharType="begin" w:fldLock="1"/>
      </w:r>
      <w:r w:rsidR="00336E17">
        <w:instrText>ADDIN CSL_CITATION {"citationItems":[{"id":"ITEM-1","itemData":{"ISBN":"9066653639","abstract":"12e dr.: Utrecht : SWP, 1996. Scope and content: Inleiding tot een aantal praktijkgerichte onderzoeksmethoden, die bruikbaar zijn in welzijns- en gezondheidszorg.","author":[{"dropping-particle":"","family":"Migchelbrink","given":"Ferdie (F.G.H.M.)","non-dropping-particle":"","parse-names":false,"suffix":""}],"id":"ITEM-1","issued":{"date-parts":[["2006"]]},"publisher":"SWP","title":"Praktijkgericht onderzoek in zorg en welzijn","type":"book"},"uris":["http://www.mendeley.com/documents/?uuid=aebd1f98-4f1c-35cc-99ea-4a5ba9d6d0d6"]}],"mendeley":{"formattedCitation":"(F. (F. G. H. M. . Migchelbrink, 2006)","manualFormatting":"(Migchelbrink, 2006)","plainTextFormattedCitation":"(F. (F. G. H. M. . Migchelbrink, 2006)","previouslyFormattedCitation":"(F. (F. G. H. M. . Migchelbrink, 2006)"},"properties":{"noteIndex":0},"schema":"https://github.com/citation-style-language/schema/raw/master/csl-citation.json"}</w:instrText>
      </w:r>
      <w:r w:rsidR="009D1F8B">
        <w:fldChar w:fldCharType="separate"/>
      </w:r>
      <w:r w:rsidR="00336E17" w:rsidRPr="00336E17">
        <w:rPr>
          <w:noProof/>
        </w:rPr>
        <w:t>(Migchelbrink, 2006)</w:t>
      </w:r>
      <w:r w:rsidR="009D1F8B">
        <w:fldChar w:fldCharType="end"/>
      </w:r>
      <w:r w:rsidR="00511346">
        <w:t>:</w:t>
      </w:r>
    </w:p>
    <w:p w14:paraId="444C94BA" w14:textId="77777777" w:rsidR="00511346" w:rsidRDefault="00511346" w:rsidP="00511346">
      <w:pPr>
        <w:pStyle w:val="Lijstalinea"/>
        <w:numPr>
          <w:ilvl w:val="0"/>
          <w:numId w:val="17"/>
        </w:numPr>
      </w:pPr>
      <w:r>
        <w:t>PGO betreft vragen en/of kwesties van beroepsbeoefenaren in de gezondheidszorg en welzijn;</w:t>
      </w:r>
    </w:p>
    <w:p w14:paraId="48F27AF0" w14:textId="77777777" w:rsidR="00511346" w:rsidRDefault="00511346" w:rsidP="00511346">
      <w:pPr>
        <w:pStyle w:val="Lijstalinea"/>
        <w:numPr>
          <w:ilvl w:val="0"/>
          <w:numId w:val="17"/>
        </w:numPr>
      </w:pPr>
      <w:r>
        <w:t>PGO is toegepast van aard;</w:t>
      </w:r>
    </w:p>
    <w:p w14:paraId="19631B16" w14:textId="77777777" w:rsidR="00511346" w:rsidRDefault="00511346" w:rsidP="00511346">
      <w:pPr>
        <w:pStyle w:val="Lijstalinea"/>
        <w:numPr>
          <w:ilvl w:val="0"/>
          <w:numId w:val="17"/>
        </w:numPr>
      </w:pPr>
      <w:r>
        <w:t>PGO levert een bijdrage aan de verbetering van de beroepspraktijk.</w:t>
      </w:r>
    </w:p>
    <w:p w14:paraId="0A12E2ED" w14:textId="74F06C0F" w:rsidR="00377ADB" w:rsidRPr="00377ADB" w:rsidRDefault="00511346" w:rsidP="00377ADB">
      <w:r w:rsidRPr="00377ADB">
        <w:rPr>
          <w:rFonts w:cstheme="minorHAnsi"/>
        </w:rPr>
        <w:t xml:space="preserve">Van de twee soorten praktijkgericht onderzoek </w:t>
      </w:r>
      <w:r w:rsidR="003833AD" w:rsidRPr="00377ADB">
        <w:rPr>
          <w:rFonts w:cstheme="minorHAnsi"/>
        </w:rPr>
        <w:t xml:space="preserve">is er gekozen voor een kwalitatief onderzoek. </w:t>
      </w:r>
      <w:r w:rsidR="00BD037C" w:rsidRPr="00377ADB">
        <w:rPr>
          <w:rFonts w:cstheme="minorHAnsi"/>
        </w:rPr>
        <w:t>Dit beteken</w:t>
      </w:r>
      <w:r w:rsidR="008C1F9E">
        <w:rPr>
          <w:rFonts w:cstheme="minorHAnsi"/>
        </w:rPr>
        <w:t>t</w:t>
      </w:r>
      <w:r w:rsidR="00BD037C" w:rsidRPr="00377ADB">
        <w:rPr>
          <w:rFonts w:cstheme="minorHAnsi"/>
        </w:rPr>
        <w:t xml:space="preserve"> dat de benadering van het onderzoek </w:t>
      </w:r>
      <w:r w:rsidR="009317D7" w:rsidRPr="00377ADB">
        <w:rPr>
          <w:rFonts w:cstheme="minorHAnsi"/>
          <w:color w:val="000000"/>
        </w:rPr>
        <w:t>open en flexibel is</w:t>
      </w:r>
      <w:r w:rsidR="009D1F8B">
        <w:rPr>
          <w:rFonts w:cstheme="minorHAnsi"/>
          <w:color w:val="000000"/>
        </w:rPr>
        <w:t xml:space="preserve"> </w:t>
      </w:r>
      <w:r w:rsidR="00336E17">
        <w:rPr>
          <w:rFonts w:cstheme="minorHAnsi"/>
          <w:color w:val="000000"/>
        </w:rPr>
        <w:fldChar w:fldCharType="begin" w:fldLock="1"/>
      </w:r>
      <w:r w:rsidR="002C3C1F">
        <w:rPr>
          <w:rFonts w:cstheme="minorHAnsi"/>
          <w:color w:val="000000"/>
        </w:rPr>
        <w:instrText>ADDIN CSL_CITATION {"citationItems":[{"id":"ITEM-1","itemData":{"author":[{"dropping-particle":"","family":"Baarda","given":"Ben","non-dropping-particle":"","parse-names":false,"suffix":""},{"dropping-particle":"","family":"Bakker","given":"Esther","non-dropping-particle":"","parse-names":false,"suffix":""},{"dropping-particle":"","family":"Fischer","given":"Tom","non-dropping-particle":"","parse-names":false,"suffix":""},{"dropping-particle":"","family":"Julsing","given":"Mark","non-dropping-particle":"","parse-names":false,"suffix":""},{"dropping-particle":"","family":"Velden","given":"Thérese","non-dropping-particle":"van der","parse-names":false,"suffix":""},{"dropping-particle":"","family":"Boullart","given":"Anneleen","non-dropping-particle":"","parse-names":false,"suffix":""}],"id":"ITEM-1","issued":{"date-parts":[["2018"]]},"title":"Basisboek kwalitatief onderzoek","type":"book"},"uris":["http://www.mendeley.com/documents/?uuid=7b2cc396-02dd-3208-bdae-7791b52d0551"]}],"mendeley":{"formattedCitation":"(Baarda e.a., 2018)","manualFormatting":"(Baarda, 2013)","plainTextFormattedCitation":"(Baarda e.a., 2018)","previouslyFormattedCitation":"(Baarda e.a., 2018)"},"properties":{"noteIndex":0},"schema":"https://github.com/citation-style-language/schema/raw/master/csl-citation.json"}</w:instrText>
      </w:r>
      <w:r w:rsidR="00336E17">
        <w:rPr>
          <w:rFonts w:cstheme="minorHAnsi"/>
          <w:color w:val="000000"/>
        </w:rPr>
        <w:fldChar w:fldCharType="separate"/>
      </w:r>
      <w:r w:rsidR="00336E17" w:rsidRPr="00336E17">
        <w:rPr>
          <w:rFonts w:cstheme="minorHAnsi"/>
          <w:noProof/>
          <w:color w:val="000000"/>
        </w:rPr>
        <w:t>(Baarda, 201</w:t>
      </w:r>
      <w:r w:rsidR="002C3C1F">
        <w:rPr>
          <w:rFonts w:cstheme="minorHAnsi"/>
          <w:noProof/>
          <w:color w:val="000000"/>
        </w:rPr>
        <w:t>3</w:t>
      </w:r>
      <w:r w:rsidR="00336E17" w:rsidRPr="00336E17">
        <w:rPr>
          <w:rFonts w:cstheme="minorHAnsi"/>
          <w:noProof/>
          <w:color w:val="000000"/>
        </w:rPr>
        <w:t>)</w:t>
      </w:r>
      <w:r w:rsidR="00336E17">
        <w:rPr>
          <w:rFonts w:cstheme="minorHAnsi"/>
          <w:color w:val="000000"/>
        </w:rPr>
        <w:fldChar w:fldCharType="end"/>
      </w:r>
      <w:r w:rsidR="00336E17">
        <w:rPr>
          <w:rFonts w:cstheme="minorHAnsi"/>
          <w:color w:val="000000"/>
        </w:rPr>
        <w:t>.</w:t>
      </w:r>
      <w:r w:rsidR="009317D7" w:rsidRPr="00377ADB">
        <w:rPr>
          <w:rFonts w:cstheme="minorHAnsi"/>
          <w:color w:val="000000"/>
        </w:rPr>
        <w:t xml:space="preserve"> </w:t>
      </w:r>
      <w:r w:rsidR="00BD037C" w:rsidRPr="00377ADB">
        <w:rPr>
          <w:rFonts w:cstheme="minorHAnsi"/>
          <w:color w:val="000000"/>
        </w:rPr>
        <w:t xml:space="preserve">Het gaat hierbij om </w:t>
      </w:r>
      <w:r w:rsidR="009317D7" w:rsidRPr="00377ADB">
        <w:rPr>
          <w:rFonts w:cstheme="minorHAnsi"/>
          <w:color w:val="000000"/>
        </w:rPr>
        <w:t xml:space="preserve">een open verzameling van gegevens, een analyse in een natuurlijke taal, een onderzoeksopzet waarin verzamelen en analyseren nauw met elkaar verbonden zijn. </w:t>
      </w:r>
      <w:r w:rsidR="00144ADF" w:rsidRPr="00377ADB">
        <w:rPr>
          <w:rFonts w:cstheme="minorHAnsi"/>
          <w:color w:val="000000"/>
        </w:rPr>
        <w:t xml:space="preserve">Hierbij </w:t>
      </w:r>
      <w:r w:rsidR="008D6546" w:rsidRPr="00377ADB">
        <w:rPr>
          <w:rFonts w:cstheme="minorHAnsi"/>
          <w:color w:val="000000"/>
        </w:rPr>
        <w:t>wordt</w:t>
      </w:r>
      <w:r w:rsidR="00144ADF" w:rsidRPr="00377ADB">
        <w:rPr>
          <w:rFonts w:cstheme="minorHAnsi"/>
          <w:color w:val="000000"/>
        </w:rPr>
        <w:t xml:space="preserve"> gewerkt met respondenten die open bevraagd worden, waardoor zij vrij kunnen vertellen over hun ervaringen met het onderwerp. </w:t>
      </w:r>
      <w:r w:rsidR="00377ADB" w:rsidRPr="00377ADB">
        <w:rPr>
          <w:rFonts w:cstheme="minorHAnsi"/>
          <w:color w:val="000000"/>
        </w:rPr>
        <w:t xml:space="preserve">Dit zijn ‘subjectieve ervaringen’, </w:t>
      </w:r>
      <w:r w:rsidR="00144ADF" w:rsidRPr="00377ADB">
        <w:rPr>
          <w:rFonts w:cstheme="minorHAnsi"/>
          <w:color w:val="000000"/>
        </w:rPr>
        <w:t xml:space="preserve"> </w:t>
      </w:r>
      <w:r w:rsidR="00377ADB" w:rsidRPr="00377ADB">
        <w:rPr>
          <w:rFonts w:cstheme="minorHAnsi"/>
          <w:color w:val="000000"/>
        </w:rPr>
        <w:t xml:space="preserve">maar de onderzoeker bevraagt deze ‘subjectieve ervaringen’, </w:t>
      </w:r>
      <w:r w:rsidR="0023353B">
        <w:rPr>
          <w:rFonts w:cstheme="minorHAnsi"/>
          <w:color w:val="000000"/>
        </w:rPr>
        <w:t xml:space="preserve">vergelijkt deze met </w:t>
      </w:r>
      <w:r w:rsidR="00377ADB" w:rsidRPr="00377ADB">
        <w:rPr>
          <w:rFonts w:cstheme="minorHAnsi"/>
          <w:color w:val="000000"/>
        </w:rPr>
        <w:t>de ‘subjectieve ervaringen’ van een ander, subjectieve werkelijkheden analyseert</w:t>
      </w:r>
      <w:r w:rsidR="0023353B">
        <w:rPr>
          <w:rFonts w:cstheme="minorHAnsi"/>
          <w:color w:val="000000"/>
        </w:rPr>
        <w:t xml:space="preserve"> deze werkelijkheden</w:t>
      </w:r>
      <w:r w:rsidR="00377ADB" w:rsidRPr="00377ADB">
        <w:rPr>
          <w:rFonts w:cstheme="minorHAnsi"/>
          <w:color w:val="000000"/>
        </w:rPr>
        <w:t>, integreert</w:t>
      </w:r>
      <w:r w:rsidR="0023353B">
        <w:rPr>
          <w:rFonts w:cstheme="minorHAnsi"/>
          <w:color w:val="000000"/>
        </w:rPr>
        <w:t xml:space="preserve"> ze met elkaar</w:t>
      </w:r>
      <w:r w:rsidR="00377ADB" w:rsidRPr="00377ADB">
        <w:rPr>
          <w:rFonts w:cstheme="minorHAnsi"/>
          <w:color w:val="000000"/>
        </w:rPr>
        <w:t xml:space="preserve">, enz. </w:t>
      </w:r>
      <w:r w:rsidR="009D1F8B">
        <w:rPr>
          <w:rFonts w:cstheme="minorHAnsi"/>
          <w:color w:val="000000"/>
        </w:rPr>
        <w:fldChar w:fldCharType="begin" w:fldLock="1"/>
      </w:r>
      <w:r w:rsidR="00AB0B09">
        <w:rPr>
          <w:rFonts w:cstheme="minorHAnsi"/>
          <w:color w:val="000000"/>
        </w:rPr>
        <w:instrText>ADDIN CSL_CITATION {"citationItems":[{"id":"ITEM-1","itemData":{"ISBN":"9031345172","abstract":"Evidence based practice voor de behandeling van psychische stoornissen, problemen en beperkingen.","author":[{"dropping-particle":"","family":"Smeijsters","given":"Henk","non-dropping-particle":"","parse-names":false,"suffix":""}],"id":"ITEM-1","issued":{"date-parts":[["2006"]]},"publisher":"Bohn Stafleu van Loghum","publisher-place":"Houten","title":"Handboek muziektherapie","type":"book"},"uris":["http://www.mendeley.com/documents/?uuid=dee08414-5d7f-3fbc-bd63-ac1061c8f43c"]}],"mendeley":{"formattedCitation":"(Smeijsters, 2006)","plainTextFormattedCitation":"(Smeijsters, 2006)","previouslyFormattedCitation":"(Smeijsters, 2006)"},"properties":{"noteIndex":0},"schema":"https://github.com/citation-style-language/schema/raw/master/csl-citation.json"}</w:instrText>
      </w:r>
      <w:r w:rsidR="009D1F8B">
        <w:rPr>
          <w:rFonts w:cstheme="minorHAnsi"/>
          <w:color w:val="000000"/>
        </w:rPr>
        <w:fldChar w:fldCharType="separate"/>
      </w:r>
      <w:r w:rsidR="009D1F8B" w:rsidRPr="009D1F8B">
        <w:rPr>
          <w:rFonts w:cstheme="minorHAnsi"/>
          <w:noProof/>
          <w:color w:val="000000"/>
        </w:rPr>
        <w:t>(Smeijsters, 2006)</w:t>
      </w:r>
      <w:r w:rsidR="009D1F8B">
        <w:rPr>
          <w:rFonts w:cstheme="minorHAnsi"/>
          <w:color w:val="000000"/>
        </w:rPr>
        <w:fldChar w:fldCharType="end"/>
      </w:r>
      <w:r w:rsidR="009D1F8B">
        <w:rPr>
          <w:rFonts w:cstheme="minorHAnsi"/>
          <w:color w:val="000000"/>
        </w:rPr>
        <w:t>.</w:t>
      </w:r>
      <w:r w:rsidR="00377ADB">
        <w:rPr>
          <w:rFonts w:cstheme="minorHAnsi"/>
          <w:color w:val="000000"/>
        </w:rPr>
        <w:t xml:space="preserve"> </w:t>
      </w:r>
      <w:r w:rsidR="00BD037C">
        <w:t>O</w:t>
      </w:r>
      <w:r w:rsidR="009317D7" w:rsidRPr="009317D7">
        <w:t>p de achtergronden van de verzamelde gegevens</w:t>
      </w:r>
      <w:r w:rsidR="00BD037C">
        <w:t xml:space="preserve"> wordt ingegaan</w:t>
      </w:r>
      <w:r w:rsidR="009317D7" w:rsidRPr="009317D7">
        <w:t xml:space="preserve">. </w:t>
      </w:r>
      <w:r w:rsidR="00144ADF" w:rsidRPr="009317D7">
        <w:t xml:space="preserve">Kwalitatief onderzoek heeft als doel </w:t>
      </w:r>
      <w:proofErr w:type="spellStart"/>
      <w:r w:rsidR="00144ADF" w:rsidRPr="009317D7">
        <w:t>onderzoekskwesties</w:t>
      </w:r>
      <w:proofErr w:type="spellEnd"/>
      <w:r w:rsidR="00144ADF" w:rsidRPr="009317D7">
        <w:t>, gebeurtenissen en personen te beschrijven en te interpreteren, waarbij overwegend gebruik gemaakt wordt van gegevens van kwalitatieve aard</w:t>
      </w:r>
      <w:r w:rsidR="00144ADF">
        <w:t xml:space="preserve"> (Baarda, 2013). </w:t>
      </w:r>
    </w:p>
    <w:p w14:paraId="11985FF6" w14:textId="77777777" w:rsidR="009317D7" w:rsidRDefault="008B7A2D" w:rsidP="008B7A2D">
      <w:pPr>
        <w:pStyle w:val="Kop2"/>
      </w:pPr>
      <w:bookmarkStart w:id="30" w:name="_Toc11266309"/>
      <w:r>
        <w:t xml:space="preserve">4.2 </w:t>
      </w:r>
      <w:proofErr w:type="spellStart"/>
      <w:r w:rsidR="009317D7">
        <w:t>Onderzoekstype</w:t>
      </w:r>
      <w:bookmarkEnd w:id="30"/>
      <w:proofErr w:type="spellEnd"/>
    </w:p>
    <w:p w14:paraId="1DA62D3F" w14:textId="466E6F37" w:rsidR="00FE5703" w:rsidRDefault="00AA525A" w:rsidP="00FE5703">
      <w:pPr>
        <w:rPr>
          <w:rFonts w:ascii="Times New Roman" w:hAnsi="Times New Roman" w:cs="Times New Roman"/>
          <w:color w:val="000000"/>
          <w:sz w:val="23"/>
          <w:szCs w:val="23"/>
        </w:rPr>
      </w:pPr>
      <w:r w:rsidRPr="009F0D15">
        <w:rPr>
          <w:rFonts w:cstheme="minorHAnsi"/>
        </w:rPr>
        <w:t xml:space="preserve">Tevens is dit kwalitatief </w:t>
      </w:r>
      <w:r w:rsidR="008D6546" w:rsidRPr="009F0D15">
        <w:rPr>
          <w:rFonts w:cstheme="minorHAnsi"/>
        </w:rPr>
        <w:t>praktijkonderzoek</w:t>
      </w:r>
      <w:r w:rsidRPr="009F0D15">
        <w:rPr>
          <w:rFonts w:cstheme="minorHAnsi"/>
        </w:rPr>
        <w:t xml:space="preserve"> een </w:t>
      </w:r>
      <w:r w:rsidR="009317D7" w:rsidRPr="009F0D15">
        <w:rPr>
          <w:rFonts w:cstheme="minorHAnsi"/>
        </w:rPr>
        <w:t>inventariserend</w:t>
      </w:r>
      <w:r w:rsidRPr="009F0D15">
        <w:rPr>
          <w:rFonts w:cstheme="minorHAnsi"/>
        </w:rPr>
        <w:t xml:space="preserve"> onderzoek. </w:t>
      </w:r>
      <w:r w:rsidR="008D6546" w:rsidRPr="009F0D15">
        <w:rPr>
          <w:rFonts w:cstheme="minorHAnsi"/>
        </w:rPr>
        <w:t>Hierbij</w:t>
      </w:r>
      <w:r w:rsidRPr="009F0D15">
        <w:rPr>
          <w:rFonts w:cstheme="minorHAnsi"/>
        </w:rPr>
        <w:t xml:space="preserve"> is het essentieel dat je onderzoekt wat er aan de hand is (</w:t>
      </w:r>
      <w:proofErr w:type="spellStart"/>
      <w:r w:rsidR="00FC7105" w:rsidRPr="00B30246">
        <w:rPr>
          <w:rFonts w:cstheme="minorHAnsi"/>
          <w:color w:val="000000"/>
        </w:rPr>
        <w:t>Migchelbrink</w:t>
      </w:r>
      <w:proofErr w:type="spellEnd"/>
      <w:r w:rsidR="00FC7105" w:rsidRPr="00FC7105">
        <w:rPr>
          <w:rFonts w:cstheme="minorHAnsi"/>
          <w:color w:val="000000"/>
        </w:rPr>
        <w:t>, 2006)</w:t>
      </w:r>
      <w:r w:rsidRPr="009F0D15">
        <w:rPr>
          <w:rFonts w:cstheme="minorHAnsi"/>
          <w:color w:val="000000"/>
        </w:rPr>
        <w:t xml:space="preserve">. Hierbij </w:t>
      </w:r>
      <w:r w:rsidR="008D6546" w:rsidRPr="009F0D15">
        <w:rPr>
          <w:rFonts w:cstheme="minorHAnsi"/>
          <w:color w:val="000000"/>
        </w:rPr>
        <w:t>wordt</w:t>
      </w:r>
      <w:r w:rsidRPr="009F0D15">
        <w:rPr>
          <w:rFonts w:cstheme="minorHAnsi"/>
          <w:color w:val="000000"/>
        </w:rPr>
        <w:t xml:space="preserve"> de huidige stand van</w:t>
      </w:r>
      <w:r w:rsidR="0023353B">
        <w:rPr>
          <w:rFonts w:cstheme="minorHAnsi"/>
          <w:color w:val="000000"/>
        </w:rPr>
        <w:t xml:space="preserve"> zaken</w:t>
      </w:r>
      <w:r w:rsidRPr="009F0D15">
        <w:rPr>
          <w:rFonts w:cstheme="minorHAnsi"/>
          <w:color w:val="000000"/>
        </w:rPr>
        <w:t xml:space="preserve"> </w:t>
      </w:r>
      <w:r w:rsidR="00FC7105" w:rsidRPr="00FC7105">
        <w:rPr>
          <w:rFonts w:cstheme="minorHAnsi"/>
          <w:color w:val="000000"/>
        </w:rPr>
        <w:t>in beeld</w:t>
      </w:r>
      <w:r w:rsidRPr="009F0D15">
        <w:rPr>
          <w:rFonts w:cstheme="minorHAnsi"/>
          <w:color w:val="000000"/>
        </w:rPr>
        <w:t xml:space="preserve"> gebracht.</w:t>
      </w:r>
      <w:r w:rsidR="00FC7105" w:rsidRPr="00FC7105">
        <w:rPr>
          <w:rFonts w:cstheme="minorHAnsi"/>
          <w:color w:val="000000"/>
        </w:rPr>
        <w:t xml:space="preserve"> </w:t>
      </w:r>
      <w:r w:rsidRPr="009F0D15">
        <w:rPr>
          <w:rFonts w:cstheme="minorHAnsi"/>
          <w:color w:val="000000"/>
        </w:rPr>
        <w:t xml:space="preserve">Hierbij kan </w:t>
      </w:r>
      <w:r w:rsidR="00FC7105" w:rsidRPr="00FC7105">
        <w:rPr>
          <w:rFonts w:cstheme="minorHAnsi"/>
          <w:color w:val="000000"/>
        </w:rPr>
        <w:t>gebruik</w:t>
      </w:r>
      <w:r w:rsidRPr="009F0D15">
        <w:rPr>
          <w:rFonts w:cstheme="minorHAnsi"/>
          <w:color w:val="000000"/>
        </w:rPr>
        <w:t xml:space="preserve"> gemaakt worden</w:t>
      </w:r>
      <w:r w:rsidR="00FC7105" w:rsidRPr="00FC7105">
        <w:rPr>
          <w:rFonts w:cstheme="minorHAnsi"/>
          <w:color w:val="000000"/>
        </w:rPr>
        <w:t xml:space="preserve"> van allerlei databronnen en dataverzamelingstechnieken. </w:t>
      </w:r>
      <w:r w:rsidRPr="009F0D15">
        <w:rPr>
          <w:rFonts w:cstheme="minorHAnsi"/>
          <w:color w:val="000000"/>
        </w:rPr>
        <w:t>De gebruikte databronnen en dataverzamelingstechnieken bepalen het resultaat</w:t>
      </w:r>
      <w:r w:rsidR="009F0D15" w:rsidRPr="009F0D15">
        <w:rPr>
          <w:rFonts w:cstheme="minorHAnsi"/>
          <w:color w:val="000000"/>
        </w:rPr>
        <w:t xml:space="preserve">. </w:t>
      </w:r>
      <w:r w:rsidR="00FC7105" w:rsidRPr="00FC7105">
        <w:rPr>
          <w:rFonts w:cstheme="minorHAnsi"/>
        </w:rPr>
        <w:t xml:space="preserve">Verschillende databronnen kunnen leiden tot verschillende beelden van de huidige situatie. Door bewust te werken met meerdere databronnen </w:t>
      </w:r>
      <w:r w:rsidR="008D6546" w:rsidRPr="009F0D15">
        <w:rPr>
          <w:rFonts w:cstheme="minorHAnsi"/>
        </w:rPr>
        <w:t>of -</w:t>
      </w:r>
      <w:r w:rsidR="009F0D15" w:rsidRPr="009F0D15">
        <w:rPr>
          <w:rFonts w:cstheme="minorHAnsi"/>
        </w:rPr>
        <w:t xml:space="preserve">methoden </w:t>
      </w:r>
      <w:r w:rsidR="00FC7105" w:rsidRPr="00FC7105">
        <w:rPr>
          <w:rFonts w:cstheme="minorHAnsi"/>
        </w:rPr>
        <w:t xml:space="preserve">naast elkaar (triangulatie) kun je de verschillende perspectieven </w:t>
      </w:r>
      <w:r w:rsidR="009F0D15" w:rsidRPr="009F0D15">
        <w:rPr>
          <w:rFonts w:cstheme="minorHAnsi"/>
        </w:rPr>
        <w:t xml:space="preserve">in beeld krijgen. Daarnaast zorgt de triangulatie voor het vergroten van </w:t>
      </w:r>
      <w:r w:rsidR="009F0D15" w:rsidRPr="00D87766">
        <w:rPr>
          <w:rFonts w:cstheme="minorHAnsi"/>
        </w:rPr>
        <w:t xml:space="preserve">de </w:t>
      </w:r>
      <w:r w:rsidR="009F0D15" w:rsidRPr="00D87766">
        <w:rPr>
          <w:rFonts w:cstheme="minorHAnsi"/>
          <w:color w:val="000000"/>
        </w:rPr>
        <w:t xml:space="preserve">validiteit van het onderzoek </w:t>
      </w:r>
      <w:r w:rsidR="009D1F8B">
        <w:rPr>
          <w:rFonts w:cstheme="minorHAnsi"/>
          <w:color w:val="000000"/>
        </w:rPr>
        <w:fldChar w:fldCharType="begin" w:fldLock="1"/>
      </w:r>
      <w:r w:rsidR="00336E17">
        <w:rPr>
          <w:rFonts w:cstheme="minorHAnsi"/>
          <w:color w:val="000000"/>
        </w:rPr>
        <w:instrText>ADDIN CSL_CITATION {"citationItems":[{"id":"ITEM-1","itemData":{"author":[{"dropping-particle":"","family":"Willemars","given":"Gemmy","non-dropping-particle":"","parse-names":false,"suffix":""}],"id":"ITEM-1","issued":{"date-parts":[["2018"]]},"page":"1-42","title":"Reader praktijkgericht onderzoek","type":"article-journal"},"uris":["http://www.mendeley.com/documents/?uuid=d92cf789-dfe9-4c14-a119-8be2e5e459b2"]}],"mendeley":{"formattedCitation":"(Willemars, 2018)","plainTextFormattedCitation":"(Willemars, 2018)","previouslyFormattedCitation":"(Willemars, 2018)"},"properties":{"noteIndex":0},"schema":"https://github.com/citation-style-language/schema/raw/master/csl-citation.json"}</w:instrText>
      </w:r>
      <w:r w:rsidR="009D1F8B">
        <w:rPr>
          <w:rFonts w:cstheme="minorHAnsi"/>
          <w:color w:val="000000"/>
        </w:rPr>
        <w:fldChar w:fldCharType="separate"/>
      </w:r>
      <w:r w:rsidR="009D1F8B" w:rsidRPr="009D1F8B">
        <w:rPr>
          <w:rFonts w:cstheme="minorHAnsi"/>
          <w:noProof/>
          <w:color w:val="000000"/>
        </w:rPr>
        <w:t>(Willemars, 2018)</w:t>
      </w:r>
      <w:r w:rsidR="009D1F8B">
        <w:rPr>
          <w:rFonts w:cstheme="minorHAnsi"/>
          <w:color w:val="000000"/>
        </w:rPr>
        <w:fldChar w:fldCharType="end"/>
      </w:r>
      <w:r w:rsidR="00FC7105" w:rsidRPr="00D87766">
        <w:rPr>
          <w:rFonts w:cstheme="minorHAnsi"/>
        </w:rPr>
        <w:t>.</w:t>
      </w:r>
      <w:r w:rsidR="00FC7105" w:rsidRPr="00D87766">
        <w:rPr>
          <w:rFonts w:cstheme="minorHAnsi"/>
          <w:i/>
        </w:rPr>
        <w:t xml:space="preserve"> </w:t>
      </w:r>
      <w:r w:rsidR="00FC7105" w:rsidRPr="00D87766">
        <w:rPr>
          <w:rFonts w:cstheme="minorHAnsi"/>
        </w:rPr>
        <w:t>Je kunt de gegevens uit de verschillende bronnen met elkaar onderzoeken op overeenkomsten en verschillen, en nagaan of er een gemeenschappelijk perspectief is of juist niet.</w:t>
      </w:r>
      <w:r w:rsidR="00FE5703" w:rsidRPr="00D87766">
        <w:rPr>
          <w:rFonts w:cstheme="minorHAnsi"/>
        </w:rPr>
        <w:t xml:space="preserve"> </w:t>
      </w:r>
      <w:r w:rsidR="00FE5703" w:rsidRPr="00D87766">
        <w:rPr>
          <w:rFonts w:cstheme="minorHAnsi"/>
          <w:color w:val="000000"/>
        </w:rPr>
        <w:t>De databronnen die zijn gebruikt in dit onderzoek zijn verschillende geïnterviewde respondenten, observaties en literatuur zoals artikelen, boeken en onderzoeksrapporten.</w:t>
      </w:r>
      <w:r w:rsidR="00FE5703" w:rsidRPr="00D35FB2">
        <w:rPr>
          <w:rFonts w:ascii="Times New Roman" w:hAnsi="Times New Roman" w:cs="Times New Roman"/>
          <w:color w:val="000000"/>
          <w:sz w:val="23"/>
          <w:szCs w:val="23"/>
        </w:rPr>
        <w:t xml:space="preserve"> </w:t>
      </w:r>
    </w:p>
    <w:p w14:paraId="0B228B4D" w14:textId="1A937A07" w:rsidR="009F0D15" w:rsidRPr="00D87766" w:rsidRDefault="00BB4799" w:rsidP="00D87766">
      <w:pPr>
        <w:rPr>
          <w:rFonts w:ascii="Times New Roman" w:hAnsi="Times New Roman" w:cs="Times New Roman"/>
          <w:b/>
          <w:color w:val="000000"/>
          <w:sz w:val="23"/>
          <w:szCs w:val="23"/>
        </w:rPr>
      </w:pPr>
      <w:r>
        <w:rPr>
          <w:rFonts w:cstheme="minorHAnsi"/>
        </w:rPr>
        <w:t xml:space="preserve">De inhoudelijke oriëntatie beschrijft de informatie die al aanwezig is op het gebied van het onderzoek. Deze is geschreven </w:t>
      </w:r>
      <w:r w:rsidRPr="00BB4799">
        <w:rPr>
          <w:rFonts w:cstheme="minorHAnsi"/>
        </w:rPr>
        <w:t>op</w:t>
      </w:r>
      <w:r>
        <w:rPr>
          <w:rFonts w:cstheme="minorHAnsi"/>
        </w:rPr>
        <w:t xml:space="preserve"> een</w:t>
      </w:r>
      <w:r w:rsidRPr="00BB4799">
        <w:rPr>
          <w:rFonts w:cstheme="minorHAnsi"/>
        </w:rPr>
        <w:t xml:space="preserve"> inventariserende wijze aan de hand van verschillende databronnen</w:t>
      </w:r>
      <w:r>
        <w:rPr>
          <w:rFonts w:cstheme="minorHAnsi"/>
        </w:rPr>
        <w:t xml:space="preserve">. </w:t>
      </w:r>
      <w:r w:rsidRPr="00D87766">
        <w:rPr>
          <w:rFonts w:cstheme="minorHAnsi"/>
        </w:rPr>
        <w:t xml:space="preserve">Dit </w:t>
      </w:r>
      <w:r w:rsidR="0023353B">
        <w:rPr>
          <w:rFonts w:cstheme="minorHAnsi"/>
        </w:rPr>
        <w:t>betrof</w:t>
      </w:r>
      <w:r w:rsidRPr="00D87766">
        <w:rPr>
          <w:rFonts w:cstheme="minorHAnsi"/>
        </w:rPr>
        <w:t xml:space="preserve"> voornamelijk literatuur, maar ook </w:t>
      </w:r>
      <w:r w:rsidR="00D35FB2" w:rsidRPr="00D87766">
        <w:rPr>
          <w:rFonts w:cstheme="minorHAnsi"/>
          <w:color w:val="000000"/>
        </w:rPr>
        <w:t>handleidingen, websites</w:t>
      </w:r>
      <w:r w:rsidRPr="00D87766">
        <w:rPr>
          <w:rFonts w:cstheme="minorHAnsi"/>
          <w:color w:val="000000"/>
        </w:rPr>
        <w:t xml:space="preserve"> en</w:t>
      </w:r>
      <w:r w:rsidR="00D35FB2" w:rsidRPr="00D87766">
        <w:rPr>
          <w:rFonts w:cstheme="minorHAnsi"/>
          <w:color w:val="000000"/>
        </w:rPr>
        <w:t xml:space="preserve"> filmpjes</w:t>
      </w:r>
      <w:r w:rsidRPr="00D87766">
        <w:rPr>
          <w:rFonts w:cstheme="minorHAnsi"/>
          <w:color w:val="000000"/>
        </w:rPr>
        <w:t xml:space="preserve">. Dit </w:t>
      </w:r>
      <w:r w:rsidRPr="00D87766">
        <w:rPr>
          <w:rFonts w:cstheme="minorHAnsi"/>
          <w:color w:val="000000"/>
        </w:rPr>
        <w:lastRenderedPageBreak/>
        <w:t xml:space="preserve">alles is uitgevoerd om </w:t>
      </w:r>
      <w:r w:rsidR="00D35FB2" w:rsidRPr="00D87766">
        <w:rPr>
          <w:rFonts w:cstheme="minorHAnsi"/>
          <w:color w:val="000000"/>
        </w:rPr>
        <w:t>zo genoeg achtergrondinformatie te verkrijgen</w:t>
      </w:r>
      <w:r w:rsidR="00FE5703" w:rsidRPr="00D87766">
        <w:rPr>
          <w:rFonts w:cstheme="minorHAnsi"/>
          <w:color w:val="000000"/>
        </w:rPr>
        <w:t xml:space="preserve"> en het onderzoek verder op te laten bouwen</w:t>
      </w:r>
      <w:r w:rsidR="00D87766">
        <w:rPr>
          <w:rFonts w:cstheme="minorHAnsi"/>
          <w:color w:val="000000"/>
        </w:rPr>
        <w:t>.</w:t>
      </w:r>
    </w:p>
    <w:p w14:paraId="4746D267" w14:textId="77777777" w:rsidR="004F712F" w:rsidRDefault="004F712F" w:rsidP="008B7A2D">
      <w:pPr>
        <w:pStyle w:val="Kop2"/>
      </w:pPr>
      <w:bookmarkStart w:id="31" w:name="_Toc11266310"/>
      <w:r>
        <w:t>4.3 D</w:t>
      </w:r>
      <w:r w:rsidR="002F7944">
        <w:t>ataverzamelingstechnieken</w:t>
      </w:r>
      <w:bookmarkEnd w:id="31"/>
    </w:p>
    <w:p w14:paraId="14E39C22" w14:textId="26BD1AF0" w:rsidR="00D87766" w:rsidRDefault="004F4F5E" w:rsidP="00EB09FE">
      <w:pPr>
        <w:rPr>
          <w:rFonts w:ascii="Times New Roman" w:hAnsi="Times New Roman" w:cs="Times New Roman"/>
          <w:sz w:val="23"/>
          <w:szCs w:val="23"/>
        </w:rPr>
      </w:pPr>
      <w:r w:rsidRPr="00B9025B">
        <w:t>Om de data te verzamelen voor het onderzoek wordt er gewerkt met h</w:t>
      </w:r>
      <w:r w:rsidR="002F7944" w:rsidRPr="00B9025B">
        <w:t>alf</w:t>
      </w:r>
      <w:r w:rsidR="0023353B">
        <w:t>-</w:t>
      </w:r>
      <w:r w:rsidR="002F7944" w:rsidRPr="00B9025B">
        <w:t>gestructureerde interviews</w:t>
      </w:r>
      <w:r w:rsidR="004F712F" w:rsidRPr="00B9025B">
        <w:t xml:space="preserve"> met </w:t>
      </w:r>
      <w:r w:rsidR="00E928DE">
        <w:t>patiënt</w:t>
      </w:r>
      <w:r w:rsidR="004F712F" w:rsidRPr="00B9025B">
        <w:t>en en therapeuten</w:t>
      </w:r>
      <w:r w:rsidR="00B9025B" w:rsidRPr="00B9025B">
        <w:t xml:space="preserve">, </w:t>
      </w:r>
      <w:r w:rsidR="00D87766" w:rsidRPr="00B9025B">
        <w:t>directe onverhulde niet-participerende gestructureerde observaties en literatuur zoals artikelen, boeken en onderzoeksrapporten.</w:t>
      </w:r>
      <w:r w:rsidR="00D87766" w:rsidRPr="00B9025B">
        <w:rPr>
          <w:rFonts w:ascii="Times New Roman" w:hAnsi="Times New Roman" w:cs="Times New Roman"/>
          <w:sz w:val="23"/>
          <w:szCs w:val="23"/>
        </w:rPr>
        <w:t xml:space="preserve"> </w:t>
      </w:r>
    </w:p>
    <w:p w14:paraId="0B45486A" w14:textId="4A1F1962" w:rsidR="00EB09FE" w:rsidRPr="00C750DF" w:rsidRDefault="00EB09FE" w:rsidP="00EB09FE">
      <w:pPr>
        <w:pStyle w:val="Kop3"/>
        <w:rPr>
          <w:lang w:val="en-GB"/>
        </w:rPr>
      </w:pPr>
      <w:bookmarkStart w:id="32" w:name="_Toc11266311"/>
      <w:r w:rsidRPr="00C750DF">
        <w:rPr>
          <w:lang w:val="en-GB"/>
        </w:rPr>
        <w:t>Interviews</w:t>
      </w:r>
      <w:bookmarkEnd w:id="32"/>
    </w:p>
    <w:p w14:paraId="66BDF3E8" w14:textId="1025574E" w:rsidR="00EB09FE" w:rsidRDefault="00EB09FE" w:rsidP="004F712F">
      <w:r w:rsidRPr="00C750DF">
        <w:rPr>
          <w:lang w:val="en-GB"/>
        </w:rPr>
        <w:t>Het half</w:t>
      </w:r>
      <w:r w:rsidR="0023353B" w:rsidRPr="00C750DF">
        <w:rPr>
          <w:lang w:val="en-GB"/>
        </w:rPr>
        <w:t>-</w:t>
      </w:r>
      <w:proofErr w:type="spellStart"/>
      <w:r w:rsidRPr="00C750DF">
        <w:rPr>
          <w:lang w:val="en-GB"/>
        </w:rPr>
        <w:t>gestructureerde</w:t>
      </w:r>
      <w:proofErr w:type="spellEnd"/>
      <w:r w:rsidRPr="00C750DF">
        <w:rPr>
          <w:lang w:val="en-GB"/>
        </w:rPr>
        <w:t xml:space="preserve"> interview is </w:t>
      </w:r>
      <w:proofErr w:type="spellStart"/>
      <w:r w:rsidRPr="00C750DF">
        <w:rPr>
          <w:lang w:val="en-GB"/>
        </w:rPr>
        <w:t>een</w:t>
      </w:r>
      <w:proofErr w:type="spellEnd"/>
      <w:r w:rsidRPr="00C750DF">
        <w:rPr>
          <w:lang w:val="en-GB"/>
        </w:rPr>
        <w:t xml:space="preserve"> </w:t>
      </w:r>
      <w:r w:rsidR="00E7179A" w:rsidRPr="00C750DF">
        <w:rPr>
          <w:lang w:val="en-GB"/>
        </w:rPr>
        <w:t>face</w:t>
      </w:r>
      <w:r w:rsidRPr="00C750DF">
        <w:rPr>
          <w:lang w:val="en-GB"/>
        </w:rPr>
        <w:t>-</w:t>
      </w:r>
      <w:r w:rsidR="00E7179A" w:rsidRPr="00C750DF">
        <w:rPr>
          <w:lang w:val="en-GB"/>
        </w:rPr>
        <w:t xml:space="preserve">to-face, </w:t>
      </w:r>
      <w:proofErr w:type="spellStart"/>
      <w:r w:rsidR="008D6546" w:rsidRPr="00C750DF">
        <w:rPr>
          <w:lang w:val="en-GB"/>
        </w:rPr>
        <w:t>diepte</w:t>
      </w:r>
      <w:proofErr w:type="spellEnd"/>
      <w:r w:rsidR="008D6546" w:rsidRPr="00C750DF">
        <w:rPr>
          <w:lang w:val="en-GB"/>
        </w:rPr>
        <w:t>-interview</w:t>
      </w:r>
      <w:r w:rsidR="00AF0487" w:rsidRPr="00C750DF">
        <w:rPr>
          <w:lang w:val="en-GB"/>
        </w:rPr>
        <w:t xml:space="preserve">. </w:t>
      </w:r>
      <w:r w:rsidR="00AF0487">
        <w:t>E</w:t>
      </w:r>
      <w:r w:rsidR="00E7179A" w:rsidRPr="00E7179A">
        <w:t>en intensief gesprek tussen een respondent en de interviewer</w:t>
      </w:r>
      <w:r>
        <w:t xml:space="preserve"> dat maximaal</w:t>
      </w:r>
      <w:r w:rsidR="00E7179A" w:rsidRPr="00E7179A">
        <w:t xml:space="preserve"> een uur</w:t>
      </w:r>
      <w:r>
        <w:t xml:space="preserve"> duurt</w:t>
      </w:r>
      <w:r w:rsidR="00E7179A" w:rsidRPr="00E7179A">
        <w:t xml:space="preserve">. Zo </w:t>
      </w:r>
      <w:r>
        <w:t>kan er informatie</w:t>
      </w:r>
      <w:r w:rsidR="00E7179A" w:rsidRPr="00E7179A">
        <w:t xml:space="preserve"> </w:t>
      </w:r>
      <w:r w:rsidR="008D6546" w:rsidRPr="00E7179A">
        <w:t>verschaf</w:t>
      </w:r>
      <w:r w:rsidR="008D6546">
        <w:t>t</w:t>
      </w:r>
      <w:r>
        <w:t xml:space="preserve"> worden</w:t>
      </w:r>
      <w:r w:rsidR="00E7179A" w:rsidRPr="00E7179A">
        <w:t xml:space="preserve"> over de aanpak die op dit moment ingezet wordt in de praktijk. </w:t>
      </w:r>
      <w:r>
        <w:t xml:space="preserve">De voordelen van een diepte-interview zijn allereerst dat het mogelijk is om met een individu diep in te gaan op het onderwerp (dieper dan in groepsdiscussies). Daarnaast kan de respondent zich meer op zijn/haar gemak voelen, aangezien het interview uitgevoerd kan worden op een plek die de respondent fijn </w:t>
      </w:r>
      <w:r w:rsidR="008D6546">
        <w:t>vindt</w:t>
      </w:r>
      <w:r>
        <w:t>. En als laatst</w:t>
      </w:r>
      <w:r w:rsidR="0023353B">
        <w:t>e</w:t>
      </w:r>
      <w:r>
        <w:t xml:space="preserve"> is het een voordeel dat van minder welbespraakte mensen eveneens spontane antwoorden </w:t>
      </w:r>
      <w:r w:rsidR="0023353B">
        <w:t xml:space="preserve">worden </w:t>
      </w:r>
      <w:r>
        <w:t>verkregen, waar groepsdiscussies deze mensen veelal alleen aan het woord komen als de groepsleider deze mensen er bewust bij betrekt</w:t>
      </w:r>
      <w:r w:rsidR="00980824">
        <w:t xml:space="preserve"> </w:t>
      </w:r>
      <w:r w:rsidR="009D1F8B">
        <w:rPr>
          <w:rFonts w:cstheme="minorHAnsi"/>
          <w:color w:val="000000"/>
        </w:rPr>
        <w:fldChar w:fldCharType="begin" w:fldLock="1"/>
      </w:r>
      <w:r w:rsidR="00336E17">
        <w:rPr>
          <w:rFonts w:cstheme="minorHAnsi"/>
          <w:color w:val="000000"/>
        </w:rPr>
        <w:instrText>ADDIN CSL_CITATION {"citationItems":[{"id":"ITEM-1","itemData":{"author":[{"dropping-particle":"","family":"Willemars","given":"Gemmy","non-dropping-particle":"","parse-names":false,"suffix":""}],"id":"ITEM-1","issued":{"date-parts":[["2018"]]},"page":"1-42","title":"Reader praktijkgericht onderzoek","type":"article-journal"},"uris":["http://www.mendeley.com/documents/?uuid=d92cf789-dfe9-4c14-a119-8be2e5e459b2"]}],"mendeley":{"formattedCitation":"(Willemars, 2018)","plainTextFormattedCitation":"(Willemars, 2018)","previouslyFormattedCitation":"(Willemars, 2018)"},"properties":{"noteIndex":0},"schema":"https://github.com/citation-style-language/schema/raw/master/csl-citation.json"}</w:instrText>
      </w:r>
      <w:r w:rsidR="009D1F8B">
        <w:rPr>
          <w:rFonts w:cstheme="minorHAnsi"/>
          <w:color w:val="000000"/>
        </w:rPr>
        <w:fldChar w:fldCharType="separate"/>
      </w:r>
      <w:r w:rsidR="009D1F8B" w:rsidRPr="009D1F8B">
        <w:rPr>
          <w:rFonts w:cstheme="minorHAnsi"/>
          <w:noProof/>
          <w:color w:val="000000"/>
        </w:rPr>
        <w:t>(Willemars, 2018)</w:t>
      </w:r>
      <w:r w:rsidR="009D1F8B">
        <w:rPr>
          <w:rFonts w:cstheme="minorHAnsi"/>
          <w:color w:val="000000"/>
        </w:rPr>
        <w:fldChar w:fldCharType="end"/>
      </w:r>
      <w:r w:rsidR="009D1F8B">
        <w:rPr>
          <w:rFonts w:cstheme="minorHAnsi"/>
          <w:color w:val="000000"/>
        </w:rPr>
        <w:t>.</w:t>
      </w:r>
    </w:p>
    <w:p w14:paraId="6CDD03B3" w14:textId="5521E302" w:rsidR="004F712F" w:rsidRPr="0011377F" w:rsidRDefault="00EB09FE" w:rsidP="004F712F">
      <w:r>
        <w:t>Met het</w:t>
      </w:r>
      <w:r w:rsidR="004F712F" w:rsidRPr="0011377F">
        <w:t xml:space="preserve"> half</w:t>
      </w:r>
      <w:r w:rsidR="0023353B">
        <w:t>-</w:t>
      </w:r>
      <w:r w:rsidR="004F712F" w:rsidRPr="0011377F">
        <w:t xml:space="preserve">gestructureerde interview </w:t>
      </w:r>
      <w:r>
        <w:t xml:space="preserve">wordt er gewerkt </w:t>
      </w:r>
      <w:r w:rsidR="004F712F" w:rsidRPr="0011377F">
        <w:t xml:space="preserve">met een topiclijst van onderwerpen </w:t>
      </w:r>
      <w:r w:rsidR="0011377F" w:rsidRPr="0011377F">
        <w:t xml:space="preserve">die aan bod moeten komen in het </w:t>
      </w:r>
      <w:r w:rsidR="0011377F" w:rsidRPr="00E7179A">
        <w:rPr>
          <w:rFonts w:cstheme="minorHAnsi"/>
        </w:rPr>
        <w:t>gesprek</w:t>
      </w:r>
      <w:r w:rsidR="00E7179A" w:rsidRPr="00E7179A">
        <w:rPr>
          <w:rFonts w:cstheme="minorHAnsi"/>
        </w:rPr>
        <w:t xml:space="preserve"> </w:t>
      </w:r>
      <w:r w:rsidR="00E7179A" w:rsidRPr="00E7179A">
        <w:rPr>
          <w:rFonts w:cstheme="minorHAnsi"/>
          <w:color w:val="000000"/>
        </w:rPr>
        <w:t>(</w:t>
      </w:r>
      <w:proofErr w:type="spellStart"/>
      <w:r w:rsidR="00E7179A" w:rsidRPr="00E7179A">
        <w:rPr>
          <w:rFonts w:cstheme="minorHAnsi"/>
          <w:color w:val="000000"/>
        </w:rPr>
        <w:t>Migchelbrink</w:t>
      </w:r>
      <w:proofErr w:type="spellEnd"/>
      <w:r w:rsidR="00E7179A" w:rsidRPr="00E7179A">
        <w:rPr>
          <w:rFonts w:cstheme="minorHAnsi"/>
          <w:color w:val="000000"/>
        </w:rPr>
        <w:t>, 2006)</w:t>
      </w:r>
      <w:r w:rsidR="0011377F" w:rsidRPr="00E7179A">
        <w:rPr>
          <w:rFonts w:cstheme="minorHAnsi"/>
        </w:rPr>
        <w:t xml:space="preserve">. </w:t>
      </w:r>
      <w:r w:rsidR="00E7179A">
        <w:rPr>
          <w:rFonts w:cstheme="minorHAnsi"/>
        </w:rPr>
        <w:t>Hierdoor k</w:t>
      </w:r>
      <w:r w:rsidR="0011377F" w:rsidRPr="00E7179A">
        <w:rPr>
          <w:rFonts w:cstheme="minorHAnsi"/>
        </w:rPr>
        <w:t>an</w:t>
      </w:r>
      <w:r w:rsidR="0011377F" w:rsidRPr="0011377F">
        <w:t xml:space="preserve"> de</w:t>
      </w:r>
      <w:r w:rsidR="004F712F" w:rsidRPr="0011377F">
        <w:t xml:space="preserve"> interviewer </w:t>
      </w:r>
      <w:r w:rsidR="0011377F" w:rsidRPr="0011377F">
        <w:t xml:space="preserve">nagaan of de onderwerpen die besproken moeten worden ook besproken zijn. De volgorde </w:t>
      </w:r>
      <w:r w:rsidR="004F712F" w:rsidRPr="0011377F">
        <w:t xml:space="preserve">van de onderwerpen, de vragen en de formulering van de antwoorden </w:t>
      </w:r>
      <w:r w:rsidR="0011377F" w:rsidRPr="0011377F">
        <w:t xml:space="preserve">liggen hierbij </w:t>
      </w:r>
      <w:r w:rsidR="004F712F" w:rsidRPr="0011377F">
        <w:t xml:space="preserve">niet vast. </w:t>
      </w:r>
      <w:r w:rsidR="0011377F" w:rsidRPr="0011377F">
        <w:t>Door enkel het gebruik van een lijstje met onderwerpen van gesprek</w:t>
      </w:r>
      <w:r w:rsidR="004F712F" w:rsidRPr="0011377F">
        <w:t xml:space="preserve">, </w:t>
      </w:r>
      <w:r w:rsidR="0011377F" w:rsidRPr="0011377F">
        <w:t xml:space="preserve">kan er met </w:t>
      </w:r>
      <w:r w:rsidR="004F712F" w:rsidRPr="0011377F">
        <w:t xml:space="preserve">deze </w:t>
      </w:r>
      <w:r w:rsidR="0011377F" w:rsidRPr="0011377F">
        <w:t>manier</w:t>
      </w:r>
      <w:r w:rsidR="004F712F" w:rsidRPr="0011377F">
        <w:t xml:space="preserve"> van interviewen veel ruimte </w:t>
      </w:r>
      <w:r w:rsidR="0011377F" w:rsidRPr="0011377F">
        <w:t xml:space="preserve">zijn </w:t>
      </w:r>
      <w:r w:rsidR="004F712F" w:rsidRPr="0011377F">
        <w:t xml:space="preserve">voor persoonlijke </w:t>
      </w:r>
      <w:r w:rsidR="0011377F" w:rsidRPr="0011377F">
        <w:t xml:space="preserve">belevingen, </w:t>
      </w:r>
      <w:r w:rsidR="004F712F" w:rsidRPr="0011377F">
        <w:t xml:space="preserve">opvattingen en ervaringen van de geïnterviewde. </w:t>
      </w:r>
      <w:r w:rsidR="0011377F" w:rsidRPr="0011377F">
        <w:t>Het half</w:t>
      </w:r>
      <w:r w:rsidR="0023353B">
        <w:t>-</w:t>
      </w:r>
      <w:r w:rsidR="0011377F" w:rsidRPr="0011377F">
        <w:t xml:space="preserve">gestructureerde interview past binnen dit onderzoek doordat de interviewer </w:t>
      </w:r>
      <w:r w:rsidR="0023353B">
        <w:t>de</w:t>
      </w:r>
      <w:r w:rsidR="0011377F" w:rsidRPr="0011377F">
        <w:t xml:space="preserve"> rode draad en de belangrijke onderwerpen in het oog kan houden maar tegelijkertijd er </w:t>
      </w:r>
      <w:r w:rsidR="004F712F" w:rsidRPr="0011377F">
        <w:t>veel persoonlijke opvattingen</w:t>
      </w:r>
      <w:r w:rsidR="0011377F" w:rsidRPr="0011377F">
        <w:t>,</w:t>
      </w:r>
      <w:r w:rsidR="004F712F" w:rsidRPr="0011377F">
        <w:t xml:space="preserve"> </w:t>
      </w:r>
      <w:r w:rsidR="0011377F" w:rsidRPr="0011377F">
        <w:t xml:space="preserve">ervaringen </w:t>
      </w:r>
      <w:r w:rsidR="004F712F" w:rsidRPr="0011377F">
        <w:t>en observaties door de respondent gedeeld kunnen worden</w:t>
      </w:r>
      <w:r w:rsidR="0011377F" w:rsidRPr="0011377F">
        <w:t>.</w:t>
      </w:r>
    </w:p>
    <w:p w14:paraId="7FFFDEDA" w14:textId="61D839B6" w:rsidR="0011377F" w:rsidRDefault="0011377F" w:rsidP="00A13EA8">
      <w:r w:rsidRPr="0011377F">
        <w:t>Er is gekozen voor</w:t>
      </w:r>
      <w:r w:rsidR="00E7179A">
        <w:t xml:space="preserve"> vaktherapeuten beeldend die werken met patiënten met suïcidaliteit en ervaringsdeskundigen als</w:t>
      </w:r>
      <w:r w:rsidRPr="0011377F">
        <w:t xml:space="preserve"> </w:t>
      </w:r>
      <w:r w:rsidR="00E7179A">
        <w:t>respondenten</w:t>
      </w:r>
      <w:r w:rsidR="00AF0487">
        <w:t>, z</w:t>
      </w:r>
      <w:r w:rsidR="00E7179A">
        <w:t>odat zowel de ervaring vanuit de patiënt belicht kan worden</w:t>
      </w:r>
      <w:r w:rsidR="00AF0487">
        <w:t>,</w:t>
      </w:r>
      <w:r w:rsidR="00E7179A">
        <w:t xml:space="preserve"> als die van de hulpverlener. De namen van de ervaringsdeskundigen zal ik niet noemen, die van de vaktherapeuten wel. </w:t>
      </w:r>
      <w:r w:rsidR="00E7179A" w:rsidRPr="00E7179A">
        <w:t>De interviews zijn met toestemming van de respondenten opgenomen om letterlijk uitgewerkt te kunnen worden.</w:t>
      </w:r>
    </w:p>
    <w:p w14:paraId="2A7689FE" w14:textId="767AC51C" w:rsidR="00A13EA8" w:rsidRPr="00A13EA8" w:rsidRDefault="00A13EA8" w:rsidP="00A13EA8">
      <w:r w:rsidRPr="00A13EA8">
        <w:t xml:space="preserve">De inclusiecriteria voor </w:t>
      </w:r>
      <w:r w:rsidR="002F13B6">
        <w:t xml:space="preserve">patiënt </w:t>
      </w:r>
      <w:r>
        <w:t xml:space="preserve">respondenten voor </w:t>
      </w:r>
      <w:r w:rsidRPr="00A13EA8">
        <w:t xml:space="preserve">dit onderzoek zijn: </w:t>
      </w:r>
    </w:p>
    <w:p w14:paraId="209893B1" w14:textId="462A4167" w:rsidR="00A13EA8" w:rsidRPr="00A13EA8" w:rsidRDefault="00A13EA8" w:rsidP="00A13EA8">
      <w:pPr>
        <w:pStyle w:val="Lijstalinea"/>
        <w:numPr>
          <w:ilvl w:val="0"/>
          <w:numId w:val="17"/>
        </w:numPr>
      </w:pPr>
      <w:r>
        <w:t xml:space="preserve">Opgenomen patiënten met suïcidaliteit </w:t>
      </w:r>
      <w:r w:rsidR="00574A4B">
        <w:t xml:space="preserve">van </w:t>
      </w:r>
      <w:r w:rsidR="008D6546">
        <w:t xml:space="preserve">18 </w:t>
      </w:r>
      <w:r w:rsidR="008D6546" w:rsidRPr="00A13EA8">
        <w:t>jaar</w:t>
      </w:r>
      <w:r w:rsidR="00574A4B">
        <w:t xml:space="preserve"> en ouder</w:t>
      </w:r>
      <w:r w:rsidRPr="00A13EA8">
        <w:t xml:space="preserve">; </w:t>
      </w:r>
    </w:p>
    <w:p w14:paraId="1866AC8B" w14:textId="3F2AECDC" w:rsidR="00A13EA8" w:rsidRPr="00A13EA8" w:rsidRDefault="00A13EA8" w:rsidP="00A13EA8">
      <w:pPr>
        <w:pStyle w:val="Lijstalinea"/>
        <w:numPr>
          <w:ilvl w:val="0"/>
          <w:numId w:val="17"/>
        </w:numPr>
      </w:pPr>
      <w:r>
        <w:t>(</w:t>
      </w:r>
      <w:r w:rsidR="008D6546">
        <w:t>In</w:t>
      </w:r>
      <w:r>
        <w:t xml:space="preserve"> het verleden) Opgenomen patiënten met suïcidaliteit</w:t>
      </w:r>
      <w:r w:rsidRPr="00A13EA8">
        <w:t xml:space="preserve"> behandeld met vaktherapie beeldend</w:t>
      </w:r>
      <w:r w:rsidR="002F13B6">
        <w:t>.</w:t>
      </w:r>
    </w:p>
    <w:p w14:paraId="5B9C0752" w14:textId="5B98C403" w:rsidR="00A13EA8" w:rsidRPr="00A13EA8" w:rsidRDefault="00A13EA8" w:rsidP="00A13EA8">
      <w:r w:rsidRPr="00A13EA8">
        <w:t>De exclusiecriteria</w:t>
      </w:r>
      <w:r>
        <w:t xml:space="preserve"> voor </w:t>
      </w:r>
      <w:r w:rsidR="00E928DE">
        <w:t>patiënt</w:t>
      </w:r>
      <w:r w:rsidR="002F13B6">
        <w:t xml:space="preserve"> respondenten</w:t>
      </w:r>
      <w:r>
        <w:t xml:space="preserve"> voor </w:t>
      </w:r>
      <w:r w:rsidRPr="00A13EA8">
        <w:t xml:space="preserve">dit onderzoek zijn: </w:t>
      </w:r>
    </w:p>
    <w:p w14:paraId="0BD1B719" w14:textId="21C3FBDB" w:rsidR="00A13EA8" w:rsidRPr="00A13EA8" w:rsidRDefault="00A13EA8" w:rsidP="00A13EA8">
      <w:pPr>
        <w:pStyle w:val="Lijstalinea"/>
        <w:numPr>
          <w:ilvl w:val="0"/>
          <w:numId w:val="17"/>
        </w:numPr>
        <w:rPr>
          <w:rFonts w:cstheme="minorHAnsi"/>
          <w:color w:val="000000"/>
        </w:rPr>
      </w:pPr>
      <w:r>
        <w:rPr>
          <w:rFonts w:cstheme="minorHAnsi"/>
          <w:color w:val="000000"/>
        </w:rPr>
        <w:t>Patiënten</w:t>
      </w:r>
      <w:r w:rsidRPr="00A13EA8">
        <w:rPr>
          <w:rFonts w:cstheme="minorHAnsi"/>
          <w:color w:val="000000"/>
        </w:rPr>
        <w:t xml:space="preserve"> met </w:t>
      </w:r>
      <w:r w:rsidR="00C64B67">
        <w:rPr>
          <w:rFonts w:cstheme="minorHAnsi"/>
          <w:color w:val="000000"/>
        </w:rPr>
        <w:t xml:space="preserve">angst voor suïcidale gedachten; </w:t>
      </w:r>
      <w:r w:rsidRPr="00A13EA8">
        <w:rPr>
          <w:rFonts w:cstheme="minorHAnsi"/>
          <w:color w:val="000000"/>
        </w:rPr>
        <w:t xml:space="preserve"> </w:t>
      </w:r>
    </w:p>
    <w:p w14:paraId="079743EF" w14:textId="4BC3C424" w:rsidR="00A13EA8" w:rsidRPr="00A13EA8" w:rsidRDefault="00A13EA8" w:rsidP="00A13EA8">
      <w:pPr>
        <w:pStyle w:val="Lijstalinea"/>
        <w:numPr>
          <w:ilvl w:val="0"/>
          <w:numId w:val="17"/>
        </w:numPr>
        <w:rPr>
          <w:rFonts w:cstheme="minorHAnsi"/>
          <w:color w:val="000000"/>
        </w:rPr>
      </w:pPr>
      <w:r>
        <w:rPr>
          <w:rFonts w:cstheme="minorHAnsi"/>
          <w:color w:val="000000"/>
        </w:rPr>
        <w:t xml:space="preserve">Patiënten die </w:t>
      </w:r>
      <w:r w:rsidR="004010F5">
        <w:rPr>
          <w:rFonts w:cstheme="minorHAnsi"/>
          <w:color w:val="000000"/>
        </w:rPr>
        <w:t>jonger dan 18 jaar zijn</w:t>
      </w:r>
      <w:r w:rsidR="00C64B67">
        <w:rPr>
          <w:rFonts w:cstheme="minorHAnsi"/>
          <w:color w:val="000000"/>
        </w:rPr>
        <w:t>;</w:t>
      </w:r>
      <w:r>
        <w:rPr>
          <w:rFonts w:cstheme="minorHAnsi"/>
          <w:color w:val="000000"/>
        </w:rPr>
        <w:t xml:space="preserve"> </w:t>
      </w:r>
      <w:r w:rsidRPr="00A13EA8">
        <w:rPr>
          <w:rFonts w:cstheme="minorHAnsi"/>
          <w:color w:val="000000"/>
        </w:rPr>
        <w:t xml:space="preserve"> </w:t>
      </w:r>
    </w:p>
    <w:p w14:paraId="3D43ED50" w14:textId="40FB9669" w:rsidR="00980824" w:rsidRDefault="00A13EA8" w:rsidP="00A13EA8">
      <w:pPr>
        <w:pStyle w:val="Lijstalinea"/>
        <w:numPr>
          <w:ilvl w:val="0"/>
          <w:numId w:val="6"/>
        </w:numPr>
        <w:rPr>
          <w:rFonts w:cstheme="minorHAnsi"/>
          <w:color w:val="000000"/>
        </w:rPr>
      </w:pPr>
      <w:r w:rsidRPr="00A13EA8">
        <w:rPr>
          <w:rFonts w:cstheme="minorHAnsi"/>
          <w:color w:val="000000"/>
        </w:rPr>
        <w:t>Patiënten die niet aanspreekbaar waren om deel te nemen aan een interview.</w:t>
      </w:r>
    </w:p>
    <w:p w14:paraId="4323FFFB" w14:textId="77777777" w:rsidR="009A2F53" w:rsidRDefault="009A2F53" w:rsidP="002F13B6"/>
    <w:p w14:paraId="02CA49EE" w14:textId="77777777" w:rsidR="009A2F53" w:rsidRDefault="009A2F53" w:rsidP="002F13B6"/>
    <w:p w14:paraId="2726BB6F" w14:textId="77777777" w:rsidR="009A2F53" w:rsidRDefault="009A2F53" w:rsidP="002F13B6"/>
    <w:p w14:paraId="3FC4ABCA" w14:textId="2582D4B4" w:rsidR="002F13B6" w:rsidRDefault="002F13B6" w:rsidP="002F13B6">
      <w:r w:rsidRPr="00A13EA8">
        <w:lastRenderedPageBreak/>
        <w:t xml:space="preserve">De inclusiecriteria voor </w:t>
      </w:r>
      <w:r>
        <w:t xml:space="preserve">therapeut respondenten voor </w:t>
      </w:r>
      <w:r w:rsidRPr="00A13EA8">
        <w:t xml:space="preserve">dit onderzoek zijn: </w:t>
      </w:r>
    </w:p>
    <w:p w14:paraId="3D0EFCBF" w14:textId="5ACD29AB" w:rsidR="002F13B6" w:rsidRDefault="002F13B6" w:rsidP="002F13B6">
      <w:pPr>
        <w:pStyle w:val="Lijstalinea"/>
        <w:numPr>
          <w:ilvl w:val="0"/>
          <w:numId w:val="17"/>
        </w:numPr>
      </w:pPr>
      <w:r>
        <w:t>T</w:t>
      </w:r>
      <w:r w:rsidRPr="00A13EA8">
        <w:t xml:space="preserve">herapeuten </w:t>
      </w:r>
      <w:r>
        <w:t xml:space="preserve">die minstens twee jaar hebben gewerkt met </w:t>
      </w:r>
      <w:r w:rsidRPr="00A13EA8">
        <w:t xml:space="preserve">de doelgroep </w:t>
      </w:r>
      <w:r>
        <w:t>patiënten met suïcidaliteit;</w:t>
      </w:r>
    </w:p>
    <w:p w14:paraId="54C90C55" w14:textId="596D5DB5" w:rsidR="002F13B6" w:rsidRDefault="002F13B6" w:rsidP="002F13B6">
      <w:pPr>
        <w:pStyle w:val="Lijstalinea"/>
        <w:numPr>
          <w:ilvl w:val="0"/>
          <w:numId w:val="17"/>
        </w:numPr>
      </w:pPr>
      <w:r>
        <w:t>Therapeuten die vaktherapie beeldend geven of gegeven hebben.</w:t>
      </w:r>
    </w:p>
    <w:p w14:paraId="76081B96" w14:textId="2DD5858C" w:rsidR="002F13B6" w:rsidRPr="00A13EA8" w:rsidRDefault="002F13B6" w:rsidP="002F13B6">
      <w:r w:rsidRPr="00A13EA8">
        <w:t>De exclusiecriteria</w:t>
      </w:r>
      <w:r>
        <w:t xml:space="preserve"> voor therapeut respondenten voor </w:t>
      </w:r>
      <w:r w:rsidRPr="00A13EA8">
        <w:t xml:space="preserve">dit onderzoek zijn: </w:t>
      </w:r>
    </w:p>
    <w:p w14:paraId="4A4C8E9E" w14:textId="282217FD" w:rsidR="002F13B6" w:rsidRDefault="002F13B6" w:rsidP="002F13B6">
      <w:pPr>
        <w:pStyle w:val="Lijstalinea"/>
        <w:numPr>
          <w:ilvl w:val="0"/>
          <w:numId w:val="17"/>
        </w:numPr>
      </w:pPr>
      <w:r>
        <w:t>Therapeuten die minder dan twee jaar gewerkt hebben met de doelgroep patiënten met suïcidaliteit;</w:t>
      </w:r>
    </w:p>
    <w:p w14:paraId="0EC61BC8" w14:textId="1A498B4B" w:rsidR="002F13B6" w:rsidRPr="005F3D85" w:rsidRDefault="002F13B6" w:rsidP="001A3BA0">
      <w:pPr>
        <w:pStyle w:val="Lijstalinea"/>
        <w:numPr>
          <w:ilvl w:val="0"/>
          <w:numId w:val="17"/>
        </w:numPr>
      </w:pPr>
      <w:r>
        <w:t>Therapeuten die geen vaktherapie beeldend geven.</w:t>
      </w:r>
    </w:p>
    <w:p w14:paraId="72C8CF83" w14:textId="6C172037" w:rsidR="00A13EA8" w:rsidRPr="00E7179A" w:rsidRDefault="00023913" w:rsidP="00A13EA8">
      <w:pPr>
        <w:rPr>
          <w:rFonts w:cstheme="minorHAnsi"/>
          <w:color w:val="000000"/>
        </w:rPr>
      </w:pPr>
      <w:r>
        <w:rPr>
          <w:rFonts w:cstheme="minorHAnsi"/>
          <w:color w:val="000000"/>
        </w:rPr>
        <w:t>Dit zijn de respondenten voor dit onderzoek:</w:t>
      </w:r>
    </w:p>
    <w:p w14:paraId="34982174" w14:textId="0CB31AC1" w:rsidR="00980824" w:rsidRDefault="00E7179A" w:rsidP="00567F8D">
      <w:pPr>
        <w:pStyle w:val="Lijstalinea"/>
        <w:numPr>
          <w:ilvl w:val="0"/>
          <w:numId w:val="6"/>
        </w:numPr>
      </w:pPr>
      <w:r>
        <w:t xml:space="preserve">Henrike Bouwman, </w:t>
      </w:r>
      <w:r w:rsidR="00EE1053">
        <w:t>vak</w:t>
      </w:r>
      <w:r w:rsidR="006B12CF">
        <w:t xml:space="preserve">therapeut </w:t>
      </w:r>
      <w:r w:rsidR="00EE1053">
        <w:t>beeldend voor de opnamekliniek</w:t>
      </w:r>
      <w:r w:rsidR="0067039A">
        <w:t xml:space="preserve">, deeltijd angststoornissen en ambulante behandeling </w:t>
      </w:r>
      <w:r w:rsidR="00EE1053">
        <w:t>van</w:t>
      </w:r>
      <w:r w:rsidR="006B12CF">
        <w:t xml:space="preserve"> </w:t>
      </w:r>
      <w:r>
        <w:t xml:space="preserve">Eleos de </w:t>
      </w:r>
      <w:r w:rsidR="001071E8">
        <w:t>fontein</w:t>
      </w:r>
      <w:r w:rsidR="00EE1053">
        <w:t xml:space="preserve"> in Bosch en Duin.</w:t>
      </w:r>
    </w:p>
    <w:p w14:paraId="18AEC67C" w14:textId="58170944" w:rsidR="00567F8D" w:rsidRDefault="00567F8D" w:rsidP="00567F8D">
      <w:pPr>
        <w:pStyle w:val="Lijstalinea"/>
        <w:numPr>
          <w:ilvl w:val="0"/>
          <w:numId w:val="6"/>
        </w:numPr>
      </w:pPr>
      <w:r>
        <w:t xml:space="preserve">Liesbeth </w:t>
      </w:r>
      <w:r w:rsidR="008714D8">
        <w:t>Nijsse</w:t>
      </w:r>
      <w:r>
        <w:t>,</w:t>
      </w:r>
      <w:r w:rsidR="006B12CF">
        <w:t xml:space="preserve"> </w:t>
      </w:r>
      <w:r w:rsidR="00EE1053">
        <w:t>geeft ook vaktherapie beeldend</w:t>
      </w:r>
      <w:r w:rsidR="006B12CF">
        <w:t xml:space="preserve"> </w:t>
      </w:r>
      <w:r w:rsidR="00EE1053">
        <w:t xml:space="preserve">voor de opnamekliniek van </w:t>
      </w:r>
      <w:r>
        <w:t xml:space="preserve">Eleos de </w:t>
      </w:r>
      <w:r w:rsidR="00505D46">
        <w:t>fontein in</w:t>
      </w:r>
      <w:r w:rsidR="00EE1053">
        <w:t xml:space="preserve"> Bosch en Duin.</w:t>
      </w:r>
    </w:p>
    <w:p w14:paraId="3C9FCA4E" w14:textId="6E56FE3A" w:rsidR="00567F8D" w:rsidRDefault="00567F8D" w:rsidP="00567F8D">
      <w:pPr>
        <w:pStyle w:val="Lijstalinea"/>
        <w:numPr>
          <w:ilvl w:val="0"/>
          <w:numId w:val="6"/>
        </w:numPr>
      </w:pPr>
      <w:r>
        <w:t xml:space="preserve">Linda Sanders, </w:t>
      </w:r>
      <w:r w:rsidR="006B12CF">
        <w:t xml:space="preserve">heeft gewerkt als beeldend therapeut </w:t>
      </w:r>
      <w:r w:rsidR="00EE1053">
        <w:t xml:space="preserve">voor de opnamekliniek van </w:t>
      </w:r>
      <w:proofErr w:type="spellStart"/>
      <w:r w:rsidR="006B12CF">
        <w:t>Prop</w:t>
      </w:r>
      <w:r w:rsidR="004010F5">
        <w:t>er</w:t>
      </w:r>
      <w:r w:rsidR="006B12CF">
        <w:t>sona</w:t>
      </w:r>
      <w:proofErr w:type="spellEnd"/>
      <w:r w:rsidR="006B12CF">
        <w:t xml:space="preserve"> </w:t>
      </w:r>
      <w:r w:rsidR="00EE1053">
        <w:t xml:space="preserve">in </w:t>
      </w:r>
      <w:r w:rsidR="006B12CF">
        <w:t>Ede, nu ambulant in Amersfoort</w:t>
      </w:r>
      <w:r w:rsidR="00EE1053">
        <w:t>.</w:t>
      </w:r>
    </w:p>
    <w:p w14:paraId="5EA43D2C" w14:textId="0188E536" w:rsidR="006B12CF" w:rsidRDefault="006B12CF" w:rsidP="00567F8D">
      <w:pPr>
        <w:pStyle w:val="Lijstalinea"/>
        <w:numPr>
          <w:ilvl w:val="0"/>
          <w:numId w:val="6"/>
        </w:numPr>
      </w:pPr>
      <w:r>
        <w:t xml:space="preserve">Martijn </w:t>
      </w:r>
      <w:r w:rsidRPr="006B12CF">
        <w:t>Kleinlugtenbelt</w:t>
      </w:r>
      <w:r>
        <w:t xml:space="preserve">, </w:t>
      </w:r>
      <w:r w:rsidRPr="006B12CF">
        <w:t xml:space="preserve">beeldend therapeut </w:t>
      </w:r>
      <w:r>
        <w:t xml:space="preserve">bij </w:t>
      </w:r>
      <w:proofErr w:type="spellStart"/>
      <w:r>
        <w:t>Hilverzorg</w:t>
      </w:r>
      <w:proofErr w:type="spellEnd"/>
      <w:r>
        <w:t xml:space="preserve"> </w:t>
      </w:r>
      <w:r w:rsidR="00EE1053">
        <w:t xml:space="preserve">in </w:t>
      </w:r>
      <w:r>
        <w:t>Hilversum</w:t>
      </w:r>
      <w:r w:rsidR="00EE1053">
        <w:t>.</w:t>
      </w:r>
    </w:p>
    <w:p w14:paraId="68D07CCD" w14:textId="63BF7F1C" w:rsidR="006B12CF" w:rsidRDefault="006B12CF" w:rsidP="006B12CF">
      <w:pPr>
        <w:pStyle w:val="Lijstalinea"/>
        <w:numPr>
          <w:ilvl w:val="0"/>
          <w:numId w:val="6"/>
        </w:numPr>
      </w:pPr>
      <w:r>
        <w:t xml:space="preserve">Vijf </w:t>
      </w:r>
      <w:r w:rsidR="00D57F6A">
        <w:t xml:space="preserve">bij Eleos de </w:t>
      </w:r>
      <w:r w:rsidR="001071E8">
        <w:t>fontein</w:t>
      </w:r>
      <w:r w:rsidR="00D57F6A">
        <w:t xml:space="preserve"> opgenomen </w:t>
      </w:r>
      <w:r>
        <w:t>patiënten</w:t>
      </w:r>
      <w:r w:rsidR="00D57F6A">
        <w:t xml:space="preserve"> met suïcidaliteit</w:t>
      </w:r>
      <w:r>
        <w:t xml:space="preserve">. </w:t>
      </w:r>
    </w:p>
    <w:p w14:paraId="1BD0D8EA" w14:textId="382E62EB" w:rsidR="00EB09FE" w:rsidRDefault="00EB09FE" w:rsidP="00EB09FE">
      <w:pPr>
        <w:pStyle w:val="Kop3"/>
      </w:pPr>
      <w:bookmarkStart w:id="33" w:name="_Toc11266312"/>
      <w:r>
        <w:t>Observaties</w:t>
      </w:r>
      <w:bookmarkEnd w:id="33"/>
    </w:p>
    <w:p w14:paraId="66959448" w14:textId="396AE084" w:rsidR="006B12CF" w:rsidRPr="006B12CF" w:rsidRDefault="00214F7D" w:rsidP="00B30246">
      <w:r>
        <w:t xml:space="preserve">Voor de observaties </w:t>
      </w:r>
      <w:r w:rsidR="00403D5A">
        <w:t>wordt er het veld ingegaan</w:t>
      </w:r>
      <w:r w:rsidR="00A8789A">
        <w:t xml:space="preserve">, om te zien hoe de therapieën al gegeven worden. </w:t>
      </w:r>
      <w:r>
        <w:t xml:space="preserve">In de groep </w:t>
      </w:r>
      <w:r w:rsidR="00403D5A">
        <w:t xml:space="preserve">waar </w:t>
      </w:r>
      <w:r>
        <w:t xml:space="preserve">de observaties </w:t>
      </w:r>
      <w:r w:rsidR="0035456A">
        <w:t>uitgevoerd</w:t>
      </w:r>
      <w:r w:rsidR="00403D5A">
        <w:t xml:space="preserve"> wordt</w:t>
      </w:r>
      <w:r>
        <w:t xml:space="preserve">, de </w:t>
      </w:r>
      <w:r w:rsidR="00636898">
        <w:t xml:space="preserve">beeldende </w:t>
      </w:r>
      <w:r>
        <w:t xml:space="preserve">emotieregulatie </w:t>
      </w:r>
      <w:r w:rsidR="00636898">
        <w:t xml:space="preserve">therapie </w:t>
      </w:r>
      <w:r>
        <w:t xml:space="preserve">groep van Eleos de </w:t>
      </w:r>
      <w:r w:rsidR="001071E8">
        <w:t>fontein</w:t>
      </w:r>
      <w:r>
        <w:t>, zitten zowel patiënten met als zonder suïcidaliteit. Alleen de patiënten met suïcidaliteit</w:t>
      </w:r>
      <w:r w:rsidR="00D57F6A">
        <w:t xml:space="preserve"> en de beeldend therapeut</w:t>
      </w:r>
      <w:r>
        <w:t xml:space="preserve"> </w:t>
      </w:r>
      <w:r w:rsidR="00403D5A">
        <w:t>worden geobserveerd</w:t>
      </w:r>
      <w:r>
        <w:t xml:space="preserve"> en </w:t>
      </w:r>
      <w:r w:rsidR="00AF0487">
        <w:t xml:space="preserve">worden ook </w:t>
      </w:r>
      <w:r w:rsidR="00403D5A">
        <w:t>geïnterviewd</w:t>
      </w:r>
      <w:r w:rsidR="00AF0487">
        <w:t xml:space="preserve"> </w:t>
      </w:r>
      <w:r>
        <w:t xml:space="preserve">na het observeren. Hier kan mogelijk wat tijd tussen zitten, maximaal een week, omdat het een kwetsbare doelgroep is, waarbij het belangrijk is om </w:t>
      </w:r>
      <w:r w:rsidR="00636898">
        <w:t>ruimte te geven</w:t>
      </w:r>
      <w:r w:rsidR="004010F5">
        <w:t xml:space="preserve"> en</w:t>
      </w:r>
      <w:r w:rsidR="00636898">
        <w:t xml:space="preserve"> om rust te nemen. De observaties vinden plaats </w:t>
      </w:r>
      <w:r>
        <w:t xml:space="preserve">in de </w:t>
      </w:r>
      <w:r w:rsidR="00E928DE">
        <w:t>vaktherapie beeldend</w:t>
      </w:r>
      <w:r>
        <w:t xml:space="preserve"> ruimte</w:t>
      </w:r>
      <w:r w:rsidR="00636898">
        <w:t xml:space="preserve"> en zijn onverhulde, directe</w:t>
      </w:r>
      <w:r w:rsidR="0035456A">
        <w:t xml:space="preserve"> en</w:t>
      </w:r>
      <w:r w:rsidR="00636898">
        <w:t xml:space="preserve"> ongestructureerd</w:t>
      </w:r>
      <w:r w:rsidR="0035456A">
        <w:t>e</w:t>
      </w:r>
      <w:r w:rsidR="00636898">
        <w:t xml:space="preserve"> observatie</w:t>
      </w:r>
      <w:r w:rsidR="0035456A">
        <w:t>s</w:t>
      </w:r>
      <w:r>
        <w:t xml:space="preserve">. </w:t>
      </w:r>
      <w:r w:rsidR="00403D5A">
        <w:t>N</w:t>
      </w:r>
      <w:r w:rsidR="00636898">
        <w:t>aa</w:t>
      </w:r>
      <w:r w:rsidR="004010F5">
        <w:t>st</w:t>
      </w:r>
      <w:r w:rsidR="00636898">
        <w:t xml:space="preserve"> het gedrag van patiënten </w:t>
      </w:r>
      <w:r w:rsidR="00403D5A">
        <w:t>wordt gekeken naar de onderdelen</w:t>
      </w:r>
      <w:r w:rsidR="004010F5">
        <w:t xml:space="preserve"> die voor het onderzoek int</w:t>
      </w:r>
      <w:r w:rsidR="00636898">
        <w:t xml:space="preserve">eressant </w:t>
      </w:r>
      <w:r w:rsidR="00AF0487">
        <w:t>zijn</w:t>
      </w:r>
      <w:r w:rsidR="00403D5A">
        <w:t xml:space="preserve">. Hierbij wordt dus niet </w:t>
      </w:r>
      <w:r>
        <w:t xml:space="preserve">de invloed van een </w:t>
      </w:r>
      <w:r w:rsidR="00636898">
        <w:t>bepaalde</w:t>
      </w:r>
      <w:r>
        <w:t xml:space="preserve"> (door de onderzoeker) ingebrac</w:t>
      </w:r>
      <w:r w:rsidR="00336E17">
        <w:t>hte</w:t>
      </w:r>
      <w:r>
        <w:t xml:space="preserve"> variabele</w:t>
      </w:r>
      <w:r w:rsidR="00403D5A">
        <w:t xml:space="preserve"> onderzocht</w:t>
      </w:r>
      <w:r w:rsidR="00636898">
        <w:t xml:space="preserve">. </w:t>
      </w:r>
      <w:r>
        <w:t xml:space="preserve">Dit is dan ook geen participerende observatie, maar min of meer ‘gewone </w:t>
      </w:r>
      <w:r w:rsidRPr="00336E17">
        <w:t>observatie’</w:t>
      </w:r>
      <w:r w:rsidR="00636898" w:rsidRPr="00336E17">
        <w:t xml:space="preserve"> </w:t>
      </w:r>
      <w:r w:rsidR="00336E17">
        <w:fldChar w:fldCharType="begin" w:fldLock="1"/>
      </w:r>
      <w:r w:rsidR="00F75D93">
        <w:instrText>ADDIN CSL_CITATION {"citationItems":[{"id":"ITEM-1","itemData":{"author":[{"dropping-particle":"","family":"Verhoeven","given":"Nel","non-dropping-particle":"","parse-names":false,"suffix":""}],"id":"ITEM-1","issued":{"date-parts":[["2014"]]},"publisher":"Uitgeverij Boom","publisher-place":"Den Haag","title":"Wat is onderzoek? Praktijkboek voor methoden en technieken","type":"book"},"uris":["http://www.mendeley.com/documents/?uuid=8d3154e4-a32f-3ca6-9afc-a2cdc3d16009"]}],"mendeley":{"formattedCitation":"(Verhoeven, 2014)","plainTextFormattedCitation":"(Verhoeven, 2014)","previouslyFormattedCitation":"(Verhoeven, 2014)"},"properties":{"noteIndex":0},"schema":"https://github.com/citation-style-language/schema/raw/master/csl-citation.json"}</w:instrText>
      </w:r>
      <w:r w:rsidR="00336E17">
        <w:fldChar w:fldCharType="separate"/>
      </w:r>
      <w:r w:rsidR="00336E17" w:rsidRPr="00336E17">
        <w:rPr>
          <w:noProof/>
        </w:rPr>
        <w:t>(Verhoeven, 2014)</w:t>
      </w:r>
      <w:r w:rsidR="00336E17">
        <w:fldChar w:fldCharType="end"/>
      </w:r>
      <w:r w:rsidR="00336E17">
        <w:t>.</w:t>
      </w:r>
      <w:r>
        <w:t xml:space="preserve"> </w:t>
      </w:r>
      <w:r w:rsidR="002F13B6">
        <w:t xml:space="preserve">Bij de observaties is </w:t>
      </w:r>
      <w:r w:rsidR="0023353B">
        <w:t xml:space="preserve">er </w:t>
      </w:r>
      <w:r w:rsidR="002F13B6">
        <w:t xml:space="preserve">daarnaast rekening </w:t>
      </w:r>
      <w:r w:rsidR="0023353B">
        <w:t xml:space="preserve">mee </w:t>
      </w:r>
      <w:r w:rsidR="002F13B6">
        <w:t>gehouden dat het geen extra belasting vormt voor de patiënt, waardoor het</w:t>
      </w:r>
      <w:r w:rsidR="00C45B52">
        <w:t xml:space="preserve"> uitgevoerd mag worden</w:t>
      </w:r>
      <w:r w:rsidR="00ED3EE3">
        <w:t xml:space="preserve"> zonder toetsing van de medisch-ethische commissie</w:t>
      </w:r>
      <w:r w:rsidR="00C45B52">
        <w:t xml:space="preserve">, gezien </w:t>
      </w:r>
      <w:r w:rsidR="00D545F7">
        <w:t>het onderzoek dan niet valt onder de</w:t>
      </w:r>
      <w:r w:rsidR="00C45B52">
        <w:t xml:space="preserve"> wet medisch-wetenschappelijk onderzoek</w:t>
      </w:r>
      <w:r w:rsidR="002F13B6">
        <w:t xml:space="preserve">. </w:t>
      </w:r>
      <w:r w:rsidR="003F34EF">
        <w:t xml:space="preserve">Deze wet </w:t>
      </w:r>
      <w:r w:rsidR="00D545F7">
        <w:t>zegt namelijk dat onderzoek onder de WMO valt als er is sprake van medisch wetenschappelijk onderzoek én personen worden aan handelingen onderworpen of hen worden gedragsregels opgelegd</w:t>
      </w:r>
      <w:r w:rsidR="00B30246">
        <w:t xml:space="preserve"> (</w:t>
      </w:r>
      <w:r w:rsidR="00B30246" w:rsidRPr="00B30246">
        <w:t>Borst-</w:t>
      </w:r>
      <w:proofErr w:type="spellStart"/>
      <w:r w:rsidR="00B30246" w:rsidRPr="00B30246">
        <w:t>Eilers</w:t>
      </w:r>
      <w:proofErr w:type="spellEnd"/>
      <w:r w:rsidR="00B30246" w:rsidRPr="00B30246">
        <w:t>,</w:t>
      </w:r>
      <w:r w:rsidR="00B30246">
        <w:t xml:space="preserve"> </w:t>
      </w:r>
      <w:r w:rsidR="00B30246" w:rsidRPr="00B30246">
        <w:t xml:space="preserve">Sorgdrager, </w:t>
      </w:r>
      <w:r w:rsidR="00B30246">
        <w:t>1998</w:t>
      </w:r>
      <w:r w:rsidR="00B30246" w:rsidRPr="00B30246">
        <w:t>}</w:t>
      </w:r>
      <w:r w:rsidR="00B30246">
        <w:t>.</w:t>
      </w:r>
    </w:p>
    <w:p w14:paraId="3DAF3650" w14:textId="56816B55" w:rsidR="00EB09FE" w:rsidRDefault="008D6546" w:rsidP="00EB09FE">
      <w:pPr>
        <w:pStyle w:val="Kop3"/>
      </w:pPr>
      <w:bookmarkStart w:id="34" w:name="_Toc11266313"/>
      <w:r>
        <w:t>Literatuuronderzoek</w:t>
      </w:r>
      <w:bookmarkEnd w:id="34"/>
    </w:p>
    <w:p w14:paraId="46491395" w14:textId="011B1C88" w:rsidR="00EB09FE" w:rsidRPr="00636898" w:rsidRDefault="00C64B67" w:rsidP="00C64B67">
      <w:r w:rsidRPr="00636898">
        <w:t xml:space="preserve">Voor dit onderzoek is recente literatuur </w:t>
      </w:r>
      <w:r w:rsidR="00636898" w:rsidRPr="00636898">
        <w:t xml:space="preserve">over </w:t>
      </w:r>
      <w:r w:rsidR="00636898">
        <w:t>(</w:t>
      </w:r>
      <w:r w:rsidR="00636898" w:rsidRPr="00636898">
        <w:t>opgenomen patiënten met</w:t>
      </w:r>
      <w:r w:rsidR="00636898">
        <w:t>)</w:t>
      </w:r>
      <w:r w:rsidR="00636898" w:rsidRPr="00636898">
        <w:t xml:space="preserve"> suïcidaliteit</w:t>
      </w:r>
      <w:r w:rsidR="00636898">
        <w:t>, suïcidepre</w:t>
      </w:r>
      <w:r w:rsidR="0023353B">
        <w:t>v</w:t>
      </w:r>
      <w:r w:rsidR="00636898">
        <w:t xml:space="preserve">entie en </w:t>
      </w:r>
      <w:r w:rsidR="00E928DE">
        <w:t>vaktherapie beeldend</w:t>
      </w:r>
      <w:r w:rsidR="00636898">
        <w:t xml:space="preserve"> bij suïcidaliteit en stemmingsstoornissen geraadpleegd. </w:t>
      </w:r>
      <w:r w:rsidRPr="00636898">
        <w:t xml:space="preserve">Dit betreft zowel Nederlandstalige als Engelstalige literatuur. </w:t>
      </w:r>
      <w:r w:rsidR="00636898">
        <w:t xml:space="preserve">Wanneer er een tekort was aan recente literatuur, </w:t>
      </w:r>
      <w:r w:rsidRPr="00636898">
        <w:t>is er minder recente literatuur geraadpleegd</w:t>
      </w:r>
      <w:r w:rsidR="00636898">
        <w:t>.</w:t>
      </w:r>
    </w:p>
    <w:p w14:paraId="2FA61C0F" w14:textId="77777777" w:rsidR="009A2F53" w:rsidRDefault="009A2F53" w:rsidP="008B7A2D">
      <w:pPr>
        <w:pStyle w:val="Kop2"/>
      </w:pPr>
    </w:p>
    <w:p w14:paraId="7A8243FE" w14:textId="13F16B17" w:rsidR="008B7A2D" w:rsidRDefault="008B7A2D" w:rsidP="008B7A2D">
      <w:pPr>
        <w:pStyle w:val="Kop2"/>
      </w:pPr>
      <w:bookmarkStart w:id="35" w:name="_Toc11266314"/>
      <w:r>
        <w:t>4.4 D</w:t>
      </w:r>
      <w:r w:rsidR="002F7944">
        <w:t>ata-analyse</w:t>
      </w:r>
      <w:bookmarkEnd w:id="35"/>
      <w:r w:rsidR="002F7944">
        <w:t xml:space="preserve"> </w:t>
      </w:r>
    </w:p>
    <w:p w14:paraId="6EDC4A7B" w14:textId="74E0E814" w:rsidR="007E6DF2" w:rsidRPr="007E6DF2" w:rsidRDefault="00504304" w:rsidP="00504304">
      <w:r>
        <w:t xml:space="preserve">Bij het analyseren van de </w:t>
      </w:r>
      <w:r w:rsidR="007E6DF2" w:rsidRPr="007E6DF2">
        <w:t xml:space="preserve">kwalitatieve data </w:t>
      </w:r>
      <w:r w:rsidR="00403D5A">
        <w:t>zijn</w:t>
      </w:r>
      <w:r>
        <w:t xml:space="preserve"> onderstaande stappen c</w:t>
      </w:r>
      <w:r w:rsidR="00A81EB8">
        <w:t>y</w:t>
      </w:r>
      <w:r>
        <w:t>clisch</w:t>
      </w:r>
      <w:r w:rsidR="00403D5A">
        <w:t xml:space="preserve"> door</w:t>
      </w:r>
      <w:r w:rsidR="00AF0487">
        <w:t>lopen</w:t>
      </w:r>
      <w:r>
        <w:t xml:space="preserve">, zoals </w:t>
      </w:r>
      <w:proofErr w:type="spellStart"/>
      <w:r w:rsidR="007E6DF2" w:rsidRPr="00336E17">
        <w:t>Migchelbrin</w:t>
      </w:r>
      <w:r w:rsidRPr="00336E17">
        <w:t>k</w:t>
      </w:r>
      <w:proofErr w:type="spellEnd"/>
      <w:r w:rsidRPr="00336E17">
        <w:t xml:space="preserve"> </w:t>
      </w:r>
      <w:r w:rsidR="00336E17">
        <w:fldChar w:fldCharType="begin" w:fldLock="1"/>
      </w:r>
      <w:r w:rsidR="00336E17">
        <w:instrText>ADDIN CSL_CITATION {"citationItems":[{"id":"ITEM-1","itemData":{"author":[{"dropping-particle":"","family":"Migchelbrink","given":"F.","non-dropping-particle":"","parse-names":false,"suffix":""}],"id":"ITEM-1","issued":{"date-parts":[["2014"]]},"publisher":"Uitgeverij SWP","publisher-place":"Amsterdam","title":"Handboek praktijkgericht onderzoek in zorg en welzijn, wonen en werken","type":"book"},"uris":["http://www.mendeley.com/documents/?uuid=fda2bb8f-3e9d-3a5d-94a8-e036ef9d32e5"]}],"mendeley":{"formattedCitation":"(F. Migchelbrink, 2014)","manualFormatting":"(2014)","plainTextFormattedCitation":"(F. Migchelbrink, 2014)","previouslyFormattedCitation":"(F. Migchelbrink, 2014)"},"properties":{"noteIndex":0},"schema":"https://github.com/citation-style-language/schema/raw/master/csl-citation.json"}</w:instrText>
      </w:r>
      <w:r w:rsidR="00336E17">
        <w:fldChar w:fldCharType="separate"/>
      </w:r>
      <w:r w:rsidR="00336E17" w:rsidRPr="00336E17">
        <w:rPr>
          <w:noProof/>
        </w:rPr>
        <w:t>(2014)</w:t>
      </w:r>
      <w:r w:rsidR="00336E17">
        <w:fldChar w:fldCharType="end"/>
      </w:r>
      <w:r w:rsidR="00403D5A">
        <w:t xml:space="preserve"> </w:t>
      </w:r>
      <w:r>
        <w:t>deze beschreven heeft</w:t>
      </w:r>
      <w:r w:rsidR="007E6DF2" w:rsidRPr="007E6DF2">
        <w:t xml:space="preserve">: </w:t>
      </w:r>
    </w:p>
    <w:p w14:paraId="14225084" w14:textId="1433A36C" w:rsidR="007E6DF2" w:rsidRPr="007E6DF2" w:rsidRDefault="007E6DF2" w:rsidP="00504304">
      <w:pPr>
        <w:pStyle w:val="Lijstalinea"/>
        <w:numPr>
          <w:ilvl w:val="0"/>
          <w:numId w:val="27"/>
        </w:numPr>
      </w:pPr>
      <w:r w:rsidRPr="007E6DF2">
        <w:lastRenderedPageBreak/>
        <w:t xml:space="preserve">Typ het verzamelde materiaal zoveel mogelijk uit; </w:t>
      </w:r>
      <w:r w:rsidR="009A263A">
        <w:t xml:space="preserve">woordelijke </w:t>
      </w:r>
      <w:r w:rsidRPr="007E6DF2">
        <w:t xml:space="preserve">transcripties (interviews), ingevulde formats (bij observatie) of samenvattingen (bij notitieboek of logboek). Orden het verzamelde materiaal. </w:t>
      </w:r>
    </w:p>
    <w:p w14:paraId="037786F0" w14:textId="2122A3A0" w:rsidR="007E6DF2" w:rsidRPr="007E6DF2" w:rsidRDefault="007E6DF2" w:rsidP="00504304">
      <w:pPr>
        <w:pStyle w:val="Lijstalinea"/>
        <w:numPr>
          <w:ilvl w:val="0"/>
          <w:numId w:val="27"/>
        </w:numPr>
      </w:pPr>
      <w:r w:rsidRPr="007E6DF2">
        <w:t xml:space="preserve">Selecteer en schrap overbodige tekst. </w:t>
      </w:r>
    </w:p>
    <w:p w14:paraId="1B805465" w14:textId="7D0597C1" w:rsidR="007E6DF2" w:rsidRPr="007E6DF2" w:rsidRDefault="007E6DF2" w:rsidP="00504304">
      <w:pPr>
        <w:pStyle w:val="Lijstalinea"/>
        <w:numPr>
          <w:ilvl w:val="0"/>
          <w:numId w:val="27"/>
        </w:numPr>
      </w:pPr>
      <w:r w:rsidRPr="007E6DF2">
        <w:t xml:space="preserve">Deel de teksten in fragmenten en maak een eerste analyse van de fragmenten. Voorzie de fragmenten van een trefwoord. Dit wordt codes of labels genoemd. Een code of label is een korte inhoudelijke weergave van tekstfragment. </w:t>
      </w:r>
    </w:p>
    <w:p w14:paraId="25326ACE" w14:textId="61E74EB6" w:rsidR="007E6DF2" w:rsidRPr="007E6DF2" w:rsidRDefault="007E6DF2" w:rsidP="00504304">
      <w:pPr>
        <w:pStyle w:val="Lijstalinea"/>
        <w:numPr>
          <w:ilvl w:val="0"/>
          <w:numId w:val="27"/>
        </w:numPr>
      </w:pPr>
      <w:r w:rsidRPr="007E6DF2">
        <w:t xml:space="preserve">Bij de volgende stap ga je na of de labels in categorieën zijn onder te brengen. Je kijkt of de labels iets gemeenschappelijks hebben of elkaar overlappen. Labels die bij elkaar passen of overlappen voeg je samen tot een categorie. </w:t>
      </w:r>
    </w:p>
    <w:p w14:paraId="1A381896" w14:textId="4B0BFC9E" w:rsidR="007E6DF2" w:rsidRPr="007E6DF2" w:rsidRDefault="007E6DF2" w:rsidP="00504304">
      <w:pPr>
        <w:pStyle w:val="Lijstalinea"/>
        <w:numPr>
          <w:ilvl w:val="0"/>
          <w:numId w:val="27"/>
        </w:numPr>
      </w:pPr>
      <w:r w:rsidRPr="007E6DF2">
        <w:t xml:space="preserve">Laat anderen meekijken met het categoriseren. Dit verhoogt de geloofwaardigheid en nauwkeurigheid van het onderzoek. </w:t>
      </w:r>
    </w:p>
    <w:p w14:paraId="7513EB5C" w14:textId="5AD85FC0" w:rsidR="007E6DF2" w:rsidRPr="007E6DF2" w:rsidRDefault="007E6DF2" w:rsidP="00504304">
      <w:pPr>
        <w:pStyle w:val="Lijstalinea"/>
        <w:numPr>
          <w:ilvl w:val="0"/>
          <w:numId w:val="27"/>
        </w:numPr>
      </w:pPr>
      <w:r w:rsidRPr="007E6DF2">
        <w:t xml:space="preserve">In deze stap kan je je eigen kennis in de analyse in brengen middels observatie formats, logboek etc. Je vergelijkt de categorieën met eigen inzichten. Je voegt nieuwe categorieën toe of </w:t>
      </w:r>
      <w:proofErr w:type="spellStart"/>
      <w:r w:rsidRPr="007E6DF2">
        <w:t>herordent</w:t>
      </w:r>
      <w:proofErr w:type="spellEnd"/>
      <w:r w:rsidRPr="007E6DF2">
        <w:t xml:space="preserve"> ze. </w:t>
      </w:r>
    </w:p>
    <w:p w14:paraId="6311FCDE" w14:textId="66F1ACD5" w:rsidR="007E6DF2" w:rsidRPr="007E6DF2" w:rsidRDefault="007E6DF2" w:rsidP="00504304">
      <w:pPr>
        <w:pStyle w:val="Lijstalinea"/>
        <w:numPr>
          <w:ilvl w:val="0"/>
          <w:numId w:val="27"/>
        </w:numPr>
      </w:pPr>
      <w:r w:rsidRPr="007E6DF2">
        <w:t xml:space="preserve">Gebruik de categorieën bij het beschrijven van de deelvragen en de hoofdvraag van het onderzoek. </w:t>
      </w:r>
    </w:p>
    <w:p w14:paraId="6AB73FE4" w14:textId="413905B2" w:rsidR="008C1EF7" w:rsidRPr="00587EDB" w:rsidRDefault="007E6DF2" w:rsidP="00504304">
      <w:r w:rsidRPr="007E6DF2">
        <w:t xml:space="preserve">Het uiteindelijke doel van het analyseren is een antwoord te vinden op de deelvragen en de </w:t>
      </w:r>
      <w:r w:rsidRPr="00336E17">
        <w:t>hoofdvraag</w:t>
      </w:r>
      <w:r w:rsidR="00AA372C" w:rsidRPr="00336E17">
        <w:t xml:space="preserve"> </w:t>
      </w:r>
      <w:r w:rsidRPr="00336E17">
        <w:t>(</w:t>
      </w:r>
      <w:proofErr w:type="spellStart"/>
      <w:r w:rsidRPr="00336E17">
        <w:t>Migchelbrink</w:t>
      </w:r>
      <w:proofErr w:type="spellEnd"/>
      <w:r w:rsidRPr="00336E17">
        <w:t>, 2014).</w:t>
      </w:r>
      <w:r w:rsidR="00693C53">
        <w:t xml:space="preserve"> </w:t>
      </w:r>
      <w:r w:rsidR="00504304">
        <w:t xml:space="preserve">Daarnaast </w:t>
      </w:r>
      <w:r w:rsidR="00693C53">
        <w:t xml:space="preserve">is </w:t>
      </w:r>
      <w:r w:rsidR="00504304">
        <w:t>er voor de</w:t>
      </w:r>
      <w:r w:rsidR="00D6209B">
        <w:t xml:space="preserve"> </w:t>
      </w:r>
      <w:r w:rsidR="008D6546">
        <w:t>data-analyse</w:t>
      </w:r>
      <w:r w:rsidR="00504304">
        <w:t xml:space="preserve"> gebruik gemaakt van de </w:t>
      </w:r>
      <w:r w:rsidR="00D6209B">
        <w:t xml:space="preserve">richtlijnen van de </w:t>
      </w:r>
      <w:proofErr w:type="spellStart"/>
      <w:r w:rsidR="00D6209B">
        <w:t>Grounded</w:t>
      </w:r>
      <w:proofErr w:type="spellEnd"/>
      <w:r w:rsidR="00D6209B">
        <w:t xml:space="preserve"> </w:t>
      </w:r>
      <w:proofErr w:type="spellStart"/>
      <w:r w:rsidR="00D6209B">
        <w:t>theory</w:t>
      </w:r>
      <w:proofErr w:type="spellEnd"/>
      <w:r w:rsidR="00D6209B">
        <w:t xml:space="preserve">. Dit is de gefundeerde </w:t>
      </w:r>
      <w:r w:rsidR="00D6209B" w:rsidRPr="00023913">
        <w:t>theoriebenadering en is geschikt voor kwalitatief praktijkgericht onderzoek. Deze theorie is volgens</w:t>
      </w:r>
      <w:r w:rsidR="00336E17">
        <w:t xml:space="preserve"> </w:t>
      </w:r>
      <w:proofErr w:type="spellStart"/>
      <w:r w:rsidR="00D6209B" w:rsidRPr="00587EDB">
        <w:t>Bryman</w:t>
      </w:r>
      <w:proofErr w:type="spellEnd"/>
      <w:r w:rsidR="00D6209B" w:rsidRPr="00587EDB">
        <w:t xml:space="preserve"> </w:t>
      </w:r>
      <w:r w:rsidR="00336E17" w:rsidRPr="00587EDB">
        <w:fldChar w:fldCharType="begin" w:fldLock="1"/>
      </w:r>
      <w:r w:rsidR="00336E17" w:rsidRPr="00587EDB">
        <w:instrText>ADDIN CSL_CITATION {"citationItems":[{"id":"ITEM-1","itemData":{"ISBN":"0199202958","abstract":"3rd ed. Text accompanied by a companion web site. Now in its third edition, this textbook continues to provide students with explanation and demonstration of the main approaches and techniques in social research methods. It shows students how to assess the contexts within which different research methods may be used, and how they should be implemented. Social research strategies -- Research designs -- Planning a research project and formulating research questions -- Getting started : reviewing the literature -- Ethics and politics in social research -- The nature of quantitative research -- Sampling -- Structured interviewing -- Self-completion questionnaires -- Asking questions -- Structured observation -- Content analysis -- Secondary analysis and official statistics -- Quantitative data analysis -- Using SPSS for windows -- The nature of qualitative research -- Ethnography and participant observation -- Interviewing in qualitative research -- Focus groups -- Language in qualitative research -- Documents as sources of data -- Qualitative data analysis -- Computer-assisted qualitative data analysis : using NVivo -- Breaking down the quantitative/qualitative divide -- Mixed methods research : combining quantitative and qualitative research -- E-research : using the internet as object and method of data collection -- Writing up social research.","author":[{"dropping-particle":"","family":"Bryman","given":"Alan","non-dropping-particle":"","parse-names":false,"suffix":""}],"id":"ITEM-1","issued":{"date-parts":[["2008"]]},"number-of-pages":"748","publisher":"Oxford University Press","title":"Social research methods","type":"book"},"uris":["http://www.mendeley.com/documents/?uuid=67b9c4a6-5432-3555-94e7-48335e76e2da"]}],"mendeley":{"formattedCitation":"(Bryman, 2008)","manualFormatting":"(2008)","plainTextFormattedCitation":"(Bryman, 2008)","previouslyFormattedCitation":"(Bryman, 2008)"},"properties":{"noteIndex":0},"schema":"https://github.com/citation-style-language/schema/raw/master/csl-citation.json"}</w:instrText>
      </w:r>
      <w:r w:rsidR="00336E17" w:rsidRPr="00587EDB">
        <w:fldChar w:fldCharType="separate"/>
      </w:r>
      <w:r w:rsidR="00336E17" w:rsidRPr="00587EDB">
        <w:rPr>
          <w:noProof/>
        </w:rPr>
        <w:t>(2008)</w:t>
      </w:r>
      <w:r w:rsidR="00336E17" w:rsidRPr="00587EDB">
        <w:fldChar w:fldCharType="end"/>
      </w:r>
      <w:r w:rsidR="00336E17" w:rsidRPr="00587EDB">
        <w:t xml:space="preserve"> </w:t>
      </w:r>
      <w:r w:rsidR="00D6209B" w:rsidRPr="00587EDB">
        <w:t xml:space="preserve">afgeleid van data die </w:t>
      </w:r>
      <w:r w:rsidR="00023913" w:rsidRPr="00587EDB">
        <w:t>systematisch</w:t>
      </w:r>
      <w:r w:rsidR="00D6209B" w:rsidRPr="00587EDB">
        <w:t xml:space="preserve"> zijn verzameld en in een zoekproces worden geanalyseerd. Data verzameling, theorie en analyse staan in nauwe verbinding met elkaar. </w:t>
      </w:r>
      <w:r w:rsidR="00023913" w:rsidRPr="00587EDB">
        <w:t xml:space="preserve">Bij deze </w:t>
      </w:r>
      <w:r w:rsidR="00B35007" w:rsidRPr="00587EDB">
        <w:t xml:space="preserve">methode wordt telkens een proces doorlopen van coderen, categoriseren, </w:t>
      </w:r>
      <w:r w:rsidR="00336E17" w:rsidRPr="00587EDB">
        <w:t>c</w:t>
      </w:r>
      <w:r w:rsidR="00B35007" w:rsidRPr="00587EDB">
        <w:t>onceptualiseren en theoretiseren</w:t>
      </w:r>
      <w:r w:rsidR="00336E17" w:rsidRPr="00587EDB">
        <w:t xml:space="preserve"> </w:t>
      </w:r>
      <w:r w:rsidR="00336E17" w:rsidRPr="00587EDB">
        <w:fldChar w:fldCharType="begin" w:fldLock="1"/>
      </w:r>
      <w:r w:rsidR="00336E17" w:rsidRPr="00587EDB">
        <w:instrText>ADDIN CSL_CITATION {"citationItems":[{"id":"ITEM-1","itemData":{"author":[{"dropping-particle":"","family":"Willemars","given":"Gemmy","non-dropping-particle":"","parse-names":false,"suffix":""}],"id":"ITEM-1","issued":{"date-parts":[["2018"]]},"page":"1-42","title":"Reader praktijkgericht onderzoek","type":"article-journal"},"uris":["http://www.mendeley.com/documents/?uuid=d92cf789-dfe9-4c14-a119-8be2e5e459b2"]}],"mendeley":{"formattedCitation":"(Willemars, 2018)","plainTextFormattedCitation":"(Willemars, 2018)","previouslyFormattedCitation":"(Willemars, 2018)"},"properties":{"noteIndex":0},"schema":"https://github.com/citation-style-language/schema/raw/master/csl-citation.json"}</w:instrText>
      </w:r>
      <w:r w:rsidR="00336E17" w:rsidRPr="00587EDB">
        <w:fldChar w:fldCharType="separate"/>
      </w:r>
      <w:r w:rsidR="00336E17" w:rsidRPr="00587EDB">
        <w:rPr>
          <w:noProof/>
        </w:rPr>
        <w:t>(Willemars, 2018)</w:t>
      </w:r>
      <w:r w:rsidR="00336E17" w:rsidRPr="00587EDB">
        <w:fldChar w:fldCharType="end"/>
      </w:r>
      <w:r w:rsidR="00336E17" w:rsidRPr="00587EDB">
        <w:t>.</w:t>
      </w:r>
      <w:r w:rsidR="00B35007" w:rsidRPr="00587EDB">
        <w:t xml:space="preserve"> </w:t>
      </w:r>
      <w:r w:rsidR="00023913" w:rsidRPr="00587EDB">
        <w:t>Doordat met deze methode de subjectieve werkelijkheden van de respondenten vergelijken kunnen worden, geanalyseerd, in verband gebracht en geïntegreerd kunnen worden met de literatuur is er voor deze methode van data-analyse gekozen.</w:t>
      </w:r>
    </w:p>
    <w:p w14:paraId="66500E85" w14:textId="40AFBC0E" w:rsidR="00C64B67" w:rsidRPr="00587EDB" w:rsidRDefault="00023913" w:rsidP="005F2414">
      <w:r w:rsidRPr="00587EDB">
        <w:t>Het half</w:t>
      </w:r>
      <w:r w:rsidR="0023353B">
        <w:t>-</w:t>
      </w:r>
      <w:r w:rsidRPr="00587EDB">
        <w:t>gestructureerde interview is als transcript uitgewerkt</w:t>
      </w:r>
      <w:r w:rsidR="005F2414" w:rsidRPr="00587EDB">
        <w:t xml:space="preserve"> en met de observaties zijn formats ingevuld</w:t>
      </w:r>
      <w:r w:rsidRPr="00587EDB">
        <w:t xml:space="preserve">. Vervolgens zijn de transcripten van de interviews </w:t>
      </w:r>
      <w:r w:rsidR="005F2414" w:rsidRPr="00587EDB">
        <w:t xml:space="preserve">en de ingevulde formats </w:t>
      </w:r>
      <w:r w:rsidRPr="00587EDB">
        <w:t>gecodeerd door de vergelijkbare teksten en onderwerpen te markeren</w:t>
      </w:r>
      <w:r w:rsidR="008C1EF7" w:rsidRPr="00587EDB">
        <w:t xml:space="preserve"> met verschillende kleuren stiften</w:t>
      </w:r>
      <w:r w:rsidRPr="00587EDB">
        <w:t>. Hierdoor werden de gegevens overzichtelijk, zodat ze beter verwerkt konden worden. Deze vergelijkbare teksten en onderwerpen werden in gecategoriseerd</w:t>
      </w:r>
      <w:r w:rsidR="008C1EF7" w:rsidRPr="00587EDB">
        <w:t>, dit werden de kerncategorieën</w:t>
      </w:r>
      <w:r w:rsidRPr="00587EDB">
        <w:t>. De categorieën die toen ontstonden waren</w:t>
      </w:r>
      <w:r w:rsidR="003550E8" w:rsidRPr="00587EDB">
        <w:t xml:space="preserve"> de vier deelvragen en </w:t>
      </w:r>
      <w:r w:rsidR="0035456A">
        <w:t xml:space="preserve">de </w:t>
      </w:r>
      <w:r w:rsidR="003550E8" w:rsidRPr="00587EDB">
        <w:t>observaties.</w:t>
      </w:r>
      <w:r w:rsidRPr="00587EDB">
        <w:t xml:space="preserve"> De vergelijkbare teksten en onderwerpen in binnen de categorieën werden opgedeeld in subcategorieën. Dit waren bijvoorbeeld</w:t>
      </w:r>
      <w:r w:rsidR="003550E8" w:rsidRPr="00587EDB">
        <w:t xml:space="preserve"> houding therapeut, kleurgebruik, agressie en vermijding.</w:t>
      </w:r>
      <w:r w:rsidR="008C1EF7" w:rsidRPr="00587EDB">
        <w:t xml:space="preserve"> </w:t>
      </w:r>
      <w:r w:rsidR="00F26A32">
        <w:t xml:space="preserve">Uit deze </w:t>
      </w:r>
      <w:r w:rsidR="008C1EF7" w:rsidRPr="00587EDB">
        <w:t>kern- en subcategorieën</w:t>
      </w:r>
      <w:r w:rsidR="00B35007" w:rsidRPr="00587EDB">
        <w:t xml:space="preserve"> </w:t>
      </w:r>
      <w:r w:rsidR="007E6DF2" w:rsidRPr="00587EDB">
        <w:t>w</w:t>
      </w:r>
      <w:r w:rsidR="00F26A32">
        <w:t>e</w:t>
      </w:r>
      <w:r w:rsidR="007E6DF2" w:rsidRPr="00587EDB">
        <w:t>rd</w:t>
      </w:r>
      <w:r w:rsidR="00F26A32">
        <w:t xml:space="preserve"> </w:t>
      </w:r>
      <w:r w:rsidR="007E6DF2" w:rsidRPr="00587EDB">
        <w:t xml:space="preserve">informatie gehaald die van belang </w:t>
      </w:r>
      <w:r w:rsidR="00F26A32">
        <w:t>was</w:t>
      </w:r>
      <w:r w:rsidR="007E6DF2" w:rsidRPr="00587EDB">
        <w:t xml:space="preserve"> voor het onderzoek. Dit w</w:t>
      </w:r>
      <w:r w:rsidR="00F26A32">
        <w:t>e</w:t>
      </w:r>
      <w:r w:rsidR="007E6DF2" w:rsidRPr="00587EDB">
        <w:t>rd gedaan door te ordenen, categoriseren, vergelijken, beschouwen en redeneren</w:t>
      </w:r>
      <w:r w:rsidR="004101A8" w:rsidRPr="00587EDB">
        <w:t xml:space="preserve"> (reader praktijkgericht onderzoek, 2018) </w:t>
      </w:r>
      <w:r w:rsidR="007E6DF2" w:rsidRPr="00587EDB">
        <w:t>Vervolgens w</w:t>
      </w:r>
      <w:r w:rsidR="00F26A32">
        <w:t>e</w:t>
      </w:r>
      <w:r w:rsidR="007E6DF2" w:rsidRPr="00587EDB">
        <w:t>rden de gegevens</w:t>
      </w:r>
      <w:r w:rsidR="00B35007" w:rsidRPr="00587EDB">
        <w:t xml:space="preserve"> vergeleken met bestaande (</w:t>
      </w:r>
      <w:proofErr w:type="spellStart"/>
      <w:r w:rsidR="00B35007" w:rsidRPr="00587EDB">
        <w:t>onderzoeks</w:t>
      </w:r>
      <w:proofErr w:type="spellEnd"/>
      <w:r w:rsidR="00B35007" w:rsidRPr="00587EDB">
        <w:t>)literatuur.</w:t>
      </w:r>
      <w:r w:rsidR="007E6DF2" w:rsidRPr="00587EDB">
        <w:t xml:space="preserve"> </w:t>
      </w:r>
    </w:p>
    <w:p w14:paraId="545169C1" w14:textId="77777777" w:rsidR="008B7A2D" w:rsidRPr="00587EDB" w:rsidRDefault="008B7A2D" w:rsidP="008B7A2D">
      <w:pPr>
        <w:pStyle w:val="Kop2"/>
      </w:pPr>
      <w:bookmarkStart w:id="36" w:name="_Toc11266315"/>
      <w:r w:rsidRPr="00587EDB">
        <w:t>4.5 K</w:t>
      </w:r>
      <w:r w:rsidR="002F7944" w:rsidRPr="00587EDB">
        <w:t>waliteitscriteria</w:t>
      </w:r>
      <w:bookmarkEnd w:id="36"/>
      <w:r w:rsidR="002F7944" w:rsidRPr="00587EDB">
        <w:t xml:space="preserve"> </w:t>
      </w:r>
    </w:p>
    <w:p w14:paraId="5A82EF3B" w14:textId="584E6F86" w:rsidR="009A263A" w:rsidRDefault="009A263A" w:rsidP="009A263A">
      <w:r w:rsidRPr="00587EDB">
        <w:t>Er zijn een aantal eisen aan de kwaliteit van praktijkgericht onderzoek (</w:t>
      </w:r>
      <w:r w:rsidR="004101A8" w:rsidRPr="00587EDB">
        <w:t>r</w:t>
      </w:r>
      <w:r w:rsidRPr="00587EDB">
        <w:t xml:space="preserve">eader </w:t>
      </w:r>
      <w:r w:rsidR="004101A8" w:rsidRPr="00587EDB">
        <w:t>p</w:t>
      </w:r>
      <w:r w:rsidRPr="00587EDB">
        <w:t xml:space="preserve">raktijkgericht </w:t>
      </w:r>
      <w:r w:rsidR="004101A8" w:rsidRPr="00587EDB">
        <w:t>o</w:t>
      </w:r>
      <w:r w:rsidRPr="00587EDB">
        <w:t xml:space="preserve">nderzoek, 2018). De </w:t>
      </w:r>
      <w:r w:rsidR="00C81431" w:rsidRPr="00587EDB">
        <w:t>belangrijkste</w:t>
      </w:r>
      <w:r w:rsidRPr="00587EDB">
        <w:t xml:space="preserve"> </w:t>
      </w:r>
      <w:r w:rsidR="00C81431" w:rsidRPr="00587EDB">
        <w:t>kwaliteitseis</w:t>
      </w:r>
      <w:r w:rsidRPr="00587EDB">
        <w:t xml:space="preserve"> is de bruikbaarheid. </w:t>
      </w:r>
      <w:r w:rsidR="00C81431" w:rsidRPr="00587EDB">
        <w:t xml:space="preserve">De voorwaarden die </w:t>
      </w:r>
      <w:proofErr w:type="spellStart"/>
      <w:r w:rsidR="00C81431" w:rsidRPr="00587EDB">
        <w:t>Migchelbrink</w:t>
      </w:r>
      <w:proofErr w:type="spellEnd"/>
      <w:r w:rsidR="00C81431" w:rsidRPr="00587EDB">
        <w:t xml:space="preserve"> </w:t>
      </w:r>
      <w:r w:rsidR="00336E17">
        <w:fldChar w:fldCharType="begin" w:fldLock="1"/>
      </w:r>
      <w:r w:rsidR="001A3BA0">
        <w:instrText>ADDIN CSL_CITATION {"citationItems":[{"id":"ITEM-1","itemData":{"author":[{"dropping-particle":"","family":"Migchelbrink","given":"Ferdie","non-dropping-particle":"","parse-names":false,"suffix":""}],"id":"ITEM-1","issued":{"date-parts":[["2007"]]},"publisher":"SWP","publisher-place":"Amsterdam","title":"Actieonderzoek voor professionals in zorg en welzijn","type":"book"},"uris":["http://www.mendeley.com/documents/?uuid=7603a59d-15e7-3c43-8aab-bff64cc0abb3"]}],"mendeley":{"formattedCitation":"(Ferdie Migchelbrink, 2007)","manualFormatting":"(2007)","plainTextFormattedCitation":"(Ferdie Migchelbrink, 2007)","previouslyFormattedCitation":"(Ferdie Migchelbrink, 2007)"},"properties":{"noteIndex":0},"schema":"https://github.com/citation-style-language/schema/raw/master/csl-citation.json"}</w:instrText>
      </w:r>
      <w:r w:rsidR="00336E17">
        <w:fldChar w:fldCharType="separate"/>
      </w:r>
      <w:r w:rsidR="00336E17" w:rsidRPr="00336E17">
        <w:rPr>
          <w:noProof/>
        </w:rPr>
        <w:t>(2007)</w:t>
      </w:r>
      <w:r w:rsidR="00336E17">
        <w:fldChar w:fldCharType="end"/>
      </w:r>
      <w:r w:rsidR="00C81431">
        <w:t xml:space="preserve"> heeft </w:t>
      </w:r>
      <w:r>
        <w:t>beschreven om tot het leveren van bruikbare kennis te komen</w:t>
      </w:r>
      <w:r w:rsidR="00C81431">
        <w:t xml:space="preserve"> zijn de onderstaande</w:t>
      </w:r>
      <w:r w:rsidR="009D315F">
        <w:t xml:space="preserve"> en zijn gebruikt, staan hieronder vermeld. Tevens</w:t>
      </w:r>
      <w:r w:rsidR="00C81431">
        <w:t xml:space="preserve"> staat vermeld hoe in dit onderzoek </w:t>
      </w:r>
      <w:r w:rsidR="008D6546">
        <w:t>hieraan</w:t>
      </w:r>
      <w:r w:rsidR="00C81431">
        <w:t xml:space="preserve"> voldaan is. </w:t>
      </w:r>
    </w:p>
    <w:p w14:paraId="38FD6664" w14:textId="2811A3BC" w:rsidR="009A263A" w:rsidRDefault="00C81431" w:rsidP="009A263A">
      <w:pPr>
        <w:pStyle w:val="Lijstalinea"/>
        <w:numPr>
          <w:ilvl w:val="0"/>
          <w:numId w:val="6"/>
        </w:numPr>
      </w:pPr>
      <w:r>
        <w:lastRenderedPageBreak/>
        <w:t xml:space="preserve">Door met een opdrachtgever te werken is er </w:t>
      </w:r>
      <w:r w:rsidR="009A263A">
        <w:t xml:space="preserve">nauwgezet afstemming van de onderzoeksvraagstelling op de wensen die leven in de praktijk bij de betrokkenen en/of </w:t>
      </w:r>
      <w:r w:rsidR="00AA372C">
        <w:t>patiënt</w:t>
      </w:r>
      <w:r w:rsidR="009A263A">
        <w:t>;</w:t>
      </w:r>
    </w:p>
    <w:p w14:paraId="04060DFC" w14:textId="49424D89" w:rsidR="009A263A" w:rsidRDefault="00C81431" w:rsidP="009A263A">
      <w:pPr>
        <w:pStyle w:val="Lijstalinea"/>
        <w:numPr>
          <w:ilvl w:val="0"/>
          <w:numId w:val="6"/>
        </w:numPr>
      </w:pPr>
      <w:r>
        <w:t>Door het werken met een opdrachtgever</w:t>
      </w:r>
      <w:r w:rsidR="00AA372C">
        <w:t>, observaties en respondenten (zowel therapeuten als patiënten)</w:t>
      </w:r>
      <w:r>
        <w:t xml:space="preserve"> is tevens de alledaagse praktijk h</w:t>
      </w:r>
      <w:r w:rsidR="009A263A">
        <w:t xml:space="preserve">et vertrekpunt van </w:t>
      </w:r>
      <w:r>
        <w:t>dit</w:t>
      </w:r>
      <w:r w:rsidR="009A263A">
        <w:t xml:space="preserve"> praktijkgericht onderzoek</w:t>
      </w:r>
      <w:r>
        <w:t>;</w:t>
      </w:r>
    </w:p>
    <w:p w14:paraId="4EE196C8" w14:textId="7A706253" w:rsidR="009A263A" w:rsidRDefault="00AA372C" w:rsidP="009A263A">
      <w:pPr>
        <w:pStyle w:val="Lijstalinea"/>
        <w:numPr>
          <w:ilvl w:val="0"/>
          <w:numId w:val="6"/>
        </w:numPr>
      </w:pPr>
      <w:r>
        <w:t>Als</w:t>
      </w:r>
      <w:r w:rsidR="009A263A">
        <w:t xml:space="preserve"> onderzoeker </w:t>
      </w:r>
      <w:r>
        <w:t>ben ik</w:t>
      </w:r>
      <w:r w:rsidR="009A263A">
        <w:t xml:space="preserve"> bereid </w:t>
      </w:r>
      <w:r>
        <w:t>om</w:t>
      </w:r>
      <w:r w:rsidR="009A263A">
        <w:t xml:space="preserve"> voortdurend te luisteren naar opvattingen en wensen van de mensen in de praktijk</w:t>
      </w:r>
      <w:r>
        <w:t>, dit doe ik door af te blijven stemmen met mijn opdrachtgever en respondenten in het werkveld te zoeken</w:t>
      </w:r>
      <w:r w:rsidR="009A263A">
        <w:t>;</w:t>
      </w:r>
    </w:p>
    <w:p w14:paraId="38A2F63A" w14:textId="7B93829C" w:rsidR="009A263A" w:rsidRPr="004E53C1" w:rsidRDefault="004E53C1" w:rsidP="009A263A">
      <w:pPr>
        <w:pStyle w:val="Lijstalinea"/>
        <w:numPr>
          <w:ilvl w:val="0"/>
          <w:numId w:val="6"/>
        </w:numPr>
      </w:pPr>
      <w:r w:rsidRPr="004E53C1">
        <w:t>Als</w:t>
      </w:r>
      <w:r w:rsidR="009A263A" w:rsidRPr="004E53C1">
        <w:t xml:space="preserve"> onderzoeker </w:t>
      </w:r>
      <w:r w:rsidRPr="004E53C1">
        <w:t>heb ik</w:t>
      </w:r>
      <w:r w:rsidR="009A263A" w:rsidRPr="004E53C1">
        <w:t xml:space="preserve"> vooral al over domeinkennis van de onderzochte praktijkproblematiek</w:t>
      </w:r>
      <w:r w:rsidRPr="004E53C1">
        <w:t>, doordat ikzelf werkzaam ben in de instelling van de opdrachtgever</w:t>
      </w:r>
      <w:r w:rsidR="009A263A" w:rsidRPr="004E53C1">
        <w:t>;</w:t>
      </w:r>
    </w:p>
    <w:p w14:paraId="5ECCCE15" w14:textId="479027B5" w:rsidR="009A263A" w:rsidRPr="004E53C1" w:rsidRDefault="004E53C1" w:rsidP="009A263A">
      <w:pPr>
        <w:pStyle w:val="Lijstalinea"/>
        <w:numPr>
          <w:ilvl w:val="0"/>
          <w:numId w:val="6"/>
        </w:numPr>
      </w:pPr>
      <w:r w:rsidRPr="004E53C1">
        <w:t>Er is</w:t>
      </w:r>
      <w:r w:rsidR="009A263A" w:rsidRPr="004E53C1">
        <w:t xml:space="preserve"> grondig </w:t>
      </w:r>
      <w:r w:rsidRPr="004E53C1">
        <w:t>ge</w:t>
      </w:r>
      <w:r w:rsidR="009A263A" w:rsidRPr="004E53C1">
        <w:t>oriënte</w:t>
      </w:r>
      <w:r w:rsidRPr="004E53C1">
        <w:t>erd</w:t>
      </w:r>
      <w:r w:rsidR="009A263A" w:rsidRPr="004E53C1">
        <w:t xml:space="preserve"> op de te onderzoeken praktijkproblematiek</w:t>
      </w:r>
      <w:r w:rsidRPr="004E53C1">
        <w:t>, door literatuur te lezen over de praktijkproblematiek en mensen daar over te spreken</w:t>
      </w:r>
      <w:r w:rsidR="009A263A" w:rsidRPr="004E53C1">
        <w:t>;</w:t>
      </w:r>
    </w:p>
    <w:p w14:paraId="54F1F3E4" w14:textId="455A35A6" w:rsidR="00574A4B" w:rsidRDefault="009A263A" w:rsidP="00574A4B">
      <w:pPr>
        <w:pStyle w:val="Lijstalinea"/>
        <w:numPr>
          <w:ilvl w:val="0"/>
          <w:numId w:val="6"/>
        </w:numPr>
      </w:pPr>
      <w:r w:rsidRPr="002F56AE">
        <w:t xml:space="preserve">De tijdsduur van het onderzoek </w:t>
      </w:r>
      <w:r w:rsidR="0059233F" w:rsidRPr="002F56AE">
        <w:t>past</w:t>
      </w:r>
      <w:r w:rsidRPr="002F56AE">
        <w:t xml:space="preserve"> binnen de tijdshorizon van de opdrachtgever/ </w:t>
      </w:r>
      <w:r w:rsidR="00E928DE">
        <w:t>patiënt</w:t>
      </w:r>
      <w:r w:rsidRPr="002F56AE">
        <w:t xml:space="preserve"> en betrokkenen</w:t>
      </w:r>
      <w:r w:rsidR="0059233F" w:rsidRPr="002F56AE">
        <w:t>, het is een afgebakende tijd van 19 weken in totaal</w:t>
      </w:r>
      <w:r w:rsidR="002F56AE">
        <w:t>. Pas na het onderzoek zal de opdrachtgever de behandeling voor patiënten met suïcidaliteit starten, dus is het daarvoor ook passend binnen de tijdshorizon</w:t>
      </w:r>
      <w:r w:rsidRPr="002F56AE">
        <w:t>;</w:t>
      </w:r>
    </w:p>
    <w:p w14:paraId="23951D9D" w14:textId="718D3561" w:rsidR="009D315F" w:rsidRPr="00574A4B" w:rsidRDefault="009A263A" w:rsidP="00574A4B">
      <w:pPr>
        <w:pStyle w:val="Lijstalinea"/>
        <w:numPr>
          <w:ilvl w:val="0"/>
          <w:numId w:val="6"/>
        </w:numPr>
      </w:pPr>
      <w:r w:rsidRPr="00574A4B">
        <w:t xml:space="preserve">De aangedragen informatie </w:t>
      </w:r>
      <w:r w:rsidR="005B472C" w:rsidRPr="00574A4B">
        <w:t xml:space="preserve">is hanteerbaar, en kan </w:t>
      </w:r>
      <w:r w:rsidRPr="00574A4B">
        <w:t xml:space="preserve">in de onderzochte situatie worden toegepast. De </w:t>
      </w:r>
      <w:r w:rsidR="005B472C" w:rsidRPr="00574A4B">
        <w:t xml:space="preserve">informatie die door de mij als onderzoeker aangedragen </w:t>
      </w:r>
      <w:r w:rsidR="008D6546" w:rsidRPr="00574A4B">
        <w:t>wordt</w:t>
      </w:r>
      <w:r w:rsidR="005B472C" w:rsidRPr="00574A4B">
        <w:t xml:space="preserve"> is </w:t>
      </w:r>
      <w:r w:rsidRPr="00574A4B">
        <w:t>een hulpmiddel om de onderzochte situatie te begrijpen en om het praktisch handelen te veranderen.</w:t>
      </w:r>
      <w:r w:rsidR="005B472C" w:rsidRPr="00574A4B">
        <w:t xml:space="preserve"> Dit is </w:t>
      </w:r>
      <w:r w:rsidR="00F26A32" w:rsidRPr="00F26A32">
        <w:t xml:space="preserve">bewerkstelligd </w:t>
      </w:r>
      <w:r w:rsidR="005B472C" w:rsidRPr="00574A4B">
        <w:t xml:space="preserve">door </w:t>
      </w:r>
      <w:r w:rsidR="00574A4B" w:rsidRPr="00574A4B">
        <w:t>gebruik te maken van zowel resultaten uit de praktijk en literatuur, en vanuit de overeenkomsten hiertussen conclusies te trekken. Door interviews af te leggen bij ervaringsdeskundigen en beeldend vaktherapeuten blijft de praktijkinformatie ook dicht bij de praktijksituatie. Hierdoor is het resultaat uit het onderzoek ook hanteerbaar voor beeldend vaktherapeuten die werkzaam zijn met volwassen opgenomen patiënten met suïcidaliteit</w:t>
      </w:r>
      <w:r w:rsidR="00574A4B">
        <w:t xml:space="preserve"> of die daar mee gaan werken. Om de informatie goed over te brengen naar de beeldend vaktherapeuten wordt er aan de hand van de resultaten uit het onderzoek een artikel geschreven worden die in </w:t>
      </w:r>
      <w:r w:rsidR="00574A4B" w:rsidRPr="00574A4B">
        <w:t xml:space="preserve">het tijdschrift voor vaktherapie gepubliceerd zou kunnen worden, </w:t>
      </w:r>
      <w:r w:rsidR="009D315F" w:rsidRPr="00574A4B">
        <w:t xml:space="preserve">waarin de belangrijkste richtlijnen voor een beeldend </w:t>
      </w:r>
      <w:r w:rsidR="00574A4B" w:rsidRPr="00574A4B">
        <w:t>vak</w:t>
      </w:r>
      <w:r w:rsidR="009D315F" w:rsidRPr="00574A4B">
        <w:t xml:space="preserve">therapeutisch aanbod bij </w:t>
      </w:r>
      <w:r w:rsidR="00574A4B" w:rsidRPr="00574A4B">
        <w:t xml:space="preserve">volwassen opgenomen patiënten met suïcidaliteit </w:t>
      </w:r>
      <w:r w:rsidR="009D315F" w:rsidRPr="00574A4B">
        <w:t>genoemd worden.</w:t>
      </w:r>
      <w:r w:rsidR="009D315F" w:rsidRPr="00574A4B">
        <w:rPr>
          <w:sz w:val="23"/>
          <w:szCs w:val="23"/>
        </w:rPr>
        <w:t xml:space="preserve"> </w:t>
      </w:r>
    </w:p>
    <w:p w14:paraId="059EA0A3" w14:textId="1EA87FBC" w:rsidR="00D76F58" w:rsidRPr="005B472C" w:rsidRDefault="00D76F58" w:rsidP="005B472C">
      <w:r w:rsidRPr="005B472C">
        <w:t xml:space="preserve">Smeijsters (2006) geeft aan dat bij een kwalitatief praktijkgericht onderzoek de focus ligt op </w:t>
      </w:r>
      <w:proofErr w:type="spellStart"/>
      <w:r w:rsidRPr="005B472C">
        <w:t>trustworthiness</w:t>
      </w:r>
      <w:proofErr w:type="spellEnd"/>
      <w:r w:rsidR="009D315F" w:rsidRPr="005B472C">
        <w:t xml:space="preserve">. Dit is anders dan de kwantitatieve benadering waar het </w:t>
      </w:r>
      <w:r w:rsidRPr="005B472C">
        <w:t>betrouwbaarheid en validiteit z</w:t>
      </w:r>
      <w:r w:rsidR="009D315F" w:rsidRPr="005B472C">
        <w:t xml:space="preserve">ijn. </w:t>
      </w:r>
      <w:r w:rsidRPr="005B472C">
        <w:t>Het onderzoek moet</w:t>
      </w:r>
      <w:r w:rsidR="00A64283" w:rsidRPr="005B472C">
        <w:t xml:space="preserve"> </w:t>
      </w:r>
      <w:r w:rsidRPr="005B472C">
        <w:t xml:space="preserve">resultaten opleveren die te vertrouwen zijn. </w:t>
      </w:r>
      <w:r w:rsidR="005B472C" w:rsidRPr="005B472C">
        <w:t>C</w:t>
      </w:r>
      <w:r w:rsidRPr="005B472C">
        <w:t>ontroleerbaar en inzichtelijk</w:t>
      </w:r>
      <w:r w:rsidR="005B472C" w:rsidRPr="005B472C">
        <w:t xml:space="preserve"> moeten het onderzoek dan ook</w:t>
      </w:r>
      <w:r w:rsidRPr="005B472C">
        <w:t xml:space="preserve"> zijn (Baard</w:t>
      </w:r>
      <w:r w:rsidR="00ED3EE3">
        <w:t>a</w:t>
      </w:r>
      <w:r w:rsidRPr="005B472C">
        <w:t>, de</w:t>
      </w:r>
      <w:r w:rsidR="00A64283" w:rsidRPr="005B472C">
        <w:t xml:space="preserve"> </w:t>
      </w:r>
      <w:r w:rsidRPr="005B472C">
        <w:t>Goede en Teunissen 2005).</w:t>
      </w:r>
      <w:r w:rsidR="009D315F" w:rsidRPr="005B472C">
        <w:t xml:space="preserve"> </w:t>
      </w:r>
      <w:r w:rsidRPr="005B472C">
        <w:t xml:space="preserve">De </w:t>
      </w:r>
      <w:proofErr w:type="spellStart"/>
      <w:r w:rsidRPr="005B472C">
        <w:t>trustworthiness</w:t>
      </w:r>
      <w:proofErr w:type="spellEnd"/>
      <w:r w:rsidRPr="005B472C">
        <w:t xml:space="preserve"> blijken uit de volgende kwaliteitscriteria:</w:t>
      </w:r>
      <w:r w:rsidR="005B472C" w:rsidRPr="005B472C">
        <w:t xml:space="preserve"> </w:t>
      </w:r>
      <w:r w:rsidRPr="005B472C">
        <w:t>geloofwaardigheid</w:t>
      </w:r>
      <w:r w:rsidR="005B472C" w:rsidRPr="005B472C">
        <w:t xml:space="preserve">, </w:t>
      </w:r>
      <w:r w:rsidRPr="005B472C">
        <w:t>afhankelijkheid</w:t>
      </w:r>
      <w:r w:rsidR="005B472C" w:rsidRPr="005B472C">
        <w:t xml:space="preserve">, </w:t>
      </w:r>
      <w:r w:rsidRPr="005B472C">
        <w:t>overtuigingskracht</w:t>
      </w:r>
      <w:r w:rsidR="005B472C" w:rsidRPr="005B472C">
        <w:t xml:space="preserve">, </w:t>
      </w:r>
      <w:r w:rsidRPr="005B472C">
        <w:t>overdraagbaarheid</w:t>
      </w:r>
      <w:r w:rsidR="005B472C" w:rsidRPr="005B472C">
        <w:t xml:space="preserve"> en </w:t>
      </w:r>
      <w:r w:rsidRPr="005B472C">
        <w:t>echtheid</w:t>
      </w:r>
      <w:r w:rsidR="00336E17">
        <w:t xml:space="preserve"> </w:t>
      </w:r>
      <w:r w:rsidR="00336E17">
        <w:fldChar w:fldCharType="begin" w:fldLock="1"/>
      </w:r>
      <w:r w:rsidR="00AB0B09">
        <w:instrText>ADDIN CSL_CITATION {"citationItems":[{"id":"ITEM-1","itemData":{"ISBN":"9031345172","abstract":"Evidence based practice voor de behandeling van psychische stoornissen, problemen en beperkingen.","author":[{"dropping-particle":"","family":"Smeijsters","given":"Henk","non-dropping-particle":"","parse-names":false,"suffix":""}],"id":"ITEM-1","issued":{"date-parts":[["2006"]]},"publisher":"Bohn Stafleu van Loghum","publisher-place":"Houten","title":"Handboek muziektherapie","type":"book"},"uris":["http://www.mendeley.com/documents/?uuid=dee08414-5d7f-3fbc-bd63-ac1061c8f43c"]}],"mendeley":{"formattedCitation":"(Smeijsters, 2006)","plainTextFormattedCitation":"(Smeijsters, 2006)","previouslyFormattedCitation":"(Smeijsters, 2006)"},"properties":{"noteIndex":0},"schema":"https://github.com/citation-style-language/schema/raw/master/csl-citation.json"}</w:instrText>
      </w:r>
      <w:r w:rsidR="00336E17">
        <w:fldChar w:fldCharType="separate"/>
      </w:r>
      <w:r w:rsidR="00336E17" w:rsidRPr="00336E17">
        <w:rPr>
          <w:noProof/>
        </w:rPr>
        <w:t>(Smeijsters, 2006)</w:t>
      </w:r>
      <w:r w:rsidR="00336E17">
        <w:fldChar w:fldCharType="end"/>
      </w:r>
      <w:r w:rsidR="00336E17">
        <w:t>.</w:t>
      </w:r>
    </w:p>
    <w:p w14:paraId="5F044400" w14:textId="38D5FEB0" w:rsidR="00D76F58" w:rsidRDefault="00D76F58" w:rsidP="00D76F58">
      <w:r w:rsidRPr="009D315F">
        <w:t xml:space="preserve">De volgende technieken </w:t>
      </w:r>
      <w:r w:rsidR="009D315F" w:rsidRPr="009D315F">
        <w:t xml:space="preserve">die </w:t>
      </w:r>
      <w:r w:rsidRPr="009D315F">
        <w:t xml:space="preserve">volgens Smeijsters (2006) </w:t>
      </w:r>
      <w:r w:rsidR="009D315F" w:rsidRPr="009D315F">
        <w:t xml:space="preserve">zorgen </w:t>
      </w:r>
      <w:r w:rsidRPr="009D315F">
        <w:t>dat aan kwaliteitscriteria voldaan kan worden</w:t>
      </w:r>
      <w:r w:rsidR="004101A8">
        <w:t>,</w:t>
      </w:r>
      <w:r w:rsidR="009D315F" w:rsidRPr="009D315F">
        <w:t xml:space="preserve"> zijn gebruikt in dit onderzoek</w:t>
      </w:r>
      <w:r w:rsidRPr="009D315F">
        <w:t>:</w:t>
      </w:r>
      <w:r w:rsidR="00290BC4" w:rsidRPr="009D315F">
        <w:t xml:space="preserve"> </w:t>
      </w:r>
    </w:p>
    <w:p w14:paraId="37D15B2B" w14:textId="6C67F5DF" w:rsidR="00D76F58" w:rsidRPr="00290BC4" w:rsidRDefault="00D76F58" w:rsidP="00D76F58">
      <w:pPr>
        <w:pStyle w:val="Lijstalinea"/>
        <w:numPr>
          <w:ilvl w:val="0"/>
          <w:numId w:val="31"/>
        </w:numPr>
      </w:pPr>
      <w:proofErr w:type="spellStart"/>
      <w:r w:rsidRPr="00290BC4">
        <w:t>Thick</w:t>
      </w:r>
      <w:proofErr w:type="spellEnd"/>
      <w:r w:rsidRPr="00290BC4">
        <w:t xml:space="preserve"> </w:t>
      </w:r>
      <w:proofErr w:type="spellStart"/>
      <w:r w:rsidRPr="00290BC4">
        <w:t>description</w:t>
      </w:r>
      <w:proofErr w:type="spellEnd"/>
      <w:r w:rsidRPr="00290BC4">
        <w:t xml:space="preserve">: </w:t>
      </w:r>
      <w:r w:rsidR="00E928DE">
        <w:t>patiënt</w:t>
      </w:r>
      <w:r w:rsidRPr="00290BC4">
        <w:t>en en behandelingen worden in de volle breedte beschreven. Observaties worden samen met de context beschreven in het verslag. Door</w:t>
      </w:r>
      <w:r w:rsidR="00F26A32">
        <w:t xml:space="preserve"> </w:t>
      </w:r>
      <w:r w:rsidRPr="00290BC4">
        <w:t xml:space="preserve">middel van de context kunnen bepaalde betekenissen aan de observaties worden verbonden die zonder context misschien niet waren gevonden. </w:t>
      </w:r>
      <w:r w:rsidR="00ED3EE3">
        <w:t>De</w:t>
      </w:r>
      <w:r w:rsidRPr="00290BC4">
        <w:t xml:space="preserve"> onderzoeker geef</w:t>
      </w:r>
      <w:r w:rsidR="00ED3EE3">
        <w:t>t</w:t>
      </w:r>
      <w:r w:rsidR="00290BC4" w:rsidRPr="00290BC4">
        <w:t xml:space="preserve"> </w:t>
      </w:r>
      <w:r w:rsidRPr="00290BC4">
        <w:t>gedetailleerde beschrijvingen van onder andere de situaties en omstandigheden.</w:t>
      </w:r>
    </w:p>
    <w:p w14:paraId="5B29409A" w14:textId="7B8ADB04" w:rsidR="00D76F58" w:rsidRPr="00290BC4" w:rsidRDefault="00D76F58" w:rsidP="00D76F58">
      <w:pPr>
        <w:pStyle w:val="Lijstalinea"/>
        <w:numPr>
          <w:ilvl w:val="0"/>
          <w:numId w:val="31"/>
        </w:numPr>
      </w:pPr>
      <w:proofErr w:type="spellStart"/>
      <w:r w:rsidRPr="00290BC4">
        <w:t>Repeated</w:t>
      </w:r>
      <w:proofErr w:type="spellEnd"/>
      <w:r w:rsidRPr="00290BC4">
        <w:t xml:space="preserve"> analysis: regelmatig </w:t>
      </w:r>
      <w:r w:rsidR="00290BC4" w:rsidRPr="00290BC4">
        <w:t xml:space="preserve">wordt de </w:t>
      </w:r>
      <w:r w:rsidRPr="00290BC4">
        <w:t xml:space="preserve">reeds uitgevoerde analyse </w:t>
      </w:r>
      <w:r w:rsidR="00290BC4" w:rsidRPr="00290BC4">
        <w:t>ge</w:t>
      </w:r>
      <w:r w:rsidRPr="00290BC4">
        <w:t>toets</w:t>
      </w:r>
      <w:r w:rsidR="00290BC4" w:rsidRPr="00290BC4">
        <w:t>t</w:t>
      </w:r>
      <w:r w:rsidRPr="00290BC4">
        <w:t xml:space="preserve"> aan nieuwe verzamelde data en vergel</w:t>
      </w:r>
      <w:r w:rsidR="00290BC4" w:rsidRPr="00290BC4">
        <w:t>e</w:t>
      </w:r>
      <w:r w:rsidRPr="00290BC4">
        <w:t>ken met de oorspronkelijke data en eerdere analysen;</w:t>
      </w:r>
    </w:p>
    <w:p w14:paraId="6C0848AC" w14:textId="06F68CFA" w:rsidR="00D76F58" w:rsidRDefault="00D76F58" w:rsidP="00D76F58">
      <w:pPr>
        <w:pStyle w:val="Lijstalinea"/>
        <w:numPr>
          <w:ilvl w:val="0"/>
          <w:numId w:val="31"/>
        </w:numPr>
      </w:pPr>
      <w:r>
        <w:lastRenderedPageBreak/>
        <w:t xml:space="preserve">Member </w:t>
      </w:r>
      <w:proofErr w:type="spellStart"/>
      <w:r>
        <w:t>checking</w:t>
      </w:r>
      <w:proofErr w:type="spellEnd"/>
      <w:r>
        <w:t xml:space="preserve">: de data-analyse </w:t>
      </w:r>
      <w:r w:rsidR="00ED3EE3">
        <w:t>is</w:t>
      </w:r>
      <w:r w:rsidR="00870BB9">
        <w:t xml:space="preserve"> </w:t>
      </w:r>
      <w:r>
        <w:t>voor</w:t>
      </w:r>
      <w:r w:rsidR="00870BB9">
        <w:t>gelegd</w:t>
      </w:r>
      <w:r>
        <w:t xml:space="preserve"> aan de mensen in de praktijk waarop de dataverzameling en analyse betrekking hebben </w:t>
      </w:r>
      <w:r w:rsidRPr="009D315F">
        <w:t>(</w:t>
      </w:r>
      <w:r w:rsidR="00870BB9" w:rsidRPr="009D315F">
        <w:t>patiënt</w:t>
      </w:r>
      <w:r w:rsidR="009D315F">
        <w:t>en</w:t>
      </w:r>
      <w:r w:rsidRPr="009D315F">
        <w:t xml:space="preserve">, </w:t>
      </w:r>
      <w:r w:rsidR="00870BB9" w:rsidRPr="009D315F">
        <w:t>vak</w:t>
      </w:r>
      <w:r w:rsidRPr="009D315F">
        <w:t xml:space="preserve">therapeuten, </w:t>
      </w:r>
      <w:r w:rsidR="00870BB9" w:rsidRPr="009D315F">
        <w:t>psychologen en</w:t>
      </w:r>
      <w:r w:rsidRPr="009D315F">
        <w:t xml:space="preserve"> </w:t>
      </w:r>
      <w:r w:rsidR="00870BB9" w:rsidRPr="009D315F">
        <w:t xml:space="preserve">andere </w:t>
      </w:r>
      <w:r w:rsidR="009D315F" w:rsidRPr="009D315F">
        <w:t>behandelaars</w:t>
      </w:r>
      <w:r w:rsidRPr="009D315F">
        <w:t>);</w:t>
      </w:r>
    </w:p>
    <w:p w14:paraId="5B4F3606" w14:textId="32BEE11D" w:rsidR="00761314" w:rsidRDefault="00D76F58" w:rsidP="001A3BA0">
      <w:pPr>
        <w:pStyle w:val="Lijstalinea"/>
        <w:numPr>
          <w:ilvl w:val="0"/>
          <w:numId w:val="31"/>
        </w:numPr>
      </w:pPr>
      <w:r>
        <w:t xml:space="preserve">Triangulatie: bij de dataverzameling </w:t>
      </w:r>
      <w:r w:rsidR="00ED3EE3">
        <w:t>is</w:t>
      </w:r>
      <w:r w:rsidR="00870BB9">
        <w:t xml:space="preserve"> </w:t>
      </w:r>
      <w:r>
        <w:t>gebruik</w:t>
      </w:r>
      <w:r w:rsidR="00AF0487">
        <w:t xml:space="preserve"> gemaakt</w:t>
      </w:r>
      <w:r>
        <w:t xml:space="preserve"> van verschillende bronnen (vaktherapeuten</w:t>
      </w:r>
      <w:r w:rsidR="00870BB9">
        <w:t xml:space="preserve"> die werkzaam zijn bij verschillende organisaties en patiënten</w:t>
      </w:r>
      <w:r>
        <w:t>)</w:t>
      </w:r>
      <w:r w:rsidR="009D315F">
        <w:t xml:space="preserve"> en is er</w:t>
      </w:r>
      <w:r>
        <w:t xml:space="preserve"> </w:t>
      </w:r>
      <w:r w:rsidR="00870BB9">
        <w:t>ge</w:t>
      </w:r>
      <w:r>
        <w:t>werk</w:t>
      </w:r>
      <w:r w:rsidR="00870BB9">
        <w:t>t</w:t>
      </w:r>
      <w:r>
        <w:t xml:space="preserve"> met meerdere typen van dataverzamelingen (interview</w:t>
      </w:r>
      <w:r w:rsidR="00870BB9">
        <w:t>s</w:t>
      </w:r>
      <w:r>
        <w:t>, observatie</w:t>
      </w:r>
      <w:r w:rsidR="00870BB9">
        <w:t>s en literatuuronderzoek</w:t>
      </w:r>
      <w:r>
        <w:t>)</w:t>
      </w:r>
      <w:r w:rsidR="009D315F">
        <w:t>.</w:t>
      </w:r>
    </w:p>
    <w:p w14:paraId="608891C6" w14:textId="77777777" w:rsidR="00C016DE" w:rsidRDefault="00C016DE">
      <w:pPr>
        <w:rPr>
          <w:rFonts w:asciiTheme="majorHAnsi" w:eastAsiaTheme="majorEastAsia" w:hAnsiTheme="majorHAnsi" w:cstheme="majorBidi"/>
          <w:color w:val="2F5496" w:themeColor="accent1" w:themeShade="BF"/>
          <w:sz w:val="32"/>
          <w:szCs w:val="32"/>
        </w:rPr>
      </w:pPr>
      <w:bookmarkStart w:id="37" w:name="_Toc8240707"/>
      <w:r>
        <w:br w:type="page"/>
      </w:r>
    </w:p>
    <w:p w14:paraId="08D85C39" w14:textId="6EE84AC0" w:rsidR="00761314" w:rsidRDefault="00761314" w:rsidP="00761314">
      <w:pPr>
        <w:pStyle w:val="Kop1"/>
      </w:pPr>
      <w:bookmarkStart w:id="38" w:name="_Toc11266316"/>
      <w:r>
        <w:lastRenderedPageBreak/>
        <w:t>5. Resultaten</w:t>
      </w:r>
      <w:bookmarkEnd w:id="37"/>
      <w:bookmarkEnd w:id="38"/>
    </w:p>
    <w:p w14:paraId="6D41226C" w14:textId="1DBA54B6" w:rsidR="00761314" w:rsidRDefault="00177C4A" w:rsidP="00177C4A">
      <w:r>
        <w:t xml:space="preserve">In dit hoofdstuk zullen de deelvragen </w:t>
      </w:r>
      <w:r w:rsidR="00A121F0">
        <w:t>beantwoord</w:t>
      </w:r>
      <w:r>
        <w:t xml:space="preserve"> worden</w:t>
      </w:r>
      <w:r w:rsidR="00761314">
        <w:t>. Elke deelvraag wordt afzonderlijk beantwoord.</w:t>
      </w:r>
      <w:r>
        <w:t xml:space="preserve"> Hierbij worden de resultaten van de interviews met zowel beeldend vaktherapeuten als patiënten, de observaties en het literatuuronderzoek verwerkt. Door de triangulatie van deze bronnen is er een conclusie getrokken voor elke deelvraag. </w:t>
      </w:r>
    </w:p>
    <w:p w14:paraId="653F7532" w14:textId="562520B2" w:rsidR="00761314" w:rsidRDefault="00761314" w:rsidP="00761314">
      <w:pPr>
        <w:pStyle w:val="Kop2"/>
      </w:pPr>
      <w:bookmarkStart w:id="39" w:name="_Toc8240708"/>
      <w:bookmarkStart w:id="40" w:name="_Toc11266317"/>
      <w:r>
        <w:t xml:space="preserve">5.1 </w:t>
      </w:r>
      <w:r w:rsidR="00FB5F16">
        <w:t xml:space="preserve">Deelvraag 1 </w:t>
      </w:r>
      <w:r>
        <w:t>Indicaties</w:t>
      </w:r>
      <w:bookmarkEnd w:id="39"/>
      <w:bookmarkEnd w:id="40"/>
    </w:p>
    <w:p w14:paraId="20D2D133" w14:textId="77777777" w:rsidR="00FB5F16" w:rsidRDefault="00FB5F16" w:rsidP="00761314">
      <w:r>
        <w:t xml:space="preserve">Deelvraag 1 is als volgt geformuleerd: </w:t>
      </w:r>
    </w:p>
    <w:p w14:paraId="4E7FE092" w14:textId="52B062F9" w:rsidR="00761314" w:rsidRDefault="00761314" w:rsidP="00761314">
      <w:pPr>
        <w:rPr>
          <w:i/>
        </w:rPr>
      </w:pPr>
      <w:r w:rsidRPr="001A3BA0">
        <w:rPr>
          <w:i/>
        </w:rPr>
        <w:t xml:space="preserve">Wanneer is </w:t>
      </w:r>
      <w:r w:rsidR="00E928DE" w:rsidRPr="001A3BA0">
        <w:rPr>
          <w:i/>
        </w:rPr>
        <w:t>vaktherapie beeldend</w:t>
      </w:r>
      <w:r w:rsidRPr="001A3BA0">
        <w:rPr>
          <w:i/>
        </w:rPr>
        <w:t xml:space="preserve"> geïndiceerd bij volwassen opgenomen patiënten met suïcidaliteit?</w:t>
      </w:r>
    </w:p>
    <w:p w14:paraId="53D1D54E" w14:textId="09878A55" w:rsidR="00FB5F16" w:rsidRPr="005F3D85" w:rsidRDefault="00FB5F16" w:rsidP="00761314">
      <w:r>
        <w:t>Om deze vraag te beantwoorden is gebruik</w:t>
      </w:r>
      <w:r w:rsidR="00F26A32">
        <w:t xml:space="preserve"> </w:t>
      </w:r>
      <w:r>
        <w:t>gemaakt van verschillende dataverzamelingstechnieken. Hieronder staat per techniek welke data na het analyseren verkregen is.</w:t>
      </w:r>
    </w:p>
    <w:p w14:paraId="79B9D341" w14:textId="005AA780" w:rsidR="00DA7596" w:rsidRDefault="00DA7596" w:rsidP="00DA7596">
      <w:pPr>
        <w:pStyle w:val="Kop3"/>
      </w:pPr>
      <w:bookmarkStart w:id="41" w:name="_Toc11266318"/>
      <w:r>
        <w:t xml:space="preserve">Interviews </w:t>
      </w:r>
      <w:r w:rsidR="00DB3067">
        <w:t xml:space="preserve">en observaties </w:t>
      </w:r>
      <w:r w:rsidR="001B7E01">
        <w:t>vak</w:t>
      </w:r>
      <w:r>
        <w:t>therapeuten</w:t>
      </w:r>
      <w:bookmarkEnd w:id="41"/>
    </w:p>
    <w:p w14:paraId="314D4C88" w14:textId="610DAEC6" w:rsidR="00872842" w:rsidRPr="00872842" w:rsidRDefault="00872842" w:rsidP="00872842">
      <w:pPr>
        <w:pStyle w:val="Kop4"/>
      </w:pPr>
      <w:r>
        <w:t>Indicaties</w:t>
      </w:r>
    </w:p>
    <w:p w14:paraId="123EF38F" w14:textId="566C570C" w:rsidR="001C2ED9" w:rsidRDefault="00DA7596" w:rsidP="00DA7596">
      <w:r>
        <w:t xml:space="preserve">Uit de interviews afgelegd met de beeldend </w:t>
      </w:r>
      <w:r w:rsidR="001B7E01">
        <w:t>vak</w:t>
      </w:r>
      <w:r>
        <w:t xml:space="preserve">therapeuten bleek dat </w:t>
      </w:r>
      <w:r w:rsidR="00F26A32">
        <w:t>er</w:t>
      </w:r>
      <w:r>
        <w:t xml:space="preserve"> indicaties zijn voor </w:t>
      </w:r>
      <w:r w:rsidR="00E928DE">
        <w:t>vaktherapie beeldend</w:t>
      </w:r>
      <w:r>
        <w:t xml:space="preserve"> bij volwassen opgenomen patiënten met suïcidaliteit</w:t>
      </w:r>
      <w:r w:rsidR="00942AAC">
        <w:t xml:space="preserve">. </w:t>
      </w:r>
    </w:p>
    <w:p w14:paraId="7BF3A1DF" w14:textId="77777777" w:rsidR="001C2ED9" w:rsidRDefault="001C2ED9" w:rsidP="00DA7596">
      <w:r>
        <w:t xml:space="preserve">Uit het interview met </w:t>
      </w:r>
      <w:r w:rsidR="00942AAC">
        <w:t xml:space="preserve">Bouwman </w:t>
      </w:r>
      <w:r>
        <w:t xml:space="preserve">bleken de volgende indicaties: </w:t>
      </w:r>
    </w:p>
    <w:p w14:paraId="24F46477" w14:textId="6CCBD1CE" w:rsidR="001C2ED9" w:rsidRDefault="001C2ED9" w:rsidP="001C2ED9">
      <w:pPr>
        <w:pStyle w:val="Lijstalinea"/>
        <w:numPr>
          <w:ilvl w:val="0"/>
          <w:numId w:val="31"/>
        </w:numPr>
      </w:pPr>
      <w:r>
        <w:t>W</w:t>
      </w:r>
      <w:r w:rsidR="00061BF2">
        <w:t>ekelijkse</w:t>
      </w:r>
      <w:r w:rsidR="00942AAC">
        <w:t xml:space="preserve"> individuele </w:t>
      </w:r>
      <w:r w:rsidR="00E928DE">
        <w:t>vaktherapie beeldend</w:t>
      </w:r>
      <w:r w:rsidR="00942AAC">
        <w:t xml:space="preserve"> </w:t>
      </w:r>
      <w:r w:rsidR="00061BF2">
        <w:t xml:space="preserve">van 10 </w:t>
      </w:r>
      <w:r w:rsidR="00A154A2">
        <w:t>à</w:t>
      </w:r>
      <w:r w:rsidR="00061BF2">
        <w:t xml:space="preserve"> 15 minuten</w:t>
      </w:r>
      <w:r w:rsidR="00942AAC">
        <w:t xml:space="preserve"> </w:t>
      </w:r>
      <w:r>
        <w:t xml:space="preserve">is </w:t>
      </w:r>
      <w:r w:rsidR="00942AAC">
        <w:t xml:space="preserve">mogelijk voor </w:t>
      </w:r>
      <w:r w:rsidR="00AC1E0A">
        <w:t>patiënten met suïcidaliteit</w:t>
      </w:r>
      <w:r w:rsidR="00942AAC">
        <w:t xml:space="preserve"> die moeilijk in beweging komen</w:t>
      </w:r>
      <w:r>
        <w:t xml:space="preserve">. </w:t>
      </w:r>
    </w:p>
    <w:p w14:paraId="470F17CD" w14:textId="77777777" w:rsidR="001C2ED9" w:rsidRDefault="001C2ED9" w:rsidP="001C2ED9">
      <w:pPr>
        <w:pStyle w:val="Lijstalinea"/>
        <w:numPr>
          <w:ilvl w:val="0"/>
          <w:numId w:val="31"/>
        </w:numPr>
      </w:pPr>
      <w:r>
        <w:t xml:space="preserve">In een groep kunnen patiënten zijn met verschillende ziektebeelden, maar allen met suïcidaliteit. </w:t>
      </w:r>
    </w:p>
    <w:p w14:paraId="6D828076" w14:textId="6ECD588D" w:rsidR="001C2ED9" w:rsidRDefault="001C2ED9" w:rsidP="001C2ED9">
      <w:pPr>
        <w:pStyle w:val="Lijstalinea"/>
        <w:numPr>
          <w:ilvl w:val="0"/>
          <w:numId w:val="31"/>
        </w:numPr>
      </w:pPr>
      <w:r>
        <w:t xml:space="preserve">Alle opgenomen patiënten zijn geïndiceerd, door </w:t>
      </w:r>
      <w:r w:rsidRPr="00872842">
        <w:t>dat</w:t>
      </w:r>
      <w:r w:rsidR="00AC1E0A">
        <w:t xml:space="preserve"> </w:t>
      </w:r>
      <w:r w:rsidR="00ED3EE3">
        <w:t>bij</w:t>
      </w:r>
      <w:r w:rsidR="00AC1E0A">
        <w:t xml:space="preserve"> vaktherapie beeldend</w:t>
      </w:r>
      <w:r w:rsidRPr="00872842">
        <w:t xml:space="preserve"> </w:t>
      </w:r>
      <w:r w:rsidR="00ED3EE3">
        <w:t>er</w:t>
      </w:r>
      <w:r w:rsidR="00AC1E0A">
        <w:t xml:space="preserve"> kan</w:t>
      </w:r>
      <w:r>
        <w:t xml:space="preserve"> bezig gaan</w:t>
      </w:r>
      <w:r w:rsidR="00AC1E0A">
        <w:t xml:space="preserve"> worden</w:t>
      </w:r>
      <w:r>
        <w:t xml:space="preserve"> met iets, waarbij het n</w:t>
      </w:r>
      <w:r w:rsidRPr="00872842">
        <w:t>iet uit</w:t>
      </w:r>
      <w:r>
        <w:t>maakt wat dat is.</w:t>
      </w:r>
    </w:p>
    <w:p w14:paraId="3A652FF3" w14:textId="1406CF2D" w:rsidR="001C2ED9" w:rsidRDefault="001C2ED9" w:rsidP="00DA7596">
      <w:r>
        <w:t>Uit het interview met Sanders bleken de volgende indicaties:</w:t>
      </w:r>
    </w:p>
    <w:p w14:paraId="0DA120D9" w14:textId="73E9FBA4" w:rsidR="001C2ED9" w:rsidRDefault="001C2ED9" w:rsidP="001C2ED9">
      <w:pPr>
        <w:pStyle w:val="Lijstalinea"/>
        <w:numPr>
          <w:ilvl w:val="0"/>
          <w:numId w:val="31"/>
        </w:numPr>
      </w:pPr>
      <w:r>
        <w:t>P</w:t>
      </w:r>
      <w:r w:rsidR="00061BF2">
        <w:t xml:space="preserve">atiënten die nog ernstig suïcidaal zijn </w:t>
      </w:r>
      <w:r w:rsidR="00785EA6">
        <w:t>combineren met</w:t>
      </w:r>
      <w:r w:rsidR="00061BF2">
        <w:t xml:space="preserve"> patiënten die al herstellende </w:t>
      </w:r>
      <w:r>
        <w:t>zijn</w:t>
      </w:r>
      <w:r w:rsidR="00061BF2">
        <w:t xml:space="preserve">. Het kan perspectief geven voor de een en voor de ander helpt het om te zien hoe ver hij/zij al gekomen is. </w:t>
      </w:r>
    </w:p>
    <w:p w14:paraId="13AEDE28" w14:textId="695A0F82" w:rsidR="0002142A" w:rsidRDefault="0002142A" w:rsidP="0002142A">
      <w:r>
        <w:t>Uit de data uit het interview met Nijsse en Kleinlugtenbelt bleken geen indicaties.</w:t>
      </w:r>
    </w:p>
    <w:p w14:paraId="6C067E46" w14:textId="4A93CDB1" w:rsidR="00872842" w:rsidRDefault="00872842" w:rsidP="00872842">
      <w:pPr>
        <w:pStyle w:val="Kop4"/>
      </w:pPr>
      <w:r>
        <w:t>Contra-indicaties</w:t>
      </w:r>
    </w:p>
    <w:p w14:paraId="5BDE70ED" w14:textId="15BDECA7" w:rsidR="00DF2C86" w:rsidRDefault="00DF2C86" w:rsidP="001B58AB">
      <w:r>
        <w:t>C</w:t>
      </w:r>
      <w:r w:rsidR="00061BF2">
        <w:t xml:space="preserve">ontra-indicaties </w:t>
      </w:r>
      <w:r w:rsidR="001C2ED9">
        <w:t xml:space="preserve">zijn </w:t>
      </w:r>
      <w:r>
        <w:t xml:space="preserve">er </w:t>
      </w:r>
      <w:r w:rsidR="00061BF2">
        <w:t xml:space="preserve">op het gebied van veiligheid. </w:t>
      </w:r>
      <w:r>
        <w:t>Waarbij de volgende dingen invloed hebben op de veiligheid:</w:t>
      </w:r>
    </w:p>
    <w:p w14:paraId="70E52248" w14:textId="3C4050B9" w:rsidR="00DF2C86" w:rsidRPr="00DF2C86" w:rsidRDefault="00061BF2" w:rsidP="00DF2C86">
      <w:pPr>
        <w:pStyle w:val="Lijstalinea"/>
        <w:numPr>
          <w:ilvl w:val="0"/>
          <w:numId w:val="31"/>
        </w:numPr>
        <w:rPr>
          <w:i/>
        </w:rPr>
      </w:pPr>
      <w:r>
        <w:t xml:space="preserve">Als </w:t>
      </w:r>
      <w:r w:rsidR="00AC1E0A">
        <w:t xml:space="preserve">een patiënt </w:t>
      </w:r>
      <w:r>
        <w:t xml:space="preserve">zichzelf </w:t>
      </w:r>
      <w:r w:rsidR="00785EA6">
        <w:t>iets</w:t>
      </w:r>
      <w:r>
        <w:t xml:space="preserve"> zou willen aandoen met gereedschap en er wordt in een groep gewerkt met een </w:t>
      </w:r>
      <w:r w:rsidR="001B7E01">
        <w:t>vak</w:t>
      </w:r>
      <w:r>
        <w:t>therapeut</w:t>
      </w:r>
      <w:r w:rsidR="00DF2C86">
        <w:t xml:space="preserve"> (</w:t>
      </w:r>
      <w:r w:rsidR="00DF2C86" w:rsidRPr="00DF2C86">
        <w:t xml:space="preserve">Interview </w:t>
      </w:r>
      <w:r w:rsidR="00DF2C86">
        <w:t>L</w:t>
      </w:r>
      <w:r w:rsidR="00DF2C86" w:rsidRPr="00DF2C86">
        <w:t xml:space="preserve">. </w:t>
      </w:r>
      <w:r w:rsidR="00DF2C86">
        <w:t>Nijsse)</w:t>
      </w:r>
      <w:r>
        <w:t xml:space="preserve">. </w:t>
      </w:r>
    </w:p>
    <w:p w14:paraId="3F7AA28C" w14:textId="358075F5" w:rsidR="00DF2C86" w:rsidRPr="00DF2C86" w:rsidRDefault="00DF2C86" w:rsidP="00DF2C86">
      <w:pPr>
        <w:pStyle w:val="Lijstalinea"/>
        <w:numPr>
          <w:ilvl w:val="0"/>
          <w:numId w:val="31"/>
        </w:numPr>
        <w:rPr>
          <w:i/>
        </w:rPr>
      </w:pPr>
      <w:r>
        <w:t>De</w:t>
      </w:r>
      <w:r w:rsidR="00872842">
        <w:t xml:space="preserve"> aanwezigheid van (indirecte) agressie, waarbij dingen kapot worden gemaakt of andere patiënten onderuitgehaald</w:t>
      </w:r>
      <w:r>
        <w:t xml:space="preserve"> (Interview H. Bouwman)</w:t>
      </w:r>
      <w:r w:rsidR="00872842">
        <w:t xml:space="preserve">. </w:t>
      </w:r>
    </w:p>
    <w:p w14:paraId="3D146072" w14:textId="6443ACD7" w:rsidR="00DF2C86" w:rsidRPr="00DF2C86" w:rsidRDefault="00DF2C86" w:rsidP="00DF2C86">
      <w:pPr>
        <w:pStyle w:val="Lijstalinea"/>
        <w:numPr>
          <w:ilvl w:val="0"/>
          <w:numId w:val="31"/>
        </w:numPr>
        <w:rPr>
          <w:i/>
        </w:rPr>
      </w:pPr>
      <w:r>
        <w:t>D</w:t>
      </w:r>
      <w:r w:rsidR="00EB204D">
        <w:t xml:space="preserve">e negatieve invloed die </w:t>
      </w:r>
      <w:r w:rsidR="00AC1E0A">
        <w:t>patiënten met suïcidaliteit</w:t>
      </w:r>
      <w:r w:rsidR="00EB204D">
        <w:t xml:space="preserve"> kunnen uitoefenen op een groep door </w:t>
      </w:r>
      <w:r w:rsidR="00761314">
        <w:t>heel expliciet suïcide plannen te gaan noemen</w:t>
      </w:r>
      <w:r>
        <w:t xml:space="preserve"> (Interview H. Bouwman).</w:t>
      </w:r>
    </w:p>
    <w:p w14:paraId="7E695446" w14:textId="1F7A7DC8" w:rsidR="00DF2C86" w:rsidRPr="00DF2C86" w:rsidRDefault="00DF2C86" w:rsidP="00DF2C86">
      <w:r>
        <w:t>Andere contra-indicaties die gesteld kunnen worden:</w:t>
      </w:r>
    </w:p>
    <w:p w14:paraId="6B6B1BFF" w14:textId="1CF9FB4C" w:rsidR="0002142A" w:rsidRDefault="0002142A" w:rsidP="002D1880">
      <w:pPr>
        <w:pStyle w:val="Lijstalinea"/>
        <w:numPr>
          <w:ilvl w:val="0"/>
          <w:numId w:val="31"/>
        </w:numPr>
      </w:pPr>
      <w:r>
        <w:t xml:space="preserve">Instabiliteit door </w:t>
      </w:r>
      <w:r w:rsidR="00EB204D">
        <w:t>p</w:t>
      </w:r>
      <w:r w:rsidR="00761314">
        <w:t>sychotische klachten</w:t>
      </w:r>
      <w:r>
        <w:t xml:space="preserve">. Overigens zou een patiënt die hier mee te maken heeft wel vaktherapie beeldend kunnen volgen, maar </w:t>
      </w:r>
      <w:r w:rsidR="00F26A32">
        <w:t xml:space="preserve">dit </w:t>
      </w:r>
      <w:r>
        <w:t xml:space="preserve">vraagt voorzichtigheid (Interview H. Bouwman). </w:t>
      </w:r>
    </w:p>
    <w:p w14:paraId="15579523" w14:textId="362D78D1" w:rsidR="00061BF2" w:rsidRDefault="0002142A" w:rsidP="002D1880">
      <w:pPr>
        <w:pStyle w:val="Lijstalinea"/>
        <w:numPr>
          <w:ilvl w:val="0"/>
          <w:numId w:val="31"/>
        </w:numPr>
      </w:pPr>
      <w:bookmarkStart w:id="42" w:name="_Hlk9263132"/>
      <w:r>
        <w:lastRenderedPageBreak/>
        <w:t>P</w:t>
      </w:r>
      <w:r w:rsidR="00DE746D">
        <w:t>atiënten die suïcidaliteit niet begrijpen</w:t>
      </w:r>
      <w:bookmarkEnd w:id="42"/>
      <w:r>
        <w:t xml:space="preserve"> en die zo het </w:t>
      </w:r>
      <w:r w:rsidR="00061BF2">
        <w:t xml:space="preserve">onderwerp </w:t>
      </w:r>
      <w:r>
        <w:t>van tafel kunnen vegen (Interview L. Sanders)</w:t>
      </w:r>
      <w:r w:rsidR="00061BF2">
        <w:t>.</w:t>
      </w:r>
      <w:r w:rsidR="00DE746D">
        <w:t xml:space="preserve"> </w:t>
      </w:r>
    </w:p>
    <w:p w14:paraId="2CB77AC9" w14:textId="05090BE7" w:rsidR="00071EA9" w:rsidRDefault="00071EA9" w:rsidP="00DE746D">
      <w:r>
        <w:t xml:space="preserve">Uit de data </w:t>
      </w:r>
      <w:r w:rsidR="0002142A">
        <w:t xml:space="preserve">uit het interview met </w:t>
      </w:r>
      <w:r>
        <w:t xml:space="preserve">Kleinlugtenbelt bleken geen contra-indicaties. </w:t>
      </w:r>
    </w:p>
    <w:p w14:paraId="6D700F32" w14:textId="4BBF4C6D" w:rsidR="00761314" w:rsidRDefault="00761314" w:rsidP="00761314">
      <w:pPr>
        <w:pStyle w:val="Kop3"/>
      </w:pPr>
      <w:bookmarkStart w:id="43" w:name="_Toc8240710"/>
      <w:bookmarkStart w:id="44" w:name="_Toc11266319"/>
      <w:r>
        <w:t>Interviews en observaties</w:t>
      </w:r>
      <w:r w:rsidR="00DB3067">
        <w:t xml:space="preserve"> </w:t>
      </w:r>
      <w:r>
        <w:t>patiënten</w:t>
      </w:r>
      <w:bookmarkEnd w:id="43"/>
      <w:bookmarkEnd w:id="44"/>
    </w:p>
    <w:p w14:paraId="229678BC" w14:textId="5A1F5899" w:rsidR="00273F69" w:rsidRDefault="004C2F74" w:rsidP="00613C1B">
      <w:bookmarkStart w:id="45" w:name="_Hlk9287646"/>
      <w:r>
        <w:t xml:space="preserve">Alle vijf de geïnterviewde respondenten bleken uit de voeten </w:t>
      </w:r>
      <w:r w:rsidR="00F26A32">
        <w:t xml:space="preserve">te </w:t>
      </w:r>
      <w:r>
        <w:t xml:space="preserve">kunnen met vaktherapie beeldend en aan hun herstel </w:t>
      </w:r>
      <w:r w:rsidR="00F26A32">
        <w:t xml:space="preserve">te </w:t>
      </w:r>
      <w:r>
        <w:t xml:space="preserve">kunnen werken met vaktherapie beeldend. </w:t>
      </w:r>
    </w:p>
    <w:p w14:paraId="7F03EF1D" w14:textId="2AB832EB" w:rsidR="00761314" w:rsidRDefault="00761314" w:rsidP="00761314">
      <w:pPr>
        <w:pStyle w:val="Kop3"/>
      </w:pPr>
      <w:bookmarkStart w:id="46" w:name="_Toc8240711"/>
      <w:bookmarkStart w:id="47" w:name="_Toc11266320"/>
      <w:bookmarkEnd w:id="45"/>
      <w:r>
        <w:t>Literatuur</w:t>
      </w:r>
      <w:bookmarkEnd w:id="46"/>
      <w:bookmarkEnd w:id="47"/>
      <w:r>
        <w:t xml:space="preserve"> </w:t>
      </w:r>
    </w:p>
    <w:p w14:paraId="6C9844F0" w14:textId="3D0E92D9" w:rsidR="00D656D9" w:rsidRDefault="005F3D85" w:rsidP="005F3D85">
      <w:bookmarkStart w:id="48" w:name="_Toc8240712"/>
      <w:r>
        <w:t xml:space="preserve">Bronnen over specifieke indicaties voor vaktherapie beeldend bij patiënten met suïcidaliteit zijn </w:t>
      </w:r>
      <w:r w:rsidR="004C2F74">
        <w:t>niet gevonden, z</w:t>
      </w:r>
      <w:r>
        <w:t>oals in de inhoudelijke oriëntatie al vermeld staat. Wel over doelen waar aan gewerkt kan worden door vaktherapie beeldend</w:t>
      </w:r>
      <w:r w:rsidR="004C2F74">
        <w:t xml:space="preserve"> is literatuur gevonden</w:t>
      </w:r>
      <w:r>
        <w:t xml:space="preserve">. Hierover </w:t>
      </w:r>
      <w:r w:rsidR="004C2F74">
        <w:t xml:space="preserve">is </w:t>
      </w:r>
      <w:r>
        <w:t xml:space="preserve">bij deelvraag </w:t>
      </w:r>
      <w:r w:rsidR="004C2F74">
        <w:t xml:space="preserve">3 data terug te vinden. </w:t>
      </w:r>
    </w:p>
    <w:p w14:paraId="68625146" w14:textId="1E4B0778" w:rsidR="00D656D9" w:rsidRDefault="00D656D9" w:rsidP="00D656D9">
      <w:r>
        <w:t xml:space="preserve">Contra-indicaties voor creatieve therapie (in groepen) betreffen </w:t>
      </w:r>
      <w:r w:rsidR="00E928DE">
        <w:t>patiënt</w:t>
      </w:r>
      <w:r>
        <w:t>en die</w:t>
      </w:r>
      <w:r w:rsidR="005F3D85">
        <w:t xml:space="preserve"> </w:t>
      </w:r>
      <w:r w:rsidR="005F3D85">
        <w:fldChar w:fldCharType="begin" w:fldLock="1"/>
      </w:r>
      <w:r w:rsidR="00BD1CB2">
        <w:instrText>ADDIN CSL_CITATION {"citationItems":[{"id":"ITEM-1","itemData":{"abstract":"Creatieve therapie is gericht op het doorwerken van problemen, het ondersteunen bij het leren omgaan met problemen en het stimuleren van de ontwikkeling. Het verbale aspect is in deze vorm van therapie ondergeschikt aan ‘het werken in het medium’. De creatieve therapie kent vijf media: ‘drama’, ‘beeldend’, ‘muziek’, ‘dans &amp; beweging’ en ‘tuin’. Essentieel is dat de behandeling plaatsvindt door middel van ervaringen die de clie¨nt in de mediumactiviteit opdoet. Zo komt de clie¨nt in contact met zijn eigen gedrag, emoties en gedachten. In dit artikel ga ik in op de vraag waaraan een goede indicatiestelling voor creatieve therapie moet voldoen.","author":[{"dropping-particle":"","family":"Smeijsters","given":"Henk","non-dropping-particle":"","parse-names":false,"suffix":""}],"container-title":"Psychopraxis","id":"ITEM-1","issue":"1","issued":{"date-parts":[["2010"]]},"page":"1-4","title":"Indicatiestelling voor creatieve therapie","type":"article-journal","volume":"3"},"uris":["http://www.mendeley.com/documents/?uuid=38fd03f6-fd09-491a-b716-0ca4ba838220"]}],"mendeley":{"formattedCitation":"(Smeijsters, 2010)","plainTextFormattedCitation":"(Smeijsters, 2010)","previouslyFormattedCitation":"(Smeijsters, 2010)"},"properties":{"noteIndex":0},"schema":"https://github.com/citation-style-language/schema/raw/master/csl-citation.json"}</w:instrText>
      </w:r>
      <w:r w:rsidR="005F3D85">
        <w:fldChar w:fldCharType="separate"/>
      </w:r>
      <w:r w:rsidR="005F3D85" w:rsidRPr="005F3D85">
        <w:rPr>
          <w:noProof/>
        </w:rPr>
        <w:t>(Smeijsters, 2010)</w:t>
      </w:r>
      <w:r w:rsidR="005F3D85">
        <w:fldChar w:fldCharType="end"/>
      </w:r>
      <w:r>
        <w:t>:</w:t>
      </w:r>
    </w:p>
    <w:p w14:paraId="1ED4DEF2" w14:textId="60B9E550" w:rsidR="00D656D9" w:rsidRDefault="005B52C1" w:rsidP="00D656D9">
      <w:pPr>
        <w:pStyle w:val="Lijstalinea"/>
        <w:numPr>
          <w:ilvl w:val="0"/>
          <w:numId w:val="36"/>
        </w:numPr>
      </w:pPr>
      <w:bookmarkStart w:id="49" w:name="_Hlk9263172"/>
      <w:r>
        <w:t>In</w:t>
      </w:r>
      <w:r w:rsidR="00D656D9">
        <w:t xml:space="preserve"> een acute crisissituatie verkeren;</w:t>
      </w:r>
    </w:p>
    <w:p w14:paraId="422FD920" w14:textId="2FBF666B" w:rsidR="00D656D9" w:rsidRDefault="005B52C1" w:rsidP="00D656D9">
      <w:pPr>
        <w:pStyle w:val="Lijstalinea"/>
        <w:numPr>
          <w:ilvl w:val="0"/>
          <w:numId w:val="36"/>
        </w:numPr>
      </w:pPr>
      <w:r>
        <w:t>Hevige</w:t>
      </w:r>
      <w:r w:rsidR="00D656D9">
        <w:t xml:space="preserve"> acute psychotische, borderline, manische/depressieve symptomen vertonen;</w:t>
      </w:r>
    </w:p>
    <w:p w14:paraId="40A98122" w14:textId="1F5ABABF" w:rsidR="00D656D9" w:rsidRDefault="005B52C1" w:rsidP="00D656D9">
      <w:pPr>
        <w:pStyle w:val="Lijstalinea"/>
        <w:numPr>
          <w:ilvl w:val="0"/>
          <w:numId w:val="36"/>
        </w:numPr>
      </w:pPr>
      <w:r>
        <w:t>Een</w:t>
      </w:r>
      <w:r w:rsidR="00D656D9">
        <w:t xml:space="preserve"> zeer hoog angstniveau hebben;</w:t>
      </w:r>
    </w:p>
    <w:p w14:paraId="41CBCD64" w14:textId="7CB6AF43" w:rsidR="00D656D9" w:rsidRDefault="005B52C1" w:rsidP="00D656D9">
      <w:pPr>
        <w:pStyle w:val="Lijstalinea"/>
        <w:numPr>
          <w:ilvl w:val="0"/>
          <w:numId w:val="36"/>
        </w:numPr>
      </w:pPr>
      <w:r>
        <w:t>In</w:t>
      </w:r>
      <w:r w:rsidR="00D656D9">
        <w:t xml:space="preserve"> direct su</w:t>
      </w:r>
      <w:r w:rsidR="00571410">
        <w:t>ï</w:t>
      </w:r>
      <w:r w:rsidR="00D656D9">
        <w:t>cidegevaar verkeren;</w:t>
      </w:r>
    </w:p>
    <w:p w14:paraId="2AC679F9" w14:textId="387F3C2D" w:rsidR="00D656D9" w:rsidRDefault="005B52C1" w:rsidP="00D656D9">
      <w:pPr>
        <w:pStyle w:val="Lijstalinea"/>
        <w:numPr>
          <w:ilvl w:val="0"/>
          <w:numId w:val="36"/>
        </w:numPr>
      </w:pPr>
      <w:r>
        <w:t>Gekenmerkt</w:t>
      </w:r>
      <w:r w:rsidR="00D656D9">
        <w:t xml:space="preserve"> worden door een antisociale persoonlijkheid;</w:t>
      </w:r>
    </w:p>
    <w:p w14:paraId="1B420AB1" w14:textId="6872FCED" w:rsidR="00D656D9" w:rsidRPr="00FD5FD4" w:rsidRDefault="005B52C1" w:rsidP="00D656D9">
      <w:pPr>
        <w:pStyle w:val="Lijstalinea"/>
        <w:numPr>
          <w:ilvl w:val="0"/>
          <w:numId w:val="36"/>
        </w:numPr>
      </w:pPr>
      <w:r w:rsidRPr="00FD5FD4">
        <w:t>Gevaarlijk</w:t>
      </w:r>
      <w:r w:rsidR="00D656D9" w:rsidRPr="00FD5FD4">
        <w:t xml:space="preserve"> gedrag vertonen;</w:t>
      </w:r>
    </w:p>
    <w:p w14:paraId="4FA0FBD8" w14:textId="189E976A" w:rsidR="00D656D9" w:rsidRDefault="005B52C1" w:rsidP="00D656D9">
      <w:pPr>
        <w:pStyle w:val="Lijstalinea"/>
        <w:numPr>
          <w:ilvl w:val="0"/>
          <w:numId w:val="36"/>
        </w:numPr>
      </w:pPr>
      <w:r>
        <w:t>Last</w:t>
      </w:r>
      <w:r w:rsidR="00D656D9">
        <w:t xml:space="preserve"> hebben van een extreme verslaving;</w:t>
      </w:r>
    </w:p>
    <w:p w14:paraId="6DEA7B9C" w14:textId="4A1632A7" w:rsidR="00D656D9" w:rsidRDefault="005B52C1" w:rsidP="00D656D9">
      <w:pPr>
        <w:pStyle w:val="Lijstalinea"/>
        <w:numPr>
          <w:ilvl w:val="0"/>
          <w:numId w:val="36"/>
        </w:numPr>
      </w:pPr>
      <w:r>
        <w:t>Extreem</w:t>
      </w:r>
      <w:r w:rsidR="00D656D9">
        <w:t xml:space="preserve"> prikkelgevoelig zijn;</w:t>
      </w:r>
    </w:p>
    <w:p w14:paraId="57951053" w14:textId="7365CFCD" w:rsidR="00D656D9" w:rsidRDefault="005B52C1" w:rsidP="00D656D9">
      <w:pPr>
        <w:pStyle w:val="Lijstalinea"/>
        <w:numPr>
          <w:ilvl w:val="0"/>
          <w:numId w:val="36"/>
        </w:numPr>
      </w:pPr>
      <w:r>
        <w:t>In</w:t>
      </w:r>
      <w:r w:rsidR="00D656D9">
        <w:t xml:space="preserve"> extreme mate instabiel zijn;</w:t>
      </w:r>
    </w:p>
    <w:p w14:paraId="0CA01559" w14:textId="2B9CCEDF" w:rsidR="00D656D9" w:rsidRDefault="005B52C1" w:rsidP="00D656D9">
      <w:pPr>
        <w:pStyle w:val="Lijstalinea"/>
        <w:numPr>
          <w:ilvl w:val="0"/>
          <w:numId w:val="36"/>
        </w:numPr>
      </w:pPr>
      <w:r>
        <w:t>In</w:t>
      </w:r>
      <w:r w:rsidR="00D656D9">
        <w:t xml:space="preserve"> extreme mate moeite hebben met een veranderende omgeving;</w:t>
      </w:r>
    </w:p>
    <w:p w14:paraId="182DD616" w14:textId="0B3426CC" w:rsidR="00D656D9" w:rsidRPr="00FD5FD4" w:rsidRDefault="005B52C1" w:rsidP="00D656D9">
      <w:pPr>
        <w:pStyle w:val="Lijstalinea"/>
        <w:numPr>
          <w:ilvl w:val="0"/>
          <w:numId w:val="36"/>
        </w:numPr>
      </w:pPr>
      <w:r w:rsidRPr="00FD5FD4">
        <w:t>Onvoldoende</w:t>
      </w:r>
      <w:r w:rsidR="00D656D9" w:rsidRPr="00FD5FD4">
        <w:t xml:space="preserve"> eigen initiatief hebben om aan activiteiten in het medium deel te nemen;</w:t>
      </w:r>
    </w:p>
    <w:p w14:paraId="4D4D700F" w14:textId="0B4D1C5A" w:rsidR="00D656D9" w:rsidRDefault="005B52C1" w:rsidP="00D656D9">
      <w:pPr>
        <w:pStyle w:val="Lijstalinea"/>
        <w:numPr>
          <w:ilvl w:val="0"/>
          <w:numId w:val="36"/>
        </w:numPr>
      </w:pPr>
      <w:r>
        <w:t>Volstrekt</w:t>
      </w:r>
      <w:r w:rsidR="00D656D9">
        <w:t xml:space="preserve"> geen affiniteit met het medium hebben;</w:t>
      </w:r>
    </w:p>
    <w:p w14:paraId="50ECA761" w14:textId="05B78F23" w:rsidR="00D656D9" w:rsidRDefault="005B52C1" w:rsidP="00D656D9">
      <w:pPr>
        <w:pStyle w:val="Lijstalinea"/>
        <w:numPr>
          <w:ilvl w:val="0"/>
          <w:numId w:val="36"/>
        </w:numPr>
      </w:pPr>
      <w:r>
        <w:t>Ernstige</w:t>
      </w:r>
      <w:r w:rsidR="00D656D9">
        <w:t xml:space="preserve"> fysieke beperkingen hebben en/of in een extreem zorgelijke fysieke conditie verkeren.</w:t>
      </w:r>
    </w:p>
    <w:bookmarkEnd w:id="49"/>
    <w:p w14:paraId="74210AEF" w14:textId="6B14DE32" w:rsidR="00E45417" w:rsidRDefault="00571410" w:rsidP="00D656D9">
      <w:r>
        <w:t xml:space="preserve">De bovengenoemde </w:t>
      </w:r>
      <w:r w:rsidR="00D656D9">
        <w:t xml:space="preserve">contra-indicaties </w:t>
      </w:r>
      <w:r>
        <w:t xml:space="preserve">zijn echter voor de verschillende vaktherapieën opgesteld, waardoor ze </w:t>
      </w:r>
      <w:r w:rsidR="00D656D9">
        <w:t xml:space="preserve">per </w:t>
      </w:r>
      <w:r>
        <w:t>kunstvorm</w:t>
      </w:r>
      <w:r w:rsidR="00D656D9">
        <w:t xml:space="preserve"> en per interventie verschillen</w:t>
      </w:r>
      <w:r>
        <w:t xml:space="preserve"> en dus niet vaktherapie beeldend specifiek zijn </w:t>
      </w:r>
      <w:r w:rsidR="00D656D9">
        <w:fldChar w:fldCharType="begin" w:fldLock="1"/>
      </w:r>
      <w:r w:rsidR="00BD1CB2">
        <w:instrText>ADDIN CSL_CITATION {"citationItems":[{"id":"ITEM-1","itemData":{"abstract":"Creatieve therapie is gericht op het doorwerken van problemen, het ondersteunen bij het leren omgaan met problemen en het stimuleren van de ontwikkeling. Het verbale aspect is in deze vorm van therapie ondergeschikt aan ‘het werken in het medium’. De creatieve therapie kent vijf media: ‘drama’, ‘beeldend’, ‘muziek’, ‘dans &amp; beweging’ en ‘tuin’. Essentieel is dat de behandeling plaatsvindt door middel van ervaringen die de clie¨nt in de mediumactiviteit opdoet. Zo komt de clie¨nt in contact met zijn eigen gedrag, emoties en gedachten. In dit artikel ga ik in op de vraag waaraan een goede indicatiestelling voor creatieve therapie moet voldoen.","author":[{"dropping-particle":"","family":"Smeijsters","given":"Henk","non-dropping-particle":"","parse-names":false,"suffix":""}],"container-title":"Psychopraxis","id":"ITEM-1","issue":"1","issued":{"date-parts":[["2010"]]},"page":"1-4","title":"Indicatiestelling voor creatieve therapie","type":"article-journal","volume":"3"},"uris":["http://www.mendeley.com/documents/?uuid=38fd03f6-fd09-491a-b716-0ca4ba838220"]}],"mendeley":{"formattedCitation":"(Smeijsters, 2010)","plainTextFormattedCitation":"(Smeijsters, 2010)","previouslyFormattedCitation":"(Smeijsters, 2010)"},"properties":{"noteIndex":0},"schema":"https://github.com/citation-style-language/schema/raw/master/csl-citation.json"}</w:instrText>
      </w:r>
      <w:r w:rsidR="00D656D9">
        <w:fldChar w:fldCharType="separate"/>
      </w:r>
      <w:r w:rsidR="00D656D9" w:rsidRPr="00D656D9">
        <w:rPr>
          <w:noProof/>
        </w:rPr>
        <w:t>(Smeijsters, 2010)</w:t>
      </w:r>
      <w:r w:rsidR="00D656D9">
        <w:fldChar w:fldCharType="end"/>
      </w:r>
      <w:r>
        <w:t xml:space="preserve">. </w:t>
      </w:r>
    </w:p>
    <w:p w14:paraId="54F938C6" w14:textId="369F1425" w:rsidR="00761314" w:rsidRDefault="00761314" w:rsidP="00761314">
      <w:pPr>
        <w:pStyle w:val="Kop3"/>
      </w:pPr>
      <w:bookmarkStart w:id="50" w:name="_Toc11266321"/>
      <w:bookmarkStart w:id="51" w:name="_Hlk10107550"/>
      <w:r>
        <w:t>Conclusie</w:t>
      </w:r>
      <w:bookmarkEnd w:id="48"/>
      <w:bookmarkEnd w:id="50"/>
    </w:p>
    <w:p w14:paraId="7542AABC" w14:textId="67A2EE66" w:rsidR="0043786B" w:rsidRDefault="0043786B" w:rsidP="0043786B">
      <w:pPr>
        <w:pStyle w:val="Kop4"/>
      </w:pPr>
      <w:r>
        <w:t>Indicaties</w:t>
      </w:r>
    </w:p>
    <w:p w14:paraId="199CE43D" w14:textId="16C3FFB0" w:rsidR="0043786B" w:rsidRDefault="00AF0487" w:rsidP="0043786B">
      <w:r>
        <w:t>Dat v</w:t>
      </w:r>
      <w:r w:rsidR="0043786B">
        <w:t xml:space="preserve">aktherapie beeldend geïndiceerd </w:t>
      </w:r>
      <w:r w:rsidR="004C2F74">
        <w:t xml:space="preserve">is </w:t>
      </w:r>
      <w:r w:rsidR="0043786B">
        <w:t>voor zowel ernstig suïcidale patiënten als herstellende patiënten</w:t>
      </w:r>
      <w:r w:rsidR="004C2F74">
        <w:t xml:space="preserve"> stellen twee </w:t>
      </w:r>
      <w:r w:rsidR="001B7E01">
        <w:t>vak</w:t>
      </w:r>
      <w:r w:rsidR="004C2F74">
        <w:t>therapeuten</w:t>
      </w:r>
      <w:r w:rsidR="00AC1E0A">
        <w:t>. Hierbij</w:t>
      </w:r>
      <w:r w:rsidR="0043786B">
        <w:t xml:space="preserve"> maakt </w:t>
      </w:r>
      <w:r w:rsidR="00AC1E0A">
        <w:t xml:space="preserve">het </w:t>
      </w:r>
      <w:r w:rsidR="0043786B">
        <w:t>niet uit welke ziektebeelden</w:t>
      </w:r>
      <w:r w:rsidR="00AC1E0A">
        <w:t xml:space="preserve"> de pati</w:t>
      </w:r>
      <w:r w:rsidR="00C016DE">
        <w:t>ë</w:t>
      </w:r>
      <w:r w:rsidR="00AC1E0A">
        <w:t>nten hebben</w:t>
      </w:r>
      <w:r w:rsidR="0043786B">
        <w:t xml:space="preserve">. </w:t>
      </w:r>
    </w:p>
    <w:p w14:paraId="409366A3" w14:textId="67C26143" w:rsidR="0002142A" w:rsidRDefault="0002142A" w:rsidP="0002142A">
      <w:r>
        <w:t xml:space="preserve">Uit </w:t>
      </w:r>
      <w:r w:rsidR="00806FE2">
        <w:t>éé</w:t>
      </w:r>
      <w:r>
        <w:t>n interview bl</w:t>
      </w:r>
      <w:r w:rsidR="00806FE2">
        <w:t>eek</w:t>
      </w:r>
      <w:r>
        <w:t xml:space="preserve"> dat </w:t>
      </w:r>
      <w:r w:rsidR="00AC1E0A">
        <w:t>patiënten met suïcidaliteit</w:t>
      </w:r>
      <w:r w:rsidR="003678A4">
        <w:t xml:space="preserve"> die </w:t>
      </w:r>
      <w:r>
        <w:t>zwaar inactief</w:t>
      </w:r>
      <w:r w:rsidR="00AC1E0A">
        <w:t xml:space="preserve"> zijn,</w:t>
      </w:r>
      <w:r>
        <w:t xml:space="preserve"> individuele vaktherapie beeldend </w:t>
      </w:r>
      <w:r w:rsidR="003678A4">
        <w:t xml:space="preserve">kunnen volgen voor </w:t>
      </w:r>
      <w:r>
        <w:t xml:space="preserve">10 </w:t>
      </w:r>
      <w:r w:rsidR="00B458CD">
        <w:t>à</w:t>
      </w:r>
      <w:r>
        <w:t xml:space="preserve"> 15 </w:t>
      </w:r>
      <w:r w:rsidR="00C45B52">
        <w:t>minuten</w:t>
      </w:r>
      <w:r w:rsidR="003678A4">
        <w:t>.</w:t>
      </w:r>
    </w:p>
    <w:p w14:paraId="358332BE" w14:textId="55DB5CAA" w:rsidR="003678A4" w:rsidRDefault="003678A4" w:rsidP="0002142A">
      <w:r>
        <w:t>Alle patiënten die meededen met het onderzoek, dus in</w:t>
      </w:r>
      <w:r w:rsidR="00F26A32">
        <w:t xml:space="preserve"> </w:t>
      </w:r>
      <w:r>
        <w:t xml:space="preserve">staat waren om met het onderzoek mee te doen en vaktherapie beeldend volgde, bleken geïndiceerd. </w:t>
      </w:r>
    </w:p>
    <w:p w14:paraId="49200366" w14:textId="375E7105" w:rsidR="0043786B" w:rsidRDefault="0043786B" w:rsidP="0043786B">
      <w:pPr>
        <w:pStyle w:val="Kop4"/>
      </w:pPr>
      <w:r>
        <w:t xml:space="preserve">Contra-indicaties </w:t>
      </w:r>
    </w:p>
    <w:p w14:paraId="3D22A229" w14:textId="5B7EBEB2" w:rsidR="003678A4" w:rsidRPr="003678A4" w:rsidRDefault="003678A4" w:rsidP="003678A4">
      <w:r>
        <w:t xml:space="preserve">Uit één interview </w:t>
      </w:r>
      <w:r w:rsidR="00FD5FD4">
        <w:t xml:space="preserve">en literatuur </w:t>
      </w:r>
      <w:r>
        <w:t xml:space="preserve">bleek dat het niet haalbaar is voor </w:t>
      </w:r>
      <w:r w:rsidR="00AC1E0A">
        <w:t>patiënten met suïcidaliteit</w:t>
      </w:r>
      <w:r>
        <w:t xml:space="preserve"> die zwaar inactief zijn om in de groep mee te doen, zij hebben onvoldoende eigen initiatief om aan activiteiten in het medium deel te nemen. </w:t>
      </w:r>
    </w:p>
    <w:p w14:paraId="3F47A148" w14:textId="7BF15ECC" w:rsidR="003678A4" w:rsidRDefault="003678A4" w:rsidP="0043786B">
      <w:r>
        <w:lastRenderedPageBreak/>
        <w:t xml:space="preserve">Twee </w:t>
      </w:r>
      <w:r w:rsidR="001B7E01">
        <w:t>vak</w:t>
      </w:r>
      <w:r>
        <w:t xml:space="preserve">therapeuten </w:t>
      </w:r>
      <w:r w:rsidR="005B52C1">
        <w:t xml:space="preserve">noemden </w:t>
      </w:r>
      <w:r w:rsidR="00FD5FD4">
        <w:t xml:space="preserve">en </w:t>
      </w:r>
      <w:r w:rsidR="005B52C1">
        <w:t xml:space="preserve">uit de </w:t>
      </w:r>
      <w:r w:rsidR="00FD5FD4">
        <w:t xml:space="preserve">literatuur </w:t>
      </w:r>
      <w:r w:rsidR="005B52C1">
        <w:t xml:space="preserve">bleek </w:t>
      </w:r>
      <w:r>
        <w:t xml:space="preserve">dat </w:t>
      </w:r>
      <w:r w:rsidR="0043786B">
        <w:t>als de veiligheid in het geding komt</w:t>
      </w:r>
      <w:r>
        <w:t xml:space="preserve"> door en</w:t>
      </w:r>
      <w:r w:rsidR="00AC1E0A">
        <w:t>/</w:t>
      </w:r>
      <w:r>
        <w:t>of voor de patiënt</w:t>
      </w:r>
      <w:r w:rsidR="00AC1E0A">
        <w:t>, het</w:t>
      </w:r>
      <w:r>
        <w:t xml:space="preserve"> een contra-indicatie</w:t>
      </w:r>
      <w:r w:rsidR="00AC1E0A">
        <w:t xml:space="preserve"> is</w:t>
      </w:r>
      <w:r>
        <w:t xml:space="preserve">. Eén </w:t>
      </w:r>
      <w:r w:rsidR="001B7E01">
        <w:t>vak</w:t>
      </w:r>
      <w:r>
        <w:t xml:space="preserve">therapeut noemde hierbij als iemand </w:t>
      </w:r>
      <w:r w:rsidR="0043786B">
        <w:t>zichzelf of iemand anders iets fysiek kan aan doen</w:t>
      </w:r>
      <w:r>
        <w:t xml:space="preserve">. En één </w:t>
      </w:r>
      <w:r w:rsidR="001B7E01">
        <w:t>vak</w:t>
      </w:r>
      <w:r>
        <w:t xml:space="preserve">therapeut benoemde patiënten </w:t>
      </w:r>
      <w:r w:rsidR="00AC1E0A">
        <w:t xml:space="preserve">met </w:t>
      </w:r>
      <w:r w:rsidR="0043786B">
        <w:t>agressie waardoor</w:t>
      </w:r>
      <w:r w:rsidR="00C016DE">
        <w:t xml:space="preserve"> de patiënten</w:t>
      </w:r>
      <w:r w:rsidR="00AC1E0A">
        <w:t xml:space="preserve"> </w:t>
      </w:r>
      <w:r w:rsidR="0043786B">
        <w:t xml:space="preserve">dingen kapot </w:t>
      </w:r>
      <w:r>
        <w:t>maken</w:t>
      </w:r>
      <w:r w:rsidR="0043786B">
        <w:t xml:space="preserve">, dat </w:t>
      </w:r>
      <w:r w:rsidR="00F97B59">
        <w:t>erover</w:t>
      </w:r>
      <w:r w:rsidR="0043786B">
        <w:t xml:space="preserve"> of tegen andere patiënten negatief gepraat wordt of door het expliciet noemen van suïcidale plannen.</w:t>
      </w:r>
      <w:r w:rsidR="0043786B" w:rsidRPr="008E76EB">
        <w:t xml:space="preserve"> </w:t>
      </w:r>
    </w:p>
    <w:p w14:paraId="1456EFB1" w14:textId="77777777" w:rsidR="00FD5FD4" w:rsidRDefault="00FD5FD4" w:rsidP="0043786B">
      <w:r>
        <w:t>Verder bleken de volgende contra-indicaties:</w:t>
      </w:r>
    </w:p>
    <w:p w14:paraId="1344B52B" w14:textId="6DDEDD4A" w:rsidR="00FD5FD4" w:rsidRDefault="00FD5FD4" w:rsidP="00FD5FD4">
      <w:pPr>
        <w:pStyle w:val="Lijstalinea"/>
        <w:numPr>
          <w:ilvl w:val="0"/>
          <w:numId w:val="31"/>
        </w:numPr>
      </w:pPr>
      <w:r>
        <w:t>Patiënten</w:t>
      </w:r>
      <w:r w:rsidR="0043786B">
        <w:t xml:space="preserve"> die suïcidaliteit niet begrijpen</w:t>
      </w:r>
      <w:r>
        <w:t xml:space="preserve">, werd door één </w:t>
      </w:r>
      <w:r w:rsidR="001B7E01">
        <w:t>vak</w:t>
      </w:r>
      <w:r>
        <w:t>therapeut benoemd</w:t>
      </w:r>
      <w:r w:rsidR="005B52C1">
        <w:t>.</w:t>
      </w:r>
      <w:r w:rsidR="0043786B">
        <w:t xml:space="preserve"> </w:t>
      </w:r>
    </w:p>
    <w:p w14:paraId="7CF427A3" w14:textId="0278C760" w:rsidR="0043786B" w:rsidRDefault="00FD5FD4" w:rsidP="00FD5FD4">
      <w:pPr>
        <w:pStyle w:val="Lijstalinea"/>
        <w:numPr>
          <w:ilvl w:val="0"/>
          <w:numId w:val="31"/>
        </w:numPr>
      </w:pPr>
      <w:r>
        <w:t>P</w:t>
      </w:r>
      <w:r w:rsidR="0043786B">
        <w:t xml:space="preserve">atiënten </w:t>
      </w:r>
      <w:r>
        <w:t>die</w:t>
      </w:r>
      <w:r w:rsidR="0043786B">
        <w:t xml:space="preserve"> extreem instabiel </w:t>
      </w:r>
      <w:r>
        <w:t>zijn en met psychotische denkbeelden dit wankel evenwicht instant houd</w:t>
      </w:r>
      <w:r w:rsidR="00F41BB4">
        <w:t>t</w:t>
      </w:r>
      <w:r>
        <w:t xml:space="preserve">, werd door één </w:t>
      </w:r>
      <w:r w:rsidR="001B7E01">
        <w:t>vak</w:t>
      </w:r>
      <w:r>
        <w:t xml:space="preserve">therapeut benoemd en in de literatuur. </w:t>
      </w:r>
      <w:r w:rsidR="0043786B">
        <w:t xml:space="preserve">Hierbij is de vaktherapie wel mogelijk, maar </w:t>
      </w:r>
      <w:r>
        <w:t xml:space="preserve">alleen met </w:t>
      </w:r>
      <w:r w:rsidR="0043786B">
        <w:t>voorzichtig</w:t>
      </w:r>
      <w:r>
        <w:t>heid</w:t>
      </w:r>
      <w:r w:rsidR="00AC1E0A">
        <w:t xml:space="preserve"> vanuit de vaktherapeut</w:t>
      </w:r>
      <w:r w:rsidR="0043786B">
        <w:t xml:space="preserve">. </w:t>
      </w:r>
    </w:p>
    <w:p w14:paraId="3DA19472" w14:textId="53ED2FE9" w:rsidR="0043786B" w:rsidRDefault="005B52C1" w:rsidP="0043786B">
      <w:r>
        <w:t xml:space="preserve">Uit de literatuur bleken ook de volgende </w:t>
      </w:r>
      <w:r w:rsidR="0043786B">
        <w:t>contra-indicaties</w:t>
      </w:r>
      <w:r>
        <w:t>:</w:t>
      </w:r>
    </w:p>
    <w:p w14:paraId="466D75D8" w14:textId="270B045D" w:rsidR="005B52C1" w:rsidRDefault="005B52C1" w:rsidP="001A3BA0">
      <w:pPr>
        <w:pStyle w:val="Lijstalinea"/>
        <w:numPr>
          <w:ilvl w:val="0"/>
          <w:numId w:val="51"/>
        </w:numPr>
      </w:pPr>
      <w:r>
        <w:t xml:space="preserve">Patiënten die </w:t>
      </w:r>
      <w:r w:rsidR="0043786B">
        <w:t>in een acute crisissituatie verkeren</w:t>
      </w:r>
      <w:r>
        <w:t>.</w:t>
      </w:r>
    </w:p>
    <w:p w14:paraId="774133EB" w14:textId="31086F0D" w:rsidR="005B52C1" w:rsidRDefault="005B52C1" w:rsidP="001A3BA0">
      <w:pPr>
        <w:pStyle w:val="Lijstalinea"/>
        <w:numPr>
          <w:ilvl w:val="0"/>
          <w:numId w:val="51"/>
        </w:numPr>
      </w:pPr>
      <w:r>
        <w:t xml:space="preserve">Patiënten die </w:t>
      </w:r>
      <w:r w:rsidR="0043786B">
        <w:t>hevige acute psychotische, borderline, manische/depressieve symptomen vertonen</w:t>
      </w:r>
      <w:r>
        <w:t>.</w:t>
      </w:r>
    </w:p>
    <w:p w14:paraId="1B5A06E1" w14:textId="2B9917C5" w:rsidR="0043786B" w:rsidRDefault="005B52C1" w:rsidP="001A3BA0">
      <w:pPr>
        <w:pStyle w:val="Lijstalinea"/>
        <w:numPr>
          <w:ilvl w:val="0"/>
          <w:numId w:val="51"/>
        </w:numPr>
      </w:pPr>
      <w:r>
        <w:t xml:space="preserve">Patiënten die </w:t>
      </w:r>
      <w:r w:rsidR="0043786B">
        <w:t>een zeer hoog angstniveau hebben</w:t>
      </w:r>
      <w:r>
        <w:t>.</w:t>
      </w:r>
    </w:p>
    <w:p w14:paraId="67C694A4" w14:textId="2B31B670" w:rsidR="0043786B" w:rsidRDefault="005B52C1" w:rsidP="001A3BA0">
      <w:pPr>
        <w:pStyle w:val="Lijstalinea"/>
        <w:numPr>
          <w:ilvl w:val="0"/>
          <w:numId w:val="51"/>
        </w:numPr>
      </w:pPr>
      <w:r>
        <w:t xml:space="preserve">Patiënten die </w:t>
      </w:r>
      <w:r w:rsidR="0043786B">
        <w:t>in direct suïcidegevaar verkeren</w:t>
      </w:r>
      <w:r>
        <w:t>.</w:t>
      </w:r>
    </w:p>
    <w:p w14:paraId="4841580B" w14:textId="2D30A04F" w:rsidR="0043786B" w:rsidRDefault="005B52C1" w:rsidP="001A3BA0">
      <w:pPr>
        <w:pStyle w:val="Lijstalinea"/>
        <w:numPr>
          <w:ilvl w:val="0"/>
          <w:numId w:val="51"/>
        </w:numPr>
      </w:pPr>
      <w:r>
        <w:t xml:space="preserve">Patiënten die </w:t>
      </w:r>
      <w:r w:rsidR="0043786B">
        <w:t>gekenmerkt worden door een antisociale persoonlijkheid</w:t>
      </w:r>
      <w:r>
        <w:t>.</w:t>
      </w:r>
    </w:p>
    <w:p w14:paraId="0DDB74EB" w14:textId="3D82C453" w:rsidR="0043786B" w:rsidRDefault="005B52C1" w:rsidP="001A3BA0">
      <w:pPr>
        <w:pStyle w:val="Lijstalinea"/>
        <w:numPr>
          <w:ilvl w:val="0"/>
          <w:numId w:val="51"/>
        </w:numPr>
      </w:pPr>
      <w:r>
        <w:t xml:space="preserve">Patiënten die </w:t>
      </w:r>
      <w:r w:rsidR="0043786B">
        <w:t>last hebben van een extreme verslaving</w:t>
      </w:r>
      <w:r>
        <w:t>.</w:t>
      </w:r>
    </w:p>
    <w:p w14:paraId="37210375" w14:textId="5CB284E2" w:rsidR="0043786B" w:rsidRDefault="005B52C1" w:rsidP="001A3BA0">
      <w:pPr>
        <w:pStyle w:val="Lijstalinea"/>
        <w:numPr>
          <w:ilvl w:val="0"/>
          <w:numId w:val="51"/>
        </w:numPr>
      </w:pPr>
      <w:r>
        <w:t xml:space="preserve">Patiënten die </w:t>
      </w:r>
      <w:r w:rsidR="0043786B">
        <w:t>extreem prikkelgevoelig zijn</w:t>
      </w:r>
      <w:r>
        <w:t>.</w:t>
      </w:r>
    </w:p>
    <w:p w14:paraId="088E802A" w14:textId="47A0BF0C" w:rsidR="0043786B" w:rsidRDefault="005B52C1" w:rsidP="001A3BA0">
      <w:pPr>
        <w:pStyle w:val="Lijstalinea"/>
        <w:numPr>
          <w:ilvl w:val="0"/>
          <w:numId w:val="51"/>
        </w:numPr>
      </w:pPr>
      <w:r>
        <w:t xml:space="preserve">Patiënten die </w:t>
      </w:r>
      <w:r w:rsidR="0043786B">
        <w:t>in extreme mate moeite hebben met een veranderende omgeving</w:t>
      </w:r>
      <w:r>
        <w:t>.</w:t>
      </w:r>
    </w:p>
    <w:p w14:paraId="5DD78ADF" w14:textId="7CCE0D3E" w:rsidR="0043786B" w:rsidRDefault="005B52C1" w:rsidP="001A3BA0">
      <w:pPr>
        <w:pStyle w:val="Lijstalinea"/>
        <w:numPr>
          <w:ilvl w:val="0"/>
          <w:numId w:val="51"/>
        </w:numPr>
      </w:pPr>
      <w:r>
        <w:t xml:space="preserve">Patiënten die </w:t>
      </w:r>
      <w:r w:rsidR="0043786B">
        <w:t>volstrekt geen affiniteit met het medium hebben</w:t>
      </w:r>
      <w:r>
        <w:t>.</w:t>
      </w:r>
    </w:p>
    <w:p w14:paraId="7803ECE7" w14:textId="1815DA40" w:rsidR="002D1880" w:rsidRDefault="005B52C1" w:rsidP="001A3BA0">
      <w:pPr>
        <w:pStyle w:val="Lijstalinea"/>
        <w:numPr>
          <w:ilvl w:val="0"/>
          <w:numId w:val="51"/>
        </w:numPr>
      </w:pPr>
      <w:r>
        <w:t xml:space="preserve">Patiënten die </w:t>
      </w:r>
      <w:r w:rsidR="0043786B">
        <w:t>ernstige fysieke beperkingen hebben en/of in een extreem zorgelijke fysieke conditie verkeren.</w:t>
      </w:r>
    </w:p>
    <w:p w14:paraId="799C09C2" w14:textId="77777777" w:rsidR="002D1880" w:rsidRDefault="002D1880">
      <w:r>
        <w:br w:type="page"/>
      </w:r>
    </w:p>
    <w:p w14:paraId="3E22AB77" w14:textId="2C85298B" w:rsidR="00761314" w:rsidRDefault="00761314" w:rsidP="00761314">
      <w:pPr>
        <w:pStyle w:val="Kop2"/>
      </w:pPr>
      <w:bookmarkStart w:id="52" w:name="_Toc8240713"/>
      <w:bookmarkStart w:id="53" w:name="_Toc11266322"/>
      <w:bookmarkEnd w:id="51"/>
      <w:r>
        <w:lastRenderedPageBreak/>
        <w:t xml:space="preserve">5.2 </w:t>
      </w:r>
      <w:r w:rsidR="00FB5F16">
        <w:t xml:space="preserve">Deelvraag 2 </w:t>
      </w:r>
      <w:r>
        <w:t xml:space="preserve">Suïcidaliteit tot uiting in </w:t>
      </w:r>
      <w:r w:rsidR="00DB3067">
        <w:t>vak</w:t>
      </w:r>
      <w:r>
        <w:t>therapie</w:t>
      </w:r>
      <w:bookmarkEnd w:id="52"/>
      <w:r w:rsidR="00DB3067">
        <w:t xml:space="preserve"> beeldend</w:t>
      </w:r>
      <w:bookmarkEnd w:id="53"/>
    </w:p>
    <w:p w14:paraId="4748BA08" w14:textId="26048CB7" w:rsidR="00FB5F16" w:rsidRDefault="00FB5F16" w:rsidP="00FB5F16">
      <w:r>
        <w:t xml:space="preserve">Deelvraag 2 is als volgt geformuleerd: </w:t>
      </w:r>
    </w:p>
    <w:p w14:paraId="5318C168" w14:textId="643C153C" w:rsidR="00761314" w:rsidRPr="001A3BA0" w:rsidRDefault="00761314" w:rsidP="00761314">
      <w:pPr>
        <w:rPr>
          <w:i/>
        </w:rPr>
      </w:pPr>
      <w:r w:rsidRPr="001A3BA0">
        <w:rPr>
          <w:i/>
        </w:rPr>
        <w:t xml:space="preserve">Op welke manier komt de suïcidaliteit in de vaktherapie beeldend bij opgenomen volwassen patiënten met suïcidaliteit tot uiting? </w:t>
      </w:r>
    </w:p>
    <w:p w14:paraId="6B58239D" w14:textId="14DDBF28" w:rsidR="00FB5F16" w:rsidRPr="00310B58" w:rsidRDefault="00FB5F16" w:rsidP="00FB5F16">
      <w:r>
        <w:t>Om deze vraag te beantwoorden is gebrui</w:t>
      </w:r>
      <w:r w:rsidR="00F26A32">
        <w:t>k</w:t>
      </w:r>
      <w:r>
        <w:t xml:space="preserve"> gemaakt van verschillende dataverzamelingstechnieken. Hieronder staat per techniek welke data na het analyseren verkregen is.</w:t>
      </w:r>
    </w:p>
    <w:p w14:paraId="46B7701B" w14:textId="3A0CC83F" w:rsidR="00184760" w:rsidRDefault="00184760" w:rsidP="00184760">
      <w:pPr>
        <w:pStyle w:val="Kop3"/>
      </w:pPr>
      <w:bookmarkStart w:id="54" w:name="_Toc11266323"/>
      <w:r>
        <w:t xml:space="preserve">Interviews en observaties </w:t>
      </w:r>
      <w:r w:rsidR="001B7E01">
        <w:t>vak</w:t>
      </w:r>
      <w:r>
        <w:t>therapeuten</w:t>
      </w:r>
      <w:bookmarkEnd w:id="54"/>
    </w:p>
    <w:p w14:paraId="77C09010" w14:textId="77777777" w:rsidR="00761314" w:rsidRPr="00DA7596" w:rsidRDefault="00761314" w:rsidP="007B6683">
      <w:pPr>
        <w:pStyle w:val="Kop4"/>
      </w:pPr>
      <w:r w:rsidRPr="00DA7596">
        <w:t>Interactie met groepsgenoten:</w:t>
      </w:r>
    </w:p>
    <w:p w14:paraId="43E17CF1" w14:textId="60DEABD2" w:rsidR="00E64401" w:rsidRDefault="00E64401" w:rsidP="00E64401">
      <w:r>
        <w:t xml:space="preserve">Uit het interview met Bouwman bleek dat bij de doelgroep op te merken is dat </w:t>
      </w:r>
      <w:r w:rsidR="00AC1E0A">
        <w:t>de suïcidaliteit de belevingswereld beperkt, waardoor het moeilijk is je in te leven in anderen. De g</w:t>
      </w:r>
      <w:r>
        <w:t xml:space="preserve">roepsgenoten zijn wel </w:t>
      </w:r>
      <w:r w:rsidRPr="00DA7596">
        <w:t xml:space="preserve">nodig </w:t>
      </w:r>
      <w:r w:rsidR="00AC1E0A">
        <w:t xml:space="preserve">en helpend </w:t>
      </w:r>
      <w:r w:rsidRPr="00DA7596">
        <w:t>om weer perspectief te krijgen</w:t>
      </w:r>
      <w:r w:rsidR="0061220F">
        <w:t xml:space="preserve">. </w:t>
      </w:r>
    </w:p>
    <w:p w14:paraId="55500FA4" w14:textId="375F7627" w:rsidR="00E64401" w:rsidRPr="00DA7596" w:rsidRDefault="00E64401" w:rsidP="00E64401">
      <w:r>
        <w:t>Uit het interview met Kleinlugtenbelt bleek dat soms wel in</w:t>
      </w:r>
      <w:r w:rsidRPr="00DA7596">
        <w:t xml:space="preserve">teractie </w:t>
      </w:r>
      <w:r>
        <w:t xml:space="preserve">op te merken is </w:t>
      </w:r>
      <w:r w:rsidRPr="00DA7596">
        <w:t>met de groep</w:t>
      </w:r>
      <w:r w:rsidR="0061220F">
        <w:t xml:space="preserve"> en</w:t>
      </w:r>
      <w:r w:rsidRPr="00DA7596">
        <w:t xml:space="preserve"> dat het </w:t>
      </w:r>
      <w:r>
        <w:t xml:space="preserve">onderwerp suïcidaliteit </w:t>
      </w:r>
      <w:r w:rsidRPr="00DA7596">
        <w:t>soms een beetje wordt benoemd</w:t>
      </w:r>
      <w:r w:rsidR="0061220F">
        <w:t xml:space="preserve"> in de groep</w:t>
      </w:r>
      <w:r>
        <w:t>.</w:t>
      </w:r>
      <w:r w:rsidR="0061220F">
        <w:t xml:space="preserve"> Ook bleek dat </w:t>
      </w:r>
      <w:r w:rsidRPr="00DA7596">
        <w:t xml:space="preserve">de groep er niet zo op ingaat. </w:t>
      </w:r>
    </w:p>
    <w:p w14:paraId="4210E60C" w14:textId="4C709B41" w:rsidR="00DF1615" w:rsidRDefault="00E64401" w:rsidP="007B6683">
      <w:r>
        <w:t>Uit het interview met Nijsse ble</w:t>
      </w:r>
      <w:r w:rsidR="00137E09">
        <w:t>ek dat</w:t>
      </w:r>
      <w:r w:rsidR="0002645C">
        <w:t xml:space="preserve"> patiënten met suïcidaliteit </w:t>
      </w:r>
      <w:r w:rsidR="00137E09">
        <w:t xml:space="preserve">soms </w:t>
      </w:r>
      <w:r w:rsidR="00761314" w:rsidRPr="00DA7596">
        <w:t xml:space="preserve">zonder grenzen vertellen over dingen en </w:t>
      </w:r>
      <w:r w:rsidR="00CA00FC">
        <w:t xml:space="preserve">daarmee </w:t>
      </w:r>
      <w:r w:rsidR="00761314" w:rsidRPr="00DA7596">
        <w:t xml:space="preserve">over de grenzen van </w:t>
      </w:r>
      <w:r w:rsidR="00FB7956">
        <w:t>anderen gaan.</w:t>
      </w:r>
      <w:r w:rsidR="00761314" w:rsidRPr="00DA7596">
        <w:t xml:space="preserve"> </w:t>
      </w:r>
      <w:r w:rsidR="0061220F">
        <w:t>D</w:t>
      </w:r>
      <w:r w:rsidR="00FB7956">
        <w:t xml:space="preserve">an zijn </w:t>
      </w:r>
      <w:r w:rsidR="00C016DE">
        <w:t>de patiënten</w:t>
      </w:r>
      <w:r w:rsidR="00FB7956">
        <w:t xml:space="preserve"> zo suïcidaal</w:t>
      </w:r>
      <w:r w:rsidR="00CA00FC">
        <w:t>,</w:t>
      </w:r>
      <w:r w:rsidR="00FB7956">
        <w:t xml:space="preserve"> </w:t>
      </w:r>
      <w:r w:rsidR="0061220F">
        <w:t xml:space="preserve">dat </w:t>
      </w:r>
      <w:r w:rsidR="00C016DE">
        <w:t>patiënten</w:t>
      </w:r>
      <w:r w:rsidR="0061220F">
        <w:t xml:space="preserve"> </w:t>
      </w:r>
      <w:r w:rsidR="00FB7956">
        <w:t>het een beetje loslaten en dus de grenzen overgaan</w:t>
      </w:r>
      <w:r w:rsidR="00761314" w:rsidRPr="00DA7596">
        <w:t xml:space="preserve">. </w:t>
      </w:r>
    </w:p>
    <w:p w14:paraId="567B37E3" w14:textId="2406BF42" w:rsidR="000A15D6" w:rsidRDefault="0099107C" w:rsidP="000A15D6">
      <w:pPr>
        <w:pStyle w:val="Kop4"/>
      </w:pPr>
      <w:r>
        <w:t xml:space="preserve">Beeldend werkstuk </w:t>
      </w:r>
    </w:p>
    <w:p w14:paraId="1D347B5E" w14:textId="2C7B48D9" w:rsidR="00137E09" w:rsidRDefault="00137E09" w:rsidP="005D1E6F">
      <w:r>
        <w:t>Uit het interview met Sanders bleek dat bij opgenomen volwassen patiënten met suïcidaliteit het</w:t>
      </w:r>
      <w:r w:rsidR="005D1E6F">
        <w:t xml:space="preserve"> tekenen van a</w:t>
      </w:r>
      <w:r w:rsidR="000A15D6">
        <w:t>fgebroken takken</w:t>
      </w:r>
      <w:r w:rsidR="005D1E6F">
        <w:t xml:space="preserve"> </w:t>
      </w:r>
      <w:r>
        <w:t>opval</w:t>
      </w:r>
      <w:r w:rsidR="00DC20A6">
        <w:t>t</w:t>
      </w:r>
      <w:r>
        <w:t xml:space="preserve"> </w:t>
      </w:r>
      <w:r w:rsidR="005D1E6F">
        <w:t xml:space="preserve">en </w:t>
      </w:r>
      <w:r>
        <w:t xml:space="preserve">dat </w:t>
      </w:r>
      <w:r w:rsidR="00C016DE">
        <w:t>de patiënten</w:t>
      </w:r>
      <w:r>
        <w:t xml:space="preserve"> de</w:t>
      </w:r>
      <w:r w:rsidR="005D1E6F">
        <w:t xml:space="preserve"> kleur </w:t>
      </w:r>
      <w:r w:rsidR="000A15D6">
        <w:t>zwart</w:t>
      </w:r>
      <w:r w:rsidR="005D1E6F">
        <w:t xml:space="preserve"> veel gebruiken</w:t>
      </w:r>
      <w:r w:rsidR="000A15D6">
        <w:t xml:space="preserve">. Maar </w:t>
      </w:r>
      <w:r w:rsidR="005D1E6F">
        <w:t xml:space="preserve">dat </w:t>
      </w:r>
      <w:r>
        <w:t>dat</w:t>
      </w:r>
      <w:r w:rsidR="005D1E6F">
        <w:t xml:space="preserve"> niet altijd</w:t>
      </w:r>
      <w:r>
        <w:t xml:space="preserve"> zo is. Soms maken</w:t>
      </w:r>
      <w:r w:rsidR="005D1E6F">
        <w:t xml:space="preserve"> patiënten </w:t>
      </w:r>
      <w:r>
        <w:t xml:space="preserve">juist </w:t>
      </w:r>
      <w:r w:rsidR="000A15D6">
        <w:t>een kleurige boom</w:t>
      </w:r>
      <w:r w:rsidR="005D1E6F">
        <w:t xml:space="preserve"> </w:t>
      </w:r>
      <w:r w:rsidR="000A15D6">
        <w:t xml:space="preserve">terwijl ze heel somber zijn, doordat ze iets willen tekenen wat hoop </w:t>
      </w:r>
      <w:r>
        <w:t>g</w:t>
      </w:r>
      <w:r w:rsidR="000A15D6">
        <w:t xml:space="preserve">eeft. </w:t>
      </w:r>
    </w:p>
    <w:p w14:paraId="0F1757E6" w14:textId="1FD4B7BE" w:rsidR="00E75DDD" w:rsidRDefault="00E75DDD" w:rsidP="00E75DDD">
      <w:r>
        <w:t xml:space="preserve">Uit het interview met </w:t>
      </w:r>
      <w:r w:rsidR="000A15D6">
        <w:t>Bouwman</w:t>
      </w:r>
      <w:r w:rsidR="005D1E6F">
        <w:t xml:space="preserve"> </w:t>
      </w:r>
      <w:r>
        <w:t xml:space="preserve">kwam naar voren dat </w:t>
      </w:r>
      <w:r w:rsidR="005D1E6F">
        <w:t xml:space="preserve">patiënten met suïcidaliteit </w:t>
      </w:r>
      <w:bookmarkStart w:id="55" w:name="_Hlk9263525"/>
      <w:r w:rsidR="005D1E6F">
        <w:t xml:space="preserve">vaak </w:t>
      </w:r>
      <w:r w:rsidR="000A15D6">
        <w:t xml:space="preserve">weinig </w:t>
      </w:r>
      <w:r w:rsidR="005D1E6F" w:rsidRPr="005D1E6F">
        <w:t>repertoire</w:t>
      </w:r>
      <w:r w:rsidR="005D1E6F">
        <w:t xml:space="preserve"> hebben</w:t>
      </w:r>
      <w:r w:rsidR="000A15D6">
        <w:t>, moeilijk in beweging komen</w:t>
      </w:r>
      <w:r w:rsidR="005D1E6F">
        <w:t xml:space="preserve"> en eigenlijk</w:t>
      </w:r>
      <w:r w:rsidR="000A15D6">
        <w:t xml:space="preserve"> vastzitten. </w:t>
      </w:r>
      <w:bookmarkStart w:id="56" w:name="_Hlk9263560"/>
      <w:bookmarkEnd w:id="55"/>
      <w:r>
        <w:t xml:space="preserve">Daarnaast werken </w:t>
      </w:r>
      <w:r w:rsidR="00C016DE">
        <w:t>de patiënten</w:t>
      </w:r>
      <w:r w:rsidR="005D1E6F">
        <w:t xml:space="preserve"> h</w:t>
      </w:r>
      <w:r w:rsidR="000A15D6">
        <w:t>eel gespannen</w:t>
      </w:r>
      <w:r>
        <w:t xml:space="preserve"> en kunnen </w:t>
      </w:r>
      <w:r w:rsidR="0061220F">
        <w:t xml:space="preserve">ze </w:t>
      </w:r>
      <w:r w:rsidR="000A15D6">
        <w:t xml:space="preserve">weinig </w:t>
      </w:r>
      <w:r w:rsidR="005D1E6F">
        <w:t>variëren</w:t>
      </w:r>
      <w:bookmarkEnd w:id="56"/>
      <w:r w:rsidR="005D1E6F">
        <w:t xml:space="preserve">. </w:t>
      </w:r>
      <w:r>
        <w:t>H</w:t>
      </w:r>
      <w:r w:rsidR="005D1E6F">
        <w:t xml:space="preserve">ierbij </w:t>
      </w:r>
      <w:r>
        <w:t xml:space="preserve">is </w:t>
      </w:r>
      <w:r w:rsidR="005D1E6F">
        <w:t>de overeenkomst met een</w:t>
      </w:r>
      <w:r w:rsidR="000A15D6">
        <w:t xml:space="preserve"> suïcidale tunnel</w:t>
      </w:r>
      <w:r>
        <w:t xml:space="preserve"> te zien</w:t>
      </w:r>
      <w:r w:rsidR="000A15D6">
        <w:t xml:space="preserve">. </w:t>
      </w:r>
      <w:r>
        <w:t>Het gebruik van veel zwart is echt niet</w:t>
      </w:r>
      <w:r w:rsidR="000A15D6">
        <w:t xml:space="preserve"> altijd meteen suïcidaliteit</w:t>
      </w:r>
      <w:r w:rsidR="005D1E6F">
        <w:t xml:space="preserve">. </w:t>
      </w:r>
      <w:r w:rsidR="00CA00FC">
        <w:t>Er</w:t>
      </w:r>
      <w:r w:rsidR="005D1E6F">
        <w:t xml:space="preserve"> </w:t>
      </w:r>
      <w:r w:rsidR="000A15D6">
        <w:t xml:space="preserve">zijn ook mensen die ook echt een tunnel tekenen en die worden er echt </w:t>
      </w:r>
      <w:r w:rsidR="00CA00FC">
        <w:t xml:space="preserve">als het ware </w:t>
      </w:r>
      <w:r w:rsidR="000A15D6">
        <w:t xml:space="preserve">helemaal naartoe gezogen. Die kunnen alleen maar aan de dood denken. </w:t>
      </w:r>
      <w:r>
        <w:t>Het thema de dood en hoe je daar heen kan komen</w:t>
      </w:r>
      <w:r w:rsidR="0061220F">
        <w:t>,</w:t>
      </w:r>
      <w:r>
        <w:t xml:space="preserve"> komt veel naar voren bij deze doelgroep.</w:t>
      </w:r>
      <w:r w:rsidRPr="0099107C">
        <w:t xml:space="preserve"> </w:t>
      </w:r>
    </w:p>
    <w:p w14:paraId="0E62ADC9" w14:textId="231108C3" w:rsidR="00E75DDD" w:rsidRDefault="00E75DDD" w:rsidP="00E75DDD">
      <w:r>
        <w:t xml:space="preserve">Uit het interview met Kleinlugtenbelt bleek dat het dood willen niet altijd niet de boventoon voert. Ook bleek het negatief kleurgebruik </w:t>
      </w:r>
      <w:r w:rsidR="0061220F">
        <w:t>op te vallen</w:t>
      </w:r>
      <w:r>
        <w:t xml:space="preserve"> in het beeldend werk. </w:t>
      </w:r>
    </w:p>
    <w:p w14:paraId="646797CF" w14:textId="0B91A25D" w:rsidR="00137E09" w:rsidRDefault="00E75DDD" w:rsidP="005D1E6F">
      <w:r>
        <w:t xml:space="preserve">Uit het interview met Nijsse kwam naar voren dat </w:t>
      </w:r>
      <w:bookmarkStart w:id="57" w:name="_Hlk9263604"/>
      <w:r w:rsidR="00DC20A6">
        <w:t xml:space="preserve">de doelgroep </w:t>
      </w:r>
      <w:r w:rsidR="000A15D6">
        <w:t>weinig bewe</w:t>
      </w:r>
      <w:r w:rsidR="00DC20A6">
        <w:t xml:space="preserve">ging liet zien en </w:t>
      </w:r>
      <w:r w:rsidR="000A15D6">
        <w:t xml:space="preserve">weinig </w:t>
      </w:r>
      <w:r w:rsidR="005D1E6F">
        <w:t xml:space="preserve">initiatief </w:t>
      </w:r>
      <w:r w:rsidR="00DC20A6">
        <w:t>kan</w:t>
      </w:r>
      <w:r w:rsidR="000A15D6">
        <w:t xml:space="preserve"> nemen</w:t>
      </w:r>
      <w:r w:rsidR="0099107C">
        <w:t xml:space="preserve"> en</w:t>
      </w:r>
      <w:r w:rsidR="000A15D6">
        <w:t xml:space="preserve"> </w:t>
      </w:r>
      <w:r w:rsidR="00DC20A6">
        <w:t>kan</w:t>
      </w:r>
      <w:r w:rsidR="000A15D6">
        <w:t xml:space="preserve"> variëren.</w:t>
      </w:r>
      <w:bookmarkEnd w:id="57"/>
      <w:r w:rsidR="000A15D6">
        <w:t xml:space="preserve"> </w:t>
      </w:r>
      <w:r w:rsidR="00DC20A6">
        <w:t xml:space="preserve">Te zien waren vaak </w:t>
      </w:r>
      <w:r w:rsidR="0099107C">
        <w:t>d</w:t>
      </w:r>
      <w:r w:rsidR="000A15D6">
        <w:t>onkere kleuren</w:t>
      </w:r>
      <w:r w:rsidR="0061220F">
        <w:t xml:space="preserve"> en</w:t>
      </w:r>
      <w:r w:rsidR="000A15D6">
        <w:t xml:space="preserve"> weinig</w:t>
      </w:r>
      <w:r w:rsidR="0061220F">
        <w:t xml:space="preserve"> verschillende</w:t>
      </w:r>
      <w:r w:rsidR="000A15D6">
        <w:t xml:space="preserve"> kleur</w:t>
      </w:r>
      <w:r w:rsidR="0061220F">
        <w:t>en</w:t>
      </w:r>
      <w:r w:rsidR="00DC20A6">
        <w:t xml:space="preserve"> bij de doelgroep</w:t>
      </w:r>
      <w:r w:rsidR="000A15D6">
        <w:t>.</w:t>
      </w:r>
      <w:r w:rsidR="005D1E6F">
        <w:t xml:space="preserve"> </w:t>
      </w:r>
      <w:bookmarkStart w:id="58" w:name="_Hlk9263625"/>
      <w:r w:rsidR="00DC20A6">
        <w:t>De t</w:t>
      </w:r>
      <w:r w:rsidR="0099107C">
        <w:t>hema’s die terugkomen zijn w</w:t>
      </w:r>
      <w:r w:rsidR="005D1E6F">
        <w:t xml:space="preserve">anhoop, overmacht, </w:t>
      </w:r>
      <w:r w:rsidR="0099107C">
        <w:t>onmogelijkheid</w:t>
      </w:r>
      <w:r w:rsidR="0061220F">
        <w:t xml:space="preserve"> </w:t>
      </w:r>
      <w:r w:rsidR="0099107C">
        <w:t>en</w:t>
      </w:r>
      <w:r w:rsidR="005D1E6F">
        <w:t xml:space="preserve"> klauwen. </w:t>
      </w:r>
      <w:bookmarkEnd w:id="58"/>
      <w:r w:rsidR="0099107C">
        <w:t>Vooral d</w:t>
      </w:r>
      <w:r w:rsidR="005D1E6F">
        <w:t xml:space="preserve">ingen waar je niets aan kan doen. Als een monster dat je in de rug grijpt. </w:t>
      </w:r>
      <w:r w:rsidR="0099107C">
        <w:t xml:space="preserve">Maar </w:t>
      </w:r>
      <w:r w:rsidR="005D1E6F">
        <w:t xml:space="preserve">je ziet niet iemand aan de galg getekend. </w:t>
      </w:r>
      <w:r w:rsidR="0061220F">
        <w:t xml:space="preserve"> </w:t>
      </w:r>
    </w:p>
    <w:p w14:paraId="1F33BDA2" w14:textId="77777777" w:rsidR="000A15D6" w:rsidRDefault="000A15D6" w:rsidP="000A15D6">
      <w:pPr>
        <w:pStyle w:val="Kop4"/>
      </w:pPr>
      <w:r w:rsidRPr="00F26A32">
        <w:t>Omgang met werkstuk</w:t>
      </w:r>
    </w:p>
    <w:p w14:paraId="7A0D9395" w14:textId="40F4772D" w:rsidR="00137E09" w:rsidRDefault="00DC20A6" w:rsidP="000A15D6">
      <w:r>
        <w:t xml:space="preserve">Uit het interview met Bouwman komt naar voren dat </w:t>
      </w:r>
      <w:r w:rsidR="0061220F">
        <w:t xml:space="preserve">vaak </w:t>
      </w:r>
      <w:r>
        <w:t>de werkstukken</w:t>
      </w:r>
      <w:r w:rsidR="005974E1">
        <w:t xml:space="preserve"> </w:t>
      </w:r>
      <w:r w:rsidR="000A15D6">
        <w:t>wegg</w:t>
      </w:r>
      <w:r w:rsidR="0061220F">
        <w:t>eg</w:t>
      </w:r>
      <w:r w:rsidR="000A15D6">
        <w:t>ooi</w:t>
      </w:r>
      <w:r w:rsidR="0061220F">
        <w:t>d</w:t>
      </w:r>
      <w:r w:rsidR="005974E1">
        <w:t xml:space="preserve"> worden</w:t>
      </w:r>
      <w:r w:rsidR="000A15D6">
        <w:t xml:space="preserve">, laten liggen, </w:t>
      </w:r>
      <w:r w:rsidR="005974E1">
        <w:t xml:space="preserve">dat </w:t>
      </w:r>
      <w:r w:rsidR="00C016DE">
        <w:t>de patiënten het niet van</w:t>
      </w:r>
      <w:r w:rsidR="005974E1">
        <w:t xml:space="preserve"> </w:t>
      </w:r>
      <w:r w:rsidR="0061220F">
        <w:t xml:space="preserve">waarde </w:t>
      </w:r>
      <w:r w:rsidR="00C016DE">
        <w:t>lijken te achten</w:t>
      </w:r>
      <w:r w:rsidR="000A15D6">
        <w:t xml:space="preserve">, alsof het niet van </w:t>
      </w:r>
      <w:r w:rsidR="005974E1">
        <w:t>hen</w:t>
      </w:r>
      <w:r w:rsidR="000A15D6">
        <w:t xml:space="preserve"> is. </w:t>
      </w:r>
    </w:p>
    <w:p w14:paraId="1EFEA5BA" w14:textId="174E67BD" w:rsidR="000A15D6" w:rsidRDefault="00DC20A6" w:rsidP="000A15D6">
      <w:r>
        <w:t xml:space="preserve">Vanuit het interview met </w:t>
      </w:r>
      <w:r w:rsidR="000A15D6">
        <w:t>Sanders</w:t>
      </w:r>
      <w:r w:rsidR="005974E1">
        <w:t xml:space="preserve"> </w:t>
      </w:r>
      <w:r>
        <w:t>bleek dat patiënten met suïcidaliteit vaak het werkstuk n</w:t>
      </w:r>
      <w:r w:rsidR="000A15D6">
        <w:t>iet willen bewaren</w:t>
      </w:r>
      <w:r w:rsidR="005974E1">
        <w:t xml:space="preserve"> en het </w:t>
      </w:r>
      <w:r w:rsidR="000A15D6">
        <w:t xml:space="preserve">niet mee te nemen. Het is zeldzaam dat </w:t>
      </w:r>
      <w:r w:rsidR="00C016DE">
        <w:t>patiënten</w:t>
      </w:r>
      <w:r w:rsidR="000A15D6">
        <w:t xml:space="preserve"> het mee willen nemen, ze laten </w:t>
      </w:r>
      <w:r w:rsidR="000A15D6">
        <w:lastRenderedPageBreak/>
        <w:t xml:space="preserve">het achter, willen het verscheuren, vernietigen het of soms maken </w:t>
      </w:r>
      <w:r w:rsidR="00C016DE">
        <w:t>patiënten</w:t>
      </w:r>
      <w:r w:rsidR="000A15D6">
        <w:t xml:space="preserve"> er wel een foto van. Het meenemen is minder dan bij andere doelgroepen.</w:t>
      </w:r>
      <w:r w:rsidR="008E6FA5">
        <w:t xml:space="preserve"> </w:t>
      </w:r>
      <w:r>
        <w:t xml:space="preserve">Een situatie die naar voren kwam was een situatie </w:t>
      </w:r>
      <w:r w:rsidR="008E6FA5">
        <w:t xml:space="preserve">waarbij een </w:t>
      </w:r>
      <w:r w:rsidR="00C016DE">
        <w:t>patiënt</w:t>
      </w:r>
      <w:r w:rsidR="008E6FA5">
        <w:t xml:space="preserve"> een cadeautje wilde maken voor iemand, een afscheidscadeautje, </w:t>
      </w:r>
      <w:r w:rsidR="008E6FA5" w:rsidRPr="00BA68DF">
        <w:t>omdat</w:t>
      </w:r>
      <w:r w:rsidR="00C016DE">
        <w:t xml:space="preserve"> deze</w:t>
      </w:r>
      <w:r w:rsidR="008E6FA5" w:rsidRPr="00BA68DF">
        <w:t xml:space="preserve"> </w:t>
      </w:r>
      <w:r w:rsidR="00C016DE">
        <w:t>patiënt</w:t>
      </w:r>
      <w:r w:rsidR="008E6FA5" w:rsidRPr="00BA68DF">
        <w:t xml:space="preserve"> suïcide wilde plegen.</w:t>
      </w:r>
    </w:p>
    <w:p w14:paraId="4093386E" w14:textId="3DDFE6EE" w:rsidR="00761314" w:rsidRDefault="0099107C" w:rsidP="00923760">
      <w:pPr>
        <w:pStyle w:val="Kop4"/>
      </w:pPr>
      <w:r>
        <w:t>Gereedschap</w:t>
      </w:r>
    </w:p>
    <w:p w14:paraId="18A2144F" w14:textId="4BB9931C" w:rsidR="000A15D6" w:rsidRPr="000A15D6" w:rsidRDefault="00DC20A6" w:rsidP="000A15D6">
      <w:r>
        <w:t xml:space="preserve">Uit het interview met </w:t>
      </w:r>
      <w:r w:rsidR="00BF1494" w:rsidRPr="000A15D6">
        <w:t>Sanders</w:t>
      </w:r>
      <w:r w:rsidR="005974E1">
        <w:t xml:space="preserve"> </w:t>
      </w:r>
      <w:r>
        <w:t xml:space="preserve">bleek dat </w:t>
      </w:r>
      <w:r w:rsidR="005974E1">
        <w:t>opgenomen patiënten met suïcidaliteit het vaak</w:t>
      </w:r>
      <w:r w:rsidR="00761314" w:rsidRPr="000A15D6">
        <w:t xml:space="preserve"> lastig vinden </w:t>
      </w:r>
      <w:r w:rsidR="005974E1">
        <w:t xml:space="preserve">om gereedschappen </w:t>
      </w:r>
      <w:r w:rsidR="00A154A2">
        <w:t xml:space="preserve">als </w:t>
      </w:r>
      <w:r w:rsidR="00A154A2" w:rsidRPr="000A15D6">
        <w:t>gutsen</w:t>
      </w:r>
      <w:r w:rsidR="00761314" w:rsidRPr="000A15D6">
        <w:t>, mesjes en touwtjes</w:t>
      </w:r>
      <w:r w:rsidR="005974E1">
        <w:t xml:space="preserve"> te zien. Het zijn</w:t>
      </w:r>
      <w:r w:rsidR="00761314" w:rsidRPr="000A15D6">
        <w:t xml:space="preserve"> de triggers</w:t>
      </w:r>
      <w:r w:rsidR="005974E1">
        <w:t xml:space="preserve"> </w:t>
      </w:r>
      <w:r>
        <w:t>voor</w:t>
      </w:r>
      <w:r w:rsidR="005974E1">
        <w:t xml:space="preserve"> hen</w:t>
      </w:r>
      <w:r w:rsidR="00761314" w:rsidRPr="000A15D6">
        <w:t xml:space="preserve">. </w:t>
      </w:r>
    </w:p>
    <w:p w14:paraId="7DACF887" w14:textId="77777777" w:rsidR="000A15D6" w:rsidRDefault="000A15D6" w:rsidP="000A15D6">
      <w:pPr>
        <w:pStyle w:val="Kop4"/>
      </w:pPr>
      <w:r>
        <w:t>Soms juist niet te merken</w:t>
      </w:r>
    </w:p>
    <w:p w14:paraId="73692EC2" w14:textId="7BFF6685" w:rsidR="00761314" w:rsidRDefault="00DC20A6" w:rsidP="00923760">
      <w:r>
        <w:t>Bij éé</w:t>
      </w:r>
      <w:r w:rsidR="005974E1">
        <w:t xml:space="preserve">n van de </w:t>
      </w:r>
      <w:r w:rsidR="001B7E01">
        <w:t>vak</w:t>
      </w:r>
      <w:r w:rsidR="005974E1">
        <w:t xml:space="preserve">therapeuten, </w:t>
      </w:r>
      <w:r w:rsidR="000A15D6">
        <w:t>Sanders</w:t>
      </w:r>
      <w:r>
        <w:t xml:space="preserve">, kwam naar voren </w:t>
      </w:r>
      <w:r w:rsidR="005974E1">
        <w:t>dat</w:t>
      </w:r>
      <w:bookmarkStart w:id="59" w:name="_Hlk9263832"/>
      <w:r>
        <w:t xml:space="preserve"> </w:t>
      </w:r>
      <w:r w:rsidR="005974E1">
        <w:t xml:space="preserve">soms niets </w:t>
      </w:r>
      <w:r>
        <w:t xml:space="preserve">te merken is als patiënten </w:t>
      </w:r>
      <w:r w:rsidR="000A15D6">
        <w:t>suïcide willen plegen, omdat het</w:t>
      </w:r>
      <w:r w:rsidR="00680CC5">
        <w:t xml:space="preserve"> patiënten</w:t>
      </w:r>
      <w:r w:rsidR="000A15D6">
        <w:t xml:space="preserve"> op kan luchten dat ze de beslissing genomen hebben. </w:t>
      </w:r>
      <w:bookmarkEnd w:id="59"/>
    </w:p>
    <w:p w14:paraId="2533CB01" w14:textId="144E5A64" w:rsidR="00761314" w:rsidRDefault="00761314" w:rsidP="00761314">
      <w:pPr>
        <w:pStyle w:val="Kop3"/>
      </w:pPr>
      <w:bookmarkStart w:id="60" w:name="_Toc8240714"/>
      <w:bookmarkStart w:id="61" w:name="_Toc11266324"/>
      <w:r>
        <w:t>Interviews en observaties patiënten</w:t>
      </w:r>
      <w:bookmarkEnd w:id="60"/>
      <w:bookmarkEnd w:id="61"/>
    </w:p>
    <w:p w14:paraId="19A79659" w14:textId="64D86D7E" w:rsidR="00923760" w:rsidRDefault="00A74CE5" w:rsidP="00923760">
      <w:pPr>
        <w:pStyle w:val="Kop4"/>
      </w:pPr>
      <w:r>
        <w:t>W</w:t>
      </w:r>
      <w:r w:rsidR="00923760">
        <w:t>einig initiatief</w:t>
      </w:r>
      <w:r>
        <w:t xml:space="preserve"> en</w:t>
      </w:r>
      <w:r w:rsidR="00923760">
        <w:t xml:space="preserve"> afgesloten</w:t>
      </w:r>
      <w:r>
        <w:t xml:space="preserve"> </w:t>
      </w:r>
    </w:p>
    <w:p w14:paraId="182AD2BB" w14:textId="77777777" w:rsidR="00F54371" w:rsidRDefault="002A6799" w:rsidP="00923760">
      <w:r>
        <w:t>In de interviews kam naar voren b</w:t>
      </w:r>
      <w:r w:rsidR="009D3391">
        <w:t>ij een patiënt dat ze</w:t>
      </w:r>
      <w:r w:rsidR="00923760">
        <w:t xml:space="preserve"> nergens zin in</w:t>
      </w:r>
      <w:r w:rsidR="009D3391">
        <w:t xml:space="preserve"> heeft</w:t>
      </w:r>
      <w:r w:rsidR="00923760">
        <w:t xml:space="preserve">. </w:t>
      </w:r>
      <w:r w:rsidR="009D3391">
        <w:t>Een a</w:t>
      </w:r>
      <w:r w:rsidR="00923760">
        <w:t>ndere patiënt</w:t>
      </w:r>
      <w:r w:rsidR="009D3391">
        <w:t xml:space="preserve"> gaf aan nu </w:t>
      </w:r>
      <w:r w:rsidR="00923760">
        <w:t>actief</w:t>
      </w:r>
      <w:r w:rsidR="009D3391">
        <w:t xml:space="preserve"> te zijn,</w:t>
      </w:r>
      <w:r w:rsidR="00923760">
        <w:t xml:space="preserve"> maar aan het begin van de opname d</w:t>
      </w:r>
      <w:r w:rsidR="009D3391">
        <w:t xml:space="preserve">eed </w:t>
      </w:r>
      <w:r w:rsidR="00923760">
        <w:t>hij weinig</w:t>
      </w:r>
      <w:r w:rsidR="009D3391">
        <w:t xml:space="preserve"> en was hij </w:t>
      </w:r>
      <w:r w:rsidR="00923760">
        <w:t>stil</w:t>
      </w:r>
      <w:r w:rsidR="009D3391">
        <w:t>. Richting het eind van de opname kwam</w:t>
      </w:r>
      <w:r w:rsidR="00923760">
        <w:t xml:space="preserve"> er weer een heel ander iemand naar voren</w:t>
      </w:r>
      <w:r w:rsidR="009D3391">
        <w:t>;</w:t>
      </w:r>
      <w:r w:rsidR="00923760">
        <w:t xml:space="preserve"> acti</w:t>
      </w:r>
      <w:r w:rsidR="009D3391">
        <w:t>ef</w:t>
      </w:r>
      <w:r w:rsidR="00923760">
        <w:t>, ondernemend</w:t>
      </w:r>
      <w:r w:rsidR="009D3391">
        <w:t xml:space="preserve"> en</w:t>
      </w:r>
      <w:r w:rsidR="00923760">
        <w:t xml:space="preserve"> betrokken. </w:t>
      </w:r>
    </w:p>
    <w:p w14:paraId="294546E1" w14:textId="77777777" w:rsidR="00F26A32" w:rsidRDefault="00665FFE" w:rsidP="00923760">
      <w:r>
        <w:t>Uit de observaties van e</w:t>
      </w:r>
      <w:r w:rsidR="009D3391">
        <w:t xml:space="preserve">en </w:t>
      </w:r>
      <w:r w:rsidR="00923760">
        <w:t xml:space="preserve">patiënt </w:t>
      </w:r>
      <w:r>
        <w:t xml:space="preserve">kwam naar het </w:t>
      </w:r>
      <w:r w:rsidR="00923760">
        <w:t>afgesloten</w:t>
      </w:r>
      <w:r>
        <w:t xml:space="preserve"> voelen en</w:t>
      </w:r>
      <w:r w:rsidR="00923760">
        <w:t xml:space="preserve"> niet alles </w:t>
      </w:r>
      <w:r>
        <w:t xml:space="preserve">kunnen </w:t>
      </w:r>
      <w:r w:rsidR="00923760">
        <w:t>over</w:t>
      </w:r>
      <w:r w:rsidR="009D3391">
        <w:t>z</w:t>
      </w:r>
      <w:r w:rsidR="00923760">
        <w:t>ien</w:t>
      </w:r>
      <w:r>
        <w:t xml:space="preserve"> naar voren</w:t>
      </w:r>
      <w:r w:rsidR="00923760">
        <w:t xml:space="preserve">. </w:t>
      </w:r>
      <w:r>
        <w:t>Wel hopen op alles</w:t>
      </w:r>
      <w:r w:rsidR="00923760">
        <w:t xml:space="preserve"> van een afstand kunnen gaan bekijken en lange termijn zien. </w:t>
      </w:r>
      <w:r w:rsidR="009D3391">
        <w:t>Een a</w:t>
      </w:r>
      <w:r w:rsidR="00923760">
        <w:t>nder</w:t>
      </w:r>
      <w:r w:rsidR="009D3391">
        <w:t>e patiënt</w:t>
      </w:r>
      <w:r w:rsidR="00923760">
        <w:t xml:space="preserve"> kreeg niet veel van uitleg mee. </w:t>
      </w:r>
    </w:p>
    <w:p w14:paraId="49DE7027" w14:textId="77777777" w:rsidR="00F26A32" w:rsidRDefault="00F26A32" w:rsidP="00923760">
      <w:r>
        <w:t>Een andere patiënt</w:t>
      </w:r>
      <w:r w:rsidR="00923760">
        <w:t xml:space="preserve"> voelt zich van</w:t>
      </w:r>
      <w:r>
        <w:t xml:space="preserve"> </w:t>
      </w:r>
      <w:r w:rsidR="00923760">
        <w:t xml:space="preserve">binnen eenzaam en heeft mogelijk wat moeite met overzicht </w:t>
      </w:r>
      <w:bookmarkStart w:id="62" w:name="_Hlk9263958"/>
      <w:r w:rsidR="00923760">
        <w:t>v</w:t>
      </w:r>
      <w:r w:rsidR="009D3391">
        <w:t xml:space="preserve">an </w:t>
      </w:r>
      <w:r w:rsidR="00923760">
        <w:t>w</w:t>
      </w:r>
      <w:r w:rsidR="009D3391">
        <w:t xml:space="preserve">at </w:t>
      </w:r>
      <w:r w:rsidR="00923760">
        <w:t>b</w:t>
      </w:r>
      <w:r w:rsidR="009D3391">
        <w:t>etreft</w:t>
      </w:r>
      <w:r w:rsidR="00923760">
        <w:t xml:space="preserve"> uitvoeren van een volgorde in techniekstappen. </w:t>
      </w:r>
      <w:bookmarkEnd w:id="62"/>
    </w:p>
    <w:p w14:paraId="7F0CDEBB" w14:textId="77777777" w:rsidR="00F26A32" w:rsidRDefault="00923760" w:rsidP="00923760">
      <w:r>
        <w:t xml:space="preserve">Een patiënt maakte een schildpad, die zei ‘ik trek mij terug’ </w:t>
      </w:r>
      <w:r w:rsidR="00CA00FC">
        <w:t xml:space="preserve">en </w:t>
      </w:r>
      <w:r>
        <w:t>herken</w:t>
      </w:r>
      <w:r w:rsidR="00CA00FC">
        <w:t>t</w:t>
      </w:r>
      <w:r>
        <w:t xml:space="preserve"> zichzelf hierin. </w:t>
      </w:r>
      <w:r w:rsidR="009D3391">
        <w:t>Daarnaast had hij o</w:t>
      </w:r>
      <w:r>
        <w:t>ok een hond gemaakt die z</w:t>
      </w:r>
      <w:r w:rsidR="00F26A32">
        <w:t>ei</w:t>
      </w:r>
      <w:r>
        <w:t>: ik bijt van mij af</w:t>
      </w:r>
      <w:r w:rsidR="009D3391">
        <w:t>. Hij werd g</w:t>
      </w:r>
      <w:r>
        <w:t>estimuleerd meer gedrag van de hond te tonen</w:t>
      </w:r>
      <w:r w:rsidR="009D3391">
        <w:t>: n</w:t>
      </w:r>
      <w:r>
        <w:t xml:space="preserve">iet weg te duiken of ondergaan, maar grens trekken en zich laten horen. </w:t>
      </w:r>
    </w:p>
    <w:p w14:paraId="77B6E0D5" w14:textId="054103B9" w:rsidR="00923760" w:rsidRDefault="0005326B" w:rsidP="00923760">
      <w:r>
        <w:t xml:space="preserve">Weer </w:t>
      </w:r>
      <w:r w:rsidR="00CA00FC">
        <w:t xml:space="preserve">een </w:t>
      </w:r>
      <w:r>
        <w:t xml:space="preserve">andere patiënt </w:t>
      </w:r>
      <w:r w:rsidR="00F54371">
        <w:t xml:space="preserve">tekende een ontsnapping van </w:t>
      </w:r>
      <w:r w:rsidR="00F41BB4">
        <w:t>dieren, wat</w:t>
      </w:r>
      <w:r w:rsidR="00F54371">
        <w:t xml:space="preserve"> tevens een m</w:t>
      </w:r>
      <w:r w:rsidR="00923760">
        <w:t xml:space="preserve">ooie illustratie </w:t>
      </w:r>
      <w:r w:rsidR="00CA00FC">
        <w:t xml:space="preserve">is </w:t>
      </w:r>
      <w:r w:rsidR="00923760">
        <w:t>van hoe ze lastige dingen goed kan vermijden</w:t>
      </w:r>
      <w:r w:rsidR="00F54371">
        <w:t xml:space="preserve">. Dit </w:t>
      </w:r>
      <w:r w:rsidR="00CA00FC">
        <w:t xml:space="preserve">is echter </w:t>
      </w:r>
      <w:r w:rsidR="00923760">
        <w:t>ook</w:t>
      </w:r>
      <w:r w:rsidR="00CA00FC">
        <w:t xml:space="preserve"> een</w:t>
      </w:r>
      <w:r w:rsidR="00923760">
        <w:t xml:space="preserve"> metafoor voor</w:t>
      </w:r>
      <w:r w:rsidR="00CA00FC">
        <w:t xml:space="preserve"> het</w:t>
      </w:r>
      <w:r w:rsidR="00923760">
        <w:t xml:space="preserve"> eigen proces: uit beeld verdwijnen</w:t>
      </w:r>
      <w:r w:rsidR="00F54371">
        <w:t xml:space="preserve"> en dat</w:t>
      </w:r>
      <w:r w:rsidR="00923760">
        <w:t xml:space="preserve"> anderen achter haar aan</w:t>
      </w:r>
      <w:r w:rsidR="00F54371">
        <w:t xml:space="preserve"> gaan. Bij haar zie je dat ze veel stil zit,</w:t>
      </w:r>
      <w:r w:rsidR="00923760">
        <w:t xml:space="preserve"> stil aanwezig</w:t>
      </w:r>
      <w:r w:rsidR="00F54371">
        <w:t xml:space="preserve"> is</w:t>
      </w:r>
      <w:r w:rsidR="00923760">
        <w:t xml:space="preserve"> </w:t>
      </w:r>
      <w:r w:rsidR="00F54371">
        <w:t xml:space="preserve">en weinig tot </w:t>
      </w:r>
      <w:r w:rsidR="00923760">
        <w:t xml:space="preserve">geen mimiek </w:t>
      </w:r>
      <w:r w:rsidR="00F54371">
        <w:t>laat</w:t>
      </w:r>
      <w:r w:rsidR="00923760">
        <w:t xml:space="preserve"> zien. </w:t>
      </w:r>
      <w:r w:rsidR="00680CC5">
        <w:t>De patiënt</w:t>
      </w:r>
      <w:r w:rsidR="00F54371">
        <w:t xml:space="preserve"> d</w:t>
      </w:r>
      <w:r w:rsidR="00923760">
        <w:t>urft niet op te vallen</w:t>
      </w:r>
      <w:r w:rsidR="00680CC5">
        <w:t xml:space="preserve">, maar </w:t>
      </w:r>
      <w:r w:rsidR="00F54371">
        <w:t>was richting het eind van de opname w</w:t>
      </w:r>
      <w:r w:rsidR="00923760">
        <w:t>el meer in contact en verwoord</w:t>
      </w:r>
      <w:r w:rsidR="00F26A32">
        <w:t>t</w:t>
      </w:r>
      <w:r w:rsidR="00923760">
        <w:t xml:space="preserve"> wat haar </w:t>
      </w:r>
      <w:r w:rsidR="00A154A2">
        <w:t>bezighoudt</w:t>
      </w:r>
      <w:r w:rsidR="00923760">
        <w:t xml:space="preserve">. </w:t>
      </w:r>
      <w:r w:rsidR="00F54371">
        <w:t>Bij een a</w:t>
      </w:r>
      <w:r w:rsidR="00923760">
        <w:t>nder</w:t>
      </w:r>
      <w:r w:rsidR="00F54371">
        <w:t xml:space="preserve">e patiënt was </w:t>
      </w:r>
      <w:r w:rsidR="00A154A2">
        <w:t>hetzelfde</w:t>
      </w:r>
      <w:r w:rsidR="00F54371">
        <w:t xml:space="preserve"> te zien: die l</w:t>
      </w:r>
      <w:r w:rsidR="00923760">
        <w:t>ijk</w:t>
      </w:r>
      <w:r w:rsidR="00F54371">
        <w:t>t</w:t>
      </w:r>
      <w:r w:rsidR="00923760">
        <w:t xml:space="preserve"> </w:t>
      </w:r>
      <w:r w:rsidR="000C639B">
        <w:t>gaandeweg</w:t>
      </w:r>
      <w:r w:rsidR="00923760">
        <w:t xml:space="preserve"> opname wat minder stil</w:t>
      </w:r>
      <w:r w:rsidR="00F54371">
        <w:t xml:space="preserve"> en </w:t>
      </w:r>
      <w:r w:rsidR="00923760">
        <w:t>onopvallend aanwezig te zijn.</w:t>
      </w:r>
      <w:r w:rsidR="00F54371">
        <w:t xml:space="preserve"> </w:t>
      </w:r>
      <w:r w:rsidR="00F26A32">
        <w:t>De patiënt</w:t>
      </w:r>
      <w:r w:rsidR="00F54371">
        <w:t xml:space="preserve"> heeft in de observaties zich </w:t>
      </w:r>
      <w:r w:rsidR="00923760">
        <w:t>verontschuldig</w:t>
      </w:r>
      <w:r w:rsidR="00F26A32">
        <w:t xml:space="preserve">d </w:t>
      </w:r>
      <w:r w:rsidR="00923760">
        <w:t>voor emoties</w:t>
      </w:r>
      <w:r w:rsidR="00F54371">
        <w:t xml:space="preserve"> en gezegd</w:t>
      </w:r>
      <w:r w:rsidR="00341A09">
        <w:t xml:space="preserve"> </w:t>
      </w:r>
      <w:r w:rsidR="00923760">
        <w:t xml:space="preserve">niet tot last </w:t>
      </w:r>
      <w:r w:rsidR="00F26A32">
        <w:t xml:space="preserve">te </w:t>
      </w:r>
      <w:r w:rsidR="00923760">
        <w:t>willen zijn</w:t>
      </w:r>
      <w:r w:rsidR="00F54371">
        <w:t>. Haar</w:t>
      </w:r>
      <w:r w:rsidR="00923760">
        <w:t xml:space="preserve"> onzekerheid</w:t>
      </w:r>
      <w:r w:rsidR="00F54371">
        <w:t xml:space="preserve"> en</w:t>
      </w:r>
      <w:r w:rsidR="00923760">
        <w:t xml:space="preserve"> schaamte</w:t>
      </w:r>
      <w:r w:rsidR="00F54371">
        <w:t xml:space="preserve"> waren hierin te zien, net </w:t>
      </w:r>
      <w:r w:rsidR="00A154A2">
        <w:t>zoals</w:t>
      </w:r>
      <w:r w:rsidR="00F54371">
        <w:t xml:space="preserve"> in het </w:t>
      </w:r>
      <w:r w:rsidR="00923760">
        <w:t xml:space="preserve">vragen </w:t>
      </w:r>
      <w:r w:rsidR="00F54371">
        <w:t>of ze het</w:t>
      </w:r>
      <w:r w:rsidR="00923760">
        <w:t xml:space="preserve"> goed </w:t>
      </w:r>
      <w:r w:rsidR="00F54371">
        <w:t>doet en</w:t>
      </w:r>
      <w:r w:rsidR="00923760">
        <w:t xml:space="preserve"> zeggen dat alles mislukt. </w:t>
      </w:r>
    </w:p>
    <w:p w14:paraId="501D16C9" w14:textId="788F7DA4" w:rsidR="0005326B" w:rsidRDefault="0005326B" w:rsidP="0005326B">
      <w:pPr>
        <w:pStyle w:val="Kop4"/>
      </w:pPr>
      <w:r>
        <w:t>Moeilijk woorden vinden</w:t>
      </w:r>
    </w:p>
    <w:p w14:paraId="07000061" w14:textId="2A3882EF" w:rsidR="0005326B" w:rsidRDefault="00341A09" w:rsidP="0005326B">
      <w:r>
        <w:t xml:space="preserve">Vanuit de observaties bleek bij alle patiënten dat het </w:t>
      </w:r>
      <w:r w:rsidR="0005326B">
        <w:t>open en kwetsbaar</w:t>
      </w:r>
      <w:r>
        <w:t xml:space="preserve"> zijn moeilijk was</w:t>
      </w:r>
      <w:r w:rsidR="0005326B">
        <w:t xml:space="preserve">, </w:t>
      </w:r>
      <w:r>
        <w:t xml:space="preserve">dat ze </w:t>
      </w:r>
      <w:r w:rsidR="0005326B">
        <w:t xml:space="preserve">moeite </w:t>
      </w:r>
      <w:r>
        <w:t xml:space="preserve">hadden </w:t>
      </w:r>
      <w:r w:rsidR="0005326B">
        <w:t>om woorden te vinden</w:t>
      </w:r>
      <w:r>
        <w:t xml:space="preserve"> en m</w:t>
      </w:r>
      <w:r w:rsidR="0005326B">
        <w:t>oeite om mild met z</w:t>
      </w:r>
      <w:r>
        <w:t>ich</w:t>
      </w:r>
      <w:r w:rsidR="0005326B">
        <w:t>z</w:t>
      </w:r>
      <w:r>
        <w:t>elf</w:t>
      </w:r>
      <w:r w:rsidR="0005326B">
        <w:t xml:space="preserve"> en beperkingen om te gaan. </w:t>
      </w:r>
      <w:r>
        <w:t xml:space="preserve">Een van de patiënten vond het </w:t>
      </w:r>
      <w:r w:rsidR="0005326B">
        <w:t xml:space="preserve">lastig iets te benoemen, omdat </w:t>
      </w:r>
      <w:r>
        <w:t xml:space="preserve">ze dan bang was </w:t>
      </w:r>
      <w:r w:rsidR="0005326B">
        <w:t xml:space="preserve">het dan erger kon benoemd worden of verkeerd geuit. </w:t>
      </w:r>
      <w:r>
        <w:t xml:space="preserve">Een andere patiënte </w:t>
      </w:r>
      <w:r>
        <w:rPr>
          <w:rFonts w:cs="Times New Roman"/>
          <w:szCs w:val="20"/>
        </w:rPr>
        <w:t>b</w:t>
      </w:r>
      <w:r w:rsidR="0005326B" w:rsidRPr="00923760">
        <w:rPr>
          <w:rFonts w:cs="Times New Roman"/>
          <w:szCs w:val="20"/>
        </w:rPr>
        <w:t xml:space="preserve">lokkeerde op uiten van zichzelf. Met wat steun kon ze daar toch wat verder in komen. </w:t>
      </w:r>
      <w:r>
        <w:rPr>
          <w:rFonts w:cs="Times New Roman"/>
          <w:szCs w:val="20"/>
        </w:rPr>
        <w:t>Zij heeft ook m</w:t>
      </w:r>
      <w:r w:rsidR="0005326B" w:rsidRPr="00923760">
        <w:rPr>
          <w:rFonts w:cs="Times New Roman"/>
          <w:szCs w:val="20"/>
        </w:rPr>
        <w:t>oeite met contact maken. Denkt dat wat e</w:t>
      </w:r>
      <w:r>
        <w:rPr>
          <w:rFonts w:cs="Times New Roman"/>
          <w:szCs w:val="20"/>
        </w:rPr>
        <w:t xml:space="preserve">r </w:t>
      </w:r>
      <w:r w:rsidR="0005326B" w:rsidRPr="00923760">
        <w:rPr>
          <w:rFonts w:cs="Times New Roman"/>
          <w:szCs w:val="20"/>
        </w:rPr>
        <w:t xml:space="preserve">met haar is, niet erg genoeg is en anderen haar een zeurpiet vinden. </w:t>
      </w:r>
    </w:p>
    <w:p w14:paraId="487A7AB4" w14:textId="349F355F" w:rsidR="00923760" w:rsidRDefault="00923760" w:rsidP="00923760">
      <w:pPr>
        <w:pStyle w:val="Kop4"/>
      </w:pPr>
      <w:r>
        <w:t xml:space="preserve">Thema’s die </w:t>
      </w:r>
      <w:r w:rsidR="00A154A2">
        <w:t>terugkomen</w:t>
      </w:r>
    </w:p>
    <w:p w14:paraId="0685D733" w14:textId="48B75D2B" w:rsidR="00923760" w:rsidRDefault="00341A09" w:rsidP="00923760">
      <w:r>
        <w:t xml:space="preserve">Emoties die naar voren kwamen in de observaties bij de patiënten waren </w:t>
      </w:r>
      <w:r w:rsidR="00923760">
        <w:t xml:space="preserve">angst, gespannen en gesloten (4x), verdriet (7x) en boosheid (3x). Verder </w:t>
      </w:r>
      <w:r w:rsidR="00A74CE5">
        <w:t>kwamen er thema’s naar voren als</w:t>
      </w:r>
      <w:r w:rsidR="00923760">
        <w:t xml:space="preserve"> eindeloze </w:t>
      </w:r>
      <w:r w:rsidR="00923760">
        <w:lastRenderedPageBreak/>
        <w:t>weg, barricaden, overspoeld worden door nare</w:t>
      </w:r>
      <w:r w:rsidR="003A73A1">
        <w:t xml:space="preserve"> gedachten</w:t>
      </w:r>
      <w:r w:rsidR="00923760">
        <w:t xml:space="preserve">, </w:t>
      </w:r>
      <w:r w:rsidR="00A74CE5">
        <w:t>opkijken</w:t>
      </w:r>
      <w:r w:rsidR="00923760">
        <w:t xml:space="preserve"> tegen hoge berg en </w:t>
      </w:r>
      <w:r w:rsidR="00A74CE5">
        <w:t>hopen weer</w:t>
      </w:r>
      <w:r w:rsidR="00923760">
        <w:t xml:space="preserve"> uitzicht te krijgen, afvragen wanneer het </w:t>
      </w:r>
      <w:r w:rsidR="00A154A2">
        <w:t>ophoudt</w:t>
      </w:r>
      <w:r w:rsidR="00A74CE5">
        <w:t xml:space="preserve">. Maar ook </w:t>
      </w:r>
      <w:r w:rsidR="00923760">
        <w:t xml:space="preserve">troost, reguleren van spanning en frustratie </w:t>
      </w:r>
      <w:r w:rsidR="00A74CE5">
        <w:t>(</w:t>
      </w:r>
      <w:r w:rsidR="00923760">
        <w:t>dit uiten in woorden en beelden</w:t>
      </w:r>
      <w:r w:rsidR="00A74CE5">
        <w:t>)</w:t>
      </w:r>
      <w:r w:rsidR="00923760">
        <w:t>, verwachten dat de afgebroken boom niet meer zal kunnen groeien</w:t>
      </w:r>
      <w:r w:rsidR="00A74CE5">
        <w:t xml:space="preserve">, </w:t>
      </w:r>
      <w:r w:rsidR="00923760">
        <w:t>voelen van chaos en woede, moedeloze uitstraling</w:t>
      </w:r>
      <w:r w:rsidR="00A74CE5">
        <w:t>,</w:t>
      </w:r>
      <w:r w:rsidR="00923760">
        <w:t xml:space="preserve"> ergens op steunen, gepantserde deur voor emoties</w:t>
      </w:r>
      <w:r w:rsidR="00A74CE5">
        <w:t>, aangeven het</w:t>
      </w:r>
      <w:r w:rsidR="00923760">
        <w:t xml:space="preserve"> </w:t>
      </w:r>
      <w:r w:rsidR="00A74CE5">
        <w:t>zwaar te hebben en een gevecht tegen suïcidale gedachten te voeren, dood willen, maar dat anderen je hier nodig hebben.</w:t>
      </w:r>
    </w:p>
    <w:p w14:paraId="31929B28" w14:textId="77777777" w:rsidR="00A74CE5" w:rsidRDefault="00A74CE5" w:rsidP="00A74CE5">
      <w:pPr>
        <w:pStyle w:val="Kop4"/>
      </w:pPr>
      <w:bookmarkStart w:id="63" w:name="_Toc8240715"/>
      <w:r>
        <w:t>In materiaal zie je nog wel eens zwart en tunnel</w:t>
      </w:r>
    </w:p>
    <w:p w14:paraId="605722DF" w14:textId="6C6A63FD" w:rsidR="00A74CE5" w:rsidRDefault="00A74CE5" w:rsidP="00A74CE5">
      <w:r>
        <w:t xml:space="preserve">In </w:t>
      </w:r>
      <w:r w:rsidR="002564D2">
        <w:t>een</w:t>
      </w:r>
      <w:r>
        <w:t xml:space="preserve"> observatie waren zwarte gedachte</w:t>
      </w:r>
      <w:r w:rsidR="00F26A32">
        <w:t xml:space="preserve">n </w:t>
      </w:r>
      <w:r>
        <w:t xml:space="preserve">te zien, die soms opkomen. Een andere patiënt gebruikte veel zwart om emotie weer te geven. </w:t>
      </w:r>
    </w:p>
    <w:p w14:paraId="09E1C0F2" w14:textId="77777777" w:rsidR="00A74CE5" w:rsidRDefault="00A74CE5" w:rsidP="00A74CE5">
      <w:pPr>
        <w:pStyle w:val="Kop4"/>
      </w:pPr>
      <w:r>
        <w:t>Omgang met werkstuk</w:t>
      </w:r>
    </w:p>
    <w:p w14:paraId="34B3C806" w14:textId="6D23BDC0" w:rsidR="00A74CE5" w:rsidRDefault="00A74CE5" w:rsidP="00A74CE5">
      <w:r>
        <w:t xml:space="preserve">Een patiënt bewaarde haar werkstukken eerst. Ze heeft nu pas werkstukken van vijf jaar geleden weg gegooid. Ze hangt niets op, anderen hoeven het niet te zien. Wel wil ze het meenemen naar ambulant, om duidelijker maken wat ze voelt. </w:t>
      </w:r>
    </w:p>
    <w:p w14:paraId="700D6C49" w14:textId="0F1D4ADD" w:rsidR="00A74CE5" w:rsidRDefault="00A74CE5" w:rsidP="00A74CE5">
      <w:r>
        <w:t xml:space="preserve">In de observatie van een patiënt was </w:t>
      </w:r>
      <w:r w:rsidR="00F26A32">
        <w:t>te zien d</w:t>
      </w:r>
      <w:r>
        <w:t xml:space="preserve">at ze het beeld wat ze </w:t>
      </w:r>
      <w:r w:rsidR="00C65535">
        <w:t>kort daarvoor</w:t>
      </w:r>
      <w:r>
        <w:t xml:space="preserve"> had gemaakt, </w:t>
      </w:r>
      <w:r w:rsidR="00A154A2">
        <w:t>platsloeg</w:t>
      </w:r>
      <w:r>
        <w:t xml:space="preserve">. </w:t>
      </w:r>
    </w:p>
    <w:p w14:paraId="4EFFA906" w14:textId="1A05DC0E" w:rsidR="00761314" w:rsidRDefault="00761314" w:rsidP="00761314">
      <w:pPr>
        <w:pStyle w:val="Kop3"/>
      </w:pPr>
      <w:bookmarkStart w:id="64" w:name="_Toc11266325"/>
      <w:r>
        <w:t>Literatuur</w:t>
      </w:r>
      <w:bookmarkEnd w:id="63"/>
      <w:bookmarkEnd w:id="64"/>
    </w:p>
    <w:p w14:paraId="409F8E1B" w14:textId="00828AC5" w:rsidR="00D656D9" w:rsidRDefault="00196542" w:rsidP="00D656D9">
      <w:r>
        <w:t xml:space="preserve">Volgens Van Hoek (2017) zijn patiënten met suïcidaliteit vaak </w:t>
      </w:r>
      <w:r w:rsidR="000C639B">
        <w:t>contactarm</w:t>
      </w:r>
      <w:r>
        <w:t xml:space="preserve"> en eenzaam. Daarnaast </w:t>
      </w:r>
      <w:r w:rsidR="00F26A32">
        <w:t>k</w:t>
      </w:r>
      <w:r>
        <w:t xml:space="preserve">an er bij hen na het spelen met </w:t>
      </w:r>
      <w:r w:rsidR="005074EC">
        <w:t xml:space="preserve">gedachte aan suïcide gewenning </w:t>
      </w:r>
      <w:r>
        <w:t xml:space="preserve">opgetreden zijn. Er spelen daardoor bij patiënt vele suïcidale gedachten. Kerkhof en Van Spijker </w:t>
      </w:r>
      <w:r>
        <w:fldChar w:fldCharType="begin" w:fldLock="1"/>
      </w:r>
      <w:r w:rsidR="00F75D93">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2012)","manualFormatting":"(2012)","plainTextFormattedCitation":"(Kerkhof &amp; van Spijker, 2012)","previouslyFormattedCitation":"(Kerkhof &amp; van Spijker, 2012)"},"properties":{"noteIndex":0},"schema":"https://github.com/citation-style-language/schema/raw/master/csl-citation.json"}</w:instrText>
      </w:r>
      <w:r>
        <w:fldChar w:fldCharType="separate"/>
      </w:r>
      <w:r w:rsidRPr="00196542">
        <w:rPr>
          <w:noProof/>
        </w:rPr>
        <w:t>(2012)</w:t>
      </w:r>
      <w:r>
        <w:fldChar w:fldCharType="end"/>
      </w:r>
      <w:r>
        <w:t xml:space="preserve"> bevestigen dan ook dat de patiënten van nadenken over suïcide naar piekeren er over zijn gegaan. </w:t>
      </w:r>
      <w:bookmarkStart w:id="65" w:name="_Hlk9264605"/>
      <w:r>
        <w:t>Verder zijn bij hen vaak een laag</w:t>
      </w:r>
      <w:r w:rsidR="00785EA6">
        <w:t xml:space="preserve"> </w:t>
      </w:r>
      <w:r>
        <w:t xml:space="preserve">zelfbeeld, weinig controle en houvast en contactproblemen op te merken </w:t>
      </w:r>
      <w:r>
        <w:fldChar w:fldCharType="begin" w:fldLock="1"/>
      </w:r>
      <w:r>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fldChar w:fldCharType="separate"/>
      </w:r>
      <w:r w:rsidRPr="001A49A5">
        <w:rPr>
          <w:noProof/>
        </w:rPr>
        <w:t>(</w:t>
      </w:r>
      <w:r w:rsidR="008D6EB2">
        <w:rPr>
          <w:noProof/>
        </w:rPr>
        <w:t>V</w:t>
      </w:r>
      <w:r w:rsidRPr="001A49A5">
        <w:rPr>
          <w:noProof/>
        </w:rPr>
        <w:t>an Hoek, 2017)</w:t>
      </w:r>
      <w:r>
        <w:fldChar w:fldCharType="end"/>
      </w:r>
      <w:bookmarkEnd w:id="65"/>
      <w:r>
        <w:t>.</w:t>
      </w:r>
      <w:bookmarkStart w:id="66" w:name="_Toc8240716"/>
      <w:r w:rsidR="00EB6BED">
        <w:t xml:space="preserve"> </w:t>
      </w:r>
      <w:bookmarkStart w:id="67" w:name="_Hlk9264629"/>
      <w:r w:rsidR="00EB6BED">
        <w:t>Bij patiënten met suïcidaliteit zie je daarnaast de moe</w:t>
      </w:r>
      <w:r w:rsidR="00A0472E">
        <w:t xml:space="preserve">ite </w:t>
      </w:r>
      <w:r w:rsidR="00EB6BED">
        <w:t xml:space="preserve">die ze hebben </w:t>
      </w:r>
      <w:r w:rsidR="00A0472E">
        <w:t>met</w:t>
      </w:r>
      <w:r w:rsidR="00EB6BED">
        <w:t xml:space="preserve"> het</w:t>
      </w:r>
      <w:r w:rsidR="00A0472E">
        <w:t xml:space="preserve"> oplossen van problemen</w:t>
      </w:r>
      <w:r w:rsidR="00EB6BED">
        <w:t xml:space="preserve">, dat ze </w:t>
      </w:r>
      <w:r w:rsidR="00D656D9">
        <w:t>positieve gebeurtenissen niet specifiek konden ophalen, maar alleen als categorie</w:t>
      </w:r>
      <w:r w:rsidR="00EB6BED">
        <w:t xml:space="preserve"> en dat ze veel doen vanuit</w:t>
      </w:r>
      <w:r w:rsidR="00D656D9">
        <w:t xml:space="preserve"> automatische p</w:t>
      </w:r>
      <w:r w:rsidR="00C750DF">
        <w:t>i</w:t>
      </w:r>
      <w:r w:rsidR="00D656D9">
        <w:t xml:space="preserve">loot, </w:t>
      </w:r>
      <w:r w:rsidR="00EB6BED">
        <w:t>dat ze vanuit hun</w:t>
      </w:r>
      <w:r w:rsidR="00D656D9">
        <w:t xml:space="preserve"> hoofd leven, mentale tijdreizen</w:t>
      </w:r>
      <w:r w:rsidR="00EB6BED">
        <w:t xml:space="preserve"> maken</w:t>
      </w:r>
      <w:r w:rsidR="00D656D9">
        <w:t>, vermijd</w:t>
      </w:r>
      <w:r w:rsidR="00EB6BED">
        <w:t>en</w:t>
      </w:r>
      <w:r w:rsidR="00D656D9">
        <w:t>, willen dat dingen anders zijn</w:t>
      </w:r>
      <w:r w:rsidR="009427C3">
        <w:t xml:space="preserve"> en uitputting, </w:t>
      </w:r>
      <w:r w:rsidR="00D656D9">
        <w:t xml:space="preserve">hopeloosheid en wanhoop </w:t>
      </w:r>
      <w:r w:rsidR="00D656D9">
        <w:fldChar w:fldCharType="begin" w:fldLock="1"/>
      </w:r>
      <w:r w:rsidR="001A3BA0">
        <w:instrText>ADDIN CSL_CITATION {"citationItems":[{"id":"ITEM-1","itemData":{"author":[{"dropping-particle":"","family":"Williams","given":"M.","non-dropping-particle":"","parse-names":false,"suffix":""},{"dropping-particle":"","family":"Fennell","given":"M.","non-dropping-particle":"","parse-names":false,"suffix":""},{"dropping-particle":"","family":"Barnhofer","given":"T.","non-dropping-particle":"","parse-names":false,"suffix":""},{"dropping-particle":"","family":"Crane","given":"R.","non-dropping-particle":"","parse-names":false,"suffix":""},{"dropping-particle":"","family":"Silverton","given":"S.","non-dropping-particle":"","parse-names":false,"suffix":""}],"id":"ITEM-1","issued":{"date-parts":[["2016"]]},"publisher":"Nieuwezijds B.V. Uitgeverij","publisher-place":"Amsterdam","title":"Mindfullness en de transformatie van wanhoop werken met suïcidale patiënten","type":"book"},"uris":["http://www.mendeley.com/documents/?uuid=0648bb70-989c-4b16-bf96-dc1c8336c700"]}],"mendeley":{"formattedCitation":"(M. Williams, Fennell, Barnhofer, Crane, &amp; Silverton, 2016)","plainTextFormattedCitation":"(M. Williams, Fennell, Barnhofer, Crane, &amp; Silverton, 2016)","previouslyFormattedCitation":"(M. Williams, Fennell, Barnhofer, Crane, &amp; Silverton, 2016)"},"properties":{"noteIndex":0},"schema":"https://github.com/citation-style-language/schema/raw/master/csl-citation.json"}</w:instrText>
      </w:r>
      <w:r w:rsidR="00D656D9">
        <w:fldChar w:fldCharType="separate"/>
      </w:r>
      <w:r w:rsidR="00BD1CB2" w:rsidRPr="00BD1CB2">
        <w:rPr>
          <w:noProof/>
        </w:rPr>
        <w:t>(M. Williams, Fennell, Barnhofer, Crane &amp; Silverton, 2016)</w:t>
      </w:r>
      <w:r w:rsidR="00D656D9">
        <w:fldChar w:fldCharType="end"/>
      </w:r>
      <w:r w:rsidR="009427C3">
        <w:t>.</w:t>
      </w:r>
    </w:p>
    <w:bookmarkEnd w:id="67"/>
    <w:p w14:paraId="56FD380B" w14:textId="6FFDCD54" w:rsidR="00D656D9" w:rsidRDefault="00D656D9" w:rsidP="00D656D9">
      <w:pPr>
        <w:pStyle w:val="Kop4"/>
      </w:pPr>
      <w:r>
        <w:t>Thema’s</w:t>
      </w:r>
    </w:p>
    <w:p w14:paraId="522C2C19" w14:textId="29FF64AB" w:rsidR="000539ED" w:rsidRDefault="00D656D9" w:rsidP="000539ED">
      <w:r>
        <w:t>Thema’s die je tegen zou kunnen komen, kunnen voortkomen uit de beweegredenen van de patiënt voor zijn of haar suïcidaliteit. De b</w:t>
      </w:r>
      <w:r w:rsidR="000539ED">
        <w:t>eweegredenen</w:t>
      </w:r>
      <w:r>
        <w:t xml:space="preserve"> voor</w:t>
      </w:r>
      <w:r w:rsidR="000539ED">
        <w:t xml:space="preserve"> suïcide</w:t>
      </w:r>
      <w:r>
        <w:t xml:space="preserve"> </w:t>
      </w:r>
      <w:r w:rsidR="00EA028F">
        <w:fldChar w:fldCharType="begin" w:fldLock="1"/>
      </w:r>
      <w:r w:rsidR="00F75D93">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rsidR="00EA028F">
        <w:fldChar w:fldCharType="separate"/>
      </w:r>
      <w:r w:rsidR="00EA028F" w:rsidRPr="00B23B28">
        <w:rPr>
          <w:noProof/>
        </w:rPr>
        <w:t>(</w:t>
      </w:r>
      <w:r w:rsidR="00B10E6E">
        <w:rPr>
          <w:noProof/>
        </w:rPr>
        <w:t>Den Haan</w:t>
      </w:r>
      <w:r w:rsidR="00EA028F" w:rsidRPr="00B23B28">
        <w:rPr>
          <w:noProof/>
        </w:rPr>
        <w:t xml:space="preserve"> &amp; Bannink, 2017)</w:t>
      </w:r>
      <w:r w:rsidR="00EA028F">
        <w:fldChar w:fldCharType="end"/>
      </w:r>
      <w:r w:rsidR="000539ED">
        <w:t>:</w:t>
      </w:r>
    </w:p>
    <w:p w14:paraId="36D9BFC1" w14:textId="1BB6EA00" w:rsidR="000539ED" w:rsidRDefault="000539ED" w:rsidP="000539ED">
      <w:pPr>
        <w:pStyle w:val="Lijstalinea"/>
        <w:numPr>
          <w:ilvl w:val="0"/>
          <w:numId w:val="31"/>
        </w:numPr>
      </w:pPr>
      <w:bookmarkStart w:id="68" w:name="_Hlk9264785"/>
      <w:r>
        <w:t xml:space="preserve">Belangrijkste bestaansredenen worden </w:t>
      </w:r>
      <w:r w:rsidR="00EA028F">
        <w:t>bedreigd</w:t>
      </w:r>
      <w:r w:rsidR="005B52C1">
        <w:t>.</w:t>
      </w:r>
    </w:p>
    <w:p w14:paraId="6466E398" w14:textId="533BC2F6" w:rsidR="000539ED" w:rsidRDefault="000539ED" w:rsidP="000539ED">
      <w:pPr>
        <w:pStyle w:val="Lijstalinea"/>
        <w:numPr>
          <w:ilvl w:val="0"/>
          <w:numId w:val="31"/>
        </w:numPr>
      </w:pPr>
      <w:r>
        <w:t xml:space="preserve">Idealen zijn </w:t>
      </w:r>
      <w:r w:rsidR="00EA028F">
        <w:t>onbereikbaar geworden</w:t>
      </w:r>
      <w:r w:rsidR="005B52C1">
        <w:t>.</w:t>
      </w:r>
    </w:p>
    <w:p w14:paraId="4373BA9A" w14:textId="36B343B7" w:rsidR="000539ED" w:rsidRDefault="000539ED" w:rsidP="000539ED">
      <w:pPr>
        <w:pStyle w:val="Lijstalinea"/>
        <w:numPr>
          <w:ilvl w:val="0"/>
          <w:numId w:val="31"/>
        </w:numPr>
      </w:pPr>
      <w:r>
        <w:t>Doorleven is erger dan sterven; het is een middel tegen verder aftakeling onheil</w:t>
      </w:r>
      <w:r w:rsidR="005B52C1">
        <w:t>.</w:t>
      </w:r>
    </w:p>
    <w:p w14:paraId="058EF203" w14:textId="16398FFC" w:rsidR="000539ED" w:rsidRDefault="000539ED" w:rsidP="000539ED">
      <w:pPr>
        <w:pStyle w:val="Lijstalinea"/>
        <w:numPr>
          <w:ilvl w:val="0"/>
          <w:numId w:val="31"/>
        </w:numPr>
      </w:pPr>
      <w:r>
        <w:t xml:space="preserve">Situatie is niet meer te herstellen; er is </w:t>
      </w:r>
      <w:r w:rsidR="00EA028F">
        <w:t>sprake</w:t>
      </w:r>
      <w:r>
        <w:t xml:space="preserve"> van hopeloosheid</w:t>
      </w:r>
      <w:r w:rsidR="005B52C1">
        <w:t>.</w:t>
      </w:r>
    </w:p>
    <w:p w14:paraId="57BB46E2" w14:textId="39557B7B" w:rsidR="000539ED" w:rsidRDefault="000539ED" w:rsidP="000539ED">
      <w:pPr>
        <w:pStyle w:val="Lijstalinea"/>
        <w:numPr>
          <w:ilvl w:val="0"/>
          <w:numId w:val="31"/>
        </w:numPr>
      </w:pPr>
      <w:r>
        <w:t>Zelfdoding als vorm van zelfbescherming</w:t>
      </w:r>
      <w:r w:rsidR="005B52C1">
        <w:t>.</w:t>
      </w:r>
    </w:p>
    <w:p w14:paraId="02D0E213" w14:textId="1F6EFBB9" w:rsidR="00331ECE" w:rsidRDefault="000539ED" w:rsidP="00331ECE">
      <w:pPr>
        <w:pStyle w:val="Lijstalinea"/>
        <w:numPr>
          <w:ilvl w:val="0"/>
          <w:numId w:val="31"/>
        </w:numPr>
      </w:pPr>
      <w:r>
        <w:t>Zelfdoding als wraak</w:t>
      </w:r>
      <w:r w:rsidR="005B52C1">
        <w:t>.</w:t>
      </w:r>
    </w:p>
    <w:p w14:paraId="0665E7B6" w14:textId="07DE9FC1" w:rsidR="00EA028F" w:rsidRDefault="000539ED" w:rsidP="00EA028F">
      <w:pPr>
        <w:pStyle w:val="Lijstalinea"/>
        <w:numPr>
          <w:ilvl w:val="0"/>
          <w:numId w:val="31"/>
        </w:numPr>
      </w:pPr>
      <w:r>
        <w:t xml:space="preserve">Zelfdoding omdat anderen met wie de </w:t>
      </w:r>
      <w:r w:rsidR="00E928DE">
        <w:t>patiënt</w:t>
      </w:r>
      <w:r>
        <w:t xml:space="preserve"> </w:t>
      </w:r>
      <w:r w:rsidR="00C750DF">
        <w:t xml:space="preserve">zich </w:t>
      </w:r>
      <w:r>
        <w:t xml:space="preserve">verbonden </w:t>
      </w:r>
      <w:r w:rsidR="00EA028F">
        <w:t>voelt</w:t>
      </w:r>
      <w:r>
        <w:t xml:space="preserve"> zich suïcideren</w:t>
      </w:r>
      <w:r w:rsidR="00EA028F">
        <w:t>.</w:t>
      </w:r>
    </w:p>
    <w:bookmarkEnd w:id="68"/>
    <w:p w14:paraId="146CE8C3" w14:textId="19BEE110" w:rsidR="00D656D9" w:rsidRDefault="00D656D9" w:rsidP="00D656D9">
      <w:pPr>
        <w:pStyle w:val="Kop4"/>
      </w:pPr>
      <w:r>
        <w:t>Beeldend werkstuk</w:t>
      </w:r>
    </w:p>
    <w:p w14:paraId="2497C072" w14:textId="166FE9DE" w:rsidR="00196542" w:rsidRDefault="00714D25">
      <w:bookmarkStart w:id="69" w:name="_Hlk9264804"/>
      <w:r>
        <w:t xml:space="preserve">Tekenen klein, </w:t>
      </w:r>
      <w:r w:rsidR="00196542">
        <w:t>gebruikelijke</w:t>
      </w:r>
      <w:r>
        <w:t xml:space="preserve"> beelden</w:t>
      </w:r>
      <w:r w:rsidR="00E928DE">
        <w:t>.</w:t>
      </w:r>
      <w:r>
        <w:t xml:space="preserve"> </w:t>
      </w:r>
      <w:r w:rsidR="00E928DE">
        <w:t>L</w:t>
      </w:r>
      <w:r>
        <w:t xml:space="preserve">aten geen </w:t>
      </w:r>
      <w:r w:rsidR="00EA028F">
        <w:t>voldoening</w:t>
      </w:r>
      <w:r w:rsidR="00E928DE">
        <w:t xml:space="preserve"> zien</w:t>
      </w:r>
      <w:r>
        <w:t xml:space="preserve"> in het beeldende materiaal of het object wat ze hebben gemaakt. </w:t>
      </w:r>
      <w:r w:rsidR="00E928DE">
        <w:t>Z</w:t>
      </w:r>
      <w:r w:rsidR="00196542">
        <w:t xml:space="preserve">e </w:t>
      </w:r>
      <w:r w:rsidR="00E928DE">
        <w:t xml:space="preserve">werken </w:t>
      </w:r>
      <w:r w:rsidR="00EA028F">
        <w:t>onverschillig</w:t>
      </w:r>
      <w:r w:rsidR="00196542">
        <w:t>. De houding van de patiënt is onpersoonlijk</w:t>
      </w:r>
      <w:r w:rsidR="00EA028F">
        <w:t xml:space="preserve"> </w:t>
      </w:r>
      <w:r w:rsidR="00E928DE">
        <w:t>en</w:t>
      </w:r>
      <w:r w:rsidR="00196542">
        <w:t xml:space="preserve"> feitelijk. Het kunstwerk is minimaal, zonder enige kleur </w:t>
      </w:r>
      <w:r w:rsidR="00E928DE">
        <w:t xml:space="preserve">of </w:t>
      </w:r>
      <w:r w:rsidR="00196542">
        <w:t>gevoel van emotionele betrokkenheid. Afbeeldingen worden feitelijk of geïdealiseerd gepresenteerd</w:t>
      </w:r>
      <w:r w:rsidR="00D656D9">
        <w:t>, waarbij gebruik gemaakt is van</w:t>
      </w:r>
      <w:r w:rsidR="00EA028F">
        <w:t xml:space="preserve"> </w:t>
      </w:r>
      <w:r w:rsidR="00196542">
        <w:t>vage contouren, vage tinten en vage vormen</w:t>
      </w:r>
      <w:r w:rsidR="00462436">
        <w:t xml:space="preserve"> </w:t>
      </w:r>
      <w:r w:rsidR="00462436">
        <w:fldChar w:fldCharType="begin" w:fldLock="1"/>
      </w:r>
      <w:r w:rsidR="00337D0B">
        <w:instrText>ADDIN CSL_CITATION {"citationItems":[{"id":"ITEM-1","itemData":{"author":[{"dropping-particle":"","family":"Simon","given":"R.M.","non-dropping-particle":"","parse-names":false,"suffix":""}],"id":"ITEM-1","issued":{"date-parts":[["1997"]]},"publisher":"Routledge","publisher-place":"London","title":"Symbolic Images in Art As Therapy","type":"book"},"uris":["http://www.mendeley.com/documents/?uuid=5ba6c9da-d882-498f-9e20-ab87dc091085"]}],"mendeley":{"formattedCitation":"(Simon, 1997)","plainTextFormattedCitation":"(Simon, 1997)","previouslyFormattedCitation":"(Simon, 1997)"},"properties":{"noteIndex":0},"schema":"https://github.com/citation-style-language/schema/raw/master/csl-citation.json"}</w:instrText>
      </w:r>
      <w:r w:rsidR="00462436">
        <w:fldChar w:fldCharType="separate"/>
      </w:r>
      <w:r w:rsidR="00462436" w:rsidRPr="00462436">
        <w:rPr>
          <w:noProof/>
        </w:rPr>
        <w:t>(Simon, 1997)</w:t>
      </w:r>
      <w:r w:rsidR="00462436">
        <w:fldChar w:fldCharType="end"/>
      </w:r>
      <w:r w:rsidR="00196542">
        <w:t xml:space="preserve">. </w:t>
      </w:r>
    </w:p>
    <w:p w14:paraId="410425D8" w14:textId="718338EF" w:rsidR="00761314" w:rsidRPr="002D6472" w:rsidRDefault="00761314" w:rsidP="00761314">
      <w:pPr>
        <w:pStyle w:val="Kop3"/>
      </w:pPr>
      <w:bookmarkStart w:id="70" w:name="_Toc11266326"/>
      <w:bookmarkStart w:id="71" w:name="_Hlk10107564"/>
      <w:bookmarkEnd w:id="69"/>
      <w:r w:rsidRPr="002D6472">
        <w:lastRenderedPageBreak/>
        <w:t>Conclusie</w:t>
      </w:r>
      <w:bookmarkEnd w:id="66"/>
      <w:bookmarkEnd w:id="70"/>
    </w:p>
    <w:p w14:paraId="6E4AA22F" w14:textId="58E39FA1" w:rsidR="000D54FD" w:rsidRPr="00D40A05" w:rsidRDefault="000D54FD" w:rsidP="00DA2F96">
      <w:r w:rsidRPr="00D40A05">
        <w:t xml:space="preserve">Eén </w:t>
      </w:r>
      <w:r w:rsidR="001B7E01">
        <w:t>vak</w:t>
      </w:r>
      <w:r w:rsidRPr="00D40A05">
        <w:t>therapeut benoemde d</w:t>
      </w:r>
      <w:r w:rsidR="00DA2F96" w:rsidRPr="00D40A05">
        <w:t>at opgenomen patiënten met suïcidaliteit soms zonder grenzen vertellen en daarmee over grenzen van anderen</w:t>
      </w:r>
      <w:r w:rsidR="00BA68DF" w:rsidRPr="00D40A05">
        <w:t xml:space="preserve"> gaan. </w:t>
      </w:r>
      <w:r w:rsidR="00D40A05" w:rsidRPr="00D40A05">
        <w:t xml:space="preserve">Eén </w:t>
      </w:r>
      <w:r w:rsidR="001B7E01">
        <w:t>vak</w:t>
      </w:r>
      <w:r w:rsidR="00D40A05" w:rsidRPr="00D40A05">
        <w:t xml:space="preserve">therapeut noemde en uit de literatuur kwam naar voren het </w:t>
      </w:r>
      <w:r w:rsidR="00DA2F96" w:rsidRPr="00D40A05">
        <w:t xml:space="preserve">niet verbonden </w:t>
      </w:r>
      <w:r w:rsidR="00D40A05" w:rsidRPr="00D40A05">
        <w:t xml:space="preserve">zijn </w:t>
      </w:r>
      <w:r w:rsidR="00DA2F96" w:rsidRPr="00D40A05">
        <w:t>met ander</w:t>
      </w:r>
      <w:r w:rsidR="00D40A05" w:rsidRPr="00D40A05">
        <w:t>en</w:t>
      </w:r>
      <w:r w:rsidR="00DA2F96" w:rsidRPr="00D40A05">
        <w:t xml:space="preserve"> en eenzaam zijn</w:t>
      </w:r>
      <w:r w:rsidR="00D40A05" w:rsidRPr="00D40A05">
        <w:t xml:space="preserve"> bij de doelgroep</w:t>
      </w:r>
      <w:r w:rsidR="00DA2F96" w:rsidRPr="00D40A05">
        <w:t xml:space="preserve">. </w:t>
      </w:r>
    </w:p>
    <w:p w14:paraId="605304EB" w14:textId="6AEBFA7E" w:rsidR="00DA2F96" w:rsidRDefault="00D40A05" w:rsidP="00DA2F96">
      <w:r w:rsidRPr="00D40A05">
        <w:t xml:space="preserve">Eén </w:t>
      </w:r>
      <w:r w:rsidR="001B7E01">
        <w:t>vak</w:t>
      </w:r>
      <w:r w:rsidRPr="00D40A05">
        <w:t>therapeut noemde dat patiënten met suïcidaliteit het lastig vinden als groe</w:t>
      </w:r>
      <w:r w:rsidR="00DA2F96" w:rsidRPr="00D40A05">
        <w:t>psgenoten</w:t>
      </w:r>
      <w:r w:rsidRPr="00D40A05">
        <w:t xml:space="preserve"> werken</w:t>
      </w:r>
      <w:r w:rsidR="00DA2F96" w:rsidRPr="00D40A05">
        <w:t xml:space="preserve"> </w:t>
      </w:r>
      <w:r w:rsidRPr="00D40A05">
        <w:t xml:space="preserve">of om zelf te </w:t>
      </w:r>
      <w:r w:rsidR="00DA2F96" w:rsidRPr="00D40A05">
        <w:t>werken met gereedschappen als gutsen, mesjes en touwtjes.</w:t>
      </w:r>
    </w:p>
    <w:p w14:paraId="22FFFC92" w14:textId="5B13FCF6" w:rsidR="007E39F9" w:rsidRDefault="00DA2F96" w:rsidP="000D20E5">
      <w:r>
        <w:t xml:space="preserve">Alle vier de </w:t>
      </w:r>
      <w:r w:rsidR="007E39F9">
        <w:t>vak</w:t>
      </w:r>
      <w:r>
        <w:t xml:space="preserve">therapeuten </w:t>
      </w:r>
      <w:r w:rsidR="007E39F9">
        <w:t>noem</w:t>
      </w:r>
      <w:r w:rsidR="00C6779C">
        <w:t>d</w:t>
      </w:r>
      <w:r w:rsidR="007E39F9">
        <w:t xml:space="preserve">en </w:t>
      </w:r>
      <w:r w:rsidR="002564D2">
        <w:t xml:space="preserve">en uit twee observaties bleek </w:t>
      </w:r>
      <w:r w:rsidR="007E39F9">
        <w:t>dat i</w:t>
      </w:r>
      <w:r w:rsidR="000D20E5">
        <w:t xml:space="preserve">n het beeldend werk van opgenomen patiënten met suïcidaliteit </w:t>
      </w:r>
      <w:r w:rsidR="002564D2">
        <w:t xml:space="preserve">negatief kleurgebruik </w:t>
      </w:r>
      <w:r w:rsidR="000D20E5">
        <w:t>op</w:t>
      </w:r>
      <w:r w:rsidR="002564D2">
        <w:t xml:space="preserve"> te </w:t>
      </w:r>
      <w:r w:rsidR="000D20E5">
        <w:t>merken</w:t>
      </w:r>
      <w:r w:rsidR="007E39F9">
        <w:t xml:space="preserve"> is. Eén </w:t>
      </w:r>
      <w:r w:rsidR="001B7E01">
        <w:t>vak</w:t>
      </w:r>
      <w:r w:rsidR="007E39F9">
        <w:t xml:space="preserve">therapeut </w:t>
      </w:r>
      <w:r w:rsidR="00DF3FCB">
        <w:t xml:space="preserve">noemde </w:t>
      </w:r>
      <w:r w:rsidR="007E39F9">
        <w:t xml:space="preserve">hierbij dat soms </w:t>
      </w:r>
      <w:r w:rsidR="000D20E5">
        <w:t xml:space="preserve">juist </w:t>
      </w:r>
      <w:r w:rsidR="007E39F9">
        <w:t>wel veel</w:t>
      </w:r>
      <w:r w:rsidR="000D20E5">
        <w:t xml:space="preserve"> kleur</w:t>
      </w:r>
      <w:r w:rsidR="007E39F9">
        <w:t xml:space="preserve"> gebruikt wordt</w:t>
      </w:r>
      <w:r w:rsidR="000D20E5">
        <w:t>, om daar hoop uit te kunnen putten</w:t>
      </w:r>
      <w:r w:rsidR="007E39F9">
        <w:t xml:space="preserve">. Eén </w:t>
      </w:r>
      <w:r w:rsidR="001B7E01">
        <w:t>vak</w:t>
      </w:r>
      <w:r w:rsidR="007E39F9">
        <w:t xml:space="preserve">therapeut </w:t>
      </w:r>
      <w:r w:rsidR="00DF3FCB">
        <w:t xml:space="preserve">noemde </w:t>
      </w:r>
      <w:r w:rsidR="007E39F9">
        <w:t>dat</w:t>
      </w:r>
      <w:r w:rsidR="000D20E5">
        <w:t xml:space="preserve"> ze soms een tunnel</w:t>
      </w:r>
      <w:r w:rsidR="007E39F9">
        <w:t xml:space="preserve"> tekenen</w:t>
      </w:r>
      <w:r w:rsidR="002564D2">
        <w:t xml:space="preserve">. </w:t>
      </w:r>
    </w:p>
    <w:p w14:paraId="77A71708" w14:textId="02A36FEE" w:rsidR="00C6779C" w:rsidRDefault="007E39F9" w:rsidP="000D20E5">
      <w:r>
        <w:t xml:space="preserve">Twee </w:t>
      </w:r>
      <w:r w:rsidR="001B7E01">
        <w:t>vak</w:t>
      </w:r>
      <w:r>
        <w:t xml:space="preserve">therapeuten </w:t>
      </w:r>
      <w:r w:rsidR="00C6779C">
        <w:t>benoemden dat de doelgroep</w:t>
      </w:r>
      <w:r w:rsidR="000D20E5">
        <w:t xml:space="preserve"> vaak weinig </w:t>
      </w:r>
      <w:r w:rsidR="000D20E5" w:rsidRPr="005D1E6F">
        <w:t>repertoire</w:t>
      </w:r>
      <w:r w:rsidR="000D20E5">
        <w:t xml:space="preserve"> </w:t>
      </w:r>
      <w:r w:rsidR="00C6779C">
        <w:t>heeft</w:t>
      </w:r>
      <w:r w:rsidR="000D20E5">
        <w:t xml:space="preserve"> en weinig variëren</w:t>
      </w:r>
      <w:r w:rsidR="00C6779C">
        <w:t xml:space="preserve"> kan.</w:t>
      </w:r>
      <w:r w:rsidR="002564D2">
        <w:t xml:space="preserve"> </w:t>
      </w:r>
      <w:r w:rsidR="00C6779C">
        <w:t xml:space="preserve">Eén </w:t>
      </w:r>
      <w:r w:rsidR="001B7E01">
        <w:t>vak</w:t>
      </w:r>
      <w:r w:rsidR="00C6779C">
        <w:t>therapeut</w:t>
      </w:r>
      <w:r w:rsidR="002564D2">
        <w:t xml:space="preserve"> benoemd</w:t>
      </w:r>
      <w:r w:rsidR="00DF3FCB">
        <w:t>e</w:t>
      </w:r>
      <w:r w:rsidR="002564D2">
        <w:t xml:space="preserve"> het </w:t>
      </w:r>
      <w:r w:rsidR="000D20E5">
        <w:t xml:space="preserve">heel gespannen </w:t>
      </w:r>
      <w:r w:rsidR="002564D2">
        <w:t xml:space="preserve">werken </w:t>
      </w:r>
      <w:r w:rsidR="000D20E5">
        <w:t>en een thema wat bij deze doelgroep naar voren komt is de dood en hoe je daar heen kan komen.</w:t>
      </w:r>
      <w:r w:rsidR="000D20E5" w:rsidRPr="0099107C">
        <w:t xml:space="preserve"> </w:t>
      </w:r>
      <w:r w:rsidR="002564D2">
        <w:t xml:space="preserve">Dit thema is ook in de observaties naar voren gekomen. En </w:t>
      </w:r>
      <w:r w:rsidR="00DF3FCB">
        <w:t xml:space="preserve">uit de </w:t>
      </w:r>
      <w:r w:rsidR="002564D2">
        <w:t xml:space="preserve">literatuur </w:t>
      </w:r>
      <w:r w:rsidR="00DF3FCB">
        <w:t xml:space="preserve">bleek </w:t>
      </w:r>
      <w:r w:rsidR="002564D2">
        <w:t xml:space="preserve">het piekeren over de dood. </w:t>
      </w:r>
      <w:r w:rsidR="00C6779C">
        <w:t xml:space="preserve">Eén </w:t>
      </w:r>
      <w:r w:rsidR="001B7E01">
        <w:t>vak</w:t>
      </w:r>
      <w:r w:rsidR="00C6779C">
        <w:t>the</w:t>
      </w:r>
      <w:r w:rsidR="002564D2">
        <w:t>r</w:t>
      </w:r>
      <w:r w:rsidR="00C6779C">
        <w:t xml:space="preserve">apeut </w:t>
      </w:r>
      <w:r w:rsidR="002564D2">
        <w:t>benoemd</w:t>
      </w:r>
      <w:r w:rsidR="00DF3FCB">
        <w:t>e</w:t>
      </w:r>
      <w:r w:rsidR="002564D2">
        <w:t xml:space="preserve"> dat het dood willen niet altij</w:t>
      </w:r>
      <w:r w:rsidR="000D20E5">
        <w:t>d de boventoon</w:t>
      </w:r>
      <w:r w:rsidR="002564D2">
        <w:t xml:space="preserve"> voert</w:t>
      </w:r>
      <w:r w:rsidR="000D20E5">
        <w:t xml:space="preserve">. </w:t>
      </w:r>
    </w:p>
    <w:p w14:paraId="657F73C5" w14:textId="577B809C" w:rsidR="002564D2" w:rsidRDefault="000D54FD" w:rsidP="002564D2">
      <w:r>
        <w:t>Uit de literatuur bl</w:t>
      </w:r>
      <w:r w:rsidR="00DF3FCB">
        <w:t>eek</w:t>
      </w:r>
      <w:r>
        <w:t xml:space="preserve"> dat </w:t>
      </w:r>
      <w:r w:rsidR="002564D2">
        <w:t>klein</w:t>
      </w:r>
      <w:r w:rsidRPr="000D54FD">
        <w:t xml:space="preserve"> </w:t>
      </w:r>
      <w:r>
        <w:t>tekenen op te merken is in het beeldend werken, dat de doelgroep</w:t>
      </w:r>
      <w:r w:rsidR="002564D2">
        <w:t xml:space="preserve"> niet makkelijk emoties </w:t>
      </w:r>
      <w:r>
        <w:t xml:space="preserve">laat </w:t>
      </w:r>
      <w:r w:rsidR="002564D2">
        <w:t>zien</w:t>
      </w:r>
      <w:r>
        <w:t xml:space="preserve"> of daarover praat</w:t>
      </w:r>
      <w:r w:rsidR="002564D2">
        <w:t xml:space="preserve"> en soms wat onverschillig</w:t>
      </w:r>
      <w:r w:rsidR="00DF3FCB" w:rsidRPr="00DF3FCB">
        <w:t xml:space="preserve"> </w:t>
      </w:r>
      <w:r w:rsidR="00DF3FCB">
        <w:t>lijkt</w:t>
      </w:r>
      <w:r w:rsidR="002564D2">
        <w:t>. De houding kan dan ook onpersoonlijk en feitelijk overkomen.</w:t>
      </w:r>
    </w:p>
    <w:p w14:paraId="7050B9F6" w14:textId="5309B582" w:rsidR="000D20E5" w:rsidRDefault="002564D2" w:rsidP="000D20E5">
      <w:r>
        <w:t xml:space="preserve">Uit de </w:t>
      </w:r>
      <w:r w:rsidR="000D54FD">
        <w:t>l</w:t>
      </w:r>
      <w:r>
        <w:t>iteratuur bl</w:t>
      </w:r>
      <w:r w:rsidR="00DF3FCB">
        <w:t>ee</w:t>
      </w:r>
      <w:r>
        <w:t xml:space="preserve">k </w:t>
      </w:r>
      <w:r w:rsidR="000D54FD">
        <w:t xml:space="preserve">ook </w:t>
      </w:r>
      <w:r>
        <w:t xml:space="preserve">dat je bij de doelgroep </w:t>
      </w:r>
      <w:r w:rsidR="000D20E5">
        <w:t>vaak een laagzelfbeeld</w:t>
      </w:r>
      <w:r>
        <w:t xml:space="preserve"> en</w:t>
      </w:r>
      <w:r w:rsidR="000D20E5">
        <w:t xml:space="preserve"> weinig controle en houvast</w:t>
      </w:r>
      <w:r>
        <w:t xml:space="preserve"> ziet</w:t>
      </w:r>
      <w:r w:rsidR="000D20E5">
        <w:t>.</w:t>
      </w:r>
      <w:r w:rsidR="000D20E5" w:rsidRPr="00353766">
        <w:t xml:space="preserve"> </w:t>
      </w:r>
      <w:r>
        <w:t xml:space="preserve">Eén </w:t>
      </w:r>
      <w:r w:rsidR="001B7E01">
        <w:t>vak</w:t>
      </w:r>
      <w:r>
        <w:t>therapeut benoemd</w:t>
      </w:r>
      <w:r w:rsidR="00DF3FCB">
        <w:t>e</w:t>
      </w:r>
      <w:r>
        <w:t xml:space="preserve"> en uit de observaties bl</w:t>
      </w:r>
      <w:r w:rsidR="00DF3FCB">
        <w:t>e</w:t>
      </w:r>
      <w:r>
        <w:t>ken</w:t>
      </w:r>
      <w:r w:rsidR="000D20E5">
        <w:t xml:space="preserve"> thema’s als overspoeld worden, chaos en moedeloosheid voor </w:t>
      </w:r>
      <w:r>
        <w:t xml:space="preserve">te komen </w:t>
      </w:r>
      <w:r w:rsidR="000D20E5">
        <w:t xml:space="preserve">in het werk dat patiënten maken. </w:t>
      </w:r>
      <w:r>
        <w:t>Uit observaties</w:t>
      </w:r>
      <w:r w:rsidR="000D54FD">
        <w:t xml:space="preserve"> bl</w:t>
      </w:r>
      <w:r w:rsidR="00DF3FCB">
        <w:t>ek</w:t>
      </w:r>
      <w:r w:rsidR="000D54FD">
        <w:t xml:space="preserve">en dat </w:t>
      </w:r>
      <w:r w:rsidR="000D20E5">
        <w:t xml:space="preserve">emoties angst, verdriet, boosheid, gesloten en gespannen </w:t>
      </w:r>
      <w:r w:rsidR="000D54FD">
        <w:t xml:space="preserve">vaak </w:t>
      </w:r>
      <w:r w:rsidR="00F41BB4">
        <w:t>terugkomen</w:t>
      </w:r>
      <w:r w:rsidR="000D54FD">
        <w:t xml:space="preserve"> in de beeldend werkstukken van de patiënten met suïcidaliteit</w:t>
      </w:r>
      <w:r w:rsidR="000D20E5">
        <w:t xml:space="preserve">. De angst ook vanwege de angst die er kan zijn dat het nog slechter kan gaan. Je ziet dat ze niet alles kunnen overzien, dat uit zich in moeite met het uitvoeren van een volgorde in techniekstappen of in het niet meekrijgen van de uitleg. </w:t>
      </w:r>
      <w:r w:rsidR="00DF3FCB">
        <w:t>De patiënten h</w:t>
      </w:r>
      <w:r w:rsidR="000D20E5">
        <w:t>ebben nergens zin in, komen moeilijk in beweging, trekken zich terug en vermijden.</w:t>
      </w:r>
      <w:r w:rsidR="008E6FA5" w:rsidRPr="008E6FA5">
        <w:t xml:space="preserve"> </w:t>
      </w:r>
    </w:p>
    <w:p w14:paraId="2F581B91" w14:textId="3EAD79A8" w:rsidR="000D20E5" w:rsidRDefault="00BA68DF" w:rsidP="000D20E5">
      <w:r>
        <w:t xml:space="preserve">Twee </w:t>
      </w:r>
      <w:r w:rsidR="001B7E01">
        <w:t>vak</w:t>
      </w:r>
      <w:r>
        <w:t xml:space="preserve">therapeuten </w:t>
      </w:r>
      <w:r w:rsidR="00DF3FCB">
        <w:t>be</w:t>
      </w:r>
      <w:r>
        <w:t>noemden de</w:t>
      </w:r>
      <w:r w:rsidR="000D20E5">
        <w:t xml:space="preserve"> omgang met het werkstuk dat het vaak wordt weggegooid</w:t>
      </w:r>
      <w:r>
        <w:t xml:space="preserve"> of</w:t>
      </w:r>
      <w:r w:rsidR="000D20E5">
        <w:t xml:space="preserve"> laten liggen</w:t>
      </w:r>
      <w:r>
        <w:t>.</w:t>
      </w:r>
      <w:r w:rsidR="000D20E5">
        <w:t xml:space="preserve"> </w:t>
      </w:r>
      <w:r>
        <w:t xml:space="preserve">Eén </w:t>
      </w:r>
      <w:r w:rsidR="001B7E01">
        <w:t>vak</w:t>
      </w:r>
      <w:r>
        <w:t xml:space="preserve">therapeut benoemde het verscheuren </w:t>
      </w:r>
      <w:r w:rsidR="000D20E5">
        <w:t>of soms meen</w:t>
      </w:r>
      <w:r>
        <w:t>emen</w:t>
      </w:r>
      <w:r w:rsidR="000D20E5">
        <w:t xml:space="preserve"> om te kunnen laten zien hoe de patiënt zich voelt of een foto van </w:t>
      </w:r>
      <w:r>
        <w:t>maken</w:t>
      </w:r>
      <w:r w:rsidR="000D20E5">
        <w:t>. Er wordt bij deze doelgroep minder meegenomen dan bij andere doelgroepen.</w:t>
      </w:r>
      <w:r>
        <w:t xml:space="preserve"> Eén </w:t>
      </w:r>
      <w:r w:rsidR="001B7E01">
        <w:t>vak</w:t>
      </w:r>
      <w:r>
        <w:t>therapeut noemde een casus van een patiënt die een</w:t>
      </w:r>
      <w:r w:rsidR="008E6FA5">
        <w:t xml:space="preserve"> afscheidscadeautje</w:t>
      </w:r>
      <w:r>
        <w:t xml:space="preserve"> wilde maken, terwijl de suïcidaliteit weer toegenomen was. </w:t>
      </w:r>
    </w:p>
    <w:p w14:paraId="62265966" w14:textId="1B0C5F64" w:rsidR="000D20E5" w:rsidRDefault="00BA68DF" w:rsidP="000D20E5">
      <w:r>
        <w:t xml:space="preserve">Eén </w:t>
      </w:r>
      <w:r w:rsidR="001B7E01">
        <w:t>vak</w:t>
      </w:r>
      <w:r>
        <w:t xml:space="preserve">therapeut noemde </w:t>
      </w:r>
      <w:r w:rsidR="000D20E5">
        <w:t>dat je soms niets kan merken aan de patiënten</w:t>
      </w:r>
      <w:r w:rsidR="00C750DF">
        <w:t xml:space="preserve"> a</w:t>
      </w:r>
      <w:r w:rsidR="000D20E5">
        <w:t>ls ze suïcide willen plegen, omdat ze opgelucht dan zijn dat ze de beslissing genomen hebben.</w:t>
      </w:r>
    </w:p>
    <w:bookmarkEnd w:id="71"/>
    <w:p w14:paraId="572CA111" w14:textId="77777777" w:rsidR="00761314" w:rsidRPr="002D6472" w:rsidRDefault="00761314" w:rsidP="00761314"/>
    <w:p w14:paraId="662BDB98" w14:textId="77777777" w:rsidR="00761314" w:rsidRPr="002D6472" w:rsidRDefault="00761314" w:rsidP="00761314">
      <w:pPr>
        <w:rPr>
          <w:rFonts w:asciiTheme="majorHAnsi" w:eastAsiaTheme="majorEastAsia" w:hAnsiTheme="majorHAnsi" w:cstheme="majorBidi"/>
          <w:color w:val="2F5496" w:themeColor="accent1" w:themeShade="BF"/>
          <w:sz w:val="26"/>
          <w:szCs w:val="26"/>
        </w:rPr>
      </w:pPr>
      <w:r w:rsidRPr="002D6472">
        <w:br w:type="page"/>
      </w:r>
    </w:p>
    <w:p w14:paraId="3B944EEE" w14:textId="75419219" w:rsidR="00761314" w:rsidRDefault="00761314" w:rsidP="00761314">
      <w:pPr>
        <w:pStyle w:val="Kop2"/>
      </w:pPr>
      <w:bookmarkStart w:id="72" w:name="_Toc8240717"/>
      <w:bookmarkStart w:id="73" w:name="_Toc11266327"/>
      <w:r>
        <w:lastRenderedPageBreak/>
        <w:t xml:space="preserve">5.3 </w:t>
      </w:r>
      <w:r w:rsidR="00FB5F16">
        <w:t xml:space="preserve">Deelvraag 3 </w:t>
      </w:r>
      <w:r>
        <w:t>Beeldende vaktherapeutische doelen</w:t>
      </w:r>
      <w:bookmarkEnd w:id="72"/>
      <w:bookmarkEnd w:id="73"/>
    </w:p>
    <w:p w14:paraId="6EEB213D" w14:textId="1D52A1EE" w:rsidR="00FB5F16" w:rsidRDefault="00FB5F16" w:rsidP="00FB5F16">
      <w:bookmarkStart w:id="74" w:name="_Hlk9269212"/>
      <w:r>
        <w:t xml:space="preserve">Deelvraag 3 is als volgt geformuleerd: </w:t>
      </w:r>
    </w:p>
    <w:p w14:paraId="425517E7" w14:textId="77777777" w:rsidR="00FB5F16" w:rsidRPr="001A3BA0" w:rsidRDefault="00FB5F16" w:rsidP="00FB5F16">
      <w:pPr>
        <w:rPr>
          <w:i/>
        </w:rPr>
      </w:pPr>
      <w:r w:rsidRPr="001A3BA0">
        <w:rPr>
          <w:i/>
        </w:rPr>
        <w:t>Welke beeldende vaktherapeutische doelen in de vaktherapie beeldend kunnen worden gesteld bij opgenomen volwassen patiënten met suïcidaliteit?</w:t>
      </w:r>
    </w:p>
    <w:p w14:paraId="4FA2572C" w14:textId="3F4352A6" w:rsidR="00FB5F16" w:rsidRDefault="00FB5F16" w:rsidP="00761314">
      <w:r>
        <w:t>Om deze vraag te beantwoorden is gebruikt gemaakt van verschillende dataverzamelingstechnieken. Hieronder staat per techniek welke data na het analyseren verkregen is.</w:t>
      </w:r>
    </w:p>
    <w:p w14:paraId="1AD70A6B" w14:textId="13750019" w:rsidR="00184760" w:rsidRDefault="00184760" w:rsidP="00184760">
      <w:pPr>
        <w:pStyle w:val="Kop3"/>
      </w:pPr>
      <w:bookmarkStart w:id="75" w:name="_Toc8240718"/>
      <w:bookmarkStart w:id="76" w:name="_Toc11266328"/>
      <w:bookmarkStart w:id="77" w:name="_Hlk10105722"/>
      <w:bookmarkEnd w:id="74"/>
      <w:r>
        <w:t xml:space="preserve">Interviews en observaties </w:t>
      </w:r>
      <w:r w:rsidR="001B7E01">
        <w:t>vak</w:t>
      </w:r>
      <w:r>
        <w:t>therapeuten</w:t>
      </w:r>
      <w:bookmarkEnd w:id="75"/>
      <w:bookmarkEnd w:id="76"/>
    </w:p>
    <w:p w14:paraId="02389DB3" w14:textId="77777777" w:rsidR="00184760" w:rsidRDefault="00184760" w:rsidP="00184760">
      <w:pPr>
        <w:pStyle w:val="Kop4"/>
      </w:pPr>
      <w:r>
        <w:t>Emotieregulatie</w:t>
      </w:r>
    </w:p>
    <w:p w14:paraId="700855F8" w14:textId="4022E507" w:rsidR="00543D21" w:rsidRPr="008A2364" w:rsidRDefault="00D40A05" w:rsidP="00543D21">
      <w:r>
        <w:t xml:space="preserve">Uit het interview met Sanders blijkt als doel het </w:t>
      </w:r>
      <w:r w:rsidR="00163920">
        <w:t xml:space="preserve">meer gaan verbeelden van wat er in je omgaat is in de </w:t>
      </w:r>
      <w:r w:rsidR="00E928DE">
        <w:t>vaktherapie beeldend</w:t>
      </w:r>
      <w:r>
        <w:t xml:space="preserve">. </w:t>
      </w:r>
      <w:r w:rsidR="00163920">
        <w:t xml:space="preserve">Een voorbeeld is bijvoorbeeld boosheid uiten. </w:t>
      </w:r>
      <w:r>
        <w:t xml:space="preserve">Bij dit gevoel </w:t>
      </w:r>
      <w:r w:rsidR="00CA00FC">
        <w:t xml:space="preserve">wordt </w:t>
      </w:r>
      <w:r>
        <w:t>dichterbij gekomen bij</w:t>
      </w:r>
      <w:r w:rsidR="00163920">
        <w:t xml:space="preserve"> individuel</w:t>
      </w:r>
      <w:r>
        <w:t>e therapie</w:t>
      </w:r>
      <w:r w:rsidR="00163920">
        <w:t xml:space="preserve"> dan in de groep, omdat </w:t>
      </w:r>
      <w:r>
        <w:t>dan</w:t>
      </w:r>
      <w:r w:rsidR="00163920">
        <w:t xml:space="preserve"> niet met iedereen rekening </w:t>
      </w:r>
      <w:r>
        <w:t xml:space="preserve">gehouden </w:t>
      </w:r>
      <w:r w:rsidR="00163920">
        <w:t xml:space="preserve">hoeft te </w:t>
      </w:r>
      <w:r>
        <w:t>worden</w:t>
      </w:r>
      <w:r w:rsidR="00163920">
        <w:t>. Bij de doelgroep opgenomen patiënten met suïcidaliteit is het soms dat er te veel emotie geuit wordt en</w:t>
      </w:r>
      <w:r w:rsidR="00761314">
        <w:t xml:space="preserve"> dat het gereguleerd moet worden. </w:t>
      </w:r>
      <w:r w:rsidR="00163920">
        <w:t xml:space="preserve">Maar de meeste </w:t>
      </w:r>
      <w:r w:rsidR="00E928DE">
        <w:t>patiënt</w:t>
      </w:r>
      <w:r w:rsidR="00163920">
        <w:t>en met angst- en stemmingsstoornissen</w:t>
      </w:r>
      <w:r w:rsidR="00761314">
        <w:t xml:space="preserve"> houden het heel erg binnen</w:t>
      </w:r>
      <w:r w:rsidR="00163920">
        <w:t xml:space="preserve">. </w:t>
      </w:r>
      <w:r w:rsidR="00543D21">
        <w:t xml:space="preserve">Verder gaat het </w:t>
      </w:r>
      <w:r w:rsidR="00543D21" w:rsidRPr="008A2364">
        <w:t>om een groep in een periode waarbij patiënten helemaal niet zo verbaal zijn, er worden allemaal verbale dingen gevraagd. Patiënten vinden het soms veel fijner om iets non-verbaal te doen, of het dan muziek is of beeldend. Dan kunnen ze zich op een andere manier uiten, d</w:t>
      </w:r>
      <w:r w:rsidR="00C750DF">
        <w:t xml:space="preserve">ie </w:t>
      </w:r>
      <w:r w:rsidR="00543D21" w:rsidRPr="008A2364">
        <w:t xml:space="preserve">soms veel dichter ligt bij wat ze kunnen en willen uitdrukken en hun soms ook even uit het hoofd haalt. </w:t>
      </w:r>
    </w:p>
    <w:p w14:paraId="1979E15C" w14:textId="08ADCD18" w:rsidR="00665FFE" w:rsidRDefault="00D40A05" w:rsidP="00184760">
      <w:r>
        <w:t xml:space="preserve">Uit de interviews met </w:t>
      </w:r>
      <w:r w:rsidR="00163920">
        <w:t>Nijsse</w:t>
      </w:r>
      <w:r w:rsidR="0095082F">
        <w:t xml:space="preserve">, </w:t>
      </w:r>
      <w:r w:rsidR="0095082F" w:rsidRPr="0095082F">
        <w:t>Kleinlugtenbelt</w:t>
      </w:r>
      <w:r w:rsidR="00163920">
        <w:t xml:space="preserve"> en Bouwman </w:t>
      </w:r>
      <w:r>
        <w:t>blijkt ook</w:t>
      </w:r>
      <w:r w:rsidR="00163920">
        <w:t xml:space="preserve"> het doel van het uiten van emoties. </w:t>
      </w:r>
    </w:p>
    <w:p w14:paraId="6588297F" w14:textId="2B205FD0" w:rsidR="00761314" w:rsidRDefault="00D40A05" w:rsidP="00184760">
      <w:r>
        <w:t xml:space="preserve">Daarnaast blijkt uit het interview met </w:t>
      </w:r>
      <w:r w:rsidR="00163920">
        <w:t xml:space="preserve">Bouwman dat </w:t>
      </w:r>
      <w:r w:rsidR="00761314">
        <w:t>mensen met affectfobie</w:t>
      </w:r>
      <w:r w:rsidR="00163920">
        <w:t xml:space="preserve"> vooral ook moeite hebben met het uiten van emoties, door angst. </w:t>
      </w:r>
      <w:r>
        <w:t>Voor</w:t>
      </w:r>
      <w:r w:rsidR="00761314">
        <w:t xml:space="preserve"> sommigen is de weg uit de suïcidaliteit </w:t>
      </w:r>
      <w:r w:rsidR="00163920">
        <w:t xml:space="preserve">het </w:t>
      </w:r>
      <w:r w:rsidR="00761314">
        <w:t xml:space="preserve">delen, zeggen, uiten en voelen </w:t>
      </w:r>
      <w:r w:rsidR="00163920">
        <w:t xml:space="preserve">is </w:t>
      </w:r>
      <w:r w:rsidR="00761314">
        <w:t>wat er te voelen valt</w:t>
      </w:r>
      <w:r w:rsidR="00163920">
        <w:t xml:space="preserve"> en</w:t>
      </w:r>
      <w:r>
        <w:t xml:space="preserve"> ervaren</w:t>
      </w:r>
      <w:r w:rsidR="00163920">
        <w:t xml:space="preserve"> dat het </w:t>
      </w:r>
      <w:r w:rsidR="0095082F">
        <w:t xml:space="preserve">te handelen is. </w:t>
      </w:r>
    </w:p>
    <w:p w14:paraId="2229F9D9" w14:textId="37109E36" w:rsidR="009B25B6" w:rsidRPr="001B58AB" w:rsidRDefault="00543D21" w:rsidP="009B25B6">
      <w:r w:rsidRPr="00543D21">
        <w:t xml:space="preserve">Uit het interview met </w:t>
      </w:r>
      <w:r w:rsidR="009B25B6" w:rsidRPr="00543D21">
        <w:t xml:space="preserve">Kleinlugtenbelt </w:t>
      </w:r>
      <w:r w:rsidRPr="00543D21">
        <w:t>blijkt</w:t>
      </w:r>
      <w:r w:rsidR="009B25B6" w:rsidRPr="00543D21">
        <w:t xml:space="preserve"> dat vaktherapie beeldend </w:t>
      </w:r>
      <w:r>
        <w:t>een</w:t>
      </w:r>
      <w:r w:rsidR="009B25B6" w:rsidRPr="00543D21">
        <w:t xml:space="preserve"> vraag of worsteling van iemand</w:t>
      </w:r>
      <w:r w:rsidRPr="00543D21">
        <w:t xml:space="preserve"> tastbaar/concreet </w:t>
      </w:r>
      <w:r w:rsidR="00C750DF">
        <w:t xml:space="preserve">kan </w:t>
      </w:r>
      <w:r w:rsidRPr="00543D21">
        <w:t>maken</w:t>
      </w:r>
      <w:r w:rsidR="009B25B6" w:rsidRPr="00543D21">
        <w:t xml:space="preserve">. Hierdoor blijft het niet alleen besproken of in hun hoofd hangen, maar het wordt ook concreet. Zodat </w:t>
      </w:r>
      <w:r w:rsidR="00C750DF">
        <w:t>patiënten</w:t>
      </w:r>
      <w:r w:rsidR="009B25B6" w:rsidRPr="00543D21">
        <w:t xml:space="preserve"> kunnen ontdekken wat erachter zit. De emoties kunnen hierbij ook geuit worden, of het nou door scheuren is of gooien met klei.</w:t>
      </w:r>
      <w:r w:rsidR="009B25B6" w:rsidRPr="001B58AB">
        <w:t xml:space="preserve"> </w:t>
      </w:r>
    </w:p>
    <w:p w14:paraId="005AA7EF" w14:textId="77777777" w:rsidR="0095082F" w:rsidRDefault="0095082F" w:rsidP="0095082F">
      <w:pPr>
        <w:pStyle w:val="Kop5"/>
      </w:pPr>
      <w:r>
        <w:t>Regie nemen</w:t>
      </w:r>
    </w:p>
    <w:p w14:paraId="3BF10AA4" w14:textId="656DCB73" w:rsidR="00665FFE" w:rsidRDefault="00D40A05" w:rsidP="0095082F">
      <w:r>
        <w:t xml:space="preserve">Uit het interview met Bouwman blijkt </w:t>
      </w:r>
      <w:r w:rsidR="00275286">
        <w:t>het</w:t>
      </w:r>
      <w:r w:rsidR="0095082F">
        <w:t xml:space="preserve"> nemen van regie als behandeldoel voor patiënten met suïcidaliteit. Dit </w:t>
      </w:r>
      <w:r w:rsidR="00CA00FC">
        <w:t xml:space="preserve">is </w:t>
      </w:r>
      <w:r w:rsidR="0095082F">
        <w:t xml:space="preserve">nauw verbonden met het reguleren van emoties. </w:t>
      </w:r>
      <w:r w:rsidR="00CA00FC">
        <w:t xml:space="preserve">Hierdoor ervaart men dat emoties te hanteren </w:t>
      </w:r>
      <w:r w:rsidR="00F41BB4">
        <w:t>zijn als</w:t>
      </w:r>
      <w:r w:rsidR="0095082F">
        <w:t xml:space="preserve"> </w:t>
      </w:r>
      <w:r w:rsidR="00CA00FC">
        <w:t xml:space="preserve">men </w:t>
      </w:r>
      <w:r w:rsidR="0095082F">
        <w:t xml:space="preserve">ze uit, kan zingeving en controle gevonden worden, </w:t>
      </w:r>
      <w:r w:rsidR="00CA00FC">
        <w:t xml:space="preserve">krijgt men </w:t>
      </w:r>
      <w:r w:rsidR="0095082F">
        <w:t xml:space="preserve">weer regie over emotie, wat </w:t>
      </w:r>
      <w:r w:rsidR="00EC0E8A">
        <w:t xml:space="preserve">men </w:t>
      </w:r>
      <w:r w:rsidR="0095082F">
        <w:t xml:space="preserve">wil zeggen, uitdrukken en wat </w:t>
      </w:r>
      <w:r w:rsidR="00EC0E8A">
        <w:t xml:space="preserve">men </w:t>
      </w:r>
      <w:r w:rsidR="0095082F">
        <w:t>wil</w:t>
      </w:r>
      <w:r w:rsidR="00C750DF">
        <w:t xml:space="preserve"> </w:t>
      </w:r>
      <w:r w:rsidR="0095082F">
        <w:t xml:space="preserve">doen. </w:t>
      </w:r>
      <w:bookmarkStart w:id="78" w:name="_Hlk9267064"/>
      <w:r w:rsidR="00275286">
        <w:t xml:space="preserve">Hierbij gaat het om het uitvoeren van </w:t>
      </w:r>
      <w:r w:rsidR="00A154A2">
        <w:t>zelfcontrole</w:t>
      </w:r>
      <w:r w:rsidR="0095082F">
        <w:t xml:space="preserve"> op de situatie en niet andersom. </w:t>
      </w:r>
      <w:bookmarkEnd w:id="78"/>
      <w:r w:rsidR="0095082F">
        <w:t xml:space="preserve">Dat kan met </w:t>
      </w:r>
      <w:r w:rsidR="00E928DE">
        <w:t>vaktherapie beeldend</w:t>
      </w:r>
      <w:r w:rsidR="0095082F">
        <w:t xml:space="preserve"> door het ervaringsaspect van vaktherapie, en mensen bewust bloot stellen aan dat soort situatie</w:t>
      </w:r>
      <w:r w:rsidR="00883D06">
        <w:t>s</w:t>
      </w:r>
      <w:r w:rsidR="0095082F">
        <w:t xml:space="preserve">. Maar ook in </w:t>
      </w:r>
      <w:bookmarkStart w:id="79" w:name="_Hlk9267084"/>
      <w:r w:rsidR="0095082F">
        <w:t xml:space="preserve">zoeken van wat de patiënt goed doet, leuk </w:t>
      </w:r>
      <w:r w:rsidR="00A154A2">
        <w:t>vindt</w:t>
      </w:r>
      <w:r w:rsidR="0095082F">
        <w:t xml:space="preserve"> en bij hem of haar past. </w:t>
      </w:r>
      <w:bookmarkEnd w:id="79"/>
      <w:r w:rsidR="0095082F">
        <w:t xml:space="preserve">Dit laatste </w:t>
      </w:r>
      <w:bookmarkStart w:id="80" w:name="_Hlk9267100"/>
      <w:r w:rsidR="00275286">
        <w:t>g</w:t>
      </w:r>
      <w:r w:rsidR="0095082F">
        <w:t xml:space="preserve">aat over regie voeren en keuzes maken in eigen leven. Ervaren, plezier </w:t>
      </w:r>
      <w:bookmarkEnd w:id="80"/>
      <w:r w:rsidR="00275286">
        <w:t>is</w:t>
      </w:r>
      <w:r w:rsidR="0095082F">
        <w:t xml:space="preserve"> belangrijk. </w:t>
      </w:r>
      <w:r w:rsidR="00EB117C">
        <w:t>Dit helpt ook om nieuwe paa</w:t>
      </w:r>
      <w:r w:rsidR="00C750DF">
        <w:t>d</w:t>
      </w:r>
      <w:r w:rsidR="00EB117C">
        <w:t xml:space="preserve">jes te laten ontstaan in de hersenen, waar vaktherapie heel goed in is, die zeggen dat er ook andere manieren zijn om het leven te bekijken, in plaats van alleen maar dood willen. </w:t>
      </w:r>
    </w:p>
    <w:p w14:paraId="47F344D0" w14:textId="7730D38A" w:rsidR="00D40A05" w:rsidRDefault="00D40A05" w:rsidP="0095082F">
      <w:r>
        <w:t xml:space="preserve">Uit het interview met </w:t>
      </w:r>
      <w:r w:rsidR="0095082F">
        <w:t xml:space="preserve">Nijsse </w:t>
      </w:r>
      <w:r>
        <w:t xml:space="preserve">blijkt </w:t>
      </w:r>
      <w:r w:rsidR="0095082F">
        <w:t>dat het app</w:t>
      </w:r>
      <w:r w:rsidR="004D19EF">
        <w:t>è</w:t>
      </w:r>
      <w:r w:rsidR="0095082F">
        <w:t>l van het materiaal ook een beroep doe</w:t>
      </w:r>
      <w:r w:rsidR="00EC0E8A">
        <w:t>t</w:t>
      </w:r>
      <w:r w:rsidR="0095082F">
        <w:t xml:space="preserve"> op levenszin, het ontdekken wat lukt. Dit is in zekere zin weer het ervaren van het kunnen uitoefenen van regie.</w:t>
      </w:r>
    </w:p>
    <w:p w14:paraId="1FFFA090" w14:textId="593463A4" w:rsidR="0095082F" w:rsidRDefault="00D40A05" w:rsidP="0095082F">
      <w:r>
        <w:t>Uit het interview met</w:t>
      </w:r>
      <w:r w:rsidR="0095082F">
        <w:t xml:space="preserve"> </w:t>
      </w:r>
      <w:r w:rsidR="00EB117C" w:rsidRPr="0095082F">
        <w:t>Kleinlugtenbelt</w:t>
      </w:r>
      <w:r w:rsidR="00EB117C">
        <w:t xml:space="preserve"> </w:t>
      </w:r>
      <w:r>
        <w:t xml:space="preserve">blijkt </w:t>
      </w:r>
      <w:r w:rsidR="00EB117C">
        <w:t>het zoeken van zingeving</w:t>
      </w:r>
      <w:r>
        <w:t xml:space="preserve"> al doel dat ingezet kan worden in de vaktherapie beeldend</w:t>
      </w:r>
      <w:r w:rsidR="00EB117C">
        <w:t xml:space="preserve">. </w:t>
      </w:r>
    </w:p>
    <w:p w14:paraId="73E782D4" w14:textId="77777777" w:rsidR="00163920" w:rsidRDefault="00163920" w:rsidP="00163920">
      <w:pPr>
        <w:pStyle w:val="Kop5"/>
      </w:pPr>
      <w:r>
        <w:lastRenderedPageBreak/>
        <w:t>Rouw/trauma</w:t>
      </w:r>
    </w:p>
    <w:p w14:paraId="0246B95F" w14:textId="74CE7A91" w:rsidR="00665FFE" w:rsidRDefault="00275286" w:rsidP="00E304FE">
      <w:r>
        <w:t xml:space="preserve">Uit het interview met </w:t>
      </w:r>
      <w:r w:rsidR="00E304FE">
        <w:t xml:space="preserve">Bouwman </w:t>
      </w:r>
      <w:r>
        <w:t xml:space="preserve">blijkt ook dat </w:t>
      </w:r>
      <w:r w:rsidR="00E304FE">
        <w:t>bij rouw eerst de rouw verwerkt moet worden en</w:t>
      </w:r>
      <w:r w:rsidR="00EC0E8A">
        <w:t xml:space="preserve"> hier</w:t>
      </w:r>
      <w:r w:rsidR="00E304FE">
        <w:t xml:space="preserve">door eerst als doel genomen moet worden. Daarna </w:t>
      </w:r>
      <w:r w:rsidR="00EC0E8A">
        <w:t>wordt</w:t>
      </w:r>
      <w:r>
        <w:t xml:space="preserve"> bekeken </w:t>
      </w:r>
      <w:r w:rsidR="00E304FE">
        <w:t xml:space="preserve">wat overblijft. </w:t>
      </w:r>
      <w:r w:rsidR="00EC0E8A">
        <w:t xml:space="preserve">Hierbij </w:t>
      </w:r>
      <w:r w:rsidR="00E304FE">
        <w:t xml:space="preserve">moet ook aandacht besteed worden aan het dealen met wat er te voelen valt. Dat kan individueel, verstoorde rouw. </w:t>
      </w:r>
    </w:p>
    <w:p w14:paraId="13930391" w14:textId="30410E74" w:rsidR="00163920" w:rsidRDefault="00275286" w:rsidP="00E304FE">
      <w:r>
        <w:t xml:space="preserve">Uit het interview met </w:t>
      </w:r>
      <w:r w:rsidR="00EB117C">
        <w:t xml:space="preserve">Sanders </w:t>
      </w:r>
      <w:r>
        <w:t xml:space="preserve">blijkt dat </w:t>
      </w:r>
      <w:r w:rsidR="00EB117C">
        <w:t xml:space="preserve">er gewerkt kan worden aan het verwerken van </w:t>
      </w:r>
      <w:r w:rsidR="00EC0E8A">
        <w:t xml:space="preserve">het </w:t>
      </w:r>
      <w:r w:rsidR="00EB117C">
        <w:t xml:space="preserve">trauma dat </w:t>
      </w:r>
      <w:r w:rsidR="00E304FE">
        <w:t>achter de suïcidaliteit ligt</w:t>
      </w:r>
      <w:r w:rsidR="00163920">
        <w:t xml:space="preserve">. Dat </w:t>
      </w:r>
      <w:r w:rsidR="00A154A2">
        <w:t>vermindert</w:t>
      </w:r>
      <w:r w:rsidR="00163920">
        <w:t xml:space="preserve"> wel de suïcidaliteit, maar in eerste instantie niet, eerst </w:t>
      </w:r>
      <w:r w:rsidR="000C639B">
        <w:t>verergert</w:t>
      </w:r>
      <w:r w:rsidR="00163920">
        <w:t xml:space="preserve"> het. </w:t>
      </w:r>
      <w:r>
        <w:t xml:space="preserve">Daarvoor zijn wel een </w:t>
      </w:r>
      <w:r w:rsidR="00E304FE">
        <w:t xml:space="preserve">paar weken nodig en kan </w:t>
      </w:r>
      <w:r w:rsidR="00163920">
        <w:t xml:space="preserve">zowel ambulant als in opnamesetting. </w:t>
      </w:r>
    </w:p>
    <w:p w14:paraId="16D85E6E" w14:textId="05AB5704" w:rsidR="00184760" w:rsidRDefault="00761314" w:rsidP="00184760">
      <w:pPr>
        <w:pStyle w:val="Kop4"/>
      </w:pPr>
      <w:r>
        <w:t>Het stellen van kleine doelen</w:t>
      </w:r>
    </w:p>
    <w:p w14:paraId="5233D7FC" w14:textId="5B33987D" w:rsidR="00665FFE" w:rsidRDefault="00275286" w:rsidP="00184760">
      <w:r>
        <w:t xml:space="preserve">Uit het interview met Bouwman blijken het verleggen van je </w:t>
      </w:r>
      <w:r w:rsidR="002C4DFD">
        <w:t>aandacht en ergens aan beginnen noemt als doelen voor de doelgroep. Waarmee ervaren kan worden dat ze</w:t>
      </w:r>
      <w:r w:rsidR="00761314">
        <w:t xml:space="preserve"> weg kunnen bewegen van hele nare gedachten. </w:t>
      </w:r>
      <w:r w:rsidR="002C4DFD">
        <w:t>Al is het maar voor korte tijd</w:t>
      </w:r>
      <w:r>
        <w:t>, m</w:t>
      </w:r>
      <w:r w:rsidR="00761314">
        <w:t>isschien vijf minuten.</w:t>
      </w:r>
      <w:r>
        <w:t xml:space="preserve"> Hierbij wordt de f</w:t>
      </w:r>
      <w:r w:rsidR="00761314">
        <w:t xml:space="preserve">ocus </w:t>
      </w:r>
      <w:r>
        <w:t>verleg</w:t>
      </w:r>
      <w:r w:rsidR="00883D06">
        <w:t>d</w:t>
      </w:r>
      <w:r w:rsidR="00761314">
        <w:t xml:space="preserve">. Als </w:t>
      </w:r>
      <w:r>
        <w:t>men door</w:t>
      </w:r>
      <w:r w:rsidR="00761314">
        <w:t xml:space="preserve"> allerlei enorme zorgen in beslag genomen </w:t>
      </w:r>
      <w:r w:rsidR="00A154A2">
        <w:t>wordt</w:t>
      </w:r>
      <w:r w:rsidR="00761314">
        <w:t xml:space="preserve"> is het aandacht richten een belangrijk doel.</w:t>
      </w:r>
      <w:r w:rsidR="00117167">
        <w:t xml:space="preserve"> Verder bleek uit het interview dat het onderzoeken waar je goed in bent, aandacht verleggen en niet te ver vooruitkijken als doel gesteld kunnen worden.</w:t>
      </w:r>
    </w:p>
    <w:p w14:paraId="386E875C" w14:textId="7F27F789" w:rsidR="00275286" w:rsidRDefault="00275286" w:rsidP="00275286">
      <w:r>
        <w:t>Uit het interview met Nijsse blijkt dat afleiding goed</w:t>
      </w:r>
      <w:r w:rsidRPr="00275286">
        <w:t xml:space="preserve"> </w:t>
      </w:r>
      <w:r>
        <w:t xml:space="preserve">is, ook om de gedachtes minder te laten worden. </w:t>
      </w:r>
    </w:p>
    <w:p w14:paraId="3AD9B389" w14:textId="1CD84800" w:rsidR="00275286" w:rsidRDefault="009B25B6" w:rsidP="00275286">
      <w:r>
        <w:t xml:space="preserve">Uit het interview met </w:t>
      </w:r>
      <w:r w:rsidR="002C4DFD">
        <w:t>Sanders</w:t>
      </w:r>
      <w:r>
        <w:t xml:space="preserve"> blijkt het a</w:t>
      </w:r>
      <w:r w:rsidR="00761314">
        <w:t>ctiveren, om mensen in beweging te krijgen</w:t>
      </w:r>
      <w:r>
        <w:t xml:space="preserve">, als doel. </w:t>
      </w:r>
      <w:r w:rsidR="00761314">
        <w:t xml:space="preserve"> Mensen die heel depressief zijn, zijn soms heel erg afgezwakt en hebben weinig </w:t>
      </w:r>
      <w:r w:rsidR="002C4DFD">
        <w:t>interesse</w:t>
      </w:r>
      <w:r w:rsidR="00761314">
        <w:t xml:space="preserve"> meer. </w:t>
      </w:r>
      <w:r>
        <w:t xml:space="preserve">Daarnaast blijkt het </w:t>
      </w:r>
      <w:r w:rsidR="00275286">
        <w:t>doel</w:t>
      </w:r>
      <w:bookmarkStart w:id="81" w:name="_Hlk9267292"/>
      <w:r>
        <w:t xml:space="preserve"> </w:t>
      </w:r>
      <w:r w:rsidR="00275286">
        <w:t xml:space="preserve">het hier en nu georiënteerd zijn. Meer bewustzijn te krijgen in het moment, waar we zijn. </w:t>
      </w:r>
      <w:r>
        <w:t>Dit is zeker</w:t>
      </w:r>
      <w:r w:rsidR="00275286">
        <w:t xml:space="preserve"> van belang bij traumatische herbelevingen. </w:t>
      </w:r>
      <w:bookmarkEnd w:id="81"/>
    </w:p>
    <w:p w14:paraId="5C97CAFC" w14:textId="4AD442B2" w:rsidR="00665FFE" w:rsidRDefault="009B25B6" w:rsidP="009B25B6">
      <w:r>
        <w:t xml:space="preserve">Uit het interview met </w:t>
      </w:r>
      <w:r w:rsidR="00275286">
        <w:t xml:space="preserve">Kleinlugtenbelt </w:t>
      </w:r>
      <w:r>
        <w:t xml:space="preserve">blijkt </w:t>
      </w:r>
      <w:r w:rsidR="00275286">
        <w:t>de aandacht voor de positieve dingen</w:t>
      </w:r>
      <w:r>
        <w:t xml:space="preserve"> en </w:t>
      </w:r>
      <w:r w:rsidR="00761314">
        <w:t>laagdrempelige doelen</w:t>
      </w:r>
      <w:r>
        <w:t xml:space="preserve"> als doelen die gesteld kunnen worden</w:t>
      </w:r>
      <w:r w:rsidR="00761314">
        <w:t xml:space="preserve">. </w:t>
      </w:r>
      <w:r>
        <w:t>Dan kan het oo</w:t>
      </w:r>
      <w:r w:rsidR="00761314">
        <w:t xml:space="preserve">k goed </w:t>
      </w:r>
      <w:r>
        <w:t xml:space="preserve">zijn </w:t>
      </w:r>
      <w:r w:rsidR="00761314">
        <w:t xml:space="preserve">om alleen al een </w:t>
      </w:r>
      <w:r w:rsidR="00EC0E8A">
        <w:t xml:space="preserve">kopje </w:t>
      </w:r>
      <w:r w:rsidR="00761314">
        <w:t xml:space="preserve">koffie te komen drinken. </w:t>
      </w:r>
    </w:p>
    <w:p w14:paraId="55B0E1F7" w14:textId="2C11D3D1" w:rsidR="00761314" w:rsidRDefault="00761314" w:rsidP="00761314">
      <w:pPr>
        <w:pStyle w:val="Kop3"/>
      </w:pPr>
      <w:bookmarkStart w:id="82" w:name="_Toc8240719"/>
      <w:bookmarkStart w:id="83" w:name="_Toc11266329"/>
      <w:r>
        <w:t>Interviews en observaties patiënten</w:t>
      </w:r>
      <w:bookmarkEnd w:id="82"/>
      <w:bookmarkEnd w:id="83"/>
    </w:p>
    <w:p w14:paraId="42F7BDA3" w14:textId="2DE7F62E" w:rsidR="00184760" w:rsidRDefault="00184760" w:rsidP="00184760">
      <w:pPr>
        <w:pStyle w:val="Kop4"/>
      </w:pPr>
      <w:r>
        <w:t>Emotieregulatie</w:t>
      </w:r>
    </w:p>
    <w:p w14:paraId="36DC125C" w14:textId="30102AD5" w:rsidR="00184760" w:rsidRDefault="00245E08" w:rsidP="00184760">
      <w:r>
        <w:t>In het interview met een p</w:t>
      </w:r>
      <w:r w:rsidR="00184760">
        <w:t>atiënt</w:t>
      </w:r>
      <w:r>
        <w:t xml:space="preserve"> </w:t>
      </w:r>
      <w:r w:rsidR="00BB72E3">
        <w:t>werd genoemd dat het u</w:t>
      </w:r>
      <w:r w:rsidR="00184760">
        <w:t>iten van emoties (boosheid) de druk van de ketel</w:t>
      </w:r>
      <w:r w:rsidR="00BB72E3">
        <w:t xml:space="preserve"> haalde bij haar</w:t>
      </w:r>
      <w:r w:rsidR="00EB4823">
        <w:t xml:space="preserve">. Zij noemde dat ze het fijn vond dat het </w:t>
      </w:r>
      <w:r w:rsidR="00A154A2">
        <w:t>eruit</w:t>
      </w:r>
      <w:r w:rsidR="00EB4823">
        <w:t xml:space="preserve"> kon.</w:t>
      </w:r>
      <w:r w:rsidR="00184760">
        <w:t xml:space="preserve"> </w:t>
      </w:r>
      <w:r w:rsidR="00BB72E3">
        <w:t>Bij een an</w:t>
      </w:r>
      <w:r w:rsidR="00184760">
        <w:t>dere</w:t>
      </w:r>
      <w:r w:rsidR="00BB72E3">
        <w:t xml:space="preserve"> patiënt was haar doe</w:t>
      </w:r>
      <w:r w:rsidR="00EC0E8A">
        <w:t>l</w:t>
      </w:r>
      <w:r w:rsidR="00BB72E3">
        <w:t xml:space="preserve"> zich</w:t>
      </w:r>
      <w:r w:rsidR="00184760">
        <w:t xml:space="preserve"> openstel</w:t>
      </w:r>
      <w:r w:rsidR="00BB72E3">
        <w:t xml:space="preserve">len. Ze noemde zelf </w:t>
      </w:r>
      <w:r w:rsidR="00A154A2">
        <w:t>dat je</w:t>
      </w:r>
      <w:r w:rsidR="00184760">
        <w:t xml:space="preserve"> niet verder </w:t>
      </w:r>
      <w:r w:rsidR="00BB72E3">
        <w:t xml:space="preserve">komt </w:t>
      </w:r>
      <w:r w:rsidR="00184760">
        <w:t>met alles kort houden.</w:t>
      </w:r>
      <w:r w:rsidR="00BB72E3">
        <w:t xml:space="preserve"> Zij heeft</w:t>
      </w:r>
      <w:r w:rsidR="00184760">
        <w:t xml:space="preserve"> het meeste gehad aan emotieregulatie, praten over je gevoel en uiten. </w:t>
      </w:r>
      <w:r w:rsidR="00BB72E3">
        <w:t xml:space="preserve">Ze is </w:t>
      </w:r>
      <w:r w:rsidR="00184760">
        <w:t>nu meer open</w:t>
      </w:r>
      <w:r w:rsidR="00BB72E3">
        <w:t>, al blijft</w:t>
      </w:r>
      <w:r w:rsidR="00184760">
        <w:t xml:space="preserve"> niet makkelijk, </w:t>
      </w:r>
      <w:r w:rsidR="00BB72E3">
        <w:t>maar doet daar</w:t>
      </w:r>
      <w:r w:rsidR="00184760">
        <w:t xml:space="preserve"> meer </w:t>
      </w:r>
      <w:r w:rsidR="00BB72E3">
        <w:t>haar</w:t>
      </w:r>
      <w:r w:rsidR="00184760">
        <w:t xml:space="preserve"> best voor. </w:t>
      </w:r>
      <w:r w:rsidR="00BB72E3">
        <w:t xml:space="preserve">Ze denkt dat het </w:t>
      </w:r>
      <w:r w:rsidR="00184760">
        <w:t>pra</w:t>
      </w:r>
      <w:r w:rsidR="00BB72E3">
        <w:t>ten</w:t>
      </w:r>
      <w:r w:rsidR="00184760">
        <w:t xml:space="preserve"> over je gevoelens</w:t>
      </w:r>
      <w:r w:rsidR="00BB72E3">
        <w:t xml:space="preserve"> helpt</w:t>
      </w:r>
      <w:r w:rsidR="00184760">
        <w:t xml:space="preserve">. </w:t>
      </w:r>
    </w:p>
    <w:p w14:paraId="653D64CC" w14:textId="5C849CB5" w:rsidR="002F7AE9" w:rsidRDefault="002F7AE9" w:rsidP="002F7AE9">
      <w:r>
        <w:t xml:space="preserve">In een van de observaties werd er door het maken van </w:t>
      </w:r>
      <w:r w:rsidR="00883D06">
        <w:t xml:space="preserve">een </w:t>
      </w:r>
      <w:r>
        <w:t xml:space="preserve">landschap van emoties waar ieder zich in moest plaatsen, gewerkt aan het reguleren van emoties. Hierbij werd gekeken naar hoe je je </w:t>
      </w:r>
      <w:r w:rsidR="00A154A2">
        <w:t>verhoudt</w:t>
      </w:r>
      <w:r>
        <w:t xml:space="preserve"> tot je emoties, werd er gewerkt aan het ontwikkelen van perspectief, iets uiten zonder dat je daar mee samenvalt en afstand kunnen houden en naar je toe halen. Verder waren het uiten van verschillende emoties te zien</w:t>
      </w:r>
      <w:r w:rsidR="00923760">
        <w:t xml:space="preserve">, zie ook hiervoor het vorige hoofdstuk over hoe suïcidaliteit tot uiting komt in de </w:t>
      </w:r>
      <w:r w:rsidR="00E928DE">
        <w:t>vaktherapie beeldend</w:t>
      </w:r>
      <w:r w:rsidR="00923760">
        <w:t>.</w:t>
      </w:r>
    </w:p>
    <w:p w14:paraId="54167316" w14:textId="59CBA1DF" w:rsidR="00BB72E3" w:rsidRDefault="00BB72E3" w:rsidP="00BB72E3">
      <w:r>
        <w:t xml:space="preserve">Vanuit de observaties van de patiënten was </w:t>
      </w:r>
      <w:r w:rsidR="00A154A2">
        <w:t>hetzelfde</w:t>
      </w:r>
      <w:r>
        <w:t xml:space="preserve"> te zien. Een patiënt uitte zijn wanhoop over het feit dat hij geen contact heeft met zijn gezin. Vertelde dit in groep, wat weer het verdriet van groepsgenoot raakte. </w:t>
      </w:r>
      <w:r w:rsidR="00883D06">
        <w:t>Bij d</w:t>
      </w:r>
      <w:r w:rsidR="002F7AE9">
        <w:t xml:space="preserve">eze patiënt kwam het verdriet op een ander moment ook tot uiting. Door het zien van een afbeelding die </w:t>
      </w:r>
      <w:r>
        <w:t xml:space="preserve">haar deed denken aan de vader van </w:t>
      </w:r>
      <w:r w:rsidR="002F7AE9">
        <w:t>haa</w:t>
      </w:r>
      <w:r w:rsidR="00EC0E8A">
        <w:t>r</w:t>
      </w:r>
      <w:r>
        <w:t xml:space="preserve"> kinderen, </w:t>
      </w:r>
      <w:r w:rsidR="002F7AE9">
        <w:t xml:space="preserve">ze </w:t>
      </w:r>
      <w:r>
        <w:t>mist hem</w:t>
      </w:r>
      <w:r w:rsidR="002F7AE9">
        <w:t xml:space="preserve">, en </w:t>
      </w:r>
      <w:r>
        <w:t>trekt zich da</w:t>
      </w:r>
      <w:r w:rsidR="002F7AE9">
        <w:t>ardoor</w:t>
      </w:r>
      <w:r>
        <w:t xml:space="preserve"> terug. </w:t>
      </w:r>
      <w:r w:rsidR="002F7AE9">
        <w:t xml:space="preserve">Echter het verdriet uitbeelden in een </w:t>
      </w:r>
      <w:r>
        <w:t>poppetje met tranen,</w:t>
      </w:r>
      <w:r w:rsidR="002F7AE9">
        <w:t xml:space="preserve"> kon ze niet aanzien en sloeg ze in elkaar</w:t>
      </w:r>
      <w:r>
        <w:t xml:space="preserve">. </w:t>
      </w:r>
      <w:r w:rsidR="002F7AE9">
        <w:t>Het thema verlies kwam ook aan</w:t>
      </w:r>
      <w:r w:rsidR="00024AA7">
        <w:t xml:space="preserve"> </w:t>
      </w:r>
      <w:r w:rsidR="002F7AE9">
        <w:t xml:space="preserve">bod bij iemand </w:t>
      </w:r>
      <w:r>
        <w:t xml:space="preserve">met NAH, die niet wil accepteren dat ze dingen niet kan. </w:t>
      </w:r>
      <w:r w:rsidR="002F7AE9">
        <w:t xml:space="preserve">Maar daar wel aandacht aan besteed wordt in de therapie. </w:t>
      </w:r>
    </w:p>
    <w:p w14:paraId="44FDED2D" w14:textId="17CBFB87" w:rsidR="00EB4823" w:rsidRDefault="007B6683" w:rsidP="00EB4823">
      <w:r>
        <w:lastRenderedPageBreak/>
        <w:t xml:space="preserve">In de observaties van </w:t>
      </w:r>
      <w:r w:rsidR="00C750DF">
        <w:t>een</w:t>
      </w:r>
      <w:r>
        <w:t xml:space="preserve"> patiënt die </w:t>
      </w:r>
      <w:r w:rsidR="00EB4823">
        <w:t>zich afgesloten</w:t>
      </w:r>
      <w:r>
        <w:t xml:space="preserve"> voelde bleek dat hij steeds meer tot zichzelf door la</w:t>
      </w:r>
      <w:r w:rsidR="00EB4823">
        <w:t>at dringen wat een scheiding voor hem zal betekenen</w:t>
      </w:r>
      <w:r>
        <w:t xml:space="preserve"> en kan zien </w:t>
      </w:r>
      <w:r w:rsidR="00EB4823">
        <w:t>hoe hij zelf de regie kan nemen</w:t>
      </w:r>
      <w:r>
        <w:t xml:space="preserve"> daarin</w:t>
      </w:r>
      <w:r w:rsidR="00EB4823">
        <w:t xml:space="preserve">. </w:t>
      </w:r>
      <w:r>
        <w:t>In de therapie was hij op dat moment v</w:t>
      </w:r>
      <w:r w:rsidR="00EB4823">
        <w:t>ooral gericht o</w:t>
      </w:r>
      <w:r>
        <w:t xml:space="preserve">p </w:t>
      </w:r>
      <w:r w:rsidR="00EB4823">
        <w:t>actief blijven</w:t>
      </w:r>
      <w:r>
        <w:t xml:space="preserve"> in een rustig tempo</w:t>
      </w:r>
      <w:r w:rsidR="00EB4823">
        <w:t xml:space="preserve">. </w:t>
      </w:r>
      <w:r>
        <w:t>Hij was namelijk g</w:t>
      </w:r>
      <w:r w:rsidR="00EB4823">
        <w:t xml:space="preserve">eneigd heel snel en oppervlakkig te werken. </w:t>
      </w:r>
    </w:p>
    <w:p w14:paraId="7E4F3700" w14:textId="73B6C058" w:rsidR="00BB72E3" w:rsidRDefault="00BB72E3" w:rsidP="00196542">
      <w:pPr>
        <w:pStyle w:val="Kop4"/>
      </w:pPr>
      <w:r>
        <w:t>Het stellen van kleine doelen</w:t>
      </w:r>
    </w:p>
    <w:p w14:paraId="3FFE05B1" w14:textId="49F7C8F5" w:rsidR="00BB72E3" w:rsidRDefault="00EB4823" w:rsidP="00BB72E3">
      <w:r>
        <w:t xml:space="preserve">Een patiënt noemde </w:t>
      </w:r>
      <w:r w:rsidR="00A154A2">
        <w:t>in het</w:t>
      </w:r>
      <w:r>
        <w:t xml:space="preserve"> interview dat ze haar doelen niet te hoog legt. D</w:t>
      </w:r>
      <w:r w:rsidR="00BB72E3">
        <w:t>esnoods d</w:t>
      </w:r>
      <w:r>
        <w:t xml:space="preserve">oet ze niets. Voor haar lag de lat </w:t>
      </w:r>
      <w:r w:rsidR="00BB72E3">
        <w:t xml:space="preserve">van jongs af aan heel hoog. </w:t>
      </w:r>
      <w:r>
        <w:t>Haar</w:t>
      </w:r>
      <w:r w:rsidR="00BB72E3">
        <w:t xml:space="preserve"> doel is opgedeeld in kleine stapjes</w:t>
      </w:r>
      <w:r w:rsidR="00C750DF">
        <w:t>: d</w:t>
      </w:r>
      <w:r w:rsidR="00BB72E3">
        <w:t xml:space="preserve">at </w:t>
      </w:r>
      <w:r>
        <w:t>ze</w:t>
      </w:r>
      <w:r w:rsidR="00BB72E3">
        <w:t xml:space="preserve"> elke dag </w:t>
      </w:r>
      <w:r>
        <w:t>haar</w:t>
      </w:r>
      <w:r w:rsidR="00BB72E3">
        <w:t xml:space="preserve"> bed uit kom is eigenlijk al een </w:t>
      </w:r>
      <w:r>
        <w:t>groot doel voor haar</w:t>
      </w:r>
      <w:r w:rsidR="00BB72E3">
        <w:t xml:space="preserve">. </w:t>
      </w:r>
    </w:p>
    <w:p w14:paraId="5504F544" w14:textId="432FC2C7" w:rsidR="00BB72E3" w:rsidRDefault="00EB4823" w:rsidP="00BB72E3">
      <w:r>
        <w:t xml:space="preserve">Uit de observaties bleek dat er wel gewerkt werd </w:t>
      </w:r>
      <w:r w:rsidR="00C750DF">
        <w:t xml:space="preserve">aan </w:t>
      </w:r>
      <w:r>
        <w:t>kleine doelen en met natekenen. Een patiënt bijvoorbeeld daa</w:t>
      </w:r>
      <w:r w:rsidR="00BB72E3">
        <w:t xml:space="preserve">gde zichzelf uit door het niet precies na te hoeven tekenen. Dat lukte goed </w:t>
      </w:r>
      <w:r w:rsidR="00C750DF">
        <w:t xml:space="preserve">hierdoor </w:t>
      </w:r>
      <w:r w:rsidR="00BB72E3">
        <w:t>en</w:t>
      </w:r>
      <w:r w:rsidR="008C6D54">
        <w:t xml:space="preserve"> </w:t>
      </w:r>
      <w:r w:rsidR="00BB72E3">
        <w:t xml:space="preserve">was </w:t>
      </w:r>
      <w:r>
        <w:t>z</w:t>
      </w:r>
      <w:r w:rsidR="00BB72E3">
        <w:t>elf</w:t>
      </w:r>
      <w:r>
        <w:t>s</w:t>
      </w:r>
      <w:r w:rsidR="00BB72E3">
        <w:t xml:space="preserve"> wel tevreden met het resultaat. </w:t>
      </w:r>
      <w:r w:rsidR="007B6683">
        <w:t xml:space="preserve">Twee </w:t>
      </w:r>
      <w:r w:rsidR="00BB72E3">
        <w:t>ander</w:t>
      </w:r>
      <w:r w:rsidR="007B6683">
        <w:t>en vonden</w:t>
      </w:r>
      <w:r w:rsidR="00BB72E3">
        <w:t xml:space="preserve"> het moeilijk op te starten, maar als </w:t>
      </w:r>
      <w:r w:rsidR="007B6683">
        <w:t>ze bezig gingen, gaf</w:t>
      </w:r>
      <w:r w:rsidR="00A154A2">
        <w:t xml:space="preserve"> </w:t>
      </w:r>
      <w:r w:rsidR="000C639B">
        <w:t>de</w:t>
      </w:r>
      <w:r w:rsidR="00A154A2">
        <w:t xml:space="preserve"> </w:t>
      </w:r>
      <w:r w:rsidR="00BB72E3">
        <w:t>afleiding</w:t>
      </w:r>
      <w:r w:rsidR="007B6683">
        <w:t>,</w:t>
      </w:r>
      <w:r w:rsidR="00BB72E3">
        <w:t xml:space="preserve"> voldoening</w:t>
      </w:r>
      <w:r w:rsidR="007B6683">
        <w:t xml:space="preserve"> en werden ze </w:t>
      </w:r>
      <w:r w:rsidR="00BB72E3">
        <w:t>positiever</w:t>
      </w:r>
      <w:r w:rsidR="007B6683">
        <w:t xml:space="preserve"> en actiever</w:t>
      </w:r>
      <w:r w:rsidR="00BB72E3">
        <w:t xml:space="preserve"> (</w:t>
      </w:r>
      <w:r w:rsidR="003569A5">
        <w:t>bij drie patiënten was dit op te merken</w:t>
      </w:r>
      <w:r w:rsidR="00BB72E3">
        <w:t>)</w:t>
      </w:r>
      <w:r w:rsidR="007B6683">
        <w:t xml:space="preserve">. Een patiënt </w:t>
      </w:r>
      <w:r w:rsidR="00A154A2">
        <w:t>leek wat</w:t>
      </w:r>
      <w:r w:rsidR="00BB72E3">
        <w:t xml:space="preserve"> begeleiding nodig te hebben t</w:t>
      </w:r>
      <w:r w:rsidR="007B6683">
        <w:t>en aanzien van een planning</w:t>
      </w:r>
      <w:r w:rsidR="00BB72E3">
        <w:t xml:space="preserve">. </w:t>
      </w:r>
    </w:p>
    <w:p w14:paraId="7DD995FF" w14:textId="0BEE0728" w:rsidR="00761314" w:rsidRDefault="00761314" w:rsidP="00761314">
      <w:pPr>
        <w:pStyle w:val="Kop3"/>
      </w:pPr>
      <w:bookmarkStart w:id="84" w:name="_Toc8240720"/>
      <w:bookmarkStart w:id="85" w:name="_Toc11266330"/>
      <w:r>
        <w:t>Literatuur</w:t>
      </w:r>
      <w:bookmarkEnd w:id="84"/>
      <w:bookmarkEnd w:id="85"/>
    </w:p>
    <w:p w14:paraId="459537D6" w14:textId="286F2F2C" w:rsidR="00A11003" w:rsidRDefault="00A11003" w:rsidP="00A11003">
      <w:r>
        <w:t>In de literatuur zijn er een aantal doelen te vinden in de behandeling van patiënten met suïcidaliteit</w:t>
      </w:r>
      <w:r w:rsidR="009B25B6">
        <w:t>.</w:t>
      </w:r>
    </w:p>
    <w:p w14:paraId="3A18634A" w14:textId="60698578" w:rsidR="009B25B6" w:rsidRDefault="009B25B6" w:rsidP="009B25B6">
      <w:r>
        <w:t xml:space="preserve">Allereerst zijn er door Smeijsters (2010) doelen gesteld waar specifiek door vaktherapie </w:t>
      </w:r>
      <w:r w:rsidR="00543D21">
        <w:t>aan gewerkt kan worden</w:t>
      </w:r>
      <w:r w:rsidR="00024AA7">
        <w:t>.</w:t>
      </w:r>
      <w:r w:rsidR="00543D21">
        <w:t xml:space="preserve"> </w:t>
      </w:r>
      <w:r w:rsidR="00024AA7">
        <w:t>De</w:t>
      </w:r>
      <w:r w:rsidR="00543D21">
        <w:t xml:space="preserve">ze </w:t>
      </w:r>
      <w:r w:rsidR="00024AA7">
        <w:t xml:space="preserve">doelen </w:t>
      </w:r>
      <w:r w:rsidR="00543D21">
        <w:t>z</w:t>
      </w:r>
      <w:r>
        <w:t xml:space="preserve">ijn gebaseerd op de sterke kanten van vaktherapie </w:t>
      </w:r>
      <w:r w:rsidR="00024AA7">
        <w:t xml:space="preserve">en gelden niet specifiek voor suïcidaliteit, maar patiënten in het algemeen. </w:t>
      </w:r>
      <w:r>
        <w:fldChar w:fldCharType="begin" w:fldLock="1"/>
      </w:r>
      <w:r w:rsidR="00BD1CB2">
        <w:instrText>ADDIN CSL_CITATION {"citationItems":[{"id":"ITEM-1","itemData":{"abstract":"Creatieve therapie is gericht op het doorwerken van problemen, het ondersteunen bij het leren omgaan met problemen en het stimuleren van de ontwikkeling. Het verbale aspect is in deze vorm van therapie ondergeschikt aan ‘het werken in het medium’. De creatieve therapie kent vijf media: ‘drama’, ‘beeldend’, ‘muziek’, ‘dans &amp; beweging’ en ‘tuin’. Essentieel is dat de behandeling plaatsvindt door middel van ervaringen die de clie¨nt in de mediumactiviteit opdoet. Zo komt de clie¨nt in contact met zijn eigen gedrag, emoties en gedachten. In dit artikel ga ik in op de vraag waaraan een goede indicatiestelling voor creatieve therapie moet voldoen.","author":[{"dropping-particle":"","family":"Smeijsters","given":"Henk","non-dropping-particle":"","parse-names":false,"suffix":""}],"container-title":"Psychopraxis","id":"ITEM-1","issue":"1","issued":{"date-parts":[["2010"]]},"page":"1-4","title":"Indicatiestelling voor creatieve therapie","type":"article-journal","volume":"3"},"uris":["http://www.mendeley.com/documents/?uuid=38fd03f6-fd09-491a-b716-0ca4ba838220"]}],"mendeley":{"formattedCitation":"(Smeijsters, 2010)","plainTextFormattedCitation":"(Smeijsters, 2010)","previouslyFormattedCitation":"(Smeijsters, 2010)"},"properties":{"noteIndex":0},"schema":"https://github.com/citation-style-language/schema/raw/master/csl-citation.json"}</w:instrText>
      </w:r>
      <w:r>
        <w:fldChar w:fldCharType="separate"/>
      </w:r>
      <w:r w:rsidRPr="00571410">
        <w:rPr>
          <w:noProof/>
        </w:rPr>
        <w:t>(Smeijsters, 2010)</w:t>
      </w:r>
      <w:r>
        <w:fldChar w:fldCharType="end"/>
      </w:r>
      <w:r>
        <w:t>:</w:t>
      </w:r>
      <w:r w:rsidRPr="00A54A8E">
        <w:t xml:space="preserve"> </w:t>
      </w:r>
    </w:p>
    <w:p w14:paraId="54A5ECAB" w14:textId="77777777" w:rsidR="009B25B6" w:rsidRDefault="009B25B6" w:rsidP="009B25B6">
      <w:pPr>
        <w:pStyle w:val="Lijstalinea"/>
        <w:numPr>
          <w:ilvl w:val="0"/>
          <w:numId w:val="45"/>
        </w:numPr>
      </w:pPr>
      <w:r>
        <w:t xml:space="preserve">Creatieve therapie spreekt de fysieke kant aan. Je praat niet alleen, je komt in actie, je lichaam is erbij betrokken. </w:t>
      </w:r>
    </w:p>
    <w:p w14:paraId="7C752D57" w14:textId="77777777" w:rsidR="009B25B6" w:rsidRDefault="009B25B6" w:rsidP="009B25B6">
      <w:pPr>
        <w:pStyle w:val="Lijstalinea"/>
        <w:numPr>
          <w:ilvl w:val="0"/>
          <w:numId w:val="45"/>
        </w:numPr>
      </w:pPr>
      <w:r>
        <w:t>Handelen in het medium komt tegemoet aan de behoefte iets te leren. In creatieve therapie zijn mensen snel te motiveren om iets te bedenken, uit te voeren, op te bouwen, te oefenen.</w:t>
      </w:r>
    </w:p>
    <w:p w14:paraId="36595EEA" w14:textId="77777777" w:rsidR="009B25B6" w:rsidRDefault="009B25B6" w:rsidP="009B25B6">
      <w:pPr>
        <w:pStyle w:val="Lijstalinea"/>
        <w:numPr>
          <w:ilvl w:val="0"/>
          <w:numId w:val="45"/>
        </w:numPr>
      </w:pPr>
      <w:r>
        <w:t>Expressie in het medium biedt de mogelijkheid je een nieuwe taal eigen te maken, waardoor de mogelijkheden om contact te maken (met jezelf en de ander) enorm toenemen.</w:t>
      </w:r>
    </w:p>
    <w:p w14:paraId="1D9AF7AC" w14:textId="77777777" w:rsidR="009B25B6" w:rsidRDefault="009B25B6" w:rsidP="009B25B6">
      <w:pPr>
        <w:pStyle w:val="Lijstalinea"/>
        <w:numPr>
          <w:ilvl w:val="0"/>
          <w:numId w:val="45"/>
        </w:numPr>
      </w:pPr>
      <w:r>
        <w:t>Creatieve therapie kan weggestopte emoties grijpbaar en voelbaar maken.</w:t>
      </w:r>
    </w:p>
    <w:p w14:paraId="314C43AA" w14:textId="52B39729" w:rsidR="00E45417" w:rsidRPr="00A11003" w:rsidRDefault="00543D21" w:rsidP="00A11003">
      <w:r>
        <w:t>Verder</w:t>
      </w:r>
      <w:r w:rsidR="00E45417">
        <w:t xml:space="preserve"> is het belangrijk om de ernst van de suïcidaliteit </w:t>
      </w:r>
      <w:r w:rsidR="003569A5">
        <w:t xml:space="preserve">in beeld te brengen </w:t>
      </w:r>
      <w:r w:rsidR="00E45417">
        <w:fldChar w:fldCharType="begin" w:fldLock="1"/>
      </w:r>
      <w:r w:rsidR="00E45417">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rsidR="00E45417">
        <w:fldChar w:fldCharType="separate"/>
      </w:r>
      <w:r w:rsidR="00E45417" w:rsidRPr="00B23B28">
        <w:rPr>
          <w:noProof/>
        </w:rPr>
        <w:t>(</w:t>
      </w:r>
      <w:r w:rsidR="00B10E6E">
        <w:rPr>
          <w:noProof/>
        </w:rPr>
        <w:t>Den Haan</w:t>
      </w:r>
      <w:r w:rsidR="00E45417" w:rsidRPr="00B23B28">
        <w:rPr>
          <w:noProof/>
        </w:rPr>
        <w:t xml:space="preserve"> &amp; Bannink, 2017)</w:t>
      </w:r>
      <w:r w:rsidR="00E45417">
        <w:fldChar w:fldCharType="end"/>
      </w:r>
      <w:r w:rsidR="00E45417">
        <w:t>. In de resultaten van de interventies die ingezet kunnen worden staat vermeld op welke manier dit kan gebeuren.</w:t>
      </w:r>
    </w:p>
    <w:p w14:paraId="4D05B885" w14:textId="3A989E8A" w:rsidR="00B23B28" w:rsidRDefault="00A11003" w:rsidP="00B23B28">
      <w:r>
        <w:t xml:space="preserve">Volgens </w:t>
      </w:r>
      <w:r w:rsidR="00E83549">
        <w:t>Kleiman</w:t>
      </w:r>
      <w:r>
        <w:t xml:space="preserve"> en </w:t>
      </w:r>
      <w:proofErr w:type="spellStart"/>
      <w:r>
        <w:t>Beaver</w:t>
      </w:r>
      <w:proofErr w:type="spellEnd"/>
      <w:r>
        <w:t xml:space="preserve"> </w:t>
      </w:r>
      <w:r w:rsidR="00E83549">
        <w:fldChar w:fldCharType="begin" w:fldLock="1"/>
      </w:r>
      <w:r w:rsidR="00196542">
        <w:instrText>ADDIN CSL_CITATION {"citationItems":[{"id":"ITEM-1","itemData":{"author":[{"dropping-particle":"","family":"Kleiman","given":"E.M.","non-dropping-particle":"","parse-names":false,"suffix":""},{"dropping-particle":"","family":"Beaver","given":"J.K.","non-dropping-particle":"","parse-names":false,"suffix":""}],"container-title":"Psychiatry Research","id":"ITEM-1","issued":{"date-parts":[["2013"]]},"page":"934-939","title":"A meaningful life is worth living: Meaning in life as a suicide resiliency factor","type":"article-journal","volume":"210"},"uris":["http://www.mendeley.com/documents/?uuid=2128817e-ed80-475d-a1eb-9469e97846cd"]}],"mendeley":{"formattedCitation":"(Kleiman &amp; Beaver, 2013)","manualFormatting":"(2013)","plainTextFormattedCitation":"(Kleiman &amp; Beaver, 2013)","previouslyFormattedCitation":"(Kleiman &amp; Beaver, 2013)"},"properties":{"noteIndex":0},"schema":"https://github.com/citation-style-language/schema/raw/master/csl-citation.json"}</w:instrText>
      </w:r>
      <w:r w:rsidR="00E83549">
        <w:fldChar w:fldCharType="separate"/>
      </w:r>
      <w:r w:rsidR="00E83549" w:rsidRPr="00E83549">
        <w:rPr>
          <w:noProof/>
        </w:rPr>
        <w:t>(2013)</w:t>
      </w:r>
      <w:r w:rsidR="00E83549">
        <w:fldChar w:fldCharType="end"/>
      </w:r>
      <w:r>
        <w:t xml:space="preserve"> </w:t>
      </w:r>
      <w:bookmarkStart w:id="86" w:name="_Hlk9267626"/>
      <w:r>
        <w:t>wor</w:t>
      </w:r>
      <w:r w:rsidR="00C750DF">
        <w:t>dt d</w:t>
      </w:r>
      <w:r>
        <w:t>e kans op suïcide verkleind door twee sterke kanten van de patiënt</w:t>
      </w:r>
      <w:r w:rsidR="009B25B6">
        <w:t xml:space="preserve"> </w:t>
      </w:r>
      <w:r w:rsidRPr="00E83549">
        <w:fldChar w:fldCharType="begin" w:fldLock="1"/>
      </w:r>
      <w:r w:rsidR="00F75D93">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rsidRPr="00E83549">
        <w:fldChar w:fldCharType="separate"/>
      </w:r>
      <w:r w:rsidRPr="00E83549">
        <w:rPr>
          <w:noProof/>
        </w:rPr>
        <w:t>(</w:t>
      </w:r>
      <w:r w:rsidR="00B10E6E">
        <w:rPr>
          <w:noProof/>
        </w:rPr>
        <w:t>Den Haan</w:t>
      </w:r>
      <w:r w:rsidRPr="00E83549">
        <w:rPr>
          <w:noProof/>
        </w:rPr>
        <w:t xml:space="preserve"> &amp; Bannink, 2017)</w:t>
      </w:r>
      <w:r w:rsidRPr="00E83549">
        <w:fldChar w:fldCharType="end"/>
      </w:r>
      <w:r w:rsidRPr="00E83549">
        <w:t>.</w:t>
      </w:r>
      <w:r>
        <w:t xml:space="preserve"> De sterke kanten waar het hierom gaat, </w:t>
      </w:r>
      <w:r w:rsidR="00B23B28">
        <w:t xml:space="preserve">die </w:t>
      </w:r>
      <w:r>
        <w:t>nodig</w:t>
      </w:r>
      <w:r w:rsidR="00B23B28">
        <w:t xml:space="preserve"> zijn voor het bereiken van doelen</w:t>
      </w:r>
      <w:r>
        <w:t xml:space="preserve"> zijn:</w:t>
      </w:r>
    </w:p>
    <w:p w14:paraId="705E4AC3" w14:textId="3660D286" w:rsidR="00694E7E" w:rsidRDefault="00F97B59" w:rsidP="00B23B28">
      <w:pPr>
        <w:pStyle w:val="Lijstalinea"/>
        <w:numPr>
          <w:ilvl w:val="0"/>
          <w:numId w:val="31"/>
        </w:numPr>
      </w:pPr>
      <w:r>
        <w:t>N</w:t>
      </w:r>
      <w:r w:rsidR="00B23B28">
        <w:t>ieuwsgierigheid</w:t>
      </w:r>
      <w:r>
        <w:t>;</w:t>
      </w:r>
    </w:p>
    <w:p w14:paraId="560F163A" w14:textId="0A699FD0" w:rsidR="00B23B28" w:rsidRDefault="00F41BB4" w:rsidP="00B23B28">
      <w:pPr>
        <w:pStyle w:val="Lijstalinea"/>
        <w:numPr>
          <w:ilvl w:val="0"/>
          <w:numId w:val="31"/>
        </w:numPr>
      </w:pPr>
      <w:r>
        <w:t>Volharding</w:t>
      </w:r>
      <w:r w:rsidR="00F97B59">
        <w:t>;</w:t>
      </w:r>
    </w:p>
    <w:p w14:paraId="2A176A02" w14:textId="6E70EE82" w:rsidR="00B23B28" w:rsidRDefault="00F41BB4" w:rsidP="00B23B28">
      <w:pPr>
        <w:pStyle w:val="Lijstalinea"/>
        <w:numPr>
          <w:ilvl w:val="0"/>
          <w:numId w:val="31"/>
        </w:numPr>
      </w:pPr>
      <w:r>
        <w:t>Het</w:t>
      </w:r>
      <w:r w:rsidR="00B23B28">
        <w:t xml:space="preserve"> idee controle te hebben over goede en slechte gebeurtenissen</w:t>
      </w:r>
      <w:r w:rsidR="00F97B59">
        <w:t>;</w:t>
      </w:r>
    </w:p>
    <w:p w14:paraId="6B275B68" w14:textId="140509EB" w:rsidR="00B23B28" w:rsidRDefault="00F41BB4" w:rsidP="00B23B28">
      <w:pPr>
        <w:pStyle w:val="Lijstalinea"/>
        <w:numPr>
          <w:ilvl w:val="0"/>
          <w:numId w:val="31"/>
        </w:numPr>
      </w:pPr>
      <w:r>
        <w:t>Zingeven</w:t>
      </w:r>
      <w:r w:rsidR="00B23B28">
        <w:t xml:space="preserve"> aan wat </w:t>
      </w:r>
      <w:r w:rsidR="000C639B">
        <w:t>gebeurt</w:t>
      </w:r>
      <w:r w:rsidR="00F97B59">
        <w:t>;</w:t>
      </w:r>
    </w:p>
    <w:p w14:paraId="2469E705" w14:textId="08483744" w:rsidR="00B23B28" w:rsidRDefault="00F41BB4" w:rsidP="00B23B28">
      <w:pPr>
        <w:pStyle w:val="Lijstalinea"/>
        <w:numPr>
          <w:ilvl w:val="0"/>
          <w:numId w:val="31"/>
        </w:numPr>
      </w:pPr>
      <w:r>
        <w:t>Dankbaarheid</w:t>
      </w:r>
      <w:r w:rsidR="00B23B28">
        <w:t>; gebruik je sterkste kanten</w:t>
      </w:r>
      <w:r w:rsidR="00F97B59">
        <w:t>;</w:t>
      </w:r>
    </w:p>
    <w:p w14:paraId="063E23C6" w14:textId="7D59924F" w:rsidR="00B23B28" w:rsidRDefault="00F41BB4" w:rsidP="00B23B28">
      <w:pPr>
        <w:pStyle w:val="Lijstalinea"/>
        <w:numPr>
          <w:ilvl w:val="0"/>
          <w:numId w:val="31"/>
        </w:numPr>
      </w:pPr>
      <w:r>
        <w:t>N</w:t>
      </w:r>
      <w:r w:rsidR="00C274C7">
        <w:t>ei</w:t>
      </w:r>
      <w:r>
        <w:t>ging plezier</w:t>
      </w:r>
      <w:r w:rsidR="00EC0E8A">
        <w:t xml:space="preserve"> te maken</w:t>
      </w:r>
      <w:r w:rsidR="00F97B59">
        <w:t>;</w:t>
      </w:r>
    </w:p>
    <w:p w14:paraId="6AF65273" w14:textId="627878C6" w:rsidR="00B23B28" w:rsidRDefault="00F41BB4" w:rsidP="00B23B28">
      <w:pPr>
        <w:pStyle w:val="Lijstalinea"/>
        <w:numPr>
          <w:ilvl w:val="0"/>
          <w:numId w:val="31"/>
        </w:numPr>
      </w:pPr>
      <w:r>
        <w:t>N</w:t>
      </w:r>
      <w:r w:rsidR="00C274C7">
        <w:t>ei</w:t>
      </w:r>
      <w:r>
        <w:t>ging</w:t>
      </w:r>
      <w:r w:rsidR="00B23B28">
        <w:t xml:space="preserve"> tot betrokkenheid</w:t>
      </w:r>
      <w:r w:rsidR="00F97B59">
        <w:t>;</w:t>
      </w:r>
    </w:p>
    <w:p w14:paraId="23C90946" w14:textId="251E8308" w:rsidR="00B23B28" w:rsidRDefault="00F41BB4" w:rsidP="00B23B28">
      <w:pPr>
        <w:pStyle w:val="Lijstalinea"/>
        <w:numPr>
          <w:ilvl w:val="0"/>
          <w:numId w:val="31"/>
        </w:numPr>
      </w:pPr>
      <w:r>
        <w:t>N</w:t>
      </w:r>
      <w:r w:rsidR="00C274C7">
        <w:t>ei</w:t>
      </w:r>
      <w:r>
        <w:t>ging</w:t>
      </w:r>
      <w:r w:rsidR="00B23B28">
        <w:t xml:space="preserve"> tot zin</w:t>
      </w:r>
      <w:r w:rsidR="00E83549">
        <w:t>g</w:t>
      </w:r>
      <w:r w:rsidR="00B23B28">
        <w:t>eving</w:t>
      </w:r>
      <w:r w:rsidR="00F97B59">
        <w:t>;</w:t>
      </w:r>
    </w:p>
    <w:p w14:paraId="150487AA" w14:textId="4BC6E60C" w:rsidR="00B23B28" w:rsidRDefault="00F41BB4" w:rsidP="00B23B28">
      <w:pPr>
        <w:pStyle w:val="Lijstalinea"/>
        <w:numPr>
          <w:ilvl w:val="0"/>
          <w:numId w:val="31"/>
        </w:numPr>
      </w:pPr>
      <w:r>
        <w:t>Genieten</w:t>
      </w:r>
      <w:r w:rsidR="00B23B28">
        <w:t xml:space="preserve"> van het moment</w:t>
      </w:r>
      <w:r w:rsidR="00F97B59">
        <w:t>.</w:t>
      </w:r>
    </w:p>
    <w:p w14:paraId="25E679AF" w14:textId="07B85CF8" w:rsidR="00A11003" w:rsidRDefault="00A11003" w:rsidP="00A11003">
      <w:bookmarkStart w:id="87" w:name="_Hlk9267665"/>
      <w:bookmarkEnd w:id="86"/>
      <w:r>
        <w:t xml:space="preserve">In de vaktherapie beeldend kan met de patiënt </w:t>
      </w:r>
      <w:r w:rsidR="00EC0E8A">
        <w:t>onderzocht</w:t>
      </w:r>
      <w:r>
        <w:t xml:space="preserve"> worden welke sterke kanten deze patiënt heeft. Daarnaast </w:t>
      </w:r>
      <w:r w:rsidR="00E83549">
        <w:t>kan gewerkt worden aan de verste</w:t>
      </w:r>
      <w:r w:rsidR="00C750DF">
        <w:t>r</w:t>
      </w:r>
      <w:r w:rsidR="00E83549">
        <w:t>king van de sterke kanten.</w:t>
      </w:r>
    </w:p>
    <w:bookmarkEnd w:id="87"/>
    <w:p w14:paraId="11915A1B" w14:textId="1DF9FC86" w:rsidR="00BE0BC3" w:rsidRDefault="00BE0BC3" w:rsidP="00BE0BC3">
      <w:r>
        <w:lastRenderedPageBreak/>
        <w:t>Uit onderzoek bleek dat MBCT (</w:t>
      </w:r>
      <w:r w:rsidRPr="00BE0BC3">
        <w:t>Mindfulness-</w:t>
      </w:r>
      <w:proofErr w:type="spellStart"/>
      <w:r w:rsidRPr="00BE0BC3">
        <w:t>based</w:t>
      </w:r>
      <w:proofErr w:type="spellEnd"/>
      <w:r w:rsidRPr="00BE0BC3">
        <w:t xml:space="preserve"> </w:t>
      </w:r>
      <w:proofErr w:type="spellStart"/>
      <w:r w:rsidRPr="00BE0BC3">
        <w:t>cognitive</w:t>
      </w:r>
      <w:proofErr w:type="spellEnd"/>
      <w:r w:rsidRPr="00BE0BC3">
        <w:t xml:space="preserve"> </w:t>
      </w:r>
      <w:proofErr w:type="spellStart"/>
      <w:r w:rsidRPr="00BE0BC3">
        <w:t>therapy</w:t>
      </w:r>
      <w:proofErr w:type="spellEnd"/>
      <w:r>
        <w:t>) het risico vermindert op terugval, zorgt voor minder angst en beter slapen</w:t>
      </w:r>
      <w:r w:rsidR="00E45417">
        <w:t>. Daarnaast</w:t>
      </w:r>
      <w:r>
        <w:t xml:space="preserve"> </w:t>
      </w:r>
      <w:r w:rsidR="00E45417">
        <w:t xml:space="preserve">bleken </w:t>
      </w:r>
      <w:r>
        <w:t xml:space="preserve">patiënten het ook belangrijk te vinden volgens </w:t>
      </w:r>
      <w:r w:rsidR="00BD1CB2">
        <w:rPr>
          <w:color w:val="333333"/>
          <w:sz w:val="23"/>
          <w:szCs w:val="23"/>
          <w:shd w:val="clear" w:color="auto" w:fill="FFFFFF"/>
        </w:rPr>
        <w:t>Williams</w:t>
      </w:r>
      <w:r w:rsidR="00BD1CB2" w:rsidDel="00BD1CB2">
        <w:t xml:space="preserve"> </w:t>
      </w:r>
      <w:r>
        <w:t xml:space="preserve">en </w:t>
      </w:r>
      <w:proofErr w:type="spellStart"/>
      <w:r>
        <w:t>Fennell</w:t>
      </w:r>
      <w:proofErr w:type="spellEnd"/>
      <w:r>
        <w:t xml:space="preserve"> (2016).</w:t>
      </w:r>
      <w:r w:rsidRPr="00BE0BC3">
        <w:t xml:space="preserve"> </w:t>
      </w:r>
      <w:r w:rsidR="0051505C">
        <w:t>Doelen die hierbij horen zijn:</w:t>
      </w:r>
      <w:r w:rsidRPr="00BE0BC3">
        <w:t xml:space="preserve"> </w:t>
      </w:r>
    </w:p>
    <w:p w14:paraId="19E3C810" w14:textId="3503E741" w:rsidR="00E83549" w:rsidRDefault="00694E7E" w:rsidP="00F41BB4">
      <w:pPr>
        <w:pStyle w:val="Lijstalinea"/>
        <w:numPr>
          <w:ilvl w:val="0"/>
          <w:numId w:val="52"/>
        </w:numPr>
      </w:pPr>
      <w:bookmarkStart w:id="88" w:name="_Hlk9267708"/>
      <w:r>
        <w:t>Doelmatiger</w:t>
      </w:r>
      <w:r w:rsidR="00FC060B">
        <w:t xml:space="preserve"> worden</w:t>
      </w:r>
      <w:r w:rsidR="00F41BB4">
        <w:t>.</w:t>
      </w:r>
    </w:p>
    <w:p w14:paraId="614715D1" w14:textId="2624DBA7" w:rsidR="00E83549" w:rsidRDefault="0051505C" w:rsidP="00F41BB4">
      <w:pPr>
        <w:pStyle w:val="Lijstalinea"/>
        <w:numPr>
          <w:ilvl w:val="0"/>
          <w:numId w:val="52"/>
        </w:numPr>
      </w:pPr>
      <w:r>
        <w:t>B</w:t>
      </w:r>
      <w:r w:rsidR="00FC060B">
        <w:t>esef van lichaam</w:t>
      </w:r>
      <w:r>
        <w:t xml:space="preserve"> </w:t>
      </w:r>
      <w:r w:rsidR="00FC060B">
        <w:t>en waarneming</w:t>
      </w:r>
      <w:r>
        <w:t xml:space="preserve"> (dingen ruiken, lichamelijke sensaties, ademen en geluiden opmerken)</w:t>
      </w:r>
      <w:r w:rsidR="00F41BB4">
        <w:t>.</w:t>
      </w:r>
    </w:p>
    <w:p w14:paraId="29786827" w14:textId="4A766059" w:rsidR="00E83549" w:rsidRDefault="00FC060B" w:rsidP="00F41BB4">
      <w:pPr>
        <w:pStyle w:val="Lijstalinea"/>
        <w:numPr>
          <w:ilvl w:val="0"/>
          <w:numId w:val="52"/>
        </w:numPr>
      </w:pPr>
      <w:r>
        <w:t>Volledig i</w:t>
      </w:r>
      <w:r w:rsidR="0051505C">
        <w:t>n</w:t>
      </w:r>
      <w:r>
        <w:t xml:space="preserve"> het huidige moment</w:t>
      </w:r>
      <w:r w:rsidR="0051505C">
        <w:t xml:space="preserve"> kunnen</w:t>
      </w:r>
      <w:r>
        <w:t xml:space="preserve"> zijn</w:t>
      </w:r>
      <w:r w:rsidR="00F41BB4">
        <w:t>.</w:t>
      </w:r>
    </w:p>
    <w:p w14:paraId="2F5B8D27" w14:textId="3F844397" w:rsidR="00E83549" w:rsidRDefault="00FC060B" w:rsidP="00F41BB4">
      <w:pPr>
        <w:pStyle w:val="Lijstalinea"/>
        <w:numPr>
          <w:ilvl w:val="0"/>
          <w:numId w:val="52"/>
        </w:numPr>
      </w:pPr>
      <w:r>
        <w:t>Afkeer met belangstelling bekijken</w:t>
      </w:r>
      <w:r w:rsidR="00F41BB4">
        <w:t>.</w:t>
      </w:r>
    </w:p>
    <w:p w14:paraId="2C2DEC37" w14:textId="1AB4432B" w:rsidR="00E83549" w:rsidRDefault="0051505C" w:rsidP="00F41BB4">
      <w:pPr>
        <w:pStyle w:val="Lijstalinea"/>
        <w:numPr>
          <w:ilvl w:val="0"/>
          <w:numId w:val="52"/>
        </w:numPr>
      </w:pPr>
      <w:r>
        <w:t>P</w:t>
      </w:r>
      <w:r w:rsidR="00FC060B">
        <w:t xml:space="preserve">robleem </w:t>
      </w:r>
      <w:r>
        <w:t>kunnen voelen in het lichaam en</w:t>
      </w:r>
      <w:r w:rsidR="00FC060B">
        <w:t xml:space="preserve"> toestaan er te zijn</w:t>
      </w:r>
      <w:r w:rsidR="00F41BB4">
        <w:t>.</w:t>
      </w:r>
    </w:p>
    <w:p w14:paraId="4000FC9B" w14:textId="0CCF5B51" w:rsidR="00E83549" w:rsidRDefault="00FC060B" w:rsidP="00F41BB4">
      <w:pPr>
        <w:pStyle w:val="Lijstalinea"/>
        <w:numPr>
          <w:ilvl w:val="0"/>
          <w:numId w:val="52"/>
        </w:numPr>
      </w:pPr>
      <w:r>
        <w:t>Gedachten als mentale gebeurtenissen kunnen zien, waar bij de gedachten kunnen komen en gaan</w:t>
      </w:r>
      <w:r w:rsidR="00F41BB4">
        <w:t>.</w:t>
      </w:r>
    </w:p>
    <w:p w14:paraId="0310EF1D" w14:textId="397734A2" w:rsidR="00331ECE" w:rsidRDefault="00FC060B" w:rsidP="00F41BB4">
      <w:pPr>
        <w:pStyle w:val="Lijstalinea"/>
        <w:numPr>
          <w:ilvl w:val="0"/>
          <w:numId w:val="52"/>
        </w:numPr>
      </w:pPr>
      <w:r>
        <w:t xml:space="preserve">Met vriendelijkheid voor zichzelf zorgen. </w:t>
      </w:r>
    </w:p>
    <w:bookmarkEnd w:id="88"/>
    <w:p w14:paraId="2D2AF422" w14:textId="72F3CE5D" w:rsidR="0051505C" w:rsidRDefault="0051505C" w:rsidP="0051505C">
      <w:r>
        <w:t>Deze doelen zijn vanuit het ervaringsgerichte van vaktherapie beeldend in te zetten. Door het materiaal zijn er dingen die je kan waarnemen, er moet in het hier-en-nu gewerkt worden.</w:t>
      </w:r>
    </w:p>
    <w:p w14:paraId="59340CB6" w14:textId="454B2543" w:rsidR="00E45417" w:rsidRDefault="00E45417" w:rsidP="0051505C">
      <w:bookmarkStart w:id="89" w:name="_Hlk9267725"/>
      <w:r>
        <w:t xml:space="preserve">Kerkhof en </w:t>
      </w:r>
      <w:r w:rsidR="008D6EB2">
        <w:t>V</w:t>
      </w:r>
      <w:r>
        <w:t>an Spijker (2012) noemen het zoeken van ontspanning, afleiding en waar ben je goed in bent als doelen.</w:t>
      </w:r>
      <w:bookmarkEnd w:id="89"/>
    </w:p>
    <w:p w14:paraId="33E1A8BE" w14:textId="385D375D" w:rsidR="00775DD9" w:rsidRDefault="00775DD9" w:rsidP="00775DD9">
      <w:bookmarkStart w:id="90" w:name="_Hlk9275233"/>
      <w:r>
        <w:t>Bakker en Bannink (2008) zeggen</w:t>
      </w:r>
      <w:r w:rsidR="00693C53">
        <w:t xml:space="preserve"> dat</w:t>
      </w:r>
      <w:r>
        <w:t xml:space="preserve"> niet bestrijden van hopeloosheid maar bieden van hoop in gesprekken van belang is. Vraag waarop ze hopen en wat dat zal bieden. Om de hoop te vergroten</w:t>
      </w:r>
      <w:r w:rsidR="00F97B59">
        <w:t>:</w:t>
      </w:r>
    </w:p>
    <w:p w14:paraId="731340B6" w14:textId="2C8F253F" w:rsidR="00775DD9" w:rsidRDefault="00775DD9" w:rsidP="00775DD9">
      <w:pPr>
        <w:pStyle w:val="Lijstalinea"/>
        <w:numPr>
          <w:ilvl w:val="0"/>
          <w:numId w:val="31"/>
        </w:numPr>
      </w:pPr>
      <w:r>
        <w:t>Kies doelen die van waarde zijn van de patiënt</w:t>
      </w:r>
      <w:r w:rsidR="00F41BB4">
        <w:t>.</w:t>
      </w:r>
      <w:r>
        <w:t xml:space="preserve"> </w:t>
      </w:r>
    </w:p>
    <w:p w14:paraId="44A66F17" w14:textId="061DE9D1" w:rsidR="00775DD9" w:rsidRDefault="00775DD9" w:rsidP="00775DD9">
      <w:pPr>
        <w:pStyle w:val="Lijstalinea"/>
        <w:numPr>
          <w:ilvl w:val="0"/>
          <w:numId w:val="31"/>
        </w:numPr>
      </w:pPr>
      <w:r>
        <w:t>Kies doelen die uitdagend zijn</w:t>
      </w:r>
      <w:r w:rsidR="00F41BB4">
        <w:t>.</w:t>
      </w:r>
    </w:p>
    <w:p w14:paraId="4000B1A1" w14:textId="3BFD073B" w:rsidR="00775DD9" w:rsidRDefault="00775DD9" w:rsidP="00775DD9">
      <w:pPr>
        <w:pStyle w:val="Lijstalinea"/>
        <w:numPr>
          <w:ilvl w:val="0"/>
          <w:numId w:val="31"/>
        </w:numPr>
      </w:pPr>
      <w:r>
        <w:t>Specificeer subdoelen</w:t>
      </w:r>
      <w:r w:rsidR="00F41BB4">
        <w:t>.</w:t>
      </w:r>
    </w:p>
    <w:p w14:paraId="75AB3305" w14:textId="46D33916" w:rsidR="00775DD9" w:rsidRDefault="00775DD9" w:rsidP="00775DD9">
      <w:pPr>
        <w:pStyle w:val="Lijstalinea"/>
        <w:numPr>
          <w:ilvl w:val="0"/>
          <w:numId w:val="31"/>
        </w:numPr>
      </w:pPr>
      <w:r>
        <w:t>Visualiseer de wegen naar het doel (</w:t>
      </w:r>
      <w:proofErr w:type="spellStart"/>
      <w:r>
        <w:t>pat</w:t>
      </w:r>
      <w:r w:rsidR="00C750DF">
        <w:t>h</w:t>
      </w:r>
      <w:r>
        <w:t>ways</w:t>
      </w:r>
      <w:proofErr w:type="spellEnd"/>
      <w:r>
        <w:t>)</w:t>
      </w:r>
      <w:r w:rsidR="00F41BB4">
        <w:t>.</w:t>
      </w:r>
    </w:p>
    <w:p w14:paraId="43D1363C" w14:textId="3041D42A" w:rsidR="00775DD9" w:rsidRDefault="00775DD9" w:rsidP="00775DD9">
      <w:pPr>
        <w:pStyle w:val="Lijstalinea"/>
        <w:numPr>
          <w:ilvl w:val="0"/>
          <w:numId w:val="31"/>
        </w:numPr>
      </w:pPr>
      <w:r>
        <w:t>Bedenk verschillende manieren om het doel te bereiken (</w:t>
      </w:r>
      <w:proofErr w:type="spellStart"/>
      <w:r>
        <w:t>pat</w:t>
      </w:r>
      <w:r w:rsidR="00C750DF">
        <w:t>h</w:t>
      </w:r>
      <w:r>
        <w:t>ways</w:t>
      </w:r>
      <w:proofErr w:type="spellEnd"/>
      <w:r>
        <w:t>)</w:t>
      </w:r>
      <w:r w:rsidR="00F41BB4">
        <w:t>.</w:t>
      </w:r>
    </w:p>
    <w:p w14:paraId="4C1A7988" w14:textId="107521C2" w:rsidR="00775DD9" w:rsidRDefault="00775DD9" w:rsidP="00775DD9">
      <w:pPr>
        <w:pStyle w:val="Lijstalinea"/>
        <w:numPr>
          <w:ilvl w:val="0"/>
          <w:numId w:val="43"/>
        </w:numPr>
      </w:pPr>
      <w:r>
        <w:t xml:space="preserve">Laat patiënt bedenken hoe hij in het verleden doelen heeft bereikt, stimuleer gebruik van positieve </w:t>
      </w:r>
      <w:proofErr w:type="spellStart"/>
      <w:r>
        <w:t>selftalk</w:t>
      </w:r>
      <w:proofErr w:type="spellEnd"/>
      <w:r>
        <w:t xml:space="preserve"> bij patiënten (agency)</w:t>
      </w:r>
      <w:r w:rsidR="00F41BB4">
        <w:t>.</w:t>
      </w:r>
    </w:p>
    <w:p w14:paraId="2EB5392A" w14:textId="1B470E0B" w:rsidR="00775DD9" w:rsidRDefault="00775DD9" w:rsidP="00775DD9">
      <w:pPr>
        <w:pStyle w:val="Lijstalinea"/>
        <w:numPr>
          <w:ilvl w:val="0"/>
          <w:numId w:val="43"/>
        </w:numPr>
      </w:pPr>
      <w:r>
        <w:t xml:space="preserve">Evalueer proces van patiënt met betrekking behaalde doelen. </w:t>
      </w:r>
      <w:r w:rsidR="00F41BB4">
        <w:t xml:space="preserve">Nodig uit tot </w:t>
      </w:r>
      <w:r>
        <w:t>zelfcompassie</w:t>
      </w:r>
      <w:r w:rsidR="00F41BB4">
        <w:t>.</w:t>
      </w:r>
    </w:p>
    <w:p w14:paraId="1F5C4C9A" w14:textId="77777777" w:rsidR="00761314" w:rsidRDefault="00761314" w:rsidP="00761314">
      <w:pPr>
        <w:pStyle w:val="Kop3"/>
      </w:pPr>
      <w:bookmarkStart w:id="91" w:name="_Toc8240721"/>
      <w:bookmarkStart w:id="92" w:name="_Toc11266331"/>
      <w:bookmarkStart w:id="93" w:name="_Hlk10107583"/>
      <w:bookmarkEnd w:id="77"/>
      <w:bookmarkEnd w:id="90"/>
      <w:r>
        <w:t>Conclusie</w:t>
      </w:r>
      <w:bookmarkEnd w:id="91"/>
      <w:bookmarkEnd w:id="92"/>
    </w:p>
    <w:p w14:paraId="200C774F" w14:textId="01FE923A" w:rsidR="00775DD9" w:rsidRDefault="00AC763E" w:rsidP="00C657CD">
      <w:r>
        <w:t xml:space="preserve">Vanuit de literatuur </w:t>
      </w:r>
      <w:r w:rsidR="00170793">
        <w:t>blijkt</w:t>
      </w:r>
      <w:r>
        <w:t xml:space="preserve"> dat voor </w:t>
      </w:r>
      <w:r w:rsidR="00C657CD" w:rsidRPr="0015129B">
        <w:t>beeldende vaktherapeutische doel</w:t>
      </w:r>
      <w:r w:rsidR="00775DD9">
        <w:t>en</w:t>
      </w:r>
      <w:r w:rsidR="00C657CD" w:rsidRPr="0015129B">
        <w:t xml:space="preserve"> </w:t>
      </w:r>
      <w:r w:rsidR="00C657CD">
        <w:t xml:space="preserve">die </w:t>
      </w:r>
      <w:r w:rsidR="00C657CD" w:rsidRPr="0015129B">
        <w:t xml:space="preserve">in de vaktherapie beeldend </w:t>
      </w:r>
      <w:r w:rsidR="00775DD9">
        <w:t xml:space="preserve">gesteld zou kunnen worden </w:t>
      </w:r>
      <w:r w:rsidR="00C657CD" w:rsidRPr="0015129B">
        <w:t>bij opgenomen volwassen patiënten met suïcidaliteit</w:t>
      </w:r>
      <w:r w:rsidR="00775DD9">
        <w:t xml:space="preserve">, het van belang </w:t>
      </w:r>
      <w:r>
        <w:t xml:space="preserve">is </w:t>
      </w:r>
      <w:r w:rsidR="00775DD9">
        <w:t xml:space="preserve">dat deze doelen van waarde zijn van de patiënt, dat ze uitdagend zijn, specifiek en er subdoelen zijn opgesteld. Hierbij kan het helpend zijn om de wegen naar het doel te </w:t>
      </w:r>
      <w:r w:rsidR="00F97B59">
        <w:t>visualiseren,</w:t>
      </w:r>
      <w:r w:rsidR="00775DD9">
        <w:t xml:space="preserve"> te kijken welke manieren er zijn om </w:t>
      </w:r>
      <w:r w:rsidR="00F41BB4">
        <w:t>er komen</w:t>
      </w:r>
      <w:r w:rsidR="00775DD9">
        <w:t xml:space="preserve">, de geschiedenis van de patiënt erbij te betrekken en de doelen evalueren. </w:t>
      </w:r>
    </w:p>
    <w:p w14:paraId="41F106B3" w14:textId="370DC9FD" w:rsidR="001025C2" w:rsidRDefault="001025C2" w:rsidP="00C657CD">
      <w:r>
        <w:t xml:space="preserve">Alle </w:t>
      </w:r>
      <w:r w:rsidR="001B7E01">
        <w:t>vak</w:t>
      </w:r>
      <w:r>
        <w:t>therapeuten</w:t>
      </w:r>
      <w:r w:rsidR="00813FFC">
        <w:t xml:space="preserve"> en patiënten</w:t>
      </w:r>
      <w:r>
        <w:t xml:space="preserve"> g</w:t>
      </w:r>
      <w:r w:rsidR="00813FFC">
        <w:t>a</w:t>
      </w:r>
      <w:r>
        <w:t xml:space="preserve">ven aan </w:t>
      </w:r>
      <w:r w:rsidR="00813FFC">
        <w:t xml:space="preserve">en uit de observaties bleek </w:t>
      </w:r>
      <w:r>
        <w:t xml:space="preserve">dat </w:t>
      </w:r>
      <w:r w:rsidR="00775DD9">
        <w:t>het doel ‘</w:t>
      </w:r>
      <w:r w:rsidR="00C657CD">
        <w:t>het reguleren van emotie</w:t>
      </w:r>
      <w:r w:rsidR="00775DD9">
        <w:t>s’ gesteld</w:t>
      </w:r>
      <w:r w:rsidR="00684D77">
        <w:t xml:space="preserve"> </w:t>
      </w:r>
      <w:r w:rsidR="00C750DF">
        <w:t xml:space="preserve">kan </w:t>
      </w:r>
      <w:r w:rsidR="00775DD9">
        <w:t>worden</w:t>
      </w:r>
      <w:r w:rsidR="00C657CD">
        <w:t xml:space="preserve">. Waarbij aandacht wordt besteed aan het uiten van en emoties en er regie in nemen/krijgen. </w:t>
      </w:r>
      <w:r>
        <w:t xml:space="preserve">Twee </w:t>
      </w:r>
      <w:r w:rsidR="001B7E01">
        <w:t>vak</w:t>
      </w:r>
      <w:r>
        <w:t>therapeuten noemen specifiek het nemen van r</w:t>
      </w:r>
      <w:r w:rsidR="00C657CD">
        <w:t xml:space="preserve">egie </w:t>
      </w:r>
      <w:r>
        <w:t>als</w:t>
      </w:r>
      <w:r w:rsidR="00C657CD">
        <w:t xml:space="preserve"> een doel dat gesteld kan worden, zodat de patiënt zelfcontrole gaat uitvoeren op de situatie en niet andersom. </w:t>
      </w:r>
      <w:r>
        <w:t xml:space="preserve">Eén </w:t>
      </w:r>
      <w:r w:rsidR="001B7E01">
        <w:t>vak</w:t>
      </w:r>
      <w:r>
        <w:t>therapeut noemt h</w:t>
      </w:r>
      <w:r w:rsidR="00C657CD">
        <w:t xml:space="preserve">et vinden van zingeving als doel. </w:t>
      </w:r>
    </w:p>
    <w:p w14:paraId="4C7575E2" w14:textId="75BE232F" w:rsidR="00C657CD" w:rsidRDefault="001025C2" w:rsidP="00C657CD">
      <w:r>
        <w:t xml:space="preserve">Alle vier de </w:t>
      </w:r>
      <w:r w:rsidR="001B7E01">
        <w:t>vak</w:t>
      </w:r>
      <w:r>
        <w:t>therapeuten g</w:t>
      </w:r>
      <w:r w:rsidR="00813FFC">
        <w:t>a</w:t>
      </w:r>
      <w:r>
        <w:t xml:space="preserve">ven ook aan </w:t>
      </w:r>
      <w:r w:rsidR="00813FFC">
        <w:t xml:space="preserve">en uit de observaties en literatuur bleek </w:t>
      </w:r>
      <w:r>
        <w:t>dat er</w:t>
      </w:r>
      <w:r w:rsidR="00C657CD">
        <w:t xml:space="preserve"> aandacht </w:t>
      </w:r>
      <w:r>
        <w:t xml:space="preserve">kan </w:t>
      </w:r>
      <w:r w:rsidR="00C657CD">
        <w:t>worden besteed aan</w:t>
      </w:r>
      <w:r w:rsidR="00C657CD" w:rsidRPr="0015129B">
        <w:t xml:space="preserve"> </w:t>
      </w:r>
      <w:r w:rsidR="00C657CD">
        <w:t>het zoeken naar wat de patiënt goed doet en leuk vindt</w:t>
      </w:r>
      <w:r w:rsidR="00EC0E8A">
        <w:t>. O</w:t>
      </w:r>
      <w:r w:rsidR="00C657CD">
        <w:t>ntdekken wat lukt geeft levenszin. Waar dan ook aandacht aan wordt besteed is het verleggen van de aandacht, vinden van afleiding en bezig gaan</w:t>
      </w:r>
      <w:r>
        <w:t xml:space="preserve">. </w:t>
      </w:r>
      <w:r w:rsidR="00813FFC" w:rsidRPr="00813FFC">
        <w:t>Vanuit de l</w:t>
      </w:r>
      <w:r w:rsidR="00117167" w:rsidRPr="00813FFC">
        <w:t>iteratuur</w:t>
      </w:r>
      <w:r w:rsidR="00813FFC" w:rsidRPr="00813FFC">
        <w:t xml:space="preserve"> bleek en twee </w:t>
      </w:r>
      <w:r w:rsidR="001B7E01">
        <w:t>vak</w:t>
      </w:r>
      <w:r w:rsidR="00813FFC" w:rsidRPr="00813FFC">
        <w:t xml:space="preserve">therapeuten </w:t>
      </w:r>
      <w:r w:rsidR="00EC0E8A">
        <w:t xml:space="preserve">benoemen het, </w:t>
      </w:r>
      <w:r w:rsidR="00813FFC" w:rsidRPr="00813FFC">
        <w:t>het doel om meer op het</w:t>
      </w:r>
      <w:r w:rsidR="00C657CD" w:rsidRPr="00813FFC">
        <w:t xml:space="preserve"> hier-en-nu georiënteerd </w:t>
      </w:r>
      <w:r w:rsidR="00813FFC" w:rsidRPr="00813FFC">
        <w:t>te zijn</w:t>
      </w:r>
      <w:r w:rsidR="00C657CD" w:rsidRPr="00813FFC">
        <w:t xml:space="preserve">. </w:t>
      </w:r>
      <w:r w:rsidR="00813FFC" w:rsidRPr="00813FFC">
        <w:t xml:space="preserve">Eén </w:t>
      </w:r>
      <w:r w:rsidR="001B7E01">
        <w:t>vak</w:t>
      </w:r>
      <w:r w:rsidR="00813FFC" w:rsidRPr="00813FFC">
        <w:t xml:space="preserve">therapeut en één patiënt </w:t>
      </w:r>
      <w:r w:rsidR="00813FFC" w:rsidRPr="00813FFC">
        <w:lastRenderedPageBreak/>
        <w:t>noemde</w:t>
      </w:r>
      <w:r w:rsidR="00170793">
        <w:t>n</w:t>
      </w:r>
      <w:r w:rsidR="00EC0E8A">
        <w:t>,</w:t>
      </w:r>
      <w:r w:rsidR="00813FFC" w:rsidRPr="00813FFC">
        <w:t xml:space="preserve"> en uit de observaties bleek</w:t>
      </w:r>
      <w:r w:rsidR="00EC0E8A">
        <w:t>,</w:t>
      </w:r>
      <w:r w:rsidR="00813FFC" w:rsidRPr="00813FFC">
        <w:t xml:space="preserve"> dat er m</w:t>
      </w:r>
      <w:r w:rsidR="00C657CD" w:rsidRPr="00813FFC">
        <w:t>et</w:t>
      </w:r>
      <w:r w:rsidR="00813FFC" w:rsidRPr="00813FFC">
        <w:t xml:space="preserve"> </w:t>
      </w:r>
      <w:r w:rsidR="00C657CD" w:rsidRPr="00813FFC">
        <w:t xml:space="preserve">kleine doelen </w:t>
      </w:r>
      <w:r w:rsidR="00813FFC" w:rsidRPr="00813FFC">
        <w:t>gewerkt moet worden b</w:t>
      </w:r>
      <w:r w:rsidR="00C657CD" w:rsidRPr="00813FFC">
        <w:t>ij deze doelgroep.</w:t>
      </w:r>
      <w:r w:rsidR="00C657CD">
        <w:t xml:space="preserve"> </w:t>
      </w:r>
    </w:p>
    <w:p w14:paraId="5138412F" w14:textId="1A58A655" w:rsidR="00C657CD" w:rsidRDefault="00117167" w:rsidP="00C657CD">
      <w:r>
        <w:t>Uit de literatuur bleek dat de</w:t>
      </w:r>
      <w:r w:rsidR="00C657CD">
        <w:t xml:space="preserve"> volgende eigenschappen als doel genomen</w:t>
      </w:r>
      <w:r>
        <w:t xml:space="preserve"> kunnen</w:t>
      </w:r>
      <w:r w:rsidR="00C657CD">
        <w:t xml:space="preserve"> worden</w:t>
      </w:r>
      <w:r>
        <w:t xml:space="preserve">, zodat de </w:t>
      </w:r>
      <w:r w:rsidR="00813FFC">
        <w:t xml:space="preserve">sterkte kanten van de </w:t>
      </w:r>
      <w:r>
        <w:t>patiënt sterker word</w:t>
      </w:r>
      <w:r w:rsidR="00813FFC">
        <w:t>en of er juist sterke kanten bijkomen</w:t>
      </w:r>
      <w:r>
        <w:t xml:space="preserve"> en de suïcidaliteit minder</w:t>
      </w:r>
      <w:r w:rsidR="00813FFC">
        <w:t xml:space="preserve"> wordt</w:t>
      </w:r>
      <w:r w:rsidR="00C657CD">
        <w:t>: nieuwsgierigheid, volharding, dankbaar kunnen zijn, betrokken kunnen zijn, voor jezelf zorgen,</w:t>
      </w:r>
      <w:r w:rsidR="00C657CD" w:rsidRPr="00AA0216">
        <w:t xml:space="preserve"> </w:t>
      </w:r>
      <w:r w:rsidR="00C657CD">
        <w:t xml:space="preserve">besef van lichaam en waarneming, afkeer met belangstelling bekijken, probleem kunnen voelen in het lichaam en toestaan dat ze er zijn </w:t>
      </w:r>
      <w:r w:rsidR="000C639B">
        <w:t>en gedachten</w:t>
      </w:r>
      <w:r w:rsidR="00C657CD">
        <w:t xml:space="preserve"> als mentale gebeurtenissen kunnen zien.</w:t>
      </w:r>
    </w:p>
    <w:p w14:paraId="762978FE" w14:textId="4B92ED76" w:rsidR="00C657CD" w:rsidRDefault="00117167" w:rsidP="00C657CD">
      <w:r>
        <w:t xml:space="preserve">Twee </w:t>
      </w:r>
      <w:r w:rsidR="001B7E01">
        <w:t>vak</w:t>
      </w:r>
      <w:r>
        <w:t>therapeuten noemden dat a</w:t>
      </w:r>
      <w:r w:rsidR="00C657CD">
        <w:t xml:space="preserve">ls er sprake is van rouw of trauma gerelateerde problematiek, dat </w:t>
      </w:r>
      <w:r>
        <w:t xml:space="preserve">de behandeling van </w:t>
      </w:r>
      <w:r w:rsidR="00F41BB4">
        <w:t>die problematiek</w:t>
      </w:r>
      <w:r>
        <w:t xml:space="preserve"> </w:t>
      </w:r>
      <w:r w:rsidR="00C657CD">
        <w:t>voor</w:t>
      </w:r>
      <w:r w:rsidR="00C750DF">
        <w:t>gaat</w:t>
      </w:r>
      <w:r w:rsidR="00C657CD">
        <w:t xml:space="preserve"> op andere doelen. Hier zal individuele therapie beter bij passen.  </w:t>
      </w:r>
    </w:p>
    <w:p w14:paraId="3013AF12" w14:textId="1FA7AFB9" w:rsidR="00C657CD" w:rsidRDefault="00117167" w:rsidP="00C657CD">
      <w:r>
        <w:t>Uit de literatuur kwam naar voren dat e</w:t>
      </w:r>
      <w:r w:rsidR="00C657CD">
        <w:t>en ander belangrijk doel</w:t>
      </w:r>
      <w:r w:rsidRPr="00117167">
        <w:t xml:space="preserve"> </w:t>
      </w:r>
      <w:r>
        <w:t>is de ernst van de suïcidaliteit in beeld brengen</w:t>
      </w:r>
      <w:r w:rsidR="00C750DF">
        <w:t>;</w:t>
      </w:r>
      <w:r w:rsidR="00C657CD">
        <w:t xml:space="preserve"> die </w:t>
      </w:r>
      <w:r>
        <w:t xml:space="preserve">is </w:t>
      </w:r>
      <w:r w:rsidR="00C657CD">
        <w:t xml:space="preserve">opname breed, maar vaktherapie beeldend </w:t>
      </w:r>
      <w:r>
        <w:t xml:space="preserve">kan daar </w:t>
      </w:r>
      <w:r w:rsidR="00C657CD">
        <w:t>een bijdrage aan geven</w:t>
      </w:r>
      <w:r>
        <w:t>.</w:t>
      </w:r>
    </w:p>
    <w:p w14:paraId="32F37841" w14:textId="77777777" w:rsidR="00761314" w:rsidRPr="00AA372C" w:rsidRDefault="00761314" w:rsidP="00761314"/>
    <w:bookmarkEnd w:id="93"/>
    <w:p w14:paraId="415913F4" w14:textId="77777777" w:rsidR="00761314" w:rsidRDefault="00761314" w:rsidP="00761314">
      <w:pPr>
        <w:rPr>
          <w:rFonts w:asciiTheme="majorHAnsi" w:eastAsiaTheme="majorEastAsia" w:hAnsiTheme="majorHAnsi" w:cstheme="majorBidi"/>
          <w:color w:val="2F5496" w:themeColor="accent1" w:themeShade="BF"/>
          <w:sz w:val="26"/>
          <w:szCs w:val="26"/>
        </w:rPr>
      </w:pPr>
      <w:r>
        <w:br w:type="page"/>
      </w:r>
    </w:p>
    <w:p w14:paraId="115F5647" w14:textId="244E3C37" w:rsidR="00761314" w:rsidRDefault="00761314" w:rsidP="00761314">
      <w:pPr>
        <w:pStyle w:val="Kop2"/>
      </w:pPr>
      <w:bookmarkStart w:id="94" w:name="_Toc8240722"/>
      <w:bookmarkStart w:id="95" w:name="_Toc11266332"/>
      <w:r>
        <w:lastRenderedPageBreak/>
        <w:t xml:space="preserve">5.4 </w:t>
      </w:r>
      <w:r w:rsidR="003678A4">
        <w:t xml:space="preserve">Deelvraag 4 </w:t>
      </w:r>
      <w:r>
        <w:t>B</w:t>
      </w:r>
      <w:r w:rsidRPr="007468E5">
        <w:t xml:space="preserve">eeldende vaktherapeutische </w:t>
      </w:r>
      <w:r>
        <w:t>interventies</w:t>
      </w:r>
      <w:bookmarkEnd w:id="94"/>
      <w:bookmarkEnd w:id="95"/>
    </w:p>
    <w:p w14:paraId="54677D6C" w14:textId="023BFCF1" w:rsidR="00FB5F16" w:rsidRDefault="00FB5F16" w:rsidP="00FB5F16">
      <w:r>
        <w:t xml:space="preserve">Deelvraag 4 is als volgt geformuleerd: </w:t>
      </w:r>
    </w:p>
    <w:p w14:paraId="65410D15" w14:textId="77777777" w:rsidR="00FB5F16" w:rsidRPr="001A3BA0" w:rsidRDefault="00FB5F16" w:rsidP="00FB5F16">
      <w:pPr>
        <w:rPr>
          <w:i/>
        </w:rPr>
      </w:pPr>
      <w:r w:rsidRPr="001A3BA0">
        <w:rPr>
          <w:i/>
        </w:rPr>
        <w:t>Welke beeldende vaktherapeutische interventies kunnen ingezet worden in de behandeling van opgenomen volwassen patiënten met suïcidaliteit?</w:t>
      </w:r>
    </w:p>
    <w:p w14:paraId="328A9F70" w14:textId="77777777" w:rsidR="00FB5F16" w:rsidRDefault="00FB5F16" w:rsidP="00FB5F16">
      <w:r>
        <w:t>Om deze vraag te beantwoorden is gebruikt gemaakt van verschillende dataverzamelingstechnieken. Hieronder staat per techniek welke data na het analyseren verkregen is.</w:t>
      </w:r>
    </w:p>
    <w:p w14:paraId="4800F182" w14:textId="1915A21C" w:rsidR="004C78AA" w:rsidRDefault="004C78AA" w:rsidP="004C78AA">
      <w:pPr>
        <w:pStyle w:val="Kop3"/>
      </w:pPr>
      <w:bookmarkStart w:id="96" w:name="_Toc8240723"/>
      <w:bookmarkStart w:id="97" w:name="_Toc11266333"/>
      <w:r>
        <w:t xml:space="preserve">Interviews en observaties </w:t>
      </w:r>
      <w:r w:rsidR="001B7E01">
        <w:t>vak</w:t>
      </w:r>
      <w:r>
        <w:t>therapeuten</w:t>
      </w:r>
      <w:bookmarkEnd w:id="96"/>
      <w:bookmarkEnd w:id="97"/>
    </w:p>
    <w:p w14:paraId="1C32CE74" w14:textId="51B8E5C1" w:rsidR="00761314" w:rsidRDefault="004C78AA" w:rsidP="004C78AA">
      <w:pPr>
        <w:pStyle w:val="Kop4"/>
      </w:pPr>
      <w:r>
        <w:t xml:space="preserve">Houding </w:t>
      </w:r>
      <w:r w:rsidR="001B7E01">
        <w:t>vak</w:t>
      </w:r>
      <w:r w:rsidR="00761314">
        <w:t>therapeut</w:t>
      </w:r>
    </w:p>
    <w:p w14:paraId="1FEA27DD" w14:textId="7F0D0214" w:rsidR="008A24AD" w:rsidRDefault="00AC763E" w:rsidP="004C78AA">
      <w:bookmarkStart w:id="98" w:name="_Hlk10022216"/>
      <w:r>
        <w:t xml:space="preserve">Uit het interview met </w:t>
      </w:r>
      <w:r w:rsidR="00D62CBC">
        <w:t>Nijsse</w:t>
      </w:r>
      <w:r w:rsidR="00A154A2">
        <w:t xml:space="preserve"> </w:t>
      </w:r>
      <w:r>
        <w:t>blijkt</w:t>
      </w:r>
      <w:r w:rsidR="00A154A2">
        <w:t xml:space="preserve"> </w:t>
      </w:r>
      <w:r w:rsidR="00EC0E8A">
        <w:t xml:space="preserve">dat de </w:t>
      </w:r>
      <w:r w:rsidR="00A154A2">
        <w:t xml:space="preserve">houding die je als vaktherapeut </w:t>
      </w:r>
      <w:r w:rsidR="00EC0E8A">
        <w:t>aanneemt moet</w:t>
      </w:r>
      <w:r w:rsidR="00A154A2">
        <w:t xml:space="preserve"> a</w:t>
      </w:r>
      <w:r w:rsidR="00761314">
        <w:t>ansluiten bij iemands leven, vanuit de herstelbenadering</w:t>
      </w:r>
      <w:r w:rsidR="00A154A2">
        <w:t>,</w:t>
      </w:r>
      <w:r w:rsidR="00761314">
        <w:t xml:space="preserve"> bij de waarde, daar waar iemand op z</w:t>
      </w:r>
      <w:r w:rsidR="00A154A2">
        <w:t>ij</w:t>
      </w:r>
      <w:r w:rsidR="00761314">
        <w:t>n levendigst was</w:t>
      </w:r>
      <w:bookmarkStart w:id="99" w:name="_Hlk9270600"/>
      <w:r w:rsidR="00AC0A60">
        <w:t xml:space="preserve">. </w:t>
      </w:r>
      <w:r w:rsidR="00A154A2">
        <w:t>Je moet n</w:t>
      </w:r>
      <w:r w:rsidR="00761314">
        <w:t>iet</w:t>
      </w:r>
      <w:r w:rsidR="00A154A2">
        <w:t xml:space="preserve"> </w:t>
      </w:r>
      <w:r w:rsidR="00761314">
        <w:t>veroordelen, niet in de stress raken</w:t>
      </w:r>
      <w:r w:rsidR="00A154A2">
        <w:t xml:space="preserve"> en l</w:t>
      </w:r>
      <w:r w:rsidR="00761314">
        <w:t>iefdevol zijn</w:t>
      </w:r>
      <w:bookmarkEnd w:id="99"/>
      <w:r w:rsidR="00761314">
        <w:t xml:space="preserve">, </w:t>
      </w:r>
      <w:r w:rsidR="00A154A2">
        <w:t xml:space="preserve">zodat </w:t>
      </w:r>
      <w:r w:rsidR="00761314">
        <w:t>iemand die zo alleen is en zich zo opsluit</w:t>
      </w:r>
      <w:r w:rsidR="00A154A2">
        <w:t xml:space="preserve">, </w:t>
      </w:r>
      <w:r w:rsidR="00761314">
        <w:t>wat warmte ervaart. Bij iemand zijn, letterlijk</w:t>
      </w:r>
      <w:r w:rsidR="00A154A2">
        <w:t>, door bijvoorbeeld met iemand met vrijheidsbeperking</w:t>
      </w:r>
      <w:r w:rsidR="00761314">
        <w:t xml:space="preserve"> </w:t>
      </w:r>
      <w:r w:rsidR="00C657CD">
        <w:t>mee</w:t>
      </w:r>
      <w:r w:rsidR="00B43EB1">
        <w:t xml:space="preserve"> te </w:t>
      </w:r>
      <w:r w:rsidR="00761314">
        <w:t xml:space="preserve">lopen. Bij iemand zijn </w:t>
      </w:r>
      <w:r w:rsidR="00A154A2">
        <w:t xml:space="preserve">kan </w:t>
      </w:r>
      <w:r w:rsidR="00761314">
        <w:t xml:space="preserve">ook met materiaal, </w:t>
      </w:r>
      <w:r w:rsidR="00A154A2">
        <w:t>dat laten</w:t>
      </w:r>
      <w:r w:rsidR="00761314">
        <w:t xml:space="preserve"> aansluit</w:t>
      </w:r>
      <w:r w:rsidR="00A154A2">
        <w:t>en</w:t>
      </w:r>
      <w:r w:rsidR="00761314">
        <w:t>. Extreme emoties</w:t>
      </w:r>
      <w:r w:rsidR="00A154A2">
        <w:t xml:space="preserve"> moet je niet groter </w:t>
      </w:r>
      <w:r w:rsidR="00B43EB1">
        <w:t xml:space="preserve">maken </w:t>
      </w:r>
      <w:r w:rsidR="00A154A2">
        <w:t xml:space="preserve">dan dat </w:t>
      </w:r>
      <w:r w:rsidR="00B43EB1">
        <w:t>ze zijn</w:t>
      </w:r>
      <w:r w:rsidR="00A154A2">
        <w:t xml:space="preserve"> en</w:t>
      </w:r>
      <w:r w:rsidR="00761314">
        <w:t xml:space="preserve"> niet dichterbij halen door het expliciet uit te </w:t>
      </w:r>
      <w:r w:rsidR="00A154A2">
        <w:t>b</w:t>
      </w:r>
      <w:r w:rsidR="00761314">
        <w:t xml:space="preserve">eelden. </w:t>
      </w:r>
      <w:bookmarkStart w:id="100" w:name="_Hlk9271381"/>
      <w:r>
        <w:t xml:space="preserve">Daarnaast is een houding van de </w:t>
      </w:r>
      <w:r w:rsidR="001B7E01">
        <w:t>vak</w:t>
      </w:r>
      <w:r>
        <w:t>therapeut waar meeste patiënten behoefde aan hebben het s</w:t>
      </w:r>
      <w:r w:rsidR="00761314">
        <w:t>turend</w:t>
      </w:r>
      <w:r>
        <w:t xml:space="preserve"> </w:t>
      </w:r>
      <w:r w:rsidR="00F41BB4">
        <w:t>zijn en</w:t>
      </w:r>
      <w:r w:rsidR="00761314">
        <w:t xml:space="preserve"> daarbinnen vrij.</w:t>
      </w:r>
      <w:bookmarkEnd w:id="100"/>
    </w:p>
    <w:p w14:paraId="2660AAA8" w14:textId="240A2503" w:rsidR="00AF7CED" w:rsidRDefault="00AC763E" w:rsidP="004C78AA">
      <w:r>
        <w:t xml:space="preserve">Uit het interview met </w:t>
      </w:r>
      <w:r w:rsidR="00D62CBC">
        <w:t>Sanders</w:t>
      </w:r>
      <w:r w:rsidR="00AF7CED">
        <w:t xml:space="preserve"> </w:t>
      </w:r>
      <w:r>
        <w:t xml:space="preserve">blijkt de houding </w:t>
      </w:r>
      <w:r w:rsidR="00693C53">
        <w:t xml:space="preserve">die helpend is </w:t>
      </w:r>
      <w:r>
        <w:t xml:space="preserve">waarbij de </w:t>
      </w:r>
      <w:r w:rsidR="001B7E01">
        <w:t>vak</w:t>
      </w:r>
      <w:r>
        <w:t>therapeut blijft bij de pa</w:t>
      </w:r>
      <w:r w:rsidR="00AF7CED">
        <w:t xml:space="preserve">tiënten, dat na het geven van de werkvorm </w:t>
      </w:r>
      <w:r w:rsidR="00761314">
        <w:t xml:space="preserve">tussendoor </w:t>
      </w:r>
      <w:r>
        <w:t>ge</w:t>
      </w:r>
      <w:r w:rsidR="00761314">
        <w:t>vra</w:t>
      </w:r>
      <w:r w:rsidR="00AF7CED">
        <w:t>ag</w:t>
      </w:r>
      <w:r>
        <w:t>d</w:t>
      </w:r>
      <w:r w:rsidR="00761314">
        <w:t xml:space="preserve"> </w:t>
      </w:r>
      <w:r>
        <w:t xml:space="preserve">wordt </w:t>
      </w:r>
      <w:r w:rsidR="00761314">
        <w:t xml:space="preserve">of het lukt en waar </w:t>
      </w:r>
      <w:r w:rsidR="00C750DF">
        <w:t>de patiënt</w:t>
      </w:r>
      <w:r w:rsidR="00C750DF">
        <w:rPr>
          <w:rStyle w:val="Verwijzingopmerking"/>
        </w:rPr>
        <w:t xml:space="preserve"> </w:t>
      </w:r>
      <w:r w:rsidR="00C750DF">
        <w:t>te</w:t>
      </w:r>
      <w:r w:rsidR="00761314">
        <w:t>gen</w:t>
      </w:r>
      <w:r w:rsidR="00C750DF">
        <w:t xml:space="preserve"> </w:t>
      </w:r>
      <w:r w:rsidR="00761314">
        <w:t>aanlo</w:t>
      </w:r>
      <w:r w:rsidR="00C750DF">
        <w:t>opt</w:t>
      </w:r>
      <w:r w:rsidR="00AF7CED">
        <w:t xml:space="preserve"> o</w:t>
      </w:r>
      <w:r w:rsidR="00761314">
        <w:t xml:space="preserve">f er even naast gaan zitten als iemand geëmotioneerd </w:t>
      </w:r>
      <w:r w:rsidR="00A154A2">
        <w:t>wordt</w:t>
      </w:r>
      <w:r w:rsidR="00761314">
        <w:t xml:space="preserve"> en vragen wat er eigenlijk gebeurde. </w:t>
      </w:r>
      <w:r w:rsidR="00C750DF">
        <w:t xml:space="preserve">Patiënten </w:t>
      </w:r>
      <w:r w:rsidR="00761314">
        <w:t xml:space="preserve">hoeven </w:t>
      </w:r>
      <w:r w:rsidR="00C750DF">
        <w:t xml:space="preserve">zo </w:t>
      </w:r>
      <w:r w:rsidR="00761314">
        <w:t xml:space="preserve">niet alles alleen te doen. </w:t>
      </w:r>
      <w:r>
        <w:t xml:space="preserve">Bij </w:t>
      </w:r>
      <w:r w:rsidR="00AF7CED">
        <w:t>p</w:t>
      </w:r>
      <w:r w:rsidR="00761314">
        <w:t>ersoonlijkheidsproblematiek</w:t>
      </w:r>
      <w:r>
        <w:t xml:space="preserve"> is dit echter ander</w:t>
      </w:r>
      <w:r w:rsidR="00B43EB1">
        <w:t>s</w:t>
      </w:r>
      <w:r>
        <w:t xml:space="preserve">, daar moet soms meer alleen gedaan worden. </w:t>
      </w:r>
      <w:r w:rsidR="00761314">
        <w:t xml:space="preserve">Als het aandacht besteden averechts werkt, </w:t>
      </w:r>
      <w:r>
        <w:t>is</w:t>
      </w:r>
      <w:r w:rsidR="00761314">
        <w:t xml:space="preserve"> meer afstand</w:t>
      </w:r>
      <w:r>
        <w:t xml:space="preserve"> nemen nodig</w:t>
      </w:r>
      <w:r w:rsidR="00AF7CED">
        <w:t>,</w:t>
      </w:r>
      <w:r w:rsidR="00761314">
        <w:t xml:space="preserve"> </w:t>
      </w:r>
      <w:r>
        <w:t>voordat weer</w:t>
      </w:r>
      <w:r w:rsidR="00761314">
        <w:t xml:space="preserve"> </w:t>
      </w:r>
      <w:r w:rsidR="00F41BB4">
        <w:t>ondersteund wordt</w:t>
      </w:r>
      <w:r w:rsidR="00761314">
        <w:t>.</w:t>
      </w:r>
      <w:r w:rsidR="00AF7CED">
        <w:t xml:space="preserve"> Verder </w:t>
      </w:r>
      <w:r>
        <w:t>moet er geen</w:t>
      </w:r>
      <w:r w:rsidR="00D62CBC">
        <w:t xml:space="preserve"> veroordelende houding</w:t>
      </w:r>
      <w:r>
        <w:t xml:space="preserve"> aangenomen worden,</w:t>
      </w:r>
      <w:r w:rsidR="00D62CBC">
        <w:t xml:space="preserve"> ook niet na </w:t>
      </w:r>
      <w:r w:rsidR="00AF7CED">
        <w:t xml:space="preserve">een </w:t>
      </w:r>
      <w:r w:rsidR="001B7E01">
        <w:t>zelfmoordpoging</w:t>
      </w:r>
      <w:r w:rsidR="00D62CBC">
        <w:t xml:space="preserve">. </w:t>
      </w:r>
      <w:r>
        <w:t xml:space="preserve">Als </w:t>
      </w:r>
      <w:r w:rsidR="001B7E01">
        <w:t>vak</w:t>
      </w:r>
      <w:r>
        <w:t>therapeut kan je wel benoemen wat dat met je doet,</w:t>
      </w:r>
      <w:r w:rsidR="00D62CBC">
        <w:t xml:space="preserve"> maar </w:t>
      </w:r>
      <w:r w:rsidR="00AF7CED">
        <w:t xml:space="preserve">niet zo veel of uitgebreid dat </w:t>
      </w:r>
      <w:r>
        <w:t>je</w:t>
      </w:r>
      <w:r w:rsidR="00AF7CED">
        <w:t xml:space="preserve"> de patiënt er mee zou opzadelen. </w:t>
      </w:r>
    </w:p>
    <w:p w14:paraId="6426F7FA" w14:textId="66F590BA" w:rsidR="00761314" w:rsidRDefault="00AC763E" w:rsidP="004C78AA">
      <w:r>
        <w:t xml:space="preserve">Uit het interview met </w:t>
      </w:r>
      <w:r w:rsidR="00D62CBC">
        <w:t>Kleinlugtenbelt</w:t>
      </w:r>
      <w:r>
        <w:t xml:space="preserve"> blijkt dat er soms beelden of teksten bij het werkstuk van de patiënt getekend kunnen worden</w:t>
      </w:r>
      <w:r w:rsidR="00761314">
        <w:t xml:space="preserve">, zodat </w:t>
      </w:r>
      <w:r w:rsidR="00EF0A84">
        <w:t>de patiënten</w:t>
      </w:r>
      <w:r w:rsidR="00761314">
        <w:t xml:space="preserve"> zich daarop </w:t>
      </w:r>
      <w:r w:rsidR="00170793">
        <w:t>kunnen</w:t>
      </w:r>
      <w:r w:rsidR="00761314">
        <w:t xml:space="preserve"> </w:t>
      </w:r>
      <w:r w:rsidR="008F7F03">
        <w:t>f</w:t>
      </w:r>
      <w:r w:rsidR="00761314">
        <w:t>ocussen</w:t>
      </w:r>
      <w:r w:rsidR="00EF0A84">
        <w:t xml:space="preserve">. De </w:t>
      </w:r>
      <w:r w:rsidR="001B7E01">
        <w:t>vak</w:t>
      </w:r>
      <w:r w:rsidR="00EF0A84">
        <w:t xml:space="preserve">therapeut kan </w:t>
      </w:r>
      <w:r w:rsidR="008F7F03">
        <w:t xml:space="preserve">de </w:t>
      </w:r>
      <w:r w:rsidR="00761314">
        <w:t xml:space="preserve">patiënt zelf </w:t>
      </w:r>
      <w:r w:rsidR="008F7F03">
        <w:t>de werkvorm</w:t>
      </w:r>
      <w:r w:rsidR="00761314">
        <w:t xml:space="preserve"> </w:t>
      </w:r>
      <w:r w:rsidR="00EF0A84">
        <w:t xml:space="preserve">laten </w:t>
      </w:r>
      <w:r w:rsidR="00761314">
        <w:t>kiezen.</w:t>
      </w:r>
      <w:r w:rsidR="008F7F03">
        <w:t xml:space="preserve"> </w:t>
      </w:r>
      <w:bookmarkStart w:id="101" w:name="_Hlk9271485"/>
      <w:r w:rsidR="008F7F03">
        <w:t xml:space="preserve">Daarnaast </w:t>
      </w:r>
      <w:r>
        <w:t>kan er ge</w:t>
      </w:r>
      <w:r w:rsidR="008F7F03">
        <w:t>zorg</w:t>
      </w:r>
      <w:r>
        <w:t>d worden</w:t>
      </w:r>
      <w:r w:rsidR="008F7F03">
        <w:t xml:space="preserve"> dat de </w:t>
      </w:r>
      <w:r w:rsidR="00761314">
        <w:t xml:space="preserve">patiënt er gewoon </w:t>
      </w:r>
      <w:r w:rsidR="008F7F03">
        <w:t>mag zij</w:t>
      </w:r>
      <w:r w:rsidR="00761314">
        <w:t>n</w:t>
      </w:r>
      <w:r w:rsidR="008F7F03">
        <w:t>,</w:t>
      </w:r>
      <w:bookmarkEnd w:id="101"/>
      <w:r w:rsidR="008F7F03">
        <w:t xml:space="preserve"> ook als ze alleen een bakje koffie willen drinken. </w:t>
      </w:r>
      <w:r>
        <w:t xml:space="preserve">Patiënten </w:t>
      </w:r>
      <w:r w:rsidR="008F7F03">
        <w:t>die</w:t>
      </w:r>
      <w:r w:rsidR="00761314">
        <w:t xml:space="preserve"> uitdrukken </w:t>
      </w:r>
      <w:r w:rsidR="008F7F03">
        <w:t>dat ze dood willen</w:t>
      </w:r>
      <w:r w:rsidR="00B43EB1">
        <w:t>,</w:t>
      </w:r>
      <w:r w:rsidR="008F7F03">
        <w:t xml:space="preserve"> </w:t>
      </w:r>
      <w:r>
        <w:t xml:space="preserve">moeten </w:t>
      </w:r>
      <w:r w:rsidR="00761314">
        <w:t>serieus</w:t>
      </w:r>
      <w:r>
        <w:t xml:space="preserve"> genomen worden</w:t>
      </w:r>
      <w:r w:rsidR="00761314">
        <w:t xml:space="preserve">. </w:t>
      </w:r>
      <w:bookmarkStart w:id="102" w:name="_Hlk9271515"/>
      <w:r>
        <w:t xml:space="preserve">In de therapie moet dan ook </w:t>
      </w:r>
      <w:r w:rsidR="008F7F03">
        <w:t xml:space="preserve">ruimte </w:t>
      </w:r>
      <w:r>
        <w:t xml:space="preserve">gegeven worden </w:t>
      </w:r>
      <w:r w:rsidR="00761314">
        <w:t xml:space="preserve">verbaal en in vormgeven voor </w:t>
      </w:r>
      <w:r w:rsidR="008F7F03">
        <w:t xml:space="preserve">de </w:t>
      </w:r>
      <w:r w:rsidR="00D62CBC">
        <w:t>suïcidale</w:t>
      </w:r>
      <w:r w:rsidR="00761314">
        <w:t xml:space="preserve"> gedachten. </w:t>
      </w:r>
      <w:bookmarkStart w:id="103" w:name="_Hlk9271530"/>
      <w:bookmarkEnd w:id="102"/>
      <w:r w:rsidR="00EF0A84">
        <w:t>Het</w:t>
      </w:r>
      <w:r w:rsidR="008F7F03">
        <w:t xml:space="preserve"> kader</w:t>
      </w:r>
      <w:r w:rsidR="00EF0A84">
        <w:t>en</w:t>
      </w:r>
      <w:r w:rsidR="00D62CBC">
        <w:t xml:space="preserve">, </w:t>
      </w:r>
      <w:r w:rsidR="008F7F03">
        <w:t>confronte</w:t>
      </w:r>
      <w:r w:rsidR="00EF0A84">
        <w:t>ren</w:t>
      </w:r>
      <w:r w:rsidR="00D62CBC">
        <w:t xml:space="preserve"> (b</w:t>
      </w:r>
      <w:r w:rsidR="008F7F03">
        <w:t>ijvoorbeeld</w:t>
      </w:r>
      <w:r w:rsidR="00D62CBC">
        <w:t xml:space="preserve"> op negatieve manier van aandacht vragen) en stu</w:t>
      </w:r>
      <w:r w:rsidR="00EF0A84">
        <w:t>ren</w:t>
      </w:r>
      <w:r w:rsidR="00D62CBC">
        <w:t xml:space="preserve"> op positieve dingen</w:t>
      </w:r>
      <w:r w:rsidR="00EF0A84">
        <w:t xml:space="preserve"> zijn onderdelen van de houding die aangenomen kan worden als </w:t>
      </w:r>
      <w:r w:rsidR="001B7E01">
        <w:t>vak</w:t>
      </w:r>
      <w:r w:rsidR="00EF0A84">
        <w:t>therapeut</w:t>
      </w:r>
      <w:r w:rsidR="00D62CBC">
        <w:t>.</w:t>
      </w:r>
    </w:p>
    <w:bookmarkEnd w:id="103"/>
    <w:p w14:paraId="602C3143" w14:textId="1832120D" w:rsidR="007A679E" w:rsidRDefault="007A679E" w:rsidP="004C78AA">
      <w:r>
        <w:t xml:space="preserve">In de observaties bleek dat de vaktherapeut beeldend het </w:t>
      </w:r>
      <w:bookmarkStart w:id="104" w:name="_Hlk9271572"/>
      <w:r>
        <w:t xml:space="preserve">gesprek </w:t>
      </w:r>
      <w:r w:rsidR="00F97B59">
        <w:t>leidt</w:t>
      </w:r>
      <w:r>
        <w:t xml:space="preserve">, legt soms </w:t>
      </w:r>
      <w:r w:rsidR="000C639B">
        <w:t>uit hoe</w:t>
      </w:r>
      <w:r>
        <w:t xml:space="preserve"> het werkt met emoties en verlies</w:t>
      </w:r>
      <w:r w:rsidR="00170793">
        <w:t xml:space="preserve"> en</w:t>
      </w:r>
      <w:r>
        <w:t xml:space="preserve"> daagt uit</w:t>
      </w:r>
      <w:r w:rsidR="00170793">
        <w:t xml:space="preserve">. Daarnaast </w:t>
      </w:r>
      <w:bookmarkEnd w:id="104"/>
      <w:r>
        <w:t xml:space="preserve">vraagt </w:t>
      </w:r>
      <w:r w:rsidR="00170793">
        <w:t xml:space="preserve">de vaktherapeut </w:t>
      </w:r>
      <w:r>
        <w:t>door</w:t>
      </w:r>
      <w:r w:rsidR="00170793">
        <w:t>,</w:t>
      </w:r>
      <w:r>
        <w:t xml:space="preserve"> zodat patiënten aan het werk kunnen</w:t>
      </w:r>
      <w:r w:rsidR="00170793">
        <w:t xml:space="preserve"> en beter emoties kunnen gaan voelen.</w:t>
      </w:r>
      <w:r>
        <w:t xml:space="preserve"> Ze stelt daarnaast ook vragen, om samen met de patiënt te onderzoeken waarom iets niet lukt, </w:t>
      </w:r>
      <w:bookmarkStart w:id="105" w:name="_Hlk9271627"/>
      <w:r>
        <w:t>heeft oog voor verschillen en benoem</w:t>
      </w:r>
      <w:r w:rsidR="00170793">
        <w:t>t</w:t>
      </w:r>
      <w:r>
        <w:t xml:space="preserve"> deze ook</w:t>
      </w:r>
      <w:bookmarkEnd w:id="105"/>
      <w:r>
        <w:t xml:space="preserve">. Verder werd er </w:t>
      </w:r>
      <w:bookmarkStart w:id="106" w:name="_Hlk9271641"/>
      <w:r>
        <w:t>ondersteuning geboden, aangemoedigd om dingen te gaan doen</w:t>
      </w:r>
      <w:bookmarkEnd w:id="106"/>
      <w:r>
        <w:t xml:space="preserve">, ook al roept </w:t>
      </w:r>
      <w:r w:rsidR="00F41BB4">
        <w:t>de</w:t>
      </w:r>
      <w:r>
        <w:t xml:space="preserve"> angst op, </w:t>
      </w:r>
      <w:bookmarkStart w:id="107" w:name="_Hlk9271649"/>
      <w:r>
        <w:t>bevestig</w:t>
      </w:r>
      <w:r w:rsidR="00170793">
        <w:t>t</w:t>
      </w:r>
      <w:r>
        <w:t xml:space="preserve"> en complimenteert</w:t>
      </w:r>
      <w:bookmarkEnd w:id="107"/>
      <w:r>
        <w:t>. Ook het uitnodigen om wat te zeggen in de groep gebeurde. Geeft tijd aan en zoekt samen met de patiënt naar betekenis.</w:t>
      </w:r>
    </w:p>
    <w:p w14:paraId="6E6CF724" w14:textId="5F3EAC3F" w:rsidR="00761314" w:rsidRDefault="004C78AA" w:rsidP="004C78AA">
      <w:pPr>
        <w:pStyle w:val="Kop4"/>
      </w:pPr>
      <w:r>
        <w:t>Geloof</w:t>
      </w:r>
      <w:r w:rsidR="00662C64">
        <w:t xml:space="preserve"> en </w:t>
      </w:r>
      <w:r w:rsidR="00761314">
        <w:t>zingeving</w:t>
      </w:r>
    </w:p>
    <w:p w14:paraId="65520C93" w14:textId="309B2730" w:rsidR="00761314" w:rsidRDefault="00EF0A84" w:rsidP="004C78AA">
      <w:r>
        <w:t xml:space="preserve">Uit het interview met </w:t>
      </w:r>
      <w:r w:rsidR="00D62CBC">
        <w:t>Nijsse</w:t>
      </w:r>
      <w:r>
        <w:t xml:space="preserve"> blijkt </w:t>
      </w:r>
      <w:r w:rsidR="003077AE">
        <w:t xml:space="preserve">dat er niet </w:t>
      </w:r>
      <w:r w:rsidR="00761314">
        <w:t xml:space="preserve">speciaal aandacht </w:t>
      </w:r>
      <w:r w:rsidR="003077AE">
        <w:t xml:space="preserve">besteed wordt aan geloof </w:t>
      </w:r>
      <w:r w:rsidR="00761314">
        <w:t xml:space="preserve">bij mensen die suïcidaal zijn. </w:t>
      </w:r>
      <w:r>
        <w:t xml:space="preserve">Uit het interview met </w:t>
      </w:r>
      <w:r w:rsidR="00D62CBC">
        <w:t>Kleinlugtenbelt</w:t>
      </w:r>
      <w:r w:rsidR="008F7F03">
        <w:t xml:space="preserve"> </w:t>
      </w:r>
      <w:r>
        <w:t>blijkt</w:t>
      </w:r>
      <w:r w:rsidR="00761314">
        <w:t xml:space="preserve"> dat </w:t>
      </w:r>
      <w:r w:rsidR="008F7F03">
        <w:t>suïcidaliteit</w:t>
      </w:r>
      <w:r w:rsidR="00761314">
        <w:t xml:space="preserve"> </w:t>
      </w:r>
      <w:r w:rsidR="00170793">
        <w:t>grotendeels</w:t>
      </w:r>
      <w:r w:rsidR="00761314">
        <w:t xml:space="preserve"> </w:t>
      </w:r>
      <w:r w:rsidR="00170793">
        <w:t xml:space="preserve">te maken heeft </w:t>
      </w:r>
      <w:r w:rsidR="00761314">
        <w:t xml:space="preserve">met zingevingsvragen. </w:t>
      </w:r>
    </w:p>
    <w:p w14:paraId="51F9FB44" w14:textId="77777777" w:rsidR="00761314" w:rsidRDefault="00761314" w:rsidP="004C78AA">
      <w:pPr>
        <w:pStyle w:val="Kop4"/>
      </w:pPr>
      <w:r>
        <w:lastRenderedPageBreak/>
        <w:t xml:space="preserve">De ruimte </w:t>
      </w:r>
    </w:p>
    <w:p w14:paraId="1EB87FA7" w14:textId="2E98412F" w:rsidR="008A24AD" w:rsidRDefault="00EF0A84" w:rsidP="004C78AA">
      <w:r>
        <w:t xml:space="preserve">Uit het interview met </w:t>
      </w:r>
      <w:r w:rsidR="00D62CBC">
        <w:t>Sanders</w:t>
      </w:r>
      <w:r w:rsidR="00A81BDA">
        <w:t xml:space="preserve"> </w:t>
      </w:r>
      <w:r>
        <w:t>blijkt</w:t>
      </w:r>
      <w:r w:rsidR="00A81BDA">
        <w:t xml:space="preserve"> dat de patiënten bij ha</w:t>
      </w:r>
      <w:r w:rsidR="00B43EB1">
        <w:t>a</w:t>
      </w:r>
      <w:r w:rsidR="00A81BDA">
        <w:t xml:space="preserve">r mogen kiezen wat </w:t>
      </w:r>
      <w:r w:rsidR="00761314">
        <w:t xml:space="preserve">voor hen een goede plek is, bijvoorbeeld eerst in een hoekje, </w:t>
      </w:r>
      <w:r w:rsidR="00A81BDA">
        <w:t>kijkend</w:t>
      </w:r>
      <w:r w:rsidR="00761314">
        <w:t xml:space="preserve"> naar de anderen. </w:t>
      </w:r>
      <w:r w:rsidR="00A81BDA">
        <w:t>Ee</w:t>
      </w:r>
      <w:r w:rsidR="00761314">
        <w:t>n ander wil misschien wel in het midden, zodat die meer aandacht krijgt</w:t>
      </w:r>
      <w:r w:rsidR="00A81BDA">
        <w:t>. Dit kan ook in de werkvorm aan</w:t>
      </w:r>
      <w:r w:rsidR="00C750DF">
        <w:t xml:space="preserve"> </w:t>
      </w:r>
      <w:r w:rsidR="00A81BDA">
        <w:t xml:space="preserve">bod komen. </w:t>
      </w:r>
      <w:bookmarkStart w:id="108" w:name="_Hlk9271738"/>
      <w:r w:rsidR="00D62CBC">
        <w:t xml:space="preserve">Bij gesloten afdeling </w:t>
      </w:r>
      <w:r w:rsidR="000C639B">
        <w:t>vindt</w:t>
      </w:r>
      <w:r w:rsidR="00D62CBC">
        <w:t xml:space="preserve"> </w:t>
      </w:r>
      <w:r w:rsidR="00A81BDA">
        <w:t>ze</w:t>
      </w:r>
      <w:r w:rsidR="00D62CBC">
        <w:t xml:space="preserve"> het verstandig</w:t>
      </w:r>
      <w:r w:rsidR="00A81BDA">
        <w:t>er</w:t>
      </w:r>
      <w:r w:rsidR="00D62CBC">
        <w:t xml:space="preserve"> dat alles achter slot en grendel ligt (de scharen en mesjes)</w:t>
      </w:r>
      <w:r w:rsidR="00871D11">
        <w:t xml:space="preserve">, en </w:t>
      </w:r>
      <w:r w:rsidR="00D62CBC">
        <w:t xml:space="preserve">als we een mesje nodig hebben </w:t>
      </w:r>
      <w:r w:rsidR="00871D11">
        <w:t xml:space="preserve">dat die dan even gepakt </w:t>
      </w:r>
      <w:r w:rsidR="00170793">
        <w:t xml:space="preserve">kan </w:t>
      </w:r>
      <w:r w:rsidR="00871D11">
        <w:t>worden</w:t>
      </w:r>
      <w:r w:rsidR="00D62CBC">
        <w:t xml:space="preserve">. </w:t>
      </w:r>
      <w:r w:rsidR="00BD1CB2">
        <w:t>V</w:t>
      </w:r>
      <w:r w:rsidR="00871D11">
        <w:t xml:space="preserve">ervolgens </w:t>
      </w:r>
      <w:r w:rsidR="00BD1CB2">
        <w:t xml:space="preserve">kan </w:t>
      </w:r>
      <w:r w:rsidR="00871D11">
        <w:t>dan ook met de mensen eromheen a</w:t>
      </w:r>
      <w:r w:rsidR="00D62CBC">
        <w:t xml:space="preserve">fspraken </w:t>
      </w:r>
      <w:r w:rsidR="00871D11">
        <w:t>gemaakt,</w:t>
      </w:r>
      <w:bookmarkEnd w:id="108"/>
      <w:r w:rsidR="00871D11">
        <w:t xml:space="preserve"> </w:t>
      </w:r>
      <w:r w:rsidR="00BD1CB2">
        <w:t>als zij veel moeite hebben met deze gereedschappen</w:t>
      </w:r>
      <w:r w:rsidR="00D62CBC">
        <w:t xml:space="preserve">. </w:t>
      </w:r>
      <w:bookmarkStart w:id="109" w:name="_Hlk9271756"/>
      <w:r w:rsidR="00D62CBC">
        <w:t>Als iemand zichzelf niet meer in de hand heeft</w:t>
      </w:r>
      <w:r w:rsidR="00871D11">
        <w:t xml:space="preserve"> met deze gereedschappen,</w:t>
      </w:r>
      <w:r w:rsidR="00D62CBC">
        <w:t xml:space="preserve"> dan kan </w:t>
      </w:r>
      <w:r w:rsidR="000724D7">
        <w:t>er gezorgd worden</w:t>
      </w:r>
      <w:r w:rsidR="00D62CBC">
        <w:t xml:space="preserve"> dat </w:t>
      </w:r>
      <w:r w:rsidR="00B43EB1">
        <w:t xml:space="preserve">deze </w:t>
      </w:r>
      <w:r w:rsidR="00D62CBC">
        <w:t>uit het zicht blij</w:t>
      </w:r>
      <w:r w:rsidR="00871D11">
        <w:t>ven</w:t>
      </w:r>
      <w:r w:rsidR="00D62CBC">
        <w:t xml:space="preserve">. Mensen die vanuit depressie suïcidaal zijn, worden </w:t>
      </w:r>
      <w:r w:rsidR="00B43EB1">
        <w:t xml:space="preserve">daartegen </w:t>
      </w:r>
      <w:r w:rsidR="00D62CBC">
        <w:t xml:space="preserve">beschermd door een opname, maar </w:t>
      </w:r>
      <w:r w:rsidR="00CE0E6B" w:rsidRPr="00CE0E6B">
        <w:t>voor mensen met problemen in d</w:t>
      </w:r>
      <w:r w:rsidR="00CE0E6B">
        <w:t>e p</w:t>
      </w:r>
      <w:r w:rsidR="00D62CBC">
        <w:t>ersoonlijkheid</w:t>
      </w:r>
      <w:r w:rsidR="00170793">
        <w:t>sproblematiek</w:t>
      </w:r>
      <w:r w:rsidR="00D62CBC">
        <w:t xml:space="preserve"> die chronisch suïcidaal zijn, </w:t>
      </w:r>
      <w:r w:rsidR="000724D7">
        <w:t>hoeft</w:t>
      </w:r>
      <w:r w:rsidR="00871D11">
        <w:t xml:space="preserve"> </w:t>
      </w:r>
      <w:r w:rsidR="00D62CBC">
        <w:t>niet alles voor weg</w:t>
      </w:r>
      <w:r w:rsidR="000724D7">
        <w:t>genomen te worden</w:t>
      </w:r>
      <w:r w:rsidR="00D62CBC">
        <w:t xml:space="preserve">. </w:t>
      </w:r>
      <w:r w:rsidR="00871D11">
        <w:t xml:space="preserve">Bij hen </w:t>
      </w:r>
      <w:r w:rsidR="00D62CBC">
        <w:t xml:space="preserve">blijft de regie bij de patiënt liggen, die moet dan maar ergens anders gaan zitten als </w:t>
      </w:r>
      <w:r w:rsidR="00871D11">
        <w:t xml:space="preserve">een groepsgenoot </w:t>
      </w:r>
      <w:r w:rsidR="00D62CBC">
        <w:t xml:space="preserve">gereedschap pakt wat hij/zij niet fijn </w:t>
      </w:r>
      <w:r w:rsidR="00A154A2">
        <w:t>vindt</w:t>
      </w:r>
      <w:r w:rsidR="00D62CBC">
        <w:t xml:space="preserve">. </w:t>
      </w:r>
      <w:bookmarkEnd w:id="109"/>
      <w:r w:rsidR="00D62CBC">
        <w:t>Het help niet om ze te beschermen</w:t>
      </w:r>
      <w:r w:rsidR="000724D7">
        <w:t>.</w:t>
      </w:r>
      <w:r w:rsidR="00D62CBC">
        <w:t xml:space="preserve"> </w:t>
      </w:r>
    </w:p>
    <w:p w14:paraId="7E2946A7" w14:textId="07249795" w:rsidR="00761314" w:rsidRDefault="00EF0A84" w:rsidP="004C78AA">
      <w:r>
        <w:t xml:space="preserve">Uit het interview met </w:t>
      </w:r>
      <w:r w:rsidR="00D62CBC">
        <w:t>Nijsse</w:t>
      </w:r>
      <w:r w:rsidR="00871D11">
        <w:t xml:space="preserve"> </w:t>
      </w:r>
      <w:r w:rsidR="000724D7">
        <w:t>blijk</w:t>
      </w:r>
      <w:r w:rsidR="00871D11">
        <w:t xml:space="preserve"> dat </w:t>
      </w:r>
      <w:bookmarkStart w:id="110" w:name="_Hlk9271797"/>
      <w:r w:rsidR="00871D11">
        <w:t xml:space="preserve">je </w:t>
      </w:r>
      <w:r w:rsidR="00761314">
        <w:t xml:space="preserve">alert </w:t>
      </w:r>
      <w:r w:rsidR="00871D11">
        <w:t xml:space="preserve">moet </w:t>
      </w:r>
      <w:r w:rsidR="00761314">
        <w:t>zijn op zaaggereedschap.</w:t>
      </w:r>
      <w:bookmarkEnd w:id="110"/>
      <w:r w:rsidR="00761314">
        <w:t xml:space="preserve"> </w:t>
      </w:r>
      <w:r w:rsidR="000724D7">
        <w:t>B</w:t>
      </w:r>
      <w:r w:rsidR="00761314">
        <w:t xml:space="preserve">eitels </w:t>
      </w:r>
      <w:r w:rsidR="000724D7">
        <w:t xml:space="preserve">kunnen </w:t>
      </w:r>
      <w:r w:rsidR="00DE2646">
        <w:t>overigens</w:t>
      </w:r>
      <w:r w:rsidR="000724D7">
        <w:t xml:space="preserve"> ook goed opgeborgen worden</w:t>
      </w:r>
      <w:r w:rsidR="00761314">
        <w:t xml:space="preserve">, dat </w:t>
      </w:r>
      <w:r w:rsidR="000724D7">
        <w:t xml:space="preserve">is wel </w:t>
      </w:r>
      <w:r w:rsidR="00761314">
        <w:t>zo veilig en</w:t>
      </w:r>
      <w:r w:rsidR="00871D11">
        <w:t xml:space="preserve"> daar</w:t>
      </w:r>
      <w:r w:rsidR="00761314">
        <w:t xml:space="preserve"> doet eigenlijk niemand moeilijk</w:t>
      </w:r>
      <w:r w:rsidR="00CE0E6B">
        <w:t xml:space="preserve"> over</w:t>
      </w:r>
      <w:r w:rsidR="00170793">
        <w:t>.</w:t>
      </w:r>
      <w:r w:rsidR="00761314">
        <w:t xml:space="preserve"> </w:t>
      </w:r>
      <w:r w:rsidR="000724D7">
        <w:t xml:space="preserve">Maar eigenlijk hebben </w:t>
      </w:r>
      <w:r w:rsidR="00761314">
        <w:t>mensen</w:t>
      </w:r>
      <w:r w:rsidR="000724D7">
        <w:t xml:space="preserve"> zich</w:t>
      </w:r>
      <w:r w:rsidR="00761314">
        <w:t xml:space="preserve"> met die materialen </w:t>
      </w:r>
      <w:r w:rsidR="000724D7">
        <w:t xml:space="preserve">uit de therapieruimte nog nooit </w:t>
      </w:r>
      <w:r w:rsidR="00871D11" w:rsidRPr="00871D11">
        <w:t>gesuïcideerd</w:t>
      </w:r>
      <w:r w:rsidR="00761314">
        <w:t xml:space="preserve">. </w:t>
      </w:r>
      <w:r w:rsidR="000724D7">
        <w:t>Hierbij kan er ook vertrouwen zijn in de</w:t>
      </w:r>
      <w:r w:rsidR="00761314">
        <w:t xml:space="preserve"> sociale controle van een groep. </w:t>
      </w:r>
    </w:p>
    <w:p w14:paraId="3AD523C7" w14:textId="6CD819D8" w:rsidR="00761314" w:rsidRDefault="00BA00E5" w:rsidP="004C78AA">
      <w:pPr>
        <w:pStyle w:val="Kop4"/>
      </w:pPr>
      <w:r>
        <w:t>Beeldend vormgeven</w:t>
      </w:r>
      <w:r w:rsidR="00662C64">
        <w:t xml:space="preserve"> </w:t>
      </w:r>
    </w:p>
    <w:p w14:paraId="1CABAD55" w14:textId="12C5AE38" w:rsidR="00BA00E5" w:rsidRDefault="00EF0A84" w:rsidP="00BA00E5">
      <w:r>
        <w:t xml:space="preserve">Uit het interview met </w:t>
      </w:r>
      <w:r w:rsidR="00795DEF">
        <w:t>Nijsse</w:t>
      </w:r>
      <w:r w:rsidR="00526074">
        <w:t xml:space="preserve"> </w:t>
      </w:r>
      <w:r w:rsidR="00AC0A60">
        <w:t xml:space="preserve">blijk dat de patiënten materialen kunnen </w:t>
      </w:r>
      <w:r w:rsidR="00526074">
        <w:t xml:space="preserve">kiezen </w:t>
      </w:r>
      <w:r w:rsidR="00693C53">
        <w:t>die ze fijn vinden</w:t>
      </w:r>
      <w:r w:rsidR="00761314">
        <w:t>. Bijvoorbeeld hou</w:t>
      </w:r>
      <w:r w:rsidR="00795DEF">
        <w:t>t</w:t>
      </w:r>
      <w:r w:rsidR="00761314">
        <w:t>, om onrust eruit te zagen en boosheid af</w:t>
      </w:r>
      <w:r w:rsidR="00526074">
        <w:t xml:space="preserve"> te r</w:t>
      </w:r>
      <w:r w:rsidR="00761314">
        <w:t>eageren</w:t>
      </w:r>
      <w:r w:rsidR="00526074">
        <w:t xml:space="preserve"> o</w:t>
      </w:r>
      <w:r w:rsidR="00761314">
        <w:t xml:space="preserve">f iets maken voor iemand. </w:t>
      </w:r>
      <w:r w:rsidR="00AC0A60">
        <w:t xml:space="preserve">De </w:t>
      </w:r>
      <w:r w:rsidR="001B7E01">
        <w:t>vak</w:t>
      </w:r>
      <w:r w:rsidR="00AC0A60">
        <w:t>therapeut kan samen m</w:t>
      </w:r>
      <w:r w:rsidR="00065B00">
        <w:t>et de patiënt zoek</w:t>
      </w:r>
      <w:r w:rsidR="00AC0A60">
        <w:t xml:space="preserve">en </w:t>
      </w:r>
      <w:r w:rsidR="00065B00">
        <w:t>naar iets</w:t>
      </w:r>
      <w:r w:rsidR="00761314">
        <w:t xml:space="preserve"> wat nog aan het leven linkt of </w:t>
      </w:r>
      <w:r w:rsidR="00065B00">
        <w:t>naar de</w:t>
      </w:r>
      <w:r w:rsidR="00761314">
        <w:t xml:space="preserve"> voorkeuren die </w:t>
      </w:r>
      <w:r w:rsidR="00D62CBC">
        <w:t>iemand</w:t>
      </w:r>
      <w:r w:rsidR="00761314">
        <w:t xml:space="preserve"> heeft, ook al zijn de mensen vlak. </w:t>
      </w:r>
      <w:bookmarkStart w:id="111" w:name="_Hlk9271857"/>
      <w:r w:rsidR="00AC0A60">
        <w:t>B</w:t>
      </w:r>
      <w:r w:rsidR="00BA00E5">
        <w:t>innen de weinig</w:t>
      </w:r>
      <w:r w:rsidR="00CE0E6B">
        <w:t>e</w:t>
      </w:r>
      <w:r w:rsidR="00BA00E5">
        <w:t xml:space="preserve"> kleur</w:t>
      </w:r>
      <w:r w:rsidR="00CE0E6B">
        <w:t>en</w:t>
      </w:r>
      <w:r w:rsidR="00BA00E5">
        <w:t xml:space="preserve"> die de patiënt gebruikt </w:t>
      </w:r>
      <w:r w:rsidR="00AC0A60">
        <w:t xml:space="preserve">kan de </w:t>
      </w:r>
      <w:r w:rsidR="001B7E01">
        <w:t>vak</w:t>
      </w:r>
      <w:r w:rsidR="00AC0A60">
        <w:t xml:space="preserve">therapeut </w:t>
      </w:r>
      <w:r w:rsidR="00BA00E5">
        <w:t>een andere kleur te noemen</w:t>
      </w:r>
      <w:bookmarkEnd w:id="111"/>
      <w:r w:rsidR="00AC0A60">
        <w:t xml:space="preserve"> of uitdagen om andere materialen of technieken te gebruiken.</w:t>
      </w:r>
      <w:r w:rsidR="00AC0A60" w:rsidRPr="00AC0A60">
        <w:t xml:space="preserve"> </w:t>
      </w:r>
      <w:r w:rsidR="00AC0A60">
        <w:t xml:space="preserve">Echter zou de </w:t>
      </w:r>
      <w:r w:rsidR="001B7E01">
        <w:t>vak</w:t>
      </w:r>
      <w:r w:rsidR="00AC0A60">
        <w:t>therapeut</w:t>
      </w:r>
      <w:r w:rsidR="00BA00E5">
        <w:t xml:space="preserve"> </w:t>
      </w:r>
      <w:r w:rsidR="000C639B">
        <w:t>niet zomaar</w:t>
      </w:r>
      <w:r w:rsidR="00AC0A60">
        <w:t xml:space="preserve"> moeten uitdagen</w:t>
      </w:r>
      <w:r w:rsidR="00BA00E5">
        <w:t xml:space="preserve"> om het vel helemaal zwart te make</w:t>
      </w:r>
      <w:bookmarkStart w:id="112" w:name="_Hlk9271872"/>
      <w:r w:rsidR="00AC0A60">
        <w:t xml:space="preserve">n. </w:t>
      </w:r>
      <w:bookmarkEnd w:id="112"/>
    </w:p>
    <w:p w14:paraId="09BED5E0" w14:textId="4C971F7F" w:rsidR="00065B00" w:rsidRDefault="00EF0A84" w:rsidP="00065B00">
      <w:r>
        <w:t xml:space="preserve">Uit het interview met </w:t>
      </w:r>
      <w:r w:rsidR="00795DEF">
        <w:t>Bouwman</w:t>
      </w:r>
      <w:r w:rsidR="00AC0A60">
        <w:t xml:space="preserve"> blijkt dat er gestart kan worden </w:t>
      </w:r>
      <w:r w:rsidR="00761314">
        <w:t>vanuit</w:t>
      </w:r>
      <w:r w:rsidR="00AC0A60">
        <w:t xml:space="preserve"> de</w:t>
      </w:r>
      <w:r w:rsidR="00761314">
        <w:t xml:space="preserve"> basis </w:t>
      </w:r>
      <w:bookmarkStart w:id="113" w:name="_Hlk9271937"/>
      <w:r w:rsidR="00761314">
        <w:t xml:space="preserve">van in beweging proberen te komen. </w:t>
      </w:r>
      <w:r w:rsidR="00065B00">
        <w:t xml:space="preserve">Dit kan zijn een </w:t>
      </w:r>
      <w:r w:rsidR="00761314">
        <w:t>beweeg</w:t>
      </w:r>
      <w:r w:rsidR="00065B00">
        <w:t xml:space="preserve">- </w:t>
      </w:r>
      <w:r w:rsidR="00761314">
        <w:t>of een doorschuif</w:t>
      </w:r>
      <w:r w:rsidR="00065B00">
        <w:t>werkvorm</w:t>
      </w:r>
      <w:r w:rsidR="00761314">
        <w:t xml:space="preserve">. </w:t>
      </w:r>
      <w:bookmarkEnd w:id="113"/>
      <w:r w:rsidR="00AC0A60">
        <w:t>Er kan</w:t>
      </w:r>
      <w:r w:rsidR="00DE2646">
        <w:t xml:space="preserve"> worden</w:t>
      </w:r>
      <w:r w:rsidR="00AC0A60">
        <w:t xml:space="preserve"> aangemoedigd </w:t>
      </w:r>
      <w:r w:rsidR="00065B00">
        <w:t xml:space="preserve">om </w:t>
      </w:r>
      <w:bookmarkStart w:id="114" w:name="_Hlk9271964"/>
      <w:r w:rsidR="00065B00">
        <w:t xml:space="preserve">bij de suïcidale gedachten te </w:t>
      </w:r>
      <w:r w:rsidR="00761314">
        <w:t xml:space="preserve">zorgen dat het </w:t>
      </w:r>
      <w:r w:rsidR="00D62CBC">
        <w:t>voelt</w:t>
      </w:r>
      <w:r w:rsidR="00761314">
        <w:t xml:space="preserve"> als iets </w:t>
      </w:r>
      <w:r w:rsidR="00065B00">
        <w:t xml:space="preserve">wat </w:t>
      </w:r>
      <w:r w:rsidR="00761314">
        <w:t xml:space="preserve">buiten </w:t>
      </w:r>
      <w:r w:rsidR="00AC0A60">
        <w:t>de patiënt staat</w:t>
      </w:r>
      <w:r w:rsidR="00761314">
        <w:t xml:space="preserve">, wat ze kunnen afsplitsen, zoals </w:t>
      </w:r>
      <w:r w:rsidR="00DE2646">
        <w:t xml:space="preserve">dat ook goed werkt bij </w:t>
      </w:r>
      <w:r w:rsidR="00761314">
        <w:t xml:space="preserve">een specifieke stoornis. </w:t>
      </w:r>
      <w:r w:rsidR="00AC0A60">
        <w:t xml:space="preserve">Dit kan door de gedachten </w:t>
      </w:r>
      <w:r w:rsidR="00065B00">
        <w:t xml:space="preserve">in beeld te brengen, het een </w:t>
      </w:r>
      <w:r w:rsidR="00761314">
        <w:t>gezicht</w:t>
      </w:r>
      <w:r w:rsidR="00065B00">
        <w:t xml:space="preserve"> te geven, mogelijk als een monster. Daarna kan </w:t>
      </w:r>
      <w:r w:rsidR="00AC0A60">
        <w:t>de patiënt</w:t>
      </w:r>
      <w:r w:rsidR="00065B00">
        <w:t xml:space="preserve"> proberen het i</w:t>
      </w:r>
      <w:r w:rsidR="00761314">
        <w:t xml:space="preserve">n de ogen </w:t>
      </w:r>
      <w:r w:rsidR="00065B00">
        <w:t xml:space="preserve">te kijken </w:t>
      </w:r>
      <w:r w:rsidR="00761314">
        <w:t>en hem aanspreken</w:t>
      </w:r>
      <w:r w:rsidR="00065B00">
        <w:t>, zelf of door anderen</w:t>
      </w:r>
      <w:r w:rsidR="00AC0A60">
        <w:t>,</w:t>
      </w:r>
      <w:r w:rsidR="00065B00">
        <w:t xml:space="preserve"> met eigen woorden of </w:t>
      </w:r>
      <w:r w:rsidR="00761314">
        <w:t xml:space="preserve">vanuit de </w:t>
      </w:r>
      <w:r w:rsidR="00170793">
        <w:t>B</w:t>
      </w:r>
      <w:r w:rsidR="00761314">
        <w:t xml:space="preserve">ijbel. </w:t>
      </w:r>
      <w:bookmarkEnd w:id="114"/>
      <w:r w:rsidR="00DE2646">
        <w:t xml:space="preserve">Het helpt om het niet meer als een deel van jezelf te ervaren en het versterkt de regie. </w:t>
      </w:r>
    </w:p>
    <w:p w14:paraId="21CB452B" w14:textId="4793346E" w:rsidR="00BA00E5" w:rsidRDefault="00EF0A84" w:rsidP="00065B00">
      <w:r>
        <w:t xml:space="preserve">Uit het interview met </w:t>
      </w:r>
      <w:r w:rsidR="00CE0E6B">
        <w:t>B</w:t>
      </w:r>
      <w:r w:rsidR="0055607B">
        <w:t>ouwman blijkt dat de vak</w:t>
      </w:r>
      <w:r w:rsidR="00065B00">
        <w:t xml:space="preserve">therapeut </w:t>
      </w:r>
      <w:bookmarkStart w:id="115" w:name="_Hlk9272044"/>
      <w:r w:rsidR="0055607B">
        <w:t xml:space="preserve">beeldend </w:t>
      </w:r>
      <w:r w:rsidR="00065B00">
        <w:t xml:space="preserve">ook </w:t>
      </w:r>
      <w:r w:rsidR="0055607B">
        <w:t xml:space="preserve">kan </w:t>
      </w:r>
      <w:r w:rsidR="00065B00">
        <w:t>aansturen op b</w:t>
      </w:r>
      <w:r w:rsidR="00761314">
        <w:t>e</w:t>
      </w:r>
      <w:r w:rsidR="00065B00">
        <w:t>le</w:t>
      </w:r>
      <w:r w:rsidR="00761314">
        <w:t xml:space="preserve">ving </w:t>
      </w:r>
      <w:r w:rsidR="00065B00">
        <w:t>door</w:t>
      </w:r>
      <w:r w:rsidR="00761314">
        <w:t xml:space="preserve"> een krasoefening</w:t>
      </w:r>
      <w:r w:rsidR="00065B00">
        <w:t xml:space="preserve"> met </w:t>
      </w:r>
      <w:r w:rsidR="00761314">
        <w:t xml:space="preserve">verschillende manieren krassen (zacht, hard, bij emoties of neutraal), en </w:t>
      </w:r>
      <w:r w:rsidR="00B43EB1">
        <w:t xml:space="preserve">zo </w:t>
      </w:r>
      <w:r w:rsidR="00AC0A60">
        <w:t xml:space="preserve">de patiënt laten </w:t>
      </w:r>
      <w:r w:rsidR="00761314">
        <w:t xml:space="preserve">voelen dat er </w:t>
      </w:r>
      <w:r w:rsidR="00F41BB4">
        <w:t>verschil is</w:t>
      </w:r>
      <w:r w:rsidR="00761314">
        <w:t xml:space="preserve"> en dat je dat zelf kan. </w:t>
      </w:r>
      <w:r w:rsidR="00AC0A60">
        <w:t xml:space="preserve">De patiënten kunnen bemoedigd worden om dit </w:t>
      </w:r>
      <w:r w:rsidR="00761314">
        <w:t>vast</w:t>
      </w:r>
      <w:r w:rsidR="00065B00">
        <w:t xml:space="preserve"> te </w:t>
      </w:r>
      <w:r w:rsidR="00761314">
        <w:t xml:space="preserve">leggen, </w:t>
      </w:r>
      <w:r w:rsidR="00AC0A60">
        <w:t xml:space="preserve">de </w:t>
      </w:r>
      <w:r w:rsidR="00761314">
        <w:t>leerervaringen opschrijven</w:t>
      </w:r>
      <w:r w:rsidR="00065B00">
        <w:t>.</w:t>
      </w:r>
      <w:r w:rsidR="00761314">
        <w:t xml:space="preserve"> De momenten van info bij elkaar kunnen zorgen dat </w:t>
      </w:r>
      <w:r w:rsidR="00AC0A60">
        <w:t xml:space="preserve">de patiënt kan </w:t>
      </w:r>
      <w:r w:rsidR="00761314">
        <w:t xml:space="preserve">zeggen of </w:t>
      </w:r>
      <w:r w:rsidR="00AC0A60">
        <w:t>hij</w:t>
      </w:r>
      <w:r w:rsidR="00761314">
        <w:t xml:space="preserve"> regie kan voeren over </w:t>
      </w:r>
      <w:r w:rsidR="00AC0A60">
        <w:t>zijn</w:t>
      </w:r>
      <w:r w:rsidR="00761314">
        <w:t xml:space="preserve"> gedachten. </w:t>
      </w:r>
      <w:r w:rsidR="00AC0A60">
        <w:t xml:space="preserve">Er moet </w:t>
      </w:r>
      <w:r w:rsidR="00761314">
        <w:t xml:space="preserve">iets naast </w:t>
      </w:r>
      <w:r w:rsidR="00BA00E5">
        <w:t>de suïcidale</w:t>
      </w:r>
      <w:r w:rsidR="00761314">
        <w:t xml:space="preserve"> gedachten </w:t>
      </w:r>
      <w:r w:rsidR="00AC0A60">
        <w:t>gezet worden</w:t>
      </w:r>
      <w:r w:rsidR="00BA00E5">
        <w:t xml:space="preserve">, </w:t>
      </w:r>
      <w:r w:rsidR="00761314">
        <w:t xml:space="preserve">ze niet weg willen halen bij iemand, anders willen ze het misschien vast blijven houden. </w:t>
      </w:r>
      <w:bookmarkEnd w:id="115"/>
      <w:r w:rsidR="00AC0A60">
        <w:t xml:space="preserve">Een werkvorm die aangeboden kan worden is </w:t>
      </w:r>
      <w:bookmarkStart w:id="116" w:name="_Hlk9272053"/>
      <w:r w:rsidR="00BA00E5">
        <w:t xml:space="preserve">letterlijk een </w:t>
      </w:r>
      <w:r w:rsidR="00795DEF">
        <w:t xml:space="preserve">tunnel </w:t>
      </w:r>
      <w:r w:rsidR="00AC0A60">
        <w:t>tekenen</w:t>
      </w:r>
      <w:r w:rsidR="00795DEF">
        <w:t xml:space="preserve">, het leuke is dat het </w:t>
      </w:r>
      <w:r w:rsidR="00CE0E6B">
        <w:t xml:space="preserve">dan </w:t>
      </w:r>
      <w:r w:rsidR="00795DEF">
        <w:t xml:space="preserve">niet alleen maar zwart is, maar ook een stukje licht of er </w:t>
      </w:r>
      <w:r w:rsidR="00F97B59">
        <w:t>gebeurt</w:t>
      </w:r>
      <w:r w:rsidR="00795DEF">
        <w:t xml:space="preserve"> iets onderweg. </w:t>
      </w:r>
    </w:p>
    <w:bookmarkEnd w:id="116"/>
    <w:p w14:paraId="37EFDF25" w14:textId="55167CD9" w:rsidR="00EF0A84" w:rsidRDefault="00EF0A84" w:rsidP="00BA00E5">
      <w:r>
        <w:t xml:space="preserve">Uit het interview met </w:t>
      </w:r>
      <w:r w:rsidR="00795DEF">
        <w:t>Sanders</w:t>
      </w:r>
      <w:r w:rsidR="00BA00E5">
        <w:t xml:space="preserve"> </w:t>
      </w:r>
      <w:r w:rsidR="000724D7">
        <w:t xml:space="preserve">blijkt dat er </w:t>
      </w:r>
      <w:r w:rsidR="00BA00E5">
        <w:t xml:space="preserve">werkvormen in </w:t>
      </w:r>
      <w:r w:rsidR="00761314">
        <w:t xml:space="preserve">het platte vlak </w:t>
      </w:r>
      <w:r w:rsidR="000724D7">
        <w:t xml:space="preserve">gegeven worden </w:t>
      </w:r>
      <w:r w:rsidR="00761314">
        <w:t xml:space="preserve">waarbij </w:t>
      </w:r>
      <w:bookmarkStart w:id="117" w:name="_Hlk9272080"/>
      <w:r w:rsidR="00BA00E5">
        <w:t>de patiënten</w:t>
      </w:r>
      <w:r w:rsidR="00B43EB1">
        <w:t xml:space="preserve"> zowel</w:t>
      </w:r>
      <w:r w:rsidR="00761314">
        <w:t xml:space="preserve"> iets voor </w:t>
      </w:r>
      <w:r w:rsidR="00BA00E5">
        <w:t>zich</w:t>
      </w:r>
      <w:r w:rsidR="00761314">
        <w:t>zelf doe</w:t>
      </w:r>
      <w:r w:rsidR="00BA00E5">
        <w:t>n</w:t>
      </w:r>
      <w:r w:rsidR="00761314">
        <w:t xml:space="preserve"> </w:t>
      </w:r>
      <w:r w:rsidR="00B43EB1">
        <w:t xml:space="preserve">als </w:t>
      </w:r>
      <w:r w:rsidR="00761314">
        <w:t xml:space="preserve">iets gezamenlijk. </w:t>
      </w:r>
      <w:bookmarkEnd w:id="117"/>
      <w:r w:rsidR="00761314">
        <w:t>Zodat de mensen met ernstige angs</w:t>
      </w:r>
      <w:r w:rsidR="00D62CBC">
        <w:t>t-</w:t>
      </w:r>
      <w:r w:rsidR="00761314">
        <w:t xml:space="preserve"> en </w:t>
      </w:r>
      <w:r w:rsidR="00D62CBC">
        <w:t>stemmingsstoornissen</w:t>
      </w:r>
      <w:r w:rsidR="00761314">
        <w:t xml:space="preserve"> die afgesneden zijn van wat er om hen heen gebeur</w:t>
      </w:r>
      <w:r w:rsidR="00CE0E6B">
        <w:t>t</w:t>
      </w:r>
      <w:r w:rsidR="00761314">
        <w:t xml:space="preserve">, zich kunnen verplaatsen </w:t>
      </w:r>
      <w:r w:rsidR="00761314">
        <w:lastRenderedPageBreak/>
        <w:t xml:space="preserve">ten opzichte van de ander. Dus bijvoorbeeld een landschap maken op papier en daarna in tweetallen op een ander papier de verbinding </w:t>
      </w:r>
      <w:r w:rsidR="000C639B">
        <w:t>ertussen</w:t>
      </w:r>
      <w:r w:rsidR="00761314">
        <w:t xml:space="preserve"> maken. Of</w:t>
      </w:r>
      <w:r w:rsidR="00BA00E5">
        <w:t xml:space="preserve"> het tekenen van een boom met het thema h</w:t>
      </w:r>
      <w:r w:rsidR="00761314">
        <w:t>oe je je voel</w:t>
      </w:r>
      <w:r w:rsidR="00D62CBC">
        <w:t>t</w:t>
      </w:r>
      <w:r w:rsidR="00BA00E5">
        <w:t xml:space="preserve">. Om daarna te kijken </w:t>
      </w:r>
      <w:r w:rsidR="00761314">
        <w:t xml:space="preserve">hoe </w:t>
      </w:r>
      <w:r w:rsidR="00BA00E5">
        <w:t xml:space="preserve">de bomen zich </w:t>
      </w:r>
      <w:r w:rsidR="00761314">
        <w:t>verhouden tot elkaar</w:t>
      </w:r>
      <w:r w:rsidR="00BA00E5">
        <w:t>.</w:t>
      </w:r>
      <w:r w:rsidR="00761314">
        <w:t xml:space="preserve"> </w:t>
      </w:r>
      <w:r w:rsidR="00BA00E5">
        <w:t>B</w:t>
      </w:r>
      <w:r w:rsidR="00761314">
        <w:t xml:space="preserve">oompjes die behoefte hebben aan ondersteuning </w:t>
      </w:r>
      <w:r w:rsidR="00BA00E5">
        <w:t xml:space="preserve">kunnen dan ook </w:t>
      </w:r>
      <w:r w:rsidR="00761314">
        <w:t xml:space="preserve">ondersteuning vinden bij elkaar. </w:t>
      </w:r>
      <w:r w:rsidR="00BA00E5">
        <w:t xml:space="preserve">Soms </w:t>
      </w:r>
      <w:r w:rsidR="000724D7">
        <w:t>wordt er gewerkt</w:t>
      </w:r>
      <w:r w:rsidR="00BA00E5">
        <w:t xml:space="preserve"> me</w:t>
      </w:r>
      <w:r w:rsidR="00761314">
        <w:t>t emotieregulatie, maar daar moe</w:t>
      </w:r>
      <w:r w:rsidR="000724D7">
        <w:t>t</w:t>
      </w:r>
      <w:r w:rsidR="00761314">
        <w:t xml:space="preserve"> de groep wel geschikt</w:t>
      </w:r>
      <w:r w:rsidR="00BA00E5">
        <w:t xml:space="preserve"> en </w:t>
      </w:r>
      <w:r w:rsidR="00761314">
        <w:t xml:space="preserve">stabiel genoeg voor zijn. </w:t>
      </w:r>
      <w:r w:rsidR="004C255C">
        <w:t>Daarnaast mogen</w:t>
      </w:r>
      <w:r w:rsidR="00887F90">
        <w:t xml:space="preserve"> mensen uit</w:t>
      </w:r>
      <w:r w:rsidR="00CE0E6B">
        <w:t>ge</w:t>
      </w:r>
      <w:r w:rsidR="00887F90">
        <w:t>nodig</w:t>
      </w:r>
      <w:r w:rsidR="00CE0E6B">
        <w:t>d</w:t>
      </w:r>
      <w:r w:rsidR="00887F90">
        <w:t xml:space="preserve"> </w:t>
      </w:r>
      <w:r w:rsidR="004C255C">
        <w:t xml:space="preserve">worden </w:t>
      </w:r>
      <w:r w:rsidR="00887F90">
        <w:t xml:space="preserve">om te verbeelden hoe somber ze zich voelen, omdat het iets is wat aandacht behoeft, anders blijven ze er zo om heen draaien. </w:t>
      </w:r>
      <w:bookmarkStart w:id="118" w:name="_Hlk9272150"/>
      <w:r w:rsidR="00887F90">
        <w:t>Maar laat ze geen dingen doen die ze niet willen.</w:t>
      </w:r>
      <w:bookmarkEnd w:id="118"/>
      <w:r>
        <w:t xml:space="preserve"> </w:t>
      </w:r>
      <w:r w:rsidR="00761314">
        <w:t xml:space="preserve">Een werkvorm waarbij je andersom werkt </w:t>
      </w:r>
      <w:r w:rsidR="004C255C">
        <w:t>kan ook interessant zijn</w:t>
      </w:r>
      <w:r w:rsidR="00761314">
        <w:t>: ga maar op zwart papier werken. Dan moet je wel met kle</w:t>
      </w:r>
      <w:r w:rsidR="00BA00E5">
        <w:t>ur</w:t>
      </w:r>
      <w:r w:rsidR="00761314">
        <w:t xml:space="preserve"> werken, anders zie je niets. </w:t>
      </w:r>
      <w:bookmarkStart w:id="119" w:name="_Hlk9272169"/>
    </w:p>
    <w:p w14:paraId="4C053F25" w14:textId="6155874A" w:rsidR="00BA00E5" w:rsidRDefault="00EF0A84" w:rsidP="00BA00E5">
      <w:r>
        <w:t xml:space="preserve">Uit het interview met </w:t>
      </w:r>
      <w:r w:rsidR="00BA00E5">
        <w:t xml:space="preserve">Kleinlugtenbelt </w:t>
      </w:r>
      <w:r w:rsidR="004C255C">
        <w:t>blijk</w:t>
      </w:r>
      <w:r w:rsidR="00170793">
        <w:t>t</w:t>
      </w:r>
      <w:r w:rsidR="004C255C">
        <w:t xml:space="preserve"> dat er aangemoedigd kan worden</w:t>
      </w:r>
      <w:r w:rsidR="00BA00E5">
        <w:t xml:space="preserve"> om gedacht</w:t>
      </w:r>
      <w:r w:rsidR="00CE0E6B">
        <w:t>en</w:t>
      </w:r>
      <w:r w:rsidR="00BA00E5">
        <w:t xml:space="preserve"> </w:t>
      </w:r>
      <w:r w:rsidR="007975AB">
        <w:t>concreet</w:t>
      </w:r>
      <w:r w:rsidR="00BA00E5">
        <w:t xml:space="preserve"> te maken</w:t>
      </w:r>
      <w:r w:rsidR="007975AB">
        <w:t xml:space="preserve">. Of het nou concreet is dat je een positievere zingeving vraag of dat je die doodswens misschien wel op een bepaalde manier concreter kan maken. </w:t>
      </w:r>
      <w:r w:rsidR="00BA00E5">
        <w:t xml:space="preserve">Zodat patiënten gaan begrijpen hoe het in hun hoofd gaat. </w:t>
      </w:r>
    </w:p>
    <w:bookmarkEnd w:id="119"/>
    <w:p w14:paraId="3A709BDF" w14:textId="7031C2E1" w:rsidR="007975AB" w:rsidRDefault="007975AB" w:rsidP="007975AB">
      <w:pPr>
        <w:pStyle w:val="Kop4"/>
      </w:pPr>
      <w:r>
        <w:t xml:space="preserve">Terugkijken </w:t>
      </w:r>
    </w:p>
    <w:p w14:paraId="26946B08" w14:textId="3AA4DA3F" w:rsidR="008A24AD" w:rsidRDefault="00EF0A84" w:rsidP="007975AB">
      <w:r>
        <w:t xml:space="preserve">Uit het interview met </w:t>
      </w:r>
      <w:r w:rsidR="007975AB">
        <w:t xml:space="preserve">Sanders </w:t>
      </w:r>
      <w:r w:rsidR="004C255C">
        <w:t>blijkt</w:t>
      </w:r>
      <w:r w:rsidR="007975AB">
        <w:t xml:space="preserve"> de vaktherapie beeldende eigenschap dat er iets zichtbaar is geworden</w:t>
      </w:r>
      <w:r w:rsidR="004C255C">
        <w:t xml:space="preserve"> door het uitbeelden</w:t>
      </w:r>
      <w:r w:rsidR="007975AB">
        <w:t xml:space="preserve">. </w:t>
      </w:r>
      <w:bookmarkStart w:id="120" w:name="_Hlk9272334"/>
      <w:r w:rsidR="004C255C">
        <w:t xml:space="preserve">Hierdoor kan er de </w:t>
      </w:r>
      <w:r w:rsidR="007975AB">
        <w:t xml:space="preserve">patiënt </w:t>
      </w:r>
      <w:r w:rsidR="004C255C">
        <w:t xml:space="preserve">gevraagd worden </w:t>
      </w:r>
      <w:r w:rsidR="00693C53">
        <w:t>deze</w:t>
      </w:r>
      <w:r w:rsidR="007975AB">
        <w:t xml:space="preserve"> voor zich </w:t>
      </w:r>
      <w:r w:rsidR="00693C53">
        <w:t>te</w:t>
      </w:r>
      <w:r w:rsidR="00CE0E6B">
        <w:t xml:space="preserve"> h</w:t>
      </w:r>
      <w:r w:rsidR="007975AB">
        <w:t>ouden, ergens neer hangen waarbij je het beter kan zien, waar je afstand van kan nemen of je kunt het omdraaien.</w:t>
      </w:r>
      <w:bookmarkEnd w:id="120"/>
      <w:r w:rsidR="007975AB">
        <w:t xml:space="preserve"> Dan krijg je er een soort beweging in. </w:t>
      </w:r>
      <w:r w:rsidR="004C255C">
        <w:t>S</w:t>
      </w:r>
      <w:r w:rsidR="007975AB">
        <w:t>omber</w:t>
      </w:r>
      <w:r w:rsidR="004C255C">
        <w:t>heid is</w:t>
      </w:r>
      <w:r w:rsidR="007975AB">
        <w:t xml:space="preserve"> iets in de patiënt, </w:t>
      </w:r>
      <w:r w:rsidR="004C255C">
        <w:t>waar ze soms</w:t>
      </w:r>
      <w:r w:rsidR="007975AB">
        <w:t xml:space="preserve"> bijna mee samen lijken te vallen, maar dat dat nog niet zegt dat er nog veel meer dingen zijn. Want soms zie je hele sombere mensen toch opeens lachen. Sommigen kunnen er wel naar kijken, sommige niet, </w:t>
      </w:r>
      <w:bookmarkStart w:id="121" w:name="_Hlk9273523"/>
      <w:r w:rsidR="007975AB">
        <w:t xml:space="preserve">weer anderen kunnen het ophangen, anderen draaien het liever om, willen het opruimen in hun map of meenemen om het aan hun man te laten zien. </w:t>
      </w:r>
      <w:bookmarkEnd w:id="121"/>
      <w:r w:rsidR="007975AB">
        <w:t xml:space="preserve">Het kan </w:t>
      </w:r>
      <w:r w:rsidR="00B43EB1">
        <w:t xml:space="preserve">voor hen </w:t>
      </w:r>
      <w:r w:rsidR="007975AB">
        <w:t xml:space="preserve">namelijk heel betekenisvol zijn dat ze eindelijk iets gemaakt hebben wat laat zien hoe rot ze zich voelen. </w:t>
      </w:r>
    </w:p>
    <w:p w14:paraId="0D187C07" w14:textId="6904EA1E" w:rsidR="007975AB" w:rsidRDefault="00EF0A84" w:rsidP="007975AB">
      <w:r>
        <w:t xml:space="preserve">Uit het interview met </w:t>
      </w:r>
      <w:r w:rsidR="007975AB">
        <w:t xml:space="preserve">Nijsse </w:t>
      </w:r>
      <w:r w:rsidR="004C255C">
        <w:t>blijkt</w:t>
      </w:r>
      <w:r w:rsidR="007975AB">
        <w:t xml:space="preserve"> de kracht van dat er iets ontstaat in de vaktherapie beeldend, het gaat niet zomaar weg, zoals bij beweging of muziek. Dus in die zin kan je ook een statement maken om voor het leven te kiezen. Dat ze terug kunnen kijken op wat ze eerder gemaakt hebben en zien dat het nu anders is. Als de keuze voor het leven gemaakt dan zichtbaar is. </w:t>
      </w:r>
      <w:r w:rsidR="004C255C">
        <w:t xml:space="preserve">Het kan </w:t>
      </w:r>
      <w:r w:rsidR="007975AB">
        <w:t>dat het zien van een beeld, ook het maken van iets, de mensen ook heel diep bevredig</w:t>
      </w:r>
      <w:r w:rsidR="00CE0E6B">
        <w:t>t,</w:t>
      </w:r>
      <w:r w:rsidR="007975AB">
        <w:t xml:space="preserve"> dat je iets maakt, iets schept. </w:t>
      </w:r>
    </w:p>
    <w:p w14:paraId="7F5ACCFD" w14:textId="754F280A" w:rsidR="007975AB" w:rsidRDefault="00EF0A84" w:rsidP="007975AB">
      <w:r>
        <w:t xml:space="preserve">Uit het interview met </w:t>
      </w:r>
      <w:r w:rsidR="007975AB">
        <w:t xml:space="preserve">Sanders </w:t>
      </w:r>
      <w:r w:rsidR="004C255C">
        <w:t>blijkt</w:t>
      </w:r>
      <w:r w:rsidR="007975AB">
        <w:t xml:space="preserve"> dat in de </w:t>
      </w:r>
      <w:bookmarkStart w:id="122" w:name="_Hlk9273590"/>
      <w:r w:rsidR="007975AB">
        <w:t>nabespreking niet altijd heel uitgebreid</w:t>
      </w:r>
      <w:r w:rsidR="0055607B">
        <w:t xml:space="preserve"> </w:t>
      </w:r>
      <w:r w:rsidR="007975AB">
        <w:t>in</w:t>
      </w:r>
      <w:r w:rsidR="0055607B">
        <w:t>ge</w:t>
      </w:r>
      <w:r w:rsidR="007975AB">
        <w:t xml:space="preserve">gaan </w:t>
      </w:r>
      <w:r w:rsidR="0055607B">
        <w:t xml:space="preserve">hoeft te worden </w:t>
      </w:r>
      <w:r w:rsidR="007975AB">
        <w:t xml:space="preserve">op wat iedereen gemaakt heeft, maar dat in ieder geval even </w:t>
      </w:r>
      <w:r w:rsidR="0055607B">
        <w:t>gekeken wordt</w:t>
      </w:r>
      <w:r w:rsidR="007975AB">
        <w:t xml:space="preserve"> naar elkaar</w:t>
      </w:r>
      <w:r w:rsidR="0055607B">
        <w:t xml:space="preserve">, </w:t>
      </w:r>
      <w:r w:rsidR="007975AB">
        <w:t xml:space="preserve">dat haalt </w:t>
      </w:r>
      <w:r w:rsidR="0055607B">
        <w:t>de patiënten</w:t>
      </w:r>
      <w:r w:rsidR="007975AB">
        <w:t xml:space="preserve"> ook weer uit </w:t>
      </w:r>
      <w:r w:rsidR="0055607B">
        <w:t>hun</w:t>
      </w:r>
      <w:r w:rsidR="007975AB">
        <w:t xml:space="preserve"> eigen stukje</w:t>
      </w:r>
      <w:r w:rsidR="0055607B">
        <w:t>. Hierbij kan er gereageerd worden op elkaar o</w:t>
      </w:r>
      <w:r w:rsidR="007975AB">
        <w:t xml:space="preserve">f een titel </w:t>
      </w:r>
      <w:r w:rsidR="0055607B">
        <w:t>verzonnen worden</w:t>
      </w:r>
      <w:r w:rsidR="007975AB">
        <w:t xml:space="preserve"> voor het werkstuk </w:t>
      </w:r>
      <w:r w:rsidR="0055607B">
        <w:t>van</w:t>
      </w:r>
      <w:r w:rsidR="007975AB">
        <w:t xml:space="preserve"> een ander. Omdat </w:t>
      </w:r>
      <w:r w:rsidR="000C639B">
        <w:t>het soms</w:t>
      </w:r>
      <w:r w:rsidR="007975AB">
        <w:t xml:space="preserve"> goed is om te ervaren dat ieder zijn eigen ervaring heeft en iemand anders er ander naar kan kijken. </w:t>
      </w:r>
    </w:p>
    <w:bookmarkEnd w:id="122"/>
    <w:p w14:paraId="470CCE74" w14:textId="428EB4CB" w:rsidR="007975AB" w:rsidRDefault="00EF0A84" w:rsidP="007975AB">
      <w:r>
        <w:t xml:space="preserve">Uit het interview met </w:t>
      </w:r>
      <w:r w:rsidR="007975AB" w:rsidRPr="00083484">
        <w:t>Bouwman</w:t>
      </w:r>
      <w:r w:rsidR="007975AB">
        <w:t xml:space="preserve"> </w:t>
      </w:r>
      <w:r w:rsidR="004C255C">
        <w:t xml:space="preserve">blijkt dat het soms goed kan zijn om </w:t>
      </w:r>
      <w:bookmarkStart w:id="123" w:name="_Hlk9273608"/>
      <w:r w:rsidR="007975AB">
        <w:t xml:space="preserve">afspraken </w:t>
      </w:r>
      <w:r w:rsidR="00CE0E6B">
        <w:t xml:space="preserve">te </w:t>
      </w:r>
      <w:r w:rsidR="007975AB">
        <w:t xml:space="preserve">maken dat de werkstukken in een mapje komen, een bewaarplek. </w:t>
      </w:r>
      <w:r w:rsidR="004C255C">
        <w:t>Er kan aangemoedigd worden:</w:t>
      </w:r>
      <w:r w:rsidR="007975AB">
        <w:t xml:space="preserve"> ‘bewaar het in ieder geval zolang je hier mee bezig bent, dan kan je het altijd nog weggooien’. Het kan immers ook heerlijk zijn als je iets niet meer wil</w:t>
      </w:r>
      <w:r w:rsidR="00CE0E6B">
        <w:t>,</w:t>
      </w:r>
      <w:r w:rsidR="007975AB">
        <w:t xml:space="preserve"> bijvoorbeeld om dat het hebt doorgewerkt, er een vreugdevuur mee aan te steken. Of als je het wel bewaar</w:t>
      </w:r>
      <w:r w:rsidR="00CE0E6B">
        <w:t>t</w:t>
      </w:r>
      <w:r w:rsidR="007975AB">
        <w:t xml:space="preserve"> om </w:t>
      </w:r>
      <w:r w:rsidR="000C639B">
        <w:t>erop</w:t>
      </w:r>
      <w:r w:rsidR="007975AB">
        <w:t xml:space="preserve"> terug te kijken, dat ze zo diep zat en het nu toch wel iets veranderd is. </w:t>
      </w:r>
      <w:bookmarkEnd w:id="123"/>
      <w:r w:rsidR="004C255C">
        <w:t xml:space="preserve">Het kan als </w:t>
      </w:r>
      <w:r w:rsidR="007975AB">
        <w:t xml:space="preserve">belangrijk </w:t>
      </w:r>
      <w:r w:rsidR="004C255C">
        <w:t xml:space="preserve">gezien worden </w:t>
      </w:r>
      <w:r w:rsidR="007975AB">
        <w:t xml:space="preserve">dat mensen op het </w:t>
      </w:r>
      <w:bookmarkStart w:id="124" w:name="_Hlk9273633"/>
      <w:r w:rsidR="00F97B59">
        <w:t>microniveau</w:t>
      </w:r>
      <w:r w:rsidR="007975AB">
        <w:t xml:space="preserve"> weer iets gaan ervaren, maar dat ook naar </w:t>
      </w:r>
      <w:r w:rsidR="00CE0E6B">
        <w:t xml:space="preserve">zich </w:t>
      </w:r>
      <w:r w:rsidR="007975AB">
        <w:t>te halen, dat ze dat dus niet meteen weg maken. Omdat je vanuit de dingen die niet zo veel lijken voor te stellen</w:t>
      </w:r>
      <w:r w:rsidR="00B43EB1">
        <w:t>,</w:t>
      </w:r>
      <w:r w:rsidR="007975AB">
        <w:t xml:space="preserve"> je wel in beweging kan komen</w:t>
      </w:r>
      <w:r w:rsidR="00B82080">
        <w:t xml:space="preserve">. Patiënten kunnen bemoedigd worden </w:t>
      </w:r>
      <w:r w:rsidR="007975AB">
        <w:t xml:space="preserve">dat het juist even in het klein mag gebeuren. </w:t>
      </w:r>
      <w:r w:rsidR="00B43EB1">
        <w:t>Dit</w:t>
      </w:r>
      <w:r w:rsidR="007975AB">
        <w:t xml:space="preserve"> zijn wel belangrijke ervaringen die door </w:t>
      </w:r>
      <w:r w:rsidR="00B43EB1">
        <w:t xml:space="preserve">de </w:t>
      </w:r>
      <w:r w:rsidR="007975AB">
        <w:t xml:space="preserve">suïcidaliteit helemaal niet meer worden geregistreerd of binnen komen. </w:t>
      </w:r>
      <w:r w:rsidR="00DB18B2">
        <w:t xml:space="preserve">Hier zouden </w:t>
      </w:r>
      <w:r w:rsidR="001B7E01">
        <w:t>vak</w:t>
      </w:r>
      <w:r w:rsidR="00DB18B2">
        <w:t xml:space="preserve">therapeuten mee bezig moeten, </w:t>
      </w:r>
      <w:r w:rsidR="00371B20">
        <w:t>“</w:t>
      </w:r>
      <w:r w:rsidR="007975AB">
        <w:t>een beetje rammelen aan de suïcidale gedachten</w:t>
      </w:r>
      <w:r w:rsidR="00371B20">
        <w:t>”</w:t>
      </w:r>
      <w:r w:rsidR="007975AB">
        <w:t xml:space="preserve">. Daar moet je wel commitment voor hebben van iemand, want dat kost wel veel </w:t>
      </w:r>
      <w:r w:rsidR="007975AB">
        <w:lastRenderedPageBreak/>
        <w:t xml:space="preserve">inspanning en dat roept wel veel negatieve gedachten op (bijvoorbeeld ‘dat stelt niet zo veel voor’). Van </w:t>
      </w:r>
      <w:r w:rsidR="000C639B">
        <w:t>tevoren</w:t>
      </w:r>
      <w:r w:rsidR="007975AB">
        <w:t xml:space="preserve"> moet je eigenlijk al zeggen ‘we gaan nu enkele ervaringen gerichte dingen doen, eigenlijk van je mag niet al te hoge eisen van jezelf hebben’. Praktische informatie die je wel moet vertellen kan je het beste gewoon even op een papiertje meegeven, omdat als je suïcidaal bent, je weinig informatie via woorden je brein binnen kan laten komen. </w:t>
      </w:r>
    </w:p>
    <w:bookmarkEnd w:id="124"/>
    <w:p w14:paraId="37907CB4" w14:textId="5C7A4185" w:rsidR="004C78AA" w:rsidRDefault="00526074" w:rsidP="004C78AA">
      <w:pPr>
        <w:pStyle w:val="Kop4"/>
      </w:pPr>
      <w:r>
        <w:t xml:space="preserve">Overige </w:t>
      </w:r>
      <w:r w:rsidR="00C74355">
        <w:t>interventies</w:t>
      </w:r>
    </w:p>
    <w:p w14:paraId="1CD5A552" w14:textId="3391973C" w:rsidR="00DB18B2" w:rsidRDefault="00EF0A84" w:rsidP="00C74355">
      <w:r>
        <w:t xml:space="preserve">Uit het interview met </w:t>
      </w:r>
      <w:r w:rsidR="00C74355">
        <w:t xml:space="preserve">Sanders </w:t>
      </w:r>
      <w:bookmarkStart w:id="125" w:name="_Hlk9273664"/>
      <w:r w:rsidR="00DB18B2">
        <w:t>blijkt dat het checken aan het einde van de therapie,</w:t>
      </w:r>
      <w:r w:rsidR="004C78AA">
        <w:t xml:space="preserve"> als de therapie veel los maakte, hoe iemand vertrekt en wat iemand nodig heeft</w:t>
      </w:r>
      <w:r w:rsidR="00DB18B2">
        <w:t xml:space="preserve"> en </w:t>
      </w:r>
      <w:r w:rsidR="00C74355">
        <w:t xml:space="preserve">hierbij contact </w:t>
      </w:r>
      <w:r w:rsidR="00DB18B2">
        <w:t xml:space="preserve">zoeken </w:t>
      </w:r>
      <w:r w:rsidR="00C74355">
        <w:t xml:space="preserve">met de </w:t>
      </w:r>
      <w:r w:rsidR="004C78AA">
        <w:t>verpleging</w:t>
      </w:r>
      <w:r w:rsidR="00DB18B2">
        <w:t xml:space="preserve"> belangrijk is</w:t>
      </w:r>
      <w:r w:rsidR="004C78AA">
        <w:t xml:space="preserve">. </w:t>
      </w:r>
      <w:r w:rsidR="00CA462C">
        <w:t>O</w:t>
      </w:r>
      <w:r w:rsidR="00DB18B2">
        <w:t xml:space="preserve">ok voor de therapieën kan afgestemd worden met de </w:t>
      </w:r>
      <w:r w:rsidR="00761314">
        <w:t xml:space="preserve">verpleging, om te kijken </w:t>
      </w:r>
      <w:r w:rsidR="00DB18B2">
        <w:t>waar er aandacht aan besteed kan worden in de vaktherapie beeldend</w:t>
      </w:r>
      <w:r w:rsidR="00761314">
        <w:t xml:space="preserve">. </w:t>
      </w:r>
      <w:r w:rsidR="00DB18B2">
        <w:t xml:space="preserve">Na de therapie heeft het spreken met </w:t>
      </w:r>
      <w:r w:rsidR="00761314">
        <w:t>collega</w:t>
      </w:r>
      <w:r w:rsidR="00DB18B2">
        <w:t>’</w:t>
      </w:r>
      <w:r w:rsidR="00761314">
        <w:t xml:space="preserve">s </w:t>
      </w:r>
      <w:r w:rsidR="00DB18B2">
        <w:t xml:space="preserve">het effect </w:t>
      </w:r>
      <w:r w:rsidR="00761314">
        <w:t xml:space="preserve">om zelf weer even bij te komen, in de zin van zelfzorg. </w:t>
      </w:r>
    </w:p>
    <w:p w14:paraId="12B78832" w14:textId="5F252692" w:rsidR="00DB18B2" w:rsidRDefault="00DB18B2" w:rsidP="00DB18B2">
      <w:bookmarkStart w:id="126" w:name="_Hlk9273692"/>
      <w:bookmarkEnd w:id="125"/>
      <w:r>
        <w:t>Uit het interview met Kleinlugtenbelt blijkt dat patiënten</w:t>
      </w:r>
      <w:r w:rsidRPr="00C74355">
        <w:rPr>
          <w:color w:val="FF0000"/>
        </w:rPr>
        <w:t xml:space="preserve"> </w:t>
      </w:r>
      <w:r w:rsidRPr="00C74355">
        <w:t xml:space="preserve">veel meer aan elkaar kan hebben, dan </w:t>
      </w:r>
      <w:r w:rsidR="00CA462C">
        <w:t xml:space="preserve">met enkel </w:t>
      </w:r>
      <w:r w:rsidRPr="00C74355">
        <w:t xml:space="preserve">individuele therapie. </w:t>
      </w:r>
      <w:bookmarkStart w:id="127" w:name="_Hlk9273719"/>
      <w:r w:rsidR="002F79B2">
        <w:t xml:space="preserve">De groep kan dan ook worden ingezet </w:t>
      </w:r>
      <w:r w:rsidR="00CA462C">
        <w:t xml:space="preserve">voor </w:t>
      </w:r>
      <w:r w:rsidR="002F79B2">
        <w:t xml:space="preserve">de vaktherapie beeldend. </w:t>
      </w:r>
      <w:r>
        <w:t xml:space="preserve">Daarnaast blijkt dat het van belang is om goed contact houden met collega’s. </w:t>
      </w:r>
    </w:p>
    <w:bookmarkEnd w:id="127"/>
    <w:p w14:paraId="313CE2B0" w14:textId="3C775897" w:rsidR="00DB18B2" w:rsidRDefault="002F79B2" w:rsidP="00DB18B2">
      <w:r>
        <w:t xml:space="preserve">Uit de observaties van </w:t>
      </w:r>
      <w:r w:rsidR="00C74355">
        <w:t xml:space="preserve">Bouwman </w:t>
      </w:r>
      <w:r>
        <w:t xml:space="preserve">bleek dat er geprobeerd werd om contact tussen twee patiënten te stimuleren, door </w:t>
      </w:r>
      <w:r w:rsidR="00C74355">
        <w:t xml:space="preserve">verbinding </w:t>
      </w:r>
      <w:r>
        <w:t>te zoeken</w:t>
      </w:r>
      <w:r w:rsidR="00C74355">
        <w:t xml:space="preserve"> tussen twee patiënten rond om iets gemeenschappelijks.</w:t>
      </w:r>
      <w:r>
        <w:t xml:space="preserve"> Uit het interview met Bouwman </w:t>
      </w:r>
      <w:r w:rsidR="00693C53" w:rsidRPr="00693C53">
        <w:t>bleek het zelfde belang van het aanmoedigen van interacti</w:t>
      </w:r>
      <w:r w:rsidR="00693C53">
        <w:t>e</w:t>
      </w:r>
      <w:r>
        <w:t xml:space="preserve">, zodat </w:t>
      </w:r>
      <w:r w:rsidR="00C74355">
        <w:t>mensen met elkaar mee denken</w:t>
      </w:r>
      <w:r w:rsidR="00693C53">
        <w:t xml:space="preserve">. Hierdoor kunnen patiënten </w:t>
      </w:r>
      <w:r w:rsidR="00C74355">
        <w:t>misschien wel met de hele verrassende levendige ideeën komen</w:t>
      </w:r>
      <w:r>
        <w:t xml:space="preserve"> en hun aandacht </w:t>
      </w:r>
      <w:r w:rsidR="00C74355">
        <w:t xml:space="preserve">verleggen. Alleen al de activiteit van een ander zien kan helpend zijn. </w:t>
      </w:r>
      <w:r>
        <w:t xml:space="preserve">Daarnaast is gebleken dat </w:t>
      </w:r>
      <w:r w:rsidR="00DB18B2">
        <w:t xml:space="preserve">bij de patiënt de realiteit naast de gedachten </w:t>
      </w:r>
      <w:r w:rsidR="00CE0E6B">
        <w:t>ge</w:t>
      </w:r>
      <w:r w:rsidR="00DB18B2">
        <w:t xml:space="preserve">zet kan worden, als er sprake is van psychotische gedachten. </w:t>
      </w:r>
    </w:p>
    <w:p w14:paraId="6E867B0F" w14:textId="1539E7F6" w:rsidR="00761314" w:rsidRDefault="00761314" w:rsidP="00761314">
      <w:pPr>
        <w:pStyle w:val="Kop3"/>
      </w:pPr>
      <w:bookmarkStart w:id="128" w:name="_Toc8240724"/>
      <w:bookmarkStart w:id="129" w:name="_Toc11266334"/>
      <w:bookmarkEnd w:id="126"/>
      <w:r>
        <w:t>Interviews en observaties patiënten</w:t>
      </w:r>
      <w:bookmarkEnd w:id="128"/>
      <w:bookmarkEnd w:id="129"/>
    </w:p>
    <w:p w14:paraId="698489A1" w14:textId="5191B020" w:rsidR="004C78AA" w:rsidRDefault="004C78AA" w:rsidP="004C78AA">
      <w:pPr>
        <w:pStyle w:val="Kop4"/>
      </w:pPr>
      <w:r>
        <w:t>Houding therapeut</w:t>
      </w:r>
    </w:p>
    <w:p w14:paraId="7B1933B9" w14:textId="415F6CBE" w:rsidR="004C78AA" w:rsidRDefault="00E649DE" w:rsidP="004C78AA">
      <w:r>
        <w:t xml:space="preserve">Patiënten ervoeren het volgende als helpend in </w:t>
      </w:r>
      <w:r w:rsidR="00835D24">
        <w:t xml:space="preserve">de houding van de vaktherapeut </w:t>
      </w:r>
      <w:r w:rsidR="00CA462C">
        <w:t>was</w:t>
      </w:r>
      <w:r w:rsidR="00835D24">
        <w:t xml:space="preserve">: </w:t>
      </w:r>
      <w:r w:rsidR="004C78AA">
        <w:t>erkenning voor ieders gevoelens</w:t>
      </w:r>
      <w:r w:rsidR="007A679E">
        <w:t xml:space="preserve"> en daar over kunnen praten</w:t>
      </w:r>
      <w:r w:rsidR="004C78AA">
        <w:t xml:space="preserve"> en </w:t>
      </w:r>
      <w:r w:rsidR="00835D24">
        <w:t>dat je</w:t>
      </w:r>
      <w:r w:rsidR="004C78AA">
        <w:t xml:space="preserve"> niet</w:t>
      </w:r>
      <w:r w:rsidR="00835D24">
        <w:t>s</w:t>
      </w:r>
      <w:r w:rsidR="004C78AA">
        <w:t xml:space="preserve"> fout doe</w:t>
      </w:r>
      <w:r w:rsidR="00C14969">
        <w:t>t</w:t>
      </w:r>
      <w:r w:rsidR="00835D24">
        <w:t xml:space="preserve">. Ook heel fijn wordt het ervaren als de </w:t>
      </w:r>
      <w:r w:rsidR="001B7E01">
        <w:t>vak</w:t>
      </w:r>
      <w:r w:rsidR="00835D24">
        <w:t>therapeut r</w:t>
      </w:r>
      <w:r w:rsidR="004C78AA" w:rsidRPr="007524C5">
        <w:t>ustig</w:t>
      </w:r>
      <w:r w:rsidR="00835D24">
        <w:t xml:space="preserve"> blijft en rustig uitlegt</w:t>
      </w:r>
      <w:r w:rsidR="004C78AA" w:rsidRPr="007524C5">
        <w:t xml:space="preserve">. </w:t>
      </w:r>
      <w:r w:rsidR="00835D24">
        <w:t xml:space="preserve">Het doortastend doorvragend zijn, </w:t>
      </w:r>
      <w:r w:rsidR="007A679E">
        <w:t xml:space="preserve">eerlijk, </w:t>
      </w:r>
      <w:r w:rsidR="00835D24">
        <w:t>het proberen van het raken van de emotie, het zie</w:t>
      </w:r>
      <w:r w:rsidR="00CE0E6B">
        <w:t>n</w:t>
      </w:r>
      <w:r w:rsidR="00835D24">
        <w:t xml:space="preserve"> wat er onder zi</w:t>
      </w:r>
      <w:r w:rsidR="00CA462C">
        <w:t>t</w:t>
      </w:r>
      <w:r w:rsidR="00835D24">
        <w:t xml:space="preserve"> in de werkstukken en dingen begrijpen waren ook dingen die gewaardeerd werden </w:t>
      </w:r>
      <w:r w:rsidR="00C14969">
        <w:t>aan</w:t>
      </w:r>
      <w:r w:rsidR="00835D24">
        <w:t xml:space="preserve"> de </w:t>
      </w:r>
      <w:r w:rsidR="001B7E01">
        <w:t>vak</w:t>
      </w:r>
      <w:r w:rsidR="00835D24">
        <w:t xml:space="preserve">therapeut en ook wat </w:t>
      </w:r>
      <w:r w:rsidR="00CE0E6B">
        <w:t xml:space="preserve">de therapeuten </w:t>
      </w:r>
      <w:r w:rsidR="00835D24">
        <w:t xml:space="preserve">denken dat </w:t>
      </w:r>
      <w:r w:rsidR="004C78AA">
        <w:t xml:space="preserve">belangrijk is bij mensen die suïcidaal zijn. </w:t>
      </w:r>
    </w:p>
    <w:p w14:paraId="5D1EA127" w14:textId="19894F37" w:rsidR="004C78AA" w:rsidRDefault="004C78AA" w:rsidP="004C78AA">
      <w:pPr>
        <w:pStyle w:val="Kop4"/>
      </w:pPr>
      <w:r>
        <w:t>Geloof</w:t>
      </w:r>
      <w:r w:rsidR="00662C64">
        <w:t xml:space="preserve"> en </w:t>
      </w:r>
      <w:r>
        <w:t>zingeving</w:t>
      </w:r>
    </w:p>
    <w:p w14:paraId="7509A7E4" w14:textId="51BF8051" w:rsidR="004C78AA" w:rsidRDefault="00FC1870" w:rsidP="004C78AA">
      <w:r>
        <w:t xml:space="preserve">Het thema geloof komt volgens twee patiënten </w:t>
      </w:r>
      <w:r w:rsidR="004C78AA">
        <w:t xml:space="preserve">wel ter sprake in de therapie, maar </w:t>
      </w:r>
      <w:r w:rsidR="00CE0E6B">
        <w:t xml:space="preserve">ze </w:t>
      </w:r>
      <w:r>
        <w:t>deden</w:t>
      </w:r>
      <w:r w:rsidR="004C78AA">
        <w:t xml:space="preserve"> er niet echt iets mee in de behandeling. </w:t>
      </w:r>
      <w:r>
        <w:t>Een andere patiënt zegt dat</w:t>
      </w:r>
      <w:r w:rsidR="00CE0E6B">
        <w:t xml:space="preserve"> er</w:t>
      </w:r>
      <w:r w:rsidR="004C78AA">
        <w:t xml:space="preserve"> wel genoeg aandacht voor</w:t>
      </w:r>
      <w:r w:rsidR="00CE0E6B">
        <w:t xml:space="preserve"> was</w:t>
      </w:r>
      <w:r w:rsidR="004C78AA">
        <w:t xml:space="preserve">. Bijvoorbeeld </w:t>
      </w:r>
      <w:r>
        <w:t xml:space="preserve">door </w:t>
      </w:r>
      <w:r w:rsidR="004C78AA">
        <w:t xml:space="preserve">stukjes uit een </w:t>
      </w:r>
      <w:r w:rsidR="00E649DE">
        <w:t>B</w:t>
      </w:r>
      <w:r w:rsidR="004C78AA">
        <w:t xml:space="preserve">ijbel </w:t>
      </w:r>
      <w:r>
        <w:t>te knippen</w:t>
      </w:r>
      <w:r w:rsidR="004C78AA">
        <w:t xml:space="preserve"> en bij kunstwerken van een ander </w:t>
      </w:r>
      <w:r>
        <w:t>te plaatsen. Iemand anders bevestig</w:t>
      </w:r>
      <w:r w:rsidR="00CE0E6B">
        <w:t>t</w:t>
      </w:r>
      <w:r>
        <w:t xml:space="preserve"> </w:t>
      </w:r>
      <w:r w:rsidR="00693C53" w:rsidRPr="00693C53">
        <w:t xml:space="preserve">dat er iets is gedaan in de therapie met een boekje met uitspraken </w:t>
      </w:r>
      <w:r w:rsidR="004C78AA">
        <w:t xml:space="preserve">over het geloof. </w:t>
      </w:r>
      <w:r>
        <w:t>Weer een andere patiënt geeft aan dat in</w:t>
      </w:r>
      <w:r w:rsidR="004C78AA">
        <w:t xml:space="preserve"> het begin van de depressie </w:t>
      </w:r>
      <w:r>
        <w:t xml:space="preserve">hij </w:t>
      </w:r>
      <w:r w:rsidR="004C78AA">
        <w:t xml:space="preserve">vaak heel weinig </w:t>
      </w:r>
      <w:r w:rsidR="00CE0E6B">
        <w:t>g</w:t>
      </w:r>
      <w:r w:rsidR="004C78AA">
        <w:t xml:space="preserve">odsbeleving en </w:t>
      </w:r>
      <w:r w:rsidR="00CE0E6B">
        <w:t>g</w:t>
      </w:r>
      <w:r w:rsidR="004C78AA">
        <w:t>odservaring</w:t>
      </w:r>
      <w:r>
        <w:t xml:space="preserve"> had. Maar d</w:t>
      </w:r>
      <w:r w:rsidR="004C78AA">
        <w:t xml:space="preserve">oordat </w:t>
      </w:r>
      <w:r>
        <w:t xml:space="preserve">hij </w:t>
      </w:r>
      <w:r w:rsidR="004C78AA">
        <w:t xml:space="preserve">bepaalde </w:t>
      </w:r>
      <w:r>
        <w:t>processen meer kon overzien</w:t>
      </w:r>
      <w:r w:rsidR="004C78AA">
        <w:t xml:space="preserve">, </w:t>
      </w:r>
      <w:r>
        <w:t>heeft le</w:t>
      </w:r>
      <w:r w:rsidR="004C78AA">
        <w:t xml:space="preserve">ren kijken zoals God naar </w:t>
      </w:r>
      <w:r w:rsidR="00CE0E6B">
        <w:t>j</w:t>
      </w:r>
      <w:r w:rsidR="004C78AA">
        <w:t xml:space="preserve">ou kijkt, dat </w:t>
      </w:r>
      <w:r>
        <w:t xml:space="preserve">heeft hij niet altijd ervaren als </w:t>
      </w:r>
      <w:r w:rsidR="004C78AA">
        <w:t xml:space="preserve">even fijn. </w:t>
      </w:r>
    </w:p>
    <w:p w14:paraId="0E7ADB0E" w14:textId="021EA469" w:rsidR="004C78AA" w:rsidRDefault="00FC1870" w:rsidP="004C78AA">
      <w:r>
        <w:t xml:space="preserve">In de observaties is een keer waargenomen dat er </w:t>
      </w:r>
      <w:r w:rsidR="004C78AA">
        <w:t xml:space="preserve">door een </w:t>
      </w:r>
      <w:r>
        <w:t>patiënt</w:t>
      </w:r>
      <w:r w:rsidR="004C78AA">
        <w:t xml:space="preserve"> </w:t>
      </w:r>
      <w:r>
        <w:t xml:space="preserve">werd </w:t>
      </w:r>
      <w:proofErr w:type="spellStart"/>
      <w:r w:rsidR="00CE0E6B" w:rsidRPr="00CE0E6B">
        <w:t>gehandletterd</w:t>
      </w:r>
      <w:proofErr w:type="spellEnd"/>
      <w:r w:rsidR="00CE0E6B" w:rsidRPr="00CE0E6B">
        <w:t xml:space="preserve"> </w:t>
      </w:r>
      <w:r w:rsidR="004C78AA">
        <w:t>met psalm 121</w:t>
      </w:r>
      <w:r>
        <w:t>:</w:t>
      </w:r>
      <w:r w:rsidR="004C78AA">
        <w:t>34</w:t>
      </w:r>
      <w:r>
        <w:t>, over</w:t>
      </w:r>
      <w:r w:rsidR="00E649DE">
        <w:t xml:space="preserve"> “</w:t>
      </w:r>
      <w:r w:rsidR="004C78AA">
        <w:t>al moet</w:t>
      </w:r>
      <w:r w:rsidR="00CA462C">
        <w:t xml:space="preserve"> </w:t>
      </w:r>
      <w:r w:rsidR="004C78AA">
        <w:t xml:space="preserve">je door het water, God </w:t>
      </w:r>
      <w:r>
        <w:t>is</w:t>
      </w:r>
      <w:r w:rsidR="004C78AA">
        <w:t xml:space="preserve"> bij je</w:t>
      </w:r>
      <w:r w:rsidR="00E649DE">
        <w:t>”</w:t>
      </w:r>
      <w:r w:rsidR="004C78AA">
        <w:t xml:space="preserve">. </w:t>
      </w:r>
    </w:p>
    <w:p w14:paraId="78C1F4F8" w14:textId="3E6E2472" w:rsidR="007975AB" w:rsidRDefault="00FC1870" w:rsidP="007975AB">
      <w:pPr>
        <w:pStyle w:val="Kop4"/>
      </w:pPr>
      <w:r>
        <w:t>Beeldend vormgeven</w:t>
      </w:r>
    </w:p>
    <w:p w14:paraId="43DFCED2" w14:textId="28751240" w:rsidR="007975AB" w:rsidRDefault="00DE4BC6" w:rsidP="007975AB">
      <w:r>
        <w:t>In het interview met een p</w:t>
      </w:r>
      <w:r w:rsidR="007975AB">
        <w:t>atiënt</w:t>
      </w:r>
      <w:r>
        <w:t xml:space="preserve"> kwam naar voren dat hij </w:t>
      </w:r>
      <w:r w:rsidR="00CE0E6B">
        <w:t xml:space="preserve">zicht </w:t>
      </w:r>
      <w:r>
        <w:t xml:space="preserve">twee werkvormen nog goed kan herinneren. Als eerst </w:t>
      </w:r>
      <w:r w:rsidR="00CA462C">
        <w:t xml:space="preserve">bij </w:t>
      </w:r>
      <w:r>
        <w:t>h</w:t>
      </w:r>
      <w:r w:rsidR="007975AB">
        <w:t xml:space="preserve">et kleien van een poppetje over hoe </w:t>
      </w:r>
      <w:r>
        <w:t>hij zich voelde</w:t>
      </w:r>
      <w:r w:rsidR="007975AB">
        <w:t xml:space="preserve"> en da</w:t>
      </w:r>
      <w:r>
        <w:t>t hij</w:t>
      </w:r>
      <w:r w:rsidR="007975AB">
        <w:t xml:space="preserve"> een voorwerp erbij </w:t>
      </w:r>
      <w:r>
        <w:t xml:space="preserve">mocht </w:t>
      </w:r>
      <w:r w:rsidR="007975AB">
        <w:t>doen om het te verbeteren</w:t>
      </w:r>
      <w:r>
        <w:t xml:space="preserve">. De tweede werkvorm was het tekenen van een landschap </w:t>
      </w:r>
      <w:r w:rsidR="007975AB">
        <w:t xml:space="preserve">vanuit goede herinneringen, met een huisje, dieren, zee en lucht en </w:t>
      </w:r>
      <w:r>
        <w:t xml:space="preserve">jezelf. Verder tekende hij dingen </w:t>
      </w:r>
      <w:r>
        <w:lastRenderedPageBreak/>
        <w:t xml:space="preserve">na </w:t>
      </w:r>
      <w:r w:rsidR="007975AB">
        <w:t xml:space="preserve">bij beeldend werken, </w:t>
      </w:r>
      <w:r>
        <w:t xml:space="preserve">werkte met </w:t>
      </w:r>
      <w:r w:rsidR="007975AB">
        <w:t>speksteen en figuurza</w:t>
      </w:r>
      <w:r>
        <w:t>agde</w:t>
      </w:r>
      <w:r w:rsidR="007975AB">
        <w:t xml:space="preserve"> om </w:t>
      </w:r>
      <w:r>
        <w:t xml:space="preserve">zijn </w:t>
      </w:r>
      <w:r w:rsidR="007975AB">
        <w:t xml:space="preserve">woede kwijt te kunnen. </w:t>
      </w:r>
      <w:r w:rsidR="007C0903">
        <w:t xml:space="preserve">Weer anders, was wat een andere patiënt fijn vond, namelijk klei en krijt. Zij is </w:t>
      </w:r>
      <w:r w:rsidR="00CA462C">
        <w:t xml:space="preserve">niet zo van </w:t>
      </w:r>
      <w:r w:rsidR="007C0903">
        <w:t>het</w:t>
      </w:r>
      <w:r w:rsidR="007975AB">
        <w:t xml:space="preserve"> tekenen. Het fijne aan klei </w:t>
      </w:r>
      <w:r w:rsidR="000C639B">
        <w:t>vindt</w:t>
      </w:r>
      <w:r w:rsidR="007C0903">
        <w:t xml:space="preserve"> ze dat </w:t>
      </w:r>
      <w:r w:rsidR="007975AB">
        <w:t>je iets van kan maken,</w:t>
      </w:r>
      <w:r w:rsidR="007C0903">
        <w:t xml:space="preserve"> terwijl</w:t>
      </w:r>
      <w:r w:rsidR="007975AB">
        <w:t xml:space="preserve"> je niets verkeerd</w:t>
      </w:r>
      <w:r w:rsidR="007C0903">
        <w:t xml:space="preserve"> kan</w:t>
      </w:r>
      <w:r w:rsidR="007975AB">
        <w:t xml:space="preserve"> doen. </w:t>
      </w:r>
      <w:r w:rsidR="007C0903">
        <w:t>Vanuit een interview met weer een ander kwamen het pakken van k</w:t>
      </w:r>
      <w:r w:rsidR="007975AB">
        <w:t>aarten die linkten aan</w:t>
      </w:r>
      <w:r w:rsidR="007C0903">
        <w:t xml:space="preserve"> haar</w:t>
      </w:r>
      <w:r w:rsidR="007975AB">
        <w:t xml:space="preserve"> verlies</w:t>
      </w:r>
      <w:r w:rsidR="007C0903">
        <w:t xml:space="preserve">, wat ze </w:t>
      </w:r>
      <w:r w:rsidR="000C639B">
        <w:t>n</w:t>
      </w:r>
      <w:r w:rsidR="007C0903">
        <w:t>og kon herinneren als werkvorm</w:t>
      </w:r>
      <w:r w:rsidR="007975AB">
        <w:t xml:space="preserve">. </w:t>
      </w:r>
      <w:r w:rsidR="007C0903">
        <w:t xml:space="preserve">Verder het tekenen van een </w:t>
      </w:r>
      <w:r w:rsidR="007975AB">
        <w:t>boom</w:t>
      </w:r>
      <w:r w:rsidR="007C0903">
        <w:t xml:space="preserve"> en </w:t>
      </w:r>
      <w:r w:rsidR="007975AB">
        <w:t>een landschap</w:t>
      </w:r>
      <w:r w:rsidR="007C0903">
        <w:t xml:space="preserve">. Bij dit laatste </w:t>
      </w:r>
      <w:r w:rsidR="007975AB">
        <w:t xml:space="preserve">kwam </w:t>
      </w:r>
      <w:r w:rsidR="007C0903">
        <w:t>ze</w:t>
      </w:r>
      <w:r w:rsidR="007975AB">
        <w:t xml:space="preserve"> </w:t>
      </w:r>
      <w:r w:rsidR="000C639B">
        <w:t>erachter</w:t>
      </w:r>
      <w:r w:rsidR="007C0903">
        <w:t xml:space="preserve">, toen ze zichzelf ging </w:t>
      </w:r>
      <w:r w:rsidR="007975AB">
        <w:t>tekenen</w:t>
      </w:r>
      <w:r w:rsidR="007C0903">
        <w:t>,</w:t>
      </w:r>
      <w:r w:rsidR="007975AB">
        <w:t xml:space="preserve"> dat </w:t>
      </w:r>
      <w:r w:rsidR="007C0903">
        <w:t>ze</w:t>
      </w:r>
      <w:r w:rsidR="007975AB">
        <w:t xml:space="preserve"> in </w:t>
      </w:r>
      <w:r w:rsidR="007C0903">
        <w:t>haar</w:t>
      </w:r>
      <w:r w:rsidR="007975AB">
        <w:t xml:space="preserve"> hoofd meer in de hemel wa</w:t>
      </w:r>
      <w:r w:rsidR="007C0903">
        <w:t>s, dan op de aarde</w:t>
      </w:r>
      <w:r w:rsidR="007975AB">
        <w:t xml:space="preserve">. </w:t>
      </w:r>
      <w:r w:rsidR="007C0903">
        <w:t>Het gaf haar dus inzicht in haar suïcidale gedachten en wensen. Een andere patiënt vond het krijgen van werkvormen en aanwijzingen heel fijn, aangezien ze niet zo creatief is, zegt ze. Als laatst</w:t>
      </w:r>
      <w:r w:rsidR="00CE0E6B">
        <w:t>e</w:t>
      </w:r>
      <w:r w:rsidR="007C0903">
        <w:t xml:space="preserve"> was er een patiënt die aangaf dat </w:t>
      </w:r>
      <w:r w:rsidR="00CE0E6B">
        <w:t>er</w:t>
      </w:r>
      <w:r w:rsidR="007C0903">
        <w:t xml:space="preserve"> i</w:t>
      </w:r>
      <w:r w:rsidR="007975AB">
        <w:t xml:space="preserve">n </w:t>
      </w:r>
      <w:r w:rsidR="007C0903">
        <w:t xml:space="preserve">een </w:t>
      </w:r>
      <w:r w:rsidR="007975AB">
        <w:t xml:space="preserve">werkvorm </w:t>
      </w:r>
      <w:r w:rsidR="007C0903">
        <w:t xml:space="preserve">waarbij ze </w:t>
      </w:r>
      <w:r w:rsidR="007975AB">
        <w:t>emotie</w:t>
      </w:r>
      <w:r w:rsidR="007C0903">
        <w:t xml:space="preserve">s mocht </w:t>
      </w:r>
      <w:r w:rsidR="007975AB">
        <w:t xml:space="preserve">uitkiezen </w:t>
      </w:r>
      <w:r w:rsidR="007C0903">
        <w:t xml:space="preserve">om uit te werken </w:t>
      </w:r>
      <w:r w:rsidR="007975AB">
        <w:t xml:space="preserve">en aangemoedigd </w:t>
      </w:r>
      <w:r w:rsidR="007C0903">
        <w:t xml:space="preserve">werd </w:t>
      </w:r>
      <w:r w:rsidR="007975AB">
        <w:t>om door te gaan</w:t>
      </w:r>
      <w:r w:rsidR="007C0903">
        <w:t xml:space="preserve">, </w:t>
      </w:r>
      <w:r w:rsidR="007975AB">
        <w:t xml:space="preserve">boosheid </w:t>
      </w:r>
      <w:r w:rsidR="000C639B">
        <w:t>omhoogkwam</w:t>
      </w:r>
      <w:r w:rsidR="007975AB">
        <w:t xml:space="preserve">. </w:t>
      </w:r>
      <w:r w:rsidR="007C0903">
        <w:t xml:space="preserve">Ze ervaarde het als </w:t>
      </w:r>
      <w:r w:rsidR="007975AB">
        <w:t>een fijne manier</w:t>
      </w:r>
      <w:r w:rsidR="007C0903">
        <w:t>, om het</w:t>
      </w:r>
      <w:r w:rsidR="007975AB">
        <w:t xml:space="preserve"> met verf en papier te doen. En toen kwam er vanzelf ook verdriet omhoog, </w:t>
      </w:r>
      <w:r w:rsidR="007C0903">
        <w:t>dat heeft ze ook uitgebeeld</w:t>
      </w:r>
      <w:r w:rsidR="007975AB">
        <w:t>. Vind</w:t>
      </w:r>
      <w:r w:rsidR="00CE0E6B">
        <w:t>t</w:t>
      </w:r>
      <w:r w:rsidR="007975AB">
        <w:t xml:space="preserve"> het fijn met verf te werken en klei. </w:t>
      </w:r>
    </w:p>
    <w:p w14:paraId="0C5DE75D" w14:textId="77777777" w:rsidR="007975AB" w:rsidRDefault="007975AB" w:rsidP="007975AB">
      <w:pPr>
        <w:pStyle w:val="Kop4"/>
      </w:pPr>
      <w:r>
        <w:t>Dingen zichtbaar maken</w:t>
      </w:r>
    </w:p>
    <w:p w14:paraId="121890EC" w14:textId="5A225F10" w:rsidR="00887F90" w:rsidRDefault="007C0903" w:rsidP="007975AB">
      <w:r>
        <w:t xml:space="preserve">In het interview met een patiënt bleek dat als ze suïcidale </w:t>
      </w:r>
      <w:r w:rsidR="007975AB">
        <w:t>gedachten he</w:t>
      </w:r>
      <w:r>
        <w:t>eft</w:t>
      </w:r>
      <w:r w:rsidR="007975AB">
        <w:t xml:space="preserve"> uitgebeeld, da</w:t>
      </w:r>
      <w:r>
        <w:t xml:space="preserve">t ze dat wel lastig </w:t>
      </w:r>
      <w:r w:rsidR="000C639B">
        <w:t>vindt</w:t>
      </w:r>
      <w:r>
        <w:t>. O</w:t>
      </w:r>
      <w:r w:rsidR="007975AB">
        <w:t xml:space="preserve">mdat </w:t>
      </w:r>
      <w:r>
        <w:t>ze</w:t>
      </w:r>
      <w:r w:rsidR="007975AB">
        <w:t xml:space="preserve"> sommige van die gedachten ook eng </w:t>
      </w:r>
      <w:r w:rsidR="000C639B">
        <w:t>vindt</w:t>
      </w:r>
      <w:r w:rsidR="00887F90">
        <w:t xml:space="preserve"> en het niet in de groep wil laten zien en horen</w:t>
      </w:r>
      <w:r w:rsidR="007975AB">
        <w:t xml:space="preserve">. </w:t>
      </w:r>
      <w:r w:rsidR="00887F90">
        <w:t xml:space="preserve">Ze kan het </w:t>
      </w:r>
      <w:r w:rsidR="007975AB">
        <w:t>bijna niet vermijden</w:t>
      </w:r>
      <w:r w:rsidR="00887F90">
        <w:t xml:space="preserve"> da</w:t>
      </w:r>
      <w:r w:rsidR="007975AB">
        <w:t xml:space="preserve">t het op papier komt. Het kan confronterend zijn, maar </w:t>
      </w:r>
      <w:r w:rsidR="00CE0E6B">
        <w:t xml:space="preserve">deze patiënt </w:t>
      </w:r>
      <w:r w:rsidR="00887F90">
        <w:t xml:space="preserve">ervaart wel dat ze er </w:t>
      </w:r>
      <w:r w:rsidR="007975AB">
        <w:t xml:space="preserve">iets mee duidelijk </w:t>
      </w:r>
      <w:r w:rsidR="00887F90">
        <w:t xml:space="preserve">kan </w:t>
      </w:r>
      <w:r w:rsidR="007975AB">
        <w:t xml:space="preserve">maken, hoe </w:t>
      </w:r>
      <w:r w:rsidR="00887F90">
        <w:t xml:space="preserve">ze zich voelt en wat ze denkt. </w:t>
      </w:r>
      <w:r w:rsidR="007975AB">
        <w:t xml:space="preserve"> </w:t>
      </w:r>
    </w:p>
    <w:p w14:paraId="098188B8" w14:textId="73A5DD53" w:rsidR="007975AB" w:rsidRDefault="00887F90" w:rsidP="007975AB">
      <w:r>
        <w:t xml:space="preserve">Een andere patiënt noemt dat </w:t>
      </w:r>
      <w:r w:rsidR="007975AB">
        <w:t xml:space="preserve">naar </w:t>
      </w:r>
      <w:r>
        <w:t xml:space="preserve">haar </w:t>
      </w:r>
      <w:r w:rsidR="007975AB">
        <w:t xml:space="preserve">idee helpt bij beeldend </w:t>
      </w:r>
      <w:r>
        <w:t>dat je kan praten doordat je dingen kan laten zien</w:t>
      </w:r>
      <w:r w:rsidR="007975AB">
        <w:t xml:space="preserve">. </w:t>
      </w:r>
      <w:r>
        <w:t xml:space="preserve">Je kan je gevoel kwijt en je </w:t>
      </w:r>
      <w:r w:rsidR="007975AB">
        <w:t>zie</w:t>
      </w:r>
      <w:r>
        <w:t>t</w:t>
      </w:r>
      <w:r w:rsidR="007975AB">
        <w:t xml:space="preserve"> gelijk wie je een soort van bent</w:t>
      </w:r>
      <w:r>
        <w:t xml:space="preserve"> in wat je maakt. Je denkt misschien heel groot</w:t>
      </w:r>
      <w:r w:rsidR="007975AB">
        <w:t>, terwijl het heel klein kan zijn. En hier herken</w:t>
      </w:r>
      <w:r>
        <w:t xml:space="preserve">t ze </w:t>
      </w:r>
      <w:r w:rsidR="007975AB">
        <w:t xml:space="preserve">van die hele kleine dingen, die je dan ziet. </w:t>
      </w:r>
    </w:p>
    <w:p w14:paraId="4BB4BC3F" w14:textId="7308B5A1" w:rsidR="004C78AA" w:rsidRDefault="000C639B" w:rsidP="004C78AA">
      <w:pPr>
        <w:pStyle w:val="Kop4"/>
      </w:pPr>
      <w:r>
        <w:t>Terugkijken</w:t>
      </w:r>
    </w:p>
    <w:p w14:paraId="62E04709" w14:textId="7B42FDD3" w:rsidR="004C78AA" w:rsidRDefault="00887F90" w:rsidP="004C78AA">
      <w:r>
        <w:t>Een p</w:t>
      </w:r>
      <w:r w:rsidR="004C78AA">
        <w:t>atiënt</w:t>
      </w:r>
      <w:r>
        <w:t xml:space="preserve"> benoem</w:t>
      </w:r>
      <w:r w:rsidR="003910C4">
        <w:t>t</w:t>
      </w:r>
      <w:r>
        <w:t xml:space="preserve"> in het interview dat zijn </w:t>
      </w:r>
      <w:r w:rsidR="004C78AA">
        <w:t xml:space="preserve">zelfreflectie is toegenomen </w:t>
      </w:r>
      <w:r>
        <w:t>denkt hij</w:t>
      </w:r>
      <w:r w:rsidR="004C78AA">
        <w:t xml:space="preserve">. </w:t>
      </w:r>
      <w:r>
        <w:t xml:space="preserve">Een andere patiënt </w:t>
      </w:r>
      <w:r w:rsidR="000C639B">
        <w:t>vindt</w:t>
      </w:r>
      <w:r w:rsidR="004C78AA">
        <w:t xml:space="preserve"> het fijn te mogen benoemen want </w:t>
      </w:r>
      <w:r>
        <w:t>zij</w:t>
      </w:r>
      <w:r w:rsidR="004C78AA">
        <w:t xml:space="preserve"> voel</w:t>
      </w:r>
      <w:r>
        <w:t xml:space="preserve">t, </w:t>
      </w:r>
      <w:r w:rsidR="004C78AA">
        <w:t xml:space="preserve">de omgeving </w:t>
      </w:r>
      <w:r>
        <w:t>was dat</w:t>
      </w:r>
      <w:r w:rsidR="004C78AA">
        <w:t xml:space="preserve"> zat. Bij het benoemen probeer</w:t>
      </w:r>
      <w:r>
        <w:t xml:space="preserve">t ze </w:t>
      </w:r>
      <w:r w:rsidR="004C78AA">
        <w:t xml:space="preserve">rekening te houden met dat </w:t>
      </w:r>
      <w:r>
        <w:t>ze</w:t>
      </w:r>
      <w:r w:rsidR="004C78AA">
        <w:t xml:space="preserve"> niet alles benoem</w:t>
      </w:r>
      <w:r>
        <w:t>t</w:t>
      </w:r>
      <w:r w:rsidR="004C78AA">
        <w:t xml:space="preserve"> vanwege </w:t>
      </w:r>
      <w:r>
        <w:t xml:space="preserve">haar </w:t>
      </w:r>
      <w:r w:rsidR="004C78AA">
        <w:t xml:space="preserve">groepsgenoten. Maar </w:t>
      </w:r>
      <w:r>
        <w:t xml:space="preserve">ze ervaart </w:t>
      </w:r>
      <w:r w:rsidR="004C78AA">
        <w:t xml:space="preserve">het </w:t>
      </w:r>
      <w:r>
        <w:t xml:space="preserve">als </w:t>
      </w:r>
      <w:r w:rsidR="004C78AA">
        <w:t xml:space="preserve">fijn dat het op papier neergezet </w:t>
      </w:r>
      <w:r w:rsidR="00D74549">
        <w:t>mag worden.</w:t>
      </w:r>
      <w:r w:rsidR="004C78AA">
        <w:t xml:space="preserve"> </w:t>
      </w:r>
    </w:p>
    <w:p w14:paraId="5A17BE1A" w14:textId="0B6349C1" w:rsidR="003E5B3F" w:rsidRDefault="00761314" w:rsidP="003E5B3F">
      <w:pPr>
        <w:pStyle w:val="Kop3"/>
      </w:pPr>
      <w:bookmarkStart w:id="130" w:name="_Toc8240725"/>
      <w:bookmarkStart w:id="131" w:name="_Toc11266335"/>
      <w:r>
        <w:t>Literatuur</w:t>
      </w:r>
      <w:bookmarkEnd w:id="130"/>
      <w:bookmarkEnd w:id="131"/>
    </w:p>
    <w:p w14:paraId="7B1119CC" w14:textId="49DC2A47" w:rsidR="003E5B3F" w:rsidRPr="003E5B3F" w:rsidRDefault="003E5B3F" w:rsidP="003E5B3F">
      <w:pPr>
        <w:pStyle w:val="Kop4"/>
      </w:pPr>
      <w:r>
        <w:t>Onderwerp aandacht geven</w:t>
      </w:r>
    </w:p>
    <w:p w14:paraId="26852B2F" w14:textId="102F6DD3" w:rsidR="003E5B3F" w:rsidRDefault="00C45153" w:rsidP="00C45153">
      <w:r>
        <w:t>Je moet het onderwerp suïcidaliteit niet uit de weg gaan. Het onderwerp aankaarten geeft opluchting aan beide kanten</w:t>
      </w:r>
      <w:r w:rsidR="003E5B3F">
        <w:t>, o</w:t>
      </w:r>
      <w:r w:rsidR="005074EC">
        <w:t xml:space="preserve">ok bij </w:t>
      </w:r>
      <w:r w:rsidR="003E5B3F">
        <w:t xml:space="preserve">alleen </w:t>
      </w:r>
      <w:r w:rsidR="005074EC">
        <w:t xml:space="preserve">een vermoeden ervan. </w:t>
      </w:r>
      <w:r w:rsidR="00D96B61">
        <w:t xml:space="preserve">Het vermijden </w:t>
      </w:r>
      <w:r w:rsidR="007A7056">
        <w:t>van het onderwerp</w:t>
      </w:r>
      <w:r w:rsidR="00D96B61">
        <w:t xml:space="preserve"> zorgt alleen maar voor een groter isolement van de </w:t>
      </w:r>
      <w:r w:rsidR="00D96B61" w:rsidRPr="003E5B3F">
        <w:t>patiënt</w:t>
      </w:r>
      <w:r w:rsidR="00001FBE" w:rsidRPr="003E5B3F">
        <w:t xml:space="preserve"> </w:t>
      </w:r>
      <w:r w:rsidR="003E5B3F" w:rsidRPr="007B4153">
        <w:fldChar w:fldCharType="begin" w:fldLock="1"/>
      </w:r>
      <w:r w:rsidR="00BD1CB2">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gedrag","type":"article-journal"},"uris":["http://www.mendeley.com/documents/?uuid=4acef8e8-40dd-4dfd-a406-5a849f088943"]}],"mendeley":{"formattedCitation":"(van Hemert e.a., 2012)","manualFormatting":"(van Hemert e.a., 2012; Mokkenstorm, 2013; van Hoek, 2017))","plainTextFormattedCitation":"(van Hemert e.a., 2012)","previouslyFormattedCitation":"(van Hemert e.a., 2012)"},"properties":{"noteIndex":0},"schema":"https://github.com/citation-style-language/schema/raw/master/csl-citation.json"}</w:instrText>
      </w:r>
      <w:r w:rsidR="003E5B3F" w:rsidRPr="007B4153">
        <w:fldChar w:fldCharType="separate"/>
      </w:r>
      <w:r w:rsidR="003E5B3F" w:rsidRPr="007B4153">
        <w:rPr>
          <w:noProof/>
        </w:rPr>
        <w:t>(</w:t>
      </w:r>
      <w:r w:rsidR="008D6EB2">
        <w:rPr>
          <w:noProof/>
        </w:rPr>
        <w:t>V</w:t>
      </w:r>
      <w:r w:rsidR="003E5B3F" w:rsidRPr="007B4153">
        <w:rPr>
          <w:noProof/>
        </w:rPr>
        <w:t>an Hemert e.a., 2012</w:t>
      </w:r>
      <w:r w:rsidR="007B4153" w:rsidRPr="007B4153">
        <w:rPr>
          <w:noProof/>
        </w:rPr>
        <w:t>;</w:t>
      </w:r>
      <w:r w:rsidR="003E5B3F" w:rsidRPr="007B4153">
        <w:rPr>
          <w:noProof/>
        </w:rPr>
        <w:t xml:space="preserve"> </w:t>
      </w:r>
      <w:r w:rsidR="007B4153" w:rsidRPr="007B4153">
        <w:rPr>
          <w:noProof/>
        </w:rPr>
        <w:t>Mokkenstorm, 2013</w:t>
      </w:r>
      <w:r w:rsidR="007B4153">
        <w:rPr>
          <w:noProof/>
        </w:rPr>
        <w:t xml:space="preserve">; </w:t>
      </w:r>
      <w:r w:rsidR="003E5B3F" w:rsidRPr="007B4153">
        <w:rPr>
          <w:noProof/>
        </w:rPr>
        <w:fldChar w:fldCharType="begin" w:fldLock="1"/>
      </w:r>
      <w:r w:rsidR="00337D0B">
        <w:rPr>
          <w:noProof/>
        </w:rPr>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2017)","manualFormatting":"van Hoek, 2017)","plainTextFormattedCitation":"(van Hoek, 2017)","previouslyFormattedCitation":"(van Hoek, 2017)"},"properties":{"noteIndex":0},"schema":"https://github.com/citation-style-language/schema/raw/master/csl-citation.json"}</w:instrText>
      </w:r>
      <w:r w:rsidR="003E5B3F" w:rsidRPr="007B4153">
        <w:rPr>
          <w:noProof/>
        </w:rPr>
        <w:fldChar w:fldCharType="separate"/>
      </w:r>
      <w:r w:rsidR="008D6EB2">
        <w:rPr>
          <w:noProof/>
        </w:rPr>
        <w:t>V</w:t>
      </w:r>
      <w:r w:rsidR="003E5B3F" w:rsidRPr="007B4153">
        <w:rPr>
          <w:noProof/>
        </w:rPr>
        <w:t>an Hoek, 2017)</w:t>
      </w:r>
      <w:r w:rsidR="003E5B3F" w:rsidRPr="007B4153">
        <w:rPr>
          <w:noProof/>
        </w:rPr>
        <w:fldChar w:fldCharType="end"/>
      </w:r>
      <w:r w:rsidR="003E5B3F" w:rsidRPr="007B4153">
        <w:fldChar w:fldCharType="end"/>
      </w:r>
      <w:r w:rsidR="003E5B3F" w:rsidRPr="007B4153">
        <w:t>.</w:t>
      </w:r>
      <w:r w:rsidR="003E5B3F">
        <w:t xml:space="preserve"> </w:t>
      </w:r>
      <w:r w:rsidR="007E34F7">
        <w:t xml:space="preserve">Bij maximale openheid van beide kanten kan </w:t>
      </w:r>
      <w:r w:rsidR="003E5B3F">
        <w:t xml:space="preserve">namelijk het </w:t>
      </w:r>
      <w:r w:rsidR="007E34F7">
        <w:t xml:space="preserve">effect van therapie het grootste zijn </w:t>
      </w:r>
      <w:r w:rsidR="007E34F7">
        <w:fldChar w:fldCharType="begin" w:fldLock="1"/>
      </w:r>
      <w:r w:rsidR="00CB5A26">
        <w:instrText>ADDIN CSL_CITATION {"citationItems":[{"id":"ITEM-1","itemData":{"author":[{"dropping-particle":"","family":"Klerk","given":"S.","non-dropping-particle":"de","parse-names":false,"suffix":""},{"dropping-particle":"","family":"Emmerik","given":"A.","non-dropping-particle":"van","parse-names":false,"suffix":""},{"dropping-particle":"","family":"Giezen","given":"A.","non-dropping-particle":"van","parse-names":false,"suffix":""}],"id":"ITEM-1","issued":{"date-parts":[["2010"]]},"publisher":"Bohn Stafleu van Loghum","publisher-place":"Houten","title":"Omgaan met zelfbeschadiging en suïcidaal gedrag","type":"book"},"uris":["http://www.mendeley.com/documents/?uuid=e36aea97-9926-4af9-b40b-0303aa739c00"]}],"mendeley":{"formattedCitation":"(de Klerk, van Emmerik, &amp; van Giezen, 2010)","plainTextFormattedCitation":"(de Klerk, van Emmerik, &amp; van Giezen, 2010)","previouslyFormattedCitation":"(de Klerk, van Emmerik, &amp; van Giezen, 2010)"},"properties":{"noteIndex":0},"schema":"https://github.com/citation-style-language/schema/raw/master/csl-citation.json"}</w:instrText>
      </w:r>
      <w:r w:rsidR="007E34F7">
        <w:fldChar w:fldCharType="separate"/>
      </w:r>
      <w:r w:rsidR="007E34F7" w:rsidRPr="007E34F7">
        <w:rPr>
          <w:noProof/>
        </w:rPr>
        <w:t>(</w:t>
      </w:r>
      <w:r w:rsidR="00B10E6E">
        <w:rPr>
          <w:noProof/>
        </w:rPr>
        <w:t>D</w:t>
      </w:r>
      <w:r w:rsidR="007E34F7" w:rsidRPr="007E34F7">
        <w:rPr>
          <w:noProof/>
        </w:rPr>
        <w:t xml:space="preserve">e Klerk, </w:t>
      </w:r>
      <w:r w:rsidR="00B10E6E">
        <w:rPr>
          <w:noProof/>
        </w:rPr>
        <w:t>V</w:t>
      </w:r>
      <w:r w:rsidR="007E34F7" w:rsidRPr="007E34F7">
        <w:rPr>
          <w:noProof/>
        </w:rPr>
        <w:t xml:space="preserve">an Emmerik &amp; </w:t>
      </w:r>
      <w:r w:rsidR="00B10E6E">
        <w:rPr>
          <w:noProof/>
        </w:rPr>
        <w:t>V</w:t>
      </w:r>
      <w:r w:rsidR="007E34F7" w:rsidRPr="007E34F7">
        <w:rPr>
          <w:noProof/>
        </w:rPr>
        <w:t>an Giezen, 2010)</w:t>
      </w:r>
      <w:r w:rsidR="007E34F7">
        <w:fldChar w:fldCharType="end"/>
      </w:r>
      <w:r w:rsidR="007E34F7">
        <w:t>.</w:t>
      </w:r>
      <w:r w:rsidR="00D96B61">
        <w:t xml:space="preserve"> </w:t>
      </w:r>
    </w:p>
    <w:p w14:paraId="58E0B7E9" w14:textId="67C3F024" w:rsidR="007A7056" w:rsidRDefault="007A7056" w:rsidP="007A7056">
      <w:pPr>
        <w:pStyle w:val="Kop4"/>
      </w:pPr>
      <w:r>
        <w:t>Houding therapeut</w:t>
      </w:r>
    </w:p>
    <w:p w14:paraId="5A73EB48" w14:textId="28187EE1" w:rsidR="00F75D93" w:rsidRDefault="003E5B3F" w:rsidP="00F75D93">
      <w:r>
        <w:t>Verder is het van belang dat de therapeut geduldig is, een traagheid kan hebben en stilte</w:t>
      </w:r>
      <w:r w:rsidR="007A7056">
        <w:t>s</w:t>
      </w:r>
      <w:r>
        <w:t xml:space="preserve"> kan houden in de therapie. Je moet vertrouwen krijgen van </w:t>
      </w:r>
      <w:r w:rsidR="007A7056">
        <w:t xml:space="preserve">en contact met </w:t>
      </w:r>
      <w:r>
        <w:t xml:space="preserve">de </w:t>
      </w:r>
      <w:r w:rsidR="00E928DE">
        <w:t>patiënt</w:t>
      </w:r>
      <w:r w:rsidR="00136D53">
        <w:t xml:space="preserve"> </w:t>
      </w:r>
      <w:r w:rsidR="00F75D93">
        <w:fldChar w:fldCharType="begin" w:fldLock="1"/>
      </w:r>
      <w:r w:rsidR="00BD1CB2">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gedrag","type":"article-journal"},"uris":["http://www.mendeley.com/documents/?uuid=4acef8e8-40dd-4dfd-a406-5a849f088943"]}],"mendeley":{"formattedCitation":"(van Hemert e.a., 2012)","plainTextFormattedCitation":"(van Hemert e.a., 2012)","previouslyFormattedCitation":"(van Hemert e.a., 2012)"},"properties":{"noteIndex":0},"schema":"https://github.com/citation-style-language/schema/raw/master/csl-citation.json"}</w:instrText>
      </w:r>
      <w:r w:rsidR="00F75D93">
        <w:fldChar w:fldCharType="separate"/>
      </w:r>
      <w:r w:rsidR="0079107B" w:rsidRPr="0079107B">
        <w:rPr>
          <w:noProof/>
        </w:rPr>
        <w:t>(</w:t>
      </w:r>
      <w:r w:rsidR="008D6EB2">
        <w:rPr>
          <w:noProof/>
        </w:rPr>
        <w:t>V</w:t>
      </w:r>
      <w:r w:rsidR="0079107B" w:rsidRPr="0079107B">
        <w:rPr>
          <w:noProof/>
        </w:rPr>
        <w:t>an Hemert e.a., 2012)</w:t>
      </w:r>
      <w:r w:rsidR="00F75D93">
        <w:fldChar w:fldCharType="end"/>
      </w:r>
      <w:r>
        <w:t>. Daarnaast</w:t>
      </w:r>
      <w:r w:rsidR="007A7056">
        <w:t xml:space="preserve"> de </w:t>
      </w:r>
      <w:r w:rsidR="00E928DE">
        <w:t>patiënt</w:t>
      </w:r>
      <w:r>
        <w:t xml:space="preserve"> horen</w:t>
      </w:r>
      <w:r w:rsidR="007A7056">
        <w:t xml:space="preserve"> en </w:t>
      </w:r>
      <w:r>
        <w:t xml:space="preserve">zien, respect tonen, nabijheid geven, bevestigen, uitnodigen en prikkelen. Vraag ook naar internetgedrag, probeer daar zicht op te hebben </w:t>
      </w:r>
      <w:r w:rsidR="008D6EB2">
        <w:t>(V</w:t>
      </w:r>
      <w:r>
        <w:fldChar w:fldCharType="begin" w:fldLock="1"/>
      </w:r>
      <w:r>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fldChar w:fldCharType="separate"/>
      </w:r>
      <w:r w:rsidRPr="00D96B61">
        <w:rPr>
          <w:noProof/>
        </w:rPr>
        <w:t>an Hoek, 2017)</w:t>
      </w:r>
      <w:r>
        <w:fldChar w:fldCharType="end"/>
      </w:r>
      <w:r>
        <w:t>.</w:t>
      </w:r>
      <w:r w:rsidR="00F75D93">
        <w:t xml:space="preserve"> In de multidisciplinaire richtlijn </w:t>
      </w:r>
      <w:r w:rsidR="00F75D93">
        <w:fldChar w:fldCharType="begin" w:fldLock="1"/>
      </w:r>
      <w:r w:rsidR="00BD1CB2">
        <w:instrText>ADDIN CSL_CITATION {"citationItems":[{"id":"ITEM-1","itemData":{"ISBN":"978 90 5898 223 0","abstract":"Diagnostiek en behandeling van suïcidaal gedrag vragen veel van zorgprofessionals. Enerzijds gaat het bij vragen over leven en dood om hoogst- persoonlijke en existentiële thema’s, waarbij niemand als bijzondere deskundige kan worden aangemerkt. Anderzijds weten we uit onderzoek dat psychiatrische stoornissen en emotionele problemen bij suïcide een grote rol spelen en dat de denkprocessen bij suïcidale mensen vaak ernstig verstoord zijn. In dit krachtenspel moet de zorgprofessional naar beste kunnen een persoonlijk contact aangaan met de betrokkene en de naasten, zich op de hoogte stellen van de toestand, en in wijsheid afwegen welke interventies het meest passend zijn om ernstig onheil af te wenden. Eenduidige antwoorden zijn meestal niet voorhanden","author":[{"dropping-particle":"","family":"Hemert","given":"Albert","non-dropping-particle":"van","parse-names":false,"suffix":""},{"dropping-particle":"","family":"Kerkhof","given":"Ad","non-dropping-particle":"","parse-names":false,"suffix":""},{"dropping-particle":"","family":"Keijser","given":"J.","non-dropping-particle":"de","parse-names":false,"suffix":""},{"dropping-particle":"","family":"Verwey","given":"B.","non-dropping-particle":"","parse-names":false,"suffix":""},{"dropping-particle":"","family":"Boven","given":"C.","non-dropping-particle":"van","parse-names":false,"suffix":""},{"dropping-particle":"","family":"Hummelen","given":"J W","non-dropping-particle":"","parse-names":false,"suffix":""},{"dropping-particle":"","family":"Groot","given":"Marieke","non-dropping-particle":"de","parse-names":false,"suffix":""},{"dropping-particle":"","family":"Lucassen","given":"P","non-dropping-particle":"","parse-names":false,"suffix":""},{"dropping-particle":"","family":"Meerdinkveldboom","given":"J","non-dropping-particle":"","parse-names":false,"suffix":""},{"dropping-particle":"","family":"Steendam","given":"Martin","non-dropping-particle":"","parse-names":false,"suffix":""},{"dropping-particle":"","family":"Stringer","given":"Barbara","non-dropping-particle":"","parse-names":false,"suffix":""},{"dropping-particle":"","family":"Verlinde","given":"A.A.","non-dropping-particle":"","parse-names":false,"suffix":""},{"dropping-particle":"","family":"Glind","given":"G.","non-dropping-particle":"van de","parse-names":false,"suffix":""}],"id":"ITEM-1","issued":{"date-parts":[["2012"]]},"page":"1-454","title":"Multidisciplinaire richtlijn diagnostiek en behandeling van suïcidaal gedrag","type":"article-journal"},"uris":["http://www.mendeley.com/documents/?uuid=4acef8e8-40dd-4dfd-a406-5a849f088943"]}],"mendeley":{"formattedCitation":"(van Hemert e.a., 2012)","plainTextFormattedCitation":"(van Hemert e.a., 2012)","previouslyFormattedCitation":"(van Hemert e.a., 2012)"},"properties":{"noteIndex":0},"schema":"https://github.com/citation-style-language/schema/raw/master/csl-citation.json"}</w:instrText>
      </w:r>
      <w:r w:rsidR="00F75D93">
        <w:fldChar w:fldCharType="separate"/>
      </w:r>
      <w:r w:rsidR="00F75D93" w:rsidRPr="00B23B28">
        <w:rPr>
          <w:noProof/>
        </w:rPr>
        <w:t>(</w:t>
      </w:r>
      <w:r w:rsidR="008D6EB2">
        <w:rPr>
          <w:noProof/>
        </w:rPr>
        <w:t>V</w:t>
      </w:r>
      <w:r w:rsidR="00F75D93" w:rsidRPr="00B23B28">
        <w:rPr>
          <w:noProof/>
        </w:rPr>
        <w:t>an Hemert e.a., 2012)</w:t>
      </w:r>
      <w:r w:rsidR="00F75D93">
        <w:fldChar w:fldCharType="end"/>
      </w:r>
      <w:r w:rsidR="00F75D93">
        <w:t xml:space="preserve"> staan drie pijlers beschreven: contact met de </w:t>
      </w:r>
      <w:r w:rsidR="00E928DE">
        <w:t>patiënt</w:t>
      </w:r>
      <w:r w:rsidR="00F75D93">
        <w:t xml:space="preserve">, zorgen voor </w:t>
      </w:r>
      <w:bookmarkStart w:id="132" w:name="_Hlk9274454"/>
      <w:r w:rsidR="00F75D93">
        <w:t>veiligheid en continuïteit en het betrekken van naasten</w:t>
      </w:r>
      <w:bookmarkEnd w:id="132"/>
      <w:r w:rsidR="00F75D93">
        <w:t xml:space="preserve">. Mokkenstorm </w:t>
      </w:r>
      <w:r w:rsidR="00F75D93">
        <w:fldChar w:fldCharType="begin" w:fldLock="1"/>
      </w:r>
      <w:r w:rsidR="0079107B">
        <w:instrText>ADDIN CSL_CITATION {"citationItems":[{"id":"ITEM-1","itemData":{"author":[{"dropping-particle":"","family":"Mokkenstorm","given":"Jan","non-dropping-particle":"","parse-names":false,"suffix":""}],"id":"ITEM-1","issued":{"date-parts":[["2013"]]},"publisher":"Uitgeverij Boom","publisher-place":"Amsterdam","title":"Hoop doet leven","type":"book"},"uris":["http://www.mendeley.com/documents/?uuid=171da879-ec90-4b78-a0c9-4e0fd694a22b"]}],"mendeley":{"formattedCitation":"(Mokkenstorm, 2013)","plainTextFormattedCitation":"(Mokkenstorm, 2013)","previouslyFormattedCitation":"(Mokkenstorm, 2013)"},"properties":{"noteIndex":0},"schema":"https://github.com/citation-style-language/schema/raw/master/csl-citation.json"}</w:instrText>
      </w:r>
      <w:r w:rsidR="00F75D93">
        <w:fldChar w:fldCharType="separate"/>
      </w:r>
      <w:r w:rsidR="00F75D93" w:rsidRPr="00F75D93">
        <w:rPr>
          <w:noProof/>
        </w:rPr>
        <w:t>(Mokkenstorm, 2013)</w:t>
      </w:r>
      <w:r w:rsidR="00F75D93">
        <w:fldChar w:fldCharType="end"/>
      </w:r>
      <w:r w:rsidR="00F75D93">
        <w:t xml:space="preserve"> </w:t>
      </w:r>
      <w:bookmarkStart w:id="133" w:name="_Hlk9274476"/>
      <w:r w:rsidR="003214B8">
        <w:t>moedigt</w:t>
      </w:r>
      <w:r w:rsidR="00F75D93">
        <w:t xml:space="preserve"> aan om je houding bemoeierig, zorgend, assertief, directief een beetje onbeleefd en professioneel te laten zijn. </w:t>
      </w:r>
      <w:bookmarkStart w:id="134" w:name="_Hlk9274552"/>
      <w:bookmarkEnd w:id="133"/>
      <w:r w:rsidR="00F75D93">
        <w:t xml:space="preserve">Wijst ook op het contact leggen met directe collega’s, verwijzers of andere hulpverleners, consulent of </w:t>
      </w:r>
      <w:r w:rsidR="003214B8">
        <w:t>samenwerkingspartners</w:t>
      </w:r>
      <w:r w:rsidR="00F75D93">
        <w:t xml:space="preserve"> en de naasten van </w:t>
      </w:r>
      <w:r w:rsidR="00E928DE">
        <w:t>patiënt</w:t>
      </w:r>
      <w:r w:rsidR="003214B8">
        <w:t>.</w:t>
      </w:r>
      <w:r w:rsidR="00F75D93">
        <w:t xml:space="preserve"> </w:t>
      </w:r>
      <w:bookmarkEnd w:id="134"/>
      <w:r w:rsidR="00F75D93">
        <w:t xml:space="preserve">Dit laatste staat ook in het boek omgaan met </w:t>
      </w:r>
      <w:r w:rsidR="003214B8">
        <w:t>zelfbeschadiging</w:t>
      </w:r>
      <w:r w:rsidR="00F75D93">
        <w:t xml:space="preserve"> en suïcidaal gedrag </w:t>
      </w:r>
      <w:r w:rsidR="00F75D93">
        <w:fldChar w:fldCharType="begin" w:fldLock="1"/>
      </w:r>
      <w:r w:rsidR="0079107B">
        <w:instrText>ADDIN CSL_CITATION {"citationItems":[{"id":"ITEM-1","itemData":{"author":[{"dropping-particle":"","family":"Klerk","given":"S.","non-dropping-particle":"de","parse-names":false,"suffix":""},{"dropping-particle":"","family":"Emmerik","given":"A.","non-dropping-particle":"van","parse-names":false,"suffix":""},{"dropping-particle":"","family":"Giezen","given":"A.","non-dropping-particle":"van","parse-names":false,"suffix":""}],"id":"ITEM-1","issued":{"date-parts":[["2010"]]},"publisher":"Bohn Stafleu van Loghum","publisher-place":"Houten","title":"Omgaan met zelfbeschadiging en suïcidaal gedrag","type":"book"},"uris":["http://www.mendeley.com/documents/?uuid=e36aea97-9926-4af9-b40b-0303aa739c00"]}],"mendeley":{"formattedCitation":"(de Klerk e.a., 2010)","plainTextFormattedCitation":"(de Klerk e.a., 2010)","previouslyFormattedCitation":"(de Klerk e.a., 2010)"},"properties":{"noteIndex":0},"schema":"https://github.com/citation-style-language/schema/raw/master/csl-citation.json"}</w:instrText>
      </w:r>
      <w:r w:rsidR="00F75D93">
        <w:fldChar w:fldCharType="separate"/>
      </w:r>
      <w:r w:rsidR="00F75D93" w:rsidRPr="00F75D93">
        <w:rPr>
          <w:noProof/>
        </w:rPr>
        <w:t>(</w:t>
      </w:r>
      <w:r w:rsidR="00B10E6E">
        <w:rPr>
          <w:noProof/>
        </w:rPr>
        <w:t>D</w:t>
      </w:r>
      <w:r w:rsidR="00F75D93" w:rsidRPr="00F75D93">
        <w:rPr>
          <w:noProof/>
        </w:rPr>
        <w:t>e Klerk e.a., 2010)</w:t>
      </w:r>
      <w:r w:rsidR="00F75D93">
        <w:fldChar w:fldCharType="end"/>
      </w:r>
      <w:r w:rsidR="00F75D93">
        <w:t>.</w:t>
      </w:r>
      <w:r w:rsidR="003214B8">
        <w:t xml:space="preserve"> </w:t>
      </w:r>
      <w:r w:rsidR="00B10E6E">
        <w:t>Den Haan</w:t>
      </w:r>
      <w:r w:rsidR="003214B8">
        <w:t xml:space="preserve"> en Bannink (2017) benoemen het</w:t>
      </w:r>
      <w:r w:rsidR="00F75D93">
        <w:t xml:space="preserve"> serieus nemen</w:t>
      </w:r>
      <w:r w:rsidR="003214B8">
        <w:t xml:space="preserve"> van de patiënt</w:t>
      </w:r>
      <w:r w:rsidR="00F75D93">
        <w:t xml:space="preserve">, hulp organiseren, </w:t>
      </w:r>
      <w:r w:rsidR="00F75D93">
        <w:lastRenderedPageBreak/>
        <w:t xml:space="preserve">begrip tonen, </w:t>
      </w:r>
      <w:bookmarkStart w:id="135" w:name="_Hlk9274600"/>
      <w:r w:rsidR="00F75D93">
        <w:t xml:space="preserve">kijken naar de dingen die de </w:t>
      </w:r>
      <w:r w:rsidR="00E928DE">
        <w:t>patiënt</w:t>
      </w:r>
      <w:r w:rsidR="00F75D93">
        <w:t xml:space="preserve"> wel </w:t>
      </w:r>
      <w:r w:rsidR="003214B8">
        <w:t>bereikt</w:t>
      </w:r>
      <w:r w:rsidR="00F75D93">
        <w:t xml:space="preserve"> heeft</w:t>
      </w:r>
      <w:bookmarkEnd w:id="135"/>
      <w:r w:rsidR="00F75D93">
        <w:t xml:space="preserve">, </w:t>
      </w:r>
      <w:bookmarkStart w:id="136" w:name="_Hlk9274623"/>
      <w:r w:rsidR="00F75D93">
        <w:t xml:space="preserve">mens zijn, eerlijk uitspreken wat je denkt en voelt, duidelijke kaders stellen, waarbinnen de </w:t>
      </w:r>
      <w:r w:rsidR="00E928DE">
        <w:t>patiënt</w:t>
      </w:r>
      <w:r w:rsidR="00F75D93">
        <w:t xml:space="preserve"> kan kiezen, perspectief bieden, zonder oordeel</w:t>
      </w:r>
      <w:r w:rsidR="003214B8">
        <w:t xml:space="preserve"> </w:t>
      </w:r>
      <w:bookmarkEnd w:id="136"/>
      <w:r w:rsidR="003214B8">
        <w:t>en</w:t>
      </w:r>
      <w:r w:rsidR="00F75D93">
        <w:t xml:space="preserve"> geduldig </w:t>
      </w:r>
      <w:r w:rsidR="003214B8">
        <w:t xml:space="preserve">als belangrijke zaken die de therapeut voor ogen moet houden. </w:t>
      </w:r>
    </w:p>
    <w:p w14:paraId="24D982FC" w14:textId="60FB8954" w:rsidR="00E10B4D" w:rsidRDefault="003E5B3F" w:rsidP="003214B8">
      <w:r>
        <w:t xml:space="preserve">Blijf jezelf, </w:t>
      </w:r>
      <w:bookmarkStart w:id="137" w:name="_Hlk9274704"/>
      <w:r>
        <w:t xml:space="preserve">doe geen belofte die </w:t>
      </w:r>
      <w:r w:rsidR="00CE0E6B">
        <w:t>je</w:t>
      </w:r>
      <w:r>
        <w:t xml:space="preserve"> niet na k</w:t>
      </w:r>
      <w:r w:rsidR="00CE0E6B">
        <w:t>an</w:t>
      </w:r>
      <w:r>
        <w:t xml:space="preserve"> komen en maak </w:t>
      </w:r>
      <w:r w:rsidR="007A7056">
        <w:t>excuses</w:t>
      </w:r>
      <w:r>
        <w:t xml:space="preserve"> voor gemaakte fouten</w:t>
      </w:r>
      <w:r w:rsidR="007A7056">
        <w:t xml:space="preserve"> </w:t>
      </w:r>
      <w:bookmarkEnd w:id="137"/>
      <w:r w:rsidR="007A7056">
        <w:fldChar w:fldCharType="begin" w:fldLock="1"/>
      </w:r>
      <w:r w:rsidR="00F75D93">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rsidR="007A7056">
        <w:fldChar w:fldCharType="separate"/>
      </w:r>
      <w:r w:rsidR="007A7056" w:rsidRPr="007A7056">
        <w:rPr>
          <w:noProof/>
        </w:rPr>
        <w:t>(</w:t>
      </w:r>
      <w:r w:rsidR="00B10E6E">
        <w:rPr>
          <w:noProof/>
        </w:rPr>
        <w:t>Den Haan</w:t>
      </w:r>
      <w:r w:rsidR="007A7056" w:rsidRPr="007A7056">
        <w:rPr>
          <w:noProof/>
        </w:rPr>
        <w:t xml:space="preserve"> &amp; Bannink, 2017)</w:t>
      </w:r>
      <w:r w:rsidR="007A7056">
        <w:fldChar w:fldCharType="end"/>
      </w:r>
      <w:r>
        <w:t xml:space="preserve">. </w:t>
      </w:r>
      <w:r w:rsidR="007A7056">
        <w:t>Zelf moet je zorgen dat jij op je best bent, als hulpverlener; jezelf zijn, fysiek ontspannen, helder hoofd, balans tussen spontaan zeggen wat er in je op komt en je agogische overweging. Daarnaast een verdeling in toespitsen van aandacht en verruimen van blikveld. Er zijn dan ook twee wegen die je als therapeut moet bewandelen. Die van bevestigen (naar suïcide toe bewegen) en van alternatieven oproepen (van het suïcidale af bewegen), zonder dat je toestemming geeft voor suïcide plegen</w:t>
      </w:r>
      <w:r w:rsidR="0079107B">
        <w:t xml:space="preserve"> </w:t>
      </w:r>
      <w:r w:rsidR="0079107B">
        <w:fldChar w:fldCharType="begin" w:fldLock="1"/>
      </w:r>
      <w:r w:rsidR="0079107B">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rsidR="0079107B">
        <w:fldChar w:fldCharType="separate"/>
      </w:r>
      <w:r w:rsidR="0079107B" w:rsidRPr="0079107B">
        <w:rPr>
          <w:noProof/>
        </w:rPr>
        <w:t>(</w:t>
      </w:r>
      <w:r w:rsidR="008D6EB2">
        <w:rPr>
          <w:noProof/>
        </w:rPr>
        <w:t>V</w:t>
      </w:r>
      <w:r w:rsidR="0079107B" w:rsidRPr="0079107B">
        <w:rPr>
          <w:noProof/>
        </w:rPr>
        <w:t>an Hoek, 2017)</w:t>
      </w:r>
      <w:r w:rsidR="0079107B">
        <w:fldChar w:fldCharType="end"/>
      </w:r>
      <w:r w:rsidR="007A7056">
        <w:t xml:space="preserve">. </w:t>
      </w:r>
    </w:p>
    <w:p w14:paraId="04269D33" w14:textId="4DF18653" w:rsidR="003E5B3F" w:rsidRDefault="003E5B3F" w:rsidP="00C45153">
      <w:bookmarkStart w:id="138" w:name="_Hlk9274767"/>
      <w:r>
        <w:t xml:space="preserve">Bij een acute suïcidaliteit (na </w:t>
      </w:r>
      <w:r w:rsidR="007A7056">
        <w:t xml:space="preserve">een </w:t>
      </w:r>
      <w:r>
        <w:t>ingrijpende gebeurtenis) zijn behandelaars in eerste instantie gericht op voorkomen van onmiddellijk gevaar. Dit doen ze door regie tijdelijk over te nemen</w:t>
      </w:r>
      <w:r w:rsidR="007A7056">
        <w:t xml:space="preserve"> en de h</w:t>
      </w:r>
      <w:r>
        <w:t xml:space="preserve">ouding is gericht op actie. Bij </w:t>
      </w:r>
      <w:r w:rsidR="007A7056">
        <w:t>chronische</w:t>
      </w:r>
      <w:r>
        <w:t xml:space="preserve"> suïcidaliteit (wat in </w:t>
      </w:r>
      <w:r w:rsidR="007A7056">
        <w:t>gedragspatroon</w:t>
      </w:r>
      <w:r>
        <w:t xml:space="preserve"> ligt, bijvoorbeeld persoonlijkheidsstoornis) is de houding gericht op </w:t>
      </w:r>
      <w:r w:rsidR="007A7056">
        <w:t>geduld</w:t>
      </w:r>
      <w:r w:rsidR="005B6883">
        <w:t>,</w:t>
      </w:r>
      <w:r>
        <w:t xml:space="preserve"> tonen begrip en </w:t>
      </w:r>
      <w:r w:rsidR="007A7056">
        <w:t>empathie, continuïteit</w:t>
      </w:r>
      <w:r>
        <w:t xml:space="preserve"> en zekerheid in de behandeling. </w:t>
      </w:r>
      <w:r w:rsidR="007A7056">
        <w:t>Het t</w:t>
      </w:r>
      <w:r>
        <w:t xml:space="preserve">erugleggen van </w:t>
      </w:r>
      <w:r w:rsidR="007A7056">
        <w:t>verantwoordelijkheid</w:t>
      </w:r>
      <w:r>
        <w:t xml:space="preserve"> bij </w:t>
      </w:r>
      <w:r w:rsidR="00E928DE">
        <w:t>patiënt</w:t>
      </w:r>
      <w:r w:rsidR="007A7056">
        <w:t xml:space="preserve"> is bij deze groep van belang</w:t>
      </w:r>
      <w:r>
        <w:t xml:space="preserve"> </w:t>
      </w:r>
      <w:r>
        <w:fldChar w:fldCharType="begin" w:fldLock="1"/>
      </w:r>
      <w:r w:rsidR="00F75D93">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fldChar w:fldCharType="separate"/>
      </w:r>
      <w:r w:rsidRPr="000539ED">
        <w:rPr>
          <w:noProof/>
        </w:rPr>
        <w:t>(</w:t>
      </w:r>
      <w:r w:rsidR="00B10E6E">
        <w:rPr>
          <w:noProof/>
        </w:rPr>
        <w:t>Den Haan</w:t>
      </w:r>
      <w:r w:rsidRPr="000539ED">
        <w:rPr>
          <w:noProof/>
        </w:rPr>
        <w:t xml:space="preserve"> &amp; Bannink, 2017)</w:t>
      </w:r>
      <w:r>
        <w:fldChar w:fldCharType="end"/>
      </w:r>
      <w:r>
        <w:t xml:space="preserve">. </w:t>
      </w:r>
    </w:p>
    <w:bookmarkEnd w:id="138"/>
    <w:p w14:paraId="278E5FE5" w14:textId="01D27371" w:rsidR="00700E8C" w:rsidRDefault="00D96B61" w:rsidP="00C45153">
      <w:r>
        <w:t xml:space="preserve">Wees ook duidelijk in overgangen in het gesprek of therapie. </w:t>
      </w:r>
      <w:r w:rsidR="00700E8C">
        <w:t xml:space="preserve">De ernst van de suïcidaliteit bepaal je namelijk niet door de details van de levensloop en achtergronden van problemen). </w:t>
      </w:r>
      <w:r>
        <w:t xml:space="preserve">Je kan proberen een beeld te krijgen </w:t>
      </w:r>
      <w:r w:rsidR="00700E8C">
        <w:t>van</w:t>
      </w:r>
    </w:p>
    <w:p w14:paraId="7DE92441" w14:textId="03E924F9" w:rsidR="00700E8C" w:rsidRDefault="00700E8C" w:rsidP="00700E8C">
      <w:pPr>
        <w:pStyle w:val="Lijstalinea"/>
        <w:numPr>
          <w:ilvl w:val="0"/>
          <w:numId w:val="42"/>
        </w:numPr>
      </w:pPr>
      <w:r>
        <w:t>D</w:t>
      </w:r>
      <w:r w:rsidR="00D96B61">
        <w:t xml:space="preserve">e aanwezigheid van gedachten, de frequentie en concreetheid </w:t>
      </w:r>
      <w:r w:rsidR="000C639B">
        <w:t>ervan</w:t>
      </w:r>
      <w:r w:rsidR="00EE1053">
        <w:t>.</w:t>
      </w:r>
    </w:p>
    <w:p w14:paraId="075DBB23" w14:textId="739FB912" w:rsidR="00700E8C" w:rsidRDefault="00D96B61" w:rsidP="00700E8C">
      <w:pPr>
        <w:pStyle w:val="Lijstalinea"/>
        <w:numPr>
          <w:ilvl w:val="0"/>
          <w:numId w:val="42"/>
        </w:numPr>
      </w:pPr>
      <w:r>
        <w:t>De voorderingen van de voorbereidingen</w:t>
      </w:r>
      <w:r w:rsidR="00EE1053">
        <w:t>.</w:t>
      </w:r>
    </w:p>
    <w:p w14:paraId="393CB883" w14:textId="3A07329B" w:rsidR="00700E8C" w:rsidRDefault="00D96B61" w:rsidP="00700E8C">
      <w:pPr>
        <w:pStyle w:val="Lijstalinea"/>
        <w:numPr>
          <w:ilvl w:val="0"/>
          <w:numId w:val="42"/>
        </w:numPr>
      </w:pPr>
      <w:r>
        <w:t>Mate van sociaal isolement</w:t>
      </w:r>
      <w:r w:rsidR="00EE1053">
        <w:t>.</w:t>
      </w:r>
    </w:p>
    <w:p w14:paraId="50DC40BB" w14:textId="05A9DC4E" w:rsidR="00700E8C" w:rsidRDefault="00F41BB4" w:rsidP="00700E8C">
      <w:pPr>
        <w:pStyle w:val="Lijstalinea"/>
        <w:numPr>
          <w:ilvl w:val="0"/>
          <w:numId w:val="42"/>
        </w:numPr>
      </w:pPr>
      <w:r>
        <w:t>Mate van</w:t>
      </w:r>
      <w:r w:rsidR="00CA462C">
        <w:t xml:space="preserve"> </w:t>
      </w:r>
      <w:r w:rsidR="00874FB4">
        <w:t>passiviteit</w:t>
      </w:r>
      <w:r w:rsidR="00EE1053">
        <w:t>.</w:t>
      </w:r>
    </w:p>
    <w:p w14:paraId="7A8D9951" w14:textId="60E4D162" w:rsidR="00700E8C" w:rsidRDefault="00D96B61" w:rsidP="00700E8C">
      <w:pPr>
        <w:pStyle w:val="Lijstalinea"/>
        <w:numPr>
          <w:ilvl w:val="0"/>
          <w:numId w:val="42"/>
        </w:numPr>
      </w:pPr>
      <w:r>
        <w:t>Beschikbare middelen</w:t>
      </w:r>
      <w:r w:rsidR="00EE1053">
        <w:t>.</w:t>
      </w:r>
    </w:p>
    <w:p w14:paraId="3B29F173" w14:textId="77777777" w:rsidR="00700E8C" w:rsidRDefault="00D96B61" w:rsidP="00700E8C">
      <w:pPr>
        <w:pStyle w:val="Lijstalinea"/>
        <w:numPr>
          <w:ilvl w:val="0"/>
          <w:numId w:val="42"/>
        </w:numPr>
      </w:pPr>
      <w:r>
        <w:t xml:space="preserve">Mate van verzoening met levenseinde (met eerdere pogingen erbij). </w:t>
      </w:r>
    </w:p>
    <w:p w14:paraId="6E9E4DF1" w14:textId="2FE86709" w:rsidR="00700E8C" w:rsidRDefault="00874FB4" w:rsidP="00097898">
      <w:r>
        <w:t>Een andere manier is door een</w:t>
      </w:r>
      <w:r w:rsidR="005074EC">
        <w:t xml:space="preserve"> gestructureerde analyse en rapportage (door </w:t>
      </w:r>
      <w:r w:rsidR="000C639B">
        <w:t>CASE-interview</w:t>
      </w:r>
      <w:r w:rsidR="00700E8C">
        <w:t>)</w:t>
      </w:r>
      <w:r w:rsidR="00BE0BC3">
        <w:t>. Hierbij wordt gekeken naar de ruimere voorgeschiedenis, eerdere episoden van suïcidaal gedrag, gebeurtenissen in de recentere voorgeschiedenis, actuele suïcide gedachten die aanleiding zijn voor het onderzoek en verwachting en plannen voor de toekomst.</w:t>
      </w:r>
      <w:r w:rsidR="00700E8C">
        <w:t xml:space="preserve"> Risicotaxatie is van belang</w:t>
      </w:r>
      <w:r w:rsidR="00BE0BC3">
        <w:t xml:space="preserve"> in de behandeling</w:t>
      </w:r>
      <w:r w:rsidR="00FA257D">
        <w:t xml:space="preserve">. Om dit te bereiken is het kunnen maken van goed contact nodig </w:t>
      </w:r>
      <w:r w:rsidR="00FA257D">
        <w:fldChar w:fldCharType="begin" w:fldLock="1"/>
      </w:r>
      <w:r w:rsidR="00FA257D">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rsidR="00FA257D">
        <w:fldChar w:fldCharType="separate"/>
      </w:r>
      <w:r w:rsidR="00FA257D" w:rsidRPr="00B23B28">
        <w:rPr>
          <w:noProof/>
        </w:rPr>
        <w:t>(</w:t>
      </w:r>
      <w:r w:rsidR="00B10E6E">
        <w:rPr>
          <w:noProof/>
        </w:rPr>
        <w:t>Den Haan</w:t>
      </w:r>
      <w:r w:rsidR="00FA257D" w:rsidRPr="00B23B28">
        <w:rPr>
          <w:noProof/>
        </w:rPr>
        <w:t xml:space="preserve"> &amp; Bannink, 2017)</w:t>
      </w:r>
      <w:r w:rsidR="00FA257D">
        <w:fldChar w:fldCharType="end"/>
      </w:r>
      <w:r w:rsidR="00FA257D">
        <w:t xml:space="preserve">. Bij een </w:t>
      </w:r>
      <w:r w:rsidR="00F41BB4">
        <w:t>multidisciplinair</w:t>
      </w:r>
      <w:r w:rsidR="00FA257D">
        <w:t xml:space="preserve"> team werkt de vaktherapeut aan de risicotaxatie mee, maar geeft de hoofdbehandelaar hier de leiding in.</w:t>
      </w:r>
      <w:r w:rsidR="00BE0BC3">
        <w:t xml:space="preserve"> </w:t>
      </w:r>
    </w:p>
    <w:p w14:paraId="504BDECE" w14:textId="1B575ADD" w:rsidR="005A1CB1" w:rsidRDefault="005A1CB1" w:rsidP="00097898">
      <w:r>
        <w:t xml:space="preserve">Als therapeut kun je een </w:t>
      </w:r>
      <w:r w:rsidR="00001FBE">
        <w:t>plan</w:t>
      </w:r>
      <w:r>
        <w:t xml:space="preserve"> maken over wat je kan doen als de spanning te hoog oploopt en wat te doen met t</w:t>
      </w:r>
      <w:r w:rsidR="0079107B">
        <w:t>r</w:t>
      </w:r>
      <w:r>
        <w:t>iggers.</w:t>
      </w:r>
      <w:r w:rsidR="007E34F7">
        <w:t xml:space="preserve"> Wees super concreet, vaag zijn is doodzonde. </w:t>
      </w:r>
      <w:r>
        <w:t>Maar ook over helpende dingen</w:t>
      </w:r>
      <w:r w:rsidR="007E34F7">
        <w:t xml:space="preserve">. Als therapeut moet je </w:t>
      </w:r>
      <w:bookmarkStart w:id="139" w:name="_Hlk9274946"/>
      <w:r w:rsidR="007E34F7">
        <w:t>pr</w:t>
      </w:r>
      <w:r>
        <w:t>i</w:t>
      </w:r>
      <w:r w:rsidR="007E34F7">
        <w:t>m</w:t>
      </w:r>
      <w:r w:rsidR="00BA757F">
        <w:t>ai</w:t>
      </w:r>
      <w:r w:rsidR="007E34F7">
        <w:t>r zorgend en leidend zijn</w:t>
      </w:r>
      <w:bookmarkEnd w:id="139"/>
      <w:r w:rsidR="007E34F7">
        <w:t>. Vooral als therapeut belang om uitstel te krijgen en het temperen van suïcidale voornemens.</w:t>
      </w:r>
      <w:r>
        <w:t xml:space="preserve"> Maar geef niet de indruk dat je de patiënts laatste oplossingsstrategie wil afpakken, maar er moet enig zicht komen op een alternatief.</w:t>
      </w:r>
      <w:r w:rsidR="007E34F7">
        <w:t xml:space="preserve"> </w:t>
      </w:r>
      <w:r>
        <w:t>Handelingen om kans op suïcide en suïcidepogingen te verminderen</w:t>
      </w:r>
      <w:r w:rsidR="0079107B">
        <w:t xml:space="preserve"> </w:t>
      </w:r>
      <w:r w:rsidR="0079107B">
        <w:fldChar w:fldCharType="begin" w:fldLock="1"/>
      </w:r>
      <w:r w:rsidR="0079107B">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rsidR="0079107B">
        <w:fldChar w:fldCharType="separate"/>
      </w:r>
      <w:r w:rsidR="0079107B" w:rsidRPr="0079107B">
        <w:rPr>
          <w:noProof/>
        </w:rPr>
        <w:t>(</w:t>
      </w:r>
      <w:r w:rsidR="008D6EB2">
        <w:rPr>
          <w:noProof/>
        </w:rPr>
        <w:t>V</w:t>
      </w:r>
      <w:r w:rsidR="0079107B" w:rsidRPr="0079107B">
        <w:rPr>
          <w:noProof/>
        </w:rPr>
        <w:t>an Hoek, 2017)</w:t>
      </w:r>
      <w:r w:rsidR="0079107B">
        <w:fldChar w:fldCharType="end"/>
      </w:r>
      <w:r>
        <w:t>:</w:t>
      </w:r>
    </w:p>
    <w:p w14:paraId="6109F810" w14:textId="7F115DC9" w:rsidR="005A1CB1" w:rsidRDefault="005A1CB1" w:rsidP="005A1CB1">
      <w:pPr>
        <w:pStyle w:val="Lijstalinea"/>
        <w:numPr>
          <w:ilvl w:val="0"/>
          <w:numId w:val="31"/>
        </w:numPr>
      </w:pPr>
      <w:bookmarkStart w:id="140" w:name="_Hlk9275094"/>
      <w:r>
        <w:t>Intentieverklaring, zodat je samen kan werken aan een bepaald doel</w:t>
      </w:r>
      <w:r w:rsidR="00BD1CB2">
        <w:t>.</w:t>
      </w:r>
    </w:p>
    <w:p w14:paraId="59C476A8" w14:textId="5847F75B" w:rsidR="005A1CB1" w:rsidRDefault="005A1CB1" w:rsidP="005A1CB1">
      <w:pPr>
        <w:pStyle w:val="Lijstalinea"/>
        <w:numPr>
          <w:ilvl w:val="0"/>
          <w:numId w:val="31"/>
        </w:numPr>
      </w:pPr>
      <w:r>
        <w:t>Hulpaanbod, waarbij je ook verteld dat er ervaring is met patiënten met suïcidaliteit</w:t>
      </w:r>
      <w:r w:rsidR="00BD1CB2">
        <w:t>.</w:t>
      </w:r>
    </w:p>
    <w:p w14:paraId="288CE3CF" w14:textId="5BE94A54" w:rsidR="005A1CB1" w:rsidRDefault="005A1CB1" w:rsidP="005A1CB1">
      <w:pPr>
        <w:pStyle w:val="Lijstalinea"/>
        <w:numPr>
          <w:ilvl w:val="0"/>
          <w:numId w:val="31"/>
        </w:numPr>
      </w:pPr>
      <w:r>
        <w:t>Eigen inzet, zelf ook wat doen voor de patiënt</w:t>
      </w:r>
      <w:r w:rsidR="00BD1CB2">
        <w:t>.</w:t>
      </w:r>
    </w:p>
    <w:p w14:paraId="784F9169" w14:textId="1FD5646A" w:rsidR="005A1CB1" w:rsidRDefault="005A1CB1" w:rsidP="005A1CB1">
      <w:pPr>
        <w:pStyle w:val="Lijstalinea"/>
        <w:numPr>
          <w:ilvl w:val="0"/>
          <w:numId w:val="31"/>
        </w:numPr>
      </w:pPr>
      <w:r>
        <w:t>Expressie van patiënt vergroten, aanmoedigen tot praten</w:t>
      </w:r>
      <w:r w:rsidR="00BD1CB2">
        <w:t>.</w:t>
      </w:r>
    </w:p>
    <w:p w14:paraId="1860A64E" w14:textId="5879FF90" w:rsidR="00BE667B" w:rsidRDefault="005A1CB1" w:rsidP="00BE667B">
      <w:pPr>
        <w:pStyle w:val="Lijstalinea"/>
        <w:numPr>
          <w:ilvl w:val="0"/>
          <w:numId w:val="31"/>
        </w:numPr>
      </w:pPr>
      <w:r>
        <w:t>Afreageren</w:t>
      </w:r>
      <w:r w:rsidR="00BE667B">
        <w:t>, zorgen dat energie vrij kan, dus niet alleen maar praten</w:t>
      </w:r>
      <w:r w:rsidR="00BD1CB2">
        <w:t>.</w:t>
      </w:r>
    </w:p>
    <w:p w14:paraId="15C587C8" w14:textId="5B4E14F9" w:rsidR="00BE667B" w:rsidRDefault="00BE667B" w:rsidP="00BE667B">
      <w:pPr>
        <w:pStyle w:val="Lijstalinea"/>
        <w:numPr>
          <w:ilvl w:val="0"/>
          <w:numId w:val="31"/>
        </w:numPr>
      </w:pPr>
      <w:r>
        <w:t>Houvast, benadrukken dat je er bent en anders naar verpleegkundige toe kan</w:t>
      </w:r>
      <w:r w:rsidR="00BD1CB2">
        <w:t>.</w:t>
      </w:r>
    </w:p>
    <w:p w14:paraId="03E7E792" w14:textId="45010CE2" w:rsidR="00BE667B" w:rsidRDefault="00BE667B" w:rsidP="00BE667B">
      <w:pPr>
        <w:pStyle w:val="Lijstalinea"/>
        <w:numPr>
          <w:ilvl w:val="0"/>
          <w:numId w:val="31"/>
        </w:numPr>
      </w:pPr>
      <w:r>
        <w:lastRenderedPageBreak/>
        <w:t xml:space="preserve">Hier-en-nu georiënteerd. Wat is er nodig op dat </w:t>
      </w:r>
      <w:r w:rsidR="000C639B">
        <w:t>moment?</w:t>
      </w:r>
    </w:p>
    <w:p w14:paraId="60162344" w14:textId="5D87703E" w:rsidR="00BE667B" w:rsidRDefault="00BE667B" w:rsidP="00BE667B">
      <w:pPr>
        <w:pStyle w:val="Lijstalinea"/>
        <w:numPr>
          <w:ilvl w:val="0"/>
          <w:numId w:val="31"/>
        </w:numPr>
      </w:pPr>
      <w:r>
        <w:t>Overzicht creëren door schema’s/overzichten</w:t>
      </w:r>
      <w:r w:rsidR="00BD1CB2">
        <w:t>.</w:t>
      </w:r>
    </w:p>
    <w:p w14:paraId="58FAA04D" w14:textId="2FE9E7EC" w:rsidR="00BE667B" w:rsidRDefault="00BE667B" w:rsidP="00BE667B">
      <w:pPr>
        <w:pStyle w:val="Lijstalinea"/>
        <w:numPr>
          <w:ilvl w:val="0"/>
          <w:numId w:val="31"/>
        </w:numPr>
      </w:pPr>
      <w:r>
        <w:t>Appèl. Vragen om de therapieën af te zeggen, als het niet lukt, ook al is het misschien zwaar te bellen of langs te komen</w:t>
      </w:r>
      <w:r w:rsidR="00BD1CB2">
        <w:t>.</w:t>
      </w:r>
    </w:p>
    <w:p w14:paraId="72CAD89A" w14:textId="3B7303B4" w:rsidR="00BE667B" w:rsidRDefault="00BE667B" w:rsidP="00BE667B">
      <w:pPr>
        <w:pStyle w:val="Lijstalinea"/>
        <w:numPr>
          <w:ilvl w:val="0"/>
          <w:numId w:val="31"/>
        </w:numPr>
      </w:pPr>
      <w:r>
        <w:t>Reddingsboeien, richten op de positieve dingen en ervaringen</w:t>
      </w:r>
      <w:r w:rsidR="00BD1CB2">
        <w:t>.</w:t>
      </w:r>
    </w:p>
    <w:p w14:paraId="42AD01D9" w14:textId="4661E85B" w:rsidR="00BE667B" w:rsidRDefault="00BE667B" w:rsidP="00BE667B">
      <w:pPr>
        <w:pStyle w:val="Lijstalinea"/>
        <w:numPr>
          <w:ilvl w:val="0"/>
          <w:numId w:val="31"/>
        </w:numPr>
      </w:pPr>
      <w:r>
        <w:t>Controle. Samenvatten wat gedaan/besproken is</w:t>
      </w:r>
      <w:r w:rsidR="00BD1CB2">
        <w:t>.</w:t>
      </w:r>
    </w:p>
    <w:p w14:paraId="4BEFF0D3" w14:textId="351BCE57" w:rsidR="00BE667B" w:rsidRDefault="00BE667B" w:rsidP="00BE667B">
      <w:pPr>
        <w:pStyle w:val="Lijstalinea"/>
        <w:numPr>
          <w:ilvl w:val="0"/>
          <w:numId w:val="31"/>
        </w:numPr>
      </w:pPr>
      <w:r>
        <w:t>Positieve context</w:t>
      </w:r>
      <w:r w:rsidR="00772ACB">
        <w:t>. Complimenteren en kijken naar het positieve</w:t>
      </w:r>
      <w:r w:rsidR="00BD1CB2">
        <w:t>.</w:t>
      </w:r>
    </w:p>
    <w:p w14:paraId="33E2A811" w14:textId="115A3B1D" w:rsidR="00700E8C" w:rsidRDefault="00BE667B" w:rsidP="00097898">
      <w:pPr>
        <w:pStyle w:val="Lijstalinea"/>
        <w:numPr>
          <w:ilvl w:val="0"/>
          <w:numId w:val="31"/>
        </w:numPr>
      </w:pPr>
      <w:proofErr w:type="spellStart"/>
      <w:r>
        <w:t>Psycho</w:t>
      </w:r>
      <w:proofErr w:type="spellEnd"/>
      <w:r>
        <w:t>-educatie</w:t>
      </w:r>
      <w:r w:rsidR="00772ACB">
        <w:t>. Benoemen v</w:t>
      </w:r>
      <w:r w:rsidR="00772ACB" w:rsidRPr="00772ACB">
        <w:t>an cognitief-psychologische elementen van suïcidaliteit, bijvoorbeeld uitleggen dat het gebruik van alcohol en andere middelen emoties kan versterken en remmingen kan wegnemen, wat de drempel naar suïcide verlaagt.</w:t>
      </w:r>
    </w:p>
    <w:bookmarkEnd w:id="140"/>
    <w:p w14:paraId="42A334B3" w14:textId="5D678C8F" w:rsidR="008C0176" w:rsidRDefault="008C0176" w:rsidP="00F75D93">
      <w:pPr>
        <w:pStyle w:val="Kop4"/>
      </w:pPr>
      <w:r>
        <w:t>Werkvormen:</w:t>
      </w:r>
    </w:p>
    <w:p w14:paraId="44BDE17C" w14:textId="11AC13C0" w:rsidR="008C0176" w:rsidRDefault="008C0176" w:rsidP="008C0176">
      <w:pPr>
        <w:pStyle w:val="Lijstalinea"/>
        <w:numPr>
          <w:ilvl w:val="0"/>
          <w:numId w:val="31"/>
        </w:numPr>
      </w:pPr>
      <w:r>
        <w:t>Hoopkoffertje</w:t>
      </w:r>
      <w:r w:rsidR="00ED66DD">
        <w:t xml:space="preserve"> met daarin</w:t>
      </w:r>
      <w:r>
        <w:t xml:space="preserve"> dingen waar </w:t>
      </w:r>
      <w:r w:rsidR="00BA757F">
        <w:t>de patiënt</w:t>
      </w:r>
      <w:r>
        <w:t xml:space="preserve"> trots op </w:t>
      </w:r>
      <w:r w:rsidR="00BA757F">
        <w:t>is</w:t>
      </w:r>
      <w:r w:rsidR="00ED66DD">
        <w:t xml:space="preserve"> en</w:t>
      </w:r>
      <w:r>
        <w:t xml:space="preserve"> goede herinneringen (foto’s, brieven, kaarten, knuffels, medailles, diploma’s)</w:t>
      </w:r>
      <w:r w:rsidR="00ED66DD">
        <w:t xml:space="preserve"> </w:t>
      </w:r>
      <w:r>
        <w:fldChar w:fldCharType="begin" w:fldLock="1"/>
      </w:r>
      <w:r w:rsidR="00F75D93">
        <w:instrText>ADDIN CSL_CITATION {"citationItems":[{"id":"ITEM-1","itemData":{"author":[{"dropping-particle":"","family":"Haan","given":"R.","non-dropping-particle":"den","parse-names":false,"suffix":""},{"dropping-particle":"","family":"Bannink","given":"Fredrike","non-dropping-particle":"","parse-names":false,"suffix":""}],"id":"ITEM-1","issued":{"date-parts":[["2017"]]},"publisher":"Uitgeverij Boom","publisher-place":"Amsterdam","title":"Suïcide preventie","type":"book"},"uris":["http://www.mendeley.com/documents/?uuid=6b1b4378-9fd9-4c2b-90f7-3a0624d1a3ca"]}],"mendeley":{"formattedCitation":"(den Haan &amp; Bannink, 2017)","plainTextFormattedCitation":"(den Haan &amp; Bannink, 2017)","previouslyFormattedCitation":"(den Haan &amp; Bannink, 2017)"},"properties":{"noteIndex":0},"schema":"https://github.com/citation-style-language/schema/raw/master/csl-citation.json"}</w:instrText>
      </w:r>
      <w:r>
        <w:fldChar w:fldCharType="separate"/>
      </w:r>
      <w:r w:rsidRPr="008C0176">
        <w:rPr>
          <w:noProof/>
        </w:rPr>
        <w:t>(</w:t>
      </w:r>
      <w:r w:rsidR="00B10E6E">
        <w:rPr>
          <w:noProof/>
        </w:rPr>
        <w:t>Den Haan</w:t>
      </w:r>
      <w:r w:rsidRPr="008C0176">
        <w:rPr>
          <w:noProof/>
        </w:rPr>
        <w:t xml:space="preserve"> &amp; Bannink, 2017)</w:t>
      </w:r>
      <w:r>
        <w:fldChar w:fldCharType="end"/>
      </w:r>
      <w:r w:rsidR="00024A9A">
        <w:t>.</w:t>
      </w:r>
    </w:p>
    <w:p w14:paraId="13DB9FF0" w14:textId="0C3D5A1E" w:rsidR="00F75D93" w:rsidRDefault="00024A9A" w:rsidP="00F75D93">
      <w:pPr>
        <w:pStyle w:val="Lijstalinea"/>
        <w:numPr>
          <w:ilvl w:val="0"/>
          <w:numId w:val="31"/>
        </w:numPr>
      </w:pPr>
      <w:r>
        <w:t>Toekomst verbeelding (</w:t>
      </w:r>
      <w:proofErr w:type="spellStart"/>
      <w:r w:rsidR="00F75D93">
        <w:t>Sools</w:t>
      </w:r>
      <w:proofErr w:type="spellEnd"/>
      <w:r w:rsidR="00EE1053">
        <w:t>,</w:t>
      </w:r>
      <w:r w:rsidR="00F75D93">
        <w:t xml:space="preserve"> et al </w:t>
      </w:r>
      <w:r w:rsidR="00F75D93">
        <w:fldChar w:fldCharType="begin" w:fldLock="1"/>
      </w:r>
      <w:r w:rsidR="00F75D93">
        <w:instrText>ADDIN CSL_CITATION {"citationItems":[{"id":"ITEM-1","itemData":{"author":[{"dropping-particle":"","family":"Sools","given":"A.M.","non-dropping-particle":"","parse-names":false,"suffix":""},{"dropping-particle":"","family":"Mooren","given":"J.H.","non-dropping-particle":"","parse-names":false,"suffix":""},{"dropping-particle":"","family":"Tromp","given":"T.","non-dropping-particle":"","parse-names":false,"suffix":""}],"container-title":"Handboek positieve psychologie. Theorie, onderzoek en toepassingen.","id":"ITEM-1","issued":{"date-parts":[["2013"]]},"page":"91–130","publisher":"Uitgeverij Boom","publisher-place":"Amsterdam","title":"Positieve gezondheid versterken via narratieve toekomstverbeelding.","type":"chapter"},"uris":["http://www.mendeley.com/documents/?uuid=ff8f164d-c453-4122-8302-e62deea2d8ed"]}],"mendeley":{"formattedCitation":"(Sools, Mooren, &amp; Tromp, 2013)","manualFormatting":"(2013)","plainTextFormattedCitation":"(Sools, Mooren, &amp; Tromp, 2013)","previouslyFormattedCitation":"(Sools, Mooren, &amp; Tromp, 2013)"},"properties":{"noteIndex":0},"schema":"https://github.com/citation-style-language/schema/raw/master/csl-citation.json"}</w:instrText>
      </w:r>
      <w:r w:rsidR="00F75D93">
        <w:fldChar w:fldCharType="separate"/>
      </w:r>
      <w:r w:rsidR="00F75D93" w:rsidRPr="00F75D93">
        <w:rPr>
          <w:noProof/>
        </w:rPr>
        <w:t>(2013)</w:t>
      </w:r>
      <w:r w:rsidR="00F75D93">
        <w:fldChar w:fldCharType="end"/>
      </w:r>
      <w:r w:rsidR="00F75D93">
        <w:t xml:space="preserve"> beschrijft </w:t>
      </w:r>
      <w:r>
        <w:t xml:space="preserve">dat dit zorgt voor </w:t>
      </w:r>
      <w:r w:rsidR="00F75D93">
        <w:t>toegenomen optimisme, toename geluk en creatief denken, welbevinden en verbeterde zingeving, gemotiveerder in doel te behalen</w:t>
      </w:r>
      <w:r>
        <w:t>).</w:t>
      </w:r>
    </w:p>
    <w:p w14:paraId="2F0FA682" w14:textId="533D7206" w:rsidR="00F75D93" w:rsidRDefault="00E45417" w:rsidP="008C0176">
      <w:pPr>
        <w:pStyle w:val="Lijstalinea"/>
        <w:numPr>
          <w:ilvl w:val="0"/>
          <w:numId w:val="31"/>
        </w:numPr>
      </w:pPr>
      <w:r>
        <w:t>O</w:t>
      </w:r>
      <w:r w:rsidR="0079107B">
        <w:t>ntspanningsoefeningen</w:t>
      </w:r>
      <w:r w:rsidR="00024A9A">
        <w:t xml:space="preserve"> en </w:t>
      </w:r>
      <w:r w:rsidR="00F75D93">
        <w:t>afleiding</w:t>
      </w:r>
      <w:r w:rsidR="00024A9A">
        <w:t xml:space="preserve"> en kwaliteiten</w:t>
      </w:r>
      <w:r w:rsidR="00F75D93">
        <w:t xml:space="preserve"> zoeken</w:t>
      </w:r>
      <w:r w:rsidR="00024A9A">
        <w:t xml:space="preserve"> </w:t>
      </w:r>
      <w:r w:rsidR="00F75D93">
        <w:fldChar w:fldCharType="begin" w:fldLock="1"/>
      </w:r>
      <w:r w:rsidR="00F75D93">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rsidR="00F75D93">
        <w:fldChar w:fldCharType="separate"/>
      </w:r>
      <w:r w:rsidR="00F75D93" w:rsidRPr="00F75D93">
        <w:rPr>
          <w:noProof/>
        </w:rPr>
        <w:t xml:space="preserve">(Kerkhof &amp; </w:t>
      </w:r>
      <w:r w:rsidR="008D6EB2">
        <w:rPr>
          <w:noProof/>
        </w:rPr>
        <w:t>V</w:t>
      </w:r>
      <w:r w:rsidR="00F75D93" w:rsidRPr="00F75D93">
        <w:rPr>
          <w:noProof/>
        </w:rPr>
        <w:t>an Spijker, 2012)</w:t>
      </w:r>
      <w:r w:rsidR="00F75D93">
        <w:fldChar w:fldCharType="end"/>
      </w:r>
      <w:r w:rsidR="00024A9A">
        <w:t>.</w:t>
      </w:r>
      <w:r w:rsidR="00F75D93">
        <w:t xml:space="preserve"> </w:t>
      </w:r>
    </w:p>
    <w:p w14:paraId="787BAD6F" w14:textId="40A14BBB" w:rsidR="00F75D93" w:rsidRDefault="00024A9A" w:rsidP="008C0176">
      <w:pPr>
        <w:pStyle w:val="Lijstalinea"/>
        <w:numPr>
          <w:ilvl w:val="0"/>
          <w:numId w:val="31"/>
        </w:numPr>
      </w:pPr>
      <w:r>
        <w:t>P</w:t>
      </w:r>
      <w:r w:rsidR="00F75D93">
        <w:t xml:space="preserve">ositief dagboek </w:t>
      </w:r>
      <w:r>
        <w:t xml:space="preserve">bij houden, dit kan op een creatieve manier </w:t>
      </w:r>
      <w:r w:rsidR="00F75D93">
        <w:fldChar w:fldCharType="begin" w:fldLock="1"/>
      </w:r>
      <w:r w:rsidR="00F75D93">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rsidR="00F75D93">
        <w:fldChar w:fldCharType="separate"/>
      </w:r>
      <w:r w:rsidR="00F75D93" w:rsidRPr="00F75D93">
        <w:rPr>
          <w:noProof/>
        </w:rPr>
        <w:t xml:space="preserve">(Kerkhof &amp; </w:t>
      </w:r>
      <w:r w:rsidR="008D6EB2">
        <w:rPr>
          <w:noProof/>
        </w:rPr>
        <w:t>V</w:t>
      </w:r>
      <w:r w:rsidR="00F75D93" w:rsidRPr="00F75D93">
        <w:rPr>
          <w:noProof/>
        </w:rPr>
        <w:t>an Spijker, 2012)</w:t>
      </w:r>
      <w:r w:rsidR="00F75D93">
        <w:fldChar w:fldCharType="end"/>
      </w:r>
      <w:r>
        <w:t>.</w:t>
      </w:r>
    </w:p>
    <w:p w14:paraId="2E194005" w14:textId="4F85819B" w:rsidR="00F75D93" w:rsidRDefault="00F75D93" w:rsidP="008C0176">
      <w:pPr>
        <w:pStyle w:val="Lijstalinea"/>
        <w:numPr>
          <w:ilvl w:val="0"/>
          <w:numId w:val="31"/>
        </w:numPr>
      </w:pPr>
      <w:r>
        <w:t xml:space="preserve">Automatische (negatieve) gedachten in doos doen die aan zelfmoord denken </w:t>
      </w:r>
      <w:r>
        <w:fldChar w:fldCharType="begin" w:fldLock="1"/>
      </w:r>
      <w:r>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fldChar w:fldCharType="separate"/>
      </w:r>
      <w:r w:rsidRPr="00F75D93">
        <w:rPr>
          <w:noProof/>
        </w:rPr>
        <w:t xml:space="preserve">(Kerkhof &amp; </w:t>
      </w:r>
      <w:r w:rsidR="008D6EB2">
        <w:rPr>
          <w:noProof/>
        </w:rPr>
        <w:t>V</w:t>
      </w:r>
      <w:r w:rsidRPr="00F75D93">
        <w:rPr>
          <w:noProof/>
        </w:rPr>
        <w:t>an Spijker, 2012)</w:t>
      </w:r>
      <w:r>
        <w:fldChar w:fldCharType="end"/>
      </w:r>
      <w:r w:rsidR="00024A9A">
        <w:t>.</w:t>
      </w:r>
    </w:p>
    <w:p w14:paraId="0A782CDA" w14:textId="1C203805" w:rsidR="00F75D93" w:rsidRDefault="00F75D93" w:rsidP="008C0176">
      <w:pPr>
        <w:pStyle w:val="Lijstalinea"/>
        <w:numPr>
          <w:ilvl w:val="0"/>
          <w:numId w:val="31"/>
        </w:numPr>
      </w:pPr>
      <w:r>
        <w:t>Gedachten waar je vanaf wilt</w:t>
      </w:r>
      <w:r w:rsidR="00024A9A">
        <w:t>,</w:t>
      </w:r>
      <w:r>
        <w:t xml:space="preserve"> </w:t>
      </w:r>
      <w:r w:rsidR="00024A9A">
        <w:t>opschrijven</w:t>
      </w:r>
      <w:r>
        <w:t xml:space="preserve"> en verscheuren/verfrommelen </w:t>
      </w:r>
      <w:r>
        <w:fldChar w:fldCharType="begin" w:fldLock="1"/>
      </w:r>
      <w:r>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fldChar w:fldCharType="separate"/>
      </w:r>
      <w:r w:rsidRPr="00F75D93">
        <w:rPr>
          <w:noProof/>
        </w:rPr>
        <w:t xml:space="preserve">(Kerkhof &amp; </w:t>
      </w:r>
      <w:r w:rsidR="008D6EB2">
        <w:rPr>
          <w:noProof/>
        </w:rPr>
        <w:t>V</w:t>
      </w:r>
      <w:r w:rsidRPr="00F75D93">
        <w:rPr>
          <w:noProof/>
        </w:rPr>
        <w:t>an Spijker, 2012)</w:t>
      </w:r>
      <w:r>
        <w:fldChar w:fldCharType="end"/>
      </w:r>
      <w:r>
        <w:t xml:space="preserve">. </w:t>
      </w:r>
    </w:p>
    <w:p w14:paraId="68CEB1AC" w14:textId="10B0D66E" w:rsidR="00F75D93" w:rsidRDefault="00F75D93" w:rsidP="008C0176">
      <w:pPr>
        <w:pStyle w:val="Lijstalinea"/>
        <w:numPr>
          <w:ilvl w:val="0"/>
          <w:numId w:val="31"/>
        </w:numPr>
      </w:pPr>
      <w:r>
        <w:t xml:space="preserve">Een tegen bericht formuleren voor de negatieve gedachten </w:t>
      </w:r>
      <w:r>
        <w:fldChar w:fldCharType="begin" w:fldLock="1"/>
      </w:r>
      <w:r>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fldChar w:fldCharType="separate"/>
      </w:r>
      <w:r w:rsidRPr="00F75D93">
        <w:rPr>
          <w:noProof/>
        </w:rPr>
        <w:t xml:space="preserve">(Kerkhof &amp; </w:t>
      </w:r>
      <w:r w:rsidR="008D6EB2">
        <w:rPr>
          <w:noProof/>
        </w:rPr>
        <w:t>V</w:t>
      </w:r>
      <w:r w:rsidRPr="00F75D93">
        <w:rPr>
          <w:noProof/>
        </w:rPr>
        <w:t>an Spijker, 2012)</w:t>
      </w:r>
      <w:r>
        <w:fldChar w:fldCharType="end"/>
      </w:r>
      <w:r>
        <w:t xml:space="preserve">. </w:t>
      </w:r>
    </w:p>
    <w:p w14:paraId="28443EE4" w14:textId="13E1D73B" w:rsidR="00F75D93" w:rsidRDefault="00024A9A" w:rsidP="008C0176">
      <w:pPr>
        <w:pStyle w:val="Lijstalinea"/>
        <w:numPr>
          <w:ilvl w:val="0"/>
          <w:numId w:val="31"/>
        </w:numPr>
      </w:pPr>
      <w:r>
        <w:t>Drie t</w:t>
      </w:r>
      <w:r w:rsidR="00F75D93">
        <w:t xml:space="preserve">oekomst </w:t>
      </w:r>
      <w:r w:rsidR="0079107B">
        <w:t>scenario</w:t>
      </w:r>
      <w:r w:rsidR="00F75D93">
        <w:t xml:space="preserve"> tekenen</w:t>
      </w:r>
      <w:r>
        <w:t>:</w:t>
      </w:r>
      <w:r w:rsidR="00F75D93">
        <w:t xml:space="preserve"> negatief, positief en realistisch </w:t>
      </w:r>
      <w:r w:rsidR="00F75D93">
        <w:fldChar w:fldCharType="begin" w:fldLock="1"/>
      </w:r>
      <w:r w:rsidR="00F75D93">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rsidR="00F75D93">
        <w:fldChar w:fldCharType="separate"/>
      </w:r>
      <w:r w:rsidR="00F75D93" w:rsidRPr="00F75D93">
        <w:rPr>
          <w:noProof/>
        </w:rPr>
        <w:t xml:space="preserve">(Kerkhof &amp; </w:t>
      </w:r>
      <w:r w:rsidR="008D6EB2">
        <w:rPr>
          <w:noProof/>
        </w:rPr>
        <w:t>V</w:t>
      </w:r>
      <w:r w:rsidR="00F75D93" w:rsidRPr="00F75D93">
        <w:rPr>
          <w:noProof/>
        </w:rPr>
        <w:t>an Spijker, 2012)</w:t>
      </w:r>
      <w:r w:rsidR="00F75D93">
        <w:fldChar w:fldCharType="end"/>
      </w:r>
      <w:r w:rsidR="00F75D93">
        <w:t xml:space="preserve">. </w:t>
      </w:r>
    </w:p>
    <w:p w14:paraId="56E176EA" w14:textId="69B33D77" w:rsidR="008C0176" w:rsidRDefault="00F75D93" w:rsidP="008C0176">
      <w:pPr>
        <w:pStyle w:val="Lijstalinea"/>
        <w:numPr>
          <w:ilvl w:val="0"/>
          <w:numId w:val="31"/>
        </w:numPr>
      </w:pPr>
      <w:r>
        <w:t>Dingen die je belangrijk vind</w:t>
      </w:r>
      <w:r w:rsidR="00BA757F">
        <w:t>t</w:t>
      </w:r>
      <w:r w:rsidR="00024A9A">
        <w:t xml:space="preserve"> in beeld brengen en onderzoeken wat helpt om dat te doen</w:t>
      </w:r>
      <w:r>
        <w:t xml:space="preserve"> </w:t>
      </w:r>
      <w:r>
        <w:fldChar w:fldCharType="begin" w:fldLock="1"/>
      </w:r>
      <w:r>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fldChar w:fldCharType="separate"/>
      </w:r>
      <w:r w:rsidRPr="00CB5A26">
        <w:rPr>
          <w:noProof/>
        </w:rPr>
        <w:t xml:space="preserve">(Kerkhof &amp; </w:t>
      </w:r>
      <w:r w:rsidR="008D6EB2">
        <w:rPr>
          <w:noProof/>
        </w:rPr>
        <w:t>V</w:t>
      </w:r>
      <w:r w:rsidRPr="00CB5A26">
        <w:rPr>
          <w:noProof/>
        </w:rPr>
        <w:t>an Spijker, 2012)</w:t>
      </w:r>
      <w:r>
        <w:fldChar w:fldCharType="end"/>
      </w:r>
      <w:r>
        <w:t>.</w:t>
      </w:r>
    </w:p>
    <w:p w14:paraId="793802FB" w14:textId="7929B676" w:rsidR="002141F0" w:rsidRDefault="002141F0" w:rsidP="002141F0">
      <w:r>
        <w:t xml:space="preserve">Voor het bewandelen van de twee </w:t>
      </w:r>
      <w:r w:rsidR="000C639B">
        <w:t>eerdergenoemde</w:t>
      </w:r>
      <w:r>
        <w:t xml:space="preserve"> paden van bevestigen en alternatieven oproepen, kunnen de volgende dingen onderzocht worden: </w:t>
      </w:r>
    </w:p>
    <w:p w14:paraId="74D7573C" w14:textId="750B8B0C" w:rsidR="002141F0" w:rsidRDefault="000C639B" w:rsidP="002141F0">
      <w:pPr>
        <w:pStyle w:val="Lijstalinea"/>
        <w:numPr>
          <w:ilvl w:val="0"/>
          <w:numId w:val="31"/>
        </w:numPr>
      </w:pPr>
      <w:r>
        <w:t>Wat is het verschil</w:t>
      </w:r>
      <w:r w:rsidR="002141F0">
        <w:t xml:space="preserve"> tussen heel depressief en minder</w:t>
      </w:r>
      <w:r>
        <w:t xml:space="preserve"> depressief?</w:t>
      </w:r>
    </w:p>
    <w:p w14:paraId="043A82F9" w14:textId="41ECD942" w:rsidR="002141F0" w:rsidRDefault="000C639B" w:rsidP="002141F0">
      <w:pPr>
        <w:pStyle w:val="Lijstalinea"/>
        <w:numPr>
          <w:ilvl w:val="0"/>
          <w:numId w:val="31"/>
        </w:numPr>
      </w:pPr>
      <w:r>
        <w:t>Welke</w:t>
      </w:r>
      <w:r w:rsidR="002141F0">
        <w:t xml:space="preserve"> oorzaken/aanleidingen zijn er precies (kleinere porties maken)</w:t>
      </w:r>
      <w:r>
        <w:t>?</w:t>
      </w:r>
    </w:p>
    <w:p w14:paraId="53BF4CC5" w14:textId="3932893E" w:rsidR="002141F0" w:rsidRDefault="000C639B" w:rsidP="002141F0">
      <w:pPr>
        <w:pStyle w:val="Lijstalinea"/>
        <w:numPr>
          <w:ilvl w:val="0"/>
          <w:numId w:val="31"/>
        </w:numPr>
      </w:pPr>
      <w:r>
        <w:t>Schuldig</w:t>
      </w:r>
      <w:r w:rsidR="002141F0">
        <w:t xml:space="preserve"> of niet, welk </w:t>
      </w:r>
      <w:r>
        <w:t>aandeel?</w:t>
      </w:r>
    </w:p>
    <w:p w14:paraId="6CF0F1E3" w14:textId="5D595991" w:rsidR="002141F0" w:rsidRDefault="000C639B" w:rsidP="002141F0">
      <w:pPr>
        <w:pStyle w:val="Lijstalinea"/>
        <w:numPr>
          <w:ilvl w:val="0"/>
          <w:numId w:val="31"/>
        </w:numPr>
      </w:pPr>
      <w:r>
        <w:t>Welk</w:t>
      </w:r>
      <w:r w:rsidR="002141F0">
        <w:t xml:space="preserve"> doel zou de suïcide hebben?</w:t>
      </w:r>
    </w:p>
    <w:p w14:paraId="727C86E0" w14:textId="45D6ECD6" w:rsidR="002141F0" w:rsidRDefault="002141F0" w:rsidP="002141F0">
      <w:pPr>
        <w:pStyle w:val="Lijstalinea"/>
        <w:numPr>
          <w:ilvl w:val="0"/>
          <w:numId w:val="31"/>
        </w:numPr>
      </w:pPr>
      <w:r>
        <w:t xml:space="preserve">Kan je dat ook op een andere manier </w:t>
      </w:r>
      <w:r w:rsidR="000C639B">
        <w:t>bekijken?</w:t>
      </w:r>
      <w:r>
        <w:t xml:space="preserve"> </w:t>
      </w:r>
    </w:p>
    <w:p w14:paraId="2E4F317E" w14:textId="4D177F88" w:rsidR="002141F0" w:rsidRDefault="000C639B" w:rsidP="002141F0">
      <w:pPr>
        <w:pStyle w:val="Lijstalinea"/>
        <w:numPr>
          <w:ilvl w:val="0"/>
          <w:numId w:val="31"/>
        </w:numPr>
      </w:pPr>
      <w:r>
        <w:t>Welke</w:t>
      </w:r>
      <w:r w:rsidR="002141F0">
        <w:t xml:space="preserve"> nadelige bij effecten</w:t>
      </w:r>
      <w:r>
        <w:t>?</w:t>
      </w:r>
    </w:p>
    <w:p w14:paraId="2F2A7AD4" w14:textId="6FD69BEC" w:rsidR="002141F0" w:rsidRDefault="000C639B" w:rsidP="002141F0">
      <w:pPr>
        <w:pStyle w:val="Lijstalinea"/>
        <w:numPr>
          <w:ilvl w:val="0"/>
          <w:numId w:val="31"/>
        </w:numPr>
      </w:pPr>
      <w:r>
        <w:t>Wat</w:t>
      </w:r>
      <w:r w:rsidR="002141F0">
        <w:t xml:space="preserve"> heeft hem/haar tot nu toe tegengehouden</w:t>
      </w:r>
      <w:r w:rsidR="00024A9A">
        <w:t>?</w:t>
      </w:r>
      <w:r w:rsidR="002141F0">
        <w:t xml:space="preserve"> </w:t>
      </w:r>
    </w:p>
    <w:p w14:paraId="119416B6" w14:textId="63F374F7" w:rsidR="002141F0" w:rsidRDefault="002141F0" w:rsidP="002141F0">
      <w:r>
        <w:t xml:space="preserve">Deze gespreksstof kan in beeld worden gebracht door het uitbeelden van een balans, een grafiek (met de sociale contacten, activiteiten, middelen, omgeving, lichamelijke toestand enz.) of een fuik. Om zo gedachten te overzien en onder woorden te brengen, </w:t>
      </w:r>
      <w:r w:rsidR="00BA757F">
        <w:t xml:space="preserve">kan </w:t>
      </w:r>
      <w:r>
        <w:t xml:space="preserve">de afstand verhelderend helpen </w:t>
      </w:r>
      <w:r>
        <w:fldChar w:fldCharType="begin" w:fldLock="1"/>
      </w:r>
      <w:r>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fldChar w:fldCharType="separate"/>
      </w:r>
      <w:r w:rsidRPr="001A49A5">
        <w:rPr>
          <w:noProof/>
        </w:rPr>
        <w:t>(</w:t>
      </w:r>
      <w:r w:rsidR="008D6EB2">
        <w:rPr>
          <w:noProof/>
        </w:rPr>
        <w:t>V</w:t>
      </w:r>
      <w:r w:rsidRPr="001A49A5">
        <w:rPr>
          <w:noProof/>
        </w:rPr>
        <w:t>an Hoek, 2017)</w:t>
      </w:r>
      <w:r>
        <w:fldChar w:fldCharType="end"/>
      </w:r>
      <w:r>
        <w:t>.</w:t>
      </w:r>
    </w:p>
    <w:p w14:paraId="65D9A0B1" w14:textId="291C958B" w:rsidR="0079107B" w:rsidRDefault="0079107B" w:rsidP="0079107B">
      <w:r>
        <w:t xml:space="preserve">Het omslagpunt </w:t>
      </w:r>
      <w:bookmarkStart w:id="141" w:name="_Hlk9275570"/>
      <w:r>
        <w:t xml:space="preserve">van wel dood willen naar niet dood willen kan worden </w:t>
      </w:r>
      <w:bookmarkEnd w:id="141"/>
      <w:r>
        <w:t>bekrachtigd door symbolische handelingen. Dit zijn handelingen die de actuele werkelijkheid krachtig samenvatten. Hier onder een aantal voorbeelden. Er word</w:t>
      </w:r>
      <w:r w:rsidR="00E649DE">
        <w:t>t</w:t>
      </w:r>
      <w:r>
        <w:t xml:space="preserve"> aangemoedigd om zelf creativiteit in te zetten voor andere symbolen</w:t>
      </w:r>
      <w:r w:rsidR="00024A9A">
        <w:t xml:space="preserve"> </w:t>
      </w:r>
      <w:r>
        <w:fldChar w:fldCharType="begin" w:fldLock="1"/>
      </w:r>
      <w:r w:rsidR="00BE0BC3">
        <w:instrText>ADDIN CSL_CITATION {"citationItems":[{"id":"ITEM-1","itemData":{"author":[{"dropping-particle":"","family":"Hoek","given":"P.","non-dropping-particle":"van","parse-names":false,"suffix":""}],"edition":"2e druk","id":"ITEM-1","issued":{"date-parts":[["2017"]]},"publisher":"Uitgeverij de Graaff","publisher-place":"Utrecht","title":"Eigenlijk zegt u dat u dood wilt?!","type":"book"},"uris":["http://www.mendeley.com/documents/?uuid=6a3733e4-66f6-4c59-b4f4-60f30491ad73"]}],"mendeley":{"formattedCitation":"(van Hoek, 2017)","plainTextFormattedCitation":"(van Hoek, 2017)","previouslyFormattedCitation":"(van Hoek, 2017)"},"properties":{"noteIndex":0},"schema":"https://github.com/citation-style-language/schema/raw/master/csl-citation.json"}</w:instrText>
      </w:r>
      <w:r>
        <w:fldChar w:fldCharType="separate"/>
      </w:r>
      <w:r w:rsidRPr="0079107B">
        <w:rPr>
          <w:noProof/>
        </w:rPr>
        <w:t>(</w:t>
      </w:r>
      <w:r w:rsidR="008D6EB2">
        <w:rPr>
          <w:noProof/>
        </w:rPr>
        <w:t>V</w:t>
      </w:r>
      <w:r w:rsidRPr="0079107B">
        <w:rPr>
          <w:noProof/>
        </w:rPr>
        <w:t>an Hoek, 2017)</w:t>
      </w:r>
      <w:r>
        <w:fldChar w:fldCharType="end"/>
      </w:r>
      <w:r>
        <w:t>.</w:t>
      </w:r>
    </w:p>
    <w:p w14:paraId="68F698F0" w14:textId="2AC0FDC2" w:rsidR="0079107B" w:rsidRDefault="0079107B" w:rsidP="0079107B">
      <w:pPr>
        <w:pStyle w:val="Lijstalinea"/>
        <w:numPr>
          <w:ilvl w:val="0"/>
          <w:numId w:val="31"/>
        </w:numPr>
      </w:pPr>
      <w:r>
        <w:lastRenderedPageBreak/>
        <w:t>Bewaren van middelen. Bijvoorbeeld het touw voor ophanging vragen om dat te geven aan je en het in een lade leggen. Als de patiënt het terug wil hebben, krijg</w:t>
      </w:r>
      <w:r w:rsidR="00BA757F">
        <w:t>t</w:t>
      </w:r>
      <w:r>
        <w:t xml:space="preserve"> hij het, het is zijn touw. Maar eerst krijgen alternatieven een kans.</w:t>
      </w:r>
    </w:p>
    <w:p w14:paraId="57562BF1" w14:textId="19793B19" w:rsidR="0079107B" w:rsidRDefault="0079107B" w:rsidP="0079107B">
      <w:pPr>
        <w:pStyle w:val="Lijstalinea"/>
        <w:numPr>
          <w:ilvl w:val="0"/>
          <w:numId w:val="31"/>
        </w:numPr>
      </w:pPr>
      <w:r>
        <w:t xml:space="preserve">Rituelen. Denk hierbij aan </w:t>
      </w:r>
      <w:r w:rsidR="00F41BB4">
        <w:t>het verbranden</w:t>
      </w:r>
      <w:r>
        <w:t xml:space="preserve"> van dingen of </w:t>
      </w:r>
      <w:r w:rsidR="00CA462C">
        <w:t xml:space="preserve"> afsluiten</w:t>
      </w:r>
      <w:r>
        <w:t xml:space="preserve"> met een sleutel.</w:t>
      </w:r>
    </w:p>
    <w:p w14:paraId="1FE0A6F4" w14:textId="7B7C7B12" w:rsidR="0079107B" w:rsidRDefault="0079107B" w:rsidP="0079107B">
      <w:pPr>
        <w:pStyle w:val="Lijstalinea"/>
        <w:numPr>
          <w:ilvl w:val="0"/>
          <w:numId w:val="31"/>
        </w:numPr>
      </w:pPr>
      <w:r>
        <w:t xml:space="preserve">Houvast door dingen. Bijvoorbeeld door bij zich dragen van een klein kledingstuk </w:t>
      </w:r>
      <w:r w:rsidR="00BA757F">
        <w:t xml:space="preserve">van </w:t>
      </w:r>
      <w:r>
        <w:t>zijn overleden zoontje. Dan kan hij het af en toe pakken.</w:t>
      </w:r>
    </w:p>
    <w:p w14:paraId="080E63AE" w14:textId="3DA251E9" w:rsidR="00F75D93" w:rsidRDefault="00F75D93" w:rsidP="00F75D93">
      <w:pPr>
        <w:pStyle w:val="Kop4"/>
      </w:pPr>
      <w:r>
        <w:t>Overige interventies</w:t>
      </w:r>
    </w:p>
    <w:p w14:paraId="527F8368" w14:textId="1C395D19" w:rsidR="00BE0BC3" w:rsidRDefault="00BE0BC3" w:rsidP="00C45153">
      <w:r>
        <w:t>Bij het o</w:t>
      </w:r>
      <w:r w:rsidR="00CB5A26">
        <w:t>plossing van het piekeren over zelfdoding is het</w:t>
      </w:r>
      <w:r>
        <w:t xml:space="preserve"> nodig</w:t>
      </w:r>
      <w:r w:rsidR="00CB5A26">
        <w:t xml:space="preserve"> zo snel mogelijk gedachten over zelfdoding op</w:t>
      </w:r>
      <w:r w:rsidR="00BA757F">
        <w:t xml:space="preserve"> te </w:t>
      </w:r>
      <w:r w:rsidR="00CB5A26">
        <w:t xml:space="preserve">merken, ze </w:t>
      </w:r>
      <w:r w:rsidR="00BA757F">
        <w:t xml:space="preserve">te </w:t>
      </w:r>
      <w:r w:rsidR="00CB5A26">
        <w:t>doorbreken, uit</w:t>
      </w:r>
      <w:r w:rsidR="00BA757F">
        <w:t xml:space="preserve"> te </w:t>
      </w:r>
      <w:r w:rsidR="00CB5A26">
        <w:t xml:space="preserve">stellen of </w:t>
      </w:r>
      <w:r w:rsidR="00BA757F">
        <w:t xml:space="preserve">te </w:t>
      </w:r>
      <w:r w:rsidR="00CB5A26">
        <w:t>vervangen door iets anders</w:t>
      </w:r>
      <w:r w:rsidR="00024A9A">
        <w:t xml:space="preserve"> </w:t>
      </w:r>
      <w:r>
        <w:fldChar w:fldCharType="begin" w:fldLock="1"/>
      </w:r>
      <w:r>
        <w:instrText>ADDIN CSL_CITATION {"citationItems":[{"id":"ITEM-1","itemData":{"author":[{"dropping-particle":"","family":"Kerkhof","given":"A.","non-dropping-particle":"","parse-names":false,"suffix":""},{"dropping-particle":"","family":"Spijker","given":"B.","non-dropping-particle":"van","parse-names":false,"suffix":""}],"id":"ITEM-1","issued":{"date-parts":[["2012"]]},"publisher":"Uitgeverij Boom","publisher-place":"Amsterdam","title":"Piekeren over zelfdoding","type":"book"},"uris":["http://www.mendeley.com/documents/?uuid=c35f26f9-8342-4b95-868e-c7b07459ffe1"]}],"mendeley":{"formattedCitation":"(Kerkhof &amp; van Spijker, 2012)","plainTextFormattedCitation":"(Kerkhof &amp; van Spijker, 2012)","previouslyFormattedCitation":"(Kerkhof &amp; van Spijker, 2012)"},"properties":{"noteIndex":0},"schema":"https://github.com/citation-style-language/schema/raw/master/csl-citation.json"}</w:instrText>
      </w:r>
      <w:r>
        <w:fldChar w:fldCharType="separate"/>
      </w:r>
      <w:r w:rsidRPr="00F75D93">
        <w:rPr>
          <w:noProof/>
        </w:rPr>
        <w:t xml:space="preserve">(Kerkhof &amp; </w:t>
      </w:r>
      <w:r w:rsidR="008D6EB2">
        <w:rPr>
          <w:noProof/>
        </w:rPr>
        <w:t>Va</w:t>
      </w:r>
      <w:r w:rsidRPr="00F75D93">
        <w:rPr>
          <w:noProof/>
        </w:rPr>
        <w:t>n Spijker, 2012)</w:t>
      </w:r>
      <w:r>
        <w:fldChar w:fldCharType="end"/>
      </w:r>
      <w:r w:rsidR="00CB5A26">
        <w:t>.</w:t>
      </w:r>
      <w:r>
        <w:t xml:space="preserve"> Hierbij kan je als therapeut ondersteunen.</w:t>
      </w:r>
    </w:p>
    <w:p w14:paraId="7F656508" w14:textId="370DC774" w:rsidR="00BE0BC3" w:rsidRPr="00651A40" w:rsidRDefault="00B10E6E" w:rsidP="00BE0BC3">
      <w:r>
        <w:t>Den Haan</w:t>
      </w:r>
      <w:r w:rsidR="00BE0BC3">
        <w:t xml:space="preserve"> en Bannink (2017 noemen als interventie nog het geven van c</w:t>
      </w:r>
      <w:r w:rsidR="00B23B28">
        <w:t xml:space="preserve">omplimenten </w:t>
      </w:r>
      <w:r w:rsidR="000C639B">
        <w:t>omdat</w:t>
      </w:r>
      <w:r w:rsidR="00B23B28">
        <w:t xml:space="preserve"> de </w:t>
      </w:r>
      <w:r w:rsidR="00E928DE">
        <w:t>patiënt</w:t>
      </w:r>
      <w:r w:rsidR="00B23B28">
        <w:t xml:space="preserve"> nog </w:t>
      </w:r>
      <w:r w:rsidR="00BE0BC3">
        <w:t xml:space="preserve">zijn </w:t>
      </w:r>
      <w:r w:rsidR="00B23B28">
        <w:t xml:space="preserve">hoofd boven water heeft </w:t>
      </w:r>
      <w:r w:rsidR="00BE0BC3">
        <w:t xml:space="preserve">kunnen </w:t>
      </w:r>
      <w:r w:rsidR="00B23B28">
        <w:t xml:space="preserve">houden. </w:t>
      </w:r>
      <w:bookmarkStart w:id="142" w:name="_Hlk9275616"/>
      <w:r w:rsidR="00E45417">
        <w:t>Het inzetten van een non-suïcide</w:t>
      </w:r>
      <w:r w:rsidR="00BE0BC3">
        <w:t>contract werkt</w:t>
      </w:r>
      <w:r w:rsidR="00E45417">
        <w:t xml:space="preserve">e volgens hen </w:t>
      </w:r>
      <w:r w:rsidR="00BE0BC3">
        <w:t xml:space="preserve">averechts vanwege </w:t>
      </w:r>
      <w:r w:rsidR="00E45417">
        <w:t>het dan niet durven aansnijden van het onderwerp. Het zou zelf</w:t>
      </w:r>
      <w:r w:rsidR="00BA757F">
        <w:t>s</w:t>
      </w:r>
      <w:r w:rsidR="00E45417">
        <w:t xml:space="preserve"> </w:t>
      </w:r>
      <w:r w:rsidR="00BE0BC3">
        <w:t xml:space="preserve">de kans op zelfbeschadiging </w:t>
      </w:r>
      <w:r w:rsidR="00E45417">
        <w:t>vergroten. Hierdoor is dit af te raden als interventie.</w:t>
      </w:r>
      <w:bookmarkEnd w:id="142"/>
    </w:p>
    <w:p w14:paraId="40C6C424" w14:textId="51AFBA3C" w:rsidR="00D71A22" w:rsidRDefault="00BE0BC3" w:rsidP="00C45153">
      <w:r>
        <w:t>Vanuit het boek</w:t>
      </w:r>
      <w:r w:rsidRPr="00BE0BC3">
        <w:t xml:space="preserve"> </w:t>
      </w:r>
      <w:r>
        <w:t>‘</w:t>
      </w:r>
      <w:r w:rsidR="000C639B" w:rsidRPr="00BE0BC3">
        <w:t>Mindfulness</w:t>
      </w:r>
      <w:r w:rsidRPr="00BE0BC3">
        <w:t xml:space="preserve"> en de transformatie van wanhoop werken met suïcidale patiënten</w:t>
      </w:r>
      <w:r>
        <w:t xml:space="preserve">’ </w:t>
      </w:r>
      <w:r>
        <w:fldChar w:fldCharType="begin" w:fldLock="1"/>
      </w:r>
      <w:r w:rsidR="001A3BA0">
        <w:instrText>ADDIN CSL_CITATION {"citationItems":[{"id":"ITEM-1","itemData":{"author":[{"dropping-particle":"","family":"Williams","given":"M.","non-dropping-particle":"","parse-names":false,"suffix":""},{"dropping-particle":"","family":"Fennell","given":"M.","non-dropping-particle":"","parse-names":false,"suffix":""},{"dropping-particle":"","family":"Barnhofer","given":"T.","non-dropping-particle":"","parse-names":false,"suffix":""},{"dropping-particle":"","family":"Crane","given":"R.","non-dropping-particle":"","parse-names":false,"suffix":""},{"dropping-particle":"","family":"Silverton","given":"S.","non-dropping-particle":"","parse-names":false,"suffix":""}],"id":"ITEM-1","issued":{"date-parts":[["2016"]]},"publisher":"Nieuwezijds B.V. Uitgeverij","publisher-place":"Amsterdam","title":"Mindfullness en de transformatie van wanhoop werken met suïcidale patiënten","type":"book"},"uris":["http://www.mendeley.com/documents/?uuid=0648bb70-989c-4b16-bf96-dc1c8336c700"]}],"mendeley":{"formattedCitation":"(M. Williams e.a., 2016)","plainTextFormattedCitation":"(M. Williams e.a., 2016)","previouslyFormattedCitation":"(M. Williams e.a., 2016)"},"properties":{"noteIndex":0},"schema":"https://github.com/citation-style-language/schema/raw/master/csl-citation.json"}</w:instrText>
      </w:r>
      <w:r>
        <w:fldChar w:fldCharType="separate"/>
      </w:r>
      <w:r w:rsidR="00BD1CB2" w:rsidRPr="00BD1CB2">
        <w:rPr>
          <w:noProof/>
        </w:rPr>
        <w:t>(M. Williams e.a., 2016)</w:t>
      </w:r>
      <w:r>
        <w:fldChar w:fldCharType="end"/>
      </w:r>
      <w:r>
        <w:t xml:space="preserve"> kwamen er i</w:t>
      </w:r>
      <w:r w:rsidR="00D71A22">
        <w:t xml:space="preserve">nterventies </w:t>
      </w:r>
      <w:r>
        <w:t>naar voren om</w:t>
      </w:r>
      <w:r w:rsidR="00D71A22">
        <w:t xml:space="preserve"> meer mindfulness</w:t>
      </w:r>
      <w:r w:rsidR="000C639B">
        <w:t xml:space="preserve"> </w:t>
      </w:r>
      <w:r w:rsidR="00D71A22">
        <w:t>vaardigheden</w:t>
      </w:r>
      <w:r>
        <w:t xml:space="preserve"> te verkrijgen. Als therapeut kan je hiervoor</w:t>
      </w:r>
      <w:r w:rsidR="00D71A22">
        <w:t xml:space="preserve"> sturen op: </w:t>
      </w:r>
    </w:p>
    <w:p w14:paraId="6FB0AE9F" w14:textId="331967A7" w:rsidR="00D71A22" w:rsidRDefault="00D71A22" w:rsidP="00D71A22">
      <w:pPr>
        <w:pStyle w:val="Lijstalinea"/>
        <w:numPr>
          <w:ilvl w:val="0"/>
          <w:numId w:val="33"/>
        </w:numPr>
      </w:pPr>
      <w:bookmarkStart w:id="143" w:name="_Hlk9275628"/>
      <w:r>
        <w:t>Gerichte aandacht</w:t>
      </w:r>
      <w:r w:rsidR="001A3BA0">
        <w:t>.</w:t>
      </w:r>
    </w:p>
    <w:p w14:paraId="25C6DF1F" w14:textId="70AA4223" w:rsidR="00D71A22" w:rsidRDefault="00D71A22" w:rsidP="00D71A22">
      <w:pPr>
        <w:pStyle w:val="Lijstalinea"/>
        <w:numPr>
          <w:ilvl w:val="0"/>
          <w:numId w:val="33"/>
        </w:numPr>
      </w:pPr>
      <w:r>
        <w:t>Open acceptatie van elke externe of interne stimulus die zich van moment tot moment voortdoet of die prettig is of niet</w:t>
      </w:r>
      <w:r w:rsidR="001A3BA0">
        <w:t>.</w:t>
      </w:r>
    </w:p>
    <w:p w14:paraId="3A8E610D" w14:textId="377A966A" w:rsidR="00F75D93" w:rsidRPr="00C45153" w:rsidRDefault="00D71A22" w:rsidP="00FC060B">
      <w:pPr>
        <w:pStyle w:val="Lijstalinea"/>
        <w:numPr>
          <w:ilvl w:val="0"/>
          <w:numId w:val="33"/>
        </w:numPr>
      </w:pPr>
      <w:r>
        <w:t>Open aandacht voor de sensaties die in het lichaam voordoen als basis te nemen en mensen telkens weer in het huidige moment te ankeren</w:t>
      </w:r>
      <w:r w:rsidR="00BA757F">
        <w:t xml:space="preserve"> hier</w:t>
      </w:r>
      <w:r>
        <w:t xml:space="preserve">door komt metabewustzijn en kunnen </w:t>
      </w:r>
      <w:r w:rsidR="00BA757F">
        <w:t>patiënten</w:t>
      </w:r>
      <w:r>
        <w:t xml:space="preserve"> er uitstappen als ze willen. </w:t>
      </w:r>
    </w:p>
    <w:p w14:paraId="700D6578" w14:textId="77777777" w:rsidR="00656036" w:rsidRDefault="00761314" w:rsidP="00656036">
      <w:pPr>
        <w:pStyle w:val="Kop3"/>
      </w:pPr>
      <w:bookmarkStart w:id="144" w:name="_Toc8240726"/>
      <w:bookmarkStart w:id="145" w:name="_Toc11266336"/>
      <w:bookmarkStart w:id="146" w:name="_Hlk10107603"/>
      <w:bookmarkEnd w:id="98"/>
      <w:bookmarkEnd w:id="143"/>
      <w:r w:rsidRPr="00656036">
        <w:t>Conclusie</w:t>
      </w:r>
      <w:bookmarkEnd w:id="144"/>
      <w:bookmarkEnd w:id="145"/>
    </w:p>
    <w:p w14:paraId="6140EC66" w14:textId="74E93FD0" w:rsidR="00841F43" w:rsidRDefault="00410EBD" w:rsidP="00656036">
      <w:r>
        <w:t>Twee</w:t>
      </w:r>
      <w:r w:rsidR="00841F43">
        <w:t xml:space="preserve"> </w:t>
      </w:r>
      <w:r w:rsidR="001B7E01">
        <w:t>vak</w:t>
      </w:r>
      <w:r w:rsidR="00841F43">
        <w:t>therapeut</w:t>
      </w:r>
      <w:r>
        <w:t>en gaven aan en uit de literatuur bleek dat er aandacht gegeven moet worden aan wat aandacht vraag</w:t>
      </w:r>
      <w:r w:rsidR="00BA757F">
        <w:t>t</w:t>
      </w:r>
      <w:r>
        <w:t xml:space="preserve">, dus in dit geval de suïcidaliteit, </w:t>
      </w:r>
      <w:r w:rsidR="00046647" w:rsidRPr="00656036">
        <w:t>zowel verbaal als in vormgeven</w:t>
      </w:r>
      <w:r>
        <w:t>.</w:t>
      </w:r>
      <w:r w:rsidR="00D149A1">
        <w:t xml:space="preserve"> Het onderwerp moet niet uit de weg worden gegaan.</w:t>
      </w:r>
    </w:p>
    <w:p w14:paraId="4B85DC49" w14:textId="07720001" w:rsidR="00AC0A60" w:rsidRDefault="00AC0A60" w:rsidP="00656036">
      <w:r>
        <w:t>E</w:t>
      </w:r>
      <w:r w:rsidR="008B3309">
        <w:t>é</w:t>
      </w:r>
      <w:r>
        <w:t xml:space="preserve">n </w:t>
      </w:r>
      <w:r w:rsidR="001B7E01">
        <w:t>vak</w:t>
      </w:r>
      <w:r>
        <w:t>therapeut</w:t>
      </w:r>
      <w:r w:rsidR="008B3309">
        <w:t xml:space="preserve"> </w:t>
      </w:r>
      <w:r w:rsidR="00410EBD">
        <w:t xml:space="preserve">noemde en </w:t>
      </w:r>
      <w:r w:rsidR="008B3309">
        <w:t xml:space="preserve">vanuit de literatuur en observaties </w:t>
      </w:r>
      <w:r w:rsidR="00410EBD">
        <w:t>bleek</w:t>
      </w:r>
      <w:r w:rsidR="008B3309">
        <w:t xml:space="preserve"> dat de houding van de vaktherapeut beeldend </w:t>
      </w:r>
      <w:r w:rsidRPr="00656036">
        <w:t>geduldig</w:t>
      </w:r>
      <w:r w:rsidR="008B3309">
        <w:t xml:space="preserve"> dient zijn, waarbij hij</w:t>
      </w:r>
      <w:r w:rsidRPr="00656036">
        <w:t xml:space="preserve"> </w:t>
      </w:r>
      <w:r w:rsidRPr="00D149A1">
        <w:t xml:space="preserve">vertrouwen en contact </w:t>
      </w:r>
      <w:r w:rsidR="008B3309" w:rsidRPr="00D149A1">
        <w:t xml:space="preserve">laat </w:t>
      </w:r>
      <w:r w:rsidRPr="00D149A1">
        <w:t xml:space="preserve">groeien, </w:t>
      </w:r>
      <w:r w:rsidR="008B3309" w:rsidRPr="00D149A1">
        <w:t xml:space="preserve">de patiënt </w:t>
      </w:r>
      <w:r w:rsidRPr="00D149A1">
        <w:t xml:space="preserve">hoort en ziet, respect </w:t>
      </w:r>
      <w:r w:rsidR="008B3309" w:rsidRPr="00D149A1">
        <w:t xml:space="preserve">toont </w:t>
      </w:r>
      <w:r w:rsidRPr="00D149A1">
        <w:t>en veiligheid en continuïteit</w:t>
      </w:r>
      <w:r w:rsidR="008B3309" w:rsidRPr="00D149A1">
        <w:t xml:space="preserve"> </w:t>
      </w:r>
      <w:r w:rsidR="00F41BB4" w:rsidRPr="00D149A1">
        <w:t>biedt</w:t>
      </w:r>
      <w:r w:rsidRPr="00D149A1">
        <w:t xml:space="preserve">. </w:t>
      </w:r>
      <w:r w:rsidR="00D149A1" w:rsidRPr="00D149A1">
        <w:t xml:space="preserve">Eén </w:t>
      </w:r>
      <w:r w:rsidR="001B7E01">
        <w:t>vak</w:t>
      </w:r>
      <w:r w:rsidR="00D149A1" w:rsidRPr="00D149A1">
        <w:t xml:space="preserve">therapeut noemde hierbij het aansluiten </w:t>
      </w:r>
      <w:r w:rsidR="00046647" w:rsidRPr="00D149A1">
        <w:t xml:space="preserve">bij </w:t>
      </w:r>
      <w:r w:rsidR="008B3309" w:rsidRPr="00D149A1">
        <w:t xml:space="preserve">de </w:t>
      </w:r>
      <w:r w:rsidR="00046647" w:rsidRPr="00D149A1">
        <w:t xml:space="preserve">levendigheid </w:t>
      </w:r>
      <w:r w:rsidR="00BA757F">
        <w:t xml:space="preserve">van de </w:t>
      </w:r>
      <w:r w:rsidR="00046647" w:rsidRPr="00D149A1">
        <w:t>persoon en met</w:t>
      </w:r>
      <w:r w:rsidR="008B3309" w:rsidRPr="00D149A1">
        <w:t xml:space="preserve"> het</w:t>
      </w:r>
      <w:r w:rsidR="00046647" w:rsidRPr="00D149A1">
        <w:t xml:space="preserve"> materiaal</w:t>
      </w:r>
      <w:r w:rsidR="008B3309" w:rsidRPr="00D149A1">
        <w:t xml:space="preserve">. Twee </w:t>
      </w:r>
      <w:r w:rsidR="001B7E01">
        <w:t>vak</w:t>
      </w:r>
      <w:r w:rsidR="008B3309" w:rsidRPr="00D149A1">
        <w:t>therapeuten g</w:t>
      </w:r>
      <w:r w:rsidR="00D149A1" w:rsidRPr="00D149A1">
        <w:t>av</w:t>
      </w:r>
      <w:r w:rsidR="008B3309" w:rsidRPr="00D149A1">
        <w:t xml:space="preserve">en het belang van </w:t>
      </w:r>
      <w:r w:rsidR="00046647" w:rsidRPr="00D149A1">
        <w:t>nabijheid</w:t>
      </w:r>
      <w:r w:rsidR="008B3309" w:rsidRPr="00D149A1">
        <w:t xml:space="preserve"> bieden aan</w:t>
      </w:r>
      <w:r w:rsidR="00046647" w:rsidRPr="00D149A1">
        <w:t>.</w:t>
      </w:r>
      <w:r w:rsidR="00046647" w:rsidRPr="00656036">
        <w:t xml:space="preserve"> </w:t>
      </w:r>
    </w:p>
    <w:p w14:paraId="6D462020" w14:textId="6DAAC983" w:rsidR="00046647" w:rsidRDefault="008B3309" w:rsidP="00656036">
      <w:r>
        <w:t>Uit de l</w:t>
      </w:r>
      <w:r w:rsidR="0009042A">
        <w:t>iteratuur</w:t>
      </w:r>
      <w:r>
        <w:t xml:space="preserve"> komt naar voren dat de vaktherapeut de patiënt dient te bevestigen en </w:t>
      </w:r>
      <w:r w:rsidR="00046647" w:rsidRPr="00656036">
        <w:t>alternatieven op</w:t>
      </w:r>
      <w:r>
        <w:t xml:space="preserve"> te roepen</w:t>
      </w:r>
      <w:r w:rsidR="00046647" w:rsidRPr="00656036">
        <w:t xml:space="preserve">. </w:t>
      </w:r>
      <w:r w:rsidR="00D901E0">
        <w:t>E</w:t>
      </w:r>
      <w:r w:rsidR="00410EBD">
        <w:t>é</w:t>
      </w:r>
      <w:r w:rsidR="00D901E0">
        <w:t xml:space="preserve">n </w:t>
      </w:r>
      <w:r w:rsidR="001B7E01">
        <w:t>vak</w:t>
      </w:r>
      <w:r w:rsidR="00D901E0">
        <w:t xml:space="preserve">therapeut </w:t>
      </w:r>
      <w:r w:rsidR="00410EBD">
        <w:t xml:space="preserve">noemde en </w:t>
      </w:r>
      <w:r>
        <w:t xml:space="preserve">uit de observaties </w:t>
      </w:r>
      <w:r w:rsidR="00410EBD">
        <w:t xml:space="preserve">bleek dat om </w:t>
      </w:r>
      <w:r w:rsidR="00046647" w:rsidRPr="00656036">
        <w:t>uit</w:t>
      </w:r>
      <w:r w:rsidR="00410EBD">
        <w:t xml:space="preserve"> te nodigen</w:t>
      </w:r>
      <w:r w:rsidR="00046647" w:rsidRPr="00656036">
        <w:t xml:space="preserve"> om andere materialen of technieken te gebruiken, om meer bij emotie te komen of om af te reageren. </w:t>
      </w:r>
      <w:r w:rsidR="00410EBD">
        <w:t>Uit de liter</w:t>
      </w:r>
      <w:r w:rsidR="00841F43">
        <w:t>atuur</w:t>
      </w:r>
      <w:r w:rsidR="00410EBD">
        <w:t xml:space="preserve"> bleek dat </w:t>
      </w:r>
      <w:r w:rsidR="00046647" w:rsidRPr="00656036">
        <w:t>een</w:t>
      </w:r>
      <w:r w:rsidR="00BA757F">
        <w:t xml:space="preserve"> goede</w:t>
      </w:r>
      <w:r w:rsidR="00046647" w:rsidRPr="00656036">
        <w:t xml:space="preserve"> vaktherapeut voor deze doelgroep super concreet</w:t>
      </w:r>
      <w:r w:rsidR="00F20E1E">
        <w:t xml:space="preserve"> is</w:t>
      </w:r>
      <w:r w:rsidR="00046647" w:rsidRPr="00656036">
        <w:t xml:space="preserve">, naasten </w:t>
      </w:r>
      <w:r w:rsidR="00F20E1E" w:rsidRPr="00656036">
        <w:t xml:space="preserve">betrekt </w:t>
      </w:r>
      <w:r w:rsidR="00046647" w:rsidRPr="00656036">
        <w:t xml:space="preserve">en kijkt naar de dingen die de patiënt bereikt heeft. </w:t>
      </w:r>
      <w:r w:rsidR="00F20E1E">
        <w:t xml:space="preserve">Verder </w:t>
      </w:r>
      <w:r w:rsidR="001B7E01">
        <w:t xml:space="preserve">bleek </w:t>
      </w:r>
      <w:r w:rsidR="00F20E1E">
        <w:t>dat het</w:t>
      </w:r>
      <w:r w:rsidR="00046647" w:rsidRPr="00656036">
        <w:t xml:space="preserve"> als vaktherapeut belangrijk </w:t>
      </w:r>
      <w:r w:rsidR="00F20E1E">
        <w:t xml:space="preserve">is </w:t>
      </w:r>
      <w:r w:rsidR="00046647" w:rsidRPr="00656036">
        <w:t>jezelf te zijn en eerlijk en dat je uitspreekt</w:t>
      </w:r>
      <w:r w:rsidR="00046647">
        <w:t xml:space="preserve"> wat je denkt en voelt, maar zonder oordeel te zijn</w:t>
      </w:r>
      <w:r w:rsidR="00F20E1E">
        <w:t xml:space="preserve">. Dit laatste </w:t>
      </w:r>
      <w:r w:rsidR="00E649DE">
        <w:t xml:space="preserve">werd ook door </w:t>
      </w:r>
      <w:r w:rsidR="00F20E1E">
        <w:t xml:space="preserve">twee </w:t>
      </w:r>
      <w:r w:rsidR="001B7E01">
        <w:t>vak</w:t>
      </w:r>
      <w:r w:rsidR="00F20E1E">
        <w:t>therapeuten</w:t>
      </w:r>
      <w:r w:rsidR="00E649DE">
        <w:t xml:space="preserve"> genoemd</w:t>
      </w:r>
      <w:r w:rsidR="00046647">
        <w:t xml:space="preserve">. </w:t>
      </w:r>
    </w:p>
    <w:p w14:paraId="364B62E9" w14:textId="39FB6E24" w:rsidR="00046647" w:rsidRDefault="00F20E1E" w:rsidP="00046647">
      <w:pPr>
        <w:spacing w:before="240"/>
      </w:pPr>
      <w:r>
        <w:t>T</w:t>
      </w:r>
      <w:r w:rsidR="00D901E0">
        <w:t>wee</w:t>
      </w:r>
      <w:r w:rsidR="00841F43">
        <w:t xml:space="preserve"> </w:t>
      </w:r>
      <w:r w:rsidR="001B7E01">
        <w:t>vak</w:t>
      </w:r>
      <w:r w:rsidR="00841F43">
        <w:t>therapeut</w:t>
      </w:r>
      <w:r w:rsidR="001B7E01">
        <w:t>en</w:t>
      </w:r>
      <w:r w:rsidR="00841F43">
        <w:t xml:space="preserve"> </w:t>
      </w:r>
      <w:r>
        <w:t xml:space="preserve">lieten merken </w:t>
      </w:r>
      <w:r w:rsidR="00841F43">
        <w:t>en</w:t>
      </w:r>
      <w:r>
        <w:t xml:space="preserve"> uit de</w:t>
      </w:r>
      <w:r w:rsidR="00841F43">
        <w:t xml:space="preserve"> </w:t>
      </w:r>
      <w:r w:rsidR="0009042A">
        <w:t>literatuur</w:t>
      </w:r>
      <w:r>
        <w:t xml:space="preserve"> bleek dat </w:t>
      </w:r>
      <w:r w:rsidR="00046647">
        <w:t xml:space="preserve">het stellen </w:t>
      </w:r>
      <w:r>
        <w:t xml:space="preserve">van </w:t>
      </w:r>
      <w:r w:rsidR="00046647">
        <w:t>duidelijke kaders</w:t>
      </w:r>
      <w:r>
        <w:t>,</w:t>
      </w:r>
      <w:r w:rsidR="00046647">
        <w:t xml:space="preserve"> </w:t>
      </w:r>
      <w:r>
        <w:t xml:space="preserve">waarbinnen de patiënt kan kiezen, </w:t>
      </w:r>
      <w:r w:rsidR="00046647">
        <w:t xml:space="preserve">van belang </w:t>
      </w:r>
      <w:r>
        <w:t>is.</w:t>
      </w:r>
      <w:r w:rsidR="00046647">
        <w:t xml:space="preserve"> </w:t>
      </w:r>
      <w:r w:rsidR="00FA257D">
        <w:t>Uit de lite</w:t>
      </w:r>
      <w:r w:rsidR="00841F43">
        <w:t>ratuur</w:t>
      </w:r>
      <w:r w:rsidR="00FA257D">
        <w:t xml:space="preserve"> bleek ook dat het van belang is dat vaktherapeuten</w:t>
      </w:r>
      <w:r w:rsidR="00046647">
        <w:t xml:space="preserve"> </w:t>
      </w:r>
      <w:r>
        <w:t xml:space="preserve">perspectief bieden en </w:t>
      </w:r>
      <w:r w:rsidR="00046647">
        <w:t xml:space="preserve">alert </w:t>
      </w:r>
      <w:r w:rsidR="00FA257D">
        <w:t xml:space="preserve">zijn </w:t>
      </w:r>
      <w:r w:rsidR="00046647">
        <w:t xml:space="preserve">op </w:t>
      </w:r>
      <w:r w:rsidR="00BA757F">
        <w:t xml:space="preserve">de </w:t>
      </w:r>
      <w:r w:rsidR="00046647">
        <w:t xml:space="preserve">ernst </w:t>
      </w:r>
      <w:r w:rsidR="00BA757F">
        <w:t xml:space="preserve">van </w:t>
      </w:r>
      <w:r w:rsidR="00E649DE">
        <w:t xml:space="preserve">de </w:t>
      </w:r>
      <w:r w:rsidR="00046647">
        <w:t xml:space="preserve">suïcidaliteit en het ondersteunen van uitstel van suïcide of suïcidepoging. </w:t>
      </w:r>
      <w:r w:rsidR="0009042A">
        <w:t>E</w:t>
      </w:r>
      <w:r>
        <w:t>é</w:t>
      </w:r>
      <w:r w:rsidR="0009042A">
        <w:t>n</w:t>
      </w:r>
      <w:r>
        <w:t xml:space="preserve"> </w:t>
      </w:r>
      <w:r w:rsidR="001B7E01">
        <w:t>vak</w:t>
      </w:r>
      <w:r>
        <w:t>therapeut noemde dat s</w:t>
      </w:r>
      <w:r w:rsidR="00046647">
        <w:t xml:space="preserve">uïcidale gedachten niet </w:t>
      </w:r>
      <w:r w:rsidR="00046647">
        <w:lastRenderedPageBreak/>
        <w:t>helemaal af</w:t>
      </w:r>
      <w:r w:rsidR="00BA757F">
        <w:t>ge</w:t>
      </w:r>
      <w:r w:rsidR="00046647">
        <w:t>pak</w:t>
      </w:r>
      <w:r>
        <w:t>t moeten worden</w:t>
      </w:r>
      <w:r w:rsidR="00046647">
        <w:t xml:space="preserve">, maar er iets naast zetten (hetzelfde geldt bij psychotische gedachten). </w:t>
      </w:r>
      <w:r w:rsidR="002D631D">
        <w:t>Z</w:t>
      </w:r>
      <w:r w:rsidR="00046647">
        <w:t>org</w:t>
      </w:r>
      <w:r w:rsidR="002D631D">
        <w:t xml:space="preserve">en </w:t>
      </w:r>
      <w:r w:rsidR="00046647">
        <w:t>dat de suïcidale gedachten gaan voelen voor de patiënt als iets wat buiten hem</w:t>
      </w:r>
      <w:r w:rsidR="00BA757F">
        <w:t xml:space="preserve"> is</w:t>
      </w:r>
      <w:r w:rsidR="00046647">
        <w:t xml:space="preserve">, wat </w:t>
      </w:r>
      <w:r w:rsidR="00BA757F">
        <w:t>patiënten</w:t>
      </w:r>
      <w:r w:rsidR="00046647">
        <w:t xml:space="preserve"> kunnen afsplitsen, het vanaf een afstand te kunnen bekijken en aanspreken</w:t>
      </w:r>
      <w:r w:rsidR="002D631D">
        <w:t xml:space="preserve"> e</w:t>
      </w:r>
      <w:r w:rsidR="00246E1B">
        <w:t>n regie hierdoor krijgen</w:t>
      </w:r>
      <w:r w:rsidR="002D631D">
        <w:t xml:space="preserve"> werd ook door één </w:t>
      </w:r>
      <w:r w:rsidR="001B7E01">
        <w:t>vak</w:t>
      </w:r>
      <w:r w:rsidR="002D631D">
        <w:t>therapeut genoemd.</w:t>
      </w:r>
    </w:p>
    <w:p w14:paraId="051E6515" w14:textId="30CC7866" w:rsidR="00046647" w:rsidRDefault="002D631D" w:rsidP="00046647">
      <w:r>
        <w:t xml:space="preserve">Eén </w:t>
      </w:r>
      <w:r w:rsidR="001B7E01">
        <w:t>vak</w:t>
      </w:r>
      <w:r>
        <w:t>t</w:t>
      </w:r>
      <w:r w:rsidR="0009042A">
        <w:t>herapeut</w:t>
      </w:r>
      <w:r>
        <w:t xml:space="preserve"> noemde</w:t>
      </w:r>
      <w:r w:rsidR="0009042A">
        <w:t xml:space="preserve"> en</w:t>
      </w:r>
      <w:r>
        <w:t xml:space="preserve"> vanuit de</w:t>
      </w:r>
      <w:r w:rsidR="0009042A">
        <w:t xml:space="preserve"> literatuur</w:t>
      </w:r>
      <w:r>
        <w:t xml:space="preserve"> bleek</w:t>
      </w:r>
      <w:r w:rsidR="0009042A">
        <w:t xml:space="preserve"> </w:t>
      </w:r>
      <w:r>
        <w:t>dat b</w:t>
      </w:r>
      <w:r w:rsidR="00046647">
        <w:t xml:space="preserve">ij een acute suïcidaliteit </w:t>
      </w:r>
      <w:r w:rsidR="00ED5394">
        <w:t xml:space="preserve">de </w:t>
      </w:r>
      <w:r w:rsidR="001B7E01">
        <w:t>vak</w:t>
      </w:r>
      <w:r w:rsidR="00ED5394">
        <w:t>therapeut de</w:t>
      </w:r>
      <w:r w:rsidR="00046647">
        <w:t xml:space="preserve"> regie tijdelijk </w:t>
      </w:r>
      <w:r>
        <w:t xml:space="preserve">kan </w:t>
      </w:r>
      <w:r w:rsidR="00046647">
        <w:t xml:space="preserve">over te nemen en is de houding gericht op actie. Bij chronische suïcidaliteit is de houding gericht op geduld, tonen van begrip en empathie, continuïteit en zekerheid in de behandeling. Het terugleggen van verantwoordelijkheid en keuzes bij patiënt is bij deze </w:t>
      </w:r>
      <w:r w:rsidR="00841F43">
        <w:t>doel</w:t>
      </w:r>
      <w:r w:rsidR="00046647">
        <w:t xml:space="preserve">groep van belang. </w:t>
      </w:r>
    </w:p>
    <w:p w14:paraId="3732E59C" w14:textId="1B151D84" w:rsidR="00ED5394" w:rsidRPr="00ED5394" w:rsidRDefault="00ED5394" w:rsidP="00ED5394">
      <w:r w:rsidRPr="00ED5394">
        <w:t>Vanuit de l</w:t>
      </w:r>
      <w:r w:rsidR="001A507A" w:rsidRPr="00ED5394">
        <w:t>iteratuur</w:t>
      </w:r>
      <w:r w:rsidRPr="00ED5394">
        <w:t xml:space="preserve"> bleek dat </w:t>
      </w:r>
      <w:r w:rsidR="00046647" w:rsidRPr="00ED5394">
        <w:t>het gebruik van symbolen en rituelen in</w:t>
      </w:r>
      <w:r w:rsidRPr="00ED5394">
        <w:t>gezet kan worden</w:t>
      </w:r>
      <w:r w:rsidR="00046647" w:rsidRPr="00ED5394">
        <w:t xml:space="preserve">, in het bijzonder bij de overgang van wel dood willen naar niet dood willen. </w:t>
      </w:r>
      <w:r w:rsidRPr="00ED5394">
        <w:t>Daarnaast bleek ook dat er ondersteun</w:t>
      </w:r>
      <w:r w:rsidR="00E649DE">
        <w:t>ing</w:t>
      </w:r>
      <w:r w:rsidRPr="00ED5394">
        <w:t xml:space="preserve"> gegeven kan worden in gerichte aandacht, acceptatie van wat er gebeurt en wat er te voelen is die zich voordoen of die prettig is of niet. </w:t>
      </w:r>
    </w:p>
    <w:p w14:paraId="7F6F3FC7" w14:textId="2C61350F" w:rsidR="00ED5394" w:rsidRDefault="001A507A" w:rsidP="00ED5394">
      <w:pPr>
        <w:tabs>
          <w:tab w:val="left" w:pos="1020"/>
        </w:tabs>
      </w:pPr>
      <w:r w:rsidRPr="001A507A">
        <w:t>E</w:t>
      </w:r>
      <w:r w:rsidR="00EB448B">
        <w:t>é</w:t>
      </w:r>
      <w:r w:rsidRPr="001A507A">
        <w:t xml:space="preserve">n </w:t>
      </w:r>
      <w:r w:rsidR="001B7E01">
        <w:t>vak</w:t>
      </w:r>
      <w:r w:rsidRPr="001A507A">
        <w:t>therapeut</w:t>
      </w:r>
      <w:r w:rsidR="00EB448B">
        <w:t xml:space="preserve"> noemde dat </w:t>
      </w:r>
      <w:r w:rsidR="00046647" w:rsidRPr="001A507A">
        <w:t xml:space="preserve">alle materialen ingezet </w:t>
      </w:r>
      <w:r w:rsidR="00E649DE">
        <w:t xml:space="preserve">kunnen </w:t>
      </w:r>
      <w:r w:rsidR="00046647" w:rsidRPr="001A507A">
        <w:t xml:space="preserve">worden, maar </w:t>
      </w:r>
      <w:r w:rsidR="00E649DE">
        <w:t xml:space="preserve">dat </w:t>
      </w:r>
      <w:r w:rsidR="00046647" w:rsidRPr="001A507A">
        <w:t xml:space="preserve">hierbij </w:t>
      </w:r>
      <w:r w:rsidR="00E649DE" w:rsidRPr="001A507A">
        <w:t xml:space="preserve">vooral </w:t>
      </w:r>
      <w:r w:rsidR="00E649DE">
        <w:t xml:space="preserve">de </w:t>
      </w:r>
      <w:r w:rsidR="00E649DE" w:rsidRPr="001A507A">
        <w:t xml:space="preserve">materialen </w:t>
      </w:r>
      <w:r w:rsidR="00E649DE">
        <w:t>gekozen worden</w:t>
      </w:r>
      <w:r w:rsidR="00046647" w:rsidRPr="001A507A">
        <w:t xml:space="preserve"> die niet te ingewikkeld zijn en waardoor </w:t>
      </w:r>
      <w:r w:rsidR="00BA757F">
        <w:t>patiënten</w:t>
      </w:r>
      <w:r w:rsidR="00046647" w:rsidRPr="001A507A">
        <w:t xml:space="preserve"> in beweging kunnen komen. </w:t>
      </w:r>
      <w:r w:rsidR="00EB448B" w:rsidRPr="00EB448B">
        <w:t>Alle p</w:t>
      </w:r>
      <w:r w:rsidR="009E7C00" w:rsidRPr="00EB448B">
        <w:t xml:space="preserve">atiënten </w:t>
      </w:r>
      <w:r w:rsidR="00EB448B" w:rsidRPr="00EB448B">
        <w:t>noemde</w:t>
      </w:r>
      <w:r w:rsidR="00BA757F">
        <w:t>n</w:t>
      </w:r>
      <w:r w:rsidR="00EB448B" w:rsidRPr="00EB448B">
        <w:t xml:space="preserve"> dat </w:t>
      </w:r>
      <w:r w:rsidR="00BA757F">
        <w:t xml:space="preserve">ze </w:t>
      </w:r>
      <w:r w:rsidR="00EB448B" w:rsidRPr="00EB448B">
        <w:t>het mogen uiten van de emoties en het erkennen ervan als helpend ervaren hadden. Eén</w:t>
      </w:r>
      <w:r w:rsidR="001B7E01">
        <w:t xml:space="preserve"> vak</w:t>
      </w:r>
      <w:r w:rsidR="00EB448B" w:rsidRPr="00EB448B">
        <w:t>therapeut noemde dat de emoties niet te g</w:t>
      </w:r>
      <w:r w:rsidR="00046647" w:rsidRPr="00EB448B">
        <w:t>root</w:t>
      </w:r>
      <w:r w:rsidR="00EB448B" w:rsidRPr="00EB448B">
        <w:t xml:space="preserve"> gemaakt moeten worden</w:t>
      </w:r>
      <w:r w:rsidR="00046647" w:rsidRPr="00EB448B">
        <w:t xml:space="preserve"> en </w:t>
      </w:r>
      <w:r w:rsidR="00EB448B" w:rsidRPr="00EB448B">
        <w:t>ook niet te dichtbij gehaald</w:t>
      </w:r>
      <w:r w:rsidR="00046647" w:rsidRPr="00EB448B">
        <w:t>.</w:t>
      </w:r>
      <w:r w:rsidR="00EB448B" w:rsidRPr="00EB448B">
        <w:t xml:space="preserve"> Vanuit de observaties van patiënten en</w:t>
      </w:r>
      <w:r w:rsidR="00046647" w:rsidRPr="00EB448B">
        <w:t xml:space="preserve"> </w:t>
      </w:r>
      <w:r w:rsidR="001B7E01">
        <w:t>vak</w:t>
      </w:r>
      <w:r w:rsidR="00EB448B" w:rsidRPr="00EB448B">
        <w:t>therapeut bleek en één patiënt noemde dat het fijn was als de vaktherapeut beeldend l</w:t>
      </w:r>
      <w:r w:rsidR="00046647" w:rsidRPr="00EB448B">
        <w:t>aat merken dat ze niets fout doen, rustig uit</w:t>
      </w:r>
      <w:r w:rsidR="00BA757F">
        <w:t>legt</w:t>
      </w:r>
      <w:r w:rsidR="00046647" w:rsidRPr="00EB448B">
        <w:t xml:space="preserve">, emotie </w:t>
      </w:r>
      <w:r w:rsidR="00EB448B" w:rsidRPr="00EB448B">
        <w:t xml:space="preserve">probeert </w:t>
      </w:r>
      <w:r w:rsidR="00046647" w:rsidRPr="00EB448B">
        <w:t>te raken</w:t>
      </w:r>
      <w:r w:rsidR="00EB448B" w:rsidRPr="00EB448B">
        <w:t>.</w:t>
      </w:r>
      <w:r w:rsidR="00046647" w:rsidRPr="00EB448B">
        <w:t xml:space="preserve"> </w:t>
      </w:r>
      <w:r w:rsidR="00EB448B">
        <w:t>Vanuit de literatuur en observatie bleek dat er z</w:t>
      </w:r>
      <w:r w:rsidR="00EB448B" w:rsidRPr="001A507A">
        <w:t xml:space="preserve">o nodig </w:t>
      </w:r>
      <w:proofErr w:type="spellStart"/>
      <w:r w:rsidR="00EB448B" w:rsidRPr="001A507A">
        <w:t>psycho</w:t>
      </w:r>
      <w:proofErr w:type="spellEnd"/>
      <w:r w:rsidR="00EB448B" w:rsidRPr="001A507A">
        <w:t xml:space="preserve">-educatie </w:t>
      </w:r>
      <w:r w:rsidR="00EB448B">
        <w:t>gegeven kan worden.</w:t>
      </w:r>
      <w:r w:rsidR="00EB448B" w:rsidRPr="001A507A">
        <w:t xml:space="preserve"> </w:t>
      </w:r>
      <w:r w:rsidR="00EB448B">
        <w:t xml:space="preserve">Daarnaast noemde één </w:t>
      </w:r>
      <w:r w:rsidR="001B7E01">
        <w:t>vak</w:t>
      </w:r>
      <w:r w:rsidR="00EB448B">
        <w:t xml:space="preserve">therapeut dat </w:t>
      </w:r>
      <w:r w:rsidR="00ED5394">
        <w:t xml:space="preserve">er aan de </w:t>
      </w:r>
      <w:r w:rsidR="00EB448B" w:rsidRPr="001A507A">
        <w:t xml:space="preserve">patiënten </w:t>
      </w:r>
      <w:r w:rsidR="00ED5394">
        <w:t xml:space="preserve">zo gestuurd dient worden dat ze ervaren </w:t>
      </w:r>
      <w:r w:rsidR="00EB448B" w:rsidRPr="001A507A">
        <w:t>dat het juist even in het klein mag gebeuren</w:t>
      </w:r>
      <w:r w:rsidR="00ED5394">
        <w:t xml:space="preserve">. </w:t>
      </w:r>
      <w:r w:rsidR="00EB448B">
        <w:t xml:space="preserve">Eén </w:t>
      </w:r>
      <w:r w:rsidR="001B7E01">
        <w:t>vak</w:t>
      </w:r>
      <w:r w:rsidR="00EB448B">
        <w:t xml:space="preserve">therapeut noemde dat er als interventie </w:t>
      </w:r>
      <w:r w:rsidR="00046647" w:rsidRPr="001A507A">
        <w:t>bij het werkstuk van de patiënt soms een beeld of teksten bij</w:t>
      </w:r>
      <w:r w:rsidR="00EB448B" w:rsidRPr="00EB448B">
        <w:t xml:space="preserve"> </w:t>
      </w:r>
      <w:r w:rsidR="00EB448B">
        <w:t>geschreven kan worden en er ge</w:t>
      </w:r>
      <w:r w:rsidR="00EB448B" w:rsidRPr="001A507A">
        <w:t>stuurd</w:t>
      </w:r>
      <w:r w:rsidR="00046647" w:rsidRPr="001A507A">
        <w:t xml:space="preserve"> </w:t>
      </w:r>
      <w:r w:rsidR="00EB448B">
        <w:t xml:space="preserve">kan worden </w:t>
      </w:r>
      <w:r w:rsidR="00046647" w:rsidRPr="001A507A">
        <w:t>op positieve dingen</w:t>
      </w:r>
      <w:r w:rsidR="00EB448B">
        <w:t xml:space="preserve">. </w:t>
      </w:r>
    </w:p>
    <w:p w14:paraId="3D198E51" w14:textId="66126B53" w:rsidR="0080744F" w:rsidRDefault="00841F43" w:rsidP="00046647">
      <w:r>
        <w:t xml:space="preserve">Twee </w:t>
      </w:r>
      <w:r w:rsidR="001B7E01">
        <w:t>vak</w:t>
      </w:r>
      <w:r>
        <w:t>thera</w:t>
      </w:r>
      <w:r w:rsidR="002D631D">
        <w:t>peuten noemde</w:t>
      </w:r>
      <w:r w:rsidR="00CA462C">
        <w:t>n</w:t>
      </w:r>
      <w:r w:rsidR="002D631D">
        <w:t xml:space="preserve"> dat g</w:t>
      </w:r>
      <w:r w:rsidR="00046647">
        <w:t>evaarlijke materialen in de therapieruimte</w:t>
      </w:r>
      <w:r w:rsidR="002D631D">
        <w:t xml:space="preserve"> </w:t>
      </w:r>
      <w:r w:rsidR="00046647">
        <w:t>in de gaten</w:t>
      </w:r>
      <w:r w:rsidR="002D631D">
        <w:t xml:space="preserve"> ge</w:t>
      </w:r>
      <w:r w:rsidR="00046647">
        <w:t>houden</w:t>
      </w:r>
      <w:r w:rsidR="002D631D">
        <w:t xml:space="preserve"> moeten worden</w:t>
      </w:r>
      <w:r w:rsidR="00046647">
        <w:t xml:space="preserve">. </w:t>
      </w:r>
      <w:r w:rsidR="0080744F">
        <w:t xml:space="preserve">Eén </w:t>
      </w:r>
      <w:r w:rsidR="001B7E01">
        <w:t>vak</w:t>
      </w:r>
      <w:r w:rsidR="0080744F">
        <w:t>therapeut noem</w:t>
      </w:r>
      <w:r w:rsidR="00E649DE">
        <w:t>de</w:t>
      </w:r>
      <w:r w:rsidR="0080744F">
        <w:t xml:space="preserve"> daarvan dat er a</w:t>
      </w:r>
      <w:r w:rsidR="00046647">
        <w:t xml:space="preserve">fspraken </w:t>
      </w:r>
      <w:r w:rsidR="002D631D">
        <w:t xml:space="preserve">gemaakt </w:t>
      </w:r>
      <w:r w:rsidR="0080744F">
        <w:t xml:space="preserve">moeten </w:t>
      </w:r>
      <w:r w:rsidR="002D631D">
        <w:t>worden</w:t>
      </w:r>
      <w:r w:rsidR="00046647">
        <w:t xml:space="preserve"> met patiënten die de gevaarlijke materialen willen gebruiken en deze soms weghouden bij patiënten die zichzelf niet meer in de hand hebben.</w:t>
      </w:r>
      <w:r w:rsidR="00046647" w:rsidRPr="0027346F">
        <w:t xml:space="preserve"> </w:t>
      </w:r>
    </w:p>
    <w:p w14:paraId="1926AE9D" w14:textId="076BF3A8" w:rsidR="00046647" w:rsidRPr="00ED5394" w:rsidRDefault="001A507A" w:rsidP="00046647">
      <w:r w:rsidRPr="00ED5394">
        <w:t xml:space="preserve">Twee </w:t>
      </w:r>
      <w:r w:rsidR="001B7E01">
        <w:t>vak</w:t>
      </w:r>
      <w:r w:rsidRPr="00ED5394">
        <w:t>therapeuten</w:t>
      </w:r>
      <w:r w:rsidR="00EB448B" w:rsidRPr="00ED5394">
        <w:t xml:space="preserve"> benoemde</w:t>
      </w:r>
      <w:r w:rsidR="00E649DE">
        <w:t>n</w:t>
      </w:r>
      <w:r w:rsidR="00EB448B" w:rsidRPr="00ED5394">
        <w:t xml:space="preserve"> dat er interventies gedaan kunnen worden op de omgang met het werkstuk zoals </w:t>
      </w:r>
      <w:r w:rsidR="00046647" w:rsidRPr="00ED5394">
        <w:t xml:space="preserve">het op te hangen, opruimen in hun map, of </w:t>
      </w:r>
      <w:r w:rsidR="00EB448B" w:rsidRPr="00ED5394">
        <w:t>een andere</w:t>
      </w:r>
      <w:r w:rsidR="00046647" w:rsidRPr="00ED5394">
        <w:t xml:space="preserve"> manier van om gaan met het resultaat. Hier over kunnen ook afspraken worden, net wat de </w:t>
      </w:r>
      <w:r w:rsidR="001B7E01">
        <w:t>vak</w:t>
      </w:r>
      <w:r w:rsidR="00046647" w:rsidRPr="00ED5394">
        <w:t xml:space="preserve">therapeut passend vindt bij de patiënt of groep. </w:t>
      </w:r>
    </w:p>
    <w:p w14:paraId="7C0585F0" w14:textId="36CC4AB6" w:rsidR="00046647" w:rsidRDefault="00410EBD" w:rsidP="00046647">
      <w:r>
        <w:t xml:space="preserve">Drie </w:t>
      </w:r>
      <w:r w:rsidR="001B7E01">
        <w:t>vak</w:t>
      </w:r>
      <w:r>
        <w:t>thera</w:t>
      </w:r>
      <w:r w:rsidR="00545681">
        <w:t>p</w:t>
      </w:r>
      <w:r>
        <w:t>euten</w:t>
      </w:r>
      <w:r w:rsidR="00545681">
        <w:t xml:space="preserve"> noemden dat de groep oo</w:t>
      </w:r>
      <w:r w:rsidR="00046647">
        <w:t>k in</w:t>
      </w:r>
      <w:r w:rsidR="00841F43">
        <w:t>ge</w:t>
      </w:r>
      <w:r w:rsidR="00046647">
        <w:t>zet</w:t>
      </w:r>
      <w:r w:rsidR="00841F43">
        <w:t xml:space="preserve"> </w:t>
      </w:r>
      <w:r w:rsidR="00545681">
        <w:t xml:space="preserve">kan </w:t>
      </w:r>
      <w:r w:rsidR="00841F43">
        <w:t>worden</w:t>
      </w:r>
      <w:r w:rsidR="00046647">
        <w:t>.</w:t>
      </w:r>
      <w:r w:rsidR="00545681">
        <w:t xml:space="preserve"> </w:t>
      </w:r>
      <w:r w:rsidR="00046647">
        <w:t>Je kan ze in contact met elkaar brengen, zodat ze zich kunnen verplaatsen in de ander en met elkaar mee kunnen denken</w:t>
      </w:r>
      <w:r w:rsidR="00545681">
        <w:t xml:space="preserve">. Eén </w:t>
      </w:r>
      <w:r w:rsidR="001B7E01">
        <w:t>vak</w:t>
      </w:r>
      <w:r w:rsidR="00545681">
        <w:t>therapeut noemde dat i</w:t>
      </w:r>
      <w:r w:rsidR="00046647">
        <w:t xml:space="preserve">n de nabespreking </w:t>
      </w:r>
      <w:r w:rsidR="00545681">
        <w:t xml:space="preserve">gezorgd moet worden </w:t>
      </w:r>
      <w:r w:rsidR="00046647">
        <w:t xml:space="preserve">dat </w:t>
      </w:r>
      <w:r w:rsidR="00545681">
        <w:t xml:space="preserve">er </w:t>
      </w:r>
      <w:r w:rsidR="00046647">
        <w:t xml:space="preserve">niet te veel </w:t>
      </w:r>
      <w:r w:rsidR="00545681">
        <w:t>gep</w:t>
      </w:r>
      <w:r w:rsidR="00046647">
        <w:t xml:space="preserve">raat </w:t>
      </w:r>
      <w:r w:rsidR="00545681">
        <w:t xml:space="preserve">wordt, </w:t>
      </w:r>
      <w:r w:rsidR="00046647">
        <w:t xml:space="preserve">maar even kijkt naar elkaar, laat ze reageren op groepsgenoten of een titel verzinnen voor elkaar. </w:t>
      </w:r>
      <w:r w:rsidR="00545681">
        <w:t xml:space="preserve">Eén </w:t>
      </w:r>
      <w:r w:rsidR="001B7E01">
        <w:t>vak</w:t>
      </w:r>
      <w:r w:rsidR="00545681">
        <w:t xml:space="preserve">therapeut </w:t>
      </w:r>
      <w:r w:rsidR="001A507A">
        <w:t xml:space="preserve">en één patiënt </w:t>
      </w:r>
      <w:r w:rsidR="00545681">
        <w:t>noemde</w:t>
      </w:r>
      <w:r w:rsidR="009B3C28">
        <w:t>n</w:t>
      </w:r>
      <w:r w:rsidR="00545681">
        <w:t xml:space="preserve"> dat de patiënten </w:t>
      </w:r>
      <w:r w:rsidR="00046647">
        <w:t xml:space="preserve">ook woorden vanuit de </w:t>
      </w:r>
      <w:r w:rsidR="009B3C28">
        <w:t>B</w:t>
      </w:r>
      <w:r w:rsidR="00046647">
        <w:t xml:space="preserve">ijbel </w:t>
      </w:r>
      <w:r w:rsidR="00545681">
        <w:t>aan elkaar kunnen geven</w:t>
      </w:r>
      <w:r w:rsidR="00046647">
        <w:t xml:space="preserve">, zodat er woorden van grotere betekenis kunnen staan naast de negatieve gedachten. </w:t>
      </w:r>
    </w:p>
    <w:p w14:paraId="7AF03E45" w14:textId="5E8D1E1A" w:rsidR="00046647" w:rsidRDefault="00545681" w:rsidP="00046647">
      <w:r>
        <w:t>Vanuit de l</w:t>
      </w:r>
      <w:r w:rsidR="00F0583A">
        <w:t>iteratuur</w:t>
      </w:r>
      <w:r>
        <w:t xml:space="preserve"> bleek dat er aan de patiënt gevraagd kan worden o</w:t>
      </w:r>
      <w:r w:rsidR="00046647">
        <w:t xml:space="preserve">m de therapie af te zeggen, als het de patiënt niet lukt te komen. </w:t>
      </w:r>
      <w:r w:rsidR="00F0583A">
        <w:t>E</w:t>
      </w:r>
      <w:r>
        <w:t>é</w:t>
      </w:r>
      <w:r w:rsidR="00F0583A">
        <w:t xml:space="preserve">n </w:t>
      </w:r>
      <w:r w:rsidR="001B7E01">
        <w:t>vak</w:t>
      </w:r>
      <w:r w:rsidR="00F0583A">
        <w:t>therapeut</w:t>
      </w:r>
      <w:r>
        <w:t xml:space="preserve"> noemde dat er bij vertrek altijd even gec</w:t>
      </w:r>
      <w:r w:rsidR="00046647">
        <w:t>heckt</w:t>
      </w:r>
      <w:r>
        <w:t xml:space="preserve"> kan worden</w:t>
      </w:r>
      <w:r w:rsidR="00046647">
        <w:t xml:space="preserve">, als de therapie veel los maakte, hoe iemand vertrekt en wat iemand nodig heeft. </w:t>
      </w:r>
      <w:r w:rsidR="00F0583A">
        <w:t xml:space="preserve">Twee </w:t>
      </w:r>
      <w:r w:rsidR="001B7E01">
        <w:t>vak</w:t>
      </w:r>
      <w:r w:rsidR="00F0583A">
        <w:t>therapeuten</w:t>
      </w:r>
      <w:r>
        <w:t xml:space="preserve"> noemden het contact zoeken </w:t>
      </w:r>
      <w:r w:rsidR="00046647">
        <w:t>met collega’s, zoals de verpleging</w:t>
      </w:r>
      <w:r>
        <w:t>, als dat nodig is voor de patiënt en/of voor jezelf</w:t>
      </w:r>
      <w:r w:rsidR="00046647">
        <w:t xml:space="preserve">. </w:t>
      </w:r>
    </w:p>
    <w:p w14:paraId="6CBF15E5" w14:textId="77777777" w:rsidR="00761314" w:rsidRDefault="00761314" w:rsidP="00761314">
      <w:pPr>
        <w:rPr>
          <w:rFonts w:asciiTheme="majorHAnsi" w:eastAsiaTheme="majorEastAsia" w:hAnsiTheme="majorHAnsi" w:cstheme="majorBidi"/>
          <w:color w:val="2F5496" w:themeColor="accent1" w:themeShade="BF"/>
          <w:sz w:val="32"/>
          <w:szCs w:val="32"/>
        </w:rPr>
      </w:pPr>
      <w:r>
        <w:lastRenderedPageBreak/>
        <w:br w:type="page"/>
      </w:r>
    </w:p>
    <w:p w14:paraId="79B7E6DA" w14:textId="18C4BCAE" w:rsidR="00761314" w:rsidRDefault="00761314" w:rsidP="00761314">
      <w:pPr>
        <w:pStyle w:val="Kop1"/>
      </w:pPr>
      <w:bookmarkStart w:id="147" w:name="_Toc8240727"/>
      <w:bookmarkStart w:id="148" w:name="_Toc11266337"/>
      <w:bookmarkEnd w:id="146"/>
      <w:r>
        <w:lastRenderedPageBreak/>
        <w:t>6. Conclusie</w:t>
      </w:r>
      <w:bookmarkEnd w:id="147"/>
      <w:bookmarkEnd w:id="148"/>
    </w:p>
    <w:p w14:paraId="1F20325B" w14:textId="6DF03C5F" w:rsidR="00761314" w:rsidRDefault="00761314" w:rsidP="00761314">
      <w:r>
        <w:t>In d</w:t>
      </w:r>
      <w:r w:rsidR="00206656">
        <w:t xml:space="preserve">it hoofdstuk wordt antwoord gegeven op de hoofdvraag. Hiermee wordt ook </w:t>
      </w:r>
      <w:r w:rsidR="00F97B59">
        <w:t>teruggekeken</w:t>
      </w:r>
      <w:r w:rsidR="00206656">
        <w:t xml:space="preserve"> en een overzicht gevormd</w:t>
      </w:r>
      <w:r>
        <w:t xml:space="preserve"> over het gehele onderzoek.</w:t>
      </w:r>
    </w:p>
    <w:p w14:paraId="7391CF86" w14:textId="4FF07F75" w:rsidR="00ED7A72" w:rsidRDefault="00206656" w:rsidP="00ED7A72">
      <w:r>
        <w:t>De hoofdvraag lui</w:t>
      </w:r>
      <w:r w:rsidR="00BA757F">
        <w:t>d</w:t>
      </w:r>
      <w:r>
        <w:t xml:space="preserve"> als volgt:</w:t>
      </w:r>
      <w:r w:rsidR="00ED7A72">
        <w:t xml:space="preserve"> </w:t>
      </w:r>
      <w:r w:rsidR="00ED7A72" w:rsidRPr="00FC7CCB">
        <w:t xml:space="preserve">Op welke manier kan </w:t>
      </w:r>
      <w:r w:rsidR="00ED7A72" w:rsidRPr="007E1F49">
        <w:t xml:space="preserve">vaktherapie beeldend </w:t>
      </w:r>
      <w:r w:rsidR="00ED7A72">
        <w:t xml:space="preserve">ingezet worden </w:t>
      </w:r>
      <w:r w:rsidR="00ED7A72" w:rsidRPr="007E1F49">
        <w:t xml:space="preserve">in de behandeling van </w:t>
      </w:r>
      <w:r w:rsidR="00ED7A72">
        <w:t>opgenomen volwassen patiënt</w:t>
      </w:r>
      <w:r w:rsidR="00ED7A72" w:rsidRPr="007E1F49">
        <w:t>en</w:t>
      </w:r>
      <w:r w:rsidR="00ED7A72">
        <w:t xml:space="preserve"> met suïcidaliteit om suïcidaliteit te verminderen</w:t>
      </w:r>
      <w:r w:rsidR="00ED7A72" w:rsidRPr="00FC7CCB">
        <w:t>?</w:t>
      </w:r>
      <w:r w:rsidR="00ED7A72">
        <w:t xml:space="preserve"> </w:t>
      </w:r>
    </w:p>
    <w:p w14:paraId="1BE1212C" w14:textId="7EEBFD6F" w:rsidR="00206656" w:rsidRDefault="00206656" w:rsidP="00206656">
      <w:r>
        <w:t xml:space="preserve">De manier waarop vaktherapie beeldend ingezet kan worden in de behandeling van opgenomen volwassen patiënten met suïcidaliteit om suïcidaliteit </w:t>
      </w:r>
      <w:r w:rsidR="00ED7A72">
        <w:t xml:space="preserve">te verminderen </w:t>
      </w:r>
      <w:r>
        <w:t>is als volgt.</w:t>
      </w:r>
    </w:p>
    <w:p w14:paraId="26C25FD7" w14:textId="77777777" w:rsidR="00206656" w:rsidRDefault="00206656" w:rsidP="00206656">
      <w:pPr>
        <w:pStyle w:val="Kop2"/>
      </w:pPr>
      <w:bookmarkStart w:id="149" w:name="_Toc11266338"/>
      <w:r>
        <w:t>Indicaties</w:t>
      </w:r>
      <w:bookmarkEnd w:id="149"/>
    </w:p>
    <w:p w14:paraId="74B0423F" w14:textId="551FD07B" w:rsidR="00AF221D" w:rsidRDefault="00AF221D" w:rsidP="00AF221D">
      <w:r>
        <w:t xml:space="preserve">Vaktherapie beeldend </w:t>
      </w:r>
      <w:r w:rsidR="00BA757F">
        <w:t xml:space="preserve">is </w:t>
      </w:r>
      <w:r>
        <w:t xml:space="preserve">geïndiceerd voor zowel ernstig suïcidale patiënten als herstellende patiënten stellen twee </w:t>
      </w:r>
      <w:r w:rsidR="001B7E01">
        <w:t>vak</w:t>
      </w:r>
      <w:r>
        <w:t>therapeuten, maakt niet uit welke ziektebeelden. Daarbij kan gekeken worden naar individuele vaktherapie beeldend, als in de groep (nog niet) haalbaar is.</w:t>
      </w:r>
    </w:p>
    <w:p w14:paraId="26D8952B" w14:textId="77777777" w:rsidR="00206656" w:rsidRDefault="00206656" w:rsidP="00206656">
      <w:pPr>
        <w:pStyle w:val="Kop3"/>
      </w:pPr>
      <w:bookmarkStart w:id="150" w:name="_Toc11266339"/>
      <w:r>
        <w:t>Contra-indicaties</w:t>
      </w:r>
      <w:bookmarkEnd w:id="150"/>
      <w:r>
        <w:t xml:space="preserve"> </w:t>
      </w:r>
    </w:p>
    <w:p w14:paraId="357EA5FF" w14:textId="3E268A6D" w:rsidR="001A3BA0" w:rsidRDefault="001A3BA0" w:rsidP="001A3BA0">
      <w:pPr>
        <w:pStyle w:val="Lijstalinea"/>
        <w:numPr>
          <w:ilvl w:val="0"/>
          <w:numId w:val="31"/>
        </w:numPr>
      </w:pPr>
      <w:r>
        <w:t>Patiënten die suïcidaliteit niet begrijpen.</w:t>
      </w:r>
    </w:p>
    <w:p w14:paraId="56B306DF" w14:textId="1BD0790D" w:rsidR="001A3BA0" w:rsidRDefault="001A3BA0" w:rsidP="001A3BA0">
      <w:pPr>
        <w:pStyle w:val="Lijstalinea"/>
        <w:numPr>
          <w:ilvl w:val="0"/>
          <w:numId w:val="31"/>
        </w:numPr>
      </w:pPr>
      <w:r>
        <w:t>Patiënten de zichzelf of een ander in gevaar breng</w:t>
      </w:r>
      <w:r w:rsidR="00BA757F">
        <w:t>en</w:t>
      </w:r>
      <w:r>
        <w:t>, non-verbaal of verbaal, werd door twee vaktherapeuten genoemd en bleek uit de literatuur.</w:t>
      </w:r>
    </w:p>
    <w:p w14:paraId="2D1B6DAF" w14:textId="47E25D78" w:rsidR="001A3BA0" w:rsidRDefault="001A3BA0" w:rsidP="001A3BA0">
      <w:pPr>
        <w:pStyle w:val="Lijstalinea"/>
        <w:numPr>
          <w:ilvl w:val="0"/>
          <w:numId w:val="31"/>
        </w:numPr>
      </w:pPr>
      <w:r>
        <w:t xml:space="preserve">Patiënten die zwaar inactief zijn. </w:t>
      </w:r>
    </w:p>
    <w:p w14:paraId="104B8FCB" w14:textId="6FB7D5CA" w:rsidR="001A3BA0" w:rsidRDefault="001A3BA0" w:rsidP="001A3BA0">
      <w:pPr>
        <w:pStyle w:val="Lijstalinea"/>
        <w:numPr>
          <w:ilvl w:val="0"/>
          <w:numId w:val="31"/>
        </w:numPr>
      </w:pPr>
      <w:r>
        <w:t>Patiënten die in een acute crisissituatie verkeren.</w:t>
      </w:r>
    </w:p>
    <w:p w14:paraId="3DD82195" w14:textId="1A8A60F7" w:rsidR="001A3BA0" w:rsidRDefault="001A3BA0" w:rsidP="001A3BA0">
      <w:pPr>
        <w:pStyle w:val="Lijstalinea"/>
        <w:numPr>
          <w:ilvl w:val="0"/>
          <w:numId w:val="31"/>
        </w:numPr>
      </w:pPr>
      <w:r>
        <w:t>Patiënten die extreem instabiel zijn.</w:t>
      </w:r>
    </w:p>
    <w:p w14:paraId="488C4FEF" w14:textId="77777777" w:rsidR="001A3BA0" w:rsidRDefault="001A3BA0" w:rsidP="001A3BA0">
      <w:pPr>
        <w:pStyle w:val="Lijstalinea"/>
      </w:pPr>
      <w:r>
        <w:t>Patiënten met hevige acute problematiek waar niet in staat zijn om mee te doen aan de therapie.</w:t>
      </w:r>
    </w:p>
    <w:p w14:paraId="66B234E6" w14:textId="3CE2E813" w:rsidR="001A3BA0" w:rsidRDefault="001A3BA0" w:rsidP="001A3BA0">
      <w:pPr>
        <w:pStyle w:val="Lijstalinea"/>
        <w:numPr>
          <w:ilvl w:val="0"/>
          <w:numId w:val="31"/>
        </w:numPr>
      </w:pPr>
      <w:r>
        <w:t>Patiënten die volstrekt geen affiniteit met het medium hebben.</w:t>
      </w:r>
    </w:p>
    <w:p w14:paraId="5F453D0E" w14:textId="77777777" w:rsidR="00206656" w:rsidRPr="002D6472" w:rsidRDefault="00206656" w:rsidP="001A3BA0">
      <w:pPr>
        <w:pStyle w:val="Kop2"/>
      </w:pPr>
      <w:bookmarkStart w:id="151" w:name="_Toc11266340"/>
      <w:r>
        <w:t>De uiting van de suïcidaliteit in de vaktherapie beeldend</w:t>
      </w:r>
      <w:bookmarkEnd w:id="151"/>
    </w:p>
    <w:p w14:paraId="7E442BF5" w14:textId="1E30F325" w:rsidR="00206656" w:rsidRDefault="00206656" w:rsidP="00206656">
      <w:r>
        <w:t xml:space="preserve">In het beeldend werk van opgenomen patiënten met suïcidaliteit kan je weinig </w:t>
      </w:r>
      <w:r w:rsidRPr="005D1E6F">
        <w:t>repertoire</w:t>
      </w:r>
      <w:r>
        <w:t xml:space="preserve"> herkennen, </w:t>
      </w:r>
      <w:r w:rsidR="00CA462C">
        <w:t xml:space="preserve">zij </w:t>
      </w:r>
      <w:r>
        <w:t xml:space="preserve">werken heel gespannen en het thema van de dood en geen uitweg weten komt aan bod. Bepaalde gereedschappen zijn triggers bij deze doelgroep (mesjes, enz.). Emoties wordt niet makkelijk geuit, door aansturen lukt het wel ze in beeld te brengen. Verder </w:t>
      </w:r>
      <w:r w:rsidR="00CA462C">
        <w:t xml:space="preserve">speelt </w:t>
      </w:r>
      <w:r>
        <w:t>bij hen vaak een laag</w:t>
      </w:r>
      <w:r w:rsidR="009B3C28">
        <w:t xml:space="preserve"> </w:t>
      </w:r>
      <w:r>
        <w:t>zelfbeeld, weinig controle en dat ze niet alles kunnen overzien.</w:t>
      </w:r>
      <w:r w:rsidRPr="00595DB1">
        <w:t xml:space="preserve"> </w:t>
      </w:r>
      <w:r w:rsidR="004010F5">
        <w:t xml:space="preserve">Met betrekking tot de </w:t>
      </w:r>
      <w:r>
        <w:t>interactie</w:t>
      </w:r>
      <w:r w:rsidR="004010F5">
        <w:t xml:space="preserve"> valt</w:t>
      </w:r>
      <w:r>
        <w:t xml:space="preserve"> te concluderen dat de doelgroep niet verbonden is met anderen.</w:t>
      </w:r>
      <w:r w:rsidRPr="00595DB1">
        <w:t xml:space="preserve"> </w:t>
      </w:r>
      <w:r>
        <w:t xml:space="preserve">De omgang met het werkstuk lijkt vaak onthecht, </w:t>
      </w:r>
      <w:r w:rsidR="009A2F53">
        <w:t xml:space="preserve">maar </w:t>
      </w:r>
      <w:r>
        <w:t xml:space="preserve">soms achten </w:t>
      </w:r>
      <w:r w:rsidR="00320FCD">
        <w:t>patiënten</w:t>
      </w:r>
      <w:r>
        <w:t xml:space="preserve"> het </w:t>
      </w:r>
      <w:r w:rsidR="00320FCD">
        <w:t>van</w:t>
      </w:r>
      <w:r>
        <w:t xml:space="preserve"> waarde doordat </w:t>
      </w:r>
      <w:r w:rsidR="009A2F53">
        <w:t>het werkstuk kan helpen om anderen te laten zien hoe ze zich voelen.</w:t>
      </w:r>
    </w:p>
    <w:p w14:paraId="18574919" w14:textId="000134E0" w:rsidR="00206656" w:rsidRPr="002D6472" w:rsidRDefault="00206656" w:rsidP="00206656">
      <w:r>
        <w:t xml:space="preserve">Opvallend is dat </w:t>
      </w:r>
      <w:r w:rsidR="00AF221D">
        <w:t>er</w:t>
      </w:r>
      <w:r>
        <w:t xml:space="preserve"> soms niets </w:t>
      </w:r>
      <w:r w:rsidR="00F41BB4">
        <w:t>gemerkt wordt</w:t>
      </w:r>
      <w:r w:rsidR="00AF221D">
        <w:t xml:space="preserve"> </w:t>
      </w:r>
      <w:r>
        <w:t>aan patiënten</w:t>
      </w:r>
      <w:r w:rsidR="00AF221D">
        <w:t xml:space="preserve"> die </w:t>
      </w:r>
      <w:r>
        <w:t>suïcide willen plege</w:t>
      </w:r>
      <w:r w:rsidR="004010F5">
        <w:t>n dit komt</w:t>
      </w:r>
      <w:r>
        <w:t xml:space="preserve"> omdat </w:t>
      </w:r>
      <w:r w:rsidR="004010F5">
        <w:t>een beslissing hebben genomen over het beëindigen van hun eigen leven en deze keuze vaak gepaard gaat met gevoelens van opluchting</w:t>
      </w:r>
      <w:r>
        <w:t>.</w:t>
      </w:r>
    </w:p>
    <w:p w14:paraId="679BF78E" w14:textId="77777777" w:rsidR="00206656" w:rsidRDefault="00206656" w:rsidP="00206656">
      <w:pPr>
        <w:pStyle w:val="Kop2"/>
      </w:pPr>
      <w:bookmarkStart w:id="152" w:name="_Toc11266341"/>
      <w:r>
        <w:t>Doelen</w:t>
      </w:r>
      <w:bookmarkEnd w:id="152"/>
      <w:r>
        <w:t xml:space="preserve"> </w:t>
      </w:r>
    </w:p>
    <w:p w14:paraId="6574FA9E" w14:textId="5D3A57CC" w:rsidR="00206656" w:rsidRDefault="00206656" w:rsidP="00206656">
      <w:r>
        <w:t>Om aan de bovenstaande uitingen van de suïcidaliteit in de vaktherapie te werken kunnen er doelen op</w:t>
      </w:r>
      <w:r w:rsidR="00320FCD">
        <w:t>ge</w:t>
      </w:r>
      <w:r>
        <w:t>stel</w:t>
      </w:r>
      <w:r w:rsidR="00320FCD">
        <w:t>d</w:t>
      </w:r>
      <w:r>
        <w:t xml:space="preserve"> worden samen met de patiënt. Het ligt aan de doelen of er </w:t>
      </w:r>
      <w:r w:rsidR="00F97B59">
        <w:t>groepstherapie gegeven</w:t>
      </w:r>
      <w:r>
        <w:t xml:space="preserve"> kan worden of dat individuele therapie beter past. Deze doelen moeten klein geformuleerd worden</w:t>
      </w:r>
      <w:r w:rsidRPr="0041150F">
        <w:t xml:space="preserve"> </w:t>
      </w:r>
      <w:r>
        <w:t xml:space="preserve">zoals afleiding zoeken en ontdekken waar de patiënt goed in is, waarbij hij zich in het hier-en-nu </w:t>
      </w:r>
      <w:proofErr w:type="spellStart"/>
      <w:r>
        <w:t>oriënteerd</w:t>
      </w:r>
      <w:proofErr w:type="spellEnd"/>
      <w:r>
        <w:t xml:space="preserve">. Andere doelen zijn: regie krijgen (over emoties en over de situaties), het vinden van zingeving, rouwverwerking, traumaverwerking en de ernst van de suïcidaliteit in beeld brengen. Verder kan het versterken van bepaalde eigenschappen, die beschermend zijn voor suïcidaliteit als doel genomen worden. </w:t>
      </w:r>
    </w:p>
    <w:p w14:paraId="747DC964" w14:textId="77777777" w:rsidR="00206656" w:rsidRDefault="00206656" w:rsidP="00206656">
      <w:pPr>
        <w:pStyle w:val="Kop2"/>
      </w:pPr>
      <w:bookmarkStart w:id="153" w:name="_Toc11266342"/>
      <w:r>
        <w:lastRenderedPageBreak/>
        <w:t>Interventies</w:t>
      </w:r>
      <w:bookmarkEnd w:id="153"/>
    </w:p>
    <w:p w14:paraId="18A3F372" w14:textId="1F925DEA" w:rsidR="00206656" w:rsidRDefault="00206656" w:rsidP="00206656">
      <w:r>
        <w:t xml:space="preserve">Om deze doelen te bereiken zullen er interventies ingezet moeten worden. </w:t>
      </w:r>
      <w:r w:rsidRPr="00656036">
        <w:t xml:space="preserve">De vaktherapeut </w:t>
      </w:r>
      <w:r>
        <w:t xml:space="preserve">moet </w:t>
      </w:r>
      <w:r w:rsidRPr="00656036">
        <w:t xml:space="preserve">het onderwerp suïcidaliteit </w:t>
      </w:r>
      <w:r>
        <w:t>de</w:t>
      </w:r>
      <w:r w:rsidRPr="00656036">
        <w:t xml:space="preserve"> ruimte geven. De houding van hem is</w:t>
      </w:r>
      <w:r>
        <w:t xml:space="preserve"> gericht op het winnen van </w:t>
      </w:r>
      <w:r w:rsidRPr="00656036">
        <w:t xml:space="preserve">vertrouwen en contact </w:t>
      </w:r>
      <w:r>
        <w:t xml:space="preserve">van de patiënt en geeft daarnaast </w:t>
      </w:r>
      <w:r w:rsidRPr="00656036">
        <w:t xml:space="preserve">veiligheid en continuïteit. </w:t>
      </w:r>
      <w:r>
        <w:t xml:space="preserve">Bij </w:t>
      </w:r>
      <w:r w:rsidR="00F97B59">
        <w:t>acute suïcidaliteit</w:t>
      </w:r>
      <w:r>
        <w:t xml:space="preserve"> kan </w:t>
      </w:r>
      <w:r w:rsidR="003506D0">
        <w:t>de</w:t>
      </w:r>
      <w:r>
        <w:t xml:space="preserve"> regie tijdelijk</w:t>
      </w:r>
      <w:r w:rsidR="003506D0">
        <w:t xml:space="preserve"> overgenomen worden</w:t>
      </w:r>
      <w:r>
        <w:t>. Bij chronische suïcidaliteit leg je de verantwoordelijkheid en keuzes bij patiënt, ben je geduldig, toon je empathie en zekerheid in de behandeling.</w:t>
      </w:r>
      <w:r w:rsidRPr="001A61CC">
        <w:t xml:space="preserve"> </w:t>
      </w:r>
      <w:bookmarkStart w:id="154" w:name="_Hlk10196567"/>
      <w:r w:rsidRPr="003F34EF">
        <w:t xml:space="preserve">De </w:t>
      </w:r>
      <w:r w:rsidR="001B7E01" w:rsidRPr="003F34EF">
        <w:t>vak</w:t>
      </w:r>
      <w:r w:rsidRPr="003F34EF">
        <w:t xml:space="preserve">therapeut </w:t>
      </w:r>
      <w:bookmarkEnd w:id="154"/>
      <w:r w:rsidR="00F97B59" w:rsidRPr="003F34EF">
        <w:t>houdt</w:t>
      </w:r>
      <w:r w:rsidRPr="003F34EF">
        <w:t xml:space="preserve"> daarnaast rekening met materialen in de therapieruimte die een trigger kunnen zijn voor patiënten met suïcidaliteit</w:t>
      </w:r>
      <w:r w:rsidR="003F34EF" w:rsidRPr="003F34EF">
        <w:t>, door deze wel of niet aan te bieden of in de ruimte te leggen</w:t>
      </w:r>
      <w:r w:rsidRPr="003F34EF">
        <w:t>.</w:t>
      </w:r>
    </w:p>
    <w:p w14:paraId="64BF2877" w14:textId="3F2205D7" w:rsidR="00206656" w:rsidRDefault="00CA5198" w:rsidP="00206656">
      <w:r>
        <w:t>De vaktherapeut</w:t>
      </w:r>
      <w:r w:rsidR="00206656">
        <w:t xml:space="preserve"> sluit </w:t>
      </w:r>
      <w:r w:rsidR="00206656" w:rsidRPr="00656036">
        <w:t xml:space="preserve">aan (bij persoon en met materiaal) en geeft nabijheid. Hij bevestigt en roept alternatieven op. </w:t>
      </w:r>
      <w:r w:rsidR="00206656">
        <w:t>Ondersteun</w:t>
      </w:r>
      <w:r w:rsidR="00B458CD">
        <w:t xml:space="preserve">t </w:t>
      </w:r>
      <w:r w:rsidR="00206656">
        <w:t xml:space="preserve">bij het dichterbij de </w:t>
      </w:r>
      <w:r w:rsidR="00206656" w:rsidRPr="00656036">
        <w:t>emotie komen</w:t>
      </w:r>
      <w:r w:rsidR="00206656">
        <w:t xml:space="preserve"> en dit te kunnen gaan verdragen</w:t>
      </w:r>
      <w:r w:rsidR="00206656" w:rsidRPr="00656036">
        <w:t xml:space="preserve"> of om af te reageren, betrekt naasten en</w:t>
      </w:r>
      <w:r w:rsidR="00206656">
        <w:t xml:space="preserve"> complimenteert. </w:t>
      </w:r>
      <w:r w:rsidR="00206656" w:rsidRPr="00656036">
        <w:t>Het is als vaktherapeut belangrijk jezelf te zijn en eerlijk en dat je uitspreekt</w:t>
      </w:r>
      <w:r w:rsidR="00206656">
        <w:t xml:space="preserve"> wat je denkt en voelt, maar zonder oordeel te zijn. Hij ondersteun</w:t>
      </w:r>
      <w:r w:rsidR="00B458CD">
        <w:t>t</w:t>
      </w:r>
      <w:r w:rsidR="00206656">
        <w:t xml:space="preserve"> uitstel </w:t>
      </w:r>
      <w:r w:rsidR="003F34EF">
        <w:t xml:space="preserve">en preventie </w:t>
      </w:r>
      <w:r w:rsidR="00206656">
        <w:t xml:space="preserve">van </w:t>
      </w:r>
      <w:r w:rsidR="003F34EF">
        <w:t xml:space="preserve">een </w:t>
      </w:r>
      <w:r w:rsidR="00206656">
        <w:t>suïcidepoging,</w:t>
      </w:r>
      <w:r w:rsidR="00206656" w:rsidRPr="00FC7913">
        <w:t xml:space="preserve"> </w:t>
      </w:r>
      <w:r w:rsidR="00206656">
        <w:t>zorgt dat de suïcidale gedachten niet voelen als iets waar de patiënt mee samenvalt, maar dat hij het vanaf een afstand kan bekijken en aanspreken. De vaktherapeut ondersteun</w:t>
      </w:r>
      <w:r w:rsidR="00B458CD">
        <w:t>t</w:t>
      </w:r>
      <w:r w:rsidR="00206656">
        <w:t xml:space="preserve"> de patiënt in gerichte aandacht, zet het gebruik van symbolen en rituelen in, geef</w:t>
      </w:r>
      <w:r w:rsidR="00320FCD">
        <w:t>t</w:t>
      </w:r>
      <w:r w:rsidR="00206656">
        <w:t xml:space="preserve"> zo nodig </w:t>
      </w:r>
      <w:proofErr w:type="spellStart"/>
      <w:r w:rsidR="00206656">
        <w:t>psycho</w:t>
      </w:r>
      <w:proofErr w:type="spellEnd"/>
      <w:r w:rsidR="00206656">
        <w:t>-educatie en laat merken aan de patiënten dat het juist even in het klein mag gebeuren.</w:t>
      </w:r>
    </w:p>
    <w:p w14:paraId="14804516" w14:textId="06C9F865" w:rsidR="00206656" w:rsidRDefault="00AF221D" w:rsidP="00206656">
      <w:pPr>
        <w:spacing w:before="240"/>
      </w:pPr>
      <w:r>
        <w:t xml:space="preserve">De vaktherapeut </w:t>
      </w:r>
      <w:r w:rsidR="006108DA">
        <w:t xml:space="preserve">kan interveniëren </w:t>
      </w:r>
      <w:r w:rsidR="00206656">
        <w:t>op</w:t>
      </w:r>
      <w:r w:rsidR="006108DA">
        <w:t xml:space="preserve">dat de patiënt </w:t>
      </w:r>
      <w:r w:rsidR="00206656">
        <w:t xml:space="preserve">afstand </w:t>
      </w:r>
      <w:r w:rsidR="006108DA">
        <w:t xml:space="preserve">kan </w:t>
      </w:r>
      <w:r w:rsidR="00206656">
        <w:t>nemen van</w:t>
      </w:r>
      <w:r w:rsidR="006108DA">
        <w:t xml:space="preserve"> het werkstuk en in de om</w:t>
      </w:r>
      <w:r w:rsidR="00206656">
        <w:t>gang met het werkstuk. Interventies in de groep om contact te stimuleren en zich in elkaar te verplaatsen kunnen ook ingezet worden.</w:t>
      </w:r>
      <w:r w:rsidR="00206656" w:rsidRPr="001A61CC">
        <w:t xml:space="preserve"> </w:t>
      </w:r>
      <w:r w:rsidR="00206656">
        <w:t xml:space="preserve">In de onderzoekskwestie werd genoemd dat het om een individuele behandeling zou gaan. Maar uit het onderzoek blijkt ook juist de kracht van het inzetten van de groep in de therapie. </w:t>
      </w:r>
    </w:p>
    <w:p w14:paraId="17E70708" w14:textId="11239C54" w:rsidR="00206656" w:rsidRDefault="00AF221D" w:rsidP="00206656">
      <w:pPr>
        <w:spacing w:before="240"/>
      </w:pPr>
      <w:r>
        <w:t>De vaktherapeut</w:t>
      </w:r>
      <w:r w:rsidR="00206656">
        <w:t xml:space="preserve"> kan </w:t>
      </w:r>
      <w:r>
        <w:t>de patiënten</w:t>
      </w:r>
      <w:r w:rsidR="00206656">
        <w:t xml:space="preserve"> ook woorden vanuit de </w:t>
      </w:r>
      <w:r w:rsidR="009B3C28">
        <w:t>B</w:t>
      </w:r>
      <w:r w:rsidR="00206656">
        <w:t xml:space="preserve">ijbel laten geven aan elkaar, zodat er woorden van grotere betekenis kunnen staan naast de negatieve gedachten. Bij afloop checkt de </w:t>
      </w:r>
      <w:r w:rsidR="001B7E01">
        <w:t>vak</w:t>
      </w:r>
      <w:r w:rsidR="00206656">
        <w:t>therapeut altijd even hoe het met iemand gaat en zoekt zo nodig contact met collega’s.</w:t>
      </w:r>
    </w:p>
    <w:p w14:paraId="15056D90" w14:textId="5DB7BE02" w:rsidR="00320FCD" w:rsidRDefault="00206656" w:rsidP="00206656">
      <w:pPr>
        <w:rPr>
          <w:b/>
        </w:rPr>
      </w:pPr>
      <w:r>
        <w:t>Door dit alles kan de</w:t>
      </w:r>
      <w:r w:rsidRPr="007062A7">
        <w:t xml:space="preserve"> suïcidaliteit verminderen door de </w:t>
      </w:r>
      <w:r w:rsidRPr="00536DD2">
        <w:t>negatieve cyclus te doorbreken. Waarbij aan het doel van de opname, inzicht krijgen in het suïcidale proces en de triggers voor suïcidale</w:t>
      </w:r>
      <w:r w:rsidR="00320FCD">
        <w:t>-</w:t>
      </w:r>
      <w:r w:rsidRPr="00536DD2">
        <w:t>ideatie en gedrag op te sporen en bijbehorende gedragspatronen gericht te veranderen, ook voor vaktherapie beeldend mee gewerkt kan worden. Omdat de verschillende probleemgebieden en de samenhang daarmee in beeld gebracht kan worden.</w:t>
      </w:r>
      <w:r>
        <w:rPr>
          <w:b/>
        </w:rPr>
        <w:t xml:space="preserve"> </w:t>
      </w:r>
    </w:p>
    <w:p w14:paraId="6D013D6C" w14:textId="77777777" w:rsidR="00320FCD" w:rsidRDefault="00320FCD">
      <w:pPr>
        <w:rPr>
          <w:b/>
        </w:rPr>
      </w:pPr>
      <w:r>
        <w:rPr>
          <w:b/>
        </w:rPr>
        <w:br w:type="page"/>
      </w:r>
    </w:p>
    <w:p w14:paraId="32C046C0" w14:textId="48E6E635" w:rsidR="00761314" w:rsidRPr="00127105" w:rsidRDefault="00761314" w:rsidP="00320FCD">
      <w:pPr>
        <w:pStyle w:val="Kop1"/>
      </w:pPr>
      <w:bookmarkStart w:id="155" w:name="_Toc8240728"/>
      <w:bookmarkStart w:id="156" w:name="_Toc11266343"/>
      <w:r>
        <w:lastRenderedPageBreak/>
        <w:t>7. Aanbevelingen</w:t>
      </w:r>
      <w:bookmarkEnd w:id="155"/>
      <w:bookmarkEnd w:id="156"/>
    </w:p>
    <w:p w14:paraId="5B981C57" w14:textId="5D1A6827" w:rsidR="00DD389A" w:rsidRDefault="00904093">
      <w:r>
        <w:t xml:space="preserve">Te beginnen met de aanbevelingen als advies of verbetering van de beroepsgroep en/of benadering van </w:t>
      </w:r>
      <w:r w:rsidR="00F41BB4">
        <w:t>v</w:t>
      </w:r>
      <w:r w:rsidR="00DD389A">
        <w:t xml:space="preserve">aktherapie beeldend </w:t>
      </w:r>
      <w:r w:rsidR="00626498">
        <w:t xml:space="preserve">beveel ik aan om </w:t>
      </w:r>
      <w:r w:rsidR="00DE2646">
        <w:t xml:space="preserve">vaktherapie beeldend </w:t>
      </w:r>
      <w:r w:rsidR="00DD389A">
        <w:t xml:space="preserve">in te zetten in de behandeling van opgenomen volwassen patiënten met suïcidaliteit om </w:t>
      </w:r>
      <w:r w:rsidR="00DD389A" w:rsidRPr="00DD389A">
        <w:t>suïcidaliteit te verminderen</w:t>
      </w:r>
      <w:r w:rsidR="00DD389A">
        <w:t xml:space="preserve">. </w:t>
      </w:r>
    </w:p>
    <w:p w14:paraId="23ABEC81" w14:textId="3B551A87" w:rsidR="00DD389A" w:rsidRPr="00626498" w:rsidRDefault="00DD389A" w:rsidP="00DD389A">
      <w:r>
        <w:t>Het beschreven doel vanuit de onderzoeksinstelling ‘</w:t>
      </w:r>
      <w:r w:rsidRPr="00536DD2">
        <w:t>inzicht krijgen in het suïcidale proces en de triggers voor suïcidale</w:t>
      </w:r>
      <w:r w:rsidR="00DE2646">
        <w:t xml:space="preserve"> ideeën</w:t>
      </w:r>
      <w:r w:rsidRPr="00536DD2">
        <w:t xml:space="preserve"> en gedrag op te sporen en bijbehorende gedragspatronen gericht te veranderen</w:t>
      </w:r>
      <w:r>
        <w:t xml:space="preserve">’ is namelijk </w:t>
      </w:r>
      <w:r w:rsidR="00F97B59">
        <w:t>hetzelfde</w:t>
      </w:r>
      <w:r>
        <w:t xml:space="preserve"> doel dat naar voren komt als een van de doelen vanuit dit onderzoek. Ik acht het dan ook van belang dat de vaktherapeuten beeldend </w:t>
      </w:r>
      <w:r w:rsidR="003910C4">
        <w:t xml:space="preserve">nauw </w:t>
      </w:r>
      <w:r>
        <w:t>moeten samenwerken met de rest van het team voor deze doelgroep</w:t>
      </w:r>
      <w:r w:rsidR="00626498">
        <w:t xml:space="preserve">. Waarbij de beeldende therapie het in beeld kunnen brengen van onbewuste processen en emoties als groot </w:t>
      </w:r>
      <w:r w:rsidR="00626498" w:rsidRPr="00626498">
        <w:t xml:space="preserve">voordeel kent. </w:t>
      </w:r>
      <w:r w:rsidR="00DE2646">
        <w:t>Start bij deze doelgroep bij</w:t>
      </w:r>
      <w:r w:rsidR="00626498" w:rsidRPr="00626498">
        <w:t xml:space="preserve"> afleiding zoeken en ontdekken waar de patiënt goed in is, waarbij hij zich in het hier-en-nu georiënteerd, belangrijke doelen</w:t>
      </w:r>
      <w:r w:rsidR="00320FCD">
        <w:t xml:space="preserve"> zijn</w:t>
      </w:r>
      <w:r w:rsidR="00626498">
        <w:t xml:space="preserve">. Werk zo ver mogelijk is binnen de opname tijd </w:t>
      </w:r>
      <w:r w:rsidR="00626498" w:rsidRPr="00626498">
        <w:t>aan regie (over emoties en over de situaties) en het versterken van bepaalde eigenschappen, die beschermend zijn voor suïcidaliteit.</w:t>
      </w:r>
    </w:p>
    <w:p w14:paraId="6A539D5C" w14:textId="079B9DC2" w:rsidR="00FE45F2" w:rsidRDefault="00DD389A" w:rsidP="00FE45F2">
      <w:pPr>
        <w:tabs>
          <w:tab w:val="left" w:pos="1910"/>
        </w:tabs>
      </w:pPr>
      <w:r>
        <w:t xml:space="preserve">Ik raad aan om te overwegen om ook groepstherapieën aan te bieden voor deze doelgroep, vanwege het feit dat dit </w:t>
      </w:r>
      <w:r w:rsidRPr="00F16457">
        <w:t xml:space="preserve">door de respondenten </w:t>
      </w:r>
      <w:r w:rsidR="00626498" w:rsidRPr="00F16457">
        <w:t xml:space="preserve">aangegeven wordt als ondersteunend in het behalen van de doelen. </w:t>
      </w:r>
      <w:r w:rsidR="00F16457" w:rsidRPr="00F16457">
        <w:t>I</w:t>
      </w:r>
      <w:r w:rsidR="00626498" w:rsidRPr="00F16457">
        <w:t xml:space="preserve">ndividuele therapie </w:t>
      </w:r>
      <w:r w:rsidR="00F16457" w:rsidRPr="00F16457">
        <w:t>is voor het</w:t>
      </w:r>
      <w:r w:rsidR="00626498" w:rsidRPr="00F16457">
        <w:t xml:space="preserve"> werken </w:t>
      </w:r>
      <w:r w:rsidR="00F16457" w:rsidRPr="00F16457">
        <w:t xml:space="preserve">met sommige patiënten met suïcidaliteit </w:t>
      </w:r>
      <w:r w:rsidR="00626498" w:rsidRPr="00F16457">
        <w:t>aan bepaalde doelen</w:t>
      </w:r>
      <w:r w:rsidR="00F16457">
        <w:t xml:space="preserve"> die niet in de groepstherapie behaald zouden kunnen worden, aan te raden</w:t>
      </w:r>
      <w:r w:rsidR="00626498">
        <w:t xml:space="preserve">. </w:t>
      </w:r>
    </w:p>
    <w:p w14:paraId="769B85A1" w14:textId="49967C2B" w:rsidR="00904093" w:rsidRPr="00FE45F2" w:rsidRDefault="00626498" w:rsidP="00904093">
      <w:r w:rsidRPr="00FE45F2">
        <w:t xml:space="preserve">Specifiek voor de </w:t>
      </w:r>
      <w:r w:rsidR="00904093" w:rsidRPr="00FE45F2">
        <w:t>vaktherapeut</w:t>
      </w:r>
      <w:r w:rsidRPr="00FE45F2">
        <w:t>en beeldend beveel ik aan</w:t>
      </w:r>
      <w:r w:rsidR="00904093" w:rsidRPr="00FE45F2">
        <w:t xml:space="preserve"> het onderwerp suïcidaliteit de ruimte </w:t>
      </w:r>
      <w:r w:rsidR="00CE0E6B">
        <w:t xml:space="preserve">te </w:t>
      </w:r>
      <w:r w:rsidR="00904093" w:rsidRPr="00FE45F2">
        <w:t>geven</w:t>
      </w:r>
      <w:r w:rsidRPr="00FE45F2">
        <w:t xml:space="preserve"> binnen de therapie</w:t>
      </w:r>
      <w:r w:rsidR="00320FCD">
        <w:t>,</w:t>
      </w:r>
      <w:r w:rsidR="00CA5198">
        <w:t xml:space="preserve"> e</w:t>
      </w:r>
      <w:r w:rsidR="001A3BA0">
        <w:t>e</w:t>
      </w:r>
      <w:r w:rsidRPr="00FE45F2">
        <w:t>n h</w:t>
      </w:r>
      <w:r w:rsidR="00904093" w:rsidRPr="00FE45F2">
        <w:t xml:space="preserve">ouding </w:t>
      </w:r>
      <w:r w:rsidRPr="00FE45F2">
        <w:t xml:space="preserve">aan te nemen richting deze doelgroep die </w:t>
      </w:r>
      <w:r w:rsidR="00904093" w:rsidRPr="00FE45F2">
        <w:t xml:space="preserve">gericht </w:t>
      </w:r>
      <w:r w:rsidRPr="00FE45F2">
        <w:t xml:space="preserve">is </w:t>
      </w:r>
      <w:r w:rsidR="00904093" w:rsidRPr="00FE45F2">
        <w:t xml:space="preserve">op het </w:t>
      </w:r>
      <w:r w:rsidRPr="00FE45F2">
        <w:t>geven</w:t>
      </w:r>
      <w:r w:rsidR="00904093" w:rsidRPr="00FE45F2">
        <w:t xml:space="preserve"> van vertrouwen</w:t>
      </w:r>
      <w:r w:rsidRPr="00FE45F2">
        <w:t>,</w:t>
      </w:r>
      <w:r w:rsidR="00904093" w:rsidRPr="00FE45F2">
        <w:t xml:space="preserve"> </w:t>
      </w:r>
      <w:r w:rsidRPr="00FE45F2">
        <w:t xml:space="preserve">veiligheid, continuïteit </w:t>
      </w:r>
      <w:r w:rsidR="00904093" w:rsidRPr="00FE45F2">
        <w:t>en</w:t>
      </w:r>
      <w:r w:rsidRPr="00FE45F2">
        <w:t xml:space="preserve"> het krijgen van</w:t>
      </w:r>
      <w:r w:rsidR="00904093" w:rsidRPr="00FE45F2">
        <w:t xml:space="preserve"> contact </w:t>
      </w:r>
      <w:r w:rsidRPr="00FE45F2">
        <w:t>met</w:t>
      </w:r>
      <w:r w:rsidR="00904093" w:rsidRPr="00FE45F2">
        <w:t xml:space="preserve"> de patiënt. </w:t>
      </w:r>
      <w:r w:rsidR="00FE45F2" w:rsidRPr="00FE45F2">
        <w:t xml:space="preserve">Bevestig </w:t>
      </w:r>
      <w:r w:rsidR="00EE1053">
        <w:t xml:space="preserve">de patiënt en </w:t>
      </w:r>
      <w:r w:rsidR="00FE45F2" w:rsidRPr="00FE45F2">
        <w:t>roep alternatieven op</w:t>
      </w:r>
      <w:r w:rsidR="00EE1053">
        <w:t xml:space="preserve"> rond om het suïcidale gedrag</w:t>
      </w:r>
      <w:r w:rsidR="00FE45F2" w:rsidRPr="00FE45F2">
        <w:t xml:space="preserve">. </w:t>
      </w:r>
      <w:r w:rsidR="00B458CD">
        <w:t>B</w:t>
      </w:r>
      <w:r w:rsidR="00B458CD" w:rsidRPr="00FE45F2">
        <w:t>etrek</w:t>
      </w:r>
      <w:r w:rsidR="00B458CD">
        <w:t xml:space="preserve"> als </w:t>
      </w:r>
      <w:r w:rsidR="00CA5198" w:rsidRPr="00FE45F2">
        <w:t xml:space="preserve">vaktherapeut beeldend </w:t>
      </w:r>
      <w:r w:rsidR="00B458CD">
        <w:t xml:space="preserve">waar mogelijk </w:t>
      </w:r>
      <w:r w:rsidR="00FE45F2" w:rsidRPr="00FE45F2">
        <w:t xml:space="preserve">naasten, complimenteer, maak gebruik van symbolen en rituelen, geef zo nodig </w:t>
      </w:r>
      <w:proofErr w:type="spellStart"/>
      <w:r w:rsidR="00FE45F2" w:rsidRPr="00FE45F2">
        <w:t>psycho</w:t>
      </w:r>
      <w:proofErr w:type="spellEnd"/>
      <w:r w:rsidR="00FE45F2" w:rsidRPr="00FE45F2">
        <w:t xml:space="preserve">-educatie en pleeg interventies op het nemen van en omgang met het werkstuk en om contact met groepsgenoten te stimuleren. </w:t>
      </w:r>
      <w:r w:rsidR="00B458CD">
        <w:t>N</w:t>
      </w:r>
      <w:r w:rsidRPr="00FE45F2">
        <w:t>eem</w:t>
      </w:r>
      <w:r w:rsidR="00320FCD">
        <w:t xml:space="preserve"> </w:t>
      </w:r>
      <w:r w:rsidR="00B458CD">
        <w:t xml:space="preserve">als vaktherapeut </w:t>
      </w:r>
      <w:r w:rsidRPr="00FE45F2">
        <w:t xml:space="preserve">bij </w:t>
      </w:r>
      <w:r w:rsidR="00904093" w:rsidRPr="00FE45F2">
        <w:t>acute</w:t>
      </w:r>
      <w:r w:rsidRPr="00FE45F2">
        <w:t xml:space="preserve"> </w:t>
      </w:r>
      <w:r w:rsidR="00904093" w:rsidRPr="00FE45F2">
        <w:t>suïcidaliteit</w:t>
      </w:r>
      <w:r w:rsidRPr="00FE45F2">
        <w:t xml:space="preserve"> waar nodig</w:t>
      </w:r>
      <w:r w:rsidR="00904093" w:rsidRPr="00FE45F2">
        <w:t xml:space="preserve"> de regie tijdelijk </w:t>
      </w:r>
      <w:r w:rsidRPr="00FE45F2">
        <w:t>over</w:t>
      </w:r>
      <w:r w:rsidR="00904093" w:rsidRPr="00FE45F2">
        <w:t>, bij chronische suïcidaliteit niet</w:t>
      </w:r>
      <w:r w:rsidR="00EE1053">
        <w:t xml:space="preserve"> en h</w:t>
      </w:r>
      <w:r w:rsidR="00904093" w:rsidRPr="00FE45F2">
        <w:t xml:space="preserve">oud rekening met materialen die een trigger kunnen zijn. Het is als vaktherapeut belangrijk jezelf te zijn en eerlijk en dat je uitspreekt wat je denkt en voelt, maar zonder oordeel te zijn. </w:t>
      </w:r>
    </w:p>
    <w:p w14:paraId="1FEE325C" w14:textId="2D265CB5" w:rsidR="003550E8" w:rsidRDefault="00904093">
      <w:r>
        <w:t xml:space="preserve">Daarnaast wil ik aanbevelingen doen voor </w:t>
      </w:r>
      <w:r w:rsidR="00A121F0">
        <w:t>vervolgonderzoek</w:t>
      </w:r>
      <w:r>
        <w:t xml:space="preserve">. </w:t>
      </w:r>
      <w:r w:rsidR="00FE45F2">
        <w:t>Namelijk voor een onderzoek naar een systemische werkwijze binnen een opnamesetting met de doelgroep door middel van vaktherapie beeldend.</w:t>
      </w:r>
      <w:r w:rsidR="00F16457">
        <w:t xml:space="preserve"> Onderzoek naar welke interventies helpend zijn bij het vergroten de expressie en zelfregie van de patiënt met suïcidaliteit.</w:t>
      </w:r>
      <w:r w:rsidR="00FE45F2">
        <w:t xml:space="preserve"> Daarnaast </w:t>
      </w:r>
      <w:r w:rsidR="00F16457">
        <w:t xml:space="preserve">onderzoek naar de inzet van vaktherapie beeldend bij </w:t>
      </w:r>
      <w:r w:rsidR="00FE45F2">
        <w:t xml:space="preserve">patiënten met ASS en suïcidaliteit, hier noemde </w:t>
      </w:r>
      <w:r w:rsidR="00B06DC5">
        <w:t xml:space="preserve">een van de </w:t>
      </w:r>
      <w:r w:rsidR="001B7E01">
        <w:t>vak</w:t>
      </w:r>
      <w:r w:rsidR="00B06DC5">
        <w:t xml:space="preserve">therapeuten </w:t>
      </w:r>
      <w:r w:rsidR="00FE45F2">
        <w:t xml:space="preserve">kort iets over. </w:t>
      </w:r>
      <w:r w:rsidR="00A11003">
        <w:t xml:space="preserve">Onderzoek naar de specifieke kenmerken van </w:t>
      </w:r>
      <w:r w:rsidR="000C639B">
        <w:t>stemmingsstoornissen</w:t>
      </w:r>
      <w:r w:rsidR="00A11003">
        <w:t>, schizofrenie</w:t>
      </w:r>
      <w:r w:rsidR="000C639B">
        <w:t>, borderline</w:t>
      </w:r>
      <w:r w:rsidR="00A11003">
        <w:t xml:space="preserve">, afhankelijkheid van middelen hoe het zich uit in de </w:t>
      </w:r>
      <w:r w:rsidR="00E928DE">
        <w:t>vaktherapie beeldend</w:t>
      </w:r>
      <w:r w:rsidR="00FE45F2">
        <w:t xml:space="preserve"> en of dit nog een andere behandelwijze vraagt. </w:t>
      </w:r>
      <w:r w:rsidR="00761314">
        <w:br w:type="page"/>
      </w:r>
    </w:p>
    <w:p w14:paraId="10A7EECA" w14:textId="15E6F5EC" w:rsidR="003550E8" w:rsidRPr="00FC7CCB" w:rsidRDefault="003550E8" w:rsidP="003550E8">
      <w:pPr>
        <w:pStyle w:val="Kop1"/>
      </w:pPr>
      <w:bookmarkStart w:id="157" w:name="_Toc11266344"/>
      <w:r>
        <w:lastRenderedPageBreak/>
        <w:t>B</w:t>
      </w:r>
      <w:r w:rsidR="00320FCD" w:rsidRPr="00320FCD">
        <w:t>ibliografie</w:t>
      </w:r>
      <w:bookmarkEnd w:id="157"/>
    </w:p>
    <w:p w14:paraId="0DB7F73A" w14:textId="0B614C84" w:rsidR="007D74DD" w:rsidRPr="007D74DD" w:rsidRDefault="00AB0B09" w:rsidP="007D74DD">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7D74DD" w:rsidRPr="007D74DD">
        <w:rPr>
          <w:rFonts w:ascii="Calibri" w:hAnsi="Calibri" w:cs="Calibri"/>
          <w:noProof/>
          <w:szCs w:val="24"/>
        </w:rPr>
        <w:t xml:space="preserve">Baarda, B., Bakker, E., Fischer, T., Julsing, M., </w:t>
      </w:r>
      <w:r w:rsidR="000645EE">
        <w:rPr>
          <w:rFonts w:ascii="Calibri" w:hAnsi="Calibri" w:cs="Calibri"/>
          <w:noProof/>
          <w:szCs w:val="24"/>
        </w:rPr>
        <w:t>V</w:t>
      </w:r>
      <w:r w:rsidR="007D74DD" w:rsidRPr="007D74DD">
        <w:rPr>
          <w:rFonts w:ascii="Calibri" w:hAnsi="Calibri" w:cs="Calibri"/>
          <w:noProof/>
          <w:szCs w:val="24"/>
        </w:rPr>
        <w:t xml:space="preserve">an der Velden, T. &amp; Boullart, A. (2018). </w:t>
      </w:r>
      <w:r w:rsidR="007D74DD" w:rsidRPr="007D74DD">
        <w:rPr>
          <w:rFonts w:ascii="Calibri" w:hAnsi="Calibri" w:cs="Calibri"/>
          <w:i/>
          <w:iCs/>
          <w:noProof/>
          <w:szCs w:val="24"/>
        </w:rPr>
        <w:t>Basisboek kwalitatief onderzoek</w:t>
      </w:r>
      <w:r w:rsidR="007D74DD" w:rsidRPr="007D74DD">
        <w:rPr>
          <w:rFonts w:ascii="Calibri" w:hAnsi="Calibri" w:cs="Calibri"/>
          <w:noProof/>
          <w:szCs w:val="24"/>
        </w:rPr>
        <w:t>. Geraadpleegd van https://www.stuvia.com/doc/189810/basisboek-kwalitatief-onderzoek-baarda-2013</w:t>
      </w:r>
    </w:p>
    <w:p w14:paraId="65941CB2"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9B3C28">
        <w:rPr>
          <w:rFonts w:ascii="Calibri" w:hAnsi="Calibri" w:cs="Calibri"/>
          <w:noProof/>
          <w:szCs w:val="24"/>
          <w:lang w:val="en-GB"/>
        </w:rPr>
        <w:t xml:space="preserve">Bryman, A. (2008). </w:t>
      </w:r>
      <w:r w:rsidRPr="009B3C28">
        <w:rPr>
          <w:rFonts w:ascii="Calibri" w:hAnsi="Calibri" w:cs="Calibri"/>
          <w:i/>
          <w:iCs/>
          <w:noProof/>
          <w:szCs w:val="24"/>
          <w:lang w:val="en-GB"/>
        </w:rPr>
        <w:t>Social research methods</w:t>
      </w:r>
      <w:r w:rsidRPr="009B3C28">
        <w:rPr>
          <w:rFonts w:ascii="Calibri" w:hAnsi="Calibri" w:cs="Calibri"/>
          <w:noProof/>
          <w:szCs w:val="24"/>
          <w:lang w:val="en-GB"/>
        </w:rPr>
        <w:t xml:space="preserve">. </w:t>
      </w:r>
      <w:r w:rsidRPr="007D74DD">
        <w:rPr>
          <w:rFonts w:ascii="Calibri" w:hAnsi="Calibri" w:cs="Calibri"/>
          <w:noProof/>
          <w:szCs w:val="24"/>
        </w:rPr>
        <w:t>Oxford University Press. Geraadpleegd van https://books.google.com.ua/books/about/Social_Research_Methods.html?id=O7a2QAAACAAJ&amp;redir_esc=y</w:t>
      </w:r>
    </w:p>
    <w:p w14:paraId="7E1DD471"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CBS StatLine - Doodsoorzaken; korte lijst (belangrijke doodsoorzaken), leeftijd, geslacht. (2019). Geraadpleegd 13 maart 2019, van http://statline.cbs.nl/StatWeb/publication/?VW=T&amp;DM=SLNL&amp;PA=7052_95&amp;D1=a&amp;D2=a&amp;D3=0&amp;D4=31,38-l&amp;HD=110413-1513&amp;HDR=G2,G1,G3&amp;STB=T</w:t>
      </w:r>
    </w:p>
    <w:p w14:paraId="596BF5F3" w14:textId="4C673DE4"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D</w:t>
      </w:r>
      <w:r w:rsidR="007D74DD" w:rsidRPr="007D74DD">
        <w:rPr>
          <w:rFonts w:ascii="Calibri" w:hAnsi="Calibri" w:cs="Calibri"/>
          <w:noProof/>
          <w:szCs w:val="24"/>
        </w:rPr>
        <w:t>e Graaff, T. (2017). Individuele beeldende therapie gericht op het herstel van actorschap , voor psychiatrische patiënten met een ontwrichtende vierlieservaring.</w:t>
      </w:r>
    </w:p>
    <w:p w14:paraId="1DC751B5" w14:textId="3A49D3C1"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D</w:t>
      </w:r>
      <w:r w:rsidR="007D74DD" w:rsidRPr="007D74DD">
        <w:rPr>
          <w:rFonts w:ascii="Calibri" w:hAnsi="Calibri" w:cs="Calibri"/>
          <w:noProof/>
          <w:szCs w:val="24"/>
        </w:rPr>
        <w:t xml:space="preserve">e Klerk, S., </w:t>
      </w:r>
      <w:r>
        <w:rPr>
          <w:rFonts w:ascii="Calibri" w:hAnsi="Calibri" w:cs="Calibri"/>
          <w:noProof/>
          <w:szCs w:val="24"/>
        </w:rPr>
        <w:t>V</w:t>
      </w:r>
      <w:r w:rsidR="007D74DD" w:rsidRPr="007D74DD">
        <w:rPr>
          <w:rFonts w:ascii="Calibri" w:hAnsi="Calibri" w:cs="Calibri"/>
          <w:noProof/>
          <w:szCs w:val="24"/>
        </w:rPr>
        <w:t xml:space="preserve">an Emmerik, A. &amp; </w:t>
      </w:r>
      <w:r>
        <w:rPr>
          <w:rFonts w:ascii="Calibri" w:hAnsi="Calibri" w:cs="Calibri"/>
          <w:noProof/>
          <w:szCs w:val="24"/>
        </w:rPr>
        <w:t>V</w:t>
      </w:r>
      <w:r w:rsidR="007D74DD" w:rsidRPr="007D74DD">
        <w:rPr>
          <w:rFonts w:ascii="Calibri" w:hAnsi="Calibri" w:cs="Calibri"/>
          <w:noProof/>
          <w:szCs w:val="24"/>
        </w:rPr>
        <w:t xml:space="preserve">an Giezen, A. (2010). </w:t>
      </w:r>
      <w:r w:rsidR="007D74DD" w:rsidRPr="007D74DD">
        <w:rPr>
          <w:rFonts w:ascii="Calibri" w:hAnsi="Calibri" w:cs="Calibri"/>
          <w:i/>
          <w:iCs/>
          <w:noProof/>
          <w:szCs w:val="24"/>
        </w:rPr>
        <w:t>Omgaan met zelfbeschadiging en suïcidaal gedrag</w:t>
      </w:r>
      <w:r w:rsidR="007D74DD" w:rsidRPr="007D74DD">
        <w:rPr>
          <w:rFonts w:ascii="Calibri" w:hAnsi="Calibri" w:cs="Calibri"/>
          <w:noProof/>
          <w:szCs w:val="24"/>
        </w:rPr>
        <w:t>. Houten: Bohn Stafleu van Loghum.</w:t>
      </w:r>
    </w:p>
    <w:p w14:paraId="02964BD9" w14:textId="65D972EB"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D</w:t>
      </w:r>
      <w:r w:rsidR="007D74DD" w:rsidRPr="007D74DD">
        <w:rPr>
          <w:rFonts w:ascii="Calibri" w:hAnsi="Calibri" w:cs="Calibri"/>
          <w:noProof/>
          <w:szCs w:val="24"/>
        </w:rPr>
        <w:t xml:space="preserve">e Leo, D., Burgis, S., Bertolote, J. M., Kerkhof, A. &amp; Bille-Brahe, U. (2006). </w:t>
      </w:r>
      <w:r w:rsidR="007D74DD" w:rsidRPr="009B3C28">
        <w:rPr>
          <w:rFonts w:ascii="Calibri" w:hAnsi="Calibri" w:cs="Calibri"/>
          <w:noProof/>
          <w:szCs w:val="24"/>
          <w:lang w:val="en-GB"/>
        </w:rPr>
        <w:t xml:space="preserve">Definitions of suicidal behavior: Lessons learned from the WHO/EURO Multicentre Study. </w:t>
      </w:r>
      <w:r w:rsidR="007D74DD" w:rsidRPr="007D74DD">
        <w:rPr>
          <w:rFonts w:ascii="Calibri" w:hAnsi="Calibri" w:cs="Calibri"/>
          <w:i/>
          <w:iCs/>
          <w:noProof/>
          <w:szCs w:val="24"/>
        </w:rPr>
        <w:t>Crisis</w:t>
      </w:r>
      <w:r w:rsidR="007D74DD" w:rsidRPr="007D74DD">
        <w:rPr>
          <w:rFonts w:ascii="Calibri" w:hAnsi="Calibri" w:cs="Calibri"/>
          <w:noProof/>
          <w:szCs w:val="24"/>
        </w:rPr>
        <w:t xml:space="preserve">, </w:t>
      </w:r>
      <w:r w:rsidR="007D74DD" w:rsidRPr="007D74DD">
        <w:rPr>
          <w:rFonts w:ascii="Calibri" w:hAnsi="Calibri" w:cs="Calibri"/>
          <w:i/>
          <w:iCs/>
          <w:noProof/>
          <w:szCs w:val="24"/>
        </w:rPr>
        <w:t>27</w:t>
      </w:r>
      <w:r w:rsidR="007D74DD" w:rsidRPr="007D74DD">
        <w:rPr>
          <w:rFonts w:ascii="Calibri" w:hAnsi="Calibri" w:cs="Calibri"/>
          <w:noProof/>
          <w:szCs w:val="24"/>
        </w:rPr>
        <w:t>(1), 4–15. https://doi.org/10.1027/0227-5910.27.1.4</w:t>
      </w:r>
    </w:p>
    <w:p w14:paraId="5AE8750F" w14:textId="3564CDE2" w:rsidR="007D74DD" w:rsidRPr="007D74DD" w:rsidRDefault="00B10E6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Den Haan</w:t>
      </w:r>
      <w:r w:rsidR="007D74DD" w:rsidRPr="007D74DD">
        <w:rPr>
          <w:rFonts w:ascii="Calibri" w:hAnsi="Calibri" w:cs="Calibri"/>
          <w:noProof/>
          <w:szCs w:val="24"/>
        </w:rPr>
        <w:t xml:space="preserve">, R. &amp; Bannink, F. (2017). </w:t>
      </w:r>
      <w:r w:rsidR="007D74DD" w:rsidRPr="007D74DD">
        <w:rPr>
          <w:rFonts w:ascii="Calibri" w:hAnsi="Calibri" w:cs="Calibri"/>
          <w:i/>
          <w:iCs/>
          <w:noProof/>
          <w:szCs w:val="24"/>
        </w:rPr>
        <w:t>Suïcide preventie</w:t>
      </w:r>
      <w:r w:rsidR="007D74DD" w:rsidRPr="007D74DD">
        <w:rPr>
          <w:rFonts w:ascii="Calibri" w:hAnsi="Calibri" w:cs="Calibri"/>
          <w:noProof/>
          <w:szCs w:val="24"/>
        </w:rPr>
        <w:t>. Amsterdam: Uitgeverij Boom.</w:t>
      </w:r>
    </w:p>
    <w:p w14:paraId="22DFA741" w14:textId="18FA9C7F" w:rsidR="007D74DD" w:rsidRPr="009B3C28" w:rsidRDefault="007D74DD" w:rsidP="007D74DD">
      <w:pPr>
        <w:widowControl w:val="0"/>
        <w:autoSpaceDE w:val="0"/>
        <w:autoSpaceDN w:val="0"/>
        <w:adjustRightInd w:val="0"/>
        <w:spacing w:line="240" w:lineRule="auto"/>
        <w:ind w:left="480" w:hanging="480"/>
        <w:rPr>
          <w:rFonts w:ascii="Calibri" w:hAnsi="Calibri" w:cs="Calibri"/>
          <w:noProof/>
          <w:szCs w:val="24"/>
          <w:lang w:val="en-GB"/>
        </w:rPr>
      </w:pPr>
      <w:r w:rsidRPr="009B3C28">
        <w:rPr>
          <w:rFonts w:ascii="Calibri" w:hAnsi="Calibri" w:cs="Calibri"/>
          <w:noProof/>
          <w:szCs w:val="24"/>
          <w:lang w:val="en-GB"/>
        </w:rPr>
        <w:t xml:space="preserve">Goldney, R. D. (2008). </w:t>
      </w:r>
      <w:r w:rsidRPr="009B3C28">
        <w:rPr>
          <w:rFonts w:ascii="Calibri" w:hAnsi="Calibri" w:cs="Calibri"/>
          <w:i/>
          <w:iCs/>
          <w:noProof/>
          <w:szCs w:val="24"/>
          <w:lang w:val="en-GB"/>
        </w:rPr>
        <w:t>Suicide prevention</w:t>
      </w:r>
      <w:r w:rsidRPr="009B3C28">
        <w:rPr>
          <w:rFonts w:ascii="Calibri" w:hAnsi="Calibri" w:cs="Calibri"/>
          <w:noProof/>
          <w:szCs w:val="24"/>
          <w:lang w:val="en-GB"/>
        </w:rPr>
        <w:t>. Oxford: Oxford University Press.</w:t>
      </w:r>
    </w:p>
    <w:p w14:paraId="61527FD0" w14:textId="35D0DE08" w:rsidR="007D74DD" w:rsidRPr="007D74DD" w:rsidRDefault="007D74DD" w:rsidP="007D74DD">
      <w:pPr>
        <w:spacing w:before="100" w:beforeAutospacing="1" w:after="100" w:afterAutospacing="1" w:line="240" w:lineRule="auto"/>
        <w:ind w:left="480" w:hanging="480"/>
        <w:rPr>
          <w:rFonts w:ascii="Times New Roman" w:eastAsia="Times New Roman" w:hAnsi="Times New Roman" w:cs="Times New Roman"/>
          <w:sz w:val="24"/>
          <w:szCs w:val="24"/>
          <w:lang w:eastAsia="nl-NL"/>
        </w:rPr>
      </w:pPr>
      <w:r w:rsidRPr="009B3C28">
        <w:rPr>
          <w:rFonts w:ascii="Times New Roman" w:eastAsia="Times New Roman" w:hAnsi="Times New Roman" w:cs="Times New Roman"/>
          <w:sz w:val="24"/>
          <w:szCs w:val="24"/>
          <w:lang w:val="en-GB" w:eastAsia="nl-NL"/>
        </w:rPr>
        <w:t xml:space="preserve">IGJ. (2018). </w:t>
      </w:r>
      <w:r w:rsidRPr="007D74DD">
        <w:rPr>
          <w:rFonts w:ascii="Times New Roman" w:eastAsia="Times New Roman" w:hAnsi="Times New Roman" w:cs="Times New Roman"/>
          <w:sz w:val="24"/>
          <w:szCs w:val="24"/>
          <w:lang w:eastAsia="nl-NL"/>
        </w:rPr>
        <w:t>Suïcides en suïcidepogingen binnen de ggz. Geraadpleegd van https://www.igj.nl/zorgsectoren/geestelijke-gezondheidszorg/suicidemeldingen-en-suicidepreventie</w:t>
      </w:r>
    </w:p>
    <w:p w14:paraId="79203B2E" w14:textId="2271ECCC"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Kerkhof, A</w:t>
      </w:r>
      <w:r w:rsidR="000645EE">
        <w:rPr>
          <w:rFonts w:ascii="Calibri" w:hAnsi="Calibri" w:cs="Calibri"/>
          <w:noProof/>
          <w:szCs w:val="24"/>
        </w:rPr>
        <w:t>. &amp;</w:t>
      </w:r>
      <w:r w:rsidRPr="007D74DD">
        <w:rPr>
          <w:rFonts w:ascii="Calibri" w:hAnsi="Calibri" w:cs="Calibri"/>
          <w:noProof/>
          <w:szCs w:val="24"/>
        </w:rPr>
        <w:t xml:space="preserve"> </w:t>
      </w:r>
      <w:r w:rsidR="000645EE">
        <w:rPr>
          <w:rFonts w:ascii="Calibri" w:hAnsi="Calibri" w:cs="Calibri"/>
          <w:noProof/>
          <w:szCs w:val="24"/>
        </w:rPr>
        <w:t>V</w:t>
      </w:r>
      <w:r w:rsidRPr="007D74DD">
        <w:rPr>
          <w:rFonts w:ascii="Calibri" w:hAnsi="Calibri" w:cs="Calibri"/>
          <w:noProof/>
          <w:szCs w:val="24"/>
        </w:rPr>
        <w:t xml:space="preserve">an Luyn, B. (2010). </w:t>
      </w:r>
      <w:r w:rsidRPr="007D74DD">
        <w:rPr>
          <w:rFonts w:ascii="Calibri" w:hAnsi="Calibri" w:cs="Calibri"/>
          <w:i/>
          <w:iCs/>
          <w:noProof/>
          <w:szCs w:val="24"/>
        </w:rPr>
        <w:t>suïcide prefentie in de praktijk</w:t>
      </w:r>
      <w:r w:rsidRPr="007D74DD">
        <w:rPr>
          <w:rFonts w:ascii="Calibri" w:hAnsi="Calibri" w:cs="Calibri"/>
          <w:noProof/>
          <w:szCs w:val="24"/>
        </w:rPr>
        <w:t>. Houten: Bohn Stafleu van Loghum.</w:t>
      </w:r>
    </w:p>
    <w:p w14:paraId="648B5A5B" w14:textId="1C98F384"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Kerkhof, A. &amp; </w:t>
      </w:r>
      <w:r w:rsidR="000645EE">
        <w:rPr>
          <w:rFonts w:ascii="Calibri" w:hAnsi="Calibri" w:cs="Calibri"/>
          <w:noProof/>
          <w:szCs w:val="24"/>
        </w:rPr>
        <w:t>V</w:t>
      </w:r>
      <w:r w:rsidRPr="007D74DD">
        <w:rPr>
          <w:rFonts w:ascii="Calibri" w:hAnsi="Calibri" w:cs="Calibri"/>
          <w:noProof/>
          <w:szCs w:val="24"/>
        </w:rPr>
        <w:t xml:space="preserve">an Spijker, B. (2012). </w:t>
      </w:r>
      <w:r w:rsidRPr="007D74DD">
        <w:rPr>
          <w:rFonts w:ascii="Calibri" w:hAnsi="Calibri" w:cs="Calibri"/>
          <w:i/>
          <w:iCs/>
          <w:noProof/>
          <w:szCs w:val="24"/>
        </w:rPr>
        <w:t>Piekeren over zelfdoding</w:t>
      </w:r>
      <w:r w:rsidRPr="007D74DD">
        <w:rPr>
          <w:rFonts w:ascii="Calibri" w:hAnsi="Calibri" w:cs="Calibri"/>
          <w:noProof/>
          <w:szCs w:val="24"/>
        </w:rPr>
        <w:t>. Amsterdam: Uitgeverij Boom.</w:t>
      </w:r>
    </w:p>
    <w:p w14:paraId="51163EA2" w14:textId="0796161F"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Kleiman, E. M. &amp; Beaver, J. K. (2013). </w:t>
      </w:r>
      <w:r w:rsidRPr="009B3C28">
        <w:rPr>
          <w:rFonts w:ascii="Calibri" w:hAnsi="Calibri" w:cs="Calibri"/>
          <w:noProof/>
          <w:szCs w:val="24"/>
          <w:lang w:val="en-GB"/>
        </w:rPr>
        <w:t xml:space="preserve">A meaningful life is worth living: Meaning in life as a suicide resiliency factor. </w:t>
      </w:r>
      <w:r w:rsidRPr="007D74DD">
        <w:rPr>
          <w:rFonts w:ascii="Calibri" w:hAnsi="Calibri" w:cs="Calibri"/>
          <w:i/>
          <w:iCs/>
          <w:noProof/>
          <w:szCs w:val="24"/>
        </w:rPr>
        <w:t>Psychiatry Research</w:t>
      </w:r>
      <w:r w:rsidRPr="007D74DD">
        <w:rPr>
          <w:rFonts w:ascii="Calibri" w:hAnsi="Calibri" w:cs="Calibri"/>
          <w:noProof/>
          <w:szCs w:val="24"/>
        </w:rPr>
        <w:t xml:space="preserve">, </w:t>
      </w:r>
      <w:r w:rsidRPr="007D74DD">
        <w:rPr>
          <w:rFonts w:ascii="Calibri" w:hAnsi="Calibri" w:cs="Calibri"/>
          <w:i/>
          <w:iCs/>
          <w:noProof/>
          <w:szCs w:val="24"/>
        </w:rPr>
        <w:t>210</w:t>
      </w:r>
      <w:r w:rsidRPr="007D74DD">
        <w:rPr>
          <w:rFonts w:ascii="Calibri" w:hAnsi="Calibri" w:cs="Calibri"/>
          <w:noProof/>
          <w:szCs w:val="24"/>
        </w:rPr>
        <w:t>, 934–939.</w:t>
      </w:r>
    </w:p>
    <w:p w14:paraId="5D6DA411"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Migchelbrink, F. (2014). </w:t>
      </w:r>
      <w:r w:rsidRPr="007D74DD">
        <w:rPr>
          <w:rFonts w:ascii="Calibri" w:hAnsi="Calibri" w:cs="Calibri"/>
          <w:i/>
          <w:iCs/>
          <w:noProof/>
          <w:szCs w:val="24"/>
        </w:rPr>
        <w:t>Handboek praktijkgericht onderzoek in zorg en welzijn, wonen en werken</w:t>
      </w:r>
      <w:r w:rsidRPr="007D74DD">
        <w:rPr>
          <w:rFonts w:ascii="Calibri" w:hAnsi="Calibri" w:cs="Calibri"/>
          <w:noProof/>
          <w:szCs w:val="24"/>
        </w:rPr>
        <w:t>. Amsterdam: Uitgeverij SWP. Geraadpleegd van http://www.onderzoekzorgenwelzijn.nl/</w:t>
      </w:r>
    </w:p>
    <w:p w14:paraId="523C0A80" w14:textId="2E0EDFB1"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Migchelbrink, F. (2006). </w:t>
      </w:r>
      <w:r w:rsidRPr="007D74DD">
        <w:rPr>
          <w:rFonts w:ascii="Calibri" w:hAnsi="Calibri" w:cs="Calibri"/>
          <w:i/>
          <w:iCs/>
          <w:noProof/>
          <w:szCs w:val="24"/>
        </w:rPr>
        <w:t>Praktijkgericht onderzoek in zorg en welzijn</w:t>
      </w:r>
      <w:r w:rsidRPr="007D74DD">
        <w:rPr>
          <w:rFonts w:ascii="Calibri" w:hAnsi="Calibri" w:cs="Calibri"/>
          <w:noProof/>
          <w:szCs w:val="24"/>
        </w:rPr>
        <w:t>. SWP. Geraadpleegd van https://books.google.nl/books/about/Praktijkgericht_onderzoek_in_zorg_en_wel.html?hl=nl&amp;id=5uXlAAAACAAJ</w:t>
      </w:r>
    </w:p>
    <w:p w14:paraId="646BA0AC" w14:textId="6B82ADA3" w:rsidR="007D74DD" w:rsidRPr="009B3C28" w:rsidRDefault="007D74DD" w:rsidP="007D74DD">
      <w:pPr>
        <w:widowControl w:val="0"/>
        <w:autoSpaceDE w:val="0"/>
        <w:autoSpaceDN w:val="0"/>
        <w:adjustRightInd w:val="0"/>
        <w:spacing w:line="240" w:lineRule="auto"/>
        <w:ind w:left="480" w:hanging="480"/>
        <w:rPr>
          <w:rFonts w:ascii="Calibri" w:hAnsi="Calibri" w:cs="Calibri"/>
          <w:noProof/>
          <w:szCs w:val="24"/>
          <w:lang w:val="en-GB"/>
        </w:rPr>
      </w:pPr>
      <w:r w:rsidRPr="007D74DD">
        <w:rPr>
          <w:rFonts w:ascii="Calibri" w:hAnsi="Calibri" w:cs="Calibri"/>
          <w:noProof/>
          <w:szCs w:val="24"/>
        </w:rPr>
        <w:t>Migchelbrink, F</w:t>
      </w:r>
      <w:r w:rsidR="000645EE">
        <w:rPr>
          <w:rFonts w:ascii="Calibri" w:hAnsi="Calibri" w:cs="Calibri"/>
          <w:noProof/>
          <w:szCs w:val="24"/>
        </w:rPr>
        <w:t>.</w:t>
      </w:r>
      <w:r w:rsidRPr="007D74DD">
        <w:rPr>
          <w:rFonts w:ascii="Calibri" w:hAnsi="Calibri" w:cs="Calibri"/>
          <w:noProof/>
          <w:szCs w:val="24"/>
        </w:rPr>
        <w:t xml:space="preserve"> (2007). </w:t>
      </w:r>
      <w:r w:rsidRPr="007D74DD">
        <w:rPr>
          <w:rFonts w:ascii="Calibri" w:hAnsi="Calibri" w:cs="Calibri"/>
          <w:i/>
          <w:iCs/>
          <w:noProof/>
          <w:szCs w:val="24"/>
        </w:rPr>
        <w:t>Actieonderzoek voor professionals in zorg en welzijn</w:t>
      </w:r>
      <w:r w:rsidRPr="007D74DD">
        <w:rPr>
          <w:rFonts w:ascii="Calibri" w:hAnsi="Calibri" w:cs="Calibri"/>
          <w:noProof/>
          <w:szCs w:val="24"/>
        </w:rPr>
        <w:t xml:space="preserve">. </w:t>
      </w:r>
      <w:r w:rsidRPr="009B3C28">
        <w:rPr>
          <w:rFonts w:ascii="Calibri" w:hAnsi="Calibri" w:cs="Calibri"/>
          <w:noProof/>
          <w:szCs w:val="24"/>
          <w:lang w:val="en-GB"/>
        </w:rPr>
        <w:t>Amsterdam: SWP.</w:t>
      </w:r>
    </w:p>
    <w:p w14:paraId="0FFFCDF7" w14:textId="77777777" w:rsidR="007D74DD" w:rsidRPr="009B3C28" w:rsidRDefault="007D74DD" w:rsidP="007D74DD">
      <w:pPr>
        <w:widowControl w:val="0"/>
        <w:autoSpaceDE w:val="0"/>
        <w:autoSpaceDN w:val="0"/>
        <w:adjustRightInd w:val="0"/>
        <w:spacing w:line="240" w:lineRule="auto"/>
        <w:ind w:left="480" w:hanging="480"/>
        <w:rPr>
          <w:rFonts w:ascii="Calibri" w:hAnsi="Calibri" w:cs="Calibri"/>
          <w:noProof/>
          <w:szCs w:val="24"/>
          <w:lang w:val="en-GB"/>
        </w:rPr>
      </w:pPr>
      <w:r w:rsidRPr="009B3C28">
        <w:rPr>
          <w:rFonts w:ascii="Calibri" w:hAnsi="Calibri" w:cs="Calibri"/>
          <w:noProof/>
          <w:szCs w:val="24"/>
          <w:lang w:val="en-GB"/>
        </w:rPr>
        <w:t xml:space="preserve">Milia, D. (2000). </w:t>
      </w:r>
      <w:r w:rsidRPr="009B3C28">
        <w:rPr>
          <w:rFonts w:ascii="Calibri" w:hAnsi="Calibri" w:cs="Calibri"/>
          <w:i/>
          <w:iCs/>
          <w:noProof/>
          <w:szCs w:val="24"/>
          <w:lang w:val="en-GB"/>
        </w:rPr>
        <w:t>Self-mutilation and Art Therapy: Violent Creation</w:t>
      </w:r>
      <w:r w:rsidRPr="009B3C28">
        <w:rPr>
          <w:rFonts w:ascii="Calibri" w:hAnsi="Calibri" w:cs="Calibri"/>
          <w:noProof/>
          <w:szCs w:val="24"/>
          <w:lang w:val="en-GB"/>
        </w:rPr>
        <w:t>. (Jessica Kingsley Publishers, Red.). London and Philadelphia. Geraadpleegd van https://books.google.nl/books?hl=nl&amp;lr=&amp;id=DevbcegThDUC&amp;oi=fnd&amp;pg=PA9&amp;dq=art+therapy+self+mutilation&amp;ots=2hhZoInPyh&amp;sig=Sh6uiUeh7h_QrGVMdqi9dXSWoZ8#v=onepage&amp;q=art therapy self mutilation&amp;f=false</w:t>
      </w:r>
    </w:p>
    <w:p w14:paraId="638D2A49"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Mokkenstorm, J. (2013). </w:t>
      </w:r>
      <w:r w:rsidRPr="007D74DD">
        <w:rPr>
          <w:rFonts w:ascii="Calibri" w:hAnsi="Calibri" w:cs="Calibri"/>
          <w:i/>
          <w:iCs/>
          <w:noProof/>
          <w:szCs w:val="24"/>
        </w:rPr>
        <w:t>Hoop doet leven</w:t>
      </w:r>
      <w:r w:rsidRPr="007D74DD">
        <w:rPr>
          <w:rFonts w:ascii="Calibri" w:hAnsi="Calibri" w:cs="Calibri"/>
          <w:noProof/>
          <w:szCs w:val="24"/>
        </w:rPr>
        <w:t>. Amsterdam: Uitgeverij Boom.</w:t>
      </w:r>
    </w:p>
    <w:p w14:paraId="399C1D25"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Pitstop Suicide. (2019). Geraadpleegd 13 maart 2019, van http://pitstopsuicide.nl/?page_id=135</w:t>
      </w:r>
    </w:p>
    <w:p w14:paraId="3516DA20" w14:textId="77777777" w:rsidR="007D74DD" w:rsidRPr="009B3C28" w:rsidRDefault="007D74DD" w:rsidP="007D74DD">
      <w:pPr>
        <w:widowControl w:val="0"/>
        <w:autoSpaceDE w:val="0"/>
        <w:autoSpaceDN w:val="0"/>
        <w:adjustRightInd w:val="0"/>
        <w:spacing w:line="240" w:lineRule="auto"/>
        <w:ind w:left="480" w:hanging="480"/>
        <w:rPr>
          <w:rFonts w:ascii="Calibri" w:hAnsi="Calibri" w:cs="Calibri"/>
          <w:noProof/>
          <w:szCs w:val="24"/>
          <w:lang w:val="en-GB"/>
        </w:rPr>
      </w:pPr>
      <w:r w:rsidRPr="009B3C28">
        <w:rPr>
          <w:rFonts w:ascii="Calibri" w:hAnsi="Calibri" w:cs="Calibri"/>
          <w:noProof/>
          <w:szCs w:val="24"/>
          <w:lang w:val="en-GB"/>
        </w:rPr>
        <w:lastRenderedPageBreak/>
        <w:t xml:space="preserve">Renzi-Callaghan, P. (2018). Healing After The Loss Of A Loved One. </w:t>
      </w:r>
      <w:r w:rsidRPr="009B3C28">
        <w:rPr>
          <w:rFonts w:ascii="Calibri" w:hAnsi="Calibri" w:cs="Calibri"/>
          <w:i/>
          <w:iCs/>
          <w:noProof/>
          <w:szCs w:val="24"/>
          <w:lang w:val="en-GB"/>
        </w:rPr>
        <w:t>Qualitative Research in Psychology</w:t>
      </w:r>
      <w:r w:rsidRPr="009B3C28">
        <w:rPr>
          <w:rFonts w:ascii="Calibri" w:hAnsi="Calibri" w:cs="Calibri"/>
          <w:noProof/>
          <w:szCs w:val="24"/>
          <w:lang w:val="en-GB"/>
        </w:rPr>
        <w:t xml:space="preserve">, </w:t>
      </w:r>
      <w:r w:rsidRPr="009B3C28">
        <w:rPr>
          <w:rFonts w:ascii="Calibri" w:hAnsi="Calibri" w:cs="Calibri"/>
          <w:i/>
          <w:iCs/>
          <w:noProof/>
          <w:szCs w:val="24"/>
          <w:lang w:val="en-GB"/>
        </w:rPr>
        <w:t>15</w:t>
      </w:r>
      <w:r w:rsidRPr="009B3C28">
        <w:rPr>
          <w:rFonts w:ascii="Calibri" w:hAnsi="Calibri" w:cs="Calibri"/>
          <w:noProof/>
          <w:szCs w:val="24"/>
          <w:lang w:val="en-GB"/>
        </w:rPr>
        <w:t>(Apr-Jun), 367–374. Geraadpleegd van https://ecobear.co/suicide-cleanup/grief-and-suicide-healing-after-the-loss-of-a-loved-one/</w:t>
      </w:r>
    </w:p>
    <w:p w14:paraId="48BAD49E"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9B3C28">
        <w:rPr>
          <w:rFonts w:ascii="Calibri" w:hAnsi="Calibri" w:cs="Calibri"/>
          <w:noProof/>
          <w:szCs w:val="24"/>
          <w:lang w:val="en-GB"/>
        </w:rPr>
        <w:t xml:space="preserve">Simon, R. M. (1997). </w:t>
      </w:r>
      <w:r w:rsidRPr="009B3C28">
        <w:rPr>
          <w:rFonts w:ascii="Calibri" w:hAnsi="Calibri" w:cs="Calibri"/>
          <w:i/>
          <w:iCs/>
          <w:noProof/>
          <w:szCs w:val="24"/>
          <w:lang w:val="en-GB"/>
        </w:rPr>
        <w:t>Symbolic Images in Art As Therapy</w:t>
      </w:r>
      <w:r w:rsidRPr="009B3C28">
        <w:rPr>
          <w:rFonts w:ascii="Calibri" w:hAnsi="Calibri" w:cs="Calibri"/>
          <w:noProof/>
          <w:szCs w:val="24"/>
          <w:lang w:val="en-GB"/>
        </w:rPr>
        <w:t xml:space="preserve">. </w:t>
      </w:r>
      <w:r w:rsidRPr="007D74DD">
        <w:rPr>
          <w:rFonts w:ascii="Calibri" w:hAnsi="Calibri" w:cs="Calibri"/>
          <w:noProof/>
          <w:szCs w:val="24"/>
        </w:rPr>
        <w:t>London: Routledge.</w:t>
      </w:r>
    </w:p>
    <w:p w14:paraId="427B86D1"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Smeijsters, H. (2006). </w:t>
      </w:r>
      <w:r w:rsidRPr="007D74DD">
        <w:rPr>
          <w:rFonts w:ascii="Calibri" w:hAnsi="Calibri" w:cs="Calibri"/>
          <w:i/>
          <w:iCs/>
          <w:noProof/>
          <w:szCs w:val="24"/>
        </w:rPr>
        <w:t>Handboek muziektherapie</w:t>
      </w:r>
      <w:r w:rsidRPr="007D74DD">
        <w:rPr>
          <w:rFonts w:ascii="Calibri" w:hAnsi="Calibri" w:cs="Calibri"/>
          <w:noProof/>
          <w:szCs w:val="24"/>
        </w:rPr>
        <w:t>. Houten: Bohn Stafleu van Loghum. Geraadpleegd van https://www.nvvmt.nl/nieuws/boeken/89-handboek-muziektherapie-</w:t>
      </w:r>
    </w:p>
    <w:p w14:paraId="17EFDC77"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Smeijsters, H. (2010). Indicatiestelling voor creatieve therapie. </w:t>
      </w:r>
      <w:r w:rsidRPr="007D74DD">
        <w:rPr>
          <w:rFonts w:ascii="Calibri" w:hAnsi="Calibri" w:cs="Calibri"/>
          <w:i/>
          <w:iCs/>
          <w:noProof/>
          <w:szCs w:val="24"/>
        </w:rPr>
        <w:t>Psychopraxis</w:t>
      </w:r>
      <w:r w:rsidRPr="007D74DD">
        <w:rPr>
          <w:rFonts w:ascii="Calibri" w:hAnsi="Calibri" w:cs="Calibri"/>
          <w:noProof/>
          <w:szCs w:val="24"/>
        </w:rPr>
        <w:t xml:space="preserve">, </w:t>
      </w:r>
      <w:r w:rsidRPr="007D74DD">
        <w:rPr>
          <w:rFonts w:ascii="Calibri" w:hAnsi="Calibri" w:cs="Calibri"/>
          <w:i/>
          <w:iCs/>
          <w:noProof/>
          <w:szCs w:val="24"/>
        </w:rPr>
        <w:t>3</w:t>
      </w:r>
      <w:r w:rsidRPr="007D74DD">
        <w:rPr>
          <w:rFonts w:ascii="Calibri" w:hAnsi="Calibri" w:cs="Calibri"/>
          <w:noProof/>
          <w:szCs w:val="24"/>
        </w:rPr>
        <w:t>(1), 1–4.</w:t>
      </w:r>
    </w:p>
    <w:p w14:paraId="67E98138" w14:textId="0F4C485E"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Sools, A. M., Mooren, J. H. &amp; Tromp, T. (2013). Positieve gezondheid versterken via narratieve toekomstverbeelding. In </w:t>
      </w:r>
      <w:r w:rsidRPr="007D74DD">
        <w:rPr>
          <w:rFonts w:ascii="Calibri" w:hAnsi="Calibri" w:cs="Calibri"/>
          <w:i/>
          <w:iCs/>
          <w:noProof/>
          <w:szCs w:val="24"/>
        </w:rPr>
        <w:t>Handboek positieve psychologie. Theorie, onderzoek en toepassingen.</w:t>
      </w:r>
      <w:r w:rsidRPr="007D74DD">
        <w:rPr>
          <w:rFonts w:ascii="Calibri" w:hAnsi="Calibri" w:cs="Calibri"/>
          <w:noProof/>
          <w:szCs w:val="24"/>
        </w:rPr>
        <w:t xml:space="preserve"> (pp. 91–130). Amsterdam: Uitgeverij Boom.</w:t>
      </w:r>
    </w:p>
    <w:p w14:paraId="040F1FD5" w14:textId="7CB376E9"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V</w:t>
      </w:r>
      <w:r w:rsidR="007D74DD" w:rsidRPr="007D74DD">
        <w:rPr>
          <w:rFonts w:ascii="Calibri" w:hAnsi="Calibri" w:cs="Calibri"/>
          <w:noProof/>
          <w:szCs w:val="24"/>
        </w:rPr>
        <w:t>an den Brink, B. (2019). Persoonlijke communicatie, 17–18.</w:t>
      </w:r>
    </w:p>
    <w:p w14:paraId="5344E3BA" w14:textId="087108EE"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V</w:t>
      </w:r>
      <w:r w:rsidR="007D74DD" w:rsidRPr="007D74DD">
        <w:rPr>
          <w:rFonts w:ascii="Calibri" w:hAnsi="Calibri" w:cs="Calibri"/>
          <w:noProof/>
          <w:szCs w:val="24"/>
        </w:rPr>
        <w:t>an der Lugt, L. (2010). Sterven in Beeld.</w:t>
      </w:r>
    </w:p>
    <w:p w14:paraId="14E13D00" w14:textId="13984C34"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V</w:t>
      </w:r>
      <w:r w:rsidR="007D74DD" w:rsidRPr="007D74DD">
        <w:rPr>
          <w:rFonts w:ascii="Calibri" w:hAnsi="Calibri" w:cs="Calibri"/>
          <w:noProof/>
          <w:szCs w:val="24"/>
        </w:rPr>
        <w:t xml:space="preserve">an Hemert, A., Kerkhof, A., </w:t>
      </w:r>
      <w:r w:rsidR="0011267A">
        <w:rPr>
          <w:rFonts w:ascii="Calibri" w:hAnsi="Calibri" w:cs="Calibri"/>
          <w:noProof/>
          <w:szCs w:val="24"/>
        </w:rPr>
        <w:t>D</w:t>
      </w:r>
      <w:r w:rsidR="007D74DD" w:rsidRPr="007D74DD">
        <w:rPr>
          <w:rFonts w:ascii="Calibri" w:hAnsi="Calibri" w:cs="Calibri"/>
          <w:noProof/>
          <w:szCs w:val="24"/>
        </w:rPr>
        <w:t>e Keijser, J., Verwey, B., van Boven, C., Hummelen, J. W., … van de Glind, G. (2012). Multidisciplinaire richtlijn diagnostiek en behandeling van suïcidaal gedrag, 1–454.</w:t>
      </w:r>
    </w:p>
    <w:p w14:paraId="1FEDE818" w14:textId="23C310A0"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V</w:t>
      </w:r>
      <w:r w:rsidR="007D74DD" w:rsidRPr="007D74DD">
        <w:rPr>
          <w:rFonts w:ascii="Calibri" w:hAnsi="Calibri" w:cs="Calibri"/>
          <w:noProof/>
          <w:szCs w:val="24"/>
        </w:rPr>
        <w:t xml:space="preserve">an Hoek, P. (2017). </w:t>
      </w:r>
      <w:r w:rsidR="007D74DD" w:rsidRPr="007D74DD">
        <w:rPr>
          <w:rFonts w:ascii="Calibri" w:hAnsi="Calibri" w:cs="Calibri"/>
          <w:i/>
          <w:iCs/>
          <w:noProof/>
          <w:szCs w:val="24"/>
        </w:rPr>
        <w:t>Eigenlijk zegt u dat u dood wilt?!</w:t>
      </w:r>
      <w:r w:rsidR="007D74DD" w:rsidRPr="007D74DD">
        <w:rPr>
          <w:rFonts w:ascii="Calibri" w:hAnsi="Calibri" w:cs="Calibri"/>
          <w:noProof/>
          <w:szCs w:val="24"/>
        </w:rPr>
        <w:t xml:space="preserve"> (2e druk). Utrecht: Uitgeverij de Graaff.</w:t>
      </w:r>
    </w:p>
    <w:p w14:paraId="04ED91F3" w14:textId="73BFA4B6" w:rsidR="007D74DD" w:rsidRPr="007D74DD" w:rsidRDefault="000645EE" w:rsidP="007D74DD">
      <w:pPr>
        <w:widowControl w:val="0"/>
        <w:autoSpaceDE w:val="0"/>
        <w:autoSpaceDN w:val="0"/>
        <w:adjustRightInd w:val="0"/>
        <w:spacing w:line="240" w:lineRule="auto"/>
        <w:ind w:left="480" w:hanging="480"/>
        <w:rPr>
          <w:rFonts w:ascii="Calibri" w:hAnsi="Calibri" w:cs="Calibri"/>
          <w:noProof/>
          <w:szCs w:val="24"/>
        </w:rPr>
      </w:pPr>
      <w:r>
        <w:rPr>
          <w:rFonts w:ascii="Calibri" w:hAnsi="Calibri" w:cs="Calibri"/>
          <w:noProof/>
          <w:szCs w:val="24"/>
        </w:rPr>
        <w:t>V</w:t>
      </w:r>
      <w:r w:rsidR="007D74DD" w:rsidRPr="007D74DD">
        <w:rPr>
          <w:rFonts w:ascii="Calibri" w:hAnsi="Calibri" w:cs="Calibri"/>
          <w:noProof/>
          <w:szCs w:val="24"/>
        </w:rPr>
        <w:t xml:space="preserve">an Holten-basch, H. (2015). Wanneer suïcidaliteit niet te genezen is. </w:t>
      </w:r>
      <w:r w:rsidR="007D74DD" w:rsidRPr="007D74DD">
        <w:rPr>
          <w:rFonts w:ascii="Calibri" w:hAnsi="Calibri" w:cs="Calibri"/>
          <w:i/>
          <w:iCs/>
          <w:noProof/>
          <w:szCs w:val="24"/>
        </w:rPr>
        <w:t>Tijdschrift voor Psychotherapie</w:t>
      </w:r>
      <w:r w:rsidR="007D74DD" w:rsidRPr="007D74DD">
        <w:rPr>
          <w:rFonts w:ascii="Calibri" w:hAnsi="Calibri" w:cs="Calibri"/>
          <w:noProof/>
          <w:szCs w:val="24"/>
        </w:rPr>
        <w:t xml:space="preserve">, </w:t>
      </w:r>
      <w:r w:rsidR="007D74DD" w:rsidRPr="007D74DD">
        <w:rPr>
          <w:rFonts w:ascii="Calibri" w:hAnsi="Calibri" w:cs="Calibri"/>
          <w:i/>
          <w:iCs/>
          <w:noProof/>
          <w:szCs w:val="24"/>
        </w:rPr>
        <w:t>2</w:t>
      </w:r>
      <w:r w:rsidR="007D74DD" w:rsidRPr="007D74DD">
        <w:rPr>
          <w:rFonts w:ascii="Calibri" w:hAnsi="Calibri" w:cs="Calibri"/>
          <w:noProof/>
          <w:szCs w:val="24"/>
        </w:rPr>
        <w:t>.</w:t>
      </w:r>
    </w:p>
    <w:p w14:paraId="2904D7B8"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 xml:space="preserve">Verhoeven, N. (2014). </w:t>
      </w:r>
      <w:r w:rsidRPr="007D74DD">
        <w:rPr>
          <w:rFonts w:ascii="Calibri" w:hAnsi="Calibri" w:cs="Calibri"/>
          <w:i/>
          <w:iCs/>
          <w:noProof/>
          <w:szCs w:val="24"/>
        </w:rPr>
        <w:t>Wat is onderzoek? Praktijkboek voor methoden en technieken</w:t>
      </w:r>
      <w:r w:rsidRPr="007D74DD">
        <w:rPr>
          <w:rFonts w:ascii="Calibri" w:hAnsi="Calibri" w:cs="Calibri"/>
          <w:noProof/>
          <w:szCs w:val="24"/>
        </w:rPr>
        <w:t>. Den Haag: Uitgeverij Boom. Geraadpleegd van https://www.watisonderzoek5edruk.nl/</w:t>
      </w:r>
    </w:p>
    <w:p w14:paraId="39D4696A" w14:textId="77777777" w:rsidR="007D74DD" w:rsidRPr="007D74DD" w:rsidRDefault="007D74DD" w:rsidP="007D74DD">
      <w:pPr>
        <w:widowControl w:val="0"/>
        <w:autoSpaceDE w:val="0"/>
        <w:autoSpaceDN w:val="0"/>
        <w:adjustRightInd w:val="0"/>
        <w:spacing w:line="240" w:lineRule="auto"/>
        <w:ind w:left="480" w:hanging="480"/>
        <w:rPr>
          <w:rFonts w:ascii="Calibri" w:hAnsi="Calibri" w:cs="Calibri"/>
          <w:noProof/>
          <w:szCs w:val="24"/>
        </w:rPr>
      </w:pPr>
      <w:r w:rsidRPr="007D74DD">
        <w:rPr>
          <w:rFonts w:ascii="Calibri" w:hAnsi="Calibri" w:cs="Calibri"/>
          <w:noProof/>
          <w:szCs w:val="24"/>
        </w:rPr>
        <w:t>Willemars, G. (2018). Reader praktijkgericht onderzoek, 1–42.</w:t>
      </w:r>
    </w:p>
    <w:p w14:paraId="24DCCA7F" w14:textId="1A1EE15E" w:rsidR="007D74DD" w:rsidRPr="009B3C28" w:rsidRDefault="007D74DD" w:rsidP="007D74DD">
      <w:pPr>
        <w:widowControl w:val="0"/>
        <w:autoSpaceDE w:val="0"/>
        <w:autoSpaceDN w:val="0"/>
        <w:adjustRightInd w:val="0"/>
        <w:spacing w:line="240" w:lineRule="auto"/>
        <w:ind w:left="480" w:hanging="480"/>
        <w:rPr>
          <w:rFonts w:ascii="Calibri" w:hAnsi="Calibri" w:cs="Calibri"/>
          <w:noProof/>
          <w:szCs w:val="24"/>
          <w:lang w:val="en-GB"/>
        </w:rPr>
      </w:pPr>
      <w:r w:rsidRPr="009B3C28">
        <w:rPr>
          <w:rFonts w:ascii="Calibri" w:hAnsi="Calibri" w:cs="Calibri"/>
          <w:noProof/>
          <w:szCs w:val="24"/>
          <w:lang w:val="en-GB"/>
        </w:rPr>
        <w:t xml:space="preserve">Williams, J. M. G., Crane, C., Barnhofer, T. &amp; Duggan, D. (2005). Psychology and suicidal behaviour: elaborating the entrapment model. In </w:t>
      </w:r>
      <w:r w:rsidRPr="009B3C28">
        <w:rPr>
          <w:rFonts w:ascii="Calibri" w:hAnsi="Calibri" w:cs="Calibri"/>
          <w:i/>
          <w:iCs/>
          <w:noProof/>
          <w:szCs w:val="24"/>
          <w:lang w:val="en-GB"/>
        </w:rPr>
        <w:t>Prevention and Treatment of Suicidal Behaviour:</w:t>
      </w:r>
      <w:r w:rsidRPr="009B3C28">
        <w:rPr>
          <w:rFonts w:ascii="Calibri" w:hAnsi="Calibri" w:cs="Calibri"/>
          <w:noProof/>
          <w:szCs w:val="24"/>
          <w:lang w:val="en-GB"/>
        </w:rPr>
        <w:t xml:space="preserve"> (pp. 71–90). Oxford University Press. https://doi.org/10.1093/med/9780198529767.003.0005</w:t>
      </w:r>
    </w:p>
    <w:p w14:paraId="45512C73" w14:textId="2DB88161" w:rsidR="007D74DD" w:rsidRPr="007D74DD" w:rsidRDefault="007D74DD" w:rsidP="007D74DD">
      <w:pPr>
        <w:widowControl w:val="0"/>
        <w:autoSpaceDE w:val="0"/>
        <w:autoSpaceDN w:val="0"/>
        <w:adjustRightInd w:val="0"/>
        <w:spacing w:line="240" w:lineRule="auto"/>
        <w:ind w:left="480" w:hanging="480"/>
        <w:rPr>
          <w:rFonts w:ascii="Calibri" w:hAnsi="Calibri" w:cs="Calibri"/>
          <w:noProof/>
        </w:rPr>
      </w:pPr>
      <w:r w:rsidRPr="009B3C28">
        <w:rPr>
          <w:rFonts w:ascii="Calibri" w:hAnsi="Calibri" w:cs="Calibri"/>
          <w:noProof/>
          <w:szCs w:val="24"/>
          <w:lang w:val="en-GB"/>
        </w:rPr>
        <w:t xml:space="preserve">Williams, M., Fennell, M., Barnhofer, T., Crane, R. &amp; Silverton, S. (2016). </w:t>
      </w:r>
      <w:r w:rsidRPr="007D74DD">
        <w:rPr>
          <w:rFonts w:ascii="Calibri" w:hAnsi="Calibri" w:cs="Calibri"/>
          <w:i/>
          <w:iCs/>
          <w:noProof/>
          <w:szCs w:val="24"/>
        </w:rPr>
        <w:t>Mindfullness en de transformatie van wanhoop werken met suïcidale patiënten</w:t>
      </w:r>
      <w:r w:rsidRPr="007D74DD">
        <w:rPr>
          <w:rFonts w:ascii="Calibri" w:hAnsi="Calibri" w:cs="Calibri"/>
          <w:noProof/>
          <w:szCs w:val="24"/>
        </w:rPr>
        <w:t>. Amsterdam: Nieuwezijds B.V. Uitgeverij.</w:t>
      </w:r>
    </w:p>
    <w:p w14:paraId="24CA2DA7" w14:textId="750DE3AE" w:rsidR="00F75D93" w:rsidRDefault="00AB0B09" w:rsidP="00F75D93">
      <w:pPr>
        <w:widowControl w:val="0"/>
        <w:autoSpaceDE w:val="0"/>
        <w:autoSpaceDN w:val="0"/>
        <w:adjustRightInd w:val="0"/>
        <w:spacing w:line="240" w:lineRule="auto"/>
        <w:ind w:left="480" w:hanging="480"/>
      </w:pPr>
      <w:r>
        <w:fldChar w:fldCharType="end"/>
      </w:r>
    </w:p>
    <w:p w14:paraId="4BD4B30B" w14:textId="77777777" w:rsidR="00F75D93" w:rsidRDefault="00F75D93" w:rsidP="00F75D93">
      <w:pPr>
        <w:widowControl w:val="0"/>
        <w:autoSpaceDE w:val="0"/>
        <w:autoSpaceDN w:val="0"/>
        <w:adjustRightInd w:val="0"/>
        <w:spacing w:line="240" w:lineRule="auto"/>
        <w:ind w:left="480" w:hanging="480"/>
      </w:pPr>
    </w:p>
    <w:p w14:paraId="345E9DD5" w14:textId="77777777" w:rsidR="00F75D93" w:rsidRDefault="00F75D93" w:rsidP="00F75D93">
      <w:pPr>
        <w:widowControl w:val="0"/>
        <w:autoSpaceDE w:val="0"/>
        <w:autoSpaceDN w:val="0"/>
        <w:adjustRightInd w:val="0"/>
        <w:spacing w:line="240" w:lineRule="auto"/>
        <w:ind w:left="480" w:hanging="480"/>
      </w:pPr>
    </w:p>
    <w:p w14:paraId="4DB09881" w14:textId="2FACBAFE" w:rsidR="00761314" w:rsidRDefault="00336E17" w:rsidP="00337D0B">
      <w:pPr>
        <w:widowControl w:val="0"/>
        <w:autoSpaceDE w:val="0"/>
        <w:autoSpaceDN w:val="0"/>
        <w:adjustRightInd w:val="0"/>
        <w:spacing w:line="240" w:lineRule="auto"/>
      </w:pPr>
      <w:r w:rsidRPr="00F75D93">
        <w:br w:type="page"/>
      </w:r>
    </w:p>
    <w:p w14:paraId="73619F48" w14:textId="69C73CB7" w:rsidR="00761314" w:rsidRDefault="00761314" w:rsidP="00761314">
      <w:pPr>
        <w:pStyle w:val="Kop1"/>
      </w:pPr>
      <w:bookmarkStart w:id="158" w:name="_Toc8240730"/>
      <w:bookmarkStart w:id="159" w:name="_Toc11266345"/>
      <w:r>
        <w:lastRenderedPageBreak/>
        <w:t>Bijlagen</w:t>
      </w:r>
      <w:bookmarkEnd w:id="158"/>
      <w:bookmarkEnd w:id="159"/>
    </w:p>
    <w:p w14:paraId="1B712667" w14:textId="62CAEA25" w:rsidR="00404273" w:rsidRDefault="00404273" w:rsidP="00404273">
      <w:pPr>
        <w:pStyle w:val="Kop2"/>
      </w:pPr>
      <w:bookmarkStart w:id="160" w:name="_Toc11266346"/>
      <w:r>
        <w:t>HBO</w:t>
      </w:r>
      <w:r w:rsidRPr="00404273">
        <w:t xml:space="preserve"> gedragscode</w:t>
      </w:r>
      <w:r>
        <w:t xml:space="preserve"> </w:t>
      </w:r>
      <w:r w:rsidR="00CA5198">
        <w:t>verantwoording</w:t>
      </w:r>
      <w:bookmarkEnd w:id="160"/>
    </w:p>
    <w:p w14:paraId="3606FE47" w14:textId="3157AB7F" w:rsidR="00404273" w:rsidRDefault="00404273" w:rsidP="00404273">
      <w:r>
        <w:t xml:space="preserve">Voor dit onderzoek in het HBO onderwijs, heb ik mij moeten houden aan een aantal regels (van Keken, 2010). Dit is de gedragscode voor praktijkgericht in praktijkgericht onderzoek en kan houvast geven voor het doen van ethisch verantwoord onderzoek. </w:t>
      </w:r>
      <w:r w:rsidR="00F41BB4">
        <w:t xml:space="preserve">De </w:t>
      </w:r>
      <w:r>
        <w:t>gedragscode bestaat uit vijf regels (</w:t>
      </w:r>
      <w:proofErr w:type="spellStart"/>
      <w:r>
        <w:t>Migchelbrink</w:t>
      </w:r>
      <w:proofErr w:type="spellEnd"/>
      <w:r>
        <w:t xml:space="preserve">, 2013): </w:t>
      </w:r>
    </w:p>
    <w:p w14:paraId="4555B159" w14:textId="77777777" w:rsidR="00404273" w:rsidRDefault="00404273" w:rsidP="00404273">
      <w:r>
        <w:rPr>
          <w:i/>
          <w:iCs/>
        </w:rPr>
        <w:t xml:space="preserve">1. </w:t>
      </w:r>
      <w:r w:rsidRPr="00CA364C">
        <w:rPr>
          <w:i/>
          <w:iCs/>
        </w:rPr>
        <w:t xml:space="preserve">Onderzoekers aan het HBO onderwijs dienen het professionele en maatschappelijke belang. </w:t>
      </w:r>
      <w:r>
        <w:t xml:space="preserve"> Suïcidaliteit is een groot probleem, zoals vermeld in de onderzoekskwestie. Het is hierdoor een maatschappelijk belang, om te onderzoeken op welke vaktherapie beeldend ingezet kan worden in het laten verminderen van suïcidaliteit. Hiermee lever ik een bijdrage aan de kennis- en theorieontwikkeling. Door het schrijven van een artikel voor het tijdschrift voor vaktherapie wordt de kennis ook weer gedeeld met anderen in de praktijk. </w:t>
      </w:r>
    </w:p>
    <w:p w14:paraId="03818F15" w14:textId="77777777" w:rsidR="00404273" w:rsidRDefault="00404273" w:rsidP="00404273">
      <w:r w:rsidRPr="00CA364C">
        <w:rPr>
          <w:i/>
          <w:iCs/>
        </w:rPr>
        <w:t>2. Onderzoekers aan het HBO onderwijs zijn respectvol.</w:t>
      </w:r>
      <w:r>
        <w:rPr>
          <w:i/>
          <w:iCs/>
        </w:rPr>
        <w:t xml:space="preserve"> </w:t>
      </w:r>
      <w:r w:rsidRPr="000215DF">
        <w:rPr>
          <w:iCs/>
        </w:rPr>
        <w:t>Ik heb rekening gehouden met rechten, privacy, belangen, methoden, theorieën,</w:t>
      </w:r>
      <w:r w:rsidRPr="000215DF">
        <w:t xml:space="preserve"> zienswijzen en opvattingen</w:t>
      </w:r>
      <w:r>
        <w:t xml:space="preserve"> van betrokkenen. Dit heb ik gedaan door te vragen om schriftelijke toestemming van patiënten voor de observaties en het opnemen van de interviews. Deze interviews en observaties heb ik dan ook anoniem verwerkt. Ook heb ik het onderzoek nog voorgelegd aan de vaktherapeuten, zodat zij nog wensen van verandering aan konden geven.  </w:t>
      </w:r>
    </w:p>
    <w:p w14:paraId="1C5AD3C0" w14:textId="77777777" w:rsidR="00404273" w:rsidRDefault="00404273" w:rsidP="00404273">
      <w:r w:rsidRPr="00122DF5">
        <w:rPr>
          <w:i/>
          <w:iCs/>
        </w:rPr>
        <w:t>3. Onderzoekers aan het HBO onderwijs zijn zorgvuldig.</w:t>
      </w:r>
      <w:r>
        <w:t xml:space="preserve"> Ik heb gebruik gemaakt van reeds beschikbare kennis uit de praktijk en wetenschap door een praktijkgericht onderzoek uit te voeren met observaties, interviews en onderbouwing uit de literatuur. Voor het onderzoek heb ik meerdere wetenschapsopvattingen, beschikbare onderzoeksmethoden in overweging genomen. Daarnaast heb ik mij verdiept in WMO wet, onderzoeks- en beroepsethiek en de regels die er binnen het vakgebied gelden. Vervolgens heb ik dit in het onderzoek zelf ook kunnen toepassen. Waarbij ik data zorgvuldig heb bewaard en dat ook duidelijk gecommuniceerd heb. De data zelf heb ik juist, compleet, nauwkeurig en navolgbaar gerapporteerd door de uitgetypte interviews van patiënten anoniem te verwerken en deze in de bijlage te voegen. Hierdoor is het ook voor anderen mogelijk het onderzoek na te gaan.  </w:t>
      </w:r>
    </w:p>
    <w:p w14:paraId="637A2C4A" w14:textId="77777777" w:rsidR="00404273" w:rsidRPr="006752C9" w:rsidRDefault="00404273" w:rsidP="00404273">
      <w:pPr>
        <w:tabs>
          <w:tab w:val="left" w:pos="7065"/>
        </w:tabs>
      </w:pPr>
      <w:r>
        <w:rPr>
          <w:i/>
          <w:iCs/>
        </w:rPr>
        <w:t xml:space="preserve">4. Onderzoekers aan het HBO onderwijs zijn integer. </w:t>
      </w:r>
      <w:r>
        <w:t xml:space="preserve"> Kritisch ben ik geweest ten aanzien van wat er in de praktijk gehanteerde opvattingen zijn en onafhankelijk geweest in mijn methodische keuze. Hiervoor heb ik geprobeerd van zoveel mogelijk respondenten en literatuur data te verkrijgen en hier conclusies uit te trekken. Ik heb eerlijk over de bronnen die ik gebruikt heb door te verwijzingen naar gebruikte literatuur. Ook ben ik aanspreekbaar geweest op mijn gedrag tijdens het uitvoeren van onderzoek, heb hiervoor ook regelmatig om feedback over het onderzoek gevraagd aan mijn opdrachtgever. Maar ben, zover mogelijk, autonoom geweest in mijn analyses en onpartijdig in mijn rapportages, om zo betrouwbaar mogelijke resultaten te verkrijgen. </w:t>
      </w:r>
    </w:p>
    <w:p w14:paraId="56FD8CA3" w14:textId="2F65C0AD" w:rsidR="005334E9" w:rsidRDefault="00404273" w:rsidP="003550E8">
      <w:r>
        <w:rPr>
          <w:i/>
          <w:iCs/>
        </w:rPr>
        <w:t xml:space="preserve">5. Onderzoekers aan het HBO onderwijs verantwoorden hun keuzes en gedrag. </w:t>
      </w:r>
      <w:r w:rsidRPr="005A6DED">
        <w:rPr>
          <w:iCs/>
        </w:rPr>
        <w:t>Zoals in de verantwoording van de onderzoeksmethoden te lezen is</w:t>
      </w:r>
      <w:r>
        <w:rPr>
          <w:iCs/>
        </w:rPr>
        <w:t xml:space="preserve">, heb ik </w:t>
      </w:r>
      <w:r>
        <w:t xml:space="preserve">het gekozen onderwerp en gehanteerde methoden en beperkingen ervan verantwoord. Evenals de zorgvuldigheid van de uitvoering. De onderbouwing van de conclusies zijn een logisch gevolg geweest uit de resultaten. De gehanteerde bronnen om te komen op de conclusie zijn dan ook terug te vinden in de resultaten. Wat het onderzoek bij draagt aan het onderzoek, dat is terug te vinden in de aanbevelingen.  </w:t>
      </w:r>
    </w:p>
    <w:p w14:paraId="6D9D7AB2" w14:textId="77777777" w:rsidR="005334E9" w:rsidRDefault="005334E9">
      <w:r>
        <w:br w:type="page"/>
      </w:r>
    </w:p>
    <w:p w14:paraId="4D78F44D" w14:textId="77777777" w:rsidR="005334E9" w:rsidRDefault="005334E9" w:rsidP="005334E9">
      <w:pPr>
        <w:pStyle w:val="Kop2"/>
      </w:pPr>
      <w:bookmarkStart w:id="161" w:name="_Toc10212831"/>
      <w:bookmarkStart w:id="162" w:name="_Toc11266347"/>
      <w:r>
        <w:lastRenderedPageBreak/>
        <w:t>Formulier interview en observatie patiënt</w:t>
      </w:r>
      <w:bookmarkEnd w:id="161"/>
      <w:bookmarkEnd w:id="162"/>
    </w:p>
    <w:p w14:paraId="34410EB5" w14:textId="77777777" w:rsidR="005334E9" w:rsidRDefault="005334E9" w:rsidP="005334E9">
      <w:r>
        <w:t>Dit onderstaande document hebben de patiënten die deelnamen aan het onderzoek getekend.</w:t>
      </w:r>
    </w:p>
    <w:p w14:paraId="3EDDFC56" w14:textId="77777777" w:rsidR="005334E9" w:rsidRPr="00651BCF" w:rsidRDefault="005334E9" w:rsidP="005334E9">
      <w:pPr>
        <w:rPr>
          <w:b/>
        </w:rPr>
      </w:pPr>
      <w:r w:rsidRPr="00651BCF">
        <w:rPr>
          <w:b/>
        </w:rPr>
        <w:t>Onderzoek Beeldende therapie bij behandeling van suïcidaliteit</w:t>
      </w:r>
    </w:p>
    <w:p w14:paraId="65264D20" w14:textId="77777777" w:rsidR="005334E9" w:rsidRDefault="005334E9" w:rsidP="005334E9">
      <w:r>
        <w:t xml:space="preserve">Bij Eleos de fontein worden vaak mensen opgenomen die te kampen hebben met suïcidaliteit. Om de behandeling te verbeteren voor deze doelgroep doe ik momenteel onderzoek naar de manier waarop beeldende therapie en bijdrage kan leveren in de behandeling van opgenomen patiënten met suïcidaliteit. Begin juni 2019 hoop ik het onderzoek, tevens mijn scriptie, af te ronden. Naast een interview met Henrike en enkele andere beeldend therapeuten, zou ik ook de ervaring van patiënten als ervaringsdeskundige willen horen. Dit betekent dat ik tijdens een module of individuele therapie een keer meekijk en in een nagesprek vragen wil stellen over de beeldende therapie aan de patiënten die daar voor open staan.  </w:t>
      </w:r>
    </w:p>
    <w:p w14:paraId="0969B552" w14:textId="77777777" w:rsidR="005334E9" w:rsidRDefault="005334E9" w:rsidP="005334E9">
      <w:r>
        <w:t xml:space="preserve">Alvast dank voor je medewerking, </w:t>
      </w:r>
    </w:p>
    <w:p w14:paraId="375DC575" w14:textId="77777777" w:rsidR="005334E9" w:rsidRDefault="005334E9" w:rsidP="005334E9">
      <w:r>
        <w:t xml:space="preserve">Met vriendelijke groet, </w:t>
      </w:r>
    </w:p>
    <w:p w14:paraId="236CFBF6" w14:textId="77777777" w:rsidR="005334E9" w:rsidRDefault="005334E9" w:rsidP="005334E9">
      <w:r>
        <w:t>Nelleke van Harten</w:t>
      </w:r>
    </w:p>
    <w:p w14:paraId="270AD9C5" w14:textId="77777777" w:rsidR="005334E9" w:rsidRDefault="005334E9" w:rsidP="005334E9"/>
    <w:p w14:paraId="66512664" w14:textId="77777777" w:rsidR="005334E9" w:rsidRPr="00651BCF" w:rsidRDefault="005334E9" w:rsidP="005334E9">
      <w:pPr>
        <w:rPr>
          <w:b/>
        </w:rPr>
      </w:pPr>
      <w:r>
        <w:rPr>
          <w:b/>
        </w:rPr>
        <w:t xml:space="preserve">In het </w:t>
      </w:r>
      <w:r w:rsidRPr="00651BCF">
        <w:rPr>
          <w:b/>
        </w:rPr>
        <w:t>kort:</w:t>
      </w:r>
    </w:p>
    <w:p w14:paraId="523AC3A3" w14:textId="77777777" w:rsidR="005334E9" w:rsidRDefault="005334E9" w:rsidP="005334E9">
      <w:pPr>
        <w:pStyle w:val="Lijstalinea"/>
        <w:numPr>
          <w:ilvl w:val="0"/>
          <w:numId w:val="47"/>
        </w:numPr>
      </w:pPr>
      <w:r>
        <w:t xml:space="preserve">Nagesprek duurt ongeveer </w:t>
      </w:r>
      <w:r w:rsidRPr="00651BCF">
        <w:t>20 minuten</w:t>
      </w:r>
      <w:r>
        <w:t xml:space="preserve">; </w:t>
      </w:r>
    </w:p>
    <w:p w14:paraId="337020FA" w14:textId="77777777" w:rsidR="005334E9" w:rsidRDefault="005334E9" w:rsidP="005334E9">
      <w:pPr>
        <w:pStyle w:val="Lijstalinea"/>
        <w:numPr>
          <w:ilvl w:val="0"/>
          <w:numId w:val="47"/>
        </w:numPr>
      </w:pPr>
      <w:r>
        <w:t>Ik maak een geluidsopname, deze beluister ik alleen voor het verslag en wordt na afloop gewist;</w:t>
      </w:r>
      <w:r w:rsidRPr="00A959EE">
        <w:t xml:space="preserve"> </w:t>
      </w:r>
    </w:p>
    <w:p w14:paraId="6FADEBB6" w14:textId="77777777" w:rsidR="005334E9" w:rsidRDefault="005334E9" w:rsidP="005334E9">
      <w:pPr>
        <w:pStyle w:val="Lijstalinea"/>
        <w:numPr>
          <w:ilvl w:val="0"/>
          <w:numId w:val="47"/>
        </w:numPr>
      </w:pPr>
      <w:r>
        <w:t>De antwoorden worden anoniem verwerkt, beveiligd opgeslagen waar ik alleen bij kan en worden ook na afloop van het onderzoek gewist;</w:t>
      </w:r>
    </w:p>
    <w:p w14:paraId="7E389D99" w14:textId="77777777" w:rsidR="005334E9" w:rsidRDefault="005334E9" w:rsidP="005334E9">
      <w:r>
        <w:t>Doe je mee, om zo een bijdrage te leveren in de behandeling van mensen zoals jou?</w:t>
      </w:r>
    </w:p>
    <w:p w14:paraId="5D02F9C8" w14:textId="77777777" w:rsidR="005334E9" w:rsidRDefault="005334E9" w:rsidP="005334E9"/>
    <w:p w14:paraId="56354998" w14:textId="77777777" w:rsidR="005334E9" w:rsidRPr="00A959EE" w:rsidRDefault="005334E9" w:rsidP="005334E9">
      <w:pPr>
        <w:rPr>
          <w:b/>
        </w:rPr>
      </w:pPr>
      <w:r w:rsidRPr="00A959EE">
        <w:rPr>
          <w:b/>
        </w:rPr>
        <w:t>Han</w:t>
      </w:r>
      <w:r>
        <w:rPr>
          <w:b/>
        </w:rPr>
        <w:t>d</w:t>
      </w:r>
      <w:r w:rsidRPr="00A959EE">
        <w:rPr>
          <w:b/>
        </w:rPr>
        <w:t>tekening:</w:t>
      </w:r>
      <w:r w:rsidRPr="00A959EE">
        <w:rPr>
          <w:b/>
        </w:rPr>
        <w:tab/>
      </w:r>
      <w:r w:rsidRPr="00A959EE">
        <w:rPr>
          <w:b/>
        </w:rPr>
        <w:tab/>
      </w:r>
      <w:r w:rsidRPr="00A959EE">
        <w:rPr>
          <w:b/>
        </w:rPr>
        <w:tab/>
      </w:r>
      <w:r w:rsidRPr="00A959EE">
        <w:rPr>
          <w:b/>
        </w:rPr>
        <w:tab/>
      </w:r>
      <w:r w:rsidRPr="00A959EE">
        <w:rPr>
          <w:b/>
        </w:rPr>
        <w:tab/>
      </w:r>
      <w:r w:rsidRPr="00A959EE">
        <w:rPr>
          <w:b/>
        </w:rPr>
        <w:tab/>
      </w:r>
      <w:r w:rsidRPr="00A959EE">
        <w:rPr>
          <w:b/>
        </w:rPr>
        <w:tab/>
      </w:r>
      <w:r w:rsidRPr="00A959EE">
        <w:rPr>
          <w:b/>
        </w:rPr>
        <w:tab/>
        <w:t>Datum:</w:t>
      </w:r>
    </w:p>
    <w:p w14:paraId="3DE70787" w14:textId="17428899" w:rsidR="005334E9" w:rsidRDefault="005334E9" w:rsidP="005334E9"/>
    <w:sectPr w:rsidR="005334E9" w:rsidSect="00A92BA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7FEE" w14:textId="77777777" w:rsidR="00E250E0" w:rsidRDefault="00E250E0" w:rsidP="00795DEF">
      <w:pPr>
        <w:spacing w:after="0" w:line="240" w:lineRule="auto"/>
      </w:pPr>
      <w:r>
        <w:separator/>
      </w:r>
    </w:p>
  </w:endnote>
  <w:endnote w:type="continuationSeparator" w:id="0">
    <w:p w14:paraId="18F9C137" w14:textId="77777777" w:rsidR="00E250E0" w:rsidRDefault="00E250E0" w:rsidP="0079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36250"/>
      <w:docPartObj>
        <w:docPartGallery w:val="Page Numbers (Bottom of Page)"/>
        <w:docPartUnique/>
      </w:docPartObj>
    </w:sdtPr>
    <w:sdtEndPr/>
    <w:sdtContent>
      <w:p w14:paraId="59CFEB25" w14:textId="07E4346A" w:rsidR="008D6EB2" w:rsidRDefault="008D6EB2">
        <w:pPr>
          <w:pStyle w:val="Voettekst"/>
          <w:jc w:val="right"/>
        </w:pPr>
        <w:r>
          <w:fldChar w:fldCharType="begin"/>
        </w:r>
        <w:r>
          <w:instrText>PAGE   \* MERGEFORMAT</w:instrText>
        </w:r>
        <w:r>
          <w:fldChar w:fldCharType="separate"/>
        </w:r>
        <w:r>
          <w:t>2</w:t>
        </w:r>
        <w:r>
          <w:fldChar w:fldCharType="end"/>
        </w:r>
      </w:p>
    </w:sdtContent>
  </w:sdt>
  <w:p w14:paraId="0F43483B" w14:textId="77777777" w:rsidR="008D6EB2" w:rsidRDefault="008D6E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2AC43" w14:textId="77777777" w:rsidR="00E250E0" w:rsidRDefault="00E250E0" w:rsidP="00795DEF">
      <w:pPr>
        <w:spacing w:after="0" w:line="240" w:lineRule="auto"/>
      </w:pPr>
      <w:r>
        <w:separator/>
      </w:r>
    </w:p>
  </w:footnote>
  <w:footnote w:type="continuationSeparator" w:id="0">
    <w:p w14:paraId="06651825" w14:textId="77777777" w:rsidR="00E250E0" w:rsidRDefault="00E250E0" w:rsidP="00795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EC7"/>
    <w:multiLevelType w:val="hybridMultilevel"/>
    <w:tmpl w:val="EBCA61EE"/>
    <w:lvl w:ilvl="0" w:tplc="10283D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E426C"/>
    <w:multiLevelType w:val="hybridMultilevel"/>
    <w:tmpl w:val="E17CEBEA"/>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518F"/>
    <w:multiLevelType w:val="hybridMultilevel"/>
    <w:tmpl w:val="33665182"/>
    <w:lvl w:ilvl="0" w:tplc="E1FAC8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B093D"/>
    <w:multiLevelType w:val="hybridMultilevel"/>
    <w:tmpl w:val="BA98C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3D3C81"/>
    <w:multiLevelType w:val="hybridMultilevel"/>
    <w:tmpl w:val="B32044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E908E4"/>
    <w:multiLevelType w:val="hybridMultilevel"/>
    <w:tmpl w:val="8F760B3C"/>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84C98"/>
    <w:multiLevelType w:val="hybridMultilevel"/>
    <w:tmpl w:val="FE2A5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7E17E4"/>
    <w:multiLevelType w:val="hybridMultilevel"/>
    <w:tmpl w:val="798C541E"/>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2F639E"/>
    <w:multiLevelType w:val="hybridMultilevel"/>
    <w:tmpl w:val="E8EA1A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C317C0"/>
    <w:multiLevelType w:val="multilevel"/>
    <w:tmpl w:val="9A5AEDC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260187"/>
    <w:multiLevelType w:val="hybridMultilevel"/>
    <w:tmpl w:val="80FE3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9D31DA"/>
    <w:multiLevelType w:val="hybridMultilevel"/>
    <w:tmpl w:val="D8CA751A"/>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533B3"/>
    <w:multiLevelType w:val="hybridMultilevel"/>
    <w:tmpl w:val="0B7299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932FBF"/>
    <w:multiLevelType w:val="hybridMultilevel"/>
    <w:tmpl w:val="D3E80FB6"/>
    <w:lvl w:ilvl="0" w:tplc="10283D1A">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766F42"/>
    <w:multiLevelType w:val="hybridMultilevel"/>
    <w:tmpl w:val="FF2CF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7A7DD3"/>
    <w:multiLevelType w:val="hybridMultilevel"/>
    <w:tmpl w:val="ED94F234"/>
    <w:lvl w:ilvl="0" w:tplc="24B6AC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8E62DB"/>
    <w:multiLevelType w:val="hybridMultilevel"/>
    <w:tmpl w:val="6916E434"/>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4E161B"/>
    <w:multiLevelType w:val="hybridMultilevel"/>
    <w:tmpl w:val="BBF43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7133B"/>
    <w:multiLevelType w:val="multilevel"/>
    <w:tmpl w:val="EE862F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BF5CE9"/>
    <w:multiLevelType w:val="hybridMultilevel"/>
    <w:tmpl w:val="4FF6E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0D6454"/>
    <w:multiLevelType w:val="hybridMultilevel"/>
    <w:tmpl w:val="778EE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B23B10"/>
    <w:multiLevelType w:val="hybridMultilevel"/>
    <w:tmpl w:val="7FBE3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9E4D1F"/>
    <w:multiLevelType w:val="hybridMultilevel"/>
    <w:tmpl w:val="A2BEF73E"/>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56C29"/>
    <w:multiLevelType w:val="multilevel"/>
    <w:tmpl w:val="E12E2EA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CED733C"/>
    <w:multiLevelType w:val="hybridMultilevel"/>
    <w:tmpl w:val="A5CCFB50"/>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655249"/>
    <w:multiLevelType w:val="hybridMultilevel"/>
    <w:tmpl w:val="15FA84E2"/>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FC1104"/>
    <w:multiLevelType w:val="multilevel"/>
    <w:tmpl w:val="051417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57DEC"/>
    <w:multiLevelType w:val="hybridMultilevel"/>
    <w:tmpl w:val="3E4EA3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991B40"/>
    <w:multiLevelType w:val="hybridMultilevel"/>
    <w:tmpl w:val="8506A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285C6E"/>
    <w:multiLevelType w:val="hybridMultilevel"/>
    <w:tmpl w:val="6BA65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B63E14"/>
    <w:multiLevelType w:val="hybridMultilevel"/>
    <w:tmpl w:val="9FDEB184"/>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804D4C"/>
    <w:multiLevelType w:val="hybridMultilevel"/>
    <w:tmpl w:val="84CC11C8"/>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9B53A1"/>
    <w:multiLevelType w:val="hybridMultilevel"/>
    <w:tmpl w:val="FAF63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6B7F3A"/>
    <w:multiLevelType w:val="hybridMultilevel"/>
    <w:tmpl w:val="B34CD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D64421"/>
    <w:multiLevelType w:val="hybridMultilevel"/>
    <w:tmpl w:val="EF3A04D2"/>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C00DC4"/>
    <w:multiLevelType w:val="hybridMultilevel"/>
    <w:tmpl w:val="98B49754"/>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B83709"/>
    <w:multiLevelType w:val="hybridMultilevel"/>
    <w:tmpl w:val="0ADCD53E"/>
    <w:lvl w:ilvl="0" w:tplc="29749C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C350F1"/>
    <w:multiLevelType w:val="hybridMultilevel"/>
    <w:tmpl w:val="C492C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DD40AD"/>
    <w:multiLevelType w:val="hybridMultilevel"/>
    <w:tmpl w:val="96CCA1EE"/>
    <w:lvl w:ilvl="0" w:tplc="EDC2B62E">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81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14C761A"/>
    <w:multiLevelType w:val="hybridMultilevel"/>
    <w:tmpl w:val="43020868"/>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8D0411"/>
    <w:multiLevelType w:val="hybridMultilevel"/>
    <w:tmpl w:val="773A86DE"/>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3987C3D"/>
    <w:multiLevelType w:val="hybridMultilevel"/>
    <w:tmpl w:val="0784D298"/>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410826"/>
    <w:multiLevelType w:val="hybridMultilevel"/>
    <w:tmpl w:val="A19683D2"/>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7352882"/>
    <w:multiLevelType w:val="hybridMultilevel"/>
    <w:tmpl w:val="C32A9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91A6A9D"/>
    <w:multiLevelType w:val="hybridMultilevel"/>
    <w:tmpl w:val="192ACB42"/>
    <w:lvl w:ilvl="0" w:tplc="5426CC2E">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DA63E32"/>
    <w:multiLevelType w:val="hybridMultilevel"/>
    <w:tmpl w:val="817E515E"/>
    <w:lvl w:ilvl="0" w:tplc="29749C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FB24546"/>
    <w:multiLevelType w:val="hybridMultilevel"/>
    <w:tmpl w:val="44B2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2F20018"/>
    <w:multiLevelType w:val="hybridMultilevel"/>
    <w:tmpl w:val="8880FE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603315C"/>
    <w:multiLevelType w:val="hybridMultilevel"/>
    <w:tmpl w:val="9D1836D4"/>
    <w:lvl w:ilvl="0" w:tplc="10283D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6514E94"/>
    <w:multiLevelType w:val="hybridMultilevel"/>
    <w:tmpl w:val="7196E0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7A306A4"/>
    <w:multiLevelType w:val="hybridMultilevel"/>
    <w:tmpl w:val="8506A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9E526FF"/>
    <w:multiLevelType w:val="hybridMultilevel"/>
    <w:tmpl w:val="75F2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1"/>
  </w:num>
  <w:num w:numId="6">
    <w:abstractNumId w:val="5"/>
  </w:num>
  <w:num w:numId="7">
    <w:abstractNumId w:val="30"/>
  </w:num>
  <w:num w:numId="8">
    <w:abstractNumId w:val="31"/>
  </w:num>
  <w:num w:numId="9">
    <w:abstractNumId w:val="34"/>
  </w:num>
  <w:num w:numId="10">
    <w:abstractNumId w:val="11"/>
  </w:num>
  <w:num w:numId="11">
    <w:abstractNumId w:val="41"/>
  </w:num>
  <w:num w:numId="12">
    <w:abstractNumId w:val="24"/>
  </w:num>
  <w:num w:numId="13">
    <w:abstractNumId w:val="35"/>
  </w:num>
  <w:num w:numId="14">
    <w:abstractNumId w:val="48"/>
  </w:num>
  <w:num w:numId="15">
    <w:abstractNumId w:val="7"/>
  </w:num>
  <w:num w:numId="16">
    <w:abstractNumId w:val="22"/>
  </w:num>
  <w:num w:numId="17">
    <w:abstractNumId w:val="45"/>
  </w:num>
  <w:num w:numId="18">
    <w:abstractNumId w:val="44"/>
  </w:num>
  <w:num w:numId="19">
    <w:abstractNumId w:val="23"/>
  </w:num>
  <w:num w:numId="20">
    <w:abstractNumId w:val="9"/>
  </w:num>
  <w:num w:numId="21">
    <w:abstractNumId w:val="18"/>
  </w:num>
  <w:num w:numId="22">
    <w:abstractNumId w:val="26"/>
  </w:num>
  <w:num w:numId="23">
    <w:abstractNumId w:val="51"/>
  </w:num>
  <w:num w:numId="24">
    <w:abstractNumId w:val="25"/>
  </w:num>
  <w:num w:numId="25">
    <w:abstractNumId w:val="36"/>
  </w:num>
  <w:num w:numId="26">
    <w:abstractNumId w:val="8"/>
  </w:num>
  <w:num w:numId="27">
    <w:abstractNumId w:val="33"/>
  </w:num>
  <w:num w:numId="28">
    <w:abstractNumId w:val="38"/>
  </w:num>
  <w:num w:numId="29">
    <w:abstractNumId w:val="27"/>
  </w:num>
  <w:num w:numId="30">
    <w:abstractNumId w:val="10"/>
  </w:num>
  <w:num w:numId="31">
    <w:abstractNumId w:val="0"/>
  </w:num>
  <w:num w:numId="32">
    <w:abstractNumId w:val="15"/>
  </w:num>
  <w:num w:numId="33">
    <w:abstractNumId w:val="46"/>
  </w:num>
  <w:num w:numId="34">
    <w:abstractNumId w:val="17"/>
  </w:num>
  <w:num w:numId="35">
    <w:abstractNumId w:val="37"/>
  </w:num>
  <w:num w:numId="36">
    <w:abstractNumId w:val="28"/>
  </w:num>
  <w:num w:numId="37">
    <w:abstractNumId w:val="4"/>
  </w:num>
  <w:num w:numId="38">
    <w:abstractNumId w:val="32"/>
  </w:num>
  <w:num w:numId="39">
    <w:abstractNumId w:val="14"/>
  </w:num>
  <w:num w:numId="40">
    <w:abstractNumId w:val="43"/>
  </w:num>
  <w:num w:numId="41">
    <w:abstractNumId w:val="39"/>
  </w:num>
  <w:num w:numId="42">
    <w:abstractNumId w:val="6"/>
  </w:num>
  <w:num w:numId="43">
    <w:abstractNumId w:val="40"/>
  </w:num>
  <w:num w:numId="44">
    <w:abstractNumId w:val="47"/>
  </w:num>
  <w:num w:numId="45">
    <w:abstractNumId w:val="3"/>
  </w:num>
  <w:num w:numId="46">
    <w:abstractNumId w:val="50"/>
  </w:num>
  <w:num w:numId="47">
    <w:abstractNumId w:val="2"/>
  </w:num>
  <w:num w:numId="48">
    <w:abstractNumId w:val="29"/>
  </w:num>
  <w:num w:numId="49">
    <w:abstractNumId w:val="21"/>
  </w:num>
  <w:num w:numId="50">
    <w:abstractNumId w:val="49"/>
  </w:num>
  <w:num w:numId="51">
    <w:abstractNumId w:val="42"/>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FB"/>
    <w:rsid w:val="000002E8"/>
    <w:rsid w:val="00001F56"/>
    <w:rsid w:val="00001FBE"/>
    <w:rsid w:val="00007035"/>
    <w:rsid w:val="00012092"/>
    <w:rsid w:val="00021375"/>
    <w:rsid w:val="0002142A"/>
    <w:rsid w:val="00023913"/>
    <w:rsid w:val="00024A9A"/>
    <w:rsid w:val="00024AA7"/>
    <w:rsid w:val="0002645C"/>
    <w:rsid w:val="00046647"/>
    <w:rsid w:val="00050622"/>
    <w:rsid w:val="0005143C"/>
    <w:rsid w:val="0005326B"/>
    <w:rsid w:val="000539ED"/>
    <w:rsid w:val="00061BF2"/>
    <w:rsid w:val="0006338A"/>
    <w:rsid w:val="000645EE"/>
    <w:rsid w:val="00065B00"/>
    <w:rsid w:val="00071EA9"/>
    <w:rsid w:val="000724D7"/>
    <w:rsid w:val="000765C4"/>
    <w:rsid w:val="000768EF"/>
    <w:rsid w:val="00083484"/>
    <w:rsid w:val="000835CB"/>
    <w:rsid w:val="00083D62"/>
    <w:rsid w:val="0009042A"/>
    <w:rsid w:val="00091E6C"/>
    <w:rsid w:val="00095623"/>
    <w:rsid w:val="00097898"/>
    <w:rsid w:val="000A0551"/>
    <w:rsid w:val="000A15D6"/>
    <w:rsid w:val="000C0456"/>
    <w:rsid w:val="000C0E71"/>
    <w:rsid w:val="000C639B"/>
    <w:rsid w:val="000C7F98"/>
    <w:rsid w:val="000D0980"/>
    <w:rsid w:val="000D14B1"/>
    <w:rsid w:val="000D20E5"/>
    <w:rsid w:val="000D54FD"/>
    <w:rsid w:val="000E2CFA"/>
    <w:rsid w:val="000F026C"/>
    <w:rsid w:val="000F0C4C"/>
    <w:rsid w:val="000F540E"/>
    <w:rsid w:val="001025C2"/>
    <w:rsid w:val="0010296A"/>
    <w:rsid w:val="001071E8"/>
    <w:rsid w:val="0011224C"/>
    <w:rsid w:val="0011267A"/>
    <w:rsid w:val="0011377F"/>
    <w:rsid w:val="00116046"/>
    <w:rsid w:val="00117167"/>
    <w:rsid w:val="001208F7"/>
    <w:rsid w:val="00124F5A"/>
    <w:rsid w:val="001270AD"/>
    <w:rsid w:val="00127105"/>
    <w:rsid w:val="001330AF"/>
    <w:rsid w:val="0013392A"/>
    <w:rsid w:val="00136D53"/>
    <w:rsid w:val="00137D1F"/>
    <w:rsid w:val="00137E09"/>
    <w:rsid w:val="00144ADF"/>
    <w:rsid w:val="00146086"/>
    <w:rsid w:val="001465B4"/>
    <w:rsid w:val="001502F7"/>
    <w:rsid w:val="001538CB"/>
    <w:rsid w:val="001617B6"/>
    <w:rsid w:val="00163920"/>
    <w:rsid w:val="00164B87"/>
    <w:rsid w:val="00170793"/>
    <w:rsid w:val="00170C62"/>
    <w:rsid w:val="00171D8B"/>
    <w:rsid w:val="00176569"/>
    <w:rsid w:val="00177A39"/>
    <w:rsid w:val="00177C4A"/>
    <w:rsid w:val="00181948"/>
    <w:rsid w:val="00184760"/>
    <w:rsid w:val="00184E0D"/>
    <w:rsid w:val="00196542"/>
    <w:rsid w:val="001968F8"/>
    <w:rsid w:val="001A3BA0"/>
    <w:rsid w:val="001A49A5"/>
    <w:rsid w:val="001A507A"/>
    <w:rsid w:val="001B58AB"/>
    <w:rsid w:val="001B7E01"/>
    <w:rsid w:val="001C2ED9"/>
    <w:rsid w:val="001D1E7D"/>
    <w:rsid w:val="001D5DFA"/>
    <w:rsid w:val="001D65DF"/>
    <w:rsid w:val="001E2570"/>
    <w:rsid w:val="001E27CF"/>
    <w:rsid w:val="001E38BF"/>
    <w:rsid w:val="001E5F0A"/>
    <w:rsid w:val="001F079C"/>
    <w:rsid w:val="001F0EB3"/>
    <w:rsid w:val="001F6DE7"/>
    <w:rsid w:val="00202AE5"/>
    <w:rsid w:val="00205488"/>
    <w:rsid w:val="00206656"/>
    <w:rsid w:val="00210754"/>
    <w:rsid w:val="0021140B"/>
    <w:rsid w:val="00212CA5"/>
    <w:rsid w:val="002141F0"/>
    <w:rsid w:val="00214F7D"/>
    <w:rsid w:val="00217031"/>
    <w:rsid w:val="00217AB0"/>
    <w:rsid w:val="00220FFE"/>
    <w:rsid w:val="0023207D"/>
    <w:rsid w:val="0023353B"/>
    <w:rsid w:val="00236CEF"/>
    <w:rsid w:val="00240D67"/>
    <w:rsid w:val="00245E08"/>
    <w:rsid w:val="00246849"/>
    <w:rsid w:val="00246E1B"/>
    <w:rsid w:val="00251381"/>
    <w:rsid w:val="002564D2"/>
    <w:rsid w:val="002600BE"/>
    <w:rsid w:val="00261BAB"/>
    <w:rsid w:val="00271784"/>
    <w:rsid w:val="00273F69"/>
    <w:rsid w:val="00275286"/>
    <w:rsid w:val="00285024"/>
    <w:rsid w:val="00290010"/>
    <w:rsid w:val="00290BC4"/>
    <w:rsid w:val="002A0E86"/>
    <w:rsid w:val="002A1308"/>
    <w:rsid w:val="002A22F5"/>
    <w:rsid w:val="002A6799"/>
    <w:rsid w:val="002B5226"/>
    <w:rsid w:val="002C3C1F"/>
    <w:rsid w:val="002C4DFD"/>
    <w:rsid w:val="002C673D"/>
    <w:rsid w:val="002D1880"/>
    <w:rsid w:val="002D2CDF"/>
    <w:rsid w:val="002D559A"/>
    <w:rsid w:val="002D631D"/>
    <w:rsid w:val="002D6472"/>
    <w:rsid w:val="002E5C52"/>
    <w:rsid w:val="002F13B6"/>
    <w:rsid w:val="002F254A"/>
    <w:rsid w:val="002F42CF"/>
    <w:rsid w:val="002F56AE"/>
    <w:rsid w:val="002F7944"/>
    <w:rsid w:val="002F79B2"/>
    <w:rsid w:val="002F7AE9"/>
    <w:rsid w:val="003077AE"/>
    <w:rsid w:val="003107DA"/>
    <w:rsid w:val="00315796"/>
    <w:rsid w:val="00320FCD"/>
    <w:rsid w:val="003214B8"/>
    <w:rsid w:val="00331ECE"/>
    <w:rsid w:val="00336E17"/>
    <w:rsid w:val="00337D0B"/>
    <w:rsid w:val="00341A09"/>
    <w:rsid w:val="00345AEE"/>
    <w:rsid w:val="003506D0"/>
    <w:rsid w:val="0035327F"/>
    <w:rsid w:val="0035456A"/>
    <w:rsid w:val="003550E8"/>
    <w:rsid w:val="003569A5"/>
    <w:rsid w:val="00364240"/>
    <w:rsid w:val="00364F2A"/>
    <w:rsid w:val="003678A4"/>
    <w:rsid w:val="00371B20"/>
    <w:rsid w:val="00377ADB"/>
    <w:rsid w:val="003833AD"/>
    <w:rsid w:val="003910C4"/>
    <w:rsid w:val="00391AA7"/>
    <w:rsid w:val="0039679D"/>
    <w:rsid w:val="00397C09"/>
    <w:rsid w:val="003A5CCB"/>
    <w:rsid w:val="003A5EE5"/>
    <w:rsid w:val="003A73A1"/>
    <w:rsid w:val="003B30B9"/>
    <w:rsid w:val="003C0F21"/>
    <w:rsid w:val="003C3432"/>
    <w:rsid w:val="003C798B"/>
    <w:rsid w:val="003D4057"/>
    <w:rsid w:val="003E5B3F"/>
    <w:rsid w:val="003E6832"/>
    <w:rsid w:val="003F1737"/>
    <w:rsid w:val="003F34EF"/>
    <w:rsid w:val="003F3776"/>
    <w:rsid w:val="004010F5"/>
    <w:rsid w:val="00403D5A"/>
    <w:rsid w:val="00404273"/>
    <w:rsid w:val="00405C4F"/>
    <w:rsid w:val="004101A8"/>
    <w:rsid w:val="00410EBD"/>
    <w:rsid w:val="004217FD"/>
    <w:rsid w:val="0043786B"/>
    <w:rsid w:val="0044099C"/>
    <w:rsid w:val="004531E1"/>
    <w:rsid w:val="00453331"/>
    <w:rsid w:val="004540A7"/>
    <w:rsid w:val="00454313"/>
    <w:rsid w:val="00462436"/>
    <w:rsid w:val="00466999"/>
    <w:rsid w:val="00470B3F"/>
    <w:rsid w:val="0047196B"/>
    <w:rsid w:val="00471970"/>
    <w:rsid w:val="004807B6"/>
    <w:rsid w:val="0048390D"/>
    <w:rsid w:val="0048530C"/>
    <w:rsid w:val="0049660C"/>
    <w:rsid w:val="004A1890"/>
    <w:rsid w:val="004A7EB4"/>
    <w:rsid w:val="004B3D70"/>
    <w:rsid w:val="004B686D"/>
    <w:rsid w:val="004C04C2"/>
    <w:rsid w:val="004C255C"/>
    <w:rsid w:val="004C2F74"/>
    <w:rsid w:val="004C3B8D"/>
    <w:rsid w:val="004C78AA"/>
    <w:rsid w:val="004D17C8"/>
    <w:rsid w:val="004D19EF"/>
    <w:rsid w:val="004E53C1"/>
    <w:rsid w:val="004F4F5E"/>
    <w:rsid w:val="004F712F"/>
    <w:rsid w:val="005008E0"/>
    <w:rsid w:val="00502E78"/>
    <w:rsid w:val="00504304"/>
    <w:rsid w:val="00505D46"/>
    <w:rsid w:val="005074EC"/>
    <w:rsid w:val="00511346"/>
    <w:rsid w:val="0051296B"/>
    <w:rsid w:val="0051505C"/>
    <w:rsid w:val="00526074"/>
    <w:rsid w:val="005310C9"/>
    <w:rsid w:val="005334E9"/>
    <w:rsid w:val="00543D21"/>
    <w:rsid w:val="00545681"/>
    <w:rsid w:val="00555464"/>
    <w:rsid w:val="0055607B"/>
    <w:rsid w:val="0056064F"/>
    <w:rsid w:val="0056430E"/>
    <w:rsid w:val="00567F8D"/>
    <w:rsid w:val="00571410"/>
    <w:rsid w:val="00571D74"/>
    <w:rsid w:val="0057458D"/>
    <w:rsid w:val="00574A4B"/>
    <w:rsid w:val="00576201"/>
    <w:rsid w:val="0057778E"/>
    <w:rsid w:val="00584EF4"/>
    <w:rsid w:val="005863BF"/>
    <w:rsid w:val="00587EDB"/>
    <w:rsid w:val="0059233F"/>
    <w:rsid w:val="005934E5"/>
    <w:rsid w:val="005974E1"/>
    <w:rsid w:val="005A1CB1"/>
    <w:rsid w:val="005A545D"/>
    <w:rsid w:val="005A7E67"/>
    <w:rsid w:val="005B30AA"/>
    <w:rsid w:val="005B4070"/>
    <w:rsid w:val="005B472C"/>
    <w:rsid w:val="005B52C1"/>
    <w:rsid w:val="005B6883"/>
    <w:rsid w:val="005C195F"/>
    <w:rsid w:val="005D1E6F"/>
    <w:rsid w:val="005D2447"/>
    <w:rsid w:val="005E2AB7"/>
    <w:rsid w:val="005E3835"/>
    <w:rsid w:val="005F2414"/>
    <w:rsid w:val="005F3D85"/>
    <w:rsid w:val="005F534F"/>
    <w:rsid w:val="005F6C70"/>
    <w:rsid w:val="006108DA"/>
    <w:rsid w:val="0061220F"/>
    <w:rsid w:val="00612906"/>
    <w:rsid w:val="00613C1B"/>
    <w:rsid w:val="00614446"/>
    <w:rsid w:val="00614D9C"/>
    <w:rsid w:val="00617901"/>
    <w:rsid w:val="006257D2"/>
    <w:rsid w:val="00626498"/>
    <w:rsid w:val="006312DC"/>
    <w:rsid w:val="00636898"/>
    <w:rsid w:val="006515A9"/>
    <w:rsid w:val="00651A40"/>
    <w:rsid w:val="00653CA7"/>
    <w:rsid w:val="00656036"/>
    <w:rsid w:val="006617AC"/>
    <w:rsid w:val="00662C64"/>
    <w:rsid w:val="00664304"/>
    <w:rsid w:val="00664B01"/>
    <w:rsid w:val="00664B95"/>
    <w:rsid w:val="00665FFE"/>
    <w:rsid w:val="0067039A"/>
    <w:rsid w:val="00680CC5"/>
    <w:rsid w:val="0068411F"/>
    <w:rsid w:val="00684D77"/>
    <w:rsid w:val="0068664F"/>
    <w:rsid w:val="00693C53"/>
    <w:rsid w:val="00694E7E"/>
    <w:rsid w:val="006A1950"/>
    <w:rsid w:val="006A2EFB"/>
    <w:rsid w:val="006A6861"/>
    <w:rsid w:val="006B0192"/>
    <w:rsid w:val="006B12CF"/>
    <w:rsid w:val="006C35A7"/>
    <w:rsid w:val="006D1657"/>
    <w:rsid w:val="006D439B"/>
    <w:rsid w:val="006E0320"/>
    <w:rsid w:val="006E2D7A"/>
    <w:rsid w:val="006F03F3"/>
    <w:rsid w:val="006F2A6F"/>
    <w:rsid w:val="00700E8C"/>
    <w:rsid w:val="007018AC"/>
    <w:rsid w:val="007062A7"/>
    <w:rsid w:val="00714D25"/>
    <w:rsid w:val="00721E14"/>
    <w:rsid w:val="00722FF4"/>
    <w:rsid w:val="007233D4"/>
    <w:rsid w:val="00742610"/>
    <w:rsid w:val="007468E5"/>
    <w:rsid w:val="007524C5"/>
    <w:rsid w:val="00761314"/>
    <w:rsid w:val="00772ACB"/>
    <w:rsid w:val="00772AFC"/>
    <w:rsid w:val="00772D7D"/>
    <w:rsid w:val="00772EC8"/>
    <w:rsid w:val="00775DD9"/>
    <w:rsid w:val="00777816"/>
    <w:rsid w:val="00777E46"/>
    <w:rsid w:val="00785EA6"/>
    <w:rsid w:val="0079107B"/>
    <w:rsid w:val="007916A3"/>
    <w:rsid w:val="00795DEF"/>
    <w:rsid w:val="00796D22"/>
    <w:rsid w:val="007975AB"/>
    <w:rsid w:val="007A679E"/>
    <w:rsid w:val="007A7056"/>
    <w:rsid w:val="007B220B"/>
    <w:rsid w:val="007B4153"/>
    <w:rsid w:val="007B6683"/>
    <w:rsid w:val="007C0903"/>
    <w:rsid w:val="007C2938"/>
    <w:rsid w:val="007D74DD"/>
    <w:rsid w:val="007E1F49"/>
    <w:rsid w:val="007E34F7"/>
    <w:rsid w:val="007E39F9"/>
    <w:rsid w:val="007E6DE9"/>
    <w:rsid w:val="007E6DF2"/>
    <w:rsid w:val="007F21E3"/>
    <w:rsid w:val="007F43F6"/>
    <w:rsid w:val="007F531D"/>
    <w:rsid w:val="00806FE2"/>
    <w:rsid w:val="0080744F"/>
    <w:rsid w:val="00813FFC"/>
    <w:rsid w:val="00814941"/>
    <w:rsid w:val="008233F2"/>
    <w:rsid w:val="00826265"/>
    <w:rsid w:val="00835D24"/>
    <w:rsid w:val="008415AD"/>
    <w:rsid w:val="00841F43"/>
    <w:rsid w:val="00847292"/>
    <w:rsid w:val="00860424"/>
    <w:rsid w:val="00862FA7"/>
    <w:rsid w:val="00870BB9"/>
    <w:rsid w:val="008714D8"/>
    <w:rsid w:val="00871D11"/>
    <w:rsid w:val="00872842"/>
    <w:rsid w:val="008749A9"/>
    <w:rsid w:val="00874FB4"/>
    <w:rsid w:val="00876D2D"/>
    <w:rsid w:val="008779B5"/>
    <w:rsid w:val="00881F0C"/>
    <w:rsid w:val="00883D06"/>
    <w:rsid w:val="008868DE"/>
    <w:rsid w:val="00887F90"/>
    <w:rsid w:val="008910BE"/>
    <w:rsid w:val="0089570A"/>
    <w:rsid w:val="00896B58"/>
    <w:rsid w:val="008A2364"/>
    <w:rsid w:val="008A24AD"/>
    <w:rsid w:val="008A704C"/>
    <w:rsid w:val="008B258E"/>
    <w:rsid w:val="008B3309"/>
    <w:rsid w:val="008B7A2D"/>
    <w:rsid w:val="008C0176"/>
    <w:rsid w:val="008C1EF7"/>
    <w:rsid w:val="008C1F9E"/>
    <w:rsid w:val="008C36DC"/>
    <w:rsid w:val="008C6D54"/>
    <w:rsid w:val="008D494A"/>
    <w:rsid w:val="008D4960"/>
    <w:rsid w:val="008D6546"/>
    <w:rsid w:val="008D6EB2"/>
    <w:rsid w:val="008E412F"/>
    <w:rsid w:val="008E42CF"/>
    <w:rsid w:val="008E6FA5"/>
    <w:rsid w:val="008F7F03"/>
    <w:rsid w:val="0090024B"/>
    <w:rsid w:val="00900999"/>
    <w:rsid w:val="00903C19"/>
    <w:rsid w:val="00904093"/>
    <w:rsid w:val="0091034D"/>
    <w:rsid w:val="009129D4"/>
    <w:rsid w:val="00912FC0"/>
    <w:rsid w:val="00916828"/>
    <w:rsid w:val="00923760"/>
    <w:rsid w:val="00923CB9"/>
    <w:rsid w:val="00927074"/>
    <w:rsid w:val="009317D7"/>
    <w:rsid w:val="009360FE"/>
    <w:rsid w:val="009427C3"/>
    <w:rsid w:val="00942AAC"/>
    <w:rsid w:val="009470FF"/>
    <w:rsid w:val="00947AD4"/>
    <w:rsid w:val="0095082F"/>
    <w:rsid w:val="00951458"/>
    <w:rsid w:val="00962C0A"/>
    <w:rsid w:val="009638FD"/>
    <w:rsid w:val="00976BF7"/>
    <w:rsid w:val="00980824"/>
    <w:rsid w:val="0098304F"/>
    <w:rsid w:val="009846AF"/>
    <w:rsid w:val="0099107C"/>
    <w:rsid w:val="009A263A"/>
    <w:rsid w:val="009A2F53"/>
    <w:rsid w:val="009B05CB"/>
    <w:rsid w:val="009B25B6"/>
    <w:rsid w:val="009B3C28"/>
    <w:rsid w:val="009B5AFC"/>
    <w:rsid w:val="009B7A50"/>
    <w:rsid w:val="009C0EDE"/>
    <w:rsid w:val="009D1F8B"/>
    <w:rsid w:val="009D315F"/>
    <w:rsid w:val="009D3391"/>
    <w:rsid w:val="009E7C00"/>
    <w:rsid w:val="009F0521"/>
    <w:rsid w:val="009F0D15"/>
    <w:rsid w:val="009F1185"/>
    <w:rsid w:val="00A007E2"/>
    <w:rsid w:val="00A01BC9"/>
    <w:rsid w:val="00A02247"/>
    <w:rsid w:val="00A02368"/>
    <w:rsid w:val="00A029E7"/>
    <w:rsid w:val="00A02A0A"/>
    <w:rsid w:val="00A0472E"/>
    <w:rsid w:val="00A05ED7"/>
    <w:rsid w:val="00A11003"/>
    <w:rsid w:val="00A121F0"/>
    <w:rsid w:val="00A12B70"/>
    <w:rsid w:val="00A13EA8"/>
    <w:rsid w:val="00A146D2"/>
    <w:rsid w:val="00A154A2"/>
    <w:rsid w:val="00A26685"/>
    <w:rsid w:val="00A369A5"/>
    <w:rsid w:val="00A401D1"/>
    <w:rsid w:val="00A44D1D"/>
    <w:rsid w:val="00A46942"/>
    <w:rsid w:val="00A54A8E"/>
    <w:rsid w:val="00A64283"/>
    <w:rsid w:val="00A718E4"/>
    <w:rsid w:val="00A74CE5"/>
    <w:rsid w:val="00A81BDA"/>
    <w:rsid w:val="00A81EB8"/>
    <w:rsid w:val="00A8789A"/>
    <w:rsid w:val="00A92BA3"/>
    <w:rsid w:val="00A9612F"/>
    <w:rsid w:val="00A977DD"/>
    <w:rsid w:val="00AA372C"/>
    <w:rsid w:val="00AA525A"/>
    <w:rsid w:val="00AA66A6"/>
    <w:rsid w:val="00AA7D5D"/>
    <w:rsid w:val="00AB0B09"/>
    <w:rsid w:val="00AB5AB0"/>
    <w:rsid w:val="00AC0A60"/>
    <w:rsid w:val="00AC1E0A"/>
    <w:rsid w:val="00AC3F30"/>
    <w:rsid w:val="00AC763E"/>
    <w:rsid w:val="00AD4835"/>
    <w:rsid w:val="00AE601B"/>
    <w:rsid w:val="00AF0487"/>
    <w:rsid w:val="00AF221D"/>
    <w:rsid w:val="00AF5BD3"/>
    <w:rsid w:val="00AF7CED"/>
    <w:rsid w:val="00B047CB"/>
    <w:rsid w:val="00B048DE"/>
    <w:rsid w:val="00B06DC5"/>
    <w:rsid w:val="00B07C46"/>
    <w:rsid w:val="00B07F2D"/>
    <w:rsid w:val="00B10E6E"/>
    <w:rsid w:val="00B12892"/>
    <w:rsid w:val="00B154A4"/>
    <w:rsid w:val="00B23B28"/>
    <w:rsid w:val="00B30246"/>
    <w:rsid w:val="00B35007"/>
    <w:rsid w:val="00B41431"/>
    <w:rsid w:val="00B43EB1"/>
    <w:rsid w:val="00B458CD"/>
    <w:rsid w:val="00B4767B"/>
    <w:rsid w:val="00B53EBC"/>
    <w:rsid w:val="00B55256"/>
    <w:rsid w:val="00B55D40"/>
    <w:rsid w:val="00B653D5"/>
    <w:rsid w:val="00B66CAA"/>
    <w:rsid w:val="00B66DC1"/>
    <w:rsid w:val="00B70B92"/>
    <w:rsid w:val="00B73814"/>
    <w:rsid w:val="00B7452E"/>
    <w:rsid w:val="00B7734C"/>
    <w:rsid w:val="00B80ECC"/>
    <w:rsid w:val="00B82080"/>
    <w:rsid w:val="00B9025B"/>
    <w:rsid w:val="00BA00E5"/>
    <w:rsid w:val="00BA46B1"/>
    <w:rsid w:val="00BA5831"/>
    <w:rsid w:val="00BA68DF"/>
    <w:rsid w:val="00BA757F"/>
    <w:rsid w:val="00BB150F"/>
    <w:rsid w:val="00BB2460"/>
    <w:rsid w:val="00BB4799"/>
    <w:rsid w:val="00BB5DAD"/>
    <w:rsid w:val="00BB72E3"/>
    <w:rsid w:val="00BB7691"/>
    <w:rsid w:val="00BC2E54"/>
    <w:rsid w:val="00BD037C"/>
    <w:rsid w:val="00BD1CB2"/>
    <w:rsid w:val="00BE0BC3"/>
    <w:rsid w:val="00BE3527"/>
    <w:rsid w:val="00BE3B9D"/>
    <w:rsid w:val="00BE667B"/>
    <w:rsid w:val="00BF1494"/>
    <w:rsid w:val="00BF311E"/>
    <w:rsid w:val="00C016DE"/>
    <w:rsid w:val="00C02B0B"/>
    <w:rsid w:val="00C10E2B"/>
    <w:rsid w:val="00C12861"/>
    <w:rsid w:val="00C14969"/>
    <w:rsid w:val="00C14FDF"/>
    <w:rsid w:val="00C274C7"/>
    <w:rsid w:val="00C31831"/>
    <w:rsid w:val="00C31D15"/>
    <w:rsid w:val="00C3234A"/>
    <w:rsid w:val="00C33A87"/>
    <w:rsid w:val="00C3743A"/>
    <w:rsid w:val="00C430AC"/>
    <w:rsid w:val="00C45153"/>
    <w:rsid w:val="00C45B52"/>
    <w:rsid w:val="00C477A3"/>
    <w:rsid w:val="00C609EE"/>
    <w:rsid w:val="00C64B67"/>
    <w:rsid w:val="00C65535"/>
    <w:rsid w:val="00C657CD"/>
    <w:rsid w:val="00C6779C"/>
    <w:rsid w:val="00C74355"/>
    <w:rsid w:val="00C750DF"/>
    <w:rsid w:val="00C7536E"/>
    <w:rsid w:val="00C81431"/>
    <w:rsid w:val="00C86334"/>
    <w:rsid w:val="00C963D9"/>
    <w:rsid w:val="00CA00FC"/>
    <w:rsid w:val="00CA462C"/>
    <w:rsid w:val="00CA5198"/>
    <w:rsid w:val="00CB532F"/>
    <w:rsid w:val="00CB5A26"/>
    <w:rsid w:val="00CD35A8"/>
    <w:rsid w:val="00CD3A49"/>
    <w:rsid w:val="00CE0E6B"/>
    <w:rsid w:val="00CE158B"/>
    <w:rsid w:val="00CE5A58"/>
    <w:rsid w:val="00CE624C"/>
    <w:rsid w:val="00CE75B6"/>
    <w:rsid w:val="00D01EE2"/>
    <w:rsid w:val="00D02F7D"/>
    <w:rsid w:val="00D05ED6"/>
    <w:rsid w:val="00D069BD"/>
    <w:rsid w:val="00D103BA"/>
    <w:rsid w:val="00D149A1"/>
    <w:rsid w:val="00D35FB2"/>
    <w:rsid w:val="00D40A05"/>
    <w:rsid w:val="00D43B22"/>
    <w:rsid w:val="00D52797"/>
    <w:rsid w:val="00D53F68"/>
    <w:rsid w:val="00D545F7"/>
    <w:rsid w:val="00D57F6A"/>
    <w:rsid w:val="00D6209B"/>
    <w:rsid w:val="00D62211"/>
    <w:rsid w:val="00D62CBC"/>
    <w:rsid w:val="00D656D9"/>
    <w:rsid w:val="00D71A22"/>
    <w:rsid w:val="00D72343"/>
    <w:rsid w:val="00D74549"/>
    <w:rsid w:val="00D75FE8"/>
    <w:rsid w:val="00D76F58"/>
    <w:rsid w:val="00D87766"/>
    <w:rsid w:val="00D901E0"/>
    <w:rsid w:val="00D96B61"/>
    <w:rsid w:val="00DA2F96"/>
    <w:rsid w:val="00DA32EF"/>
    <w:rsid w:val="00DA69AA"/>
    <w:rsid w:val="00DA7596"/>
    <w:rsid w:val="00DB18B2"/>
    <w:rsid w:val="00DB3067"/>
    <w:rsid w:val="00DB3543"/>
    <w:rsid w:val="00DC20A6"/>
    <w:rsid w:val="00DC511F"/>
    <w:rsid w:val="00DD389A"/>
    <w:rsid w:val="00DD6216"/>
    <w:rsid w:val="00DE2646"/>
    <w:rsid w:val="00DE4BC6"/>
    <w:rsid w:val="00DE746D"/>
    <w:rsid w:val="00DF1615"/>
    <w:rsid w:val="00DF2C86"/>
    <w:rsid w:val="00DF3FCB"/>
    <w:rsid w:val="00DF6234"/>
    <w:rsid w:val="00DF7ED5"/>
    <w:rsid w:val="00E04274"/>
    <w:rsid w:val="00E10B4D"/>
    <w:rsid w:val="00E14F60"/>
    <w:rsid w:val="00E22B0A"/>
    <w:rsid w:val="00E24557"/>
    <w:rsid w:val="00E250E0"/>
    <w:rsid w:val="00E304FE"/>
    <w:rsid w:val="00E3173B"/>
    <w:rsid w:val="00E33ADF"/>
    <w:rsid w:val="00E354E8"/>
    <w:rsid w:val="00E45417"/>
    <w:rsid w:val="00E462C5"/>
    <w:rsid w:val="00E51F11"/>
    <w:rsid w:val="00E577E6"/>
    <w:rsid w:val="00E64401"/>
    <w:rsid w:val="00E649DE"/>
    <w:rsid w:val="00E6526C"/>
    <w:rsid w:val="00E7179A"/>
    <w:rsid w:val="00E75DDD"/>
    <w:rsid w:val="00E83549"/>
    <w:rsid w:val="00E84A97"/>
    <w:rsid w:val="00E85002"/>
    <w:rsid w:val="00E928DE"/>
    <w:rsid w:val="00E9576C"/>
    <w:rsid w:val="00EA028F"/>
    <w:rsid w:val="00EB09FE"/>
    <w:rsid w:val="00EB117C"/>
    <w:rsid w:val="00EB204D"/>
    <w:rsid w:val="00EB3C74"/>
    <w:rsid w:val="00EB448B"/>
    <w:rsid w:val="00EB4823"/>
    <w:rsid w:val="00EB6BED"/>
    <w:rsid w:val="00EC0E8A"/>
    <w:rsid w:val="00ED3EE3"/>
    <w:rsid w:val="00ED5394"/>
    <w:rsid w:val="00ED66DD"/>
    <w:rsid w:val="00ED7A72"/>
    <w:rsid w:val="00EE1053"/>
    <w:rsid w:val="00EE4837"/>
    <w:rsid w:val="00EF0A84"/>
    <w:rsid w:val="00F00222"/>
    <w:rsid w:val="00F01847"/>
    <w:rsid w:val="00F04DC8"/>
    <w:rsid w:val="00F0583A"/>
    <w:rsid w:val="00F06CC0"/>
    <w:rsid w:val="00F1121D"/>
    <w:rsid w:val="00F16457"/>
    <w:rsid w:val="00F16A75"/>
    <w:rsid w:val="00F20E1E"/>
    <w:rsid w:val="00F26A32"/>
    <w:rsid w:val="00F41BB4"/>
    <w:rsid w:val="00F54371"/>
    <w:rsid w:val="00F56DF5"/>
    <w:rsid w:val="00F62FA6"/>
    <w:rsid w:val="00F75D93"/>
    <w:rsid w:val="00F77BC2"/>
    <w:rsid w:val="00F918CC"/>
    <w:rsid w:val="00F93DD9"/>
    <w:rsid w:val="00F96C2A"/>
    <w:rsid w:val="00F97B59"/>
    <w:rsid w:val="00FA257D"/>
    <w:rsid w:val="00FB0696"/>
    <w:rsid w:val="00FB3CE7"/>
    <w:rsid w:val="00FB5F16"/>
    <w:rsid w:val="00FB7956"/>
    <w:rsid w:val="00FC060B"/>
    <w:rsid w:val="00FC1870"/>
    <w:rsid w:val="00FC2049"/>
    <w:rsid w:val="00FC7105"/>
    <w:rsid w:val="00FC7CCB"/>
    <w:rsid w:val="00FD25E1"/>
    <w:rsid w:val="00FD5FD4"/>
    <w:rsid w:val="00FE45F2"/>
    <w:rsid w:val="00FE5703"/>
    <w:rsid w:val="00FF3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274B9"/>
  <w15:chartTrackingRefBased/>
  <w15:docId w15:val="{67970492-93B2-4D54-886E-5EB3BC21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2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18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B09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31D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31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EFB"/>
    <w:pPr>
      <w:ind w:left="720"/>
      <w:contextualSpacing/>
    </w:pPr>
  </w:style>
  <w:style w:type="paragraph" w:styleId="Geenafstand">
    <w:name w:val="No Spacing"/>
    <w:link w:val="GeenafstandChar"/>
    <w:uiPriority w:val="1"/>
    <w:qFormat/>
    <w:rsid w:val="00A92BA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92BA3"/>
    <w:rPr>
      <w:rFonts w:eastAsiaTheme="minorEastAsia"/>
      <w:lang w:eastAsia="nl-NL"/>
    </w:rPr>
  </w:style>
  <w:style w:type="character" w:customStyle="1" w:styleId="Kop1Char">
    <w:name w:val="Kop 1 Char"/>
    <w:basedOn w:val="Standaardalinea-lettertype"/>
    <w:link w:val="Kop1"/>
    <w:uiPriority w:val="9"/>
    <w:rsid w:val="00A92BA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92BA3"/>
    <w:pPr>
      <w:outlineLvl w:val="9"/>
    </w:pPr>
    <w:rPr>
      <w:lang w:eastAsia="nl-NL"/>
    </w:rPr>
  </w:style>
  <w:style w:type="paragraph" w:styleId="Inhopg1">
    <w:name w:val="toc 1"/>
    <w:basedOn w:val="Standaard"/>
    <w:next w:val="Standaard"/>
    <w:autoRedefine/>
    <w:uiPriority w:val="39"/>
    <w:unhideWhenUsed/>
    <w:rsid w:val="00A92BA3"/>
    <w:pPr>
      <w:spacing w:after="100"/>
    </w:pPr>
  </w:style>
  <w:style w:type="character" w:styleId="Hyperlink">
    <w:name w:val="Hyperlink"/>
    <w:basedOn w:val="Standaardalinea-lettertype"/>
    <w:uiPriority w:val="99"/>
    <w:unhideWhenUsed/>
    <w:rsid w:val="00A92BA3"/>
    <w:rPr>
      <w:color w:val="0563C1" w:themeColor="hyperlink"/>
      <w:u w:val="single"/>
    </w:rPr>
  </w:style>
  <w:style w:type="character" w:customStyle="1" w:styleId="Kop2Char">
    <w:name w:val="Kop 2 Char"/>
    <w:basedOn w:val="Standaardalinea-lettertype"/>
    <w:link w:val="Kop2"/>
    <w:uiPriority w:val="9"/>
    <w:rsid w:val="00C31831"/>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2C673D"/>
    <w:rPr>
      <w:color w:val="605E5C"/>
      <w:shd w:val="clear" w:color="auto" w:fill="E1DFDD"/>
    </w:rPr>
  </w:style>
  <w:style w:type="paragraph" w:styleId="Ballontekst">
    <w:name w:val="Balloon Text"/>
    <w:basedOn w:val="Standaard"/>
    <w:link w:val="BallontekstChar"/>
    <w:uiPriority w:val="99"/>
    <w:semiHidden/>
    <w:unhideWhenUsed/>
    <w:rsid w:val="00A961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12F"/>
    <w:rPr>
      <w:rFonts w:ascii="Segoe UI" w:hAnsi="Segoe UI" w:cs="Segoe UI"/>
      <w:sz w:val="18"/>
      <w:szCs w:val="18"/>
    </w:rPr>
  </w:style>
  <w:style w:type="paragraph" w:styleId="Inhopg2">
    <w:name w:val="toc 2"/>
    <w:basedOn w:val="Standaard"/>
    <w:next w:val="Standaard"/>
    <w:autoRedefine/>
    <w:uiPriority w:val="39"/>
    <w:unhideWhenUsed/>
    <w:rsid w:val="00AC3F30"/>
    <w:pPr>
      <w:spacing w:after="100"/>
      <w:ind w:left="220"/>
    </w:pPr>
  </w:style>
  <w:style w:type="paragraph" w:customStyle="1" w:styleId="no0020spacing">
    <w:name w:val="no_0020spacing"/>
    <w:basedOn w:val="Standaard"/>
    <w:rsid w:val="00664B01"/>
    <w:pPr>
      <w:spacing w:before="100" w:beforeAutospacing="1" w:after="100" w:afterAutospacing="1" w:line="240" w:lineRule="auto"/>
    </w:pPr>
    <w:rPr>
      <w:rFonts w:ascii="Times New Roman" w:eastAsiaTheme="minorEastAsia" w:hAnsi="Times New Roman" w:cs="Times New Roman"/>
      <w:color w:val="000000"/>
      <w:sz w:val="24"/>
      <w:szCs w:val="24"/>
      <w:lang w:eastAsia="nl-NL"/>
    </w:rPr>
  </w:style>
  <w:style w:type="character" w:customStyle="1" w:styleId="no0020spacingchar">
    <w:name w:val="no_0020spacing__char"/>
    <w:basedOn w:val="Standaardalinea-lettertype"/>
    <w:rsid w:val="00664B01"/>
  </w:style>
  <w:style w:type="paragraph" w:customStyle="1" w:styleId="Default">
    <w:name w:val="Default"/>
    <w:rsid w:val="004540A7"/>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A369A5"/>
    <w:rPr>
      <w:sz w:val="16"/>
      <w:szCs w:val="16"/>
    </w:rPr>
  </w:style>
  <w:style w:type="paragraph" w:styleId="Tekstopmerking">
    <w:name w:val="annotation text"/>
    <w:basedOn w:val="Standaard"/>
    <w:link w:val="TekstopmerkingChar"/>
    <w:uiPriority w:val="99"/>
    <w:semiHidden/>
    <w:unhideWhenUsed/>
    <w:rsid w:val="00A369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69A5"/>
    <w:rPr>
      <w:sz w:val="20"/>
      <w:szCs w:val="20"/>
    </w:rPr>
  </w:style>
  <w:style w:type="character" w:customStyle="1" w:styleId="Kop3Char">
    <w:name w:val="Kop 3 Char"/>
    <w:basedOn w:val="Standaardalinea-lettertype"/>
    <w:link w:val="Kop3"/>
    <w:uiPriority w:val="9"/>
    <w:rsid w:val="00EB09FE"/>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04304"/>
    <w:pPr>
      <w:spacing w:after="100"/>
      <w:ind w:left="440"/>
    </w:pPr>
  </w:style>
  <w:style w:type="character" w:customStyle="1" w:styleId="Kop4Char">
    <w:name w:val="Kop 4 Char"/>
    <w:basedOn w:val="Standaardalinea-lettertype"/>
    <w:link w:val="Kop4"/>
    <w:uiPriority w:val="9"/>
    <w:rsid w:val="00C31D1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31D15"/>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23207D"/>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061BF2"/>
    <w:rPr>
      <w:b/>
      <w:bCs/>
    </w:rPr>
  </w:style>
  <w:style w:type="character" w:customStyle="1" w:styleId="OnderwerpvanopmerkingChar">
    <w:name w:val="Onderwerp van opmerking Char"/>
    <w:basedOn w:val="TekstopmerkingChar"/>
    <w:link w:val="Onderwerpvanopmerking"/>
    <w:uiPriority w:val="99"/>
    <w:semiHidden/>
    <w:rsid w:val="00061BF2"/>
    <w:rPr>
      <w:b/>
      <w:bCs/>
      <w:sz w:val="20"/>
      <w:szCs w:val="20"/>
    </w:rPr>
  </w:style>
  <w:style w:type="paragraph" w:styleId="Koptekst">
    <w:name w:val="header"/>
    <w:basedOn w:val="Standaard"/>
    <w:link w:val="KoptekstChar"/>
    <w:uiPriority w:val="99"/>
    <w:unhideWhenUsed/>
    <w:rsid w:val="00795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DEF"/>
  </w:style>
  <w:style w:type="paragraph" w:styleId="Voettekst">
    <w:name w:val="footer"/>
    <w:basedOn w:val="Standaard"/>
    <w:link w:val="VoettekstChar"/>
    <w:uiPriority w:val="99"/>
    <w:unhideWhenUsed/>
    <w:rsid w:val="00795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DEF"/>
  </w:style>
  <w:style w:type="paragraph" w:styleId="Normaalweb">
    <w:name w:val="Normal (Web)"/>
    <w:basedOn w:val="Standaard"/>
    <w:uiPriority w:val="99"/>
    <w:unhideWhenUsed/>
    <w:rsid w:val="00B3024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3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844">
      <w:bodyDiv w:val="1"/>
      <w:marLeft w:val="0"/>
      <w:marRight w:val="0"/>
      <w:marTop w:val="0"/>
      <w:marBottom w:val="0"/>
      <w:divBdr>
        <w:top w:val="none" w:sz="0" w:space="0" w:color="auto"/>
        <w:left w:val="none" w:sz="0" w:space="0" w:color="auto"/>
        <w:bottom w:val="none" w:sz="0" w:space="0" w:color="auto"/>
        <w:right w:val="none" w:sz="0" w:space="0" w:color="auto"/>
      </w:divBdr>
    </w:div>
    <w:div w:id="158077787">
      <w:bodyDiv w:val="1"/>
      <w:marLeft w:val="0"/>
      <w:marRight w:val="0"/>
      <w:marTop w:val="0"/>
      <w:marBottom w:val="0"/>
      <w:divBdr>
        <w:top w:val="none" w:sz="0" w:space="0" w:color="auto"/>
        <w:left w:val="none" w:sz="0" w:space="0" w:color="auto"/>
        <w:bottom w:val="none" w:sz="0" w:space="0" w:color="auto"/>
        <w:right w:val="none" w:sz="0" w:space="0" w:color="auto"/>
      </w:divBdr>
    </w:div>
    <w:div w:id="276447939">
      <w:bodyDiv w:val="1"/>
      <w:marLeft w:val="0"/>
      <w:marRight w:val="0"/>
      <w:marTop w:val="0"/>
      <w:marBottom w:val="0"/>
      <w:divBdr>
        <w:top w:val="none" w:sz="0" w:space="0" w:color="auto"/>
        <w:left w:val="none" w:sz="0" w:space="0" w:color="auto"/>
        <w:bottom w:val="none" w:sz="0" w:space="0" w:color="auto"/>
        <w:right w:val="none" w:sz="0" w:space="0" w:color="auto"/>
      </w:divBdr>
    </w:div>
    <w:div w:id="280455420">
      <w:bodyDiv w:val="1"/>
      <w:marLeft w:val="0"/>
      <w:marRight w:val="0"/>
      <w:marTop w:val="0"/>
      <w:marBottom w:val="0"/>
      <w:divBdr>
        <w:top w:val="none" w:sz="0" w:space="0" w:color="auto"/>
        <w:left w:val="none" w:sz="0" w:space="0" w:color="auto"/>
        <w:bottom w:val="none" w:sz="0" w:space="0" w:color="auto"/>
        <w:right w:val="none" w:sz="0" w:space="0" w:color="auto"/>
      </w:divBdr>
    </w:div>
    <w:div w:id="360399385">
      <w:bodyDiv w:val="1"/>
      <w:marLeft w:val="0"/>
      <w:marRight w:val="0"/>
      <w:marTop w:val="0"/>
      <w:marBottom w:val="0"/>
      <w:divBdr>
        <w:top w:val="none" w:sz="0" w:space="0" w:color="auto"/>
        <w:left w:val="none" w:sz="0" w:space="0" w:color="auto"/>
        <w:bottom w:val="none" w:sz="0" w:space="0" w:color="auto"/>
        <w:right w:val="none" w:sz="0" w:space="0" w:color="auto"/>
      </w:divBdr>
    </w:div>
    <w:div w:id="382094486">
      <w:bodyDiv w:val="1"/>
      <w:marLeft w:val="0"/>
      <w:marRight w:val="0"/>
      <w:marTop w:val="0"/>
      <w:marBottom w:val="0"/>
      <w:divBdr>
        <w:top w:val="none" w:sz="0" w:space="0" w:color="auto"/>
        <w:left w:val="none" w:sz="0" w:space="0" w:color="auto"/>
        <w:bottom w:val="none" w:sz="0" w:space="0" w:color="auto"/>
        <w:right w:val="none" w:sz="0" w:space="0" w:color="auto"/>
      </w:divBdr>
    </w:div>
    <w:div w:id="389571832">
      <w:bodyDiv w:val="1"/>
      <w:marLeft w:val="0"/>
      <w:marRight w:val="0"/>
      <w:marTop w:val="0"/>
      <w:marBottom w:val="0"/>
      <w:divBdr>
        <w:top w:val="none" w:sz="0" w:space="0" w:color="auto"/>
        <w:left w:val="none" w:sz="0" w:space="0" w:color="auto"/>
        <w:bottom w:val="none" w:sz="0" w:space="0" w:color="auto"/>
        <w:right w:val="none" w:sz="0" w:space="0" w:color="auto"/>
      </w:divBdr>
    </w:div>
    <w:div w:id="422071851">
      <w:bodyDiv w:val="1"/>
      <w:marLeft w:val="0"/>
      <w:marRight w:val="0"/>
      <w:marTop w:val="0"/>
      <w:marBottom w:val="0"/>
      <w:divBdr>
        <w:top w:val="none" w:sz="0" w:space="0" w:color="auto"/>
        <w:left w:val="none" w:sz="0" w:space="0" w:color="auto"/>
        <w:bottom w:val="none" w:sz="0" w:space="0" w:color="auto"/>
        <w:right w:val="none" w:sz="0" w:space="0" w:color="auto"/>
      </w:divBdr>
    </w:div>
    <w:div w:id="635449206">
      <w:bodyDiv w:val="1"/>
      <w:marLeft w:val="0"/>
      <w:marRight w:val="0"/>
      <w:marTop w:val="0"/>
      <w:marBottom w:val="0"/>
      <w:divBdr>
        <w:top w:val="none" w:sz="0" w:space="0" w:color="auto"/>
        <w:left w:val="none" w:sz="0" w:space="0" w:color="auto"/>
        <w:bottom w:val="none" w:sz="0" w:space="0" w:color="auto"/>
        <w:right w:val="none" w:sz="0" w:space="0" w:color="auto"/>
      </w:divBdr>
    </w:div>
    <w:div w:id="677773418">
      <w:bodyDiv w:val="1"/>
      <w:marLeft w:val="0"/>
      <w:marRight w:val="0"/>
      <w:marTop w:val="0"/>
      <w:marBottom w:val="0"/>
      <w:divBdr>
        <w:top w:val="none" w:sz="0" w:space="0" w:color="auto"/>
        <w:left w:val="none" w:sz="0" w:space="0" w:color="auto"/>
        <w:bottom w:val="none" w:sz="0" w:space="0" w:color="auto"/>
        <w:right w:val="none" w:sz="0" w:space="0" w:color="auto"/>
      </w:divBdr>
    </w:div>
    <w:div w:id="778530366">
      <w:bodyDiv w:val="1"/>
      <w:marLeft w:val="0"/>
      <w:marRight w:val="0"/>
      <w:marTop w:val="0"/>
      <w:marBottom w:val="0"/>
      <w:divBdr>
        <w:top w:val="none" w:sz="0" w:space="0" w:color="auto"/>
        <w:left w:val="none" w:sz="0" w:space="0" w:color="auto"/>
        <w:bottom w:val="none" w:sz="0" w:space="0" w:color="auto"/>
        <w:right w:val="none" w:sz="0" w:space="0" w:color="auto"/>
      </w:divBdr>
    </w:div>
    <w:div w:id="1155756588">
      <w:bodyDiv w:val="1"/>
      <w:marLeft w:val="0"/>
      <w:marRight w:val="0"/>
      <w:marTop w:val="0"/>
      <w:marBottom w:val="0"/>
      <w:divBdr>
        <w:top w:val="none" w:sz="0" w:space="0" w:color="auto"/>
        <w:left w:val="none" w:sz="0" w:space="0" w:color="auto"/>
        <w:bottom w:val="none" w:sz="0" w:space="0" w:color="auto"/>
        <w:right w:val="none" w:sz="0" w:space="0" w:color="auto"/>
      </w:divBdr>
    </w:div>
    <w:div w:id="1184976502">
      <w:bodyDiv w:val="1"/>
      <w:marLeft w:val="0"/>
      <w:marRight w:val="0"/>
      <w:marTop w:val="0"/>
      <w:marBottom w:val="0"/>
      <w:divBdr>
        <w:top w:val="none" w:sz="0" w:space="0" w:color="auto"/>
        <w:left w:val="none" w:sz="0" w:space="0" w:color="auto"/>
        <w:bottom w:val="none" w:sz="0" w:space="0" w:color="auto"/>
        <w:right w:val="none" w:sz="0" w:space="0" w:color="auto"/>
      </w:divBdr>
    </w:div>
    <w:div w:id="1213269370">
      <w:bodyDiv w:val="1"/>
      <w:marLeft w:val="0"/>
      <w:marRight w:val="0"/>
      <w:marTop w:val="0"/>
      <w:marBottom w:val="0"/>
      <w:divBdr>
        <w:top w:val="none" w:sz="0" w:space="0" w:color="auto"/>
        <w:left w:val="none" w:sz="0" w:space="0" w:color="auto"/>
        <w:bottom w:val="none" w:sz="0" w:space="0" w:color="auto"/>
        <w:right w:val="none" w:sz="0" w:space="0" w:color="auto"/>
      </w:divBdr>
    </w:div>
    <w:div w:id="1254513098">
      <w:bodyDiv w:val="1"/>
      <w:marLeft w:val="0"/>
      <w:marRight w:val="0"/>
      <w:marTop w:val="0"/>
      <w:marBottom w:val="0"/>
      <w:divBdr>
        <w:top w:val="none" w:sz="0" w:space="0" w:color="auto"/>
        <w:left w:val="none" w:sz="0" w:space="0" w:color="auto"/>
        <w:bottom w:val="none" w:sz="0" w:space="0" w:color="auto"/>
        <w:right w:val="none" w:sz="0" w:space="0" w:color="auto"/>
      </w:divBdr>
    </w:div>
    <w:div w:id="1376346258">
      <w:bodyDiv w:val="1"/>
      <w:marLeft w:val="0"/>
      <w:marRight w:val="0"/>
      <w:marTop w:val="0"/>
      <w:marBottom w:val="0"/>
      <w:divBdr>
        <w:top w:val="none" w:sz="0" w:space="0" w:color="auto"/>
        <w:left w:val="none" w:sz="0" w:space="0" w:color="auto"/>
        <w:bottom w:val="none" w:sz="0" w:space="0" w:color="auto"/>
        <w:right w:val="none" w:sz="0" w:space="0" w:color="auto"/>
      </w:divBdr>
    </w:div>
    <w:div w:id="1484663660">
      <w:bodyDiv w:val="1"/>
      <w:marLeft w:val="0"/>
      <w:marRight w:val="0"/>
      <w:marTop w:val="0"/>
      <w:marBottom w:val="0"/>
      <w:divBdr>
        <w:top w:val="none" w:sz="0" w:space="0" w:color="auto"/>
        <w:left w:val="none" w:sz="0" w:space="0" w:color="auto"/>
        <w:bottom w:val="none" w:sz="0" w:space="0" w:color="auto"/>
        <w:right w:val="none" w:sz="0" w:space="0" w:color="auto"/>
      </w:divBdr>
    </w:div>
    <w:div w:id="1550604736">
      <w:bodyDiv w:val="1"/>
      <w:marLeft w:val="0"/>
      <w:marRight w:val="0"/>
      <w:marTop w:val="0"/>
      <w:marBottom w:val="0"/>
      <w:divBdr>
        <w:top w:val="none" w:sz="0" w:space="0" w:color="auto"/>
        <w:left w:val="none" w:sz="0" w:space="0" w:color="auto"/>
        <w:bottom w:val="none" w:sz="0" w:space="0" w:color="auto"/>
        <w:right w:val="none" w:sz="0" w:space="0" w:color="auto"/>
      </w:divBdr>
    </w:div>
    <w:div w:id="1648363378">
      <w:bodyDiv w:val="1"/>
      <w:marLeft w:val="0"/>
      <w:marRight w:val="0"/>
      <w:marTop w:val="0"/>
      <w:marBottom w:val="0"/>
      <w:divBdr>
        <w:top w:val="none" w:sz="0" w:space="0" w:color="auto"/>
        <w:left w:val="none" w:sz="0" w:space="0" w:color="auto"/>
        <w:bottom w:val="none" w:sz="0" w:space="0" w:color="auto"/>
        <w:right w:val="none" w:sz="0" w:space="0" w:color="auto"/>
      </w:divBdr>
    </w:div>
    <w:div w:id="1670257457">
      <w:bodyDiv w:val="1"/>
      <w:marLeft w:val="0"/>
      <w:marRight w:val="0"/>
      <w:marTop w:val="0"/>
      <w:marBottom w:val="0"/>
      <w:divBdr>
        <w:top w:val="none" w:sz="0" w:space="0" w:color="auto"/>
        <w:left w:val="none" w:sz="0" w:space="0" w:color="auto"/>
        <w:bottom w:val="none" w:sz="0" w:space="0" w:color="auto"/>
        <w:right w:val="none" w:sz="0" w:space="0" w:color="auto"/>
      </w:divBdr>
    </w:div>
    <w:div w:id="1736929734">
      <w:bodyDiv w:val="1"/>
      <w:marLeft w:val="0"/>
      <w:marRight w:val="0"/>
      <w:marTop w:val="0"/>
      <w:marBottom w:val="0"/>
      <w:divBdr>
        <w:top w:val="none" w:sz="0" w:space="0" w:color="auto"/>
        <w:left w:val="none" w:sz="0" w:space="0" w:color="auto"/>
        <w:bottom w:val="none" w:sz="0" w:space="0" w:color="auto"/>
        <w:right w:val="none" w:sz="0" w:space="0" w:color="auto"/>
      </w:divBdr>
    </w:div>
    <w:div w:id="1763795233">
      <w:bodyDiv w:val="1"/>
      <w:marLeft w:val="0"/>
      <w:marRight w:val="0"/>
      <w:marTop w:val="0"/>
      <w:marBottom w:val="0"/>
      <w:divBdr>
        <w:top w:val="none" w:sz="0" w:space="0" w:color="auto"/>
        <w:left w:val="none" w:sz="0" w:space="0" w:color="auto"/>
        <w:bottom w:val="none" w:sz="0" w:space="0" w:color="auto"/>
        <w:right w:val="none" w:sz="0" w:space="0" w:color="auto"/>
      </w:divBdr>
    </w:div>
    <w:div w:id="18270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Vaktherapie (beeldend)                                  Hogeschool van Utrecht te Amersfoort                                                         Consulent: Neel de Haan                                        Onderzoek uitgevoerd bij: Eleos afdeling de Bedding.                                                                    Eerste beoordelaar: Patricia Vos                                                  Tweede beoordelaar: Nadezda Broshuis	                                              Met focus op onderzoek.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AFM15</b:Tag>
    <b:SourceType>ArticleInAPeriodical</b:SourceType>
    <b:Guid>{76C4EC8F-0C56-4C31-837E-93BD4B033C0B}</b:Guid>
    <b:Author>
      <b:Author>
        <b:NameList>
          <b:Person>
            <b:Last>Kerkhof</b:Last>
            <b:First>A.F.M.</b:First>
          </b:Person>
        </b:NameList>
      </b:Author>
    </b:Author>
    <b:Title>Suïcidaliteit: gebruikelijke terminologie</b:Title>
    <b:PeriodicalTitle>Jeugdgezondheidszorg</b:PeriodicalTitle>
    <b:Year>2015</b:Year>
    <b:Month>November</b:Month>
    <b:Day>2</b:Day>
    <b:Pages>102</b:Pages>
    <b:RefOrder>2</b:RefOrder>
  </b:Source>
  <b:Source>
    <b:Tag>Leo06</b:Tag>
    <b:SourceType>ArticleInAPeriodical</b:SourceType>
    <b:Guid>{8893B459-26FC-4B78-9CBB-1F13C56BBCF2}</b:Guid>
    <b:Author>
      <b:Author>
        <b:NameList>
          <b:Person>
            <b:Last>Leo De D</b:Last>
            <b:First>Burgis</b:First>
            <b:Middle>S, Bertolote J, Kerkhof AJFM, Bille Brahe U.</b:Middle>
          </b:Person>
        </b:NameList>
      </b:Author>
    </b:Author>
    <b:Title>Definitions of suicidal behaviour: lessons learned from the WHO/EURO Multicentre Study</b:Title>
    <b:PeriodicalTitle>Crisis</b:PeriodicalTitle>
    <b:Year>2006</b:Year>
    <b:Pages>4–15</b:Pages>
    <b:RefOrder>1</b:RefOrder>
  </b:Source>
  <b:Source>
    <b:Tag>Rol16</b:Tag>
    <b:SourceType>ArticleInAPeriodical</b:SourceType>
    <b:Guid>{C7C3D69B-7113-4CC2-8BDE-26EC0086FB54}</b:Guid>
    <b:Author>
      <b:Author>
        <b:NameList>
          <b:Person>
            <b:Last>Cents</b:Last>
            <b:First>Rolieke</b:First>
          </b:Person>
          <b:Person>
            <b:Last>Los</b:Last>
            <b:First>Anne</b:First>
            <b:Middle>Marije</b:Middle>
          </b:Person>
          <b:Person>
            <b:Last>Bindels</b:Last>
            <b:First>Patrick</b:First>
          </b:Person>
        </b:NameList>
      </b:Author>
    </b:Author>
    <b:Title>Suïcide onder adolescenten</b:Title>
    <b:PeriodicalTitle>Huisarts &amp; Wetenschap</b:PeriodicalTitle>
    <b:Year>2016</b:Year>
    <b:Month>Maart</b:Month>
    <b:Pages>126-130</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5EC46-0B3F-4DD7-9312-B25EB6B7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31125</Words>
  <Characters>171192</Characters>
  <Application>Microsoft Office Word</Application>
  <DocSecurity>0</DocSecurity>
  <Lines>1426</Lines>
  <Paragraphs>403</Paragraphs>
  <ScaleCrop>false</ScaleCrop>
  <HeadingPairs>
    <vt:vector size="2" baseType="variant">
      <vt:variant>
        <vt:lpstr>Titel</vt:lpstr>
      </vt:variant>
      <vt:variant>
        <vt:i4>1</vt:i4>
      </vt:variant>
    </vt:vector>
  </HeadingPairs>
  <TitlesOfParts>
    <vt:vector size="1" baseType="lpstr">
      <vt:lpstr>Het monster van de Suïcidaliteit</vt:lpstr>
    </vt:vector>
  </TitlesOfParts>
  <Company/>
  <LinksUpToDate>false</LinksUpToDate>
  <CharactersWithSpaces>201914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monster van de Suïcidaliteit</dc:title>
  <dc:subject>Onderzoek naar de inzet van vaktherapie beeldend in de behandeling van opgenomen volwassen patiënten met suïcidaliteit om suïcidaliteit te verminderen</dc:subject>
  <dc:creator>Nelleke van Harten (1679668)</dc:creator>
  <cp:keywords/>
  <dc:description/>
  <cp:lastModifiedBy>Nelleke van Harten</cp:lastModifiedBy>
  <cp:revision>3</cp:revision>
  <cp:lastPrinted>2019-06-12T21:43:00Z</cp:lastPrinted>
  <dcterms:created xsi:type="dcterms:W3CDTF">2019-07-09T06:43:00Z</dcterms:created>
  <dcterms:modified xsi:type="dcterms:W3CDTF">2019-07-09T06:43:00Z</dcterms:modified>
  <cp:category>12 Juni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027bf3d9-630d-32b0-8a6d-04409883c795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