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846661"/>
        <w:docPartObj>
          <w:docPartGallery w:val="Cover Pages"/>
          <w:docPartUnique/>
        </w:docPartObj>
      </w:sdtPr>
      <w:sdtContent>
        <w:p w:rsidR="007B7753" w:rsidRDefault="007B7753"/>
        <w:p w:rsidR="007B7753" w:rsidRDefault="00D94331">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el"/>
                            <w:id w:val="6578687"/>
                            <w:dataBinding w:prefixMappings="xmlns:ns0='http://schemas.openxmlformats.org/package/2006/metadata/core-properties' xmlns:ns1='http://purl.org/dc/elements/1.1/'" w:xpath="/ns0:coreProperties[1]/ns1:title[1]" w:storeItemID="{6C3C8BC8-F283-45AE-878A-BAB7291924A1}"/>
                            <w:text/>
                          </w:sdtPr>
                          <w:sdtContent>
                            <w:p w:rsidR="00377D3D" w:rsidRDefault="00377D3D">
                              <w:pPr>
                                <w:pStyle w:val="NoSpacing"/>
                                <w:rPr>
                                  <w:color w:val="FFFFFF" w:themeColor="background1"/>
                                  <w:sz w:val="80"/>
                                  <w:szCs w:val="80"/>
                                </w:rPr>
                              </w:pPr>
                              <w:r>
                                <w:rPr>
                                  <w:color w:val="FFFFFF" w:themeColor="background1"/>
                                  <w:sz w:val="80"/>
                                  <w:szCs w:val="80"/>
                                </w:rPr>
                                <w:t>Technisch Ontwerp</w:t>
                              </w:r>
                            </w:p>
                          </w:sdtContent>
                        </w:sdt>
                        <w:sdt>
                          <w:sdtPr>
                            <w:rPr>
                              <w:color w:val="FFFFFF" w:themeColor="background1"/>
                              <w:sz w:val="40"/>
                              <w:szCs w:val="40"/>
                            </w:rPr>
                            <w:alias w:val="Ondertitel"/>
                            <w:id w:val="6578688"/>
                            <w:dataBinding w:prefixMappings="xmlns:ns0='http://schemas.openxmlformats.org/package/2006/metadata/core-properties' xmlns:ns1='http://purl.org/dc/elements/1.1/'" w:xpath="/ns0:coreProperties[1]/ns1:subject[1]" w:storeItemID="{6C3C8BC8-F283-45AE-878A-BAB7291924A1}"/>
                            <w:text/>
                          </w:sdtPr>
                          <w:sdtContent>
                            <w:p w:rsidR="00377D3D" w:rsidRDefault="00377D3D">
                              <w:pPr>
                                <w:pStyle w:val="NoSpacing"/>
                                <w:rPr>
                                  <w:color w:val="FFFFFF" w:themeColor="background1"/>
                                  <w:sz w:val="40"/>
                                  <w:szCs w:val="40"/>
                                </w:rPr>
                              </w:pPr>
                              <w:r>
                                <w:rPr>
                                  <w:color w:val="FFFFFF" w:themeColor="background1"/>
                                  <w:sz w:val="40"/>
                                  <w:szCs w:val="40"/>
                                </w:rPr>
                                <w:t>VNU Floor Manager Routeplanner &amp; 3D map</w:t>
                              </w:r>
                            </w:p>
                          </w:sdtContent>
                        </w:sdt>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Jaar"/>
                            <w:id w:val="6578689"/>
                            <w:dataBinding w:prefixMappings="xmlns:ns0='http://schemas.microsoft.com/office/2006/coverPageProps'" w:xpath="/ns0:CoverPageProperties[1]/ns0:PublishDate[1]" w:storeItemID="{55AF091B-3C7A-41E3-B477-F2FDAA23CFDA}"/>
                            <w:date w:fullDate="2009-12-10T00:00:00Z">
                              <w:dateFormat w:val="yyyy"/>
                              <w:lid w:val="nl-NL"/>
                              <w:storeMappedDataAs w:val="dateTime"/>
                              <w:calendar w:val="gregorian"/>
                            </w:date>
                          </w:sdtPr>
                          <w:sdtContent>
                            <w:p w:rsidR="00377D3D" w:rsidRDefault="00377D3D">
                              <w:pPr>
                                <w:jc w:val="center"/>
                                <w:rPr>
                                  <w:color w:val="FFFFFF" w:themeColor="background1"/>
                                  <w:sz w:val="48"/>
                                  <w:szCs w:val="52"/>
                                </w:rPr>
                              </w:pPr>
                              <w:r>
                                <w:rPr>
                                  <w:color w:val="FFFFFF" w:themeColor="background1"/>
                                  <w:sz w:val="52"/>
                                  <w:szCs w:val="52"/>
                                </w:rPr>
                                <w:t>2009</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eur"/>
                            <w:id w:val="6578690"/>
                            <w:dataBinding w:prefixMappings="xmlns:ns0='http://schemas.openxmlformats.org/package/2006/metadata/core-properties' xmlns:ns1='http://purl.org/dc/elements/1.1/'" w:xpath="/ns0:coreProperties[1]/ns1:creator[1]" w:storeItemID="{6C3C8BC8-F283-45AE-878A-BAB7291924A1}"/>
                            <w:text/>
                          </w:sdtPr>
                          <w:sdtContent>
                            <w:p w:rsidR="00377D3D" w:rsidRDefault="00377D3D">
                              <w:pPr>
                                <w:pStyle w:val="NoSpacing"/>
                                <w:jc w:val="right"/>
                                <w:rPr>
                                  <w:color w:val="FFFFFF" w:themeColor="background1"/>
                                </w:rPr>
                              </w:pPr>
                              <w:r>
                                <w:rPr>
                                  <w:color w:val="FFFFFF" w:themeColor="background1"/>
                                </w:rPr>
                                <w:t>C.Floor</w:t>
                              </w:r>
                            </w:p>
                          </w:sdtContent>
                        </w:sdt>
                        <w:sdt>
                          <w:sdtPr>
                            <w:rPr>
                              <w:color w:val="FFFFFF" w:themeColor="background1"/>
                            </w:rPr>
                            <w:alias w:val="Bedrijf"/>
                            <w:id w:val="6578691"/>
                            <w:dataBinding w:prefixMappings="xmlns:ns0='http://schemas.openxmlformats.org/officeDocument/2006/extended-properties'" w:xpath="/ns0:Properties[1]/ns0:Company[1]" w:storeItemID="{6668398D-A668-4E3E-A5EB-62B293D839F1}"/>
                            <w:text/>
                          </w:sdtPr>
                          <w:sdtContent>
                            <w:p w:rsidR="00377D3D" w:rsidRDefault="00377D3D">
                              <w:pPr>
                                <w:pStyle w:val="NoSpacing"/>
                                <w:jc w:val="right"/>
                                <w:rPr>
                                  <w:color w:val="FFFFFF" w:themeColor="background1"/>
                                </w:rPr>
                              </w:pPr>
                              <w:r>
                                <w:rPr>
                                  <w:color w:val="FFFFFF" w:themeColor="background1"/>
                                </w:rPr>
                                <w:t>Evident Interactive</w:t>
                              </w:r>
                            </w:p>
                          </w:sdtContent>
                        </w:sdt>
                        <w:sdt>
                          <w:sdtPr>
                            <w:rPr>
                              <w:color w:val="FFFFFF" w:themeColor="background1"/>
                            </w:rPr>
                            <w:alias w:val="Datum"/>
                            <w:id w:val="6578692"/>
                            <w:dataBinding w:prefixMappings="xmlns:ns0='http://schemas.microsoft.com/office/2006/coverPageProps'" w:xpath="/ns0:CoverPageProperties[1]/ns0:PublishDate[1]" w:storeItemID="{55AF091B-3C7A-41E3-B477-F2FDAA23CFDA}"/>
                            <w:date w:fullDate="2009-12-10T00:00:00Z">
                              <w:dateFormat w:val="d-M-yyyy"/>
                              <w:lid w:val="nl-NL"/>
                              <w:storeMappedDataAs w:val="dateTime"/>
                              <w:calendar w:val="gregorian"/>
                            </w:date>
                          </w:sdtPr>
                          <w:sdtContent>
                            <w:p w:rsidR="00377D3D" w:rsidRDefault="00377D3D">
                              <w:pPr>
                                <w:pStyle w:val="NoSpacing"/>
                                <w:jc w:val="right"/>
                                <w:rPr>
                                  <w:color w:val="FFFFFF" w:themeColor="background1"/>
                                </w:rPr>
                              </w:pPr>
                              <w:r>
                                <w:rPr>
                                  <w:color w:val="FFFFFF" w:themeColor="background1"/>
                                </w:rPr>
                                <w:t>10-12-2009</w:t>
                              </w:r>
                            </w:p>
                          </w:sdtContent>
                        </w:sdt>
                      </w:txbxContent>
                    </v:textbox>
                  </v:rect>
                </v:group>
                <w10:wrap anchorx="page" anchory="page"/>
              </v:group>
            </w:pict>
          </w:r>
        </w:p>
        <w:p w:rsidR="00A843AB" w:rsidRDefault="007B7753" w:rsidP="00E67027">
          <w:pPr>
            <w:pStyle w:val="Heading1"/>
          </w:pPr>
          <w:r>
            <w:br w:type="page"/>
          </w:r>
        </w:p>
        <w:p w:rsidR="00A843AB" w:rsidRPr="00F46127" w:rsidRDefault="00A843AB" w:rsidP="00F46127">
          <w:pPr>
            <w:rPr>
              <w:rFonts w:asciiTheme="majorHAnsi" w:hAnsiTheme="majorHAnsi"/>
              <w:b/>
              <w:color w:val="365F91" w:themeColor="accent1" w:themeShade="BF"/>
              <w:sz w:val="28"/>
              <w:szCs w:val="28"/>
            </w:rPr>
          </w:pPr>
          <w:r w:rsidRPr="00F46127">
            <w:rPr>
              <w:rFonts w:asciiTheme="majorHAnsi" w:hAnsiTheme="majorHAnsi"/>
              <w:b/>
              <w:color w:val="365F91" w:themeColor="accent1" w:themeShade="BF"/>
              <w:sz w:val="28"/>
              <w:szCs w:val="28"/>
            </w:rPr>
            <w:lastRenderedPageBreak/>
            <w:t>Inhoudsopgave</w:t>
          </w:r>
        </w:p>
        <w:p w:rsidR="00A843AB" w:rsidRDefault="00A843AB">
          <w:pPr>
            <w:pStyle w:val="TOC1"/>
            <w:tabs>
              <w:tab w:val="right" w:leader="dot" w:pos="9062"/>
            </w:tabs>
          </w:pPr>
        </w:p>
        <w:p w:rsidR="006E0BC0" w:rsidRDefault="00D94331">
          <w:pPr>
            <w:pStyle w:val="TOC1"/>
            <w:tabs>
              <w:tab w:val="right" w:leader="dot" w:pos="9062"/>
            </w:tabs>
            <w:rPr>
              <w:rFonts w:eastAsiaTheme="minorEastAsia"/>
              <w:noProof/>
              <w:lang w:eastAsia="nl-NL"/>
            </w:rPr>
          </w:pPr>
          <w:r w:rsidRPr="00D94331">
            <w:rPr>
              <w:b/>
              <w:bCs/>
            </w:rPr>
            <w:fldChar w:fldCharType="begin"/>
          </w:r>
          <w:r w:rsidR="006633F4">
            <w:rPr>
              <w:b/>
              <w:bCs/>
            </w:rPr>
            <w:instrText xml:space="preserve"> TOC \o "1-2" \h \z \u </w:instrText>
          </w:r>
          <w:r w:rsidRPr="00D94331">
            <w:rPr>
              <w:b/>
              <w:bCs/>
            </w:rPr>
            <w:fldChar w:fldCharType="separate"/>
          </w:r>
          <w:hyperlink w:anchor="_Toc248204528" w:history="1">
            <w:r w:rsidR="006E0BC0" w:rsidRPr="00CF6BAA">
              <w:rPr>
                <w:rStyle w:val="Hyperlink"/>
                <w:noProof/>
              </w:rPr>
              <w:t>Inleiding</w:t>
            </w:r>
            <w:r w:rsidR="006E0BC0">
              <w:rPr>
                <w:noProof/>
                <w:webHidden/>
              </w:rPr>
              <w:tab/>
            </w:r>
            <w:r>
              <w:rPr>
                <w:noProof/>
                <w:webHidden/>
              </w:rPr>
              <w:fldChar w:fldCharType="begin"/>
            </w:r>
            <w:r w:rsidR="006E0BC0">
              <w:rPr>
                <w:noProof/>
                <w:webHidden/>
              </w:rPr>
              <w:instrText xml:space="preserve"> PAGEREF _Toc248204528 \h </w:instrText>
            </w:r>
            <w:r>
              <w:rPr>
                <w:noProof/>
                <w:webHidden/>
              </w:rPr>
            </w:r>
            <w:r>
              <w:rPr>
                <w:noProof/>
                <w:webHidden/>
              </w:rPr>
              <w:fldChar w:fldCharType="separate"/>
            </w:r>
            <w:r w:rsidR="006E0BC0">
              <w:rPr>
                <w:noProof/>
                <w:webHidden/>
              </w:rPr>
              <w:t>2</w:t>
            </w:r>
            <w:r>
              <w:rPr>
                <w:noProof/>
                <w:webHidden/>
              </w:rPr>
              <w:fldChar w:fldCharType="end"/>
            </w:r>
          </w:hyperlink>
        </w:p>
        <w:p w:rsidR="006E0BC0" w:rsidRDefault="00D94331">
          <w:pPr>
            <w:pStyle w:val="TOC1"/>
            <w:tabs>
              <w:tab w:val="right" w:leader="dot" w:pos="9062"/>
            </w:tabs>
            <w:rPr>
              <w:rFonts w:eastAsiaTheme="minorEastAsia"/>
              <w:noProof/>
              <w:lang w:eastAsia="nl-NL"/>
            </w:rPr>
          </w:pPr>
          <w:hyperlink w:anchor="_Toc248204529" w:history="1">
            <w:r w:rsidR="006E0BC0" w:rsidRPr="00CF6BAA">
              <w:rPr>
                <w:rStyle w:val="Hyperlink"/>
                <w:noProof/>
              </w:rPr>
              <w:t>Globale opzet applicatie</w:t>
            </w:r>
            <w:r w:rsidR="006E0BC0">
              <w:rPr>
                <w:noProof/>
                <w:webHidden/>
              </w:rPr>
              <w:tab/>
            </w:r>
            <w:r>
              <w:rPr>
                <w:noProof/>
                <w:webHidden/>
              </w:rPr>
              <w:fldChar w:fldCharType="begin"/>
            </w:r>
            <w:r w:rsidR="006E0BC0">
              <w:rPr>
                <w:noProof/>
                <w:webHidden/>
              </w:rPr>
              <w:instrText xml:space="preserve"> PAGEREF _Toc248204529 \h </w:instrText>
            </w:r>
            <w:r>
              <w:rPr>
                <w:noProof/>
                <w:webHidden/>
              </w:rPr>
            </w:r>
            <w:r>
              <w:rPr>
                <w:noProof/>
                <w:webHidden/>
              </w:rPr>
              <w:fldChar w:fldCharType="separate"/>
            </w:r>
            <w:r w:rsidR="006E0BC0">
              <w:rPr>
                <w:noProof/>
                <w:webHidden/>
              </w:rPr>
              <w:t>3</w:t>
            </w:r>
            <w:r>
              <w:rPr>
                <w:noProof/>
                <w:webHidden/>
              </w:rPr>
              <w:fldChar w:fldCharType="end"/>
            </w:r>
          </w:hyperlink>
        </w:p>
        <w:p w:rsidR="006E0BC0" w:rsidRDefault="00D94331">
          <w:pPr>
            <w:pStyle w:val="TOC1"/>
            <w:tabs>
              <w:tab w:val="right" w:leader="dot" w:pos="9062"/>
            </w:tabs>
            <w:rPr>
              <w:rFonts w:eastAsiaTheme="minorEastAsia"/>
              <w:noProof/>
              <w:lang w:eastAsia="nl-NL"/>
            </w:rPr>
          </w:pPr>
          <w:hyperlink w:anchor="_Toc248204530" w:history="1">
            <w:r w:rsidR="006E0BC0" w:rsidRPr="00CF6BAA">
              <w:rPr>
                <w:rStyle w:val="Hyperlink"/>
                <w:noProof/>
              </w:rPr>
              <w:t>Klasse diagrammen en klasse beschrijvingen</w:t>
            </w:r>
            <w:r w:rsidR="006E0BC0">
              <w:rPr>
                <w:noProof/>
                <w:webHidden/>
              </w:rPr>
              <w:tab/>
            </w:r>
            <w:r>
              <w:rPr>
                <w:noProof/>
                <w:webHidden/>
              </w:rPr>
              <w:fldChar w:fldCharType="begin"/>
            </w:r>
            <w:r w:rsidR="006E0BC0">
              <w:rPr>
                <w:noProof/>
                <w:webHidden/>
              </w:rPr>
              <w:instrText xml:space="preserve"> PAGEREF _Toc248204530 \h </w:instrText>
            </w:r>
            <w:r>
              <w:rPr>
                <w:noProof/>
                <w:webHidden/>
              </w:rPr>
            </w:r>
            <w:r>
              <w:rPr>
                <w:noProof/>
                <w:webHidden/>
              </w:rPr>
              <w:fldChar w:fldCharType="separate"/>
            </w:r>
            <w:r w:rsidR="006E0BC0">
              <w:rPr>
                <w:noProof/>
                <w:webHidden/>
              </w:rPr>
              <w:t>4</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1" w:history="1">
            <w:r w:rsidR="006E0BC0" w:rsidRPr="00CF6BAA">
              <w:rPr>
                <w:rStyle w:val="Hyperlink"/>
                <w:noProof/>
              </w:rPr>
              <w:t>Klasse diagram: Silverlight 3 applicatie</w:t>
            </w:r>
            <w:r w:rsidR="006E0BC0">
              <w:rPr>
                <w:noProof/>
                <w:webHidden/>
              </w:rPr>
              <w:tab/>
            </w:r>
            <w:r>
              <w:rPr>
                <w:noProof/>
                <w:webHidden/>
              </w:rPr>
              <w:fldChar w:fldCharType="begin"/>
            </w:r>
            <w:r w:rsidR="006E0BC0">
              <w:rPr>
                <w:noProof/>
                <w:webHidden/>
              </w:rPr>
              <w:instrText xml:space="preserve"> PAGEREF _Toc248204531 \h </w:instrText>
            </w:r>
            <w:r>
              <w:rPr>
                <w:noProof/>
                <w:webHidden/>
              </w:rPr>
            </w:r>
            <w:r>
              <w:rPr>
                <w:noProof/>
                <w:webHidden/>
              </w:rPr>
              <w:fldChar w:fldCharType="separate"/>
            </w:r>
            <w:r w:rsidR="006E0BC0">
              <w:rPr>
                <w:noProof/>
                <w:webHidden/>
              </w:rPr>
              <w:t>4</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2" w:history="1">
            <w:r w:rsidR="006E0BC0" w:rsidRPr="00CF6BAA">
              <w:rPr>
                <w:rStyle w:val="Hyperlink"/>
                <w:noProof/>
              </w:rPr>
              <w:t>Klasse beschrijvingen: Silverlight 3 applicatie</w:t>
            </w:r>
            <w:r w:rsidR="006E0BC0">
              <w:rPr>
                <w:noProof/>
                <w:webHidden/>
              </w:rPr>
              <w:tab/>
            </w:r>
            <w:r>
              <w:rPr>
                <w:noProof/>
                <w:webHidden/>
              </w:rPr>
              <w:fldChar w:fldCharType="begin"/>
            </w:r>
            <w:r w:rsidR="006E0BC0">
              <w:rPr>
                <w:noProof/>
                <w:webHidden/>
              </w:rPr>
              <w:instrText xml:space="preserve"> PAGEREF _Toc248204532 \h </w:instrText>
            </w:r>
            <w:r>
              <w:rPr>
                <w:noProof/>
                <w:webHidden/>
              </w:rPr>
            </w:r>
            <w:r>
              <w:rPr>
                <w:noProof/>
                <w:webHidden/>
              </w:rPr>
              <w:fldChar w:fldCharType="separate"/>
            </w:r>
            <w:r w:rsidR="006E0BC0">
              <w:rPr>
                <w:noProof/>
                <w:webHidden/>
              </w:rPr>
              <w:t>5</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3" w:history="1">
            <w:r w:rsidR="006E0BC0" w:rsidRPr="00CF6BAA">
              <w:rPr>
                <w:rStyle w:val="Hyperlink"/>
                <w:noProof/>
              </w:rPr>
              <w:t>Klasse diagram: Webservice</w:t>
            </w:r>
            <w:r w:rsidR="006E0BC0">
              <w:rPr>
                <w:noProof/>
                <w:webHidden/>
              </w:rPr>
              <w:tab/>
            </w:r>
            <w:r>
              <w:rPr>
                <w:noProof/>
                <w:webHidden/>
              </w:rPr>
              <w:fldChar w:fldCharType="begin"/>
            </w:r>
            <w:r w:rsidR="006E0BC0">
              <w:rPr>
                <w:noProof/>
                <w:webHidden/>
              </w:rPr>
              <w:instrText xml:space="preserve"> PAGEREF _Toc248204533 \h </w:instrText>
            </w:r>
            <w:r>
              <w:rPr>
                <w:noProof/>
                <w:webHidden/>
              </w:rPr>
            </w:r>
            <w:r>
              <w:rPr>
                <w:noProof/>
                <w:webHidden/>
              </w:rPr>
              <w:fldChar w:fldCharType="separate"/>
            </w:r>
            <w:r w:rsidR="006E0BC0">
              <w:rPr>
                <w:noProof/>
                <w:webHidden/>
              </w:rPr>
              <w:t>6</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4" w:history="1">
            <w:r w:rsidR="006E0BC0" w:rsidRPr="00CF6BAA">
              <w:rPr>
                <w:rStyle w:val="Hyperlink"/>
                <w:noProof/>
              </w:rPr>
              <w:t>Klasse beschrijvingen: Webservice</w:t>
            </w:r>
            <w:r w:rsidR="006E0BC0">
              <w:rPr>
                <w:noProof/>
                <w:webHidden/>
              </w:rPr>
              <w:tab/>
            </w:r>
            <w:r>
              <w:rPr>
                <w:noProof/>
                <w:webHidden/>
              </w:rPr>
              <w:fldChar w:fldCharType="begin"/>
            </w:r>
            <w:r w:rsidR="006E0BC0">
              <w:rPr>
                <w:noProof/>
                <w:webHidden/>
              </w:rPr>
              <w:instrText xml:space="preserve"> PAGEREF _Toc248204534 \h </w:instrText>
            </w:r>
            <w:r>
              <w:rPr>
                <w:noProof/>
                <w:webHidden/>
              </w:rPr>
            </w:r>
            <w:r>
              <w:rPr>
                <w:noProof/>
                <w:webHidden/>
              </w:rPr>
              <w:fldChar w:fldCharType="separate"/>
            </w:r>
            <w:r w:rsidR="006E0BC0">
              <w:rPr>
                <w:noProof/>
                <w:webHidden/>
              </w:rPr>
              <w:t>6</w:t>
            </w:r>
            <w:r>
              <w:rPr>
                <w:noProof/>
                <w:webHidden/>
              </w:rPr>
              <w:fldChar w:fldCharType="end"/>
            </w:r>
          </w:hyperlink>
        </w:p>
        <w:p w:rsidR="006E0BC0" w:rsidRDefault="00D94331">
          <w:pPr>
            <w:pStyle w:val="TOC1"/>
            <w:tabs>
              <w:tab w:val="right" w:leader="dot" w:pos="9062"/>
            </w:tabs>
            <w:rPr>
              <w:rFonts w:eastAsiaTheme="minorEastAsia"/>
              <w:noProof/>
              <w:lang w:eastAsia="nl-NL"/>
            </w:rPr>
          </w:pPr>
          <w:hyperlink w:anchor="_Toc248204535" w:history="1">
            <w:r w:rsidR="006E0BC0" w:rsidRPr="00CF6BAA">
              <w:rPr>
                <w:rStyle w:val="Hyperlink"/>
                <w:noProof/>
              </w:rPr>
              <w:t>Methoden beschrijvingen</w:t>
            </w:r>
            <w:r w:rsidR="006E0BC0">
              <w:rPr>
                <w:noProof/>
                <w:webHidden/>
              </w:rPr>
              <w:tab/>
            </w:r>
            <w:r>
              <w:rPr>
                <w:noProof/>
                <w:webHidden/>
              </w:rPr>
              <w:fldChar w:fldCharType="begin"/>
            </w:r>
            <w:r w:rsidR="006E0BC0">
              <w:rPr>
                <w:noProof/>
                <w:webHidden/>
              </w:rPr>
              <w:instrText xml:space="preserve"> PAGEREF _Toc248204535 \h </w:instrText>
            </w:r>
            <w:r>
              <w:rPr>
                <w:noProof/>
                <w:webHidden/>
              </w:rPr>
            </w:r>
            <w:r>
              <w:rPr>
                <w:noProof/>
                <w:webHidden/>
              </w:rPr>
              <w:fldChar w:fldCharType="separate"/>
            </w:r>
            <w:r w:rsidR="006E0BC0">
              <w:rPr>
                <w:noProof/>
                <w:webHidden/>
              </w:rPr>
              <w:t>7</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6" w:history="1">
            <w:r w:rsidR="006E0BC0" w:rsidRPr="00CF6BAA">
              <w:rPr>
                <w:rStyle w:val="Hyperlink"/>
                <w:noProof/>
              </w:rPr>
              <w:t>Silverlight 3 applicatie</w:t>
            </w:r>
            <w:r w:rsidR="006E0BC0">
              <w:rPr>
                <w:noProof/>
                <w:webHidden/>
              </w:rPr>
              <w:tab/>
            </w:r>
            <w:r>
              <w:rPr>
                <w:noProof/>
                <w:webHidden/>
              </w:rPr>
              <w:fldChar w:fldCharType="begin"/>
            </w:r>
            <w:r w:rsidR="006E0BC0">
              <w:rPr>
                <w:noProof/>
                <w:webHidden/>
              </w:rPr>
              <w:instrText xml:space="preserve"> PAGEREF _Toc248204536 \h </w:instrText>
            </w:r>
            <w:r>
              <w:rPr>
                <w:noProof/>
                <w:webHidden/>
              </w:rPr>
            </w:r>
            <w:r>
              <w:rPr>
                <w:noProof/>
                <w:webHidden/>
              </w:rPr>
              <w:fldChar w:fldCharType="separate"/>
            </w:r>
            <w:r w:rsidR="006E0BC0">
              <w:rPr>
                <w:noProof/>
                <w:webHidden/>
              </w:rPr>
              <w:t>7</w:t>
            </w:r>
            <w:r>
              <w:rPr>
                <w:noProof/>
                <w:webHidden/>
              </w:rPr>
              <w:fldChar w:fldCharType="end"/>
            </w:r>
          </w:hyperlink>
        </w:p>
        <w:p w:rsidR="006E0BC0" w:rsidRDefault="00D94331">
          <w:pPr>
            <w:pStyle w:val="TOC2"/>
            <w:tabs>
              <w:tab w:val="right" w:leader="dot" w:pos="9062"/>
            </w:tabs>
            <w:rPr>
              <w:rFonts w:eastAsiaTheme="minorEastAsia"/>
              <w:noProof/>
              <w:lang w:eastAsia="nl-NL"/>
            </w:rPr>
          </w:pPr>
          <w:hyperlink w:anchor="_Toc248204537" w:history="1">
            <w:r w:rsidR="006E0BC0" w:rsidRPr="00CF6BAA">
              <w:rPr>
                <w:rStyle w:val="Hyperlink"/>
                <w:noProof/>
              </w:rPr>
              <w:t>De Webservice</w:t>
            </w:r>
            <w:r w:rsidR="006E0BC0">
              <w:rPr>
                <w:noProof/>
                <w:webHidden/>
              </w:rPr>
              <w:tab/>
            </w:r>
            <w:r>
              <w:rPr>
                <w:noProof/>
                <w:webHidden/>
              </w:rPr>
              <w:fldChar w:fldCharType="begin"/>
            </w:r>
            <w:r w:rsidR="006E0BC0">
              <w:rPr>
                <w:noProof/>
                <w:webHidden/>
              </w:rPr>
              <w:instrText xml:space="preserve"> PAGEREF _Toc248204537 \h </w:instrText>
            </w:r>
            <w:r>
              <w:rPr>
                <w:noProof/>
                <w:webHidden/>
              </w:rPr>
            </w:r>
            <w:r>
              <w:rPr>
                <w:noProof/>
                <w:webHidden/>
              </w:rPr>
              <w:fldChar w:fldCharType="separate"/>
            </w:r>
            <w:r w:rsidR="006E0BC0">
              <w:rPr>
                <w:noProof/>
                <w:webHidden/>
              </w:rPr>
              <w:t>12</w:t>
            </w:r>
            <w:r>
              <w:rPr>
                <w:noProof/>
                <w:webHidden/>
              </w:rPr>
              <w:fldChar w:fldCharType="end"/>
            </w:r>
          </w:hyperlink>
        </w:p>
        <w:p w:rsidR="006E0BC0" w:rsidRDefault="00D94331">
          <w:pPr>
            <w:pStyle w:val="TOC1"/>
            <w:tabs>
              <w:tab w:val="right" w:leader="dot" w:pos="9062"/>
            </w:tabs>
            <w:rPr>
              <w:rFonts w:eastAsiaTheme="minorEastAsia"/>
              <w:noProof/>
              <w:lang w:eastAsia="nl-NL"/>
            </w:rPr>
          </w:pPr>
          <w:hyperlink w:anchor="_Toc248204538" w:history="1">
            <w:r w:rsidR="006E0BC0" w:rsidRPr="00CF6BAA">
              <w:rPr>
                <w:rStyle w:val="Hyperlink"/>
                <w:noProof/>
              </w:rPr>
              <w:t>De Routeplanner</w:t>
            </w:r>
            <w:r w:rsidR="006E0BC0">
              <w:rPr>
                <w:noProof/>
                <w:webHidden/>
              </w:rPr>
              <w:tab/>
            </w:r>
            <w:r>
              <w:rPr>
                <w:noProof/>
                <w:webHidden/>
              </w:rPr>
              <w:fldChar w:fldCharType="begin"/>
            </w:r>
            <w:r w:rsidR="006E0BC0">
              <w:rPr>
                <w:noProof/>
                <w:webHidden/>
              </w:rPr>
              <w:instrText xml:space="preserve"> PAGEREF _Toc248204538 \h </w:instrText>
            </w:r>
            <w:r>
              <w:rPr>
                <w:noProof/>
                <w:webHidden/>
              </w:rPr>
            </w:r>
            <w:r>
              <w:rPr>
                <w:noProof/>
                <w:webHidden/>
              </w:rPr>
              <w:fldChar w:fldCharType="separate"/>
            </w:r>
            <w:r w:rsidR="006E0BC0">
              <w:rPr>
                <w:noProof/>
                <w:webHidden/>
              </w:rPr>
              <w:t>14</w:t>
            </w:r>
            <w:r>
              <w:rPr>
                <w:noProof/>
                <w:webHidden/>
              </w:rPr>
              <w:fldChar w:fldCharType="end"/>
            </w:r>
          </w:hyperlink>
        </w:p>
        <w:p w:rsidR="00A843AB" w:rsidRDefault="00D94331" w:rsidP="00E67027">
          <w:pPr>
            <w:pStyle w:val="Heading1"/>
          </w:pPr>
          <w:r>
            <w:rPr>
              <w:rFonts w:asciiTheme="minorHAnsi" w:eastAsiaTheme="minorHAnsi" w:hAnsiTheme="minorHAnsi" w:cstheme="minorBidi"/>
              <w:b w:val="0"/>
              <w:bCs w:val="0"/>
              <w:color w:val="auto"/>
              <w:sz w:val="22"/>
              <w:szCs w:val="22"/>
            </w:rPr>
            <w:fldChar w:fldCharType="end"/>
          </w:r>
        </w:p>
        <w:p w:rsidR="00A843AB" w:rsidRDefault="00A843AB" w:rsidP="00E67027">
          <w:pPr>
            <w:pStyle w:val="Heading1"/>
          </w:pPr>
        </w:p>
        <w:p w:rsidR="00A843AB" w:rsidRDefault="00A843AB" w:rsidP="00E67027">
          <w:pPr>
            <w:pStyle w:val="Heading1"/>
          </w:pPr>
        </w:p>
        <w:p w:rsidR="00A843AB" w:rsidRDefault="00A843AB" w:rsidP="00E67027">
          <w:pPr>
            <w:pStyle w:val="Heading1"/>
          </w:pPr>
        </w:p>
        <w:p w:rsidR="00A843AB" w:rsidRDefault="00A843AB" w:rsidP="00E67027">
          <w:pPr>
            <w:pStyle w:val="Heading1"/>
          </w:pPr>
        </w:p>
        <w:p w:rsidR="00A843AB" w:rsidRDefault="00A843AB" w:rsidP="00E67027">
          <w:pPr>
            <w:pStyle w:val="Heading1"/>
          </w:pPr>
        </w:p>
        <w:p w:rsidR="00A843AB" w:rsidRDefault="00A843AB" w:rsidP="00E67027">
          <w:pPr>
            <w:pStyle w:val="Heading1"/>
          </w:pPr>
        </w:p>
        <w:p w:rsidR="006633F4" w:rsidRDefault="006633F4" w:rsidP="006633F4">
          <w:pPr>
            <w:rPr>
              <w:rFonts w:asciiTheme="majorHAnsi" w:eastAsiaTheme="majorEastAsia" w:hAnsiTheme="majorHAnsi" w:cstheme="majorBidi"/>
              <w:b/>
              <w:bCs/>
              <w:color w:val="365F91" w:themeColor="accent1" w:themeShade="BF"/>
              <w:sz w:val="28"/>
              <w:szCs w:val="28"/>
            </w:rPr>
          </w:pPr>
        </w:p>
        <w:p w:rsidR="00446BD7" w:rsidRDefault="00446BD7" w:rsidP="006633F4">
          <w:pPr>
            <w:rPr>
              <w:rFonts w:asciiTheme="majorHAnsi" w:eastAsiaTheme="majorEastAsia" w:hAnsiTheme="majorHAnsi" w:cstheme="majorBidi"/>
              <w:b/>
              <w:bCs/>
              <w:color w:val="365F91" w:themeColor="accent1" w:themeShade="BF"/>
              <w:sz w:val="28"/>
              <w:szCs w:val="28"/>
            </w:rPr>
          </w:pPr>
        </w:p>
        <w:p w:rsidR="00446BD7" w:rsidRDefault="00446BD7" w:rsidP="006633F4">
          <w:pPr>
            <w:rPr>
              <w:rFonts w:asciiTheme="majorHAnsi" w:eastAsiaTheme="majorEastAsia" w:hAnsiTheme="majorHAnsi" w:cstheme="majorBidi"/>
              <w:b/>
              <w:bCs/>
              <w:color w:val="365F91" w:themeColor="accent1" w:themeShade="BF"/>
              <w:sz w:val="28"/>
              <w:szCs w:val="28"/>
            </w:rPr>
          </w:pPr>
        </w:p>
        <w:p w:rsidR="00446BD7" w:rsidRPr="006633F4" w:rsidRDefault="00446BD7" w:rsidP="006633F4"/>
        <w:p w:rsidR="00056AEF" w:rsidRDefault="00056AEF" w:rsidP="00E67027">
          <w:pPr>
            <w:pStyle w:val="Heading1"/>
          </w:pPr>
          <w:bookmarkStart w:id="0" w:name="_Toc248204528"/>
          <w:r>
            <w:lastRenderedPageBreak/>
            <w:t>Inleiding</w:t>
          </w:r>
          <w:bookmarkEnd w:id="0"/>
        </w:p>
        <w:p w:rsidR="00056AEF" w:rsidRDefault="00056AEF" w:rsidP="00056AEF"/>
        <w:p w:rsidR="00056AEF" w:rsidRDefault="00056AEF" w:rsidP="00056AEF">
          <w:r>
            <w:t>In dit document word</w:t>
          </w:r>
          <w:r w:rsidR="0031384E">
            <w:t>t</w:t>
          </w:r>
          <w:r>
            <w:t xml:space="preserve"> beschreven hoe het systeem in elkaar zit. Met andere woorden hierin word</w:t>
          </w:r>
          <w:r w:rsidR="006E0BC0">
            <w:t>t</w:t>
          </w:r>
          <w:r>
            <w:t xml:space="preserve"> verteld hoe het systeem dat in het F.O. beschreven is technisch in elkaar zit.</w:t>
          </w:r>
        </w:p>
        <w:p w:rsidR="00056AEF" w:rsidRPr="00056AEF" w:rsidRDefault="00056AEF" w:rsidP="00056AEF">
          <w:r>
            <w:t>Als eerst zal ik een overzicht geven van hoe het systeem globaal in elkaar zit. In de hoofdstukken erna zal ik dieper ingaan op de code en tot slot zal ik ingaan op delen van het systeem die meer toelichting nodig hebben. Met name hoe het plannen van een route achter de schermen in zijn werk gaat.</w:t>
          </w: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E67027">
          <w:pPr>
            <w:pStyle w:val="Heading1"/>
          </w:pPr>
        </w:p>
        <w:p w:rsidR="008B44FD" w:rsidRDefault="008B44FD" w:rsidP="008B44FD"/>
        <w:p w:rsidR="008B44FD" w:rsidRPr="008B44FD" w:rsidRDefault="008B44FD" w:rsidP="008B44FD"/>
        <w:p w:rsidR="00056AEF" w:rsidRDefault="008B44FD" w:rsidP="00E67027">
          <w:pPr>
            <w:pStyle w:val="Heading1"/>
          </w:pPr>
          <w:bookmarkStart w:id="1" w:name="_Toc248204529"/>
          <w:r>
            <w:lastRenderedPageBreak/>
            <w:t>Globale opzet applicatie</w:t>
          </w:r>
          <w:bookmarkEnd w:id="1"/>
        </w:p>
        <w:p w:rsidR="008B44FD" w:rsidRDefault="008B44FD" w:rsidP="008B44FD"/>
        <w:p w:rsidR="008B44FD" w:rsidRDefault="008B44FD" w:rsidP="008B44FD">
          <w:r>
            <w:t>In dit hoofdstuk word</w:t>
          </w:r>
          <w:r w:rsidR="006E0BC0">
            <w:t>t</w:t>
          </w:r>
          <w:r>
            <w:t xml:space="preserve"> weergeven hoe het systeem globaal in elkaar zit aan de hand van een afbeelding.</w:t>
          </w:r>
        </w:p>
        <w:p w:rsidR="008B44FD" w:rsidRDefault="008B44FD" w:rsidP="008B44FD"/>
        <w:p w:rsidR="008B44FD" w:rsidRPr="008B44FD" w:rsidRDefault="008B44FD" w:rsidP="008B44FD">
          <w:r>
            <w:rPr>
              <w:noProof/>
              <w:lang w:eastAsia="nl-NL"/>
            </w:rPr>
            <w:drawing>
              <wp:inline distT="0" distB="0" distL="0" distR="0">
                <wp:extent cx="5898444" cy="2095500"/>
                <wp:effectExtent l="19050" t="0" r="705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98444" cy="2095500"/>
                        </a:xfrm>
                        <a:prstGeom prst="rect">
                          <a:avLst/>
                        </a:prstGeom>
                        <a:noFill/>
                        <a:ln w="9525">
                          <a:noFill/>
                          <a:miter lim="800000"/>
                          <a:headEnd/>
                          <a:tailEnd/>
                        </a:ln>
                      </pic:spPr>
                    </pic:pic>
                  </a:graphicData>
                </a:graphic>
              </wp:inline>
            </w:drawing>
          </w:r>
        </w:p>
        <w:p w:rsidR="00056AEF" w:rsidRDefault="0031384E" w:rsidP="0021318F">
          <w:r>
            <w:t>VNU (de klant</w:t>
          </w:r>
          <w:r w:rsidR="0021318F">
            <w:t>)  heeft een database met gegevens over beurzen. De Silverlight applicatie kan niet direct contact maken met de database. Daarom is er een webservice nodig. Wanneer de Silverlight applicatie data nodig heeft uit de database zal deze de webservice aanspreken. De webservice zal vervolgens de gewenste data ophalen uit de database en deze doorgeven aan de Silverlight applicatie.</w:t>
          </w:r>
        </w:p>
        <w:p w:rsidR="0021318F" w:rsidRDefault="0021318F" w:rsidP="0021318F">
          <w:r>
            <w:t xml:space="preserve">De routeplanner en de 3D omgeving bevinden zich ook binnen de Silverlight applicatie. Maar dit zijn de twee functionaliteiten die ik moet toevoegen aan het systeem. Daarom heb ik ze weergegeven als aparte onderdelen. </w:t>
          </w:r>
        </w:p>
        <w:p w:rsidR="00056AEF" w:rsidRDefault="00056AEF" w:rsidP="00E67027">
          <w:pPr>
            <w:pStyle w:val="Heading1"/>
          </w:pPr>
        </w:p>
        <w:p w:rsidR="00056AEF" w:rsidRDefault="00056AEF" w:rsidP="00E67027">
          <w:pPr>
            <w:pStyle w:val="Heading1"/>
          </w:pPr>
        </w:p>
        <w:p w:rsidR="00056AEF" w:rsidRDefault="00056AEF" w:rsidP="00E67027">
          <w:pPr>
            <w:pStyle w:val="Heading1"/>
          </w:pPr>
        </w:p>
        <w:p w:rsidR="00056AEF" w:rsidRDefault="00056AEF" w:rsidP="00E67027">
          <w:pPr>
            <w:pStyle w:val="Heading1"/>
          </w:pPr>
        </w:p>
        <w:p w:rsidR="00056AEF" w:rsidRDefault="00056AEF" w:rsidP="00E67027">
          <w:pPr>
            <w:pStyle w:val="Heading1"/>
          </w:pPr>
        </w:p>
        <w:p w:rsidR="008B44FD" w:rsidRDefault="008B44FD" w:rsidP="00E67027">
          <w:pPr>
            <w:pStyle w:val="Heading1"/>
          </w:pPr>
        </w:p>
        <w:p w:rsidR="008B44FD" w:rsidRPr="008B44FD" w:rsidRDefault="008B44FD" w:rsidP="008B44FD"/>
        <w:p w:rsidR="00A73A26" w:rsidRDefault="009547D1" w:rsidP="00E67027">
          <w:pPr>
            <w:pStyle w:val="Heading1"/>
          </w:pPr>
          <w:bookmarkStart w:id="2" w:name="_Toc248204530"/>
          <w:r>
            <w:lastRenderedPageBreak/>
            <w:t>Klasse diagrammen en klasse beschrijving</w:t>
          </w:r>
          <w:r w:rsidR="00585767">
            <w:t>en</w:t>
          </w:r>
          <w:bookmarkEnd w:id="2"/>
        </w:p>
        <w:p w:rsidR="00E67027" w:rsidRPr="00E67027" w:rsidRDefault="00E67027" w:rsidP="00E67027"/>
        <w:p w:rsidR="00163740" w:rsidRDefault="00A73A26" w:rsidP="00A73A26">
          <w:r>
            <w:t xml:space="preserve">In dit hoofdstuk zijn de </w:t>
          </w:r>
          <w:r w:rsidR="009547D1">
            <w:t>klasse diagrammen</w:t>
          </w:r>
          <w:r>
            <w:t xml:space="preserve"> te</w:t>
          </w:r>
          <w:r w:rsidR="003B7FE4">
            <w:t xml:space="preserve"> zien van het systeem. Per klasse</w:t>
          </w:r>
          <w:r>
            <w:t xml:space="preserve"> zal ik ook een korte beschrijving</w:t>
          </w:r>
          <w:r w:rsidR="00EC302A">
            <w:t xml:space="preserve"> geven van waar ze voor dienen t</w:t>
          </w:r>
          <w:r w:rsidR="00C92F73">
            <w:t>er verduidelijking van het kla</w:t>
          </w:r>
          <w:r w:rsidR="007C4485">
            <w:t xml:space="preserve">sse </w:t>
          </w:r>
          <w:r w:rsidR="00EC302A">
            <w:t>diagram.</w:t>
          </w:r>
        </w:p>
        <w:p w:rsidR="001F230E" w:rsidRPr="001F230E" w:rsidRDefault="009547D1" w:rsidP="001F230E">
          <w:pPr>
            <w:pStyle w:val="Heading2"/>
          </w:pPr>
          <w:bookmarkStart w:id="3" w:name="_Toc248204531"/>
          <w:r>
            <w:t xml:space="preserve">Klasse diagram: </w:t>
          </w:r>
          <w:r w:rsidR="00E13590">
            <w:t>Silver</w:t>
          </w:r>
          <w:r w:rsidR="00E67027">
            <w:t>l</w:t>
          </w:r>
          <w:r w:rsidR="00E13590">
            <w:t>ight</w:t>
          </w:r>
          <w:r w:rsidR="00D7618A">
            <w:t xml:space="preserve"> 3</w:t>
          </w:r>
          <w:r w:rsidR="00E13590">
            <w:t xml:space="preserve"> applica</w:t>
          </w:r>
          <w:r w:rsidR="00D7618A">
            <w:t>tie</w:t>
          </w:r>
          <w:bookmarkEnd w:id="3"/>
        </w:p>
        <w:p w:rsidR="00163740" w:rsidRDefault="00B7530D" w:rsidP="008D784F">
          <w:r>
            <w:rPr>
              <w:noProof/>
              <w:lang w:eastAsia="nl-NL"/>
            </w:rPr>
            <w:drawing>
              <wp:inline distT="0" distB="0" distL="0" distR="0">
                <wp:extent cx="5812558" cy="7515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12558" cy="7515225"/>
                        </a:xfrm>
                        <a:prstGeom prst="rect">
                          <a:avLst/>
                        </a:prstGeom>
                        <a:noFill/>
                        <a:ln w="9525">
                          <a:noFill/>
                          <a:miter lim="800000"/>
                          <a:headEnd/>
                          <a:tailEnd/>
                        </a:ln>
                      </pic:spPr>
                    </pic:pic>
                  </a:graphicData>
                </a:graphic>
              </wp:inline>
            </w:drawing>
          </w:r>
        </w:p>
        <w:p w:rsidR="00905426" w:rsidRDefault="00905426" w:rsidP="00905426">
          <w:pPr>
            <w:pStyle w:val="Heading2"/>
          </w:pPr>
          <w:bookmarkStart w:id="4" w:name="_Toc248204532"/>
          <w:r>
            <w:lastRenderedPageBreak/>
            <w:t>Klasse beschrijvingen</w:t>
          </w:r>
          <w:r w:rsidR="005E5104">
            <w:t>: Silverlight 3 applicatie</w:t>
          </w:r>
          <w:bookmarkEnd w:id="4"/>
        </w:p>
        <w:p w:rsidR="00905426" w:rsidRPr="00905426" w:rsidRDefault="00905426" w:rsidP="00905426"/>
        <w:tbl>
          <w:tblPr>
            <w:tblStyle w:val="TableGrid"/>
            <w:tblW w:w="0" w:type="auto"/>
            <w:tblLook w:val="04A0"/>
          </w:tblPr>
          <w:tblGrid>
            <w:gridCol w:w="2006"/>
            <w:gridCol w:w="7282"/>
          </w:tblGrid>
          <w:tr w:rsidR="00D7618A" w:rsidTr="00D7618A">
            <w:tc>
              <w:tcPr>
                <w:tcW w:w="1809" w:type="dxa"/>
                <w:shd w:val="clear" w:color="auto" w:fill="95B3D7" w:themeFill="accent1" w:themeFillTint="99"/>
              </w:tcPr>
              <w:p w:rsidR="00D7618A" w:rsidRPr="000D7A52" w:rsidRDefault="00A42718" w:rsidP="00A73A26">
                <w:pPr>
                  <w:rPr>
                    <w:b/>
                    <w:color w:val="000000" w:themeColor="text1"/>
                  </w:rPr>
                </w:pPr>
                <w:r>
                  <w:rPr>
                    <w:b/>
                    <w:color w:val="000000" w:themeColor="text1"/>
                  </w:rPr>
                  <w:t>Klasse</w:t>
                </w:r>
              </w:p>
            </w:tc>
            <w:tc>
              <w:tcPr>
                <w:tcW w:w="7403" w:type="dxa"/>
                <w:shd w:val="clear" w:color="auto" w:fill="95B3D7" w:themeFill="accent1" w:themeFillTint="99"/>
              </w:tcPr>
              <w:p w:rsidR="00D7618A" w:rsidRPr="000D7A52" w:rsidRDefault="00D7618A" w:rsidP="00A73A26">
                <w:pPr>
                  <w:rPr>
                    <w:b/>
                    <w:color w:val="000000" w:themeColor="text1"/>
                  </w:rPr>
                </w:pPr>
                <w:r w:rsidRPr="000D7A52">
                  <w:rPr>
                    <w:b/>
                    <w:color w:val="000000" w:themeColor="text1"/>
                  </w:rPr>
                  <w:t>Beschrijving</w:t>
                </w:r>
              </w:p>
            </w:tc>
          </w:tr>
          <w:tr w:rsidR="00D7618A" w:rsidTr="000C3159">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MainPage</w:t>
                </w:r>
              </w:p>
            </w:tc>
            <w:tc>
              <w:tcPr>
                <w:tcW w:w="7403" w:type="dxa"/>
                <w:shd w:val="clear" w:color="auto" w:fill="D9D9D9" w:themeFill="background1" w:themeFillShade="D9"/>
              </w:tcPr>
              <w:p w:rsidR="00D7618A" w:rsidRPr="000D7A52" w:rsidRDefault="002C6C4C" w:rsidP="00A73A26">
                <w:pPr>
                  <w:rPr>
                    <w:color w:val="000000" w:themeColor="text1"/>
                  </w:rPr>
                </w:pPr>
                <w:r>
                  <w:rPr>
                    <w:color w:val="000000" w:themeColor="text1"/>
                  </w:rPr>
                  <w:t>Dit is de hoofd</w:t>
                </w:r>
                <w:r w:rsidR="00D7618A" w:rsidRPr="000D7A52">
                  <w:rPr>
                    <w:color w:val="000000" w:themeColor="text1"/>
                  </w:rPr>
                  <w:t>klasse van de applicatie. Hieraan zit ook de opmaak verbonden die je ziet bij het opstarten van de applicatie</w:t>
                </w:r>
              </w:p>
            </w:tc>
          </w:tr>
          <w:tr w:rsidR="00D7618A" w:rsidTr="00BA4AA7">
            <w:tc>
              <w:tcPr>
                <w:tcW w:w="1809" w:type="dxa"/>
                <w:shd w:val="clear" w:color="auto" w:fill="95B3D7" w:themeFill="accent1" w:themeFillTint="99"/>
              </w:tcPr>
              <w:p w:rsidR="00D7618A" w:rsidRPr="000D7A52" w:rsidRDefault="00D7618A" w:rsidP="00A73A26">
                <w:pPr>
                  <w:rPr>
                    <w:color w:val="000000" w:themeColor="text1"/>
                  </w:rPr>
                </w:pPr>
                <w:r w:rsidRPr="000D7A52">
                  <w:rPr>
                    <w:color w:val="000000" w:themeColor="text1"/>
                  </w:rPr>
                  <w:t>HallComplexControl</w:t>
                </w:r>
              </w:p>
            </w:tc>
            <w:tc>
              <w:tcPr>
                <w:tcW w:w="7403" w:type="dxa"/>
                <w:shd w:val="clear" w:color="auto" w:fill="95B3D7" w:themeFill="accent1" w:themeFillTint="99"/>
              </w:tcPr>
              <w:p w:rsidR="00D7618A" w:rsidRPr="000D7A52" w:rsidRDefault="000C3159" w:rsidP="00A73A26">
                <w:pPr>
                  <w:rPr>
                    <w:color w:val="000000" w:themeColor="text1"/>
                  </w:rPr>
                </w:pPr>
                <w:r w:rsidRPr="000D7A52">
                  <w:rPr>
                    <w:color w:val="000000" w:themeColor="text1"/>
                  </w:rPr>
                  <w:t>Dit is de klasse die verantwoordelijk is voor het weergeven van het juiste hallencomplex dat door de gebruiker is gekozen</w:t>
                </w:r>
              </w:p>
            </w:tc>
          </w:tr>
          <w:tr w:rsidR="00D7618A" w:rsidTr="000C3159">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HallControl</w:t>
                </w:r>
              </w:p>
            </w:tc>
            <w:tc>
              <w:tcPr>
                <w:tcW w:w="7403" w:type="dxa"/>
                <w:shd w:val="clear" w:color="auto" w:fill="D9D9D9" w:themeFill="background1" w:themeFillShade="D9"/>
              </w:tcPr>
              <w:p w:rsidR="00D7618A" w:rsidRPr="000D7A52" w:rsidRDefault="000C3159" w:rsidP="00A73A26">
                <w:pPr>
                  <w:rPr>
                    <w:color w:val="000000" w:themeColor="text1"/>
                  </w:rPr>
                </w:pPr>
                <w:r w:rsidRPr="000D7A52">
                  <w:rPr>
                    <w:color w:val="000000" w:themeColor="text1"/>
                  </w:rPr>
                  <w:t>Dit is de klasse die verantwoordelijk is voor het weergeven van de juiste hal binnen een hallencomplex in zowel 3D als in 2D op een plattegrond</w:t>
                </w:r>
              </w:p>
            </w:tc>
          </w:tr>
          <w:tr w:rsidR="00D7618A" w:rsidTr="00BA4AA7">
            <w:tc>
              <w:tcPr>
                <w:tcW w:w="1809" w:type="dxa"/>
                <w:shd w:val="clear" w:color="auto" w:fill="95B3D7" w:themeFill="accent1" w:themeFillTint="99"/>
              </w:tcPr>
              <w:p w:rsidR="00D7618A" w:rsidRPr="000D7A52" w:rsidRDefault="00D7618A" w:rsidP="00A73A26">
                <w:pPr>
                  <w:rPr>
                    <w:color w:val="000000" w:themeColor="text1"/>
                  </w:rPr>
                </w:pPr>
                <w:r w:rsidRPr="000D7A52">
                  <w:rPr>
                    <w:color w:val="000000" w:themeColor="text1"/>
                  </w:rPr>
                  <w:t>HallGenerator3D</w:t>
                </w:r>
              </w:p>
            </w:tc>
            <w:tc>
              <w:tcPr>
                <w:tcW w:w="7403" w:type="dxa"/>
                <w:shd w:val="clear" w:color="auto" w:fill="95B3D7" w:themeFill="accent1" w:themeFillTint="99"/>
              </w:tcPr>
              <w:p w:rsidR="00D7618A" w:rsidRPr="000D7A52" w:rsidRDefault="000C3159" w:rsidP="00A73A26">
                <w:pPr>
                  <w:rPr>
                    <w:color w:val="000000" w:themeColor="text1"/>
                  </w:rPr>
                </w:pPr>
                <w:r w:rsidRPr="000D7A52">
                  <w:rPr>
                    <w:color w:val="000000" w:themeColor="text1"/>
                  </w:rPr>
                  <w:t>Deze klasse zorgt voor het generen van 3D objecten zoals stands, terrein en hallencomplexen</w:t>
                </w:r>
              </w:p>
            </w:tc>
          </w:tr>
          <w:tr w:rsidR="00EA2E07" w:rsidTr="005E5A62">
            <w:tc>
              <w:tcPr>
                <w:tcW w:w="1809" w:type="dxa"/>
                <w:shd w:val="clear" w:color="auto" w:fill="D9D9D9" w:themeFill="background1" w:themeFillShade="D9"/>
              </w:tcPr>
              <w:p w:rsidR="00EA2E07" w:rsidRPr="000D7A52" w:rsidRDefault="00EA2E07" w:rsidP="00A73A26">
                <w:pPr>
                  <w:rPr>
                    <w:color w:val="000000" w:themeColor="text1"/>
                  </w:rPr>
                </w:pPr>
                <w:r>
                  <w:rPr>
                    <w:color w:val="000000" w:themeColor="text1"/>
                  </w:rPr>
                  <w:t>DbHandler</w:t>
                </w:r>
              </w:p>
            </w:tc>
            <w:tc>
              <w:tcPr>
                <w:tcW w:w="7403" w:type="dxa"/>
                <w:shd w:val="clear" w:color="auto" w:fill="D9D9D9" w:themeFill="background1" w:themeFillShade="D9"/>
              </w:tcPr>
              <w:p w:rsidR="00EA2E07" w:rsidRPr="000D7A52" w:rsidRDefault="00EA2E07" w:rsidP="00A73A26">
                <w:pPr>
                  <w:rPr>
                    <w:color w:val="000000" w:themeColor="text1"/>
                  </w:rPr>
                </w:pPr>
                <w:r>
                  <w:rPr>
                    <w:color w:val="000000" w:themeColor="text1"/>
                  </w:rPr>
                  <w:t>Deze klasse dient als een tussenlaag tussen Silverlight en de database op het gebied van routenetwerken</w:t>
                </w:r>
              </w:p>
            </w:tc>
          </w:tr>
          <w:tr w:rsidR="00D7618A" w:rsidRPr="000C3159" w:rsidTr="005E5A62">
            <w:tc>
              <w:tcPr>
                <w:tcW w:w="1809" w:type="dxa"/>
                <w:shd w:val="clear" w:color="auto" w:fill="8DB3E2" w:themeFill="text2" w:themeFillTint="66"/>
              </w:tcPr>
              <w:p w:rsidR="00D7618A" w:rsidRPr="000D7A52" w:rsidRDefault="00D7618A" w:rsidP="00A73A26">
                <w:pPr>
                  <w:rPr>
                    <w:color w:val="000000" w:themeColor="text1"/>
                  </w:rPr>
                </w:pPr>
                <w:r w:rsidRPr="000D7A52">
                  <w:rPr>
                    <w:color w:val="000000" w:themeColor="text1"/>
                  </w:rPr>
                  <w:t>Stand3D</w:t>
                </w:r>
              </w:p>
            </w:tc>
            <w:tc>
              <w:tcPr>
                <w:tcW w:w="7403" w:type="dxa"/>
                <w:shd w:val="clear" w:color="auto" w:fill="8DB3E2" w:themeFill="text2" w:themeFillTint="66"/>
              </w:tcPr>
              <w:p w:rsidR="00D7618A" w:rsidRPr="000D7A52" w:rsidRDefault="000C3159" w:rsidP="00A73A26">
                <w:pPr>
                  <w:rPr>
                    <w:color w:val="000000" w:themeColor="text1"/>
                  </w:rPr>
                </w:pPr>
                <w:r w:rsidRPr="000D7A52">
                  <w:rPr>
                    <w:color w:val="000000" w:themeColor="text1"/>
                  </w:rPr>
                  <w:t>Elke hall op de 3D kaart word gerepresenteerd door een Stand3D object</w:t>
                </w:r>
              </w:p>
            </w:tc>
          </w:tr>
          <w:tr w:rsidR="00D7618A" w:rsidTr="005E5A62">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WebServiceClient</w:t>
                </w:r>
              </w:p>
            </w:tc>
            <w:tc>
              <w:tcPr>
                <w:tcW w:w="7403" w:type="dxa"/>
                <w:shd w:val="clear" w:color="auto" w:fill="D9D9D9" w:themeFill="background1" w:themeFillShade="D9"/>
              </w:tcPr>
              <w:p w:rsidR="00D7618A" w:rsidRPr="000D7A52" w:rsidRDefault="000C3159" w:rsidP="00A73A26">
                <w:pPr>
                  <w:rPr>
                    <w:color w:val="000000" w:themeColor="text1"/>
                  </w:rPr>
                </w:pPr>
                <w:r w:rsidRPr="000D7A52">
                  <w:rPr>
                    <w:color w:val="000000" w:themeColor="text1"/>
                  </w:rPr>
                  <w:t>Dit is de client klasse die communiceert met de externe webservice. Zo is voor de silverlight applicatie duidelijk welke methoden van de webservice hij kan aanroepen en wat voor parameters hij moet meegeven. Ook is zo duidelijk wat voor type object elke webservice methode teruggeeft</w:t>
                </w:r>
              </w:p>
            </w:tc>
          </w:tr>
          <w:tr w:rsidR="00D7618A" w:rsidTr="005E5A62">
            <w:tc>
              <w:tcPr>
                <w:tcW w:w="1809" w:type="dxa"/>
                <w:shd w:val="clear" w:color="auto" w:fill="8DB3E2" w:themeFill="text2" w:themeFillTint="66"/>
              </w:tcPr>
              <w:p w:rsidR="00D7618A" w:rsidRPr="000D7A52" w:rsidRDefault="00D7618A" w:rsidP="00A73A26">
                <w:pPr>
                  <w:rPr>
                    <w:color w:val="000000" w:themeColor="text1"/>
                  </w:rPr>
                </w:pPr>
                <w:r w:rsidRPr="000D7A52">
                  <w:rPr>
                    <w:color w:val="000000" w:themeColor="text1"/>
                  </w:rPr>
                  <w:t>Routeplanner</w:t>
                </w:r>
              </w:p>
            </w:tc>
            <w:tc>
              <w:tcPr>
                <w:tcW w:w="7403" w:type="dxa"/>
                <w:shd w:val="clear" w:color="auto" w:fill="8DB3E2" w:themeFill="text2" w:themeFillTint="66"/>
              </w:tcPr>
              <w:p w:rsidR="00D7618A" w:rsidRPr="000D7A52" w:rsidRDefault="000C3159" w:rsidP="00A73A26">
                <w:pPr>
                  <w:rPr>
                    <w:color w:val="000000" w:themeColor="text1"/>
                  </w:rPr>
                </w:pPr>
                <w:r w:rsidRPr="000D7A52">
                  <w:rPr>
                    <w:color w:val="000000" w:themeColor="text1"/>
                  </w:rPr>
                  <w:t>Deze klasse is verantwoordelijk voor alles wat met het routeplannen te maken heeft.</w:t>
                </w:r>
                <w:r w:rsidR="008F429C" w:rsidRPr="000D7A52">
                  <w:rPr>
                    <w:color w:val="000000" w:themeColor="text1"/>
                  </w:rPr>
                  <w:t xml:space="preserve"> Hierin bevind</w:t>
                </w:r>
                <w:r w:rsidR="002C7D21">
                  <w:rPr>
                    <w:color w:val="000000" w:themeColor="text1"/>
                  </w:rPr>
                  <w:t>en</w:t>
                </w:r>
                <w:r w:rsidR="008F429C" w:rsidRPr="000D7A52">
                  <w:rPr>
                    <w:color w:val="000000" w:themeColor="text1"/>
                  </w:rPr>
                  <w:t xml:space="preserve"> zich dan ook de meeste wiskundige methoden. De twee algoritmen die in deze klasse worden gebruikt zijn het kortste pad algoritme van Dijkstra en een Genetisch algoritme. </w:t>
                </w:r>
              </w:p>
            </w:tc>
          </w:tr>
          <w:tr w:rsidR="00D7618A" w:rsidTr="005E5A62">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StandFactory</w:t>
                </w:r>
              </w:p>
            </w:tc>
            <w:tc>
              <w:tcPr>
                <w:tcW w:w="7403" w:type="dxa"/>
                <w:shd w:val="clear" w:color="auto" w:fill="D9D9D9" w:themeFill="background1" w:themeFillShade="D9"/>
              </w:tcPr>
              <w:p w:rsidR="00D7618A" w:rsidRPr="000D7A52" w:rsidRDefault="008F429C" w:rsidP="00A73A26">
                <w:pPr>
                  <w:rPr>
                    <w:color w:val="000000" w:themeColor="text1"/>
                  </w:rPr>
                </w:pPr>
                <w:r w:rsidRPr="000D7A52">
                  <w:rPr>
                    <w:color w:val="000000" w:themeColor="text1"/>
                  </w:rPr>
                  <w:t>Deze klasse roept functies van de webclient aan om de stands te verzamelen</w:t>
                </w:r>
              </w:p>
            </w:tc>
          </w:tr>
          <w:tr w:rsidR="00D7618A" w:rsidTr="005E5A62">
            <w:tc>
              <w:tcPr>
                <w:tcW w:w="1809" w:type="dxa"/>
                <w:shd w:val="clear" w:color="auto" w:fill="8DB3E2" w:themeFill="text2" w:themeFillTint="66"/>
              </w:tcPr>
              <w:p w:rsidR="00D7618A" w:rsidRPr="000D7A52" w:rsidRDefault="00D7618A" w:rsidP="00A73A26">
                <w:pPr>
                  <w:rPr>
                    <w:color w:val="000000" w:themeColor="text1"/>
                  </w:rPr>
                </w:pPr>
                <w:r w:rsidRPr="000D7A52">
                  <w:rPr>
                    <w:color w:val="000000" w:themeColor="text1"/>
                  </w:rPr>
                  <w:t>ViewFactory</w:t>
                </w:r>
              </w:p>
            </w:tc>
            <w:tc>
              <w:tcPr>
                <w:tcW w:w="7403" w:type="dxa"/>
                <w:shd w:val="clear" w:color="auto" w:fill="8DB3E2" w:themeFill="text2" w:themeFillTint="66"/>
              </w:tcPr>
              <w:p w:rsidR="00D7618A" w:rsidRPr="000D7A52" w:rsidRDefault="008F429C" w:rsidP="00A73A26">
                <w:pPr>
                  <w:rPr>
                    <w:color w:val="000000" w:themeColor="text1"/>
                  </w:rPr>
                </w:pPr>
                <w:r w:rsidRPr="000D7A52">
                  <w:rPr>
                    <w:color w:val="000000" w:themeColor="text1"/>
                  </w:rPr>
                  <w:t>Deze klasse roept functies van de webclient aan om de views te verzamelen</w:t>
                </w:r>
              </w:p>
            </w:tc>
          </w:tr>
          <w:tr w:rsidR="00D7618A" w:rsidTr="005E5A62">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Parser</w:t>
                </w:r>
              </w:p>
            </w:tc>
            <w:tc>
              <w:tcPr>
                <w:tcW w:w="7403" w:type="dxa"/>
                <w:shd w:val="clear" w:color="auto" w:fill="D9D9D9" w:themeFill="background1" w:themeFillShade="D9"/>
              </w:tcPr>
              <w:p w:rsidR="00D7618A" w:rsidRPr="000D7A52" w:rsidRDefault="008F429C" w:rsidP="00A73A26">
                <w:pPr>
                  <w:rPr>
                    <w:color w:val="000000" w:themeColor="text1"/>
                  </w:rPr>
                </w:pPr>
                <w:r w:rsidRPr="000D7A52">
                  <w:rPr>
                    <w:color w:val="000000" w:themeColor="text1"/>
                  </w:rPr>
                  <w:t>De data uit de Database (VML en SVG) moet worden omgezet in tekeningen die in Silverlight weergegeven kunnen worden. Deze klasse is een interface waarin zich methoden bevinden die dit doen</w:t>
                </w:r>
              </w:p>
            </w:tc>
          </w:tr>
          <w:tr w:rsidR="00D7618A" w:rsidTr="005E5A62">
            <w:tc>
              <w:tcPr>
                <w:tcW w:w="1809" w:type="dxa"/>
                <w:shd w:val="clear" w:color="auto" w:fill="8DB3E2" w:themeFill="text2" w:themeFillTint="66"/>
              </w:tcPr>
              <w:p w:rsidR="00D7618A" w:rsidRPr="000D7A52" w:rsidRDefault="00D7618A" w:rsidP="00A73A26">
                <w:pPr>
                  <w:rPr>
                    <w:color w:val="000000" w:themeColor="text1"/>
                  </w:rPr>
                </w:pPr>
                <w:r w:rsidRPr="000D7A52">
                  <w:rPr>
                    <w:color w:val="000000" w:themeColor="text1"/>
                  </w:rPr>
                  <w:t>ParserStands</w:t>
                </w:r>
              </w:p>
            </w:tc>
            <w:tc>
              <w:tcPr>
                <w:tcW w:w="7403" w:type="dxa"/>
                <w:shd w:val="clear" w:color="auto" w:fill="8DB3E2" w:themeFill="text2" w:themeFillTint="66"/>
              </w:tcPr>
              <w:p w:rsidR="00D7618A" w:rsidRPr="000D7A52" w:rsidRDefault="008F429C" w:rsidP="00A73A26">
                <w:pPr>
                  <w:rPr>
                    <w:color w:val="000000" w:themeColor="text1"/>
                  </w:rPr>
                </w:pPr>
                <w:r w:rsidRPr="000D7A52">
                  <w:rPr>
                    <w:color w:val="000000" w:themeColor="text1"/>
                  </w:rPr>
                  <w:t>Deze parser is een subklasse van Parser en zorgt voor het genereren van de stands binnen Silverlight</w:t>
                </w:r>
              </w:p>
            </w:tc>
          </w:tr>
          <w:tr w:rsidR="00D7618A" w:rsidTr="005E5A62">
            <w:tc>
              <w:tcPr>
                <w:tcW w:w="1809" w:type="dxa"/>
                <w:shd w:val="clear" w:color="auto" w:fill="D9D9D9" w:themeFill="background1" w:themeFillShade="D9"/>
              </w:tcPr>
              <w:p w:rsidR="00D7618A" w:rsidRPr="000D7A52" w:rsidRDefault="00D7618A" w:rsidP="00A73A26">
                <w:pPr>
                  <w:rPr>
                    <w:color w:val="000000" w:themeColor="text1"/>
                  </w:rPr>
                </w:pPr>
                <w:r w:rsidRPr="000D7A52">
                  <w:rPr>
                    <w:color w:val="000000" w:themeColor="text1"/>
                  </w:rPr>
                  <w:t>ParserViews</w:t>
                </w:r>
              </w:p>
            </w:tc>
            <w:tc>
              <w:tcPr>
                <w:tcW w:w="7403" w:type="dxa"/>
                <w:shd w:val="clear" w:color="auto" w:fill="D9D9D9" w:themeFill="background1" w:themeFillShade="D9"/>
              </w:tcPr>
              <w:p w:rsidR="00D7618A" w:rsidRPr="000D7A52" w:rsidRDefault="008F429C" w:rsidP="00A73A26">
                <w:pPr>
                  <w:rPr>
                    <w:color w:val="000000" w:themeColor="text1"/>
                  </w:rPr>
                </w:pPr>
                <w:r w:rsidRPr="000D7A52">
                  <w:rPr>
                    <w:color w:val="000000" w:themeColor="text1"/>
                  </w:rPr>
                  <w:t>Deze parser is een subklasse van Parser en zorgt voor het genereren van de verschillende lagen die bestaan. Een getekende kaart binnen Silverlight bestaat uit verschillende lagen.</w:t>
                </w:r>
              </w:p>
            </w:tc>
          </w:tr>
        </w:tbl>
        <w:p w:rsidR="000D7A52" w:rsidRDefault="000D7A52" w:rsidP="00A73A26"/>
        <w:p w:rsidR="000D7A52" w:rsidRDefault="000D7A52" w:rsidP="00A73A26"/>
        <w:p w:rsidR="000D7A52" w:rsidRDefault="000D7A52" w:rsidP="00A73A26"/>
        <w:p w:rsidR="000D7A52" w:rsidRDefault="000D7A52" w:rsidP="00A73A26"/>
        <w:p w:rsidR="000D7A52" w:rsidRDefault="000D7A52" w:rsidP="00A73A26"/>
        <w:p w:rsidR="000D7A52" w:rsidRDefault="000D7A52" w:rsidP="00A73A26"/>
        <w:p w:rsidR="000D7A52" w:rsidRDefault="000D7A52" w:rsidP="00A73A26"/>
        <w:p w:rsidR="000D7A52" w:rsidRDefault="000D7A52" w:rsidP="00A73A26"/>
        <w:p w:rsidR="000D7A52" w:rsidRDefault="000D7A52" w:rsidP="00A73A26"/>
        <w:p w:rsidR="00E13590" w:rsidRDefault="00D94331" w:rsidP="00A73A26"/>
      </w:sdtContent>
    </w:sdt>
    <w:p w:rsidR="000C3159" w:rsidRDefault="009547D1" w:rsidP="00E13590">
      <w:pPr>
        <w:pStyle w:val="Heading2"/>
      </w:pPr>
      <w:bookmarkStart w:id="5" w:name="_Toc248204533"/>
      <w:r>
        <w:lastRenderedPageBreak/>
        <w:t>Klasse diagram</w:t>
      </w:r>
      <w:r w:rsidR="00E13590">
        <w:t>: Webservice</w:t>
      </w:r>
      <w:bookmarkEnd w:id="5"/>
    </w:p>
    <w:p w:rsidR="00E13590" w:rsidRDefault="00E13590" w:rsidP="00E13590"/>
    <w:p w:rsidR="004824CC" w:rsidRDefault="00E67027" w:rsidP="000D7A52">
      <w:pPr>
        <w:jc w:val="center"/>
      </w:pPr>
      <w:r>
        <w:rPr>
          <w:noProof/>
          <w:lang w:eastAsia="nl-NL"/>
        </w:rPr>
        <w:drawing>
          <wp:inline distT="0" distB="0" distL="0" distR="0">
            <wp:extent cx="4638675" cy="45968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41515" cy="4599701"/>
                    </a:xfrm>
                    <a:prstGeom prst="rect">
                      <a:avLst/>
                    </a:prstGeom>
                    <a:noFill/>
                    <a:ln w="9525">
                      <a:noFill/>
                      <a:miter lim="800000"/>
                      <a:headEnd/>
                      <a:tailEnd/>
                    </a:ln>
                  </pic:spPr>
                </pic:pic>
              </a:graphicData>
            </a:graphic>
          </wp:inline>
        </w:drawing>
      </w:r>
    </w:p>
    <w:p w:rsidR="00AE3707" w:rsidRDefault="00AE3707" w:rsidP="00AE3707">
      <w:pPr>
        <w:pStyle w:val="Heading2"/>
      </w:pPr>
      <w:bookmarkStart w:id="6" w:name="_Toc248204534"/>
      <w:r>
        <w:t>Klasse beschrijvingen</w:t>
      </w:r>
      <w:r w:rsidR="005E5104">
        <w:t>: Webservice</w:t>
      </w:r>
      <w:bookmarkEnd w:id="6"/>
    </w:p>
    <w:p w:rsidR="00AE3707" w:rsidRPr="00AE3707" w:rsidRDefault="00AE3707" w:rsidP="00AE3707"/>
    <w:tbl>
      <w:tblPr>
        <w:tblStyle w:val="TableGrid"/>
        <w:tblW w:w="0" w:type="auto"/>
        <w:tblLook w:val="04A0"/>
      </w:tblPr>
      <w:tblGrid>
        <w:gridCol w:w="2440"/>
        <w:gridCol w:w="6848"/>
      </w:tblGrid>
      <w:tr w:rsidR="000D7A52" w:rsidTr="000D7A52">
        <w:tc>
          <w:tcPr>
            <w:tcW w:w="2006" w:type="dxa"/>
            <w:shd w:val="clear" w:color="auto" w:fill="95B3D7" w:themeFill="accent1" w:themeFillTint="99"/>
          </w:tcPr>
          <w:p w:rsidR="000D7A52" w:rsidRPr="000D7A52" w:rsidRDefault="00A42718" w:rsidP="0018658F">
            <w:pPr>
              <w:rPr>
                <w:b/>
                <w:color w:val="000000" w:themeColor="text1"/>
              </w:rPr>
            </w:pPr>
            <w:r>
              <w:rPr>
                <w:b/>
                <w:color w:val="000000" w:themeColor="text1"/>
              </w:rPr>
              <w:t>Klasse</w:t>
            </w:r>
          </w:p>
        </w:tc>
        <w:tc>
          <w:tcPr>
            <w:tcW w:w="7282" w:type="dxa"/>
            <w:shd w:val="clear" w:color="auto" w:fill="95B3D7" w:themeFill="accent1" w:themeFillTint="99"/>
          </w:tcPr>
          <w:p w:rsidR="000D7A52" w:rsidRPr="000D7A52" w:rsidRDefault="000D7A52" w:rsidP="0018658F">
            <w:pPr>
              <w:rPr>
                <w:b/>
                <w:color w:val="000000" w:themeColor="text1"/>
              </w:rPr>
            </w:pPr>
            <w:r w:rsidRPr="000D7A52">
              <w:rPr>
                <w:b/>
                <w:color w:val="000000" w:themeColor="text1"/>
              </w:rPr>
              <w:t>Beschrijving</w:t>
            </w:r>
          </w:p>
        </w:tc>
      </w:tr>
      <w:tr w:rsidR="000D7A52" w:rsidTr="000D7A52">
        <w:tc>
          <w:tcPr>
            <w:tcW w:w="2006" w:type="dxa"/>
            <w:shd w:val="clear" w:color="auto" w:fill="D9D9D9" w:themeFill="background1" w:themeFillShade="D9"/>
          </w:tcPr>
          <w:p w:rsidR="000D7A52" w:rsidRPr="000D7A52" w:rsidRDefault="000D7A52" w:rsidP="0018658F">
            <w:pPr>
              <w:rPr>
                <w:color w:val="000000" w:themeColor="text1"/>
              </w:rPr>
            </w:pPr>
            <w:r>
              <w:rPr>
                <w:color w:val="000000" w:themeColor="text1"/>
              </w:rPr>
              <w:t>IWebService</w:t>
            </w:r>
          </w:p>
        </w:tc>
        <w:tc>
          <w:tcPr>
            <w:tcW w:w="7282" w:type="dxa"/>
            <w:shd w:val="clear" w:color="auto" w:fill="D9D9D9" w:themeFill="background1" w:themeFillShade="D9"/>
          </w:tcPr>
          <w:p w:rsidR="000D7A52" w:rsidRPr="000D7A52" w:rsidRDefault="000D7A52" w:rsidP="0018658F">
            <w:pPr>
              <w:rPr>
                <w:color w:val="000000" w:themeColor="text1"/>
              </w:rPr>
            </w:pPr>
            <w:r>
              <w:rPr>
                <w:color w:val="000000" w:themeColor="text1"/>
              </w:rPr>
              <w:t>Dit is de interface voor de webservice. Deze beschrijft welke methoden zich allemaal in de webservice bevinden</w:t>
            </w:r>
            <w:r w:rsidR="002C6C4C">
              <w:rPr>
                <w:color w:val="000000" w:themeColor="text1"/>
              </w:rPr>
              <w:t>.</w:t>
            </w:r>
          </w:p>
        </w:tc>
      </w:tr>
      <w:tr w:rsidR="000D7A52" w:rsidTr="000D7A52">
        <w:tc>
          <w:tcPr>
            <w:tcW w:w="2006" w:type="dxa"/>
            <w:shd w:val="clear" w:color="auto" w:fill="95B3D7" w:themeFill="accent1" w:themeFillTint="99"/>
          </w:tcPr>
          <w:p w:rsidR="000D7A52" w:rsidRPr="000D7A52" w:rsidRDefault="000D7A52" w:rsidP="0018658F">
            <w:pPr>
              <w:rPr>
                <w:color w:val="000000" w:themeColor="text1"/>
              </w:rPr>
            </w:pPr>
            <w:r>
              <w:rPr>
                <w:color w:val="000000" w:themeColor="text1"/>
              </w:rPr>
              <w:t>WebService</w:t>
            </w:r>
          </w:p>
        </w:tc>
        <w:tc>
          <w:tcPr>
            <w:tcW w:w="7282" w:type="dxa"/>
            <w:shd w:val="clear" w:color="auto" w:fill="95B3D7" w:themeFill="accent1" w:themeFillTint="99"/>
          </w:tcPr>
          <w:p w:rsidR="000D7A52" w:rsidRPr="000D7A52" w:rsidRDefault="004C37C6" w:rsidP="0018658F">
            <w:pPr>
              <w:rPr>
                <w:color w:val="000000" w:themeColor="text1"/>
              </w:rPr>
            </w:pPr>
            <w:r>
              <w:rPr>
                <w:color w:val="000000" w:themeColor="text1"/>
              </w:rPr>
              <w:t xml:space="preserve">Deze klasse bevat alle methoden die in de interface worden beschreven. </w:t>
            </w:r>
            <w:r w:rsidR="00202398">
              <w:rPr>
                <w:color w:val="000000" w:themeColor="text1"/>
              </w:rPr>
              <w:t>Webclients kunnen deze methoden aanroepen. Het gaat hier voornamelijk om methoden die data uit de database halen en doorsturen naar de Silverlight applicatie.</w:t>
            </w:r>
          </w:p>
        </w:tc>
      </w:tr>
      <w:tr w:rsidR="000D7A52" w:rsidTr="000D7A52">
        <w:tc>
          <w:tcPr>
            <w:tcW w:w="2006" w:type="dxa"/>
            <w:shd w:val="clear" w:color="auto" w:fill="D9D9D9" w:themeFill="background1" w:themeFillShade="D9"/>
          </w:tcPr>
          <w:p w:rsidR="000D7A52" w:rsidRPr="000D7A52" w:rsidRDefault="000D7A52" w:rsidP="0018658F">
            <w:pPr>
              <w:rPr>
                <w:color w:val="000000" w:themeColor="text1"/>
              </w:rPr>
            </w:pPr>
            <w:r>
              <w:rPr>
                <w:color w:val="000000" w:themeColor="text1"/>
              </w:rPr>
              <w:t>ImageExtensionMethods</w:t>
            </w:r>
          </w:p>
        </w:tc>
        <w:tc>
          <w:tcPr>
            <w:tcW w:w="7282" w:type="dxa"/>
            <w:shd w:val="clear" w:color="auto" w:fill="D9D9D9" w:themeFill="background1" w:themeFillShade="D9"/>
          </w:tcPr>
          <w:p w:rsidR="000D7A52" w:rsidRPr="000D7A52" w:rsidRDefault="00202398" w:rsidP="0018658F">
            <w:pPr>
              <w:rPr>
                <w:color w:val="000000" w:themeColor="text1"/>
              </w:rPr>
            </w:pPr>
            <w:r>
              <w:rPr>
                <w:color w:val="000000" w:themeColor="text1"/>
              </w:rPr>
              <w:t>Deze statische klasse bevat functionaliteit voor het scalen van images. Dit is nodig omdat het intern, in de Silverlight applicatie zelf, niet dynamisch mogelijk is</w:t>
            </w:r>
          </w:p>
        </w:tc>
      </w:tr>
    </w:tbl>
    <w:p w:rsidR="00E13590" w:rsidRDefault="00E13590" w:rsidP="00E13590"/>
    <w:p w:rsidR="00EC302A" w:rsidRDefault="00EC302A" w:rsidP="00E13590"/>
    <w:p w:rsidR="00EC302A" w:rsidRDefault="00EC302A" w:rsidP="00E13590"/>
    <w:p w:rsidR="009547D1" w:rsidRDefault="009547D1" w:rsidP="00E13590"/>
    <w:p w:rsidR="00EC302A" w:rsidRDefault="00EC150E" w:rsidP="00EC150E">
      <w:pPr>
        <w:pStyle w:val="Heading1"/>
      </w:pPr>
      <w:bookmarkStart w:id="7" w:name="_Toc248204535"/>
      <w:r>
        <w:lastRenderedPageBreak/>
        <w:t>Methoden beschrijvingen</w:t>
      </w:r>
      <w:bookmarkEnd w:id="7"/>
    </w:p>
    <w:p w:rsidR="002347D1" w:rsidRDefault="002347D1" w:rsidP="002347D1"/>
    <w:p w:rsidR="002347D1" w:rsidRDefault="002347D1" w:rsidP="002347D1">
      <w:r>
        <w:t>In dit hoofdstuk zal ik per klasse alle noemenswaardige methoden uitleggen door middel van een korte beschrijving.</w:t>
      </w:r>
    </w:p>
    <w:p w:rsidR="007835B3" w:rsidRDefault="007835B3" w:rsidP="007835B3">
      <w:pPr>
        <w:pStyle w:val="Heading2"/>
      </w:pPr>
      <w:bookmarkStart w:id="8" w:name="_Toc248204536"/>
      <w:r>
        <w:t>Silverlight 3 applicatie</w:t>
      </w:r>
      <w:bookmarkEnd w:id="8"/>
    </w:p>
    <w:p w:rsidR="007835B3" w:rsidRPr="007835B3" w:rsidRDefault="007835B3" w:rsidP="007835B3"/>
    <w:tbl>
      <w:tblPr>
        <w:tblStyle w:val="TableGrid"/>
        <w:tblW w:w="0" w:type="auto"/>
        <w:tblLook w:val="04A0"/>
      </w:tblPr>
      <w:tblGrid>
        <w:gridCol w:w="3955"/>
        <w:gridCol w:w="5333"/>
      </w:tblGrid>
      <w:tr w:rsidR="007835B3" w:rsidRPr="007835B3" w:rsidTr="0018658F">
        <w:trPr>
          <w:trHeight w:val="420"/>
        </w:trPr>
        <w:tc>
          <w:tcPr>
            <w:tcW w:w="9212" w:type="dxa"/>
            <w:gridSpan w:val="2"/>
            <w:shd w:val="clear" w:color="auto" w:fill="95B3D7" w:themeFill="accent1" w:themeFillTint="99"/>
          </w:tcPr>
          <w:p w:rsidR="007835B3" w:rsidRPr="0018658F" w:rsidRDefault="007835B3" w:rsidP="007835B3">
            <w:pPr>
              <w:jc w:val="center"/>
              <w:rPr>
                <w:b/>
                <w:color w:val="000000" w:themeColor="text1"/>
                <w:sz w:val="28"/>
                <w:szCs w:val="28"/>
              </w:rPr>
            </w:pPr>
            <w:r w:rsidRPr="0018658F">
              <w:rPr>
                <w:b/>
                <w:color w:val="000000" w:themeColor="text1"/>
                <w:sz w:val="28"/>
                <w:szCs w:val="28"/>
              </w:rPr>
              <w:t>MainPage</w:t>
            </w:r>
          </w:p>
        </w:tc>
      </w:tr>
      <w:tr w:rsidR="007835B3" w:rsidTr="0018658F">
        <w:tc>
          <w:tcPr>
            <w:tcW w:w="2943" w:type="dxa"/>
            <w:shd w:val="clear" w:color="auto" w:fill="95B3D7" w:themeFill="accent1" w:themeFillTint="99"/>
          </w:tcPr>
          <w:p w:rsidR="007835B3" w:rsidRPr="0018658F" w:rsidRDefault="0018658F" w:rsidP="002347D1">
            <w:pPr>
              <w:rPr>
                <w:b/>
              </w:rPr>
            </w:pPr>
            <w:r w:rsidRPr="0018658F">
              <w:rPr>
                <w:b/>
              </w:rPr>
              <w:t>Methode naam</w:t>
            </w:r>
          </w:p>
        </w:tc>
        <w:tc>
          <w:tcPr>
            <w:tcW w:w="6269" w:type="dxa"/>
            <w:shd w:val="clear" w:color="auto" w:fill="95B3D7" w:themeFill="accent1" w:themeFillTint="99"/>
          </w:tcPr>
          <w:p w:rsidR="007835B3" w:rsidRPr="0018658F" w:rsidRDefault="0018658F" w:rsidP="002347D1">
            <w:pPr>
              <w:rPr>
                <w:b/>
              </w:rPr>
            </w:pPr>
            <w:r w:rsidRPr="0018658F">
              <w:rPr>
                <w:b/>
              </w:rPr>
              <w:t>Beschrijving</w:t>
            </w:r>
          </w:p>
        </w:tc>
      </w:tr>
      <w:tr w:rsidR="007835B3" w:rsidTr="0018658F">
        <w:tc>
          <w:tcPr>
            <w:tcW w:w="2943" w:type="dxa"/>
            <w:shd w:val="clear" w:color="auto" w:fill="BFBFBF" w:themeFill="background1" w:themeFillShade="BF"/>
          </w:tcPr>
          <w:p w:rsidR="007835B3" w:rsidRDefault="00BE326F" w:rsidP="002347D1">
            <w:r>
              <w:t>hallControl</w:t>
            </w:r>
            <w:r w:rsidR="00A3626D">
              <w:t>_OnExhibitionLoaded</w:t>
            </w:r>
          </w:p>
        </w:tc>
        <w:tc>
          <w:tcPr>
            <w:tcW w:w="6269" w:type="dxa"/>
            <w:shd w:val="clear" w:color="auto" w:fill="BFBFBF" w:themeFill="background1" w:themeFillShade="BF"/>
          </w:tcPr>
          <w:p w:rsidR="007835B3" w:rsidRDefault="00660CF3" w:rsidP="002347D1">
            <w:r>
              <w:t>Deze methode word</w:t>
            </w:r>
            <w:r w:rsidR="00ED0751">
              <w:t>t</w:t>
            </w:r>
            <w:r>
              <w:t xml:space="preserve"> uitgevoerd wanneer een beurs is opgehaald en ingeladen in de applicatie. Het HallControl-object word</w:t>
            </w:r>
            <w:r w:rsidR="002C7D21">
              <w:t>t</w:t>
            </w:r>
            <w:r>
              <w:t xml:space="preserve"> dan zichtbaar gemaakt in de applicatie.</w:t>
            </w:r>
            <w:r w:rsidR="004A0696">
              <w:t xml:space="preserve"> Een 3D model van een beurshal is zichtbaar.</w:t>
            </w:r>
          </w:p>
        </w:tc>
      </w:tr>
      <w:tr w:rsidR="007835B3" w:rsidTr="0018658F">
        <w:tc>
          <w:tcPr>
            <w:tcW w:w="2943" w:type="dxa"/>
            <w:shd w:val="clear" w:color="auto" w:fill="95B3D7" w:themeFill="accent1" w:themeFillTint="99"/>
          </w:tcPr>
          <w:p w:rsidR="007835B3" w:rsidRDefault="00A3626D" w:rsidP="002347D1">
            <w:r>
              <w:t>Client_GetAllExhibitionsCompleted</w:t>
            </w:r>
          </w:p>
        </w:tc>
        <w:tc>
          <w:tcPr>
            <w:tcW w:w="6269" w:type="dxa"/>
            <w:shd w:val="clear" w:color="auto" w:fill="95B3D7" w:themeFill="accent1" w:themeFillTint="99"/>
          </w:tcPr>
          <w:p w:rsidR="007835B3" w:rsidRDefault="00660CF3" w:rsidP="002347D1">
            <w:r>
              <w:t>Deze methode word</w:t>
            </w:r>
            <w:r w:rsidR="002C7D21">
              <w:t>t</w:t>
            </w:r>
            <w:r>
              <w:t xml:space="preserve"> uitgevoerd wanneer alle beurzen door de WebServiceClient zijn opgehaald. Deze worden dan aan de lijst van te kiezen beurzen toegevoegd</w:t>
            </w:r>
            <w:r w:rsidR="004A0696">
              <w:t>.</w:t>
            </w:r>
          </w:p>
        </w:tc>
      </w:tr>
      <w:tr w:rsidR="007835B3" w:rsidTr="0018658F">
        <w:tc>
          <w:tcPr>
            <w:tcW w:w="2943" w:type="dxa"/>
            <w:shd w:val="clear" w:color="auto" w:fill="BFBFBF" w:themeFill="background1" w:themeFillShade="BF"/>
          </w:tcPr>
          <w:p w:rsidR="007835B3" w:rsidRDefault="00A3626D" w:rsidP="002347D1">
            <w:r>
              <w:t>But_exh_select_Click</w:t>
            </w:r>
          </w:p>
        </w:tc>
        <w:tc>
          <w:tcPr>
            <w:tcW w:w="6269" w:type="dxa"/>
            <w:shd w:val="clear" w:color="auto" w:fill="BFBFBF" w:themeFill="background1" w:themeFillShade="BF"/>
          </w:tcPr>
          <w:p w:rsidR="007835B3" w:rsidRDefault="00660CF3" w:rsidP="002347D1">
            <w:r>
              <w:t>Deze methode word</w:t>
            </w:r>
            <w:r w:rsidR="002C7D21">
              <w:t>t</w:t>
            </w:r>
            <w:r>
              <w:t xml:space="preserve"> ui</w:t>
            </w:r>
            <w:r w:rsidR="002C7D21">
              <w:t>t</w:t>
            </w:r>
            <w:r>
              <w:t>gevoerd wanneer er op de select knop word</w:t>
            </w:r>
            <w:r w:rsidR="002C7D21">
              <w:t>t</w:t>
            </w:r>
            <w:r>
              <w:t xml:space="preserve"> gedrukt bij de beurslijst.</w:t>
            </w:r>
            <w:r w:rsidR="004A0696">
              <w:t xml:space="preserve"> De WebServiceClient haalt dan een hallencomplex op.</w:t>
            </w:r>
          </w:p>
        </w:tc>
      </w:tr>
      <w:tr w:rsidR="007835B3" w:rsidTr="0018658F">
        <w:tc>
          <w:tcPr>
            <w:tcW w:w="2943" w:type="dxa"/>
            <w:shd w:val="clear" w:color="auto" w:fill="95B3D7" w:themeFill="accent1" w:themeFillTint="99"/>
          </w:tcPr>
          <w:p w:rsidR="007835B3" w:rsidRPr="00A3626D" w:rsidRDefault="00A3626D" w:rsidP="002347D1">
            <w:pPr>
              <w:rPr>
                <w:sz w:val="18"/>
                <w:szCs w:val="18"/>
              </w:rPr>
            </w:pPr>
            <w:r w:rsidRPr="00A3626D">
              <w:rPr>
                <w:sz w:val="18"/>
                <w:szCs w:val="18"/>
              </w:rPr>
              <w:t>Client_GetHallComplexByHallComplexIdCompleted</w:t>
            </w:r>
          </w:p>
        </w:tc>
        <w:tc>
          <w:tcPr>
            <w:tcW w:w="6269" w:type="dxa"/>
            <w:shd w:val="clear" w:color="auto" w:fill="95B3D7" w:themeFill="accent1" w:themeFillTint="99"/>
          </w:tcPr>
          <w:p w:rsidR="007835B3" w:rsidRDefault="004A0696" w:rsidP="002347D1">
            <w:r>
              <w:t>Wanneer het hallencomplex is ingeladen word</w:t>
            </w:r>
            <w:r w:rsidR="002C7D21">
              <w:t>t</w:t>
            </w:r>
            <w:r>
              <w:t xml:space="preserve"> deze methode uitgevoerd. Er word</w:t>
            </w:r>
            <w:r w:rsidR="002C7D21">
              <w:t>t</w:t>
            </w:r>
            <w:r>
              <w:t xml:space="preserve"> een HallComplexControl-object zichtbaar gemaakt in de applicatie. Een 3D model van het hallcomplex is zichtbaar.</w:t>
            </w:r>
          </w:p>
        </w:tc>
      </w:tr>
      <w:tr w:rsidR="004A0696" w:rsidTr="004A0696">
        <w:tc>
          <w:tcPr>
            <w:tcW w:w="2943" w:type="dxa"/>
            <w:shd w:val="clear" w:color="auto" w:fill="BFBFBF" w:themeFill="background1" w:themeFillShade="BF"/>
          </w:tcPr>
          <w:p w:rsidR="004A0696" w:rsidRPr="004A0696" w:rsidRDefault="004A0696" w:rsidP="002347D1">
            <w:r>
              <w:t>But_</w:t>
            </w:r>
            <w:r w:rsidR="00BE326F">
              <w:t>h</w:t>
            </w:r>
            <w:r>
              <w:t>all_</w:t>
            </w:r>
            <w:r w:rsidR="00BE326F">
              <w:t>s</w:t>
            </w:r>
            <w:r>
              <w:t>elect_Click</w:t>
            </w:r>
          </w:p>
        </w:tc>
        <w:tc>
          <w:tcPr>
            <w:tcW w:w="6269" w:type="dxa"/>
            <w:shd w:val="clear" w:color="auto" w:fill="BFBFBF" w:themeFill="background1" w:themeFillShade="BF"/>
          </w:tcPr>
          <w:p w:rsidR="004A0696" w:rsidRDefault="00BE326F" w:rsidP="00BE326F">
            <w:r>
              <w:t>Deze methode word</w:t>
            </w:r>
            <w:r w:rsidR="002C7D21">
              <w:t>t</w:t>
            </w:r>
            <w:r>
              <w:t xml:space="preserve"> uitgevoerd wanneer er op de select knop word gedrukt bij de hallenlijst. Er word</w:t>
            </w:r>
            <w:r w:rsidR="002C7D21">
              <w:t>t</w:t>
            </w:r>
            <w:r>
              <w:t xml:space="preserve"> dan een </w:t>
            </w:r>
            <w:r w:rsidRPr="00BE326F">
              <w:rPr>
                <w:b/>
              </w:rPr>
              <w:t>HallControl</w:t>
            </w:r>
            <w:r>
              <w:t>-object aangemaakt. En een hal word</w:t>
            </w:r>
            <w:r w:rsidR="002C7D21">
              <w:t>t</w:t>
            </w:r>
            <w:r>
              <w:t xml:space="preserve"> opgehaald door de WebServiceClient</w:t>
            </w:r>
          </w:p>
        </w:tc>
      </w:tr>
      <w:tr w:rsidR="007835B3" w:rsidTr="004A0696">
        <w:tc>
          <w:tcPr>
            <w:tcW w:w="2943" w:type="dxa"/>
            <w:shd w:val="clear" w:color="auto" w:fill="95B3D7" w:themeFill="accent1" w:themeFillTint="99"/>
          </w:tcPr>
          <w:p w:rsidR="007835B3" w:rsidRPr="00870D5C" w:rsidRDefault="00A3626D" w:rsidP="002347D1">
            <w:pPr>
              <w:rPr>
                <w:color w:val="000000" w:themeColor="text1"/>
              </w:rPr>
            </w:pPr>
            <w:r w:rsidRPr="00870D5C">
              <w:rPr>
                <w:color w:val="000000" w:themeColor="text1"/>
              </w:rPr>
              <w:t>But_editor_Click</w:t>
            </w:r>
          </w:p>
        </w:tc>
        <w:tc>
          <w:tcPr>
            <w:tcW w:w="6269" w:type="dxa"/>
            <w:shd w:val="clear" w:color="auto" w:fill="95B3D7" w:themeFill="accent1" w:themeFillTint="99"/>
          </w:tcPr>
          <w:p w:rsidR="007835B3" w:rsidRPr="00870D5C" w:rsidRDefault="00870D5C" w:rsidP="002347D1">
            <w:pPr>
              <w:rPr>
                <w:color w:val="000000" w:themeColor="text1"/>
              </w:rPr>
            </w:pPr>
            <w:r w:rsidRPr="00870D5C">
              <w:rPr>
                <w:color w:val="000000" w:themeColor="text1"/>
              </w:rPr>
              <w:t>Deze methode word</w:t>
            </w:r>
            <w:r w:rsidR="002C7D21">
              <w:rPr>
                <w:color w:val="000000" w:themeColor="text1"/>
              </w:rPr>
              <w:t>t</w:t>
            </w:r>
            <w:r w:rsidRPr="00870D5C">
              <w:rPr>
                <w:color w:val="000000" w:themeColor="text1"/>
              </w:rPr>
              <w:t xml:space="preserve"> uitgevoerd wanneer er op de map editor knop word</w:t>
            </w:r>
            <w:r w:rsidR="002C7D21">
              <w:rPr>
                <w:color w:val="000000" w:themeColor="text1"/>
              </w:rPr>
              <w:t>t</w:t>
            </w:r>
            <w:r w:rsidRPr="00870D5C">
              <w:rPr>
                <w:color w:val="000000" w:themeColor="text1"/>
              </w:rPr>
              <w:t xml:space="preserve"> gedrukt. De map editor word</w:t>
            </w:r>
            <w:r w:rsidR="002C7D21">
              <w:rPr>
                <w:color w:val="000000" w:themeColor="text1"/>
              </w:rPr>
              <w:t>t</w:t>
            </w:r>
            <w:r w:rsidRPr="00870D5C">
              <w:rPr>
                <w:color w:val="000000" w:themeColor="text1"/>
              </w:rPr>
              <w:t xml:space="preserve"> dan geladen</w:t>
            </w:r>
          </w:p>
        </w:tc>
      </w:tr>
      <w:tr w:rsidR="007835B3" w:rsidTr="004A0696">
        <w:tc>
          <w:tcPr>
            <w:tcW w:w="2943" w:type="dxa"/>
            <w:shd w:val="clear" w:color="auto" w:fill="BFBFBF" w:themeFill="background1" w:themeFillShade="BF"/>
          </w:tcPr>
          <w:p w:rsidR="007835B3" w:rsidRPr="00870D5C" w:rsidRDefault="00A3626D" w:rsidP="002347D1">
            <w:pPr>
              <w:rPr>
                <w:color w:val="000000" w:themeColor="text1"/>
              </w:rPr>
            </w:pPr>
            <w:r w:rsidRPr="00870D5C">
              <w:rPr>
                <w:color w:val="000000" w:themeColor="text1"/>
              </w:rPr>
              <w:t>editorControl_OnExhibitionLoaded</w:t>
            </w:r>
          </w:p>
        </w:tc>
        <w:tc>
          <w:tcPr>
            <w:tcW w:w="6269" w:type="dxa"/>
            <w:shd w:val="clear" w:color="auto" w:fill="BFBFBF" w:themeFill="background1" w:themeFillShade="BF"/>
          </w:tcPr>
          <w:p w:rsidR="007835B3" w:rsidRPr="00870D5C" w:rsidRDefault="00870D5C" w:rsidP="002347D1">
            <w:pPr>
              <w:rPr>
                <w:color w:val="000000" w:themeColor="text1"/>
              </w:rPr>
            </w:pPr>
            <w:r w:rsidRPr="00870D5C">
              <w:rPr>
                <w:color w:val="000000" w:themeColor="text1"/>
              </w:rPr>
              <w:t>Maakt de map editor zichtbaar op het scherm wanneer deze ingeladen is</w:t>
            </w:r>
          </w:p>
        </w:tc>
      </w:tr>
      <w:tr w:rsidR="00080B04" w:rsidTr="00080B04">
        <w:tc>
          <w:tcPr>
            <w:tcW w:w="2943" w:type="dxa"/>
            <w:shd w:val="clear" w:color="auto" w:fill="95B3D7" w:themeFill="accent1" w:themeFillTint="99"/>
          </w:tcPr>
          <w:p w:rsidR="00080B04" w:rsidRDefault="00080B04" w:rsidP="002347D1">
            <w:r>
              <w:t>KeyHandler</w:t>
            </w:r>
          </w:p>
        </w:tc>
        <w:tc>
          <w:tcPr>
            <w:tcW w:w="6269" w:type="dxa"/>
            <w:shd w:val="clear" w:color="auto" w:fill="95B3D7" w:themeFill="accent1" w:themeFillTint="99"/>
          </w:tcPr>
          <w:p w:rsidR="00080B04" w:rsidRDefault="00080B04" w:rsidP="002347D1">
            <w:r>
              <w:t>Deze methode word</w:t>
            </w:r>
            <w:r w:rsidR="002C7D21">
              <w:t>t</w:t>
            </w:r>
            <w:r>
              <w:t xml:space="preserve"> aangeroepen bij het indrukken van een knop op het toetsenbord. Aan de hand van welke knop word</w:t>
            </w:r>
            <w:r w:rsidR="002C7D21">
              <w:t>t</w:t>
            </w:r>
            <w:r>
              <w:t xml:space="preserve"> ingedrukt word</w:t>
            </w:r>
            <w:r w:rsidR="002C7D21">
              <w:t xml:space="preserve">en een bepaalde acties </w:t>
            </w:r>
            <w:r>
              <w:t>ondernomen.</w:t>
            </w:r>
          </w:p>
        </w:tc>
      </w:tr>
      <w:tr w:rsidR="00FD6902" w:rsidTr="008C10B2">
        <w:tc>
          <w:tcPr>
            <w:tcW w:w="2943" w:type="dxa"/>
            <w:shd w:val="clear" w:color="auto" w:fill="BFBFBF" w:themeFill="background1" w:themeFillShade="BF"/>
          </w:tcPr>
          <w:p w:rsidR="00FD6902" w:rsidRDefault="008C10B2" w:rsidP="002347D1">
            <w:r>
              <w:t>But_save_Click</w:t>
            </w:r>
          </w:p>
        </w:tc>
        <w:tc>
          <w:tcPr>
            <w:tcW w:w="6269" w:type="dxa"/>
            <w:shd w:val="clear" w:color="auto" w:fill="BFBFBF" w:themeFill="background1" w:themeFillShade="BF"/>
          </w:tcPr>
          <w:p w:rsidR="00FD6902" w:rsidRDefault="008C10B2" w:rsidP="005D310D">
            <w:r>
              <w:t>Deze methode word</w:t>
            </w:r>
            <w:r w:rsidR="002C7D21">
              <w:t>t</w:t>
            </w:r>
            <w:r>
              <w:t xml:space="preserve"> uitgevoerd wanneer op de save button word</w:t>
            </w:r>
            <w:r w:rsidR="002C7D21">
              <w:t>t</w:t>
            </w:r>
            <w:r>
              <w:t xml:space="preserve"> gedrukt. Er word</w:t>
            </w:r>
            <w:r w:rsidR="002C7D21">
              <w:t>t</w:t>
            </w:r>
            <w:r>
              <w:t xml:space="preserve"> dan data </w:t>
            </w:r>
            <w:r w:rsidR="005D310D">
              <w:t>in</w:t>
            </w:r>
            <w:r>
              <w:t xml:space="preserve"> de database gesaved.</w:t>
            </w:r>
          </w:p>
        </w:tc>
      </w:tr>
    </w:tbl>
    <w:p w:rsidR="00EC302A" w:rsidRDefault="00EC302A" w:rsidP="00E13590"/>
    <w:tbl>
      <w:tblPr>
        <w:tblStyle w:val="TableGrid"/>
        <w:tblW w:w="0" w:type="auto"/>
        <w:tblLook w:val="04A0"/>
      </w:tblPr>
      <w:tblGrid>
        <w:gridCol w:w="2802"/>
        <w:gridCol w:w="6410"/>
      </w:tblGrid>
      <w:tr w:rsidR="0010649A" w:rsidRPr="007835B3" w:rsidTr="005640B1">
        <w:trPr>
          <w:trHeight w:val="420"/>
        </w:trPr>
        <w:tc>
          <w:tcPr>
            <w:tcW w:w="9212" w:type="dxa"/>
            <w:gridSpan w:val="2"/>
            <w:shd w:val="clear" w:color="auto" w:fill="95B3D7" w:themeFill="accent1" w:themeFillTint="99"/>
          </w:tcPr>
          <w:p w:rsidR="0010649A" w:rsidRPr="0018658F" w:rsidRDefault="0010649A" w:rsidP="005640B1">
            <w:pPr>
              <w:jc w:val="center"/>
              <w:rPr>
                <w:b/>
                <w:color w:val="000000" w:themeColor="text1"/>
                <w:sz w:val="28"/>
                <w:szCs w:val="28"/>
              </w:rPr>
            </w:pPr>
            <w:r>
              <w:rPr>
                <w:b/>
                <w:color w:val="000000" w:themeColor="text1"/>
                <w:sz w:val="28"/>
                <w:szCs w:val="28"/>
              </w:rPr>
              <w:t>HallComplexControl</w:t>
            </w:r>
          </w:p>
        </w:tc>
      </w:tr>
      <w:tr w:rsidR="0010649A" w:rsidTr="004812CE">
        <w:tc>
          <w:tcPr>
            <w:tcW w:w="2802" w:type="dxa"/>
            <w:shd w:val="clear" w:color="auto" w:fill="95B3D7" w:themeFill="accent1" w:themeFillTint="99"/>
          </w:tcPr>
          <w:p w:rsidR="0010649A" w:rsidRPr="0018658F" w:rsidRDefault="0010649A" w:rsidP="005640B1">
            <w:pPr>
              <w:rPr>
                <w:b/>
              </w:rPr>
            </w:pPr>
            <w:r w:rsidRPr="0018658F">
              <w:rPr>
                <w:b/>
              </w:rPr>
              <w:t>Methode naam</w:t>
            </w:r>
          </w:p>
        </w:tc>
        <w:tc>
          <w:tcPr>
            <w:tcW w:w="6410" w:type="dxa"/>
            <w:shd w:val="clear" w:color="auto" w:fill="95B3D7" w:themeFill="accent1" w:themeFillTint="99"/>
          </w:tcPr>
          <w:p w:rsidR="0010649A" w:rsidRPr="0018658F" w:rsidRDefault="0010649A" w:rsidP="005640B1">
            <w:pPr>
              <w:rPr>
                <w:b/>
              </w:rPr>
            </w:pPr>
            <w:r w:rsidRPr="0018658F">
              <w:rPr>
                <w:b/>
              </w:rPr>
              <w:t>Beschrijving</w:t>
            </w:r>
          </w:p>
        </w:tc>
      </w:tr>
      <w:tr w:rsidR="0010649A" w:rsidTr="004812CE">
        <w:tc>
          <w:tcPr>
            <w:tcW w:w="2802" w:type="dxa"/>
            <w:shd w:val="clear" w:color="auto" w:fill="BFBFBF" w:themeFill="background1" w:themeFillShade="BF"/>
          </w:tcPr>
          <w:p w:rsidR="0010649A" w:rsidRDefault="005640B1" w:rsidP="005640B1">
            <w:r>
              <w:t>HallComplexControl_Loaded</w:t>
            </w:r>
          </w:p>
        </w:tc>
        <w:tc>
          <w:tcPr>
            <w:tcW w:w="6410" w:type="dxa"/>
            <w:shd w:val="clear" w:color="auto" w:fill="BFBFBF" w:themeFill="background1" w:themeFillShade="BF"/>
          </w:tcPr>
          <w:p w:rsidR="0010649A" w:rsidRDefault="00AC3E37" w:rsidP="003B5F59">
            <w:r>
              <w:t>Deze methode word</w:t>
            </w:r>
            <w:r w:rsidR="002C7D21">
              <w:t>t</w:t>
            </w:r>
            <w:r>
              <w:t xml:space="preserve"> aangeroepen als het HallComplexControl is ingeladen. </w:t>
            </w:r>
          </w:p>
        </w:tc>
      </w:tr>
      <w:tr w:rsidR="003B5F59" w:rsidTr="003B5F59">
        <w:tc>
          <w:tcPr>
            <w:tcW w:w="2802" w:type="dxa"/>
            <w:shd w:val="clear" w:color="auto" w:fill="95B3D7" w:themeFill="accent1" w:themeFillTint="99"/>
          </w:tcPr>
          <w:p w:rsidR="003B5F59" w:rsidRDefault="003B5F59" w:rsidP="005640B1">
            <w:r>
              <w:t>CreateHallComplex</w:t>
            </w:r>
          </w:p>
        </w:tc>
        <w:tc>
          <w:tcPr>
            <w:tcW w:w="6410" w:type="dxa"/>
            <w:shd w:val="clear" w:color="auto" w:fill="95B3D7" w:themeFill="accent1" w:themeFillTint="99"/>
          </w:tcPr>
          <w:p w:rsidR="003B5F59" w:rsidRDefault="003B5F59" w:rsidP="005640B1">
            <w:r>
              <w:t>In deze methode word</w:t>
            </w:r>
            <w:r w:rsidR="002C7D21">
              <w:t>t</w:t>
            </w:r>
            <w:r>
              <w:t xml:space="preserve"> het genereren van een hallencomplex aangeroepen bij de HallGenerator3D</w:t>
            </w:r>
          </w:p>
        </w:tc>
      </w:tr>
    </w:tbl>
    <w:p w:rsidR="00EC302A" w:rsidRDefault="00EC302A" w:rsidP="00E13590"/>
    <w:p w:rsidR="00EA2E07" w:rsidRDefault="00EA2E07" w:rsidP="00E13590"/>
    <w:tbl>
      <w:tblPr>
        <w:tblStyle w:val="TableGrid"/>
        <w:tblW w:w="0" w:type="auto"/>
        <w:tblLayout w:type="fixed"/>
        <w:tblLook w:val="04A0"/>
      </w:tblPr>
      <w:tblGrid>
        <w:gridCol w:w="2093"/>
        <w:gridCol w:w="7195"/>
      </w:tblGrid>
      <w:tr w:rsidR="0010649A" w:rsidRPr="007835B3" w:rsidTr="004812CE">
        <w:trPr>
          <w:trHeight w:val="420"/>
        </w:trPr>
        <w:tc>
          <w:tcPr>
            <w:tcW w:w="9288" w:type="dxa"/>
            <w:gridSpan w:val="2"/>
            <w:shd w:val="clear" w:color="auto" w:fill="95B3D7" w:themeFill="accent1" w:themeFillTint="99"/>
          </w:tcPr>
          <w:p w:rsidR="0010649A" w:rsidRPr="0018658F" w:rsidRDefault="005640B1" w:rsidP="005640B1">
            <w:pPr>
              <w:jc w:val="center"/>
              <w:rPr>
                <w:b/>
                <w:color w:val="000000" w:themeColor="text1"/>
                <w:sz w:val="28"/>
                <w:szCs w:val="28"/>
              </w:rPr>
            </w:pPr>
            <w:r>
              <w:rPr>
                <w:b/>
                <w:color w:val="000000" w:themeColor="text1"/>
                <w:sz w:val="28"/>
                <w:szCs w:val="28"/>
              </w:rPr>
              <w:t>Hall</w:t>
            </w:r>
            <w:r w:rsidR="0010649A">
              <w:rPr>
                <w:b/>
                <w:color w:val="000000" w:themeColor="text1"/>
                <w:sz w:val="28"/>
                <w:szCs w:val="28"/>
              </w:rPr>
              <w:t>Control</w:t>
            </w:r>
          </w:p>
        </w:tc>
      </w:tr>
      <w:tr w:rsidR="0010649A" w:rsidTr="004812CE">
        <w:tc>
          <w:tcPr>
            <w:tcW w:w="2093" w:type="dxa"/>
            <w:shd w:val="clear" w:color="auto" w:fill="95B3D7" w:themeFill="accent1" w:themeFillTint="99"/>
          </w:tcPr>
          <w:p w:rsidR="0010649A" w:rsidRPr="0018658F" w:rsidRDefault="0010649A" w:rsidP="005640B1">
            <w:pPr>
              <w:rPr>
                <w:b/>
              </w:rPr>
            </w:pPr>
            <w:r w:rsidRPr="0018658F">
              <w:rPr>
                <w:b/>
              </w:rPr>
              <w:t>Methode naam</w:t>
            </w:r>
          </w:p>
        </w:tc>
        <w:tc>
          <w:tcPr>
            <w:tcW w:w="7195" w:type="dxa"/>
            <w:shd w:val="clear" w:color="auto" w:fill="95B3D7" w:themeFill="accent1" w:themeFillTint="99"/>
          </w:tcPr>
          <w:p w:rsidR="0010649A" w:rsidRPr="0018658F" w:rsidRDefault="0010649A" w:rsidP="005640B1">
            <w:pPr>
              <w:rPr>
                <w:b/>
              </w:rPr>
            </w:pPr>
            <w:r w:rsidRPr="0018658F">
              <w:rPr>
                <w:b/>
              </w:rPr>
              <w:t>Beschrijving</w:t>
            </w:r>
          </w:p>
        </w:tc>
      </w:tr>
      <w:tr w:rsidR="0010649A" w:rsidTr="004812CE">
        <w:tc>
          <w:tcPr>
            <w:tcW w:w="2093" w:type="dxa"/>
            <w:shd w:val="clear" w:color="auto" w:fill="BFBFBF" w:themeFill="background1" w:themeFillShade="BF"/>
          </w:tcPr>
          <w:p w:rsidR="0010649A" w:rsidRDefault="005640B1" w:rsidP="005640B1">
            <w:r>
              <w:t>LoadExhibitionDeux</w:t>
            </w:r>
          </w:p>
        </w:tc>
        <w:tc>
          <w:tcPr>
            <w:tcW w:w="7195" w:type="dxa"/>
            <w:shd w:val="clear" w:color="auto" w:fill="BFBFBF" w:themeFill="background1" w:themeFillShade="BF"/>
          </w:tcPr>
          <w:p w:rsidR="0010649A" w:rsidRDefault="00841058" w:rsidP="005640B1">
            <w:r>
              <w:t xml:space="preserve">Laad aan de hand van een hall id en exhibition id een beurs in. Een standFactory-object en een viewfactory-object worden aangemaakt. </w:t>
            </w:r>
          </w:p>
        </w:tc>
      </w:tr>
      <w:tr w:rsidR="0010649A" w:rsidTr="004812CE">
        <w:tc>
          <w:tcPr>
            <w:tcW w:w="2093" w:type="dxa"/>
            <w:shd w:val="clear" w:color="auto" w:fill="95B3D7" w:themeFill="accent1" w:themeFillTint="99"/>
          </w:tcPr>
          <w:p w:rsidR="0010649A" w:rsidRDefault="005640B1" w:rsidP="005640B1">
            <w:r>
              <w:t>DrawVertexes</w:t>
            </w:r>
          </w:p>
        </w:tc>
        <w:tc>
          <w:tcPr>
            <w:tcW w:w="7195" w:type="dxa"/>
            <w:shd w:val="clear" w:color="auto" w:fill="95B3D7" w:themeFill="accent1" w:themeFillTint="99"/>
          </w:tcPr>
          <w:p w:rsidR="0010649A" w:rsidRDefault="00841058" w:rsidP="005640B1">
            <w:r>
              <w:t>Tekent een lijst van meegegeven vertexen (punten) op de 2D kaart</w:t>
            </w:r>
          </w:p>
        </w:tc>
      </w:tr>
      <w:tr w:rsidR="0010649A" w:rsidTr="004812CE">
        <w:tc>
          <w:tcPr>
            <w:tcW w:w="2093" w:type="dxa"/>
            <w:shd w:val="clear" w:color="auto" w:fill="BFBFBF" w:themeFill="background1" w:themeFillShade="BF"/>
          </w:tcPr>
          <w:p w:rsidR="0010649A" w:rsidRDefault="00841058" w:rsidP="005640B1">
            <w:r>
              <w:t>DeterminRoute</w:t>
            </w:r>
          </w:p>
        </w:tc>
        <w:tc>
          <w:tcPr>
            <w:tcW w:w="7195" w:type="dxa"/>
            <w:shd w:val="clear" w:color="auto" w:fill="BFBFBF" w:themeFill="background1" w:themeFillShade="BF"/>
          </w:tcPr>
          <w:p w:rsidR="0010649A" w:rsidRDefault="00841058" w:rsidP="005640B1">
            <w:r>
              <w:t>Bepaalt het pad tussen alle punten van een route dat het optimale pad benaderd. Hierbij komen het Dijkstra algoritme en een genetisch algoritme van pas. Wanneer de route is berekent word</w:t>
            </w:r>
            <w:r w:rsidR="00377D3D">
              <w:t>t</w:t>
            </w:r>
            <w:r>
              <w:t xml:space="preserve"> deze route in de 3D map met de camera gevolgd. Hiervoor word</w:t>
            </w:r>
            <w:r w:rsidR="00377D3D">
              <w:t>t</w:t>
            </w:r>
            <w:r>
              <w:t xml:space="preserve"> een aparte thread gestart.</w:t>
            </w:r>
          </w:p>
        </w:tc>
      </w:tr>
      <w:tr w:rsidR="0010649A" w:rsidTr="004812CE">
        <w:tc>
          <w:tcPr>
            <w:tcW w:w="2093" w:type="dxa"/>
            <w:shd w:val="clear" w:color="auto" w:fill="95B3D7" w:themeFill="accent1" w:themeFillTint="99"/>
          </w:tcPr>
          <w:p w:rsidR="0010649A" w:rsidRPr="005640B1" w:rsidRDefault="005640B1" w:rsidP="005640B1">
            <w:r>
              <w:t>DrawEdges</w:t>
            </w:r>
          </w:p>
        </w:tc>
        <w:tc>
          <w:tcPr>
            <w:tcW w:w="7195" w:type="dxa"/>
            <w:shd w:val="clear" w:color="auto" w:fill="95B3D7" w:themeFill="accent1" w:themeFillTint="99"/>
          </w:tcPr>
          <w:p w:rsidR="0010649A" w:rsidRDefault="00E16760" w:rsidP="005640B1">
            <w:r>
              <w:t>Tekent de lijnen van de berekende route op de 2D kaart</w:t>
            </w:r>
          </w:p>
        </w:tc>
      </w:tr>
      <w:tr w:rsidR="0010649A" w:rsidTr="004812CE">
        <w:tc>
          <w:tcPr>
            <w:tcW w:w="2093" w:type="dxa"/>
            <w:shd w:val="clear" w:color="auto" w:fill="BFBFBF" w:themeFill="background1" w:themeFillShade="BF"/>
          </w:tcPr>
          <w:p w:rsidR="0010649A" w:rsidRDefault="005640B1" w:rsidP="005640B1">
            <w:r>
              <w:t>SortEdges</w:t>
            </w:r>
          </w:p>
        </w:tc>
        <w:tc>
          <w:tcPr>
            <w:tcW w:w="7195" w:type="dxa"/>
            <w:shd w:val="clear" w:color="auto" w:fill="BFBFBF" w:themeFill="background1" w:themeFillShade="BF"/>
          </w:tcPr>
          <w:p w:rsidR="0010649A" w:rsidRDefault="00E16760" w:rsidP="005640B1">
            <w:r>
              <w:t>Sorteert de lijnen van een route. Op deze manier volgt de camera in de 3D map de goeie route.</w:t>
            </w:r>
          </w:p>
        </w:tc>
      </w:tr>
      <w:tr w:rsidR="0010649A" w:rsidTr="004812CE">
        <w:tc>
          <w:tcPr>
            <w:tcW w:w="2093" w:type="dxa"/>
            <w:shd w:val="clear" w:color="auto" w:fill="95B3D7" w:themeFill="accent1" w:themeFillTint="99"/>
          </w:tcPr>
          <w:p w:rsidR="0010649A" w:rsidRDefault="005640B1" w:rsidP="005640B1">
            <w:r>
              <w:t>FollowRoute</w:t>
            </w:r>
          </w:p>
        </w:tc>
        <w:tc>
          <w:tcPr>
            <w:tcW w:w="7195" w:type="dxa"/>
            <w:shd w:val="clear" w:color="auto" w:fill="95B3D7" w:themeFill="accent1" w:themeFillTint="99"/>
          </w:tcPr>
          <w:p w:rsidR="0010649A" w:rsidRDefault="00E16760" w:rsidP="005640B1">
            <w:r>
              <w:t>Deze methode word</w:t>
            </w:r>
            <w:r w:rsidR="00377D3D">
              <w:t>t</w:t>
            </w:r>
            <w:r>
              <w:t xml:space="preserve"> uitgevoerd in een aparte thread. De taak van deze methode is om de camera in de 3D map de route te laten volgen.</w:t>
            </w:r>
          </w:p>
        </w:tc>
      </w:tr>
      <w:tr w:rsidR="005640B1" w:rsidTr="004812CE">
        <w:tc>
          <w:tcPr>
            <w:tcW w:w="2093" w:type="dxa"/>
            <w:shd w:val="clear" w:color="auto" w:fill="BFBFBF" w:themeFill="background1" w:themeFillShade="BF"/>
          </w:tcPr>
          <w:p w:rsidR="005640B1" w:rsidRDefault="005640B1" w:rsidP="005640B1">
            <w:r>
              <w:t>Reverse</w:t>
            </w:r>
          </w:p>
        </w:tc>
        <w:tc>
          <w:tcPr>
            <w:tcW w:w="7195" w:type="dxa"/>
            <w:shd w:val="clear" w:color="auto" w:fill="BFBFBF" w:themeFill="background1" w:themeFillShade="BF"/>
          </w:tcPr>
          <w:p w:rsidR="005640B1" w:rsidRDefault="00E16760" w:rsidP="005640B1">
            <w:r>
              <w:t>Bepaalt of een meegegeven lijn omgedraaid moet worden of niet. Dus of het beginpunt en het eindpunt van de lijn moeten worden omgedraaid. Dit is van belang voor de camera bij het volgen van de route. Zo weet de camera naar welk punt hij moet draaien (de lookAt coördinaten)</w:t>
            </w:r>
          </w:p>
        </w:tc>
      </w:tr>
      <w:tr w:rsidR="005640B1" w:rsidTr="004812CE">
        <w:tc>
          <w:tcPr>
            <w:tcW w:w="2093" w:type="dxa"/>
            <w:shd w:val="clear" w:color="auto" w:fill="95B3D7" w:themeFill="accent1" w:themeFillTint="99"/>
          </w:tcPr>
          <w:p w:rsidR="005640B1" w:rsidRDefault="005640B1" w:rsidP="005640B1">
            <w:r>
              <w:t>RotateCamera</w:t>
            </w:r>
          </w:p>
        </w:tc>
        <w:tc>
          <w:tcPr>
            <w:tcW w:w="7195" w:type="dxa"/>
            <w:shd w:val="clear" w:color="auto" w:fill="95B3D7" w:themeFill="accent1" w:themeFillTint="99"/>
          </w:tcPr>
          <w:p w:rsidR="005640B1" w:rsidRDefault="00E16760" w:rsidP="005640B1">
            <w:r>
              <w:t>Draait de camera naar het juiste punt op basis van een meegegeven lijn.</w:t>
            </w:r>
          </w:p>
        </w:tc>
      </w:tr>
      <w:tr w:rsidR="005640B1" w:rsidTr="004812CE">
        <w:tc>
          <w:tcPr>
            <w:tcW w:w="2093" w:type="dxa"/>
            <w:shd w:val="clear" w:color="auto" w:fill="BFBFBF" w:themeFill="background1" w:themeFillShade="BF"/>
          </w:tcPr>
          <w:p w:rsidR="005640B1" w:rsidRDefault="005640B1" w:rsidP="005640B1">
            <w:r>
              <w:t>GetClonedVertexList</w:t>
            </w:r>
          </w:p>
        </w:tc>
        <w:tc>
          <w:tcPr>
            <w:tcW w:w="7195" w:type="dxa"/>
            <w:shd w:val="clear" w:color="auto" w:fill="BFBFBF" w:themeFill="background1" w:themeFillShade="BF"/>
          </w:tcPr>
          <w:p w:rsidR="005640B1" w:rsidRDefault="00E16760" w:rsidP="005640B1">
            <w:r>
              <w:t>Cloont een meegegeven vertex-lijst en retouneert deze</w:t>
            </w:r>
          </w:p>
        </w:tc>
      </w:tr>
      <w:tr w:rsidR="005640B1" w:rsidTr="004812CE">
        <w:tc>
          <w:tcPr>
            <w:tcW w:w="2093" w:type="dxa"/>
            <w:shd w:val="clear" w:color="auto" w:fill="95B3D7" w:themeFill="accent1" w:themeFillTint="99"/>
          </w:tcPr>
          <w:p w:rsidR="005640B1" w:rsidRDefault="005640B1" w:rsidP="005640B1">
            <w:r>
              <w:t>GetClonedEdgeList</w:t>
            </w:r>
          </w:p>
        </w:tc>
        <w:tc>
          <w:tcPr>
            <w:tcW w:w="7195" w:type="dxa"/>
            <w:shd w:val="clear" w:color="auto" w:fill="95B3D7" w:themeFill="accent1" w:themeFillTint="99"/>
          </w:tcPr>
          <w:p w:rsidR="005640B1" w:rsidRDefault="00E16760" w:rsidP="005640B1">
            <w:r>
              <w:t>Cloont een meegegeven edge-lijst en retouneert deze</w:t>
            </w:r>
          </w:p>
        </w:tc>
      </w:tr>
      <w:tr w:rsidR="005640B1" w:rsidTr="004812CE">
        <w:tc>
          <w:tcPr>
            <w:tcW w:w="2093" w:type="dxa"/>
            <w:shd w:val="clear" w:color="auto" w:fill="BFBFBF" w:themeFill="background1" w:themeFillShade="BF"/>
          </w:tcPr>
          <w:p w:rsidR="005640B1" w:rsidRDefault="005640B1" w:rsidP="005640B1">
            <w:r>
              <w:t>viewFactory_OnParseDone</w:t>
            </w:r>
          </w:p>
        </w:tc>
        <w:tc>
          <w:tcPr>
            <w:tcW w:w="7195" w:type="dxa"/>
            <w:shd w:val="clear" w:color="auto" w:fill="BFBFBF" w:themeFill="background1" w:themeFillShade="BF"/>
          </w:tcPr>
          <w:p w:rsidR="005640B1" w:rsidRDefault="00193F55" w:rsidP="005640B1">
            <w:r>
              <w:t>Voert slechts een check uit</w:t>
            </w:r>
          </w:p>
        </w:tc>
      </w:tr>
      <w:tr w:rsidR="005640B1" w:rsidTr="004812CE">
        <w:tc>
          <w:tcPr>
            <w:tcW w:w="2093" w:type="dxa"/>
            <w:shd w:val="clear" w:color="auto" w:fill="95B3D7" w:themeFill="accent1" w:themeFillTint="99"/>
          </w:tcPr>
          <w:p w:rsidR="005640B1" w:rsidRDefault="005640B1" w:rsidP="005640B1">
            <w:r>
              <w:t>standFactory_OnParseDone</w:t>
            </w:r>
          </w:p>
        </w:tc>
        <w:tc>
          <w:tcPr>
            <w:tcW w:w="7195" w:type="dxa"/>
            <w:shd w:val="clear" w:color="auto" w:fill="95B3D7" w:themeFill="accent1" w:themeFillTint="99"/>
          </w:tcPr>
          <w:p w:rsidR="005640B1" w:rsidRDefault="00193F55" w:rsidP="005640B1">
            <w:r>
              <w:t>Voegt de 2D kaart toe aan het tekencanvas wanneer het parsen van de stands klaar is.</w:t>
            </w:r>
          </w:p>
        </w:tc>
      </w:tr>
      <w:tr w:rsidR="005640B1" w:rsidTr="004812CE">
        <w:tc>
          <w:tcPr>
            <w:tcW w:w="2093" w:type="dxa"/>
            <w:shd w:val="clear" w:color="auto" w:fill="BFBFBF" w:themeFill="background1" w:themeFillShade="BF"/>
          </w:tcPr>
          <w:p w:rsidR="005640B1" w:rsidRDefault="005640B1" w:rsidP="005640B1">
            <w:r>
              <w:t>HallControl_Loaded</w:t>
            </w:r>
          </w:p>
        </w:tc>
        <w:tc>
          <w:tcPr>
            <w:tcW w:w="7195" w:type="dxa"/>
            <w:shd w:val="clear" w:color="auto" w:fill="BFBFBF" w:themeFill="background1" w:themeFillShade="BF"/>
          </w:tcPr>
          <w:p w:rsidR="005640B1" w:rsidRDefault="00193F55" w:rsidP="005640B1">
            <w:r>
              <w:t>Zorgt dat de 2D kaart zichtbaar word</w:t>
            </w:r>
            <w:r w:rsidR="00377D3D">
              <w:t>t</w:t>
            </w:r>
            <w:r>
              <w:t xml:space="preserve"> in de applicatie en genereert de 3D beurshal en maakt deze zichtbaar zodra het HallControl-object ingeladen is.</w:t>
            </w:r>
          </w:p>
        </w:tc>
      </w:tr>
      <w:tr w:rsidR="005640B1" w:rsidTr="004812CE">
        <w:tc>
          <w:tcPr>
            <w:tcW w:w="2093" w:type="dxa"/>
            <w:shd w:val="clear" w:color="auto" w:fill="95B3D7" w:themeFill="accent1" w:themeFillTint="99"/>
          </w:tcPr>
          <w:p w:rsidR="005640B1" w:rsidRDefault="005640B1" w:rsidP="005640B1">
            <w:r>
              <w:t>DrawCanvas_MouseLeftButtonDown</w:t>
            </w:r>
          </w:p>
        </w:tc>
        <w:tc>
          <w:tcPr>
            <w:tcW w:w="7195" w:type="dxa"/>
            <w:shd w:val="clear" w:color="auto" w:fill="95B3D7" w:themeFill="accent1" w:themeFillTint="99"/>
          </w:tcPr>
          <w:p w:rsidR="005640B1" w:rsidRDefault="00193F55" w:rsidP="005640B1">
            <w:r>
              <w:t>Word</w:t>
            </w:r>
            <w:r w:rsidR="00377D3D">
              <w:t>t</w:t>
            </w:r>
            <w:r>
              <w:t xml:space="preserve"> uitgevoerd wanneer de linker muisknop word</w:t>
            </w:r>
            <w:r w:rsidR="00377D3D">
              <w:t>t</w:t>
            </w:r>
            <w:r>
              <w:t xml:space="preserve"> ingedrukt op het DrawCanvas. Dit word</w:t>
            </w:r>
            <w:r w:rsidR="00377D3D">
              <w:t>t</w:t>
            </w:r>
            <w:r>
              <w:t xml:space="preserve"> gebruikt voor het selecteren van een stand op de 2D kaart. De routeplanner kan deze dan meenemen bij het berekenen van een korte route.</w:t>
            </w:r>
          </w:p>
        </w:tc>
      </w:tr>
      <w:tr w:rsidR="005640B1" w:rsidTr="004812CE">
        <w:tc>
          <w:tcPr>
            <w:tcW w:w="2093" w:type="dxa"/>
            <w:shd w:val="clear" w:color="auto" w:fill="BFBFBF" w:themeFill="background1" w:themeFillShade="BF"/>
          </w:tcPr>
          <w:p w:rsidR="005640B1" w:rsidRDefault="00080B04" w:rsidP="005640B1">
            <w:r>
              <w:t>GetTargets</w:t>
            </w:r>
          </w:p>
        </w:tc>
        <w:tc>
          <w:tcPr>
            <w:tcW w:w="7195" w:type="dxa"/>
            <w:shd w:val="clear" w:color="auto" w:fill="BFBFBF" w:themeFill="background1" w:themeFillShade="BF"/>
          </w:tcPr>
          <w:p w:rsidR="005640B1" w:rsidRDefault="00080B04" w:rsidP="005640B1">
            <w:r>
              <w:t>Geeft de lijst met doelen</w:t>
            </w:r>
            <w:r w:rsidR="00FA711A">
              <w:t xml:space="preserve"> (vertexen)</w:t>
            </w:r>
            <w:r>
              <w:t xml:space="preserve"> die in de route voor moeten komen terug</w:t>
            </w:r>
          </w:p>
        </w:tc>
      </w:tr>
      <w:tr w:rsidR="00FA711A" w:rsidTr="00FA711A">
        <w:tc>
          <w:tcPr>
            <w:tcW w:w="2093" w:type="dxa"/>
            <w:shd w:val="clear" w:color="auto" w:fill="95B3D7" w:themeFill="accent1" w:themeFillTint="99"/>
          </w:tcPr>
          <w:p w:rsidR="00FA711A" w:rsidRDefault="00FA711A" w:rsidP="005640B1">
            <w:r>
              <w:t>GetPlayingRoute</w:t>
            </w:r>
          </w:p>
        </w:tc>
        <w:tc>
          <w:tcPr>
            <w:tcW w:w="7195" w:type="dxa"/>
            <w:shd w:val="clear" w:color="auto" w:fill="95B3D7" w:themeFill="accent1" w:themeFillTint="99"/>
          </w:tcPr>
          <w:p w:rsidR="00FA711A" w:rsidRDefault="00FA711A" w:rsidP="005640B1">
            <w:r>
              <w:t>Geeft een bool terug die aangeeft of een route op het moment bezig is met afspelen of niet</w:t>
            </w:r>
          </w:p>
        </w:tc>
      </w:tr>
    </w:tbl>
    <w:p w:rsidR="005640B1" w:rsidRDefault="005640B1" w:rsidP="00E13590"/>
    <w:tbl>
      <w:tblPr>
        <w:tblStyle w:val="TableGrid"/>
        <w:tblW w:w="0" w:type="auto"/>
        <w:tblLayout w:type="fixed"/>
        <w:tblLook w:val="04A0"/>
      </w:tblPr>
      <w:tblGrid>
        <w:gridCol w:w="2235"/>
        <w:gridCol w:w="6985"/>
      </w:tblGrid>
      <w:tr w:rsidR="005640B1" w:rsidRPr="007835B3" w:rsidTr="004812CE">
        <w:trPr>
          <w:trHeight w:val="420"/>
        </w:trPr>
        <w:tc>
          <w:tcPr>
            <w:tcW w:w="9220" w:type="dxa"/>
            <w:gridSpan w:val="2"/>
            <w:shd w:val="clear" w:color="auto" w:fill="95B3D7" w:themeFill="accent1" w:themeFillTint="99"/>
          </w:tcPr>
          <w:p w:rsidR="005640B1" w:rsidRPr="0018658F" w:rsidRDefault="005640B1" w:rsidP="005640B1">
            <w:pPr>
              <w:jc w:val="center"/>
              <w:rPr>
                <w:b/>
                <w:color w:val="000000" w:themeColor="text1"/>
                <w:sz w:val="28"/>
                <w:szCs w:val="28"/>
              </w:rPr>
            </w:pPr>
            <w:r>
              <w:rPr>
                <w:b/>
                <w:color w:val="000000" w:themeColor="text1"/>
                <w:sz w:val="28"/>
                <w:szCs w:val="28"/>
              </w:rPr>
              <w:t>HallGenerator3D</w:t>
            </w:r>
          </w:p>
        </w:tc>
      </w:tr>
      <w:tr w:rsidR="005640B1" w:rsidTr="003B5F59">
        <w:tc>
          <w:tcPr>
            <w:tcW w:w="2235" w:type="dxa"/>
            <w:shd w:val="clear" w:color="auto" w:fill="95B3D7" w:themeFill="accent1" w:themeFillTint="99"/>
          </w:tcPr>
          <w:p w:rsidR="005640B1" w:rsidRPr="0018658F" w:rsidRDefault="005640B1" w:rsidP="005640B1">
            <w:pPr>
              <w:rPr>
                <w:b/>
              </w:rPr>
            </w:pPr>
            <w:r w:rsidRPr="0018658F">
              <w:rPr>
                <w:b/>
              </w:rPr>
              <w:t>Methode naam</w:t>
            </w:r>
          </w:p>
        </w:tc>
        <w:tc>
          <w:tcPr>
            <w:tcW w:w="6985" w:type="dxa"/>
            <w:shd w:val="clear" w:color="auto" w:fill="95B3D7" w:themeFill="accent1" w:themeFillTint="99"/>
          </w:tcPr>
          <w:p w:rsidR="005640B1" w:rsidRPr="0018658F" w:rsidRDefault="005640B1" w:rsidP="005640B1">
            <w:pPr>
              <w:rPr>
                <w:b/>
              </w:rPr>
            </w:pPr>
            <w:r w:rsidRPr="0018658F">
              <w:rPr>
                <w:b/>
              </w:rPr>
              <w:t>Beschrijving</w:t>
            </w:r>
          </w:p>
        </w:tc>
      </w:tr>
      <w:tr w:rsidR="005640B1" w:rsidTr="003B5F59">
        <w:tc>
          <w:tcPr>
            <w:tcW w:w="2235" w:type="dxa"/>
            <w:shd w:val="clear" w:color="auto" w:fill="BFBFBF" w:themeFill="background1" w:themeFillShade="BF"/>
          </w:tcPr>
          <w:p w:rsidR="005640B1" w:rsidRDefault="005640B1" w:rsidP="005640B1">
            <w:r>
              <w:t>CreateViewport</w:t>
            </w:r>
          </w:p>
        </w:tc>
        <w:tc>
          <w:tcPr>
            <w:tcW w:w="6985" w:type="dxa"/>
            <w:shd w:val="clear" w:color="auto" w:fill="BFBFBF" w:themeFill="background1" w:themeFillShade="BF"/>
          </w:tcPr>
          <w:p w:rsidR="005640B1" w:rsidRDefault="0013212D" w:rsidP="005640B1">
            <w:r>
              <w:t>Koppelt een camera object aan de viewport en voegt deze toe aan het grid dat aan de constructor is meegegeven</w:t>
            </w:r>
          </w:p>
        </w:tc>
      </w:tr>
      <w:tr w:rsidR="005640B1" w:rsidTr="003B5F59">
        <w:tc>
          <w:tcPr>
            <w:tcW w:w="2235" w:type="dxa"/>
            <w:shd w:val="clear" w:color="auto" w:fill="95B3D7" w:themeFill="accent1" w:themeFillTint="99"/>
          </w:tcPr>
          <w:p w:rsidR="005640B1" w:rsidRDefault="005640B1" w:rsidP="005640B1">
            <w:r>
              <w:t>ClearViewport</w:t>
            </w:r>
          </w:p>
        </w:tc>
        <w:tc>
          <w:tcPr>
            <w:tcW w:w="6985" w:type="dxa"/>
            <w:shd w:val="clear" w:color="auto" w:fill="95B3D7" w:themeFill="accent1" w:themeFillTint="99"/>
          </w:tcPr>
          <w:p w:rsidR="005640B1" w:rsidRDefault="0013212D" w:rsidP="005640B1">
            <w:r>
              <w:t>Alle objecten die aan de viewport zijn toegevoegd worden verwijderd.</w:t>
            </w:r>
          </w:p>
        </w:tc>
      </w:tr>
      <w:tr w:rsidR="005640B1" w:rsidTr="003B5F59">
        <w:tc>
          <w:tcPr>
            <w:tcW w:w="2235" w:type="dxa"/>
            <w:shd w:val="clear" w:color="auto" w:fill="BFBFBF" w:themeFill="background1" w:themeFillShade="BF"/>
          </w:tcPr>
          <w:p w:rsidR="005640B1" w:rsidRDefault="005640B1" w:rsidP="005640B1">
            <w:r>
              <w:t>CreateHallComplex</w:t>
            </w:r>
          </w:p>
        </w:tc>
        <w:tc>
          <w:tcPr>
            <w:tcW w:w="6985" w:type="dxa"/>
            <w:shd w:val="clear" w:color="auto" w:fill="BFBFBF" w:themeFill="background1" w:themeFillShade="BF"/>
          </w:tcPr>
          <w:p w:rsidR="005640B1" w:rsidRDefault="0013212D" w:rsidP="005640B1">
            <w:r>
              <w:t>Genereert een hallencomplex in 3D aan de hand van een lijst van Hall objecten die word meegegeven.</w:t>
            </w:r>
          </w:p>
        </w:tc>
      </w:tr>
      <w:tr w:rsidR="005640B1" w:rsidTr="003B5F59">
        <w:tc>
          <w:tcPr>
            <w:tcW w:w="2235" w:type="dxa"/>
            <w:shd w:val="clear" w:color="auto" w:fill="95B3D7" w:themeFill="accent1" w:themeFillTint="99"/>
          </w:tcPr>
          <w:p w:rsidR="005640B1" w:rsidRPr="005640B1" w:rsidRDefault="005640B1" w:rsidP="005640B1">
            <w:r>
              <w:t>CreateSingleHall</w:t>
            </w:r>
          </w:p>
        </w:tc>
        <w:tc>
          <w:tcPr>
            <w:tcW w:w="6985" w:type="dxa"/>
            <w:shd w:val="clear" w:color="auto" w:fill="95B3D7" w:themeFill="accent1" w:themeFillTint="99"/>
          </w:tcPr>
          <w:p w:rsidR="005640B1" w:rsidRDefault="0013212D" w:rsidP="005640B1">
            <w:r>
              <w:t>Genereert een enkele hall die dan word toegevoegd aan het hallencomplex</w:t>
            </w:r>
          </w:p>
        </w:tc>
      </w:tr>
      <w:tr w:rsidR="005640B1" w:rsidTr="003B5F59">
        <w:tc>
          <w:tcPr>
            <w:tcW w:w="2235" w:type="dxa"/>
            <w:shd w:val="clear" w:color="auto" w:fill="BFBFBF" w:themeFill="background1" w:themeFillShade="BF"/>
          </w:tcPr>
          <w:p w:rsidR="005640B1" w:rsidRDefault="005640B1" w:rsidP="005640B1">
            <w:r>
              <w:t>CreateRoutepoint</w:t>
            </w:r>
          </w:p>
        </w:tc>
        <w:tc>
          <w:tcPr>
            <w:tcW w:w="6985" w:type="dxa"/>
            <w:shd w:val="clear" w:color="auto" w:fill="BFBFBF" w:themeFill="background1" w:themeFillShade="BF"/>
          </w:tcPr>
          <w:p w:rsidR="005640B1" w:rsidRDefault="0013212D" w:rsidP="005640B1">
            <w:r>
              <w:t>Genereert een routepunt (een rode punt) in de 3D map</w:t>
            </w:r>
          </w:p>
        </w:tc>
      </w:tr>
      <w:tr w:rsidR="005640B1" w:rsidTr="003B5F59">
        <w:tc>
          <w:tcPr>
            <w:tcW w:w="2235" w:type="dxa"/>
            <w:shd w:val="clear" w:color="auto" w:fill="95B3D7" w:themeFill="accent1" w:themeFillTint="99"/>
          </w:tcPr>
          <w:p w:rsidR="005640B1" w:rsidRDefault="005640B1" w:rsidP="005640B1">
            <w:r>
              <w:t>CreateHolderBlocks</w:t>
            </w:r>
          </w:p>
        </w:tc>
        <w:tc>
          <w:tcPr>
            <w:tcW w:w="6985" w:type="dxa"/>
            <w:shd w:val="clear" w:color="auto" w:fill="95B3D7" w:themeFill="accent1" w:themeFillTint="99"/>
          </w:tcPr>
          <w:p w:rsidR="005640B1" w:rsidRDefault="0013212D" w:rsidP="005640B1">
            <w:r>
              <w:t>Genereert de holderblocks (oranje vlakken) in een beurshall</w:t>
            </w:r>
          </w:p>
        </w:tc>
      </w:tr>
      <w:tr w:rsidR="005640B1" w:rsidTr="003B5F59">
        <w:tc>
          <w:tcPr>
            <w:tcW w:w="2235" w:type="dxa"/>
            <w:shd w:val="clear" w:color="auto" w:fill="BFBFBF" w:themeFill="background1" w:themeFillShade="BF"/>
          </w:tcPr>
          <w:p w:rsidR="005640B1" w:rsidRDefault="005640B1" w:rsidP="005640B1">
            <w:r>
              <w:lastRenderedPageBreak/>
              <w:t>CreateStands</w:t>
            </w:r>
          </w:p>
        </w:tc>
        <w:tc>
          <w:tcPr>
            <w:tcW w:w="6985" w:type="dxa"/>
            <w:shd w:val="clear" w:color="auto" w:fill="BFBFBF" w:themeFill="background1" w:themeFillShade="BF"/>
          </w:tcPr>
          <w:p w:rsidR="005640B1" w:rsidRDefault="0013212D" w:rsidP="005640B1">
            <w:r>
              <w:t>Genereert de stands in een hal</w:t>
            </w:r>
          </w:p>
        </w:tc>
      </w:tr>
      <w:tr w:rsidR="005640B1" w:rsidTr="003B5F59">
        <w:tc>
          <w:tcPr>
            <w:tcW w:w="2235" w:type="dxa"/>
            <w:shd w:val="clear" w:color="auto" w:fill="95B3D7" w:themeFill="accent1" w:themeFillTint="99"/>
          </w:tcPr>
          <w:p w:rsidR="005640B1" w:rsidRDefault="005640B1" w:rsidP="005640B1">
            <w:r>
              <w:t>CreateNewModel</w:t>
            </w:r>
          </w:p>
        </w:tc>
        <w:tc>
          <w:tcPr>
            <w:tcW w:w="6985" w:type="dxa"/>
            <w:shd w:val="clear" w:color="auto" w:fill="95B3D7" w:themeFill="accent1" w:themeFillTint="99"/>
          </w:tcPr>
          <w:p w:rsidR="005640B1" w:rsidRDefault="0013212D" w:rsidP="005640B1">
            <w:r>
              <w:t>Genereert een 3D model op de opgegeven coördinaten, met de opgegeven maten en kleur</w:t>
            </w:r>
          </w:p>
        </w:tc>
      </w:tr>
      <w:tr w:rsidR="005640B1" w:rsidTr="003B5F59">
        <w:tc>
          <w:tcPr>
            <w:tcW w:w="2235" w:type="dxa"/>
            <w:shd w:val="clear" w:color="auto" w:fill="BFBFBF" w:themeFill="background1" w:themeFillShade="BF"/>
          </w:tcPr>
          <w:p w:rsidR="005640B1" w:rsidRDefault="005640B1" w:rsidP="005640B1">
            <w:r>
              <w:t>CreateNewModel</w:t>
            </w:r>
          </w:p>
        </w:tc>
        <w:tc>
          <w:tcPr>
            <w:tcW w:w="6985" w:type="dxa"/>
            <w:shd w:val="clear" w:color="auto" w:fill="BFBFBF" w:themeFill="background1" w:themeFillShade="BF"/>
          </w:tcPr>
          <w:p w:rsidR="005640B1" w:rsidRDefault="0013212D" w:rsidP="005640B1">
            <w:r>
              <w:t>Genereert een 3D model op de opgegeven coördinaten, met de opgegeven maten en texture</w:t>
            </w:r>
          </w:p>
        </w:tc>
      </w:tr>
      <w:tr w:rsidR="005640B1" w:rsidTr="003B5F59">
        <w:tc>
          <w:tcPr>
            <w:tcW w:w="2235" w:type="dxa"/>
            <w:shd w:val="clear" w:color="auto" w:fill="95B3D7" w:themeFill="accent1" w:themeFillTint="99"/>
          </w:tcPr>
          <w:p w:rsidR="005640B1" w:rsidRDefault="005640B1" w:rsidP="005640B1">
            <w:r>
              <w:t>GeneratePlaneMesh</w:t>
            </w:r>
          </w:p>
        </w:tc>
        <w:tc>
          <w:tcPr>
            <w:tcW w:w="6985" w:type="dxa"/>
            <w:shd w:val="clear" w:color="auto" w:fill="95B3D7" w:themeFill="accent1" w:themeFillTint="99"/>
          </w:tcPr>
          <w:p w:rsidR="005640B1" w:rsidRDefault="0013212D" w:rsidP="005640B1">
            <w:r>
              <w:t>Genereert een mesh met de meegegeven afmetingen</w:t>
            </w:r>
          </w:p>
        </w:tc>
      </w:tr>
      <w:tr w:rsidR="005640B1" w:rsidTr="003B5F59">
        <w:tc>
          <w:tcPr>
            <w:tcW w:w="2235" w:type="dxa"/>
            <w:shd w:val="clear" w:color="auto" w:fill="BFBFBF" w:themeFill="background1" w:themeFillShade="BF"/>
          </w:tcPr>
          <w:p w:rsidR="005640B1" w:rsidRDefault="005640B1" w:rsidP="005640B1">
            <w:r>
              <w:t>CreateTriangleModel</w:t>
            </w:r>
          </w:p>
        </w:tc>
        <w:tc>
          <w:tcPr>
            <w:tcW w:w="6985" w:type="dxa"/>
            <w:shd w:val="clear" w:color="auto" w:fill="BFBFBF" w:themeFill="background1" w:themeFillShade="BF"/>
          </w:tcPr>
          <w:p w:rsidR="005640B1" w:rsidRDefault="0013212D" w:rsidP="005640B1">
            <w:r>
              <w:t xml:space="preserve">Genereert een triangle model met de meegegeven afmetingen (3 punten) en kleur. De 3D modellen zijn opgebouwd uit driehoeken, zo werkt dit in de meeste 3D engines. </w:t>
            </w:r>
          </w:p>
        </w:tc>
      </w:tr>
      <w:tr w:rsidR="005640B1" w:rsidTr="003B5F59">
        <w:tc>
          <w:tcPr>
            <w:tcW w:w="2235" w:type="dxa"/>
            <w:shd w:val="clear" w:color="auto" w:fill="95B3D7" w:themeFill="accent1" w:themeFillTint="99"/>
          </w:tcPr>
          <w:p w:rsidR="005640B1" w:rsidRDefault="005640B1" w:rsidP="005640B1">
            <w:r>
              <w:t>SetCameraPosition</w:t>
            </w:r>
          </w:p>
        </w:tc>
        <w:tc>
          <w:tcPr>
            <w:tcW w:w="6985" w:type="dxa"/>
            <w:shd w:val="clear" w:color="auto" w:fill="95B3D7" w:themeFill="accent1" w:themeFillTint="99"/>
          </w:tcPr>
          <w:p w:rsidR="005640B1" w:rsidRDefault="0013212D" w:rsidP="005640B1">
            <w:r>
              <w:t>Zet de camera op een meegegeven positie in de 3D ruimte</w:t>
            </w:r>
          </w:p>
        </w:tc>
      </w:tr>
      <w:tr w:rsidR="005640B1" w:rsidTr="003B5F59">
        <w:tc>
          <w:tcPr>
            <w:tcW w:w="2235" w:type="dxa"/>
            <w:shd w:val="clear" w:color="auto" w:fill="BFBFBF" w:themeFill="background1" w:themeFillShade="BF"/>
          </w:tcPr>
          <w:p w:rsidR="005640B1" w:rsidRDefault="005640B1" w:rsidP="005640B1">
            <w:r>
              <w:t>SetCameraLookDirection</w:t>
            </w:r>
          </w:p>
        </w:tc>
        <w:tc>
          <w:tcPr>
            <w:tcW w:w="6985" w:type="dxa"/>
            <w:shd w:val="clear" w:color="auto" w:fill="BFBFBF" w:themeFill="background1" w:themeFillShade="BF"/>
          </w:tcPr>
          <w:p w:rsidR="005640B1" w:rsidRDefault="0013212D" w:rsidP="005640B1">
            <w:r>
              <w:t xml:space="preserve">Zet de kijkrichting van de camera. </w:t>
            </w:r>
          </w:p>
        </w:tc>
      </w:tr>
      <w:tr w:rsidR="005640B1" w:rsidTr="003B5F59">
        <w:tc>
          <w:tcPr>
            <w:tcW w:w="2235" w:type="dxa"/>
            <w:shd w:val="clear" w:color="auto" w:fill="95B3D7" w:themeFill="accent1" w:themeFillTint="99"/>
          </w:tcPr>
          <w:p w:rsidR="005640B1" w:rsidRDefault="005640B1" w:rsidP="005640B1">
            <w:r>
              <w:t>CompositionTarget_Rendering</w:t>
            </w:r>
          </w:p>
        </w:tc>
        <w:tc>
          <w:tcPr>
            <w:tcW w:w="6985" w:type="dxa"/>
            <w:shd w:val="clear" w:color="auto" w:fill="95B3D7" w:themeFill="accent1" w:themeFillTint="99"/>
          </w:tcPr>
          <w:p w:rsidR="005640B1" w:rsidRDefault="0013212D" w:rsidP="005640B1">
            <w:r>
              <w:t>Deze functie word</w:t>
            </w:r>
            <w:r w:rsidR="0039019D">
              <w:t>t</w:t>
            </w:r>
            <w:r>
              <w:t xml:space="preserve"> uitgevoerd bij het refreshen van een frame. Hier worden dus alle updates uitgevoerd bij veranderingen in de 3D ruimte.</w:t>
            </w:r>
          </w:p>
        </w:tc>
      </w:tr>
      <w:tr w:rsidR="005640B1" w:rsidTr="003B5F59">
        <w:tc>
          <w:tcPr>
            <w:tcW w:w="2235" w:type="dxa"/>
            <w:shd w:val="clear" w:color="auto" w:fill="BFBFBF" w:themeFill="background1" w:themeFillShade="BF"/>
          </w:tcPr>
          <w:p w:rsidR="005640B1" w:rsidRDefault="005640B1" w:rsidP="005640B1">
            <w:r>
              <w:t>Get3DStands</w:t>
            </w:r>
          </w:p>
        </w:tc>
        <w:tc>
          <w:tcPr>
            <w:tcW w:w="6985" w:type="dxa"/>
            <w:shd w:val="clear" w:color="auto" w:fill="BFBFBF" w:themeFill="background1" w:themeFillShade="BF"/>
          </w:tcPr>
          <w:p w:rsidR="005640B1" w:rsidRDefault="0013212D" w:rsidP="005640B1">
            <w:r>
              <w:t>Geeft een lijst terug met de Stand3D objecten</w:t>
            </w:r>
          </w:p>
        </w:tc>
      </w:tr>
      <w:tr w:rsidR="005640B1" w:rsidTr="003B5F59">
        <w:tc>
          <w:tcPr>
            <w:tcW w:w="2235" w:type="dxa"/>
            <w:shd w:val="clear" w:color="auto" w:fill="95B3D7" w:themeFill="accent1" w:themeFillTint="99"/>
          </w:tcPr>
          <w:p w:rsidR="005640B1" w:rsidRDefault="005640B1" w:rsidP="005640B1">
            <w:r>
              <w:t>ClearRoutepoints</w:t>
            </w:r>
          </w:p>
        </w:tc>
        <w:tc>
          <w:tcPr>
            <w:tcW w:w="6985" w:type="dxa"/>
            <w:shd w:val="clear" w:color="auto" w:fill="95B3D7" w:themeFill="accent1" w:themeFillTint="99"/>
          </w:tcPr>
          <w:p w:rsidR="005640B1" w:rsidRDefault="0013212D" w:rsidP="005640B1">
            <w:r>
              <w:t>Verwijderd de gegenereerde routepunten van de 3D map</w:t>
            </w:r>
          </w:p>
        </w:tc>
      </w:tr>
      <w:tr w:rsidR="005640B1" w:rsidTr="003B5F59">
        <w:tc>
          <w:tcPr>
            <w:tcW w:w="2235" w:type="dxa"/>
            <w:shd w:val="clear" w:color="auto" w:fill="BFBFBF" w:themeFill="background1" w:themeFillShade="BF"/>
          </w:tcPr>
          <w:p w:rsidR="005640B1" w:rsidRDefault="005640B1" w:rsidP="005640B1">
            <w:r>
              <w:t>GetCameraPosition</w:t>
            </w:r>
          </w:p>
        </w:tc>
        <w:tc>
          <w:tcPr>
            <w:tcW w:w="6985" w:type="dxa"/>
            <w:shd w:val="clear" w:color="auto" w:fill="BFBFBF" w:themeFill="background1" w:themeFillShade="BF"/>
          </w:tcPr>
          <w:p w:rsidR="005640B1" w:rsidRDefault="0013212D" w:rsidP="005640B1">
            <w:r>
              <w:t>Geeft de positie (x,y en z) van de camera terug</w:t>
            </w:r>
          </w:p>
        </w:tc>
      </w:tr>
      <w:tr w:rsidR="005640B1" w:rsidTr="003B5F59">
        <w:tc>
          <w:tcPr>
            <w:tcW w:w="2235" w:type="dxa"/>
            <w:shd w:val="clear" w:color="auto" w:fill="95B3D7" w:themeFill="accent1" w:themeFillTint="99"/>
          </w:tcPr>
          <w:p w:rsidR="005640B1" w:rsidRDefault="005640B1" w:rsidP="005640B1">
            <w:r>
              <w:t>Client_GetImagesCompleted</w:t>
            </w:r>
          </w:p>
        </w:tc>
        <w:tc>
          <w:tcPr>
            <w:tcW w:w="6985" w:type="dxa"/>
            <w:shd w:val="clear" w:color="auto" w:fill="95B3D7" w:themeFill="accent1" w:themeFillTint="99"/>
          </w:tcPr>
          <w:p w:rsidR="005640B1" w:rsidRDefault="0013212D" w:rsidP="005640B1">
            <w:r>
              <w:t>Word</w:t>
            </w:r>
            <w:r w:rsidR="0039019D">
              <w:t>t</w:t>
            </w:r>
            <w:r>
              <w:t xml:space="preserve"> uitgevoerd wanneer alle ges</w:t>
            </w:r>
            <w:r w:rsidR="00765825">
              <w:t>chaalde</w:t>
            </w:r>
            <w:r>
              <w:t xml:space="preserve"> textures (bedrijfssymbolen) zijn opgehaald door de WebServiceClient. Vervolgens worden de stands toegevoegd aan de hal.</w:t>
            </w:r>
          </w:p>
        </w:tc>
      </w:tr>
      <w:tr w:rsidR="00B07C68" w:rsidTr="003B5F59">
        <w:tc>
          <w:tcPr>
            <w:tcW w:w="2235" w:type="dxa"/>
            <w:shd w:val="clear" w:color="auto" w:fill="95B3D7" w:themeFill="accent1" w:themeFillTint="99"/>
          </w:tcPr>
          <w:p w:rsidR="00B07C68" w:rsidRDefault="00B07C68" w:rsidP="005640B1">
            <w:r>
              <w:t>CreateCube</w:t>
            </w:r>
          </w:p>
        </w:tc>
        <w:tc>
          <w:tcPr>
            <w:tcW w:w="6985" w:type="dxa"/>
            <w:shd w:val="clear" w:color="auto" w:fill="95B3D7" w:themeFill="accent1" w:themeFillTint="99"/>
          </w:tcPr>
          <w:p w:rsidR="00B07C68" w:rsidRDefault="00B07C68" w:rsidP="005640B1">
            <w:r>
              <w:t>Genereert de kubus die boven stands verschijnt</w:t>
            </w:r>
          </w:p>
        </w:tc>
      </w:tr>
      <w:tr w:rsidR="00B07C68" w:rsidTr="003B5F59">
        <w:tc>
          <w:tcPr>
            <w:tcW w:w="2235" w:type="dxa"/>
            <w:shd w:val="clear" w:color="auto" w:fill="95B3D7" w:themeFill="accent1" w:themeFillTint="99"/>
          </w:tcPr>
          <w:p w:rsidR="00B07C68" w:rsidRDefault="00B07C68" w:rsidP="005640B1">
            <w:r>
              <w:t>MakeInfoCubeVisible</w:t>
            </w:r>
          </w:p>
        </w:tc>
        <w:tc>
          <w:tcPr>
            <w:tcW w:w="6985" w:type="dxa"/>
            <w:shd w:val="clear" w:color="auto" w:fill="95B3D7" w:themeFill="accent1" w:themeFillTint="99"/>
          </w:tcPr>
          <w:p w:rsidR="00B07C68" w:rsidRDefault="00B07C68" w:rsidP="005640B1">
            <w:r>
              <w:t>Laat de kubus zichtbaar worden of verdwijnen van het scherm</w:t>
            </w:r>
            <w:r w:rsidR="00145589">
              <w:t xml:space="preserve"> aan de hand van een bool</w:t>
            </w:r>
          </w:p>
        </w:tc>
      </w:tr>
    </w:tbl>
    <w:p w:rsidR="005640B1" w:rsidRDefault="005640B1" w:rsidP="00E13590"/>
    <w:tbl>
      <w:tblPr>
        <w:tblStyle w:val="TableGrid"/>
        <w:tblW w:w="0" w:type="auto"/>
        <w:tblLook w:val="04A0"/>
      </w:tblPr>
      <w:tblGrid>
        <w:gridCol w:w="3789"/>
        <w:gridCol w:w="5499"/>
      </w:tblGrid>
      <w:tr w:rsidR="00E83EAE" w:rsidRPr="007835B3" w:rsidTr="00EA2E07">
        <w:trPr>
          <w:trHeight w:val="420"/>
        </w:trPr>
        <w:tc>
          <w:tcPr>
            <w:tcW w:w="9288" w:type="dxa"/>
            <w:gridSpan w:val="2"/>
            <w:shd w:val="clear" w:color="auto" w:fill="95B3D7" w:themeFill="accent1" w:themeFillTint="99"/>
          </w:tcPr>
          <w:p w:rsidR="00E83EAE" w:rsidRPr="0018658F" w:rsidRDefault="00E83EAE" w:rsidP="00EA2E07">
            <w:pPr>
              <w:jc w:val="center"/>
              <w:rPr>
                <w:b/>
                <w:color w:val="000000" w:themeColor="text1"/>
                <w:sz w:val="28"/>
                <w:szCs w:val="28"/>
              </w:rPr>
            </w:pPr>
            <w:r>
              <w:rPr>
                <w:b/>
                <w:color w:val="000000" w:themeColor="text1"/>
                <w:sz w:val="28"/>
                <w:szCs w:val="28"/>
              </w:rPr>
              <w:t>DbHandler</w:t>
            </w:r>
          </w:p>
        </w:tc>
      </w:tr>
      <w:tr w:rsidR="00E83EAE" w:rsidTr="005E5A62">
        <w:tc>
          <w:tcPr>
            <w:tcW w:w="3789" w:type="dxa"/>
            <w:shd w:val="clear" w:color="auto" w:fill="95B3D7" w:themeFill="accent1" w:themeFillTint="99"/>
          </w:tcPr>
          <w:p w:rsidR="00E83EAE" w:rsidRPr="0018658F" w:rsidRDefault="00E83EAE" w:rsidP="00EA2E07">
            <w:pPr>
              <w:rPr>
                <w:b/>
              </w:rPr>
            </w:pPr>
            <w:r w:rsidRPr="0018658F">
              <w:rPr>
                <w:b/>
              </w:rPr>
              <w:t>Methode naam</w:t>
            </w:r>
          </w:p>
        </w:tc>
        <w:tc>
          <w:tcPr>
            <w:tcW w:w="5499" w:type="dxa"/>
            <w:shd w:val="clear" w:color="auto" w:fill="95B3D7" w:themeFill="accent1" w:themeFillTint="99"/>
          </w:tcPr>
          <w:p w:rsidR="00E83EAE" w:rsidRPr="0018658F" w:rsidRDefault="00E83EAE" w:rsidP="00EA2E07">
            <w:pPr>
              <w:rPr>
                <w:b/>
              </w:rPr>
            </w:pPr>
            <w:r w:rsidRPr="0018658F">
              <w:rPr>
                <w:b/>
              </w:rPr>
              <w:t>Beschrijving</w:t>
            </w:r>
          </w:p>
        </w:tc>
      </w:tr>
      <w:tr w:rsidR="00E83EAE" w:rsidTr="005E5A62">
        <w:tc>
          <w:tcPr>
            <w:tcW w:w="3789" w:type="dxa"/>
            <w:shd w:val="clear" w:color="auto" w:fill="BFBFBF" w:themeFill="background1" w:themeFillShade="BF"/>
          </w:tcPr>
          <w:p w:rsidR="00E83EAE" w:rsidRDefault="00EA2E07" w:rsidP="00EA2E07">
            <w:r>
              <w:t>AddEdge</w:t>
            </w:r>
          </w:p>
        </w:tc>
        <w:tc>
          <w:tcPr>
            <w:tcW w:w="5499" w:type="dxa"/>
            <w:shd w:val="clear" w:color="auto" w:fill="BFBFBF" w:themeFill="background1" w:themeFillShade="BF"/>
          </w:tcPr>
          <w:p w:rsidR="00E83EAE" w:rsidRDefault="00EA2E07" w:rsidP="00EA2E07">
            <w:r>
              <w:t>Voegt een edge toe aan het te maken routenetwerk</w:t>
            </w:r>
          </w:p>
        </w:tc>
      </w:tr>
      <w:tr w:rsidR="00E83EAE" w:rsidTr="005E5A62">
        <w:tc>
          <w:tcPr>
            <w:tcW w:w="3789" w:type="dxa"/>
            <w:shd w:val="clear" w:color="auto" w:fill="95B3D7" w:themeFill="accent1" w:themeFillTint="99"/>
          </w:tcPr>
          <w:p w:rsidR="00E83EAE" w:rsidRDefault="00EA2E07" w:rsidP="00E83EAE">
            <w:r>
              <w:t>RemoveEdge</w:t>
            </w:r>
          </w:p>
        </w:tc>
        <w:tc>
          <w:tcPr>
            <w:tcW w:w="5499" w:type="dxa"/>
            <w:shd w:val="clear" w:color="auto" w:fill="95B3D7" w:themeFill="accent1" w:themeFillTint="99"/>
          </w:tcPr>
          <w:p w:rsidR="00E83EAE" w:rsidRDefault="00EA2E07" w:rsidP="00EA2E07">
            <w:r>
              <w:t>Verwijderd een edge van het te maken routenetwerk</w:t>
            </w:r>
          </w:p>
        </w:tc>
      </w:tr>
      <w:tr w:rsidR="00E83EAE" w:rsidTr="005E5A62">
        <w:tc>
          <w:tcPr>
            <w:tcW w:w="3789" w:type="dxa"/>
            <w:shd w:val="clear" w:color="auto" w:fill="BFBFBF" w:themeFill="background1" w:themeFillShade="BF"/>
          </w:tcPr>
          <w:p w:rsidR="00E83EAE" w:rsidRDefault="00EA2E07" w:rsidP="00E83EAE">
            <w:r>
              <w:t>RemoveAllEdges</w:t>
            </w:r>
          </w:p>
        </w:tc>
        <w:tc>
          <w:tcPr>
            <w:tcW w:w="5499" w:type="dxa"/>
            <w:shd w:val="clear" w:color="auto" w:fill="BFBFBF" w:themeFill="background1" w:themeFillShade="BF"/>
          </w:tcPr>
          <w:p w:rsidR="00E83EAE" w:rsidRDefault="00EA2E07" w:rsidP="00EA2E07">
            <w:r>
              <w:t>Verwijderd alle edges uit het te maken routenetwerk</w:t>
            </w:r>
          </w:p>
        </w:tc>
      </w:tr>
      <w:tr w:rsidR="00E83EAE" w:rsidTr="005E5A62">
        <w:tc>
          <w:tcPr>
            <w:tcW w:w="3789" w:type="dxa"/>
            <w:shd w:val="clear" w:color="auto" w:fill="95B3D7" w:themeFill="accent1" w:themeFillTint="99"/>
          </w:tcPr>
          <w:p w:rsidR="00E83EAE" w:rsidRPr="005640B1" w:rsidRDefault="00EA2E07" w:rsidP="00E83EAE">
            <w:r>
              <w:t>AddVertex</w:t>
            </w:r>
          </w:p>
        </w:tc>
        <w:tc>
          <w:tcPr>
            <w:tcW w:w="5499" w:type="dxa"/>
            <w:shd w:val="clear" w:color="auto" w:fill="95B3D7" w:themeFill="accent1" w:themeFillTint="99"/>
          </w:tcPr>
          <w:p w:rsidR="00E83EAE" w:rsidRDefault="00EA2E07" w:rsidP="00EA2E07">
            <w:r>
              <w:t>Voegt een vertex toe aan het te maken routenetwerk</w:t>
            </w:r>
          </w:p>
        </w:tc>
      </w:tr>
      <w:tr w:rsidR="00EA2E07" w:rsidTr="005E5A62">
        <w:tc>
          <w:tcPr>
            <w:tcW w:w="3789" w:type="dxa"/>
            <w:shd w:val="clear" w:color="auto" w:fill="BFBFBF" w:themeFill="background1" w:themeFillShade="BF"/>
          </w:tcPr>
          <w:p w:rsidR="00EA2E07" w:rsidRDefault="00EA2E07" w:rsidP="00E83EAE">
            <w:r>
              <w:t>RemoveVertex</w:t>
            </w:r>
          </w:p>
        </w:tc>
        <w:tc>
          <w:tcPr>
            <w:tcW w:w="5499" w:type="dxa"/>
            <w:shd w:val="clear" w:color="auto" w:fill="BFBFBF" w:themeFill="background1" w:themeFillShade="BF"/>
          </w:tcPr>
          <w:p w:rsidR="00EA2E07" w:rsidRDefault="00EA2E07" w:rsidP="00EA2E07">
            <w:r>
              <w:t>Verwijderd een vertex van het te maken routenetwerk</w:t>
            </w:r>
          </w:p>
        </w:tc>
      </w:tr>
      <w:tr w:rsidR="00EA2E07" w:rsidTr="005E5A62">
        <w:tc>
          <w:tcPr>
            <w:tcW w:w="3789" w:type="dxa"/>
            <w:shd w:val="clear" w:color="auto" w:fill="95B3D7" w:themeFill="accent1" w:themeFillTint="99"/>
          </w:tcPr>
          <w:p w:rsidR="00EA2E07" w:rsidRDefault="00EA2E07" w:rsidP="00E83EAE">
            <w:r>
              <w:t>RemoveAllVertexes</w:t>
            </w:r>
          </w:p>
        </w:tc>
        <w:tc>
          <w:tcPr>
            <w:tcW w:w="5499" w:type="dxa"/>
            <w:shd w:val="clear" w:color="auto" w:fill="95B3D7" w:themeFill="accent1" w:themeFillTint="99"/>
          </w:tcPr>
          <w:p w:rsidR="00EA2E07" w:rsidRDefault="00EA2E07" w:rsidP="00EA2E07">
            <w:r>
              <w:t>Verwijderd alle vertexen uit het te maken routenetwerk</w:t>
            </w:r>
          </w:p>
        </w:tc>
      </w:tr>
      <w:tr w:rsidR="00EA2E07" w:rsidTr="005E5A62">
        <w:tc>
          <w:tcPr>
            <w:tcW w:w="3789" w:type="dxa"/>
            <w:shd w:val="clear" w:color="auto" w:fill="BFBFBF" w:themeFill="background1" w:themeFillShade="BF"/>
          </w:tcPr>
          <w:p w:rsidR="00EA2E07" w:rsidRDefault="00EA2E07" w:rsidP="00E83EAE">
            <w:r>
              <w:t>GetEdges</w:t>
            </w:r>
          </w:p>
        </w:tc>
        <w:tc>
          <w:tcPr>
            <w:tcW w:w="5499" w:type="dxa"/>
            <w:shd w:val="clear" w:color="auto" w:fill="BFBFBF" w:themeFill="background1" w:themeFillShade="BF"/>
          </w:tcPr>
          <w:p w:rsidR="00EA2E07" w:rsidRDefault="00EA2E07" w:rsidP="00EA2E07">
            <w:r>
              <w:t>Geeft alle edges van het te maken routenetwerk</w:t>
            </w:r>
          </w:p>
        </w:tc>
      </w:tr>
      <w:tr w:rsidR="00EA2E07" w:rsidTr="005E5A62">
        <w:tc>
          <w:tcPr>
            <w:tcW w:w="3789" w:type="dxa"/>
            <w:shd w:val="clear" w:color="auto" w:fill="95B3D7" w:themeFill="accent1" w:themeFillTint="99"/>
          </w:tcPr>
          <w:p w:rsidR="00EA2E07" w:rsidRDefault="00EA2E07" w:rsidP="00E83EAE">
            <w:r>
              <w:t>GetVertexes</w:t>
            </w:r>
          </w:p>
        </w:tc>
        <w:tc>
          <w:tcPr>
            <w:tcW w:w="5499" w:type="dxa"/>
            <w:shd w:val="clear" w:color="auto" w:fill="95B3D7" w:themeFill="accent1" w:themeFillTint="99"/>
          </w:tcPr>
          <w:p w:rsidR="00EA2E07" w:rsidRDefault="00EA2E07" w:rsidP="00EA2E07">
            <w:r>
              <w:t>Geeft alle vertexen van het te maken routenetwerk</w:t>
            </w:r>
          </w:p>
        </w:tc>
      </w:tr>
      <w:tr w:rsidR="00EA2E07" w:rsidTr="005E5A62">
        <w:tc>
          <w:tcPr>
            <w:tcW w:w="3789" w:type="dxa"/>
            <w:shd w:val="clear" w:color="auto" w:fill="BFBFBF" w:themeFill="background1" w:themeFillShade="BF"/>
          </w:tcPr>
          <w:p w:rsidR="00EA2E07" w:rsidRDefault="00EA2E07" w:rsidP="00E83EAE">
            <w:r>
              <w:t>GetStoredEdges</w:t>
            </w:r>
          </w:p>
        </w:tc>
        <w:tc>
          <w:tcPr>
            <w:tcW w:w="5499" w:type="dxa"/>
            <w:shd w:val="clear" w:color="auto" w:fill="BFBFBF" w:themeFill="background1" w:themeFillShade="BF"/>
          </w:tcPr>
          <w:p w:rsidR="00EA2E07" w:rsidRDefault="00EA2E07" w:rsidP="00EA2E07">
            <w:r>
              <w:t>Geeft alle opgeslagen edges met het meegegeven hall id en exhibition id</w:t>
            </w:r>
          </w:p>
        </w:tc>
      </w:tr>
      <w:tr w:rsidR="00EA2E07" w:rsidTr="005E5A62">
        <w:tc>
          <w:tcPr>
            <w:tcW w:w="3789" w:type="dxa"/>
            <w:shd w:val="clear" w:color="auto" w:fill="95B3D7" w:themeFill="accent1" w:themeFillTint="99"/>
          </w:tcPr>
          <w:p w:rsidR="00EA2E07" w:rsidRDefault="00EA2E07" w:rsidP="00E83EAE">
            <w:r>
              <w:t>GetStoredVertexes</w:t>
            </w:r>
          </w:p>
        </w:tc>
        <w:tc>
          <w:tcPr>
            <w:tcW w:w="5499" w:type="dxa"/>
            <w:shd w:val="clear" w:color="auto" w:fill="95B3D7" w:themeFill="accent1" w:themeFillTint="99"/>
          </w:tcPr>
          <w:p w:rsidR="00EA2E07" w:rsidRDefault="00EA2E07" w:rsidP="00EA2E07">
            <w:r>
              <w:t>Geeft alle opgeslagen vertexen met het meegegeven hall id en exhibition id</w:t>
            </w:r>
          </w:p>
        </w:tc>
      </w:tr>
      <w:tr w:rsidR="00EA2E07" w:rsidTr="005E5A62">
        <w:tc>
          <w:tcPr>
            <w:tcW w:w="3789" w:type="dxa"/>
            <w:shd w:val="clear" w:color="auto" w:fill="BFBFBF" w:themeFill="background1" w:themeFillShade="BF"/>
          </w:tcPr>
          <w:p w:rsidR="00EA2E07" w:rsidRDefault="00EA2E07" w:rsidP="00E83EAE">
            <w:r>
              <w:t>SerializeAndSaveToDb</w:t>
            </w:r>
          </w:p>
        </w:tc>
        <w:tc>
          <w:tcPr>
            <w:tcW w:w="5499" w:type="dxa"/>
            <w:shd w:val="clear" w:color="auto" w:fill="BFBFBF" w:themeFill="background1" w:themeFillShade="BF"/>
          </w:tcPr>
          <w:p w:rsidR="00EA2E07" w:rsidRDefault="00EA2E07" w:rsidP="00EA2E07">
            <w:r>
              <w:t>Slaat alle vertexen en edges op in de database</w:t>
            </w:r>
          </w:p>
        </w:tc>
      </w:tr>
      <w:tr w:rsidR="00EA2E07" w:rsidTr="005E5A62">
        <w:tc>
          <w:tcPr>
            <w:tcW w:w="3789" w:type="dxa"/>
            <w:shd w:val="clear" w:color="auto" w:fill="95B3D7" w:themeFill="accent1" w:themeFillTint="99"/>
          </w:tcPr>
          <w:p w:rsidR="00EA2E07" w:rsidRDefault="00EA2E07" w:rsidP="00E83EAE">
            <w:r>
              <w:t>GetDataFromDb</w:t>
            </w:r>
          </w:p>
        </w:tc>
        <w:tc>
          <w:tcPr>
            <w:tcW w:w="5499" w:type="dxa"/>
            <w:shd w:val="clear" w:color="auto" w:fill="95B3D7" w:themeFill="accent1" w:themeFillTint="99"/>
          </w:tcPr>
          <w:p w:rsidR="00EA2E07" w:rsidRDefault="00EA2E07" w:rsidP="00EA2E07">
            <w:r>
              <w:t>Geeft alle opgeslagen vertexen en edges met het meegegeven hall id en exhibition id</w:t>
            </w:r>
          </w:p>
        </w:tc>
      </w:tr>
    </w:tbl>
    <w:p w:rsidR="00E83EAE" w:rsidRDefault="00E83EAE" w:rsidP="00E13590"/>
    <w:tbl>
      <w:tblPr>
        <w:tblStyle w:val="TableGrid"/>
        <w:tblW w:w="0" w:type="auto"/>
        <w:tblLook w:val="04A0"/>
      </w:tblPr>
      <w:tblGrid>
        <w:gridCol w:w="2943"/>
        <w:gridCol w:w="6345"/>
      </w:tblGrid>
      <w:tr w:rsidR="005640B1" w:rsidRPr="007835B3" w:rsidTr="00A5283D">
        <w:trPr>
          <w:trHeight w:val="420"/>
        </w:trPr>
        <w:tc>
          <w:tcPr>
            <w:tcW w:w="9288" w:type="dxa"/>
            <w:gridSpan w:val="2"/>
            <w:shd w:val="clear" w:color="auto" w:fill="95B3D7" w:themeFill="accent1" w:themeFillTint="99"/>
          </w:tcPr>
          <w:p w:rsidR="005640B1" w:rsidRPr="0018658F" w:rsidRDefault="005640B1" w:rsidP="005640B1">
            <w:pPr>
              <w:jc w:val="center"/>
              <w:rPr>
                <w:b/>
                <w:color w:val="000000" w:themeColor="text1"/>
                <w:sz w:val="28"/>
                <w:szCs w:val="28"/>
              </w:rPr>
            </w:pPr>
            <w:r>
              <w:rPr>
                <w:b/>
                <w:color w:val="000000" w:themeColor="text1"/>
                <w:sz w:val="28"/>
                <w:szCs w:val="28"/>
              </w:rPr>
              <w:t>Stand3D</w:t>
            </w:r>
          </w:p>
        </w:tc>
      </w:tr>
      <w:tr w:rsidR="005640B1" w:rsidTr="006337F2">
        <w:tc>
          <w:tcPr>
            <w:tcW w:w="2943" w:type="dxa"/>
            <w:shd w:val="clear" w:color="auto" w:fill="95B3D7" w:themeFill="accent1" w:themeFillTint="99"/>
          </w:tcPr>
          <w:p w:rsidR="005640B1" w:rsidRPr="0018658F" w:rsidRDefault="005640B1" w:rsidP="005640B1">
            <w:pPr>
              <w:rPr>
                <w:b/>
              </w:rPr>
            </w:pPr>
            <w:r w:rsidRPr="0018658F">
              <w:rPr>
                <w:b/>
              </w:rPr>
              <w:t>Methode naam</w:t>
            </w:r>
          </w:p>
        </w:tc>
        <w:tc>
          <w:tcPr>
            <w:tcW w:w="6345" w:type="dxa"/>
            <w:shd w:val="clear" w:color="auto" w:fill="95B3D7" w:themeFill="accent1" w:themeFillTint="99"/>
          </w:tcPr>
          <w:p w:rsidR="005640B1" w:rsidRPr="0018658F" w:rsidRDefault="005640B1" w:rsidP="005640B1">
            <w:pPr>
              <w:rPr>
                <w:b/>
              </w:rPr>
            </w:pPr>
            <w:r w:rsidRPr="0018658F">
              <w:rPr>
                <w:b/>
              </w:rPr>
              <w:t>Beschrijving</w:t>
            </w:r>
          </w:p>
        </w:tc>
      </w:tr>
      <w:tr w:rsidR="005640B1" w:rsidTr="006337F2">
        <w:tc>
          <w:tcPr>
            <w:tcW w:w="2943" w:type="dxa"/>
            <w:shd w:val="clear" w:color="auto" w:fill="BFBFBF" w:themeFill="background1" w:themeFillShade="BF"/>
          </w:tcPr>
          <w:p w:rsidR="005640B1" w:rsidRDefault="00A5283D" w:rsidP="005640B1">
            <w:r>
              <w:t>AddStandSide</w:t>
            </w:r>
          </w:p>
        </w:tc>
        <w:tc>
          <w:tcPr>
            <w:tcW w:w="6345" w:type="dxa"/>
            <w:shd w:val="clear" w:color="auto" w:fill="BFBFBF" w:themeFill="background1" w:themeFillShade="BF"/>
          </w:tcPr>
          <w:p w:rsidR="005640B1" w:rsidRDefault="0092600A" w:rsidP="005640B1">
            <w:r>
              <w:t>Voegt een zijde toe aan het 3D model van een stand</w:t>
            </w:r>
          </w:p>
        </w:tc>
      </w:tr>
      <w:tr w:rsidR="005640B1" w:rsidTr="006337F2">
        <w:tc>
          <w:tcPr>
            <w:tcW w:w="2943" w:type="dxa"/>
            <w:shd w:val="clear" w:color="auto" w:fill="95B3D7" w:themeFill="accent1" w:themeFillTint="99"/>
          </w:tcPr>
          <w:p w:rsidR="005640B1" w:rsidRDefault="00A5283D" w:rsidP="005640B1">
            <w:r>
              <w:t>RemoveStandSide</w:t>
            </w:r>
          </w:p>
        </w:tc>
        <w:tc>
          <w:tcPr>
            <w:tcW w:w="6345" w:type="dxa"/>
            <w:shd w:val="clear" w:color="auto" w:fill="95B3D7" w:themeFill="accent1" w:themeFillTint="99"/>
          </w:tcPr>
          <w:p w:rsidR="005640B1" w:rsidRDefault="0092600A" w:rsidP="005640B1">
            <w:r>
              <w:t>Verwijderd een zijde van het 3D model van een stand</w:t>
            </w:r>
          </w:p>
        </w:tc>
      </w:tr>
      <w:tr w:rsidR="005640B1" w:rsidTr="006337F2">
        <w:tc>
          <w:tcPr>
            <w:tcW w:w="2943" w:type="dxa"/>
            <w:shd w:val="clear" w:color="auto" w:fill="BFBFBF" w:themeFill="background1" w:themeFillShade="BF"/>
          </w:tcPr>
          <w:p w:rsidR="005640B1" w:rsidRDefault="00A5283D" w:rsidP="005640B1">
            <w:r>
              <w:t>SetColor</w:t>
            </w:r>
          </w:p>
        </w:tc>
        <w:tc>
          <w:tcPr>
            <w:tcW w:w="6345" w:type="dxa"/>
            <w:shd w:val="clear" w:color="auto" w:fill="BFBFBF" w:themeFill="background1" w:themeFillShade="BF"/>
          </w:tcPr>
          <w:p w:rsidR="005640B1" w:rsidRDefault="0013212D" w:rsidP="005640B1">
            <w:r>
              <w:t>Zet de kleur van een stand op de meegegeven kleur</w:t>
            </w:r>
          </w:p>
        </w:tc>
      </w:tr>
      <w:tr w:rsidR="005640B1" w:rsidTr="006337F2">
        <w:tc>
          <w:tcPr>
            <w:tcW w:w="2943" w:type="dxa"/>
            <w:shd w:val="clear" w:color="auto" w:fill="95B3D7" w:themeFill="accent1" w:themeFillTint="99"/>
          </w:tcPr>
          <w:p w:rsidR="005640B1" w:rsidRPr="005640B1" w:rsidRDefault="00A5283D" w:rsidP="005640B1">
            <w:r>
              <w:lastRenderedPageBreak/>
              <w:t>GetStand2D</w:t>
            </w:r>
          </w:p>
        </w:tc>
        <w:tc>
          <w:tcPr>
            <w:tcW w:w="6345" w:type="dxa"/>
            <w:shd w:val="clear" w:color="auto" w:fill="95B3D7" w:themeFill="accent1" w:themeFillTint="99"/>
          </w:tcPr>
          <w:p w:rsidR="005640B1" w:rsidRDefault="0013212D" w:rsidP="005640B1">
            <w:r>
              <w:t>Geeft de 2D stand terug (de stand op de 2D kaart)</w:t>
            </w:r>
          </w:p>
        </w:tc>
      </w:tr>
    </w:tbl>
    <w:p w:rsidR="005640B1" w:rsidRDefault="005640B1" w:rsidP="00E13590"/>
    <w:tbl>
      <w:tblPr>
        <w:tblStyle w:val="TableGrid"/>
        <w:tblW w:w="0" w:type="auto"/>
        <w:tblLook w:val="04A0"/>
      </w:tblPr>
      <w:tblGrid>
        <w:gridCol w:w="9288"/>
      </w:tblGrid>
      <w:tr w:rsidR="00A5283D" w:rsidRPr="007835B3" w:rsidTr="00A5283D">
        <w:trPr>
          <w:trHeight w:val="420"/>
        </w:trPr>
        <w:tc>
          <w:tcPr>
            <w:tcW w:w="9288" w:type="dxa"/>
            <w:shd w:val="clear" w:color="auto" w:fill="95B3D7" w:themeFill="accent1" w:themeFillTint="99"/>
          </w:tcPr>
          <w:p w:rsidR="00A5283D" w:rsidRPr="0018658F" w:rsidRDefault="00A5283D" w:rsidP="00872FEE">
            <w:pPr>
              <w:jc w:val="center"/>
              <w:rPr>
                <w:b/>
                <w:color w:val="000000" w:themeColor="text1"/>
                <w:sz w:val="28"/>
                <w:szCs w:val="28"/>
              </w:rPr>
            </w:pPr>
            <w:r>
              <w:rPr>
                <w:b/>
                <w:color w:val="000000" w:themeColor="text1"/>
                <w:sz w:val="28"/>
                <w:szCs w:val="28"/>
              </w:rPr>
              <w:t>WebServiceClient</w:t>
            </w:r>
          </w:p>
        </w:tc>
      </w:tr>
      <w:tr w:rsidR="009C5604" w:rsidTr="008B1DFB">
        <w:tc>
          <w:tcPr>
            <w:tcW w:w="9288" w:type="dxa"/>
            <w:shd w:val="clear" w:color="auto" w:fill="BFBFBF" w:themeFill="background1" w:themeFillShade="BF"/>
          </w:tcPr>
          <w:p w:rsidR="009C5604" w:rsidRPr="009C5604" w:rsidRDefault="009C5604" w:rsidP="00872FEE">
            <w:r>
              <w:t>Deze klasse dient als contactp</w:t>
            </w:r>
            <w:r w:rsidR="00E322E0">
              <w:t>unt tussen de webservice en de S</w:t>
            </w:r>
            <w:r>
              <w:t xml:space="preserve">ilverlight applicatie. </w:t>
            </w:r>
            <w:r w:rsidR="008B1DFB">
              <w:t>Voor een beschrijving van de methodes die deze klasse kan aanroepen</w:t>
            </w:r>
            <w:r w:rsidR="0039019D">
              <w:t>,</w:t>
            </w:r>
            <w:r w:rsidR="008B1DFB">
              <w:t xml:space="preserve"> raadpleeg de klasse </w:t>
            </w:r>
            <w:r w:rsidR="008B1DFB" w:rsidRPr="008B1DFB">
              <w:rPr>
                <w:b/>
                <w:i/>
              </w:rPr>
              <w:t>WebService</w:t>
            </w:r>
            <w:r w:rsidR="008B1DFB">
              <w:t xml:space="preserve"> in het WebService package.</w:t>
            </w:r>
          </w:p>
        </w:tc>
      </w:tr>
    </w:tbl>
    <w:p w:rsidR="00A5283D" w:rsidRDefault="00A5283D" w:rsidP="00E13590"/>
    <w:tbl>
      <w:tblPr>
        <w:tblStyle w:val="TableGrid"/>
        <w:tblW w:w="0" w:type="auto"/>
        <w:tblLook w:val="04A0"/>
      </w:tblPr>
      <w:tblGrid>
        <w:gridCol w:w="2660"/>
        <w:gridCol w:w="6628"/>
      </w:tblGrid>
      <w:tr w:rsidR="00A5283D" w:rsidRPr="007835B3" w:rsidTr="00A5283D">
        <w:trPr>
          <w:trHeight w:val="420"/>
        </w:trPr>
        <w:tc>
          <w:tcPr>
            <w:tcW w:w="9288" w:type="dxa"/>
            <w:gridSpan w:val="2"/>
            <w:shd w:val="clear" w:color="auto" w:fill="95B3D7" w:themeFill="accent1" w:themeFillTint="99"/>
          </w:tcPr>
          <w:p w:rsidR="00A5283D" w:rsidRPr="0018658F" w:rsidRDefault="00A5283D" w:rsidP="00872FEE">
            <w:pPr>
              <w:jc w:val="center"/>
              <w:rPr>
                <w:b/>
                <w:color w:val="000000" w:themeColor="text1"/>
                <w:sz w:val="28"/>
                <w:szCs w:val="28"/>
              </w:rPr>
            </w:pPr>
            <w:r>
              <w:rPr>
                <w:b/>
                <w:color w:val="000000" w:themeColor="text1"/>
                <w:sz w:val="28"/>
                <w:szCs w:val="28"/>
              </w:rPr>
              <w:t>Routeplanner</w:t>
            </w:r>
          </w:p>
        </w:tc>
      </w:tr>
      <w:tr w:rsidR="00A5283D" w:rsidTr="004812CE">
        <w:tc>
          <w:tcPr>
            <w:tcW w:w="2660" w:type="dxa"/>
            <w:shd w:val="clear" w:color="auto" w:fill="95B3D7" w:themeFill="accent1" w:themeFillTint="99"/>
          </w:tcPr>
          <w:p w:rsidR="00A5283D" w:rsidRPr="0018658F" w:rsidRDefault="00A5283D" w:rsidP="00872FEE">
            <w:pPr>
              <w:rPr>
                <w:b/>
              </w:rPr>
            </w:pPr>
            <w:r w:rsidRPr="0018658F">
              <w:rPr>
                <w:b/>
              </w:rPr>
              <w:t>Methode naam</w:t>
            </w:r>
          </w:p>
        </w:tc>
        <w:tc>
          <w:tcPr>
            <w:tcW w:w="6628" w:type="dxa"/>
            <w:shd w:val="clear" w:color="auto" w:fill="95B3D7" w:themeFill="accent1" w:themeFillTint="99"/>
          </w:tcPr>
          <w:p w:rsidR="00A5283D" w:rsidRPr="0018658F" w:rsidRDefault="00A5283D" w:rsidP="00872FEE">
            <w:pPr>
              <w:rPr>
                <w:b/>
              </w:rPr>
            </w:pPr>
            <w:r w:rsidRPr="0018658F">
              <w:rPr>
                <w:b/>
              </w:rPr>
              <w:t>Beschrijving</w:t>
            </w:r>
          </w:p>
        </w:tc>
      </w:tr>
      <w:tr w:rsidR="00A5283D" w:rsidTr="004812CE">
        <w:tc>
          <w:tcPr>
            <w:tcW w:w="2660" w:type="dxa"/>
            <w:shd w:val="clear" w:color="auto" w:fill="BFBFBF" w:themeFill="background1" w:themeFillShade="BF"/>
          </w:tcPr>
          <w:p w:rsidR="00A5283D" w:rsidRDefault="00A5283D" w:rsidP="00872FEE">
            <w:r>
              <w:t>DeterminOuterboundsPath</w:t>
            </w:r>
          </w:p>
        </w:tc>
        <w:tc>
          <w:tcPr>
            <w:tcW w:w="6628" w:type="dxa"/>
            <w:shd w:val="clear" w:color="auto" w:fill="BFBFBF" w:themeFill="background1" w:themeFillShade="BF"/>
          </w:tcPr>
          <w:p w:rsidR="00A5283D" w:rsidRDefault="00E322E0" w:rsidP="00872FEE">
            <w:r>
              <w:t>Bepaalt de grenzen van een beurshal</w:t>
            </w:r>
          </w:p>
        </w:tc>
      </w:tr>
      <w:tr w:rsidR="00A5283D" w:rsidTr="004812CE">
        <w:tc>
          <w:tcPr>
            <w:tcW w:w="2660" w:type="dxa"/>
            <w:shd w:val="clear" w:color="auto" w:fill="95B3D7" w:themeFill="accent1" w:themeFillTint="99"/>
          </w:tcPr>
          <w:p w:rsidR="00A5283D" w:rsidRDefault="00A5283D" w:rsidP="00872FEE">
            <w:r>
              <w:t>ExecuteDijkstra</w:t>
            </w:r>
          </w:p>
        </w:tc>
        <w:tc>
          <w:tcPr>
            <w:tcW w:w="6628" w:type="dxa"/>
            <w:shd w:val="clear" w:color="auto" w:fill="95B3D7" w:themeFill="accent1" w:themeFillTint="99"/>
          </w:tcPr>
          <w:p w:rsidR="00A5283D" w:rsidRDefault="00E322E0" w:rsidP="00E322E0">
            <w:r>
              <w:t>Voert het Dijkstra algoritme uit op een verzameling van vertexen. Je geeft een source vertex op. Voor elke andere vertex word</w:t>
            </w:r>
            <w:r w:rsidR="004367DA">
              <w:t>t</w:t>
            </w:r>
            <w:r>
              <w:t xml:space="preserve"> dan de kortste route berekent vanaf deze source.</w:t>
            </w:r>
          </w:p>
        </w:tc>
      </w:tr>
      <w:tr w:rsidR="00A5283D" w:rsidTr="004812CE">
        <w:tc>
          <w:tcPr>
            <w:tcW w:w="2660" w:type="dxa"/>
            <w:shd w:val="clear" w:color="auto" w:fill="BFBFBF" w:themeFill="background1" w:themeFillShade="BF"/>
          </w:tcPr>
          <w:p w:rsidR="00A5283D" w:rsidRDefault="00A5283D" w:rsidP="00872FEE">
            <w:r>
              <w:t>ExecuteGeneticAlgo</w:t>
            </w:r>
          </w:p>
        </w:tc>
        <w:tc>
          <w:tcPr>
            <w:tcW w:w="6628" w:type="dxa"/>
            <w:shd w:val="clear" w:color="auto" w:fill="BFBFBF" w:themeFill="background1" w:themeFillShade="BF"/>
          </w:tcPr>
          <w:p w:rsidR="00A5283D" w:rsidRDefault="00A576D4" w:rsidP="00872FEE">
            <w:r>
              <w:t>Voert een genetisch algoritme uit op een lijst van vertexen. Hier komt uiteindelijk een korte route uit die langs alle gekozen stands gaat. (Lees de eindscriptie van dit project voor meer info over het genetische algoritme)</w:t>
            </w:r>
          </w:p>
        </w:tc>
      </w:tr>
      <w:tr w:rsidR="00A5283D" w:rsidTr="004812CE">
        <w:tc>
          <w:tcPr>
            <w:tcW w:w="2660" w:type="dxa"/>
            <w:shd w:val="clear" w:color="auto" w:fill="95B3D7" w:themeFill="accent1" w:themeFillTint="99"/>
          </w:tcPr>
          <w:p w:rsidR="00A5283D" w:rsidRPr="005640B1" w:rsidRDefault="00A5283D" w:rsidP="00872FEE">
            <w:r>
              <w:t>ConvertToRoute</w:t>
            </w:r>
          </w:p>
        </w:tc>
        <w:tc>
          <w:tcPr>
            <w:tcW w:w="6628" w:type="dxa"/>
            <w:shd w:val="clear" w:color="auto" w:fill="95B3D7" w:themeFill="accent1" w:themeFillTint="99"/>
          </w:tcPr>
          <w:p w:rsidR="00A5283D" w:rsidRDefault="001F2C40" w:rsidP="00872FEE">
            <w:r>
              <w:t>Maakt een route van een lijst van vertexen</w:t>
            </w:r>
          </w:p>
        </w:tc>
      </w:tr>
      <w:tr w:rsidR="00A5283D" w:rsidTr="004812CE">
        <w:tc>
          <w:tcPr>
            <w:tcW w:w="2660" w:type="dxa"/>
            <w:shd w:val="clear" w:color="auto" w:fill="BFBFBF" w:themeFill="background1" w:themeFillShade="BF"/>
          </w:tcPr>
          <w:p w:rsidR="00A5283D" w:rsidRDefault="00A5283D" w:rsidP="00872FEE">
            <w:r>
              <w:t>GeneratePopulation</w:t>
            </w:r>
          </w:p>
        </w:tc>
        <w:tc>
          <w:tcPr>
            <w:tcW w:w="6628" w:type="dxa"/>
            <w:shd w:val="clear" w:color="auto" w:fill="BFBFBF" w:themeFill="background1" w:themeFillShade="BF"/>
          </w:tcPr>
          <w:p w:rsidR="00A5283D" w:rsidRDefault="00A576D4" w:rsidP="00872FEE">
            <w:r>
              <w:t>Genereert een populatie van willekeurige routes. Deze populatie dient als basis voor het genetische algoritme</w:t>
            </w:r>
          </w:p>
        </w:tc>
      </w:tr>
      <w:tr w:rsidR="00A5283D" w:rsidTr="004812CE">
        <w:tc>
          <w:tcPr>
            <w:tcW w:w="2660" w:type="dxa"/>
            <w:shd w:val="clear" w:color="auto" w:fill="95B3D7" w:themeFill="accent1" w:themeFillTint="99"/>
          </w:tcPr>
          <w:p w:rsidR="00A5283D" w:rsidRDefault="00A5283D" w:rsidP="00872FEE">
            <w:r>
              <w:t>GetRouteLength</w:t>
            </w:r>
          </w:p>
        </w:tc>
        <w:tc>
          <w:tcPr>
            <w:tcW w:w="6628" w:type="dxa"/>
            <w:shd w:val="clear" w:color="auto" w:fill="95B3D7" w:themeFill="accent1" w:themeFillTint="99"/>
          </w:tcPr>
          <w:p w:rsidR="00A5283D" w:rsidRDefault="00A576D4" w:rsidP="00872FEE">
            <w:r>
              <w:t>Berekent de lengte van een route en geeft deze lengte terug.</w:t>
            </w:r>
          </w:p>
        </w:tc>
      </w:tr>
      <w:tr w:rsidR="00A5283D" w:rsidTr="004812CE">
        <w:tc>
          <w:tcPr>
            <w:tcW w:w="2660" w:type="dxa"/>
            <w:shd w:val="clear" w:color="auto" w:fill="BFBFBF" w:themeFill="background1" w:themeFillShade="BF"/>
          </w:tcPr>
          <w:p w:rsidR="00A5283D" w:rsidRDefault="00A5283D" w:rsidP="00872FEE">
            <w:r>
              <w:t>GetFittestIndexes</w:t>
            </w:r>
          </w:p>
        </w:tc>
        <w:tc>
          <w:tcPr>
            <w:tcW w:w="6628" w:type="dxa"/>
            <w:shd w:val="clear" w:color="auto" w:fill="BFBFBF" w:themeFill="background1" w:themeFillShade="BF"/>
          </w:tcPr>
          <w:p w:rsidR="00A5283D" w:rsidRDefault="00A576D4" w:rsidP="00A576D4">
            <w:r>
              <w:t>Bepaalt uit de populatie (lijst) de locaties van de kortste routes.</w:t>
            </w:r>
          </w:p>
        </w:tc>
      </w:tr>
      <w:tr w:rsidR="00A5283D" w:rsidTr="004812CE">
        <w:tc>
          <w:tcPr>
            <w:tcW w:w="2660" w:type="dxa"/>
            <w:shd w:val="clear" w:color="auto" w:fill="95B3D7" w:themeFill="accent1" w:themeFillTint="99"/>
          </w:tcPr>
          <w:p w:rsidR="00A5283D" w:rsidRDefault="00A5283D" w:rsidP="00872FEE">
            <w:r>
              <w:t>GetOvercrossed</w:t>
            </w:r>
          </w:p>
        </w:tc>
        <w:tc>
          <w:tcPr>
            <w:tcW w:w="6628" w:type="dxa"/>
            <w:shd w:val="clear" w:color="auto" w:fill="95B3D7" w:themeFill="accent1" w:themeFillTint="99"/>
          </w:tcPr>
          <w:p w:rsidR="00A5283D" w:rsidRDefault="004367DA" w:rsidP="00872FEE">
            <w:r>
              <w:t>K</w:t>
            </w:r>
            <w:r w:rsidR="00A576D4">
              <w:t>ruist de kortste paden.</w:t>
            </w:r>
          </w:p>
        </w:tc>
      </w:tr>
      <w:tr w:rsidR="00A5283D" w:rsidTr="004812CE">
        <w:tc>
          <w:tcPr>
            <w:tcW w:w="2660" w:type="dxa"/>
            <w:shd w:val="clear" w:color="auto" w:fill="BFBFBF" w:themeFill="background1" w:themeFillShade="BF"/>
          </w:tcPr>
          <w:p w:rsidR="00A5283D" w:rsidRDefault="00A5283D" w:rsidP="00872FEE">
            <w:r>
              <w:t>ReplaceDuplicates</w:t>
            </w:r>
          </w:p>
        </w:tc>
        <w:tc>
          <w:tcPr>
            <w:tcW w:w="6628" w:type="dxa"/>
            <w:shd w:val="clear" w:color="auto" w:fill="BFBFBF" w:themeFill="background1" w:themeFillShade="BF"/>
          </w:tcPr>
          <w:p w:rsidR="00A5283D" w:rsidRDefault="001F2C40" w:rsidP="00872FEE">
            <w:r>
              <w:t>Verwijderd en ver</w:t>
            </w:r>
            <w:r w:rsidR="00A13F92">
              <w:t>vangt punten die twee keer voor</w:t>
            </w:r>
            <w:r>
              <w:t>komen in een route veroorzaakt door overkruising.</w:t>
            </w:r>
          </w:p>
        </w:tc>
      </w:tr>
      <w:tr w:rsidR="00A5283D" w:rsidTr="004812CE">
        <w:tc>
          <w:tcPr>
            <w:tcW w:w="2660" w:type="dxa"/>
            <w:shd w:val="clear" w:color="auto" w:fill="95B3D7" w:themeFill="accent1" w:themeFillTint="99"/>
          </w:tcPr>
          <w:p w:rsidR="00A5283D" w:rsidRDefault="00A5283D" w:rsidP="00872FEE">
            <w:r>
              <w:t>GetOuterboundsPath</w:t>
            </w:r>
          </w:p>
        </w:tc>
        <w:tc>
          <w:tcPr>
            <w:tcW w:w="6628" w:type="dxa"/>
            <w:shd w:val="clear" w:color="auto" w:fill="95B3D7" w:themeFill="accent1" w:themeFillTint="99"/>
          </w:tcPr>
          <w:p w:rsidR="00A5283D" w:rsidRDefault="001F2C40" w:rsidP="00872FEE">
            <w:r>
              <w:t>Geeft de grenzen van een beurshal terug</w:t>
            </w:r>
          </w:p>
        </w:tc>
      </w:tr>
      <w:tr w:rsidR="00A5283D" w:rsidTr="004812CE">
        <w:tc>
          <w:tcPr>
            <w:tcW w:w="2660" w:type="dxa"/>
            <w:shd w:val="clear" w:color="auto" w:fill="BFBFBF" w:themeFill="background1" w:themeFillShade="BF"/>
          </w:tcPr>
          <w:p w:rsidR="00A5283D" w:rsidRDefault="00A5283D" w:rsidP="00872FEE">
            <w:r>
              <w:t>GetHolderBlocks</w:t>
            </w:r>
          </w:p>
        </w:tc>
        <w:tc>
          <w:tcPr>
            <w:tcW w:w="6628" w:type="dxa"/>
            <w:shd w:val="clear" w:color="auto" w:fill="BFBFBF" w:themeFill="background1" w:themeFillShade="BF"/>
          </w:tcPr>
          <w:p w:rsidR="00A5283D" w:rsidRDefault="001F2C40" w:rsidP="00872FEE">
            <w:r>
              <w:t>Geeft een lijst met de holderblocks terug.</w:t>
            </w:r>
          </w:p>
        </w:tc>
      </w:tr>
    </w:tbl>
    <w:p w:rsidR="00A5283D" w:rsidRDefault="00A5283D" w:rsidP="00E13590"/>
    <w:p w:rsidR="004812CE" w:rsidRDefault="004812CE" w:rsidP="00E13590"/>
    <w:tbl>
      <w:tblPr>
        <w:tblStyle w:val="TableGrid"/>
        <w:tblW w:w="0" w:type="auto"/>
        <w:tblLook w:val="04A0"/>
      </w:tblPr>
      <w:tblGrid>
        <w:gridCol w:w="4795"/>
        <w:gridCol w:w="4493"/>
      </w:tblGrid>
      <w:tr w:rsidR="00A5283D" w:rsidRPr="007835B3" w:rsidTr="00A5283D">
        <w:trPr>
          <w:trHeight w:val="420"/>
        </w:trPr>
        <w:tc>
          <w:tcPr>
            <w:tcW w:w="9288" w:type="dxa"/>
            <w:gridSpan w:val="2"/>
            <w:shd w:val="clear" w:color="auto" w:fill="95B3D7" w:themeFill="accent1" w:themeFillTint="99"/>
          </w:tcPr>
          <w:p w:rsidR="00A5283D" w:rsidRPr="0018658F" w:rsidRDefault="00A5283D" w:rsidP="00872FEE">
            <w:pPr>
              <w:jc w:val="center"/>
              <w:rPr>
                <w:b/>
                <w:color w:val="000000" w:themeColor="text1"/>
                <w:sz w:val="28"/>
                <w:szCs w:val="28"/>
              </w:rPr>
            </w:pPr>
            <w:r>
              <w:rPr>
                <w:b/>
                <w:color w:val="000000" w:themeColor="text1"/>
                <w:sz w:val="28"/>
                <w:szCs w:val="28"/>
              </w:rPr>
              <w:t>StandFactory</w:t>
            </w:r>
          </w:p>
        </w:tc>
      </w:tr>
      <w:tr w:rsidR="00A5283D" w:rsidTr="00B375E4">
        <w:tc>
          <w:tcPr>
            <w:tcW w:w="4795" w:type="dxa"/>
            <w:shd w:val="clear" w:color="auto" w:fill="95B3D7" w:themeFill="accent1" w:themeFillTint="99"/>
          </w:tcPr>
          <w:p w:rsidR="00A5283D" w:rsidRPr="0018658F" w:rsidRDefault="00A5283D" w:rsidP="00872FEE">
            <w:pPr>
              <w:rPr>
                <w:b/>
              </w:rPr>
            </w:pPr>
            <w:r w:rsidRPr="0018658F">
              <w:rPr>
                <w:b/>
              </w:rPr>
              <w:t>Methode naam</w:t>
            </w:r>
          </w:p>
        </w:tc>
        <w:tc>
          <w:tcPr>
            <w:tcW w:w="4493" w:type="dxa"/>
            <w:shd w:val="clear" w:color="auto" w:fill="95B3D7" w:themeFill="accent1" w:themeFillTint="99"/>
          </w:tcPr>
          <w:p w:rsidR="00A5283D" w:rsidRPr="0018658F" w:rsidRDefault="00A5283D" w:rsidP="00872FEE">
            <w:pPr>
              <w:rPr>
                <w:b/>
              </w:rPr>
            </w:pPr>
            <w:r w:rsidRPr="0018658F">
              <w:rPr>
                <w:b/>
              </w:rPr>
              <w:t>Beschrijving</w:t>
            </w:r>
          </w:p>
        </w:tc>
      </w:tr>
      <w:tr w:rsidR="00A5283D" w:rsidTr="00B375E4">
        <w:tc>
          <w:tcPr>
            <w:tcW w:w="4795" w:type="dxa"/>
            <w:shd w:val="clear" w:color="auto" w:fill="BFBFBF" w:themeFill="background1" w:themeFillShade="BF"/>
          </w:tcPr>
          <w:p w:rsidR="00A5283D" w:rsidRPr="00B375E4" w:rsidRDefault="00A5283D" w:rsidP="00A5283D">
            <w:pPr>
              <w:rPr>
                <w:sz w:val="20"/>
                <w:szCs w:val="20"/>
              </w:rPr>
            </w:pPr>
            <w:r w:rsidRPr="00B375E4">
              <w:rPr>
                <w:sz w:val="20"/>
                <w:szCs w:val="20"/>
              </w:rPr>
              <w:t>Service_GetHolderBlocksByHallAndExhibitionCompleted</w:t>
            </w:r>
          </w:p>
        </w:tc>
        <w:tc>
          <w:tcPr>
            <w:tcW w:w="4493" w:type="dxa"/>
            <w:shd w:val="clear" w:color="auto" w:fill="BFBFBF" w:themeFill="background1" w:themeFillShade="BF"/>
          </w:tcPr>
          <w:p w:rsidR="00A5283D" w:rsidRDefault="009318D4" w:rsidP="00872FEE">
            <w:r>
              <w:t>Word</w:t>
            </w:r>
            <w:r w:rsidR="00A13F92">
              <w:t>t</w:t>
            </w:r>
            <w:r>
              <w:t xml:space="preserve"> uitgevoerd wanneer de holderblocks zijn opgehaald door de WebServiceClient</w:t>
            </w:r>
            <w:r w:rsidR="0011409C">
              <w:t>.</w:t>
            </w:r>
          </w:p>
        </w:tc>
      </w:tr>
      <w:tr w:rsidR="00A5283D" w:rsidTr="00B375E4">
        <w:tc>
          <w:tcPr>
            <w:tcW w:w="4795" w:type="dxa"/>
            <w:shd w:val="clear" w:color="auto" w:fill="95B3D7" w:themeFill="accent1" w:themeFillTint="99"/>
          </w:tcPr>
          <w:p w:rsidR="00A5283D" w:rsidRDefault="00A5283D" w:rsidP="00872FEE">
            <w:r>
              <w:t>Service_GetBlocksByHallAndExhibitionCompleted</w:t>
            </w:r>
          </w:p>
        </w:tc>
        <w:tc>
          <w:tcPr>
            <w:tcW w:w="4493" w:type="dxa"/>
            <w:shd w:val="clear" w:color="auto" w:fill="95B3D7" w:themeFill="accent1" w:themeFillTint="99"/>
          </w:tcPr>
          <w:p w:rsidR="00A5283D" w:rsidRDefault="009318D4" w:rsidP="00872FEE">
            <w:r>
              <w:t>Word</w:t>
            </w:r>
            <w:r w:rsidR="00A13F92">
              <w:t>t</w:t>
            </w:r>
            <w:r>
              <w:t xml:space="preserve"> uitgevoerd wanneer blokken uit verschillende lagen zijn opgehaald</w:t>
            </w:r>
            <w:r w:rsidR="0011409C">
              <w:t xml:space="preserve"> door de WebServiceClient.</w:t>
            </w:r>
          </w:p>
        </w:tc>
      </w:tr>
      <w:tr w:rsidR="00A5283D" w:rsidTr="00B375E4">
        <w:tc>
          <w:tcPr>
            <w:tcW w:w="4795" w:type="dxa"/>
            <w:shd w:val="clear" w:color="auto" w:fill="BFBFBF" w:themeFill="background1" w:themeFillShade="BF"/>
          </w:tcPr>
          <w:p w:rsidR="00A5283D" w:rsidRDefault="00A5283D" w:rsidP="00872FEE">
            <w:r>
              <w:t>Service_GetExtendedFiguresByBlockIdCompleted</w:t>
            </w:r>
          </w:p>
        </w:tc>
        <w:tc>
          <w:tcPr>
            <w:tcW w:w="4493" w:type="dxa"/>
            <w:shd w:val="clear" w:color="auto" w:fill="BFBFBF" w:themeFill="background1" w:themeFillShade="BF"/>
          </w:tcPr>
          <w:p w:rsidR="00A5283D" w:rsidRDefault="009318D4" w:rsidP="00872FEE">
            <w:r>
              <w:t>Word</w:t>
            </w:r>
            <w:r w:rsidR="00A13F92">
              <w:t>t</w:t>
            </w:r>
            <w:r>
              <w:t xml:space="preserve"> uitgevoerd wanneer extended figures zijn opgehaald</w:t>
            </w:r>
            <w:r w:rsidR="0011409C">
              <w:t xml:space="preserve"> door de WebServiceClient.</w:t>
            </w:r>
          </w:p>
        </w:tc>
      </w:tr>
      <w:tr w:rsidR="00A5283D" w:rsidTr="00B375E4">
        <w:tc>
          <w:tcPr>
            <w:tcW w:w="4795" w:type="dxa"/>
            <w:shd w:val="clear" w:color="auto" w:fill="95B3D7" w:themeFill="accent1" w:themeFillTint="99"/>
          </w:tcPr>
          <w:p w:rsidR="00A5283D" w:rsidRPr="005640B1" w:rsidRDefault="00A5283D" w:rsidP="00872FEE">
            <w:r>
              <w:t>Service_GetSectorCompleted</w:t>
            </w:r>
          </w:p>
        </w:tc>
        <w:tc>
          <w:tcPr>
            <w:tcW w:w="4493" w:type="dxa"/>
            <w:shd w:val="clear" w:color="auto" w:fill="95B3D7" w:themeFill="accent1" w:themeFillTint="99"/>
          </w:tcPr>
          <w:p w:rsidR="00A5283D" w:rsidRDefault="0011409C" w:rsidP="00872FEE">
            <w:r>
              <w:t>Word</w:t>
            </w:r>
            <w:r w:rsidR="00A13F92">
              <w:t>t</w:t>
            </w:r>
            <w:r>
              <w:t xml:space="preserve"> uitgevoerd wanneer een bepaalde sector is opgehaald door de WebServiceClient.</w:t>
            </w:r>
          </w:p>
        </w:tc>
      </w:tr>
      <w:tr w:rsidR="00A5283D" w:rsidTr="00B375E4">
        <w:tc>
          <w:tcPr>
            <w:tcW w:w="4795" w:type="dxa"/>
            <w:shd w:val="clear" w:color="auto" w:fill="BFBFBF" w:themeFill="background1" w:themeFillShade="BF"/>
          </w:tcPr>
          <w:p w:rsidR="00A5283D" w:rsidRDefault="00A5283D" w:rsidP="00872FEE">
            <w:r>
              <w:t>ProcessStands</w:t>
            </w:r>
          </w:p>
        </w:tc>
        <w:tc>
          <w:tcPr>
            <w:tcW w:w="4493" w:type="dxa"/>
            <w:shd w:val="clear" w:color="auto" w:fill="BFBFBF" w:themeFill="background1" w:themeFillShade="BF"/>
          </w:tcPr>
          <w:p w:rsidR="00A5283D" w:rsidRDefault="0011409C" w:rsidP="00872FEE">
            <w:r>
              <w:t>Verwerkt de opgehaalde stands.</w:t>
            </w:r>
          </w:p>
        </w:tc>
      </w:tr>
    </w:tbl>
    <w:p w:rsidR="00A5283D" w:rsidRDefault="00A5283D" w:rsidP="00E13590"/>
    <w:p w:rsidR="005E0728" w:rsidRDefault="005E0728" w:rsidP="00E13590"/>
    <w:tbl>
      <w:tblPr>
        <w:tblStyle w:val="TableGrid"/>
        <w:tblW w:w="0" w:type="auto"/>
        <w:tblLook w:val="04A0"/>
      </w:tblPr>
      <w:tblGrid>
        <w:gridCol w:w="4900"/>
        <w:gridCol w:w="4388"/>
      </w:tblGrid>
      <w:tr w:rsidR="00A5283D" w:rsidRPr="007835B3" w:rsidTr="00A5283D">
        <w:trPr>
          <w:trHeight w:val="420"/>
        </w:trPr>
        <w:tc>
          <w:tcPr>
            <w:tcW w:w="9288" w:type="dxa"/>
            <w:gridSpan w:val="2"/>
            <w:shd w:val="clear" w:color="auto" w:fill="95B3D7" w:themeFill="accent1" w:themeFillTint="99"/>
          </w:tcPr>
          <w:p w:rsidR="00A5283D" w:rsidRPr="0018658F" w:rsidRDefault="00A5283D" w:rsidP="00872FEE">
            <w:pPr>
              <w:jc w:val="center"/>
              <w:rPr>
                <w:b/>
                <w:color w:val="000000" w:themeColor="text1"/>
                <w:sz w:val="28"/>
                <w:szCs w:val="28"/>
              </w:rPr>
            </w:pPr>
            <w:r>
              <w:rPr>
                <w:b/>
                <w:color w:val="000000" w:themeColor="text1"/>
                <w:sz w:val="28"/>
                <w:szCs w:val="28"/>
              </w:rPr>
              <w:lastRenderedPageBreak/>
              <w:t>ViewFactory</w:t>
            </w:r>
          </w:p>
        </w:tc>
      </w:tr>
      <w:tr w:rsidR="00A5283D" w:rsidTr="00A5283D">
        <w:tc>
          <w:tcPr>
            <w:tcW w:w="4900" w:type="dxa"/>
            <w:shd w:val="clear" w:color="auto" w:fill="95B3D7" w:themeFill="accent1" w:themeFillTint="99"/>
          </w:tcPr>
          <w:p w:rsidR="00A5283D" w:rsidRPr="0018658F" w:rsidRDefault="00A5283D" w:rsidP="00872FEE">
            <w:pPr>
              <w:rPr>
                <w:b/>
              </w:rPr>
            </w:pPr>
            <w:r w:rsidRPr="0018658F">
              <w:rPr>
                <w:b/>
              </w:rPr>
              <w:t>Methode naam</w:t>
            </w:r>
          </w:p>
        </w:tc>
        <w:tc>
          <w:tcPr>
            <w:tcW w:w="4388" w:type="dxa"/>
            <w:shd w:val="clear" w:color="auto" w:fill="95B3D7" w:themeFill="accent1" w:themeFillTint="99"/>
          </w:tcPr>
          <w:p w:rsidR="00A5283D" w:rsidRPr="0018658F" w:rsidRDefault="00A5283D" w:rsidP="00872FEE">
            <w:pPr>
              <w:rPr>
                <w:b/>
              </w:rPr>
            </w:pPr>
            <w:r w:rsidRPr="0018658F">
              <w:rPr>
                <w:b/>
              </w:rPr>
              <w:t>Beschrijving</w:t>
            </w:r>
          </w:p>
        </w:tc>
      </w:tr>
      <w:tr w:rsidR="00A5283D" w:rsidTr="00A5283D">
        <w:tc>
          <w:tcPr>
            <w:tcW w:w="4900" w:type="dxa"/>
            <w:shd w:val="clear" w:color="auto" w:fill="BFBFBF" w:themeFill="background1" w:themeFillShade="BF"/>
          </w:tcPr>
          <w:p w:rsidR="00A5283D" w:rsidRDefault="00A5283D" w:rsidP="00872FEE">
            <w:r>
              <w:t>Service_GetBasemapByHallAndExhibitionCompleted</w:t>
            </w:r>
          </w:p>
        </w:tc>
        <w:tc>
          <w:tcPr>
            <w:tcW w:w="4388" w:type="dxa"/>
            <w:shd w:val="clear" w:color="auto" w:fill="BFBFBF" w:themeFill="background1" w:themeFillShade="BF"/>
          </w:tcPr>
          <w:p w:rsidR="00A5283D" w:rsidRDefault="009C0734" w:rsidP="00872FEE">
            <w:r>
              <w:t>Word</w:t>
            </w:r>
            <w:r w:rsidR="005E0728">
              <w:t>t</w:t>
            </w:r>
            <w:r>
              <w:t xml:space="preserve"> uitgevoerd wanneer de basismap (de hoofdlaag) van een hal is opgehaald</w:t>
            </w:r>
          </w:p>
        </w:tc>
      </w:tr>
      <w:tr w:rsidR="00A5283D" w:rsidTr="00A5283D">
        <w:tc>
          <w:tcPr>
            <w:tcW w:w="4900" w:type="dxa"/>
            <w:shd w:val="clear" w:color="auto" w:fill="95B3D7" w:themeFill="accent1" w:themeFillTint="99"/>
          </w:tcPr>
          <w:p w:rsidR="00A5283D" w:rsidRDefault="00A5283D" w:rsidP="00872FEE">
            <w:r>
              <w:t>Service_GetViewsAndLayersCompleted</w:t>
            </w:r>
          </w:p>
        </w:tc>
        <w:tc>
          <w:tcPr>
            <w:tcW w:w="4388" w:type="dxa"/>
            <w:shd w:val="clear" w:color="auto" w:fill="95B3D7" w:themeFill="accent1" w:themeFillTint="99"/>
          </w:tcPr>
          <w:p w:rsidR="00A5283D" w:rsidRDefault="009C0734" w:rsidP="00872FEE">
            <w:r>
              <w:t>Word</w:t>
            </w:r>
            <w:r w:rsidR="005E0728">
              <w:t>t</w:t>
            </w:r>
            <w:r>
              <w:t xml:space="preserve"> uitgevoerd wanneer alle lagen voor een map zijn opgehaald</w:t>
            </w:r>
            <w:r w:rsidR="0090278F">
              <w:t>.</w:t>
            </w:r>
          </w:p>
        </w:tc>
      </w:tr>
      <w:tr w:rsidR="00A5283D" w:rsidTr="00A5283D">
        <w:tc>
          <w:tcPr>
            <w:tcW w:w="4900" w:type="dxa"/>
            <w:shd w:val="clear" w:color="auto" w:fill="BFBFBF" w:themeFill="background1" w:themeFillShade="BF"/>
          </w:tcPr>
          <w:p w:rsidR="00A5283D" w:rsidRDefault="00A5283D" w:rsidP="00872FEE">
            <w:r>
              <w:t>ProcessData</w:t>
            </w:r>
          </w:p>
        </w:tc>
        <w:tc>
          <w:tcPr>
            <w:tcW w:w="4388" w:type="dxa"/>
            <w:shd w:val="clear" w:color="auto" w:fill="BFBFBF" w:themeFill="background1" w:themeFillShade="BF"/>
          </w:tcPr>
          <w:p w:rsidR="00A5283D" w:rsidRDefault="00996357" w:rsidP="00872FEE">
            <w:r>
              <w:t>Verwerkt de opgehaalde data.</w:t>
            </w:r>
          </w:p>
        </w:tc>
      </w:tr>
    </w:tbl>
    <w:p w:rsidR="00A5283D" w:rsidRDefault="00A5283D" w:rsidP="00E13590"/>
    <w:tbl>
      <w:tblPr>
        <w:tblStyle w:val="TableGrid"/>
        <w:tblW w:w="0" w:type="auto"/>
        <w:tblLook w:val="04A0"/>
      </w:tblPr>
      <w:tblGrid>
        <w:gridCol w:w="2376"/>
        <w:gridCol w:w="6912"/>
      </w:tblGrid>
      <w:tr w:rsidR="00A5283D" w:rsidRPr="007835B3" w:rsidTr="00872FEE">
        <w:trPr>
          <w:trHeight w:val="420"/>
        </w:trPr>
        <w:tc>
          <w:tcPr>
            <w:tcW w:w="9288" w:type="dxa"/>
            <w:gridSpan w:val="2"/>
            <w:shd w:val="clear" w:color="auto" w:fill="95B3D7" w:themeFill="accent1" w:themeFillTint="99"/>
          </w:tcPr>
          <w:p w:rsidR="00A5283D" w:rsidRPr="0018658F" w:rsidRDefault="00A5283D" w:rsidP="00872FEE">
            <w:pPr>
              <w:jc w:val="center"/>
              <w:rPr>
                <w:b/>
                <w:color w:val="000000" w:themeColor="text1"/>
                <w:sz w:val="28"/>
                <w:szCs w:val="28"/>
              </w:rPr>
            </w:pPr>
            <w:r>
              <w:rPr>
                <w:b/>
                <w:color w:val="000000" w:themeColor="text1"/>
                <w:sz w:val="28"/>
                <w:szCs w:val="28"/>
              </w:rPr>
              <w:t>Parser</w:t>
            </w:r>
          </w:p>
        </w:tc>
      </w:tr>
      <w:tr w:rsidR="00A5283D" w:rsidTr="004812CE">
        <w:tc>
          <w:tcPr>
            <w:tcW w:w="2376" w:type="dxa"/>
            <w:shd w:val="clear" w:color="auto" w:fill="95B3D7" w:themeFill="accent1" w:themeFillTint="99"/>
          </w:tcPr>
          <w:p w:rsidR="00A5283D" w:rsidRPr="0018658F" w:rsidRDefault="00A5283D" w:rsidP="00872FEE">
            <w:pPr>
              <w:rPr>
                <w:b/>
              </w:rPr>
            </w:pPr>
            <w:r w:rsidRPr="0018658F">
              <w:rPr>
                <w:b/>
              </w:rPr>
              <w:t>Methode naam</w:t>
            </w:r>
          </w:p>
        </w:tc>
        <w:tc>
          <w:tcPr>
            <w:tcW w:w="6912" w:type="dxa"/>
            <w:shd w:val="clear" w:color="auto" w:fill="95B3D7" w:themeFill="accent1" w:themeFillTint="99"/>
          </w:tcPr>
          <w:p w:rsidR="00A5283D" w:rsidRPr="0018658F" w:rsidRDefault="00A5283D" w:rsidP="00872FEE">
            <w:pPr>
              <w:rPr>
                <w:b/>
              </w:rPr>
            </w:pPr>
            <w:r w:rsidRPr="0018658F">
              <w:rPr>
                <w:b/>
              </w:rPr>
              <w:t>Beschrijving</w:t>
            </w:r>
          </w:p>
        </w:tc>
      </w:tr>
      <w:tr w:rsidR="00A5283D" w:rsidTr="004812CE">
        <w:tc>
          <w:tcPr>
            <w:tcW w:w="2376" w:type="dxa"/>
            <w:shd w:val="clear" w:color="auto" w:fill="BFBFBF" w:themeFill="background1" w:themeFillShade="BF"/>
          </w:tcPr>
          <w:p w:rsidR="00A5283D" w:rsidRDefault="00A5283D" w:rsidP="00A5283D">
            <w:r>
              <w:t>LinqParseDBSVG</w:t>
            </w:r>
          </w:p>
        </w:tc>
        <w:tc>
          <w:tcPr>
            <w:tcW w:w="6912" w:type="dxa"/>
            <w:shd w:val="clear" w:color="auto" w:fill="BFBFBF" w:themeFill="background1" w:themeFillShade="BF"/>
          </w:tcPr>
          <w:p w:rsidR="00A5283D" w:rsidRDefault="00372B9B" w:rsidP="00872FEE">
            <w:r>
              <w:t>Zet SVG Data afkomstig uit de database om in objecten die in Silverlight kunnen worden weergegeven.</w:t>
            </w:r>
            <w:r w:rsidR="0088029D">
              <w:t xml:space="preserve"> (LINQ versie)</w:t>
            </w:r>
          </w:p>
        </w:tc>
      </w:tr>
      <w:tr w:rsidR="00A5283D" w:rsidTr="004812CE">
        <w:tc>
          <w:tcPr>
            <w:tcW w:w="2376" w:type="dxa"/>
            <w:shd w:val="clear" w:color="auto" w:fill="95B3D7" w:themeFill="accent1" w:themeFillTint="99"/>
          </w:tcPr>
          <w:p w:rsidR="00A5283D" w:rsidRDefault="00A5283D" w:rsidP="00872FEE">
            <w:r>
              <w:t>LinqSVGParseText</w:t>
            </w:r>
          </w:p>
        </w:tc>
        <w:tc>
          <w:tcPr>
            <w:tcW w:w="6912" w:type="dxa"/>
            <w:shd w:val="clear" w:color="auto" w:fill="95B3D7" w:themeFill="accent1" w:themeFillTint="99"/>
          </w:tcPr>
          <w:p w:rsidR="00A5283D" w:rsidRDefault="00372B9B" w:rsidP="00872FEE">
            <w:r>
              <w:t>Filtert tekst uit SVG data afkomstig uit de database en maakt dit klaar voor gebruik binnen Silverlight.</w:t>
            </w:r>
            <w:r w:rsidR="0088029D">
              <w:t xml:space="preserve"> (LINQ versie)</w:t>
            </w:r>
          </w:p>
        </w:tc>
      </w:tr>
      <w:tr w:rsidR="00A5283D" w:rsidTr="004812CE">
        <w:tc>
          <w:tcPr>
            <w:tcW w:w="2376" w:type="dxa"/>
            <w:shd w:val="clear" w:color="auto" w:fill="BFBFBF" w:themeFill="background1" w:themeFillShade="BF"/>
          </w:tcPr>
          <w:p w:rsidR="00A5283D" w:rsidRDefault="00A5283D" w:rsidP="00872FEE">
            <w:r>
              <w:t>ParseStyles</w:t>
            </w:r>
          </w:p>
        </w:tc>
        <w:tc>
          <w:tcPr>
            <w:tcW w:w="6912" w:type="dxa"/>
            <w:shd w:val="clear" w:color="auto" w:fill="BFBFBF" w:themeFill="background1" w:themeFillShade="BF"/>
          </w:tcPr>
          <w:p w:rsidR="00A5283D" w:rsidRDefault="005E0728" w:rsidP="00872FEE">
            <w:r>
              <w:t>-</w:t>
            </w:r>
          </w:p>
        </w:tc>
      </w:tr>
      <w:tr w:rsidR="00A5283D" w:rsidTr="004812CE">
        <w:tc>
          <w:tcPr>
            <w:tcW w:w="2376" w:type="dxa"/>
            <w:shd w:val="clear" w:color="auto" w:fill="95B3D7" w:themeFill="accent1" w:themeFillTint="99"/>
          </w:tcPr>
          <w:p w:rsidR="00A5283D" w:rsidRPr="005640B1" w:rsidRDefault="00A5283D" w:rsidP="00872FEE">
            <w:r>
              <w:t>LinqSVGParseMainPath</w:t>
            </w:r>
          </w:p>
        </w:tc>
        <w:tc>
          <w:tcPr>
            <w:tcW w:w="6912" w:type="dxa"/>
            <w:shd w:val="clear" w:color="auto" w:fill="95B3D7" w:themeFill="accent1" w:themeFillTint="99"/>
          </w:tcPr>
          <w:p w:rsidR="00A5283D" w:rsidRDefault="0088029D" w:rsidP="00872FEE">
            <w:r>
              <w:t>Geeft de buitenste lijnen van ee</w:t>
            </w:r>
            <w:r w:rsidR="005E0728">
              <w:t>n hal in de vorm van een path o</w:t>
            </w:r>
            <w:r>
              <w:t>bject terug. (LINQ versie)</w:t>
            </w:r>
          </w:p>
        </w:tc>
      </w:tr>
      <w:tr w:rsidR="00A5283D" w:rsidTr="004812CE">
        <w:tc>
          <w:tcPr>
            <w:tcW w:w="2376" w:type="dxa"/>
            <w:shd w:val="clear" w:color="auto" w:fill="BFBFBF" w:themeFill="background1" w:themeFillShade="BF"/>
          </w:tcPr>
          <w:p w:rsidR="00A5283D" w:rsidRDefault="00A5283D" w:rsidP="00872FEE">
            <w:r>
              <w:t>LinqSVGParseEllipse</w:t>
            </w:r>
          </w:p>
        </w:tc>
        <w:tc>
          <w:tcPr>
            <w:tcW w:w="6912" w:type="dxa"/>
            <w:shd w:val="clear" w:color="auto" w:fill="BFBFBF" w:themeFill="background1" w:themeFillShade="BF"/>
          </w:tcPr>
          <w:p w:rsidR="00A5283D" w:rsidRDefault="0088029D" w:rsidP="00872FEE">
            <w:r>
              <w:t>Zet een cirkel om naar een object dat in Silverlight gebruikt kan worden.</w:t>
            </w:r>
          </w:p>
        </w:tc>
      </w:tr>
      <w:tr w:rsidR="00A5283D" w:rsidTr="004812CE">
        <w:tc>
          <w:tcPr>
            <w:tcW w:w="2376" w:type="dxa"/>
            <w:shd w:val="clear" w:color="auto" w:fill="95B3D7" w:themeFill="accent1" w:themeFillTint="99"/>
          </w:tcPr>
          <w:p w:rsidR="00A5283D" w:rsidRDefault="00A5283D" w:rsidP="00872FEE">
            <w:r>
              <w:t>ParseDBSVG</w:t>
            </w:r>
          </w:p>
        </w:tc>
        <w:tc>
          <w:tcPr>
            <w:tcW w:w="6912" w:type="dxa"/>
            <w:shd w:val="clear" w:color="auto" w:fill="95B3D7" w:themeFill="accent1" w:themeFillTint="99"/>
          </w:tcPr>
          <w:p w:rsidR="00A5283D" w:rsidRDefault="0088029D" w:rsidP="00872FEE">
            <w:r>
              <w:t>Zet SVG Data afkomstig uit de database om in objecten die in Silverlight kunnen worden weergegeven.</w:t>
            </w:r>
          </w:p>
        </w:tc>
      </w:tr>
      <w:tr w:rsidR="00A5283D" w:rsidTr="004812CE">
        <w:tc>
          <w:tcPr>
            <w:tcW w:w="2376" w:type="dxa"/>
            <w:shd w:val="clear" w:color="auto" w:fill="BFBFBF" w:themeFill="background1" w:themeFillShade="BF"/>
          </w:tcPr>
          <w:p w:rsidR="00A5283D" w:rsidRDefault="00A5283D" w:rsidP="00872FEE">
            <w:r>
              <w:t>SVGParseEllipse</w:t>
            </w:r>
          </w:p>
        </w:tc>
        <w:tc>
          <w:tcPr>
            <w:tcW w:w="6912" w:type="dxa"/>
            <w:shd w:val="clear" w:color="auto" w:fill="BFBFBF" w:themeFill="background1" w:themeFillShade="BF"/>
          </w:tcPr>
          <w:p w:rsidR="00A5283D" w:rsidRDefault="0088029D" w:rsidP="00872FEE">
            <w:r>
              <w:t>Zet een cirkel om naar een object dat in Silverlight gebruikt kan worden.</w:t>
            </w:r>
          </w:p>
        </w:tc>
      </w:tr>
      <w:tr w:rsidR="00A5283D" w:rsidTr="004812CE">
        <w:tc>
          <w:tcPr>
            <w:tcW w:w="2376" w:type="dxa"/>
            <w:shd w:val="clear" w:color="auto" w:fill="95B3D7" w:themeFill="accent1" w:themeFillTint="99"/>
          </w:tcPr>
          <w:p w:rsidR="00A5283D" w:rsidRDefault="00A5283D" w:rsidP="00872FEE">
            <w:r>
              <w:t>SVGParseText</w:t>
            </w:r>
          </w:p>
        </w:tc>
        <w:tc>
          <w:tcPr>
            <w:tcW w:w="6912" w:type="dxa"/>
            <w:shd w:val="clear" w:color="auto" w:fill="95B3D7" w:themeFill="accent1" w:themeFillTint="99"/>
          </w:tcPr>
          <w:p w:rsidR="00A5283D" w:rsidRDefault="0088029D" w:rsidP="00872FEE">
            <w:r>
              <w:t>Filtert tekst uit SVG data afkomstig uit de database en maakt dit klaar voor gebruik binnen Silverlight.</w:t>
            </w:r>
          </w:p>
        </w:tc>
      </w:tr>
      <w:tr w:rsidR="00A5283D" w:rsidTr="004812CE">
        <w:tc>
          <w:tcPr>
            <w:tcW w:w="2376" w:type="dxa"/>
            <w:shd w:val="clear" w:color="auto" w:fill="BFBFBF" w:themeFill="background1" w:themeFillShade="BF"/>
          </w:tcPr>
          <w:p w:rsidR="00A5283D" w:rsidRDefault="00A5283D" w:rsidP="00872FEE">
            <w:r>
              <w:t>SVGParseMainPath</w:t>
            </w:r>
          </w:p>
        </w:tc>
        <w:tc>
          <w:tcPr>
            <w:tcW w:w="6912" w:type="dxa"/>
            <w:shd w:val="clear" w:color="auto" w:fill="BFBFBF" w:themeFill="background1" w:themeFillShade="BF"/>
          </w:tcPr>
          <w:p w:rsidR="00A5283D" w:rsidRDefault="0088029D" w:rsidP="00872FEE">
            <w:r>
              <w:t xml:space="preserve">Geeft de buitenste lijnen van een hal in de vorm van een </w:t>
            </w:r>
            <w:r w:rsidR="00A47793">
              <w:t>P</w:t>
            </w:r>
            <w:r>
              <w:t>ath opbject terug.</w:t>
            </w:r>
          </w:p>
        </w:tc>
      </w:tr>
      <w:tr w:rsidR="00A5283D" w:rsidTr="004812CE">
        <w:tc>
          <w:tcPr>
            <w:tcW w:w="2376" w:type="dxa"/>
            <w:shd w:val="clear" w:color="auto" w:fill="95B3D7" w:themeFill="accent1" w:themeFillTint="99"/>
          </w:tcPr>
          <w:p w:rsidR="00A5283D" w:rsidRDefault="00A5283D" w:rsidP="00872FEE">
            <w:r>
              <w:t>SVG</w:t>
            </w:r>
            <w:r w:rsidR="00872FEE">
              <w:t>ParseBlock</w:t>
            </w:r>
          </w:p>
        </w:tc>
        <w:tc>
          <w:tcPr>
            <w:tcW w:w="6912" w:type="dxa"/>
            <w:shd w:val="clear" w:color="auto" w:fill="95B3D7" w:themeFill="accent1" w:themeFillTint="99"/>
          </w:tcPr>
          <w:p w:rsidR="00A5283D" w:rsidRDefault="001F1706" w:rsidP="00872FEE">
            <w:r>
              <w:t>Zet een rechthoek/blok om in een object geschikt voor Silverlight en geeft dit object terug</w:t>
            </w:r>
          </w:p>
        </w:tc>
      </w:tr>
      <w:tr w:rsidR="00A5283D" w:rsidTr="004812CE">
        <w:tc>
          <w:tcPr>
            <w:tcW w:w="2376" w:type="dxa"/>
            <w:shd w:val="clear" w:color="auto" w:fill="BFBFBF" w:themeFill="background1" w:themeFillShade="BF"/>
          </w:tcPr>
          <w:p w:rsidR="00A5283D" w:rsidRDefault="00872FEE" w:rsidP="00872FEE">
            <w:r>
              <w:t>SVGParseFigure</w:t>
            </w:r>
          </w:p>
        </w:tc>
        <w:tc>
          <w:tcPr>
            <w:tcW w:w="6912" w:type="dxa"/>
            <w:shd w:val="clear" w:color="auto" w:fill="BFBFBF" w:themeFill="background1" w:themeFillShade="BF"/>
          </w:tcPr>
          <w:p w:rsidR="00A5283D" w:rsidRDefault="001F1706" w:rsidP="00872FEE">
            <w:r>
              <w:t>Zet een figuur om in een Path-object dat geschikt is voor Silveright en geeft dit object terug</w:t>
            </w:r>
            <w:r w:rsidR="00364BD3">
              <w:t>.</w:t>
            </w:r>
          </w:p>
        </w:tc>
      </w:tr>
      <w:tr w:rsidR="00A5283D" w:rsidTr="004812CE">
        <w:tc>
          <w:tcPr>
            <w:tcW w:w="2376" w:type="dxa"/>
            <w:shd w:val="clear" w:color="auto" w:fill="95B3D7" w:themeFill="accent1" w:themeFillTint="99"/>
          </w:tcPr>
          <w:p w:rsidR="00A5283D" w:rsidRDefault="00872FEE" w:rsidP="00872FEE">
            <w:r>
              <w:t>SVGParseSBlock</w:t>
            </w:r>
          </w:p>
        </w:tc>
        <w:tc>
          <w:tcPr>
            <w:tcW w:w="6912" w:type="dxa"/>
            <w:shd w:val="clear" w:color="auto" w:fill="95B3D7" w:themeFill="accent1" w:themeFillTint="99"/>
          </w:tcPr>
          <w:p w:rsidR="00A5283D" w:rsidRDefault="001F1706" w:rsidP="00872FEE">
            <w:r>
              <w:t>Zet een speciaal blok (niet rechthoekig) om in een object geschikt voor Silverlight en geeft dit object terug</w:t>
            </w:r>
            <w:r w:rsidR="00364BD3">
              <w:t>.</w:t>
            </w:r>
          </w:p>
        </w:tc>
      </w:tr>
      <w:tr w:rsidR="00A5283D" w:rsidTr="004812CE">
        <w:tc>
          <w:tcPr>
            <w:tcW w:w="2376" w:type="dxa"/>
            <w:shd w:val="clear" w:color="auto" w:fill="BFBFBF" w:themeFill="background1" w:themeFillShade="BF"/>
          </w:tcPr>
          <w:p w:rsidR="00A5283D" w:rsidRDefault="00872FEE" w:rsidP="00872FEE">
            <w:r>
              <w:t>ReturnPath</w:t>
            </w:r>
          </w:p>
        </w:tc>
        <w:tc>
          <w:tcPr>
            <w:tcW w:w="6912" w:type="dxa"/>
            <w:shd w:val="clear" w:color="auto" w:fill="BFBFBF" w:themeFill="background1" w:themeFillShade="BF"/>
          </w:tcPr>
          <w:p w:rsidR="00A5283D" w:rsidRDefault="005A4B56" w:rsidP="00872FEE">
            <w:r>
              <w:t>Zet VML data om naar een Path object en geeft dit object terug.</w:t>
            </w:r>
          </w:p>
        </w:tc>
      </w:tr>
    </w:tbl>
    <w:p w:rsidR="00A5283D" w:rsidRDefault="00A5283D" w:rsidP="00E13590"/>
    <w:tbl>
      <w:tblPr>
        <w:tblStyle w:val="TableGrid"/>
        <w:tblW w:w="0" w:type="auto"/>
        <w:tblLook w:val="04A0"/>
      </w:tblPr>
      <w:tblGrid>
        <w:gridCol w:w="2376"/>
        <w:gridCol w:w="6912"/>
      </w:tblGrid>
      <w:tr w:rsidR="00872FEE" w:rsidRPr="007835B3" w:rsidTr="00872FEE">
        <w:trPr>
          <w:trHeight w:val="420"/>
        </w:trPr>
        <w:tc>
          <w:tcPr>
            <w:tcW w:w="9288" w:type="dxa"/>
            <w:gridSpan w:val="2"/>
            <w:shd w:val="clear" w:color="auto" w:fill="95B3D7" w:themeFill="accent1" w:themeFillTint="99"/>
          </w:tcPr>
          <w:p w:rsidR="00872FEE" w:rsidRPr="0018658F" w:rsidRDefault="00872FEE" w:rsidP="00872FEE">
            <w:pPr>
              <w:jc w:val="center"/>
              <w:rPr>
                <w:b/>
                <w:color w:val="000000" w:themeColor="text1"/>
                <w:sz w:val="28"/>
                <w:szCs w:val="28"/>
              </w:rPr>
            </w:pPr>
            <w:r>
              <w:rPr>
                <w:b/>
                <w:color w:val="000000" w:themeColor="text1"/>
                <w:sz w:val="28"/>
                <w:szCs w:val="28"/>
              </w:rPr>
              <w:t>ParserStands : Parser</w:t>
            </w:r>
          </w:p>
        </w:tc>
      </w:tr>
      <w:tr w:rsidR="00872FEE" w:rsidTr="004812CE">
        <w:tc>
          <w:tcPr>
            <w:tcW w:w="2376" w:type="dxa"/>
            <w:shd w:val="clear" w:color="auto" w:fill="95B3D7" w:themeFill="accent1" w:themeFillTint="99"/>
          </w:tcPr>
          <w:p w:rsidR="00872FEE" w:rsidRPr="0018658F" w:rsidRDefault="00872FEE" w:rsidP="00872FEE">
            <w:pPr>
              <w:rPr>
                <w:b/>
              </w:rPr>
            </w:pPr>
            <w:r w:rsidRPr="0018658F">
              <w:rPr>
                <w:b/>
              </w:rPr>
              <w:t>Methode naam</w:t>
            </w:r>
          </w:p>
        </w:tc>
        <w:tc>
          <w:tcPr>
            <w:tcW w:w="6912" w:type="dxa"/>
            <w:shd w:val="clear" w:color="auto" w:fill="95B3D7" w:themeFill="accent1" w:themeFillTint="99"/>
          </w:tcPr>
          <w:p w:rsidR="00872FEE" w:rsidRPr="0018658F" w:rsidRDefault="00872FEE" w:rsidP="00872FEE">
            <w:pPr>
              <w:rPr>
                <w:b/>
              </w:rPr>
            </w:pPr>
            <w:r w:rsidRPr="0018658F">
              <w:rPr>
                <w:b/>
              </w:rPr>
              <w:t>Beschrijving</w:t>
            </w:r>
          </w:p>
        </w:tc>
      </w:tr>
      <w:tr w:rsidR="00872FEE" w:rsidTr="004812CE">
        <w:tc>
          <w:tcPr>
            <w:tcW w:w="2376" w:type="dxa"/>
            <w:shd w:val="clear" w:color="auto" w:fill="BFBFBF" w:themeFill="background1" w:themeFillShade="BF"/>
          </w:tcPr>
          <w:p w:rsidR="00872FEE" w:rsidRDefault="00872FEE" w:rsidP="00872FEE">
            <w:r>
              <w:t>Parse</w:t>
            </w:r>
          </w:p>
        </w:tc>
        <w:tc>
          <w:tcPr>
            <w:tcW w:w="6912" w:type="dxa"/>
            <w:shd w:val="clear" w:color="auto" w:fill="BFBFBF" w:themeFill="background1" w:themeFillShade="BF"/>
          </w:tcPr>
          <w:p w:rsidR="00872FEE" w:rsidRDefault="00A47793" w:rsidP="00872FEE">
            <w:r>
              <w:t>Start het omzetten van blokken. Roept ProcessBlocks aan.</w:t>
            </w:r>
          </w:p>
        </w:tc>
      </w:tr>
      <w:tr w:rsidR="00872FEE" w:rsidTr="004812CE">
        <w:tc>
          <w:tcPr>
            <w:tcW w:w="2376" w:type="dxa"/>
            <w:shd w:val="clear" w:color="auto" w:fill="95B3D7" w:themeFill="accent1" w:themeFillTint="99"/>
          </w:tcPr>
          <w:p w:rsidR="00872FEE" w:rsidRDefault="00872FEE" w:rsidP="00872FEE">
            <w:r>
              <w:t>ProcessBlocks</w:t>
            </w:r>
          </w:p>
        </w:tc>
        <w:tc>
          <w:tcPr>
            <w:tcW w:w="6912" w:type="dxa"/>
            <w:shd w:val="clear" w:color="auto" w:fill="95B3D7" w:themeFill="accent1" w:themeFillTint="99"/>
          </w:tcPr>
          <w:p w:rsidR="00872FEE" w:rsidRDefault="00A47793" w:rsidP="00872FEE">
            <w:r>
              <w:t>Zet blocks om in Holderblocks.</w:t>
            </w:r>
          </w:p>
        </w:tc>
      </w:tr>
      <w:tr w:rsidR="00872FEE" w:rsidTr="004812CE">
        <w:tc>
          <w:tcPr>
            <w:tcW w:w="2376" w:type="dxa"/>
            <w:shd w:val="clear" w:color="auto" w:fill="BFBFBF" w:themeFill="background1" w:themeFillShade="BF"/>
          </w:tcPr>
          <w:p w:rsidR="00872FEE" w:rsidRDefault="00872FEE" w:rsidP="00872FEE">
            <w:r>
              <w:t>ProcessSpecialBlock</w:t>
            </w:r>
          </w:p>
        </w:tc>
        <w:tc>
          <w:tcPr>
            <w:tcW w:w="6912" w:type="dxa"/>
            <w:shd w:val="clear" w:color="auto" w:fill="BFBFBF" w:themeFill="background1" w:themeFillShade="BF"/>
          </w:tcPr>
          <w:p w:rsidR="00872FEE" w:rsidRDefault="00A47793" w:rsidP="00872FEE">
            <w:r>
              <w:t>Zet een special Block om in Holderblock in de vorm van een Path-object.</w:t>
            </w:r>
          </w:p>
        </w:tc>
      </w:tr>
      <w:tr w:rsidR="00872FEE" w:rsidTr="004812CE">
        <w:tc>
          <w:tcPr>
            <w:tcW w:w="2376" w:type="dxa"/>
            <w:shd w:val="clear" w:color="auto" w:fill="95B3D7" w:themeFill="accent1" w:themeFillTint="99"/>
          </w:tcPr>
          <w:p w:rsidR="00872FEE" w:rsidRPr="005640B1" w:rsidRDefault="00872FEE" w:rsidP="00872FEE">
            <w:r>
              <w:t>CreateZonePath</w:t>
            </w:r>
          </w:p>
        </w:tc>
        <w:tc>
          <w:tcPr>
            <w:tcW w:w="6912" w:type="dxa"/>
            <w:shd w:val="clear" w:color="auto" w:fill="95B3D7" w:themeFill="accent1" w:themeFillTint="99"/>
          </w:tcPr>
          <w:p w:rsidR="00872FEE" w:rsidRDefault="00A47793" w:rsidP="00872FEE">
            <w:r>
              <w:t>Genereert een bepaalde zone/gebied.</w:t>
            </w:r>
          </w:p>
        </w:tc>
      </w:tr>
      <w:tr w:rsidR="00872FEE" w:rsidTr="004812CE">
        <w:tc>
          <w:tcPr>
            <w:tcW w:w="2376" w:type="dxa"/>
            <w:shd w:val="clear" w:color="auto" w:fill="BFBFBF" w:themeFill="background1" w:themeFillShade="BF"/>
          </w:tcPr>
          <w:p w:rsidR="00872FEE" w:rsidRDefault="00872FEE" w:rsidP="00872FEE">
            <w:r>
              <w:t>ProcessExtendedFigure</w:t>
            </w:r>
          </w:p>
        </w:tc>
        <w:tc>
          <w:tcPr>
            <w:tcW w:w="6912" w:type="dxa"/>
            <w:shd w:val="clear" w:color="auto" w:fill="BFBFBF" w:themeFill="background1" w:themeFillShade="BF"/>
          </w:tcPr>
          <w:p w:rsidR="00872FEE" w:rsidRDefault="00A47793" w:rsidP="00872FEE">
            <w:r>
              <w:t>Zet een ExtendedFigure object om in een Path object.</w:t>
            </w:r>
          </w:p>
        </w:tc>
      </w:tr>
      <w:tr w:rsidR="00872FEE" w:rsidTr="004812CE">
        <w:tc>
          <w:tcPr>
            <w:tcW w:w="2376" w:type="dxa"/>
            <w:shd w:val="clear" w:color="auto" w:fill="95B3D7" w:themeFill="accent1" w:themeFillTint="99"/>
          </w:tcPr>
          <w:p w:rsidR="00872FEE" w:rsidRDefault="00872FEE" w:rsidP="00872FEE">
            <w:r>
              <w:t>ProcessSector</w:t>
            </w:r>
          </w:p>
        </w:tc>
        <w:tc>
          <w:tcPr>
            <w:tcW w:w="6912" w:type="dxa"/>
            <w:shd w:val="clear" w:color="auto" w:fill="95B3D7" w:themeFill="accent1" w:themeFillTint="99"/>
          </w:tcPr>
          <w:p w:rsidR="00872FEE" w:rsidRDefault="00A47793" w:rsidP="00872FEE">
            <w:r>
              <w:t>Genereert een bepaalde sector.</w:t>
            </w:r>
          </w:p>
        </w:tc>
      </w:tr>
    </w:tbl>
    <w:p w:rsidR="00872FEE" w:rsidRDefault="00872FEE" w:rsidP="00E13590"/>
    <w:tbl>
      <w:tblPr>
        <w:tblStyle w:val="TableGrid"/>
        <w:tblW w:w="0" w:type="auto"/>
        <w:tblLook w:val="04A0"/>
      </w:tblPr>
      <w:tblGrid>
        <w:gridCol w:w="2376"/>
        <w:gridCol w:w="6912"/>
      </w:tblGrid>
      <w:tr w:rsidR="00872FEE" w:rsidRPr="007835B3" w:rsidTr="00872FEE">
        <w:trPr>
          <w:trHeight w:val="420"/>
        </w:trPr>
        <w:tc>
          <w:tcPr>
            <w:tcW w:w="9288" w:type="dxa"/>
            <w:gridSpan w:val="2"/>
            <w:shd w:val="clear" w:color="auto" w:fill="95B3D7" w:themeFill="accent1" w:themeFillTint="99"/>
          </w:tcPr>
          <w:p w:rsidR="00872FEE" w:rsidRPr="0018658F" w:rsidRDefault="00872FEE" w:rsidP="00872FEE">
            <w:pPr>
              <w:jc w:val="center"/>
              <w:rPr>
                <w:b/>
                <w:color w:val="000000" w:themeColor="text1"/>
                <w:sz w:val="28"/>
                <w:szCs w:val="28"/>
              </w:rPr>
            </w:pPr>
            <w:r>
              <w:rPr>
                <w:b/>
                <w:color w:val="000000" w:themeColor="text1"/>
                <w:sz w:val="28"/>
                <w:szCs w:val="28"/>
              </w:rPr>
              <w:t>ParserViews : Parser</w:t>
            </w:r>
          </w:p>
        </w:tc>
      </w:tr>
      <w:tr w:rsidR="00872FEE" w:rsidTr="004812CE">
        <w:tc>
          <w:tcPr>
            <w:tcW w:w="2376" w:type="dxa"/>
            <w:shd w:val="clear" w:color="auto" w:fill="95B3D7" w:themeFill="accent1" w:themeFillTint="99"/>
          </w:tcPr>
          <w:p w:rsidR="00872FEE" w:rsidRPr="0018658F" w:rsidRDefault="00872FEE" w:rsidP="00872FEE">
            <w:pPr>
              <w:rPr>
                <w:b/>
              </w:rPr>
            </w:pPr>
            <w:r w:rsidRPr="0018658F">
              <w:rPr>
                <w:b/>
              </w:rPr>
              <w:t>Methode naam</w:t>
            </w:r>
          </w:p>
        </w:tc>
        <w:tc>
          <w:tcPr>
            <w:tcW w:w="6912" w:type="dxa"/>
            <w:shd w:val="clear" w:color="auto" w:fill="95B3D7" w:themeFill="accent1" w:themeFillTint="99"/>
          </w:tcPr>
          <w:p w:rsidR="00872FEE" w:rsidRPr="0018658F" w:rsidRDefault="00872FEE" w:rsidP="00872FEE">
            <w:pPr>
              <w:rPr>
                <w:b/>
              </w:rPr>
            </w:pPr>
            <w:r w:rsidRPr="0018658F">
              <w:rPr>
                <w:b/>
              </w:rPr>
              <w:t>Beschrijving</w:t>
            </w:r>
          </w:p>
        </w:tc>
      </w:tr>
      <w:tr w:rsidR="00872FEE" w:rsidTr="004812CE">
        <w:tc>
          <w:tcPr>
            <w:tcW w:w="2376" w:type="dxa"/>
            <w:shd w:val="clear" w:color="auto" w:fill="BFBFBF" w:themeFill="background1" w:themeFillShade="BF"/>
          </w:tcPr>
          <w:p w:rsidR="00872FEE" w:rsidRDefault="00872FEE" w:rsidP="00872FEE">
            <w:r>
              <w:t>Parse</w:t>
            </w:r>
          </w:p>
        </w:tc>
        <w:tc>
          <w:tcPr>
            <w:tcW w:w="6912" w:type="dxa"/>
            <w:shd w:val="clear" w:color="auto" w:fill="BFBFBF" w:themeFill="background1" w:themeFillShade="BF"/>
          </w:tcPr>
          <w:p w:rsidR="00872FEE" w:rsidRDefault="00C53EC5" w:rsidP="00872FEE">
            <w:r>
              <w:t>Start het omzetten van blokken. Roept ProcessLayers aan.</w:t>
            </w:r>
          </w:p>
        </w:tc>
      </w:tr>
      <w:tr w:rsidR="00872FEE" w:rsidTr="004812CE">
        <w:tc>
          <w:tcPr>
            <w:tcW w:w="2376" w:type="dxa"/>
            <w:shd w:val="clear" w:color="auto" w:fill="95B3D7" w:themeFill="accent1" w:themeFillTint="99"/>
          </w:tcPr>
          <w:p w:rsidR="00872FEE" w:rsidRDefault="00872FEE" w:rsidP="00872FEE">
            <w:r>
              <w:lastRenderedPageBreak/>
              <w:t>ProcessViews</w:t>
            </w:r>
          </w:p>
        </w:tc>
        <w:tc>
          <w:tcPr>
            <w:tcW w:w="6912" w:type="dxa"/>
            <w:shd w:val="clear" w:color="auto" w:fill="95B3D7" w:themeFill="accent1" w:themeFillTint="99"/>
          </w:tcPr>
          <w:p w:rsidR="00872FEE" w:rsidRDefault="00C53EC5" w:rsidP="00872FEE">
            <w:r>
              <w:t>Zet blocks om in la</w:t>
            </w:r>
            <w:r w:rsidR="00B151A0">
              <w:t>gen.</w:t>
            </w:r>
          </w:p>
        </w:tc>
      </w:tr>
      <w:tr w:rsidR="00872FEE" w:rsidTr="004812CE">
        <w:tc>
          <w:tcPr>
            <w:tcW w:w="2376" w:type="dxa"/>
            <w:shd w:val="clear" w:color="auto" w:fill="BFBFBF" w:themeFill="background1" w:themeFillShade="BF"/>
          </w:tcPr>
          <w:p w:rsidR="00872FEE" w:rsidRDefault="00872FEE" w:rsidP="00872FEE">
            <w:r>
              <w:t>ProcessLayers</w:t>
            </w:r>
          </w:p>
        </w:tc>
        <w:tc>
          <w:tcPr>
            <w:tcW w:w="6912" w:type="dxa"/>
            <w:shd w:val="clear" w:color="auto" w:fill="BFBFBF" w:themeFill="background1" w:themeFillShade="BF"/>
          </w:tcPr>
          <w:p w:rsidR="00872FEE" w:rsidRDefault="00C53EC5" w:rsidP="00872FEE">
            <w:r>
              <w:t>Bepaalt welke lagen wel en niet te zien zullen zijn.</w:t>
            </w:r>
          </w:p>
        </w:tc>
      </w:tr>
    </w:tbl>
    <w:p w:rsidR="00872FEE" w:rsidRDefault="00872FEE" w:rsidP="00E13590"/>
    <w:p w:rsidR="00870D5C" w:rsidRDefault="00870D5C" w:rsidP="00E13590"/>
    <w:p w:rsidR="00872FEE" w:rsidRDefault="00872FEE" w:rsidP="00872FEE">
      <w:pPr>
        <w:pStyle w:val="Heading2"/>
      </w:pPr>
      <w:bookmarkStart w:id="9" w:name="_Toc248204537"/>
      <w:r>
        <w:t>De Webservice</w:t>
      </w:r>
      <w:bookmarkEnd w:id="9"/>
    </w:p>
    <w:p w:rsidR="00872FEE" w:rsidRDefault="00872FEE" w:rsidP="00872FEE"/>
    <w:tbl>
      <w:tblPr>
        <w:tblStyle w:val="TableGrid"/>
        <w:tblW w:w="0" w:type="auto"/>
        <w:tblLook w:val="04A0"/>
      </w:tblPr>
      <w:tblGrid>
        <w:gridCol w:w="3756"/>
        <w:gridCol w:w="5532"/>
      </w:tblGrid>
      <w:tr w:rsidR="00872FEE" w:rsidRPr="007835B3" w:rsidTr="00872FEE">
        <w:trPr>
          <w:trHeight w:val="420"/>
        </w:trPr>
        <w:tc>
          <w:tcPr>
            <w:tcW w:w="9212" w:type="dxa"/>
            <w:gridSpan w:val="2"/>
            <w:shd w:val="clear" w:color="auto" w:fill="95B3D7" w:themeFill="accent1" w:themeFillTint="99"/>
          </w:tcPr>
          <w:p w:rsidR="00872FEE" w:rsidRPr="0018658F" w:rsidRDefault="00872FEE" w:rsidP="007C4485">
            <w:pPr>
              <w:jc w:val="center"/>
              <w:rPr>
                <w:b/>
                <w:color w:val="000000" w:themeColor="text1"/>
                <w:sz w:val="28"/>
                <w:szCs w:val="28"/>
              </w:rPr>
            </w:pPr>
            <w:r>
              <w:rPr>
                <w:b/>
                <w:color w:val="000000" w:themeColor="text1"/>
                <w:sz w:val="28"/>
                <w:szCs w:val="28"/>
              </w:rPr>
              <w:t>WebService</w:t>
            </w:r>
            <w:r w:rsidR="007C4485">
              <w:rPr>
                <w:b/>
                <w:color w:val="000000" w:themeColor="text1"/>
                <w:sz w:val="28"/>
                <w:szCs w:val="28"/>
              </w:rPr>
              <w:t xml:space="preserve"> : IWebService</w:t>
            </w:r>
          </w:p>
        </w:tc>
      </w:tr>
      <w:tr w:rsidR="00872FEE" w:rsidTr="00872FEE">
        <w:tc>
          <w:tcPr>
            <w:tcW w:w="2943" w:type="dxa"/>
            <w:shd w:val="clear" w:color="auto" w:fill="95B3D7" w:themeFill="accent1" w:themeFillTint="99"/>
          </w:tcPr>
          <w:p w:rsidR="00872FEE" w:rsidRPr="0018658F" w:rsidRDefault="00872FEE" w:rsidP="00872FEE">
            <w:pPr>
              <w:rPr>
                <w:b/>
              </w:rPr>
            </w:pPr>
            <w:r w:rsidRPr="0018658F">
              <w:rPr>
                <w:b/>
              </w:rPr>
              <w:t>Methode naam</w:t>
            </w:r>
          </w:p>
        </w:tc>
        <w:tc>
          <w:tcPr>
            <w:tcW w:w="6269" w:type="dxa"/>
            <w:shd w:val="clear" w:color="auto" w:fill="95B3D7" w:themeFill="accent1" w:themeFillTint="99"/>
          </w:tcPr>
          <w:p w:rsidR="00872FEE" w:rsidRPr="0018658F" w:rsidRDefault="00872FEE" w:rsidP="00872FEE">
            <w:pPr>
              <w:rPr>
                <w:b/>
              </w:rPr>
            </w:pPr>
            <w:r w:rsidRPr="0018658F">
              <w:rPr>
                <w:b/>
              </w:rPr>
              <w:t>Beschrijving</w:t>
            </w:r>
          </w:p>
        </w:tc>
      </w:tr>
      <w:tr w:rsidR="00872FEE" w:rsidTr="00872FEE">
        <w:tc>
          <w:tcPr>
            <w:tcW w:w="2943" w:type="dxa"/>
            <w:shd w:val="clear" w:color="auto" w:fill="BFBFBF" w:themeFill="background1" w:themeFillShade="BF"/>
          </w:tcPr>
          <w:p w:rsidR="00872FEE" w:rsidRDefault="00872FEE" w:rsidP="00872FEE">
            <w:r>
              <w:t>GetAllExhibtions</w:t>
            </w:r>
          </w:p>
        </w:tc>
        <w:tc>
          <w:tcPr>
            <w:tcW w:w="6269" w:type="dxa"/>
            <w:shd w:val="clear" w:color="auto" w:fill="BFBFBF" w:themeFill="background1" w:themeFillShade="BF"/>
          </w:tcPr>
          <w:p w:rsidR="00872FEE" w:rsidRDefault="00EE5251" w:rsidP="00872FEE">
            <w:r>
              <w:t>Haalt alle beursen op uit de database</w:t>
            </w:r>
          </w:p>
        </w:tc>
      </w:tr>
      <w:tr w:rsidR="00872FEE" w:rsidTr="00872FEE">
        <w:tc>
          <w:tcPr>
            <w:tcW w:w="2943" w:type="dxa"/>
            <w:shd w:val="clear" w:color="auto" w:fill="95B3D7" w:themeFill="accent1" w:themeFillTint="99"/>
          </w:tcPr>
          <w:p w:rsidR="00872FEE" w:rsidRDefault="00872FEE" w:rsidP="00872FEE">
            <w:r>
              <w:t>GetCounts</w:t>
            </w:r>
          </w:p>
        </w:tc>
        <w:tc>
          <w:tcPr>
            <w:tcW w:w="6269" w:type="dxa"/>
            <w:shd w:val="clear" w:color="auto" w:fill="95B3D7" w:themeFill="accent1" w:themeFillTint="99"/>
          </w:tcPr>
          <w:p w:rsidR="00872FEE" w:rsidRDefault="00872FEE" w:rsidP="00872FEE"/>
        </w:tc>
      </w:tr>
      <w:tr w:rsidR="00872FEE" w:rsidTr="00872FEE">
        <w:tc>
          <w:tcPr>
            <w:tcW w:w="2943" w:type="dxa"/>
            <w:shd w:val="clear" w:color="auto" w:fill="BFBFBF" w:themeFill="background1" w:themeFillShade="BF"/>
          </w:tcPr>
          <w:p w:rsidR="00872FEE" w:rsidRDefault="00872FEE" w:rsidP="00872FEE">
            <w:r>
              <w:t>GetLayersByBasemapid</w:t>
            </w:r>
          </w:p>
        </w:tc>
        <w:tc>
          <w:tcPr>
            <w:tcW w:w="6269" w:type="dxa"/>
            <w:shd w:val="clear" w:color="auto" w:fill="BFBFBF" w:themeFill="background1" w:themeFillShade="BF"/>
          </w:tcPr>
          <w:p w:rsidR="00872FEE" w:rsidRDefault="00EE5251" w:rsidP="00872FEE">
            <w:r>
              <w:t>Haalt alle lagen van een bepaalde hal op, op basis van basemap id</w:t>
            </w:r>
          </w:p>
        </w:tc>
      </w:tr>
      <w:tr w:rsidR="00872FEE" w:rsidTr="00872FEE">
        <w:tc>
          <w:tcPr>
            <w:tcW w:w="2943" w:type="dxa"/>
            <w:shd w:val="clear" w:color="auto" w:fill="95B3D7" w:themeFill="accent1" w:themeFillTint="99"/>
          </w:tcPr>
          <w:p w:rsidR="00872FEE" w:rsidRPr="005640B1" w:rsidRDefault="00872FEE" w:rsidP="00872FEE">
            <w:r>
              <w:t>GetBlocksByBasemapid</w:t>
            </w:r>
          </w:p>
        </w:tc>
        <w:tc>
          <w:tcPr>
            <w:tcW w:w="6269" w:type="dxa"/>
            <w:shd w:val="clear" w:color="auto" w:fill="95B3D7" w:themeFill="accent1" w:themeFillTint="99"/>
          </w:tcPr>
          <w:p w:rsidR="00872FEE" w:rsidRDefault="00EE5251" w:rsidP="00872FEE">
            <w:r>
              <w:t>Haalt alle blokken op van een bepaalde hal op basis van basemap id</w:t>
            </w:r>
          </w:p>
        </w:tc>
      </w:tr>
      <w:tr w:rsidR="00872FEE" w:rsidTr="00872FEE">
        <w:tc>
          <w:tcPr>
            <w:tcW w:w="2943" w:type="dxa"/>
            <w:shd w:val="clear" w:color="auto" w:fill="BFBFBF" w:themeFill="background1" w:themeFillShade="BF"/>
          </w:tcPr>
          <w:p w:rsidR="00872FEE" w:rsidRDefault="00872FEE" w:rsidP="00872FEE">
            <w:r>
              <w:t>GetExtendedFiguresByBlockId</w:t>
            </w:r>
          </w:p>
        </w:tc>
        <w:tc>
          <w:tcPr>
            <w:tcW w:w="6269" w:type="dxa"/>
            <w:shd w:val="clear" w:color="auto" w:fill="BFBFBF" w:themeFill="background1" w:themeFillShade="BF"/>
          </w:tcPr>
          <w:p w:rsidR="00872FEE" w:rsidRDefault="00EE5251" w:rsidP="00872FEE">
            <w:r>
              <w:t xml:space="preserve">Haalt alle ExtendeFigure objecten op </w:t>
            </w:r>
            <w:r w:rsidR="00315A7D">
              <w:t xml:space="preserve">uit de database </w:t>
            </w:r>
            <w:r>
              <w:t>voor een blok op basis van het Block id.</w:t>
            </w:r>
          </w:p>
        </w:tc>
      </w:tr>
      <w:tr w:rsidR="00872FEE" w:rsidTr="00872FEE">
        <w:tc>
          <w:tcPr>
            <w:tcW w:w="2943" w:type="dxa"/>
            <w:shd w:val="clear" w:color="auto" w:fill="95B3D7" w:themeFill="accent1" w:themeFillTint="99"/>
          </w:tcPr>
          <w:p w:rsidR="00872FEE" w:rsidRDefault="00872FEE" w:rsidP="00872FEE">
            <w:r>
              <w:t>GetBasemapById</w:t>
            </w:r>
          </w:p>
        </w:tc>
        <w:tc>
          <w:tcPr>
            <w:tcW w:w="6269" w:type="dxa"/>
            <w:shd w:val="clear" w:color="auto" w:fill="95B3D7" w:themeFill="accent1" w:themeFillTint="99"/>
          </w:tcPr>
          <w:p w:rsidR="00872FEE" w:rsidRDefault="00EE5251" w:rsidP="00872FEE">
            <w:r>
              <w:t>Haalt de basemap op, op basis van het basemap id</w:t>
            </w:r>
          </w:p>
        </w:tc>
      </w:tr>
      <w:tr w:rsidR="00872FEE" w:rsidTr="007C4485">
        <w:tc>
          <w:tcPr>
            <w:tcW w:w="2943" w:type="dxa"/>
            <w:shd w:val="clear" w:color="auto" w:fill="BFBFBF" w:themeFill="background1" w:themeFillShade="BF"/>
          </w:tcPr>
          <w:p w:rsidR="00872FEE" w:rsidRDefault="00872FEE" w:rsidP="00872FEE">
            <w:r>
              <w:t>GetBasemapByHallAndExhibition</w:t>
            </w:r>
          </w:p>
        </w:tc>
        <w:tc>
          <w:tcPr>
            <w:tcW w:w="6269" w:type="dxa"/>
            <w:shd w:val="clear" w:color="auto" w:fill="BFBFBF" w:themeFill="background1" w:themeFillShade="BF"/>
          </w:tcPr>
          <w:p w:rsidR="00872FEE" w:rsidRDefault="00EE5251" w:rsidP="00872FEE">
            <w:r>
              <w:t>Haalt de basemap op</w:t>
            </w:r>
            <w:r w:rsidR="00315A7D">
              <w:t xml:space="preserve"> uit de database</w:t>
            </w:r>
            <w:r>
              <w:t>, op basis van het hall id en exhibition id.</w:t>
            </w:r>
          </w:p>
        </w:tc>
      </w:tr>
      <w:tr w:rsidR="00872FEE" w:rsidTr="00872FEE">
        <w:tc>
          <w:tcPr>
            <w:tcW w:w="2943" w:type="dxa"/>
            <w:shd w:val="clear" w:color="auto" w:fill="95B3D7" w:themeFill="accent1" w:themeFillTint="99"/>
          </w:tcPr>
          <w:p w:rsidR="00872FEE" w:rsidRDefault="00872FEE" w:rsidP="00872FEE">
            <w:r>
              <w:t>GetExhibitionById</w:t>
            </w:r>
          </w:p>
        </w:tc>
        <w:tc>
          <w:tcPr>
            <w:tcW w:w="6269" w:type="dxa"/>
            <w:shd w:val="clear" w:color="auto" w:fill="95B3D7" w:themeFill="accent1" w:themeFillTint="99"/>
          </w:tcPr>
          <w:p w:rsidR="00872FEE" w:rsidRDefault="00315A7D" w:rsidP="00872FEE">
            <w:r>
              <w:t>Haalt een beurs op uit de database, op basis van het exhibition id.</w:t>
            </w:r>
          </w:p>
        </w:tc>
      </w:tr>
      <w:tr w:rsidR="00872FEE" w:rsidTr="007C4485">
        <w:tc>
          <w:tcPr>
            <w:tcW w:w="2943" w:type="dxa"/>
            <w:shd w:val="clear" w:color="auto" w:fill="BFBFBF" w:themeFill="background1" w:themeFillShade="BF"/>
          </w:tcPr>
          <w:p w:rsidR="00872FEE" w:rsidRDefault="00872FEE" w:rsidP="00872FEE">
            <w:r>
              <w:t>GetSector</w:t>
            </w:r>
          </w:p>
        </w:tc>
        <w:tc>
          <w:tcPr>
            <w:tcW w:w="6269" w:type="dxa"/>
            <w:shd w:val="clear" w:color="auto" w:fill="BFBFBF" w:themeFill="background1" w:themeFillShade="BF"/>
          </w:tcPr>
          <w:p w:rsidR="00872FEE" w:rsidRDefault="00315A7D" w:rsidP="00872FEE">
            <w:r>
              <w:t>Haalt een sector op uit de database, op basis van een sector id.</w:t>
            </w:r>
          </w:p>
        </w:tc>
      </w:tr>
      <w:tr w:rsidR="00872FEE" w:rsidTr="00872FEE">
        <w:tc>
          <w:tcPr>
            <w:tcW w:w="2943" w:type="dxa"/>
            <w:shd w:val="clear" w:color="auto" w:fill="95B3D7" w:themeFill="accent1" w:themeFillTint="99"/>
          </w:tcPr>
          <w:p w:rsidR="00872FEE" w:rsidRDefault="00872FEE" w:rsidP="00872FEE">
            <w:r>
              <w:t>GetSessionItem</w:t>
            </w:r>
          </w:p>
        </w:tc>
        <w:tc>
          <w:tcPr>
            <w:tcW w:w="6269" w:type="dxa"/>
            <w:shd w:val="clear" w:color="auto" w:fill="95B3D7" w:themeFill="accent1" w:themeFillTint="99"/>
          </w:tcPr>
          <w:p w:rsidR="00872FEE" w:rsidRDefault="00D84A02" w:rsidP="00872FEE">
            <w:r>
              <w:t>Geeft het huidige session item terug.</w:t>
            </w:r>
          </w:p>
        </w:tc>
      </w:tr>
      <w:tr w:rsidR="00872FEE" w:rsidTr="007C4485">
        <w:tc>
          <w:tcPr>
            <w:tcW w:w="2943" w:type="dxa"/>
            <w:shd w:val="clear" w:color="auto" w:fill="BFBFBF" w:themeFill="background1" w:themeFillShade="BF"/>
          </w:tcPr>
          <w:p w:rsidR="00872FEE" w:rsidRDefault="00872FEE" w:rsidP="00872FEE">
            <w:r>
              <w:t>SetSessionItem</w:t>
            </w:r>
          </w:p>
        </w:tc>
        <w:tc>
          <w:tcPr>
            <w:tcW w:w="6269" w:type="dxa"/>
            <w:shd w:val="clear" w:color="auto" w:fill="BFBFBF" w:themeFill="background1" w:themeFillShade="BF"/>
          </w:tcPr>
          <w:p w:rsidR="00872FEE" w:rsidRDefault="00D84A02" w:rsidP="00872FEE">
            <w:r>
              <w:t>Elke keer als er een beroep word</w:t>
            </w:r>
            <w:r w:rsidR="006A669D">
              <w:t>t</w:t>
            </w:r>
            <w:r>
              <w:t xml:space="preserve"> gedaan op de webservice word er een nieuwe session item aangemaakt.</w:t>
            </w:r>
          </w:p>
        </w:tc>
      </w:tr>
      <w:tr w:rsidR="00872FEE" w:rsidTr="00872FEE">
        <w:tc>
          <w:tcPr>
            <w:tcW w:w="2943" w:type="dxa"/>
            <w:shd w:val="clear" w:color="auto" w:fill="95B3D7" w:themeFill="accent1" w:themeFillTint="99"/>
          </w:tcPr>
          <w:p w:rsidR="00872FEE" w:rsidRDefault="00872FEE" w:rsidP="00872FEE">
            <w:r>
              <w:t>GetAllExhibition</w:t>
            </w:r>
            <w:r w:rsidR="008201C8">
              <w:t>BasemapByExhibitionId</w:t>
            </w:r>
          </w:p>
        </w:tc>
        <w:tc>
          <w:tcPr>
            <w:tcW w:w="6269" w:type="dxa"/>
            <w:shd w:val="clear" w:color="auto" w:fill="95B3D7" w:themeFill="accent1" w:themeFillTint="99"/>
          </w:tcPr>
          <w:p w:rsidR="00872FEE" w:rsidRDefault="00315A7D" w:rsidP="00872FEE">
            <w:r>
              <w:t>Haalt alle basemaps op van elke hal voor een bepaalde beurs op basis van een exhibition id</w:t>
            </w:r>
          </w:p>
        </w:tc>
      </w:tr>
      <w:tr w:rsidR="00872FEE" w:rsidTr="007C4485">
        <w:tc>
          <w:tcPr>
            <w:tcW w:w="2943" w:type="dxa"/>
            <w:shd w:val="clear" w:color="auto" w:fill="BFBFBF" w:themeFill="background1" w:themeFillShade="BF"/>
          </w:tcPr>
          <w:p w:rsidR="00872FEE" w:rsidRDefault="008201C8" w:rsidP="00872FEE">
            <w:r>
              <w:t>GetHallComplexByHallComplexId</w:t>
            </w:r>
          </w:p>
        </w:tc>
        <w:tc>
          <w:tcPr>
            <w:tcW w:w="6269" w:type="dxa"/>
            <w:shd w:val="clear" w:color="auto" w:fill="BFBFBF" w:themeFill="background1" w:themeFillShade="BF"/>
          </w:tcPr>
          <w:p w:rsidR="00872FEE" w:rsidRDefault="00315A7D" w:rsidP="00872FEE">
            <w:r>
              <w:t>Haalt een hallencomplex op uit de database op basis van een hallComplex id.</w:t>
            </w:r>
          </w:p>
        </w:tc>
      </w:tr>
      <w:tr w:rsidR="00872FEE" w:rsidTr="00872FEE">
        <w:tc>
          <w:tcPr>
            <w:tcW w:w="2943" w:type="dxa"/>
            <w:shd w:val="clear" w:color="auto" w:fill="95B3D7" w:themeFill="accent1" w:themeFillTint="99"/>
          </w:tcPr>
          <w:p w:rsidR="00872FEE" w:rsidRDefault="008201C8" w:rsidP="00872FEE">
            <w:r>
              <w:t>CheckIfHallsActive</w:t>
            </w:r>
          </w:p>
        </w:tc>
        <w:tc>
          <w:tcPr>
            <w:tcW w:w="6269" w:type="dxa"/>
            <w:shd w:val="clear" w:color="auto" w:fill="95B3D7" w:themeFill="accent1" w:themeFillTint="99"/>
          </w:tcPr>
          <w:p w:rsidR="00872FEE" w:rsidRDefault="00315A7D" w:rsidP="00872FEE">
            <w:r>
              <w:t>Controleert of een bepaalde hall word gebruikt voor een beurs, op basis van een exhibition id en een hall id.</w:t>
            </w:r>
          </w:p>
        </w:tc>
      </w:tr>
      <w:tr w:rsidR="00872FEE" w:rsidTr="007C4485">
        <w:tc>
          <w:tcPr>
            <w:tcW w:w="2943" w:type="dxa"/>
            <w:shd w:val="clear" w:color="auto" w:fill="BFBFBF" w:themeFill="background1" w:themeFillShade="BF"/>
          </w:tcPr>
          <w:p w:rsidR="00872FEE" w:rsidRDefault="008201C8" w:rsidP="00872FEE">
            <w:r>
              <w:t>GetBlocksByHallAndExhibition</w:t>
            </w:r>
          </w:p>
        </w:tc>
        <w:tc>
          <w:tcPr>
            <w:tcW w:w="6269" w:type="dxa"/>
            <w:shd w:val="clear" w:color="auto" w:fill="BFBFBF" w:themeFill="background1" w:themeFillShade="BF"/>
          </w:tcPr>
          <w:p w:rsidR="00872FEE" w:rsidRDefault="00DA034E" w:rsidP="00872FEE">
            <w:r>
              <w:t>Haalt alle blokken SVG data op voor een bepaalde  beurs op basis van hall id en exhibition id</w:t>
            </w:r>
          </w:p>
        </w:tc>
      </w:tr>
      <w:tr w:rsidR="008201C8" w:rsidTr="007C4485">
        <w:tc>
          <w:tcPr>
            <w:tcW w:w="2943" w:type="dxa"/>
            <w:shd w:val="clear" w:color="auto" w:fill="95B3D7" w:themeFill="accent1" w:themeFillTint="99"/>
          </w:tcPr>
          <w:p w:rsidR="008201C8" w:rsidRDefault="008201C8" w:rsidP="00872FEE">
            <w:r>
              <w:t>GetHolderBlocksByHallAndExhibition</w:t>
            </w:r>
          </w:p>
        </w:tc>
        <w:tc>
          <w:tcPr>
            <w:tcW w:w="6269" w:type="dxa"/>
            <w:shd w:val="clear" w:color="auto" w:fill="95B3D7" w:themeFill="accent1" w:themeFillTint="99"/>
          </w:tcPr>
          <w:p w:rsidR="008201C8" w:rsidRDefault="00DA034E" w:rsidP="00872FEE">
            <w:r>
              <w:t>Haalt alle holderBlocks op, op basis van hall id en exhibition id</w:t>
            </w:r>
          </w:p>
        </w:tc>
      </w:tr>
      <w:tr w:rsidR="008201C8" w:rsidTr="007C4485">
        <w:tc>
          <w:tcPr>
            <w:tcW w:w="2943" w:type="dxa"/>
            <w:shd w:val="clear" w:color="auto" w:fill="BFBFBF" w:themeFill="background1" w:themeFillShade="BF"/>
          </w:tcPr>
          <w:p w:rsidR="008201C8" w:rsidRDefault="008201C8" w:rsidP="00872FEE">
            <w:r>
              <w:t>GetObjectByExhibitionIdAndNumber</w:t>
            </w:r>
          </w:p>
        </w:tc>
        <w:tc>
          <w:tcPr>
            <w:tcW w:w="6269" w:type="dxa"/>
            <w:shd w:val="clear" w:color="auto" w:fill="BFBFBF" w:themeFill="background1" w:themeFillShade="BF"/>
          </w:tcPr>
          <w:p w:rsidR="008201C8" w:rsidRDefault="00DA034E" w:rsidP="00872FEE">
            <w:r>
              <w:t>Haalt een bepaalt object op, op basis van exhibition id, object nummer en object type.</w:t>
            </w:r>
          </w:p>
        </w:tc>
      </w:tr>
      <w:tr w:rsidR="008201C8" w:rsidTr="007C4485">
        <w:tc>
          <w:tcPr>
            <w:tcW w:w="2943" w:type="dxa"/>
            <w:shd w:val="clear" w:color="auto" w:fill="95B3D7" w:themeFill="accent1" w:themeFillTint="99"/>
          </w:tcPr>
          <w:p w:rsidR="008201C8" w:rsidRDefault="008201C8" w:rsidP="00872FEE">
            <w:r>
              <w:t>GetViewsAndLayers</w:t>
            </w:r>
          </w:p>
        </w:tc>
        <w:tc>
          <w:tcPr>
            <w:tcW w:w="6269" w:type="dxa"/>
            <w:shd w:val="clear" w:color="auto" w:fill="95B3D7" w:themeFill="accent1" w:themeFillTint="99"/>
          </w:tcPr>
          <w:p w:rsidR="008201C8" w:rsidRDefault="00DA034E" w:rsidP="00872FEE">
            <w:r>
              <w:t>Haalt de verschillende lagen van een basemap op, op basis van basemap id</w:t>
            </w:r>
          </w:p>
        </w:tc>
      </w:tr>
      <w:tr w:rsidR="008201C8" w:rsidTr="007C4485">
        <w:tc>
          <w:tcPr>
            <w:tcW w:w="2943" w:type="dxa"/>
            <w:shd w:val="clear" w:color="auto" w:fill="BFBFBF" w:themeFill="background1" w:themeFillShade="BF"/>
          </w:tcPr>
          <w:p w:rsidR="008201C8" w:rsidRDefault="008201C8" w:rsidP="00872FEE">
            <w:r>
              <w:t>GetImage</w:t>
            </w:r>
          </w:p>
        </w:tc>
        <w:tc>
          <w:tcPr>
            <w:tcW w:w="6269" w:type="dxa"/>
            <w:shd w:val="clear" w:color="auto" w:fill="BFBFBF" w:themeFill="background1" w:themeFillShade="BF"/>
          </w:tcPr>
          <w:p w:rsidR="008201C8" w:rsidRDefault="00DA034E" w:rsidP="00872FEE">
            <w:r>
              <w:t>Haalt een bepaalde afbeelding op</w:t>
            </w:r>
            <w:r w:rsidR="00720A9C">
              <w:t xml:space="preserve">, </w:t>
            </w:r>
            <w:r>
              <w:t xml:space="preserve"> op basis van een serverpath en schaalt deze naar de meegegeven breedte en hoogte.</w:t>
            </w:r>
          </w:p>
        </w:tc>
      </w:tr>
      <w:tr w:rsidR="008201C8" w:rsidTr="007C4485">
        <w:tc>
          <w:tcPr>
            <w:tcW w:w="2943" w:type="dxa"/>
            <w:shd w:val="clear" w:color="auto" w:fill="95B3D7" w:themeFill="accent1" w:themeFillTint="99"/>
          </w:tcPr>
          <w:p w:rsidR="008201C8" w:rsidRDefault="008201C8" w:rsidP="00872FEE">
            <w:r>
              <w:t>GetImages</w:t>
            </w:r>
          </w:p>
        </w:tc>
        <w:tc>
          <w:tcPr>
            <w:tcW w:w="6269" w:type="dxa"/>
            <w:shd w:val="clear" w:color="auto" w:fill="95B3D7" w:themeFill="accent1" w:themeFillTint="99"/>
          </w:tcPr>
          <w:p w:rsidR="008201C8" w:rsidRDefault="00DA034E" w:rsidP="00872FEE">
            <w:r>
              <w:t>Haalt een lijst van afbeeldingen op en schaalt deze naar de meegegeven afmetingen.</w:t>
            </w:r>
          </w:p>
        </w:tc>
      </w:tr>
    </w:tbl>
    <w:p w:rsidR="00806352" w:rsidRDefault="00806352" w:rsidP="00872FEE"/>
    <w:tbl>
      <w:tblPr>
        <w:tblStyle w:val="TableGrid"/>
        <w:tblW w:w="0" w:type="auto"/>
        <w:tblLook w:val="04A0"/>
      </w:tblPr>
      <w:tblGrid>
        <w:gridCol w:w="1951"/>
        <w:gridCol w:w="7337"/>
      </w:tblGrid>
      <w:tr w:rsidR="006337F2" w:rsidRPr="007835B3" w:rsidTr="006337F2">
        <w:trPr>
          <w:trHeight w:val="420"/>
        </w:trPr>
        <w:tc>
          <w:tcPr>
            <w:tcW w:w="9288" w:type="dxa"/>
            <w:gridSpan w:val="2"/>
            <w:shd w:val="clear" w:color="auto" w:fill="95B3D7" w:themeFill="accent1" w:themeFillTint="99"/>
          </w:tcPr>
          <w:p w:rsidR="006337F2" w:rsidRPr="0018658F" w:rsidRDefault="006337F2" w:rsidP="00AC3E37">
            <w:pPr>
              <w:jc w:val="center"/>
              <w:rPr>
                <w:b/>
                <w:color w:val="000000" w:themeColor="text1"/>
                <w:sz w:val="28"/>
                <w:szCs w:val="28"/>
              </w:rPr>
            </w:pPr>
            <w:r>
              <w:rPr>
                <w:b/>
                <w:color w:val="000000" w:themeColor="text1"/>
                <w:sz w:val="28"/>
                <w:szCs w:val="28"/>
              </w:rPr>
              <w:lastRenderedPageBreak/>
              <w:t>ImageExtensionMethods</w:t>
            </w:r>
          </w:p>
        </w:tc>
      </w:tr>
      <w:tr w:rsidR="006337F2" w:rsidTr="004812CE">
        <w:tc>
          <w:tcPr>
            <w:tcW w:w="1951" w:type="dxa"/>
            <w:shd w:val="clear" w:color="auto" w:fill="95B3D7" w:themeFill="accent1" w:themeFillTint="99"/>
          </w:tcPr>
          <w:p w:rsidR="006337F2" w:rsidRPr="0018658F" w:rsidRDefault="006337F2" w:rsidP="00AC3E37">
            <w:pPr>
              <w:rPr>
                <w:b/>
              </w:rPr>
            </w:pPr>
            <w:r w:rsidRPr="0018658F">
              <w:rPr>
                <w:b/>
              </w:rPr>
              <w:t>Methode naam</w:t>
            </w:r>
          </w:p>
        </w:tc>
        <w:tc>
          <w:tcPr>
            <w:tcW w:w="7337" w:type="dxa"/>
            <w:shd w:val="clear" w:color="auto" w:fill="95B3D7" w:themeFill="accent1" w:themeFillTint="99"/>
          </w:tcPr>
          <w:p w:rsidR="006337F2" w:rsidRPr="0018658F" w:rsidRDefault="006337F2" w:rsidP="00AC3E37">
            <w:pPr>
              <w:rPr>
                <w:b/>
              </w:rPr>
            </w:pPr>
            <w:r w:rsidRPr="0018658F">
              <w:rPr>
                <w:b/>
              </w:rPr>
              <w:t>Beschrijving</w:t>
            </w:r>
          </w:p>
        </w:tc>
      </w:tr>
      <w:tr w:rsidR="006337F2" w:rsidTr="004812CE">
        <w:tc>
          <w:tcPr>
            <w:tcW w:w="1951" w:type="dxa"/>
            <w:shd w:val="clear" w:color="auto" w:fill="BFBFBF" w:themeFill="background1" w:themeFillShade="BF"/>
          </w:tcPr>
          <w:p w:rsidR="006337F2" w:rsidRDefault="006337F2" w:rsidP="00AC3E37">
            <w:r>
              <w:t>GetEncoder</w:t>
            </w:r>
          </w:p>
        </w:tc>
        <w:tc>
          <w:tcPr>
            <w:tcW w:w="7337" w:type="dxa"/>
            <w:shd w:val="clear" w:color="auto" w:fill="BFBFBF" w:themeFill="background1" w:themeFillShade="BF"/>
          </w:tcPr>
          <w:p w:rsidR="006337F2" w:rsidRDefault="00F07718" w:rsidP="00AC3E37">
            <w:r>
              <w:t>Geeft een object met informatie terug over de image encoder.</w:t>
            </w:r>
          </w:p>
        </w:tc>
      </w:tr>
      <w:tr w:rsidR="006337F2" w:rsidTr="004812CE">
        <w:tc>
          <w:tcPr>
            <w:tcW w:w="1951" w:type="dxa"/>
            <w:shd w:val="clear" w:color="auto" w:fill="95B3D7" w:themeFill="accent1" w:themeFillTint="99"/>
          </w:tcPr>
          <w:p w:rsidR="006337F2" w:rsidRDefault="006337F2" w:rsidP="00AC3E37">
            <w:r>
              <w:t>SaveAsJpeg</w:t>
            </w:r>
          </w:p>
        </w:tc>
        <w:tc>
          <w:tcPr>
            <w:tcW w:w="7337" w:type="dxa"/>
            <w:shd w:val="clear" w:color="auto" w:fill="95B3D7" w:themeFill="accent1" w:themeFillTint="99"/>
          </w:tcPr>
          <w:p w:rsidR="006337F2" w:rsidRDefault="00F07718" w:rsidP="00AC3E37">
            <w:r>
              <w:t>Slaat Image object op als Jpeg afbeelding naar een opgegeven pad met een opgegeven kwaliteit</w:t>
            </w:r>
          </w:p>
        </w:tc>
      </w:tr>
      <w:tr w:rsidR="006337F2" w:rsidTr="004812CE">
        <w:tc>
          <w:tcPr>
            <w:tcW w:w="1951" w:type="dxa"/>
            <w:shd w:val="clear" w:color="auto" w:fill="BFBFBF" w:themeFill="background1" w:themeFillShade="BF"/>
          </w:tcPr>
          <w:p w:rsidR="006337F2" w:rsidRDefault="006337F2" w:rsidP="00AC3E37">
            <w:r>
              <w:t>SaveAsGif</w:t>
            </w:r>
          </w:p>
        </w:tc>
        <w:tc>
          <w:tcPr>
            <w:tcW w:w="7337" w:type="dxa"/>
            <w:shd w:val="clear" w:color="auto" w:fill="BFBFBF" w:themeFill="background1" w:themeFillShade="BF"/>
          </w:tcPr>
          <w:p w:rsidR="006337F2" w:rsidRDefault="00F07718" w:rsidP="00AC3E37">
            <w:r>
              <w:t>Slaat Image object op als gif afbeelding naar een opgegeven pad met een opgegeven kwaliteit</w:t>
            </w:r>
          </w:p>
        </w:tc>
      </w:tr>
      <w:tr w:rsidR="006337F2" w:rsidTr="004812CE">
        <w:tc>
          <w:tcPr>
            <w:tcW w:w="1951" w:type="dxa"/>
            <w:shd w:val="clear" w:color="auto" w:fill="95B3D7" w:themeFill="accent1" w:themeFillTint="99"/>
          </w:tcPr>
          <w:p w:rsidR="006337F2" w:rsidRPr="005640B1" w:rsidRDefault="006337F2" w:rsidP="00AC3E37">
            <w:r>
              <w:t>Resize</w:t>
            </w:r>
          </w:p>
        </w:tc>
        <w:tc>
          <w:tcPr>
            <w:tcW w:w="7337" w:type="dxa"/>
            <w:shd w:val="clear" w:color="auto" w:fill="95B3D7" w:themeFill="accent1" w:themeFillTint="99"/>
          </w:tcPr>
          <w:p w:rsidR="006337F2" w:rsidRDefault="001E2DA6" w:rsidP="00AC3E37">
            <w:r>
              <w:t>Schaalt een afbeelding naar de meegegeven afmetingen (breedte, hoogte) en met een opgegeven interpolatie mode</w:t>
            </w:r>
          </w:p>
        </w:tc>
      </w:tr>
      <w:tr w:rsidR="006337F2" w:rsidTr="004812CE">
        <w:tc>
          <w:tcPr>
            <w:tcW w:w="1951" w:type="dxa"/>
            <w:shd w:val="clear" w:color="auto" w:fill="BFBFBF" w:themeFill="background1" w:themeFillShade="BF"/>
          </w:tcPr>
          <w:p w:rsidR="006337F2" w:rsidRDefault="006337F2" w:rsidP="00AC3E37">
            <w:r>
              <w:t>Resize</w:t>
            </w:r>
          </w:p>
        </w:tc>
        <w:tc>
          <w:tcPr>
            <w:tcW w:w="7337" w:type="dxa"/>
            <w:shd w:val="clear" w:color="auto" w:fill="BFBFBF" w:themeFill="background1" w:themeFillShade="BF"/>
          </w:tcPr>
          <w:p w:rsidR="006337F2" w:rsidRDefault="001E2DA6" w:rsidP="00AC3E37">
            <w:r>
              <w:t>Schaalt een afbeelding naar de meegegeven afmetingen (breedte, hoogte).</w:t>
            </w:r>
          </w:p>
        </w:tc>
      </w:tr>
      <w:tr w:rsidR="006337F2" w:rsidTr="004812CE">
        <w:tc>
          <w:tcPr>
            <w:tcW w:w="1951" w:type="dxa"/>
            <w:shd w:val="clear" w:color="auto" w:fill="95B3D7" w:themeFill="accent1" w:themeFillTint="99"/>
          </w:tcPr>
          <w:p w:rsidR="006337F2" w:rsidRDefault="006337F2" w:rsidP="00AC3E37">
            <w:r>
              <w:t>EnsureAspectRatio</w:t>
            </w:r>
          </w:p>
        </w:tc>
        <w:tc>
          <w:tcPr>
            <w:tcW w:w="7337" w:type="dxa"/>
            <w:shd w:val="clear" w:color="auto" w:fill="95B3D7" w:themeFill="accent1" w:themeFillTint="99"/>
          </w:tcPr>
          <w:p w:rsidR="006337F2" w:rsidRDefault="001E2DA6" w:rsidP="001E2DA6">
            <w:r>
              <w:t>Schaalt een afbeelding naar de meegegeven afmetingen (breedte, hoogte) waarbij de breedte en hoogte verhouding hetzelfde blijft (de aspect ratio).</w:t>
            </w:r>
          </w:p>
        </w:tc>
      </w:tr>
    </w:tbl>
    <w:p w:rsidR="006337F2" w:rsidRDefault="006337F2"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D90BCE" w:rsidRDefault="00D90BCE" w:rsidP="00872FEE"/>
    <w:p w:rsidR="00870D5C" w:rsidRDefault="00870D5C" w:rsidP="00872FEE"/>
    <w:p w:rsidR="00870D5C" w:rsidRDefault="00870D5C" w:rsidP="00872FEE"/>
    <w:p w:rsidR="00870D5C" w:rsidRDefault="00870D5C" w:rsidP="00872FEE"/>
    <w:p w:rsidR="00870D5C" w:rsidRDefault="00870D5C" w:rsidP="00872FEE"/>
    <w:p w:rsidR="00870D5C" w:rsidRDefault="00870D5C" w:rsidP="00872FEE"/>
    <w:p w:rsidR="00870D5C" w:rsidRDefault="00870D5C" w:rsidP="00872FEE"/>
    <w:p w:rsidR="00870D5C" w:rsidRDefault="00870D5C" w:rsidP="00872FEE"/>
    <w:p w:rsidR="00870D5C" w:rsidRDefault="00870D5C" w:rsidP="00872FEE"/>
    <w:p w:rsidR="00612A1A" w:rsidRDefault="00612A1A" w:rsidP="00872FEE"/>
    <w:p w:rsidR="00D90BCE" w:rsidRDefault="00D90BCE" w:rsidP="00D90BCE">
      <w:pPr>
        <w:pStyle w:val="Heading1"/>
      </w:pPr>
      <w:bookmarkStart w:id="10" w:name="_Toc248204538"/>
      <w:r>
        <w:lastRenderedPageBreak/>
        <w:t>De Routeplanner</w:t>
      </w:r>
      <w:bookmarkEnd w:id="10"/>
    </w:p>
    <w:p w:rsidR="0001506C" w:rsidRDefault="0001506C" w:rsidP="0001506C"/>
    <w:p w:rsidR="00CD5A0A" w:rsidRDefault="0001506C" w:rsidP="0001506C">
      <w:r>
        <w:t>In dit hoofdstuk word</w:t>
      </w:r>
      <w:r w:rsidR="003066C5">
        <w:t>t</w:t>
      </w:r>
      <w:r>
        <w:t xml:space="preserve"> uitgelegd hoe de routeplanner precies werkt. Enkel het commentaar</w:t>
      </w:r>
      <w:r w:rsidR="009D6963">
        <w:t xml:space="preserve"> in de code</w:t>
      </w:r>
      <w:r>
        <w:t xml:space="preserve"> en de uitleg van de verschillende methoden </w:t>
      </w:r>
      <w:r w:rsidR="009D6963">
        <w:t xml:space="preserve">in dit document </w:t>
      </w:r>
      <w:r>
        <w:t>is hierbij niet voldoende om de werking te begrijpen. Vandaar dat hier nog extra aandacht aan word</w:t>
      </w:r>
      <w:r w:rsidR="00B040C3">
        <w:t>t</w:t>
      </w:r>
      <w:r>
        <w:t xml:space="preserve"> besteed.</w:t>
      </w:r>
    </w:p>
    <w:p w:rsidR="00CD5A0A" w:rsidRDefault="00CD5A0A" w:rsidP="0001506C">
      <w:r>
        <w:t>Op de afbeelding hieronder is</w:t>
      </w:r>
      <w:r w:rsidR="00B040C3">
        <w:t xml:space="preserve"> een wegennetwerk te zien. Dit  n</w:t>
      </w:r>
      <w:r>
        <w:t xml:space="preserve">etwerk bestaat uit lijnen en punten. De punten zijn de uiteinden van de lijnen en de kruispunten tussen de lijnen. Deze punten en lijnen zijn nodig bij het kortste pad algoritme van Dijkstra. </w:t>
      </w:r>
    </w:p>
    <w:p w:rsidR="00612A1A" w:rsidRPr="00CD5A0A" w:rsidRDefault="00CD5A0A" w:rsidP="0001506C">
      <w:r w:rsidRPr="00CD5A0A">
        <w:rPr>
          <w:noProof/>
          <w:lang w:eastAsia="nl-NL"/>
        </w:rPr>
        <w:drawing>
          <wp:inline distT="0" distB="0" distL="0" distR="0">
            <wp:extent cx="2895511" cy="3552825"/>
            <wp:effectExtent l="19050" t="0" r="8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95511" cy="3552825"/>
                    </a:xfrm>
                    <a:prstGeom prst="rect">
                      <a:avLst/>
                    </a:prstGeom>
                    <a:noFill/>
                    <a:ln w="9525">
                      <a:noFill/>
                      <a:miter lim="800000"/>
                      <a:headEnd/>
                      <a:tailEnd/>
                    </a:ln>
                  </pic:spPr>
                </pic:pic>
              </a:graphicData>
            </a:graphic>
          </wp:inline>
        </w:drawing>
      </w:r>
    </w:p>
    <w:p w:rsidR="00CD5A0A" w:rsidRDefault="00CD18B2" w:rsidP="0001506C">
      <w:r>
        <w:t>Dit algoritme berekent de kortste afstand tussen alle punten. Hierdoor is dus bekent wat de kortste route is tussen elk tweetal punten. Op deze manier is er dus al bekend wat de kortste weg is van het punt rechts onder in de map naar het punt links boven. Deze kortste wegen bestaan uit een deelverzameling van lijnen en punten uit het bovenstaande routenetwerk.</w:t>
      </w:r>
    </w:p>
    <w:p w:rsidR="00CD18B2" w:rsidRDefault="00CD18B2" w:rsidP="0001506C">
      <w:r>
        <w:t>Op dat moment weet je dus enkel de kortste wegen tussen elk tweetal punten, maar als we stands selecteren zal je dus een combinatie moeten maken van deze kortste wegen</w:t>
      </w:r>
      <w:r w:rsidR="004D28D5">
        <w:t xml:space="preserve"> om een route te krijgen langs alle gekozen stands.</w:t>
      </w:r>
    </w:p>
    <w:p w:rsidR="00CD18B2" w:rsidRDefault="00CD18B2" w:rsidP="0001506C">
      <w:r>
        <w:t>Hierbij komt het handelsreizigersprobleem (</w:t>
      </w:r>
      <w:hyperlink r:id="rId14" w:history="1">
        <w:r w:rsidRPr="006179F0">
          <w:rPr>
            <w:rStyle w:val="Hyperlink"/>
          </w:rPr>
          <w:t>http://nl.wikipedia.org/wiki/Handelsreizigersprobleem</w:t>
        </w:r>
      </w:hyperlink>
      <w:r>
        <w:t xml:space="preserve">) kijken. </w:t>
      </w:r>
      <w:r w:rsidR="004D28D5">
        <w:t>Kort gezegd houd</w:t>
      </w:r>
      <w:r w:rsidR="00B040C3">
        <w:t>t</w:t>
      </w:r>
      <w:r w:rsidR="004D28D5">
        <w:t xml:space="preserve"> dit probleem in:</w:t>
      </w:r>
      <w:r w:rsidR="004D28D5">
        <w:br/>
      </w:r>
      <w:r w:rsidR="004D28D5">
        <w:br/>
        <w:t xml:space="preserve">“Als er </w:t>
      </w:r>
      <w:r w:rsidR="004D28D5">
        <w:rPr>
          <w:i/>
          <w:iCs/>
        </w:rPr>
        <w:t>n</w:t>
      </w:r>
      <w:r w:rsidR="004D28D5">
        <w:t xml:space="preserve"> steden gegeven zijn die een handelsreiziger moet bezoeken, samen met de afstand tussen ieder paar van deze steden, vind</w:t>
      </w:r>
      <w:r w:rsidR="00B040C3">
        <w:t>t</w:t>
      </w:r>
      <w:r w:rsidR="004D28D5">
        <w:t xml:space="preserve"> dan de kortste weg die kan worden gebruikt, waarbij iedere stad precies eenmaal wordt bezocht.” </w:t>
      </w:r>
    </w:p>
    <w:p w:rsidR="004D28D5" w:rsidRDefault="004D28D5" w:rsidP="0001506C">
      <w:r>
        <w:lastRenderedPageBreak/>
        <w:t>Nu hebben wij natuurlijk niet te maken met steden en handelsreizigers. Vervang steden door beursstands en handels</w:t>
      </w:r>
      <w:r w:rsidR="006E0BC0">
        <w:t xml:space="preserve">reiziger door beursbezoeker en </w:t>
      </w:r>
      <w:r>
        <w:t xml:space="preserve"> je </w:t>
      </w:r>
      <w:r w:rsidR="006E0BC0">
        <w:t xml:space="preserve">hebt </w:t>
      </w:r>
      <w:r>
        <w:t xml:space="preserve">dan het probleem waar wij mee te maken hebben. </w:t>
      </w:r>
    </w:p>
    <w:p w:rsidR="004D28D5" w:rsidRPr="00CD5A0A" w:rsidRDefault="004D28D5" w:rsidP="0001506C">
      <w:r>
        <w:t xml:space="preserve">In onderstaande afbeelding is een route te zien. Deze route is een deel van het totale routenetwerk zoals in de vorige afbeelding te zien is. </w:t>
      </w:r>
    </w:p>
    <w:p w:rsidR="00CD5A0A" w:rsidRDefault="00CD5A0A" w:rsidP="0001506C">
      <w:r>
        <w:rPr>
          <w:noProof/>
          <w:lang w:eastAsia="nl-NL"/>
        </w:rPr>
        <w:drawing>
          <wp:inline distT="0" distB="0" distL="0" distR="0">
            <wp:extent cx="2888746" cy="3552825"/>
            <wp:effectExtent l="19050" t="0" r="685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888746" cy="3552825"/>
                    </a:xfrm>
                    <a:prstGeom prst="rect">
                      <a:avLst/>
                    </a:prstGeom>
                    <a:noFill/>
                    <a:ln w="9525">
                      <a:noFill/>
                      <a:miter lim="800000"/>
                      <a:headEnd/>
                      <a:tailEnd/>
                    </a:ln>
                  </pic:spPr>
                </pic:pic>
              </a:graphicData>
            </a:graphic>
          </wp:inline>
        </w:drawing>
      </w:r>
    </w:p>
    <w:p w:rsidR="00A976D6" w:rsidRDefault="0001506C" w:rsidP="0001506C">
      <w:r>
        <w:t xml:space="preserve"> </w:t>
      </w:r>
      <w:r w:rsidR="004D28D5">
        <w:t>De stappen die geleid hebben tot deze route zal ik nu uitleggen. Wanneer het berekenen van de route word</w:t>
      </w:r>
      <w:r w:rsidR="00B040C3">
        <w:t>t</w:t>
      </w:r>
      <w:r w:rsidR="004D28D5">
        <w:t xml:space="preserve"> aangeroepen zal gekeken worden welke stands geselecteerd zijn (de gele blokken). Per stand word er gekeken wat het middelpunt is van die stand. </w:t>
      </w:r>
    </w:p>
    <w:p w:rsidR="00800970" w:rsidRDefault="004D28D5" w:rsidP="0001506C">
      <w:r>
        <w:t>Een simpele berekeningen van</w:t>
      </w:r>
      <w:r w:rsidR="00800970">
        <w:t xml:space="preserve"> stand</w:t>
      </w:r>
      <w:r>
        <w:t xml:space="preserve">hoogte / 2 en </w:t>
      </w:r>
      <w:r w:rsidR="00800970">
        <w:t>stand</w:t>
      </w:r>
      <w:r>
        <w:t>breedte / 2 is al genoeg. Vervolgens word</w:t>
      </w:r>
      <w:r w:rsidR="00B040C3">
        <w:t>t</w:t>
      </w:r>
      <w:r>
        <w:t xml:space="preserve"> gekeken welk punt/vertex uit het totale routenetwerk het dichts bij dit middelpunt ligt. </w:t>
      </w:r>
      <w:r w:rsidR="00800970">
        <w:t>Dit punt/vertex word</w:t>
      </w:r>
      <w:r w:rsidR="00B040C3">
        <w:t>t</w:t>
      </w:r>
      <w:r w:rsidR="00800970">
        <w:t xml:space="preserve"> dan meegenomen in de punten die in te berekenen route moeten zitten.</w:t>
      </w:r>
    </w:p>
    <w:p w:rsidR="00800970" w:rsidRDefault="00800970" w:rsidP="0001506C">
      <w:r>
        <w:t>Wanneer dit voor elke stand die geselecteerd is</w:t>
      </w:r>
      <w:r w:rsidR="006E0BC0">
        <w:t xml:space="preserve"> gedaan is</w:t>
      </w:r>
      <w:r>
        <w:t xml:space="preserve"> kan het berekenen van de route echt beginnen. Met het Dijkstra algoritme zijn dus alle kortste wegen tussen elk tweetal punten berekent. Nu moet er een complete route worden berekent die alle punten bevat die aan de hand van de geselecteerde routes zijn bepaald. </w:t>
      </w:r>
    </w:p>
    <w:p w:rsidR="0053608F" w:rsidRDefault="00800970" w:rsidP="0053608F">
      <w:r>
        <w:t xml:space="preserve">Nu word het genetische algoritme uitgevoerd.  </w:t>
      </w:r>
      <w:r w:rsidR="008172B0">
        <w:t>Een genetisch algoritme is een algoritme dat gebaseerd is op de evolutie theorie (</w:t>
      </w:r>
      <w:hyperlink r:id="rId16" w:history="1">
        <w:r w:rsidR="008172B0" w:rsidRPr="006179F0">
          <w:rPr>
            <w:rStyle w:val="Hyperlink"/>
          </w:rPr>
          <w:t>http://nl.wikipedia.org/wiki/Genetisch_algoritme</w:t>
        </w:r>
      </w:hyperlink>
      <w:r w:rsidR="008172B0">
        <w:t xml:space="preserve">). </w:t>
      </w:r>
      <w:r w:rsidR="0053608F">
        <w:t xml:space="preserve">Dit algoritme doorloopt drie stappen. </w:t>
      </w:r>
      <w:r w:rsidR="006175FD">
        <w:t>Op de volgende bladzijde word aangegeven welke stappen dit zijn en welke methoden in de applicatie hierbij een rol spelen.</w:t>
      </w:r>
    </w:p>
    <w:p w:rsidR="006175FD" w:rsidRDefault="006175FD" w:rsidP="0053608F"/>
    <w:p w:rsidR="006175FD" w:rsidRDefault="006175FD" w:rsidP="0053608F"/>
    <w:p w:rsidR="0053608F" w:rsidRDefault="0053608F" w:rsidP="0053608F">
      <w:pPr>
        <w:pStyle w:val="ListParagraph"/>
        <w:numPr>
          <w:ilvl w:val="0"/>
          <w:numId w:val="3"/>
        </w:numPr>
      </w:pPr>
      <w:r>
        <w:lastRenderedPageBreak/>
        <w:t>Initialisatie</w:t>
      </w:r>
    </w:p>
    <w:p w:rsidR="006175FD" w:rsidRDefault="006175FD" w:rsidP="006175FD">
      <w:pPr>
        <w:pStyle w:val="ListParagraph"/>
        <w:numPr>
          <w:ilvl w:val="1"/>
          <w:numId w:val="3"/>
        </w:numPr>
      </w:pPr>
      <w:r>
        <w:t>Routeplanner.GeneratePopulation</w:t>
      </w:r>
    </w:p>
    <w:p w:rsidR="0053608F" w:rsidRDefault="0053608F" w:rsidP="0053608F">
      <w:pPr>
        <w:pStyle w:val="ListParagraph"/>
        <w:numPr>
          <w:ilvl w:val="0"/>
          <w:numId w:val="3"/>
        </w:numPr>
      </w:pPr>
      <w:r>
        <w:t>Selectie</w:t>
      </w:r>
    </w:p>
    <w:p w:rsidR="006175FD" w:rsidRDefault="006175FD" w:rsidP="006175FD">
      <w:pPr>
        <w:pStyle w:val="ListParagraph"/>
        <w:numPr>
          <w:ilvl w:val="1"/>
          <w:numId w:val="3"/>
        </w:numPr>
      </w:pPr>
      <w:r>
        <w:t>Routeplanner.GetFittestIndexes</w:t>
      </w:r>
    </w:p>
    <w:p w:rsidR="0053608F" w:rsidRDefault="0053608F" w:rsidP="0053608F">
      <w:pPr>
        <w:pStyle w:val="ListParagraph"/>
        <w:numPr>
          <w:ilvl w:val="0"/>
          <w:numId w:val="3"/>
        </w:numPr>
      </w:pPr>
      <w:r>
        <w:t>Reproductie</w:t>
      </w:r>
    </w:p>
    <w:p w:rsidR="006175FD" w:rsidRDefault="006175FD" w:rsidP="006175FD">
      <w:pPr>
        <w:pStyle w:val="ListParagraph"/>
        <w:numPr>
          <w:ilvl w:val="1"/>
          <w:numId w:val="3"/>
        </w:numPr>
      </w:pPr>
      <w:r>
        <w:t>Routeplanner.GetOvercrossed</w:t>
      </w:r>
    </w:p>
    <w:p w:rsidR="0053608F" w:rsidRDefault="006175FD" w:rsidP="0053608F">
      <w:pPr>
        <w:pStyle w:val="ListParagraph"/>
        <w:numPr>
          <w:ilvl w:val="1"/>
          <w:numId w:val="3"/>
        </w:numPr>
      </w:pPr>
      <w:r>
        <w:t>Routeplanner.ReplaceDuplicates</w:t>
      </w:r>
    </w:p>
    <w:p w:rsidR="0053608F" w:rsidRDefault="0053608F" w:rsidP="0053608F">
      <w:r>
        <w:t>Bij de initialisatie word</w:t>
      </w:r>
      <w:r w:rsidR="006E0BC0">
        <w:t>t</w:t>
      </w:r>
      <w:r>
        <w:t xml:space="preserve"> een basispopulatie gegenereerd. Bij ons houd</w:t>
      </w:r>
      <w:r w:rsidR="006E0BC0">
        <w:t>t</w:t>
      </w:r>
      <w:r>
        <w:t xml:space="preserve"> dit in dat er een verzameling van 500 willekeurige routes word gemaakt. </w:t>
      </w:r>
    </w:p>
    <w:p w:rsidR="0053608F" w:rsidRDefault="0053608F" w:rsidP="0053608F">
      <w:r>
        <w:t>De selectie houd</w:t>
      </w:r>
      <w:r w:rsidR="006E0BC0">
        <w:t>t</w:t>
      </w:r>
      <w:r>
        <w:t xml:space="preserve"> in dat de sterkste uit de populatie worden geselecteerd. De sterkte hangt in ons geval af van de lengte van een route. Hoe korter een route hoe sterker hij is. De 10 kortste routes worden bepaald.</w:t>
      </w:r>
    </w:p>
    <w:p w:rsidR="0053608F" w:rsidRDefault="0053608F" w:rsidP="0053608F">
      <w:r>
        <w:t>Vervolgens vind</w:t>
      </w:r>
      <w:r w:rsidR="006E0BC0">
        <w:t>t</w:t>
      </w:r>
      <w:r>
        <w:t xml:space="preserve"> de reproductie plaats. De 10 korte routes worden opgedeeld in 5 paren van 2. Een paar bestaat dus uit 2 korte (sterke) routes. </w:t>
      </w:r>
      <w:r w:rsidR="00731AA3">
        <w:t xml:space="preserve">Deze 2 routes noemen we de ouderparen. Die ouderparen splitsen we elk in 2. Vervolgens kruisen </w:t>
      </w:r>
      <w:r w:rsidR="00B040C3">
        <w:t>we</w:t>
      </w:r>
      <w:r w:rsidR="00731AA3">
        <w:t xml:space="preserve"> de ouders en zo krijgen we de kinderparen. Onderstaande reeks moet dit verduidelijken.</w:t>
      </w:r>
    </w:p>
    <w:p w:rsidR="00731AA3" w:rsidRPr="00365F5F" w:rsidRDefault="00731AA3" w:rsidP="00731AA3">
      <w:pPr>
        <w:pStyle w:val="ListParagraph"/>
        <w:numPr>
          <w:ilvl w:val="0"/>
          <w:numId w:val="4"/>
        </w:numPr>
        <w:rPr>
          <w:color w:val="FF0000"/>
          <w:sz w:val="24"/>
          <w:szCs w:val="24"/>
          <w:lang w:val="en-US"/>
        </w:rPr>
      </w:pPr>
      <w:r w:rsidRPr="00365F5F">
        <w:rPr>
          <w:color w:val="FF0000"/>
          <w:sz w:val="24"/>
          <w:szCs w:val="24"/>
          <w:lang w:val="en-US"/>
        </w:rPr>
        <w:t>Ouder 1 = B A D E G F H J I C</w:t>
      </w:r>
    </w:p>
    <w:p w:rsidR="00731AA3" w:rsidRPr="00365F5F" w:rsidRDefault="00731AA3" w:rsidP="00731AA3">
      <w:pPr>
        <w:pStyle w:val="ListParagraph"/>
        <w:numPr>
          <w:ilvl w:val="0"/>
          <w:numId w:val="4"/>
        </w:numPr>
        <w:rPr>
          <w:color w:val="92D050"/>
          <w:sz w:val="24"/>
          <w:szCs w:val="24"/>
          <w:lang w:val="en-US"/>
        </w:rPr>
      </w:pPr>
      <w:r w:rsidRPr="00365F5F">
        <w:rPr>
          <w:color w:val="92D050"/>
          <w:sz w:val="24"/>
          <w:szCs w:val="24"/>
          <w:lang w:val="en-US"/>
        </w:rPr>
        <w:t>Ouder 2 = G I D F H E B A C J</w:t>
      </w:r>
    </w:p>
    <w:p w:rsidR="00731AA3" w:rsidRDefault="00731AA3" w:rsidP="00731AA3">
      <w:pPr>
        <w:pStyle w:val="ListParagraph"/>
        <w:numPr>
          <w:ilvl w:val="0"/>
          <w:numId w:val="4"/>
        </w:numPr>
        <w:rPr>
          <w:sz w:val="24"/>
          <w:szCs w:val="24"/>
          <w:lang w:val="en-US"/>
        </w:rPr>
      </w:pPr>
      <w:r w:rsidRPr="00365F5F">
        <w:rPr>
          <w:color w:val="0070C0"/>
          <w:sz w:val="24"/>
          <w:szCs w:val="24"/>
          <w:lang w:val="en-US"/>
        </w:rPr>
        <w:t>Kind    1 =</w:t>
      </w:r>
      <w:r>
        <w:rPr>
          <w:sz w:val="24"/>
          <w:szCs w:val="24"/>
          <w:lang w:val="en-US"/>
        </w:rPr>
        <w:t xml:space="preserve"> </w:t>
      </w:r>
      <w:r w:rsidRPr="00365F5F">
        <w:rPr>
          <w:color w:val="FF0000"/>
          <w:sz w:val="24"/>
          <w:szCs w:val="24"/>
          <w:lang w:val="en-US"/>
        </w:rPr>
        <w:t>B A D E G</w:t>
      </w:r>
      <w:r>
        <w:rPr>
          <w:sz w:val="24"/>
          <w:szCs w:val="24"/>
          <w:lang w:val="en-US"/>
        </w:rPr>
        <w:t xml:space="preserve"> </w:t>
      </w:r>
      <w:r w:rsidRPr="00365F5F">
        <w:rPr>
          <w:color w:val="92D050"/>
          <w:sz w:val="24"/>
          <w:szCs w:val="24"/>
          <w:lang w:val="en-US"/>
        </w:rPr>
        <w:t>E B A C J</w:t>
      </w:r>
    </w:p>
    <w:p w:rsidR="00731AA3" w:rsidRPr="00365F5F" w:rsidRDefault="00731AA3" w:rsidP="00731AA3">
      <w:pPr>
        <w:pStyle w:val="ListParagraph"/>
        <w:numPr>
          <w:ilvl w:val="0"/>
          <w:numId w:val="4"/>
        </w:numPr>
        <w:rPr>
          <w:sz w:val="24"/>
          <w:szCs w:val="24"/>
          <w:lang w:val="en-US"/>
        </w:rPr>
      </w:pPr>
      <w:r w:rsidRPr="00365F5F">
        <w:rPr>
          <w:color w:val="B51BB5"/>
          <w:sz w:val="24"/>
          <w:szCs w:val="24"/>
          <w:lang w:val="en-US"/>
        </w:rPr>
        <w:t>Kind    2 =</w:t>
      </w:r>
      <w:r>
        <w:rPr>
          <w:sz w:val="24"/>
          <w:szCs w:val="24"/>
          <w:lang w:val="en-US"/>
        </w:rPr>
        <w:t xml:space="preserve"> </w:t>
      </w:r>
      <w:r w:rsidRPr="00365F5F">
        <w:rPr>
          <w:color w:val="92D050"/>
          <w:sz w:val="24"/>
          <w:szCs w:val="24"/>
          <w:lang w:val="en-US"/>
        </w:rPr>
        <w:t>G I D F H</w:t>
      </w:r>
      <w:r>
        <w:rPr>
          <w:sz w:val="24"/>
          <w:szCs w:val="24"/>
          <w:lang w:val="en-US"/>
        </w:rPr>
        <w:t xml:space="preserve"> </w:t>
      </w:r>
      <w:r w:rsidRPr="00365F5F">
        <w:rPr>
          <w:color w:val="FF0000"/>
          <w:sz w:val="24"/>
          <w:szCs w:val="24"/>
          <w:lang w:val="en-US"/>
        </w:rPr>
        <w:t>F H J I C</w:t>
      </w:r>
    </w:p>
    <w:p w:rsidR="00731AA3" w:rsidRDefault="00731AA3" w:rsidP="0053608F">
      <w:r w:rsidRPr="00731AA3">
        <w:t>Zo krijg je twee nieuwe r</w:t>
      </w:r>
      <w:r>
        <w:t>outes. Dit word</w:t>
      </w:r>
      <w:r w:rsidR="00B040C3">
        <w:t>t</w:t>
      </w:r>
      <w:r>
        <w:t xml:space="preserve"> voor elke van de 5 paren gedaan. Zo krijg je 10 nieuwe korte routes. </w:t>
      </w:r>
    </w:p>
    <w:p w:rsidR="00731AA3" w:rsidRDefault="00731AA3" w:rsidP="0053608F">
      <w:r>
        <w:t xml:space="preserve">Een probleem dat zich echter voor kan doen is dat een route twee keer hetzelfde punt bevat en dat mag niet. Elk punt hoeft tenslotte maar 1 keer bezocht te worden. Wanneer een punt </w:t>
      </w:r>
      <w:r w:rsidR="00B040C3">
        <w:t>dus twee keer in een route voor</w:t>
      </w:r>
      <w:r>
        <w:t>komt zal de tweede keer dat dit punt voorkomt worden vervangen door een ander willekeurig punt dat niet in de route voorkomt.</w:t>
      </w:r>
      <w:r w:rsidR="003E4500">
        <w:t xml:space="preserve"> Zo komt er in kind 1 twee keer het punt A voor. Dit punt zal worden vervangen door een ander punt dat in de route mag zitten. </w:t>
      </w:r>
    </w:p>
    <w:p w:rsidR="003E4500" w:rsidRDefault="003E4500" w:rsidP="0053608F">
      <w:r>
        <w:t>Wanneer dit is gedaan worden d</w:t>
      </w:r>
      <w:r w:rsidR="00731AA3">
        <w:t xml:space="preserve">e ouders uit de populatie vervangen door de kinderen. Op deze manier krijg je een nieuwe populatie. </w:t>
      </w:r>
      <w:r>
        <w:t xml:space="preserve">Dan begint het proces van selectie en reproductie weer van voor af aan. Dit word 200 keer opnieuw gedaan. </w:t>
      </w:r>
    </w:p>
    <w:p w:rsidR="00731AA3" w:rsidRDefault="003E4500" w:rsidP="0053608F">
      <w:r>
        <w:t>Uiteindelijk krijg je dan een korte route. Deze route is misschien niet de kortst mogelijke route. Maar hij zal hem wel benaderen.  De kortste route vinden is geen mogelijkheid in dit geval</w:t>
      </w:r>
      <w:r w:rsidR="008532F5">
        <w:t xml:space="preserve"> aangezien dit teveel tijd in beslag gaat nemen wanneer er veel stands worden geselecteerd</w:t>
      </w:r>
      <w:r>
        <w:t xml:space="preserve">. Voor meer informatie </w:t>
      </w:r>
      <w:r w:rsidR="008532F5">
        <w:t xml:space="preserve">hierover </w:t>
      </w:r>
      <w:r>
        <w:t>verwijs ik naar de eindscriptie. En dan naar het onderzoek over het traveling salesman problem (handelsreizigersprobleem).</w:t>
      </w:r>
    </w:p>
    <w:p w:rsidR="003E4500" w:rsidRPr="00731AA3" w:rsidRDefault="003E4500" w:rsidP="0053608F"/>
    <w:sectPr w:rsidR="003E4500" w:rsidRPr="00731AA3" w:rsidSect="00A73A26">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46" w:rsidRDefault="00843046" w:rsidP="00A73A26">
      <w:pPr>
        <w:spacing w:after="0" w:line="240" w:lineRule="auto"/>
      </w:pPr>
      <w:r>
        <w:separator/>
      </w:r>
    </w:p>
  </w:endnote>
  <w:endnote w:type="continuationSeparator" w:id="0">
    <w:p w:rsidR="00843046" w:rsidRDefault="00843046" w:rsidP="00A73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6671"/>
      <w:docPartObj>
        <w:docPartGallery w:val="Page Numbers (Bottom of Page)"/>
        <w:docPartUnique/>
      </w:docPartObj>
    </w:sdtPr>
    <w:sdtContent>
      <w:p w:rsidR="00377D3D" w:rsidRDefault="00377D3D">
        <w:pPr>
          <w:pStyle w:val="Footer"/>
          <w:jc w:val="right"/>
        </w:pPr>
        <w:fldSimple w:instr=" PAGE   \* MERGEFORMAT ">
          <w:r w:rsidR="00B040C3">
            <w:rPr>
              <w:noProof/>
            </w:rPr>
            <w:t>16</w:t>
          </w:r>
        </w:fldSimple>
      </w:p>
    </w:sdtContent>
  </w:sdt>
  <w:p w:rsidR="00377D3D" w:rsidRDefault="00377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46" w:rsidRDefault="00843046" w:rsidP="00A73A26">
      <w:pPr>
        <w:spacing w:after="0" w:line="240" w:lineRule="auto"/>
      </w:pPr>
      <w:r>
        <w:separator/>
      </w:r>
    </w:p>
  </w:footnote>
  <w:footnote w:type="continuationSeparator" w:id="0">
    <w:p w:rsidR="00843046" w:rsidRDefault="00843046" w:rsidP="00A73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3D" w:rsidRDefault="00377D3D" w:rsidP="00A73A26">
    <w:pPr>
      <w:pStyle w:val="Header"/>
      <w:jc w:val="center"/>
    </w:pPr>
    <w:r>
      <w:t>Technisch Ontwerp</w:t>
    </w:r>
  </w:p>
  <w:p w:rsidR="00377D3D" w:rsidRDefault="00377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7505"/>
    <w:multiLevelType w:val="hybridMultilevel"/>
    <w:tmpl w:val="638E98D6"/>
    <w:lvl w:ilvl="0" w:tplc="EDFA4A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886A50"/>
    <w:multiLevelType w:val="hybridMultilevel"/>
    <w:tmpl w:val="0BAABBAE"/>
    <w:lvl w:ilvl="0" w:tplc="0D0CE9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6E18DE"/>
    <w:multiLevelType w:val="hybridMultilevel"/>
    <w:tmpl w:val="853605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2407E1"/>
    <w:multiLevelType w:val="hybridMultilevel"/>
    <w:tmpl w:val="EC3448E6"/>
    <w:lvl w:ilvl="0" w:tplc="0D0CE9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7753"/>
    <w:rsid w:val="00005CA8"/>
    <w:rsid w:val="0001506C"/>
    <w:rsid w:val="00056AEF"/>
    <w:rsid w:val="00080B04"/>
    <w:rsid w:val="000A08A0"/>
    <w:rsid w:val="000C3159"/>
    <w:rsid w:val="000D145D"/>
    <w:rsid w:val="000D7A52"/>
    <w:rsid w:val="0010649A"/>
    <w:rsid w:val="0011409C"/>
    <w:rsid w:val="0012278C"/>
    <w:rsid w:val="0013212D"/>
    <w:rsid w:val="00132375"/>
    <w:rsid w:val="00137E6D"/>
    <w:rsid w:val="00145589"/>
    <w:rsid w:val="001512CA"/>
    <w:rsid w:val="00155203"/>
    <w:rsid w:val="00163740"/>
    <w:rsid w:val="001666B8"/>
    <w:rsid w:val="001701D2"/>
    <w:rsid w:val="0018658F"/>
    <w:rsid w:val="00193F55"/>
    <w:rsid w:val="001B24EA"/>
    <w:rsid w:val="001E2DA6"/>
    <w:rsid w:val="001F1706"/>
    <w:rsid w:val="001F230E"/>
    <w:rsid w:val="001F2C40"/>
    <w:rsid w:val="00202398"/>
    <w:rsid w:val="00212958"/>
    <w:rsid w:val="0021318F"/>
    <w:rsid w:val="002347D1"/>
    <w:rsid w:val="002461A1"/>
    <w:rsid w:val="002473C6"/>
    <w:rsid w:val="00294A0A"/>
    <w:rsid w:val="002C6C4C"/>
    <w:rsid w:val="002C7D21"/>
    <w:rsid w:val="002D5EDE"/>
    <w:rsid w:val="002E4334"/>
    <w:rsid w:val="003066C5"/>
    <w:rsid w:val="0031384E"/>
    <w:rsid w:val="00315A7D"/>
    <w:rsid w:val="00364BD3"/>
    <w:rsid w:val="00372B9B"/>
    <w:rsid w:val="00377D3D"/>
    <w:rsid w:val="0039019D"/>
    <w:rsid w:val="003A24DC"/>
    <w:rsid w:val="003B5F59"/>
    <w:rsid w:val="003B7FE4"/>
    <w:rsid w:val="003C5CA8"/>
    <w:rsid w:val="003E4500"/>
    <w:rsid w:val="003F2004"/>
    <w:rsid w:val="004024EA"/>
    <w:rsid w:val="00434895"/>
    <w:rsid w:val="004367DA"/>
    <w:rsid w:val="00446BD7"/>
    <w:rsid w:val="00451978"/>
    <w:rsid w:val="004812CE"/>
    <w:rsid w:val="004824CC"/>
    <w:rsid w:val="00487445"/>
    <w:rsid w:val="004A0696"/>
    <w:rsid w:val="004C37C6"/>
    <w:rsid w:val="004D28D5"/>
    <w:rsid w:val="004F0A0A"/>
    <w:rsid w:val="0053608F"/>
    <w:rsid w:val="005640B1"/>
    <w:rsid w:val="00585767"/>
    <w:rsid w:val="005A4B56"/>
    <w:rsid w:val="005C5672"/>
    <w:rsid w:val="005D310D"/>
    <w:rsid w:val="005E0728"/>
    <w:rsid w:val="005E5104"/>
    <w:rsid w:val="005E5A62"/>
    <w:rsid w:val="005F5D7D"/>
    <w:rsid w:val="00601B91"/>
    <w:rsid w:val="00612A1A"/>
    <w:rsid w:val="006175FD"/>
    <w:rsid w:val="006337F2"/>
    <w:rsid w:val="00647263"/>
    <w:rsid w:val="00660CF3"/>
    <w:rsid w:val="006633F4"/>
    <w:rsid w:val="00665367"/>
    <w:rsid w:val="0067350E"/>
    <w:rsid w:val="006A669D"/>
    <w:rsid w:val="006C79FB"/>
    <w:rsid w:val="006E0BC0"/>
    <w:rsid w:val="00720A9C"/>
    <w:rsid w:val="00731AA3"/>
    <w:rsid w:val="00765825"/>
    <w:rsid w:val="007835B3"/>
    <w:rsid w:val="00787707"/>
    <w:rsid w:val="007A6A99"/>
    <w:rsid w:val="007B7753"/>
    <w:rsid w:val="007C4485"/>
    <w:rsid w:val="00800970"/>
    <w:rsid w:val="00806352"/>
    <w:rsid w:val="008172B0"/>
    <w:rsid w:val="008201C8"/>
    <w:rsid w:val="00841058"/>
    <w:rsid w:val="00843046"/>
    <w:rsid w:val="008532F5"/>
    <w:rsid w:val="00870D5C"/>
    <w:rsid w:val="00872FEE"/>
    <w:rsid w:val="0088029D"/>
    <w:rsid w:val="008B1DFB"/>
    <w:rsid w:val="008B44FD"/>
    <w:rsid w:val="008B4F6D"/>
    <w:rsid w:val="008B6DBE"/>
    <w:rsid w:val="008C10B2"/>
    <w:rsid w:val="008C7AE3"/>
    <w:rsid w:val="008D784F"/>
    <w:rsid w:val="008F429C"/>
    <w:rsid w:val="0090278F"/>
    <w:rsid w:val="00905426"/>
    <w:rsid w:val="0092600A"/>
    <w:rsid w:val="009318D4"/>
    <w:rsid w:val="009547D1"/>
    <w:rsid w:val="00996357"/>
    <w:rsid w:val="009B73F9"/>
    <w:rsid w:val="009C0734"/>
    <w:rsid w:val="009C5604"/>
    <w:rsid w:val="009D6963"/>
    <w:rsid w:val="009E13A0"/>
    <w:rsid w:val="00A13F92"/>
    <w:rsid w:val="00A32476"/>
    <w:rsid w:val="00A3626D"/>
    <w:rsid w:val="00A42718"/>
    <w:rsid w:val="00A47793"/>
    <w:rsid w:val="00A5283D"/>
    <w:rsid w:val="00A576D4"/>
    <w:rsid w:val="00A73A26"/>
    <w:rsid w:val="00A843AB"/>
    <w:rsid w:val="00A976D6"/>
    <w:rsid w:val="00AA7181"/>
    <w:rsid w:val="00AC3E37"/>
    <w:rsid w:val="00AE3707"/>
    <w:rsid w:val="00AE688A"/>
    <w:rsid w:val="00B040C3"/>
    <w:rsid w:val="00B07C68"/>
    <w:rsid w:val="00B151A0"/>
    <w:rsid w:val="00B24759"/>
    <w:rsid w:val="00B375E4"/>
    <w:rsid w:val="00B477DD"/>
    <w:rsid w:val="00B561A2"/>
    <w:rsid w:val="00B7530D"/>
    <w:rsid w:val="00BA4AA7"/>
    <w:rsid w:val="00BE326F"/>
    <w:rsid w:val="00BE4A69"/>
    <w:rsid w:val="00C078A8"/>
    <w:rsid w:val="00C30C64"/>
    <w:rsid w:val="00C53EC5"/>
    <w:rsid w:val="00C92F73"/>
    <w:rsid w:val="00C94847"/>
    <w:rsid w:val="00CD18B2"/>
    <w:rsid w:val="00CD5A0A"/>
    <w:rsid w:val="00CD60A7"/>
    <w:rsid w:val="00D37C81"/>
    <w:rsid w:val="00D7618A"/>
    <w:rsid w:val="00D84A02"/>
    <w:rsid w:val="00D87FBF"/>
    <w:rsid w:val="00D90BCE"/>
    <w:rsid w:val="00D94331"/>
    <w:rsid w:val="00DA034E"/>
    <w:rsid w:val="00DB6232"/>
    <w:rsid w:val="00DD67C9"/>
    <w:rsid w:val="00E13590"/>
    <w:rsid w:val="00E16760"/>
    <w:rsid w:val="00E322E0"/>
    <w:rsid w:val="00E57DAE"/>
    <w:rsid w:val="00E67027"/>
    <w:rsid w:val="00E75D71"/>
    <w:rsid w:val="00E764BA"/>
    <w:rsid w:val="00E83EAE"/>
    <w:rsid w:val="00E9245A"/>
    <w:rsid w:val="00EA2E07"/>
    <w:rsid w:val="00EC150E"/>
    <w:rsid w:val="00EC302A"/>
    <w:rsid w:val="00ED0751"/>
    <w:rsid w:val="00ED5B0A"/>
    <w:rsid w:val="00EE5251"/>
    <w:rsid w:val="00EF09EB"/>
    <w:rsid w:val="00F07718"/>
    <w:rsid w:val="00F46127"/>
    <w:rsid w:val="00F636F4"/>
    <w:rsid w:val="00FA711A"/>
    <w:rsid w:val="00FD6902"/>
    <w:rsid w:val="00FE56E8"/>
    <w:rsid w:val="00FF46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7"/>
  </w:style>
  <w:style w:type="paragraph" w:styleId="Heading1">
    <w:name w:val="heading 1"/>
    <w:basedOn w:val="Normal"/>
    <w:next w:val="Normal"/>
    <w:link w:val="Heading1Char"/>
    <w:uiPriority w:val="9"/>
    <w:qFormat/>
    <w:rsid w:val="00A73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753"/>
    <w:pPr>
      <w:spacing w:after="0" w:line="240" w:lineRule="auto"/>
    </w:pPr>
    <w:rPr>
      <w:rFonts w:eastAsiaTheme="minorEastAsia"/>
    </w:rPr>
  </w:style>
  <w:style w:type="character" w:customStyle="1" w:styleId="NoSpacingChar">
    <w:name w:val="No Spacing Char"/>
    <w:basedOn w:val="DefaultParagraphFont"/>
    <w:link w:val="NoSpacing"/>
    <w:uiPriority w:val="1"/>
    <w:rsid w:val="007B7753"/>
    <w:rPr>
      <w:rFonts w:eastAsiaTheme="minorEastAsia"/>
    </w:rPr>
  </w:style>
  <w:style w:type="paragraph" w:styleId="BalloonText">
    <w:name w:val="Balloon Text"/>
    <w:basedOn w:val="Normal"/>
    <w:link w:val="BalloonTextChar"/>
    <w:uiPriority w:val="99"/>
    <w:semiHidden/>
    <w:unhideWhenUsed/>
    <w:rsid w:val="007B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53"/>
    <w:rPr>
      <w:rFonts w:ascii="Tahoma" w:hAnsi="Tahoma" w:cs="Tahoma"/>
      <w:sz w:val="16"/>
      <w:szCs w:val="16"/>
    </w:rPr>
  </w:style>
  <w:style w:type="paragraph" w:styleId="Header">
    <w:name w:val="header"/>
    <w:basedOn w:val="Normal"/>
    <w:link w:val="HeaderChar"/>
    <w:uiPriority w:val="99"/>
    <w:unhideWhenUsed/>
    <w:rsid w:val="00A73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A26"/>
  </w:style>
  <w:style w:type="paragraph" w:styleId="Footer">
    <w:name w:val="footer"/>
    <w:basedOn w:val="Normal"/>
    <w:link w:val="FooterChar"/>
    <w:uiPriority w:val="99"/>
    <w:unhideWhenUsed/>
    <w:rsid w:val="00A73A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A26"/>
  </w:style>
  <w:style w:type="character" w:customStyle="1" w:styleId="Heading1Char">
    <w:name w:val="Heading 1 Char"/>
    <w:basedOn w:val="DefaultParagraphFont"/>
    <w:link w:val="Heading1"/>
    <w:uiPriority w:val="9"/>
    <w:rsid w:val="00A73A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5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76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477DD"/>
    <w:pPr>
      <w:spacing w:after="100"/>
    </w:pPr>
  </w:style>
  <w:style w:type="paragraph" w:styleId="TOC2">
    <w:name w:val="toc 2"/>
    <w:basedOn w:val="Normal"/>
    <w:next w:val="Normal"/>
    <w:autoRedefine/>
    <w:uiPriority w:val="39"/>
    <w:unhideWhenUsed/>
    <w:rsid w:val="00B477DD"/>
    <w:pPr>
      <w:spacing w:after="100"/>
      <w:ind w:left="220"/>
    </w:pPr>
  </w:style>
  <w:style w:type="character" w:styleId="Hyperlink">
    <w:name w:val="Hyperlink"/>
    <w:basedOn w:val="DefaultParagraphFont"/>
    <w:uiPriority w:val="99"/>
    <w:unhideWhenUsed/>
    <w:rsid w:val="00B477DD"/>
    <w:rPr>
      <w:color w:val="0000FF" w:themeColor="hyperlink"/>
      <w:u w:val="single"/>
    </w:rPr>
  </w:style>
  <w:style w:type="paragraph" w:styleId="ListParagraph">
    <w:name w:val="List Paragraph"/>
    <w:basedOn w:val="Normal"/>
    <w:uiPriority w:val="34"/>
    <w:qFormat/>
    <w:rsid w:val="0053608F"/>
    <w:pPr>
      <w:ind w:left="720"/>
      <w:contextualSpacing/>
    </w:pPr>
  </w:style>
  <w:style w:type="paragraph" w:styleId="TOCHeading">
    <w:name w:val="TOC Heading"/>
    <w:basedOn w:val="Heading1"/>
    <w:next w:val="Normal"/>
    <w:uiPriority w:val="39"/>
    <w:semiHidden/>
    <w:unhideWhenUsed/>
    <w:qFormat/>
    <w:rsid w:val="00A32476"/>
    <w:pPr>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l.wikipedia.org/wiki/Genetisch_algorit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nl.wikipedia.org/wiki/Handelsreizigersprobl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0F160-C449-4773-B0A8-458ECFFC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17</Pages>
  <Words>3863</Words>
  <Characters>21249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Technisch Ontwerp</vt:lpstr>
    </vt:vector>
  </TitlesOfParts>
  <Company>Evident Interactive</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 Ontwerp</dc:title>
  <dc:subject>VNU Floor Manager Routeplanner &amp; 3D map</dc:subject>
  <dc:creator>C.Floor</dc:creator>
  <cp:lastModifiedBy>c.floor</cp:lastModifiedBy>
  <cp:revision>150</cp:revision>
  <dcterms:created xsi:type="dcterms:W3CDTF">2009-11-18T15:53:00Z</dcterms:created>
  <dcterms:modified xsi:type="dcterms:W3CDTF">2010-01-04T11:31:00Z</dcterms:modified>
</cp:coreProperties>
</file>