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B5323" w14:textId="542D568F" w:rsidR="00715846" w:rsidRDefault="00891799" w:rsidP="00891799">
      <w:pPr>
        <w:pStyle w:val="Kop1"/>
        <w:jc w:val="center"/>
        <w:rPr>
          <w:rFonts w:ascii="Cambria" w:hAnsi="Cambria"/>
          <w:sz w:val="52"/>
          <w:szCs w:val="52"/>
          <w:lang w:val="en-US"/>
        </w:rPr>
      </w:pPr>
      <w:bookmarkStart w:id="0" w:name="_Toc461549324"/>
      <w:bookmarkStart w:id="1" w:name="_GoBack"/>
      <w:bookmarkEnd w:id="1"/>
      <w:r>
        <w:rPr>
          <w:rFonts w:ascii="Cambria" w:hAnsi="Cambria"/>
          <w:sz w:val="52"/>
          <w:szCs w:val="52"/>
          <w:lang w:val="en-US"/>
        </w:rPr>
        <w:t>Foreign investment</w:t>
      </w:r>
      <w:bookmarkEnd w:id="0"/>
    </w:p>
    <w:p w14:paraId="628FED03" w14:textId="77777777" w:rsidR="00891799" w:rsidRDefault="00891799" w:rsidP="00891799">
      <w:pPr>
        <w:rPr>
          <w:lang w:val="en-US"/>
        </w:rPr>
      </w:pPr>
    </w:p>
    <w:p w14:paraId="61A8BD39" w14:textId="04AF0705" w:rsidR="00891799" w:rsidRPr="00891799" w:rsidRDefault="00891799" w:rsidP="00891799">
      <w:pPr>
        <w:rPr>
          <w:lang w:val="en-US"/>
        </w:rPr>
      </w:pPr>
      <w:r>
        <w:rPr>
          <w:noProof/>
          <w:lang w:val="en-US"/>
        </w:rPr>
        <w:drawing>
          <wp:inline distT="0" distB="0" distL="0" distR="0" wp14:anchorId="49ACFDEB" wp14:editId="369BE229">
            <wp:extent cx="5760720" cy="148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489075"/>
                    </a:xfrm>
                    <a:prstGeom prst="rect">
                      <a:avLst/>
                    </a:prstGeom>
                  </pic:spPr>
                </pic:pic>
              </a:graphicData>
            </a:graphic>
          </wp:inline>
        </w:drawing>
      </w:r>
    </w:p>
    <w:p w14:paraId="6C3A8F81" w14:textId="77777777" w:rsidR="00715846" w:rsidRDefault="00715846" w:rsidP="00501AF0">
      <w:pPr>
        <w:pStyle w:val="Kop1"/>
        <w:rPr>
          <w:rFonts w:ascii="Cambria" w:hAnsi="Cambria"/>
          <w:sz w:val="52"/>
          <w:szCs w:val="52"/>
          <w:lang w:val="en-US"/>
        </w:rPr>
      </w:pPr>
    </w:p>
    <w:p w14:paraId="4919D691" w14:textId="4D338AB1" w:rsidR="00891799" w:rsidRPr="00891799" w:rsidRDefault="00891799" w:rsidP="007E70EB">
      <w:pPr>
        <w:spacing w:line="360" w:lineRule="auto"/>
        <w:rPr>
          <w:lang w:val="en-US"/>
        </w:rPr>
      </w:pPr>
      <w:r w:rsidRPr="00891799">
        <w:rPr>
          <w:b/>
          <w:lang w:val="en-US"/>
        </w:rPr>
        <w:t>Student:</w:t>
      </w:r>
      <w:r w:rsidRPr="00891799">
        <w:rPr>
          <w:lang w:val="en-US"/>
        </w:rPr>
        <w:t xml:space="preserve"> </w:t>
      </w:r>
      <w:r w:rsidRPr="00891799">
        <w:rPr>
          <w:lang w:val="en-US"/>
        </w:rPr>
        <w:tab/>
      </w:r>
      <w:r w:rsidRPr="00891799">
        <w:rPr>
          <w:lang w:val="en-US"/>
        </w:rPr>
        <w:tab/>
      </w:r>
      <w:r w:rsidR="007E70EB">
        <w:rPr>
          <w:lang w:val="en-US"/>
        </w:rPr>
        <w:t>Mustafa El-lari</w:t>
      </w:r>
      <w:r w:rsidRPr="00891799">
        <w:rPr>
          <w:lang w:val="en-US"/>
        </w:rPr>
        <w:br/>
      </w:r>
      <w:r w:rsidRPr="00891799">
        <w:rPr>
          <w:b/>
          <w:lang w:val="en-US"/>
        </w:rPr>
        <w:t>Student number:</w:t>
      </w:r>
      <w:r w:rsidRPr="00891799">
        <w:rPr>
          <w:lang w:val="en-US"/>
        </w:rPr>
        <w:t xml:space="preserve"> </w:t>
      </w:r>
      <w:r w:rsidRPr="00891799">
        <w:rPr>
          <w:lang w:val="en-US"/>
        </w:rPr>
        <w:tab/>
        <w:t>160</w:t>
      </w:r>
      <w:r w:rsidR="007E70EB">
        <w:rPr>
          <w:lang w:val="en-US"/>
        </w:rPr>
        <w:t>9927</w:t>
      </w:r>
      <w:r w:rsidRPr="00891799">
        <w:rPr>
          <w:lang w:val="en-US"/>
        </w:rPr>
        <w:br/>
      </w:r>
      <w:r w:rsidRPr="00891799">
        <w:rPr>
          <w:b/>
          <w:lang w:val="en-US"/>
        </w:rPr>
        <w:t>Class:</w:t>
      </w:r>
      <w:r w:rsidR="007E70EB">
        <w:rPr>
          <w:lang w:val="en-US"/>
        </w:rPr>
        <w:t xml:space="preserve"> </w:t>
      </w:r>
      <w:r w:rsidR="007E70EB">
        <w:rPr>
          <w:lang w:val="en-US"/>
        </w:rPr>
        <w:tab/>
      </w:r>
      <w:r w:rsidR="007E70EB">
        <w:rPr>
          <w:lang w:val="en-US"/>
        </w:rPr>
        <w:tab/>
      </w:r>
      <w:r w:rsidR="007E70EB">
        <w:rPr>
          <w:lang w:val="en-US"/>
        </w:rPr>
        <w:tab/>
        <w:t>MIB-L4</w:t>
      </w:r>
      <w:r w:rsidRPr="00891799">
        <w:rPr>
          <w:lang w:val="en-US"/>
        </w:rPr>
        <w:br/>
      </w:r>
      <w:r w:rsidRPr="00891799">
        <w:rPr>
          <w:b/>
          <w:lang w:val="en-US"/>
        </w:rPr>
        <w:t>University:</w:t>
      </w:r>
      <w:r w:rsidRPr="00891799">
        <w:rPr>
          <w:lang w:val="en-US"/>
        </w:rPr>
        <w:t xml:space="preserve"> </w:t>
      </w:r>
      <w:r w:rsidRPr="00891799">
        <w:rPr>
          <w:lang w:val="en-US"/>
        </w:rPr>
        <w:tab/>
      </w:r>
      <w:r w:rsidRPr="00891799">
        <w:rPr>
          <w:lang w:val="en-US"/>
        </w:rPr>
        <w:tab/>
        <w:t>HU University of Applied Sciences Utrecht</w:t>
      </w:r>
      <w:r w:rsidRPr="00891799">
        <w:rPr>
          <w:lang w:val="en-US"/>
        </w:rPr>
        <w:br/>
      </w:r>
      <w:r w:rsidRPr="00891799">
        <w:rPr>
          <w:b/>
          <w:lang w:val="en-US"/>
        </w:rPr>
        <w:t>First reader:</w:t>
      </w:r>
      <w:r w:rsidRPr="00891799">
        <w:rPr>
          <w:lang w:val="en-US"/>
        </w:rPr>
        <w:tab/>
      </w:r>
      <w:r w:rsidRPr="00891799">
        <w:rPr>
          <w:lang w:val="en-US"/>
        </w:rPr>
        <w:tab/>
      </w:r>
      <w:r w:rsidR="007E70EB">
        <w:rPr>
          <w:lang w:val="en-US"/>
        </w:rPr>
        <w:t>Alex Asampong</w:t>
      </w:r>
      <w:r w:rsidRPr="00891799">
        <w:rPr>
          <w:lang w:val="en-US"/>
        </w:rPr>
        <w:br/>
      </w:r>
      <w:r w:rsidRPr="00891799">
        <w:rPr>
          <w:b/>
          <w:lang w:val="en-US"/>
        </w:rPr>
        <w:t>Second reader:</w:t>
      </w:r>
      <w:r w:rsidR="007E70EB">
        <w:rPr>
          <w:lang w:val="en-US"/>
        </w:rPr>
        <w:tab/>
      </w:r>
      <w:r w:rsidR="007E70EB">
        <w:rPr>
          <w:lang w:val="en-US"/>
        </w:rPr>
        <w:tab/>
        <w:t>Krystyna Bakhtina</w:t>
      </w:r>
      <w:r w:rsidR="007E70EB" w:rsidRPr="00891799">
        <w:rPr>
          <w:lang w:val="en-US"/>
        </w:rPr>
        <w:t xml:space="preserve"> </w:t>
      </w:r>
      <w:r w:rsidRPr="00891799">
        <w:rPr>
          <w:lang w:val="en-US"/>
        </w:rPr>
        <w:br/>
      </w:r>
      <w:r w:rsidRPr="00891799">
        <w:rPr>
          <w:b/>
          <w:lang w:val="en-US"/>
        </w:rPr>
        <w:t>Company:</w:t>
      </w:r>
      <w:r w:rsidRPr="00891799">
        <w:rPr>
          <w:lang w:val="en-US"/>
        </w:rPr>
        <w:tab/>
      </w:r>
      <w:r w:rsidRPr="00891799">
        <w:rPr>
          <w:lang w:val="en-US"/>
        </w:rPr>
        <w:tab/>
      </w:r>
      <w:r w:rsidR="007E70EB">
        <w:rPr>
          <w:lang w:val="en-US"/>
        </w:rPr>
        <w:t xml:space="preserve">Almuntazar United </w:t>
      </w:r>
      <w:r w:rsidRPr="00891799">
        <w:rPr>
          <w:lang w:val="en-US"/>
        </w:rPr>
        <w:br/>
      </w:r>
      <w:r w:rsidRPr="00891799">
        <w:rPr>
          <w:b/>
          <w:lang w:val="en-US"/>
        </w:rPr>
        <w:t>Company supervisor:</w:t>
      </w:r>
      <w:r w:rsidRPr="00891799">
        <w:rPr>
          <w:lang w:val="en-US"/>
        </w:rPr>
        <w:tab/>
      </w:r>
      <w:r w:rsidR="007E70EB">
        <w:rPr>
          <w:lang w:val="en-US"/>
        </w:rPr>
        <w:t>Venkat Vasu</w:t>
      </w:r>
      <w:r w:rsidRPr="00891799">
        <w:rPr>
          <w:lang w:val="en-US"/>
        </w:rPr>
        <w:br/>
      </w:r>
    </w:p>
    <w:p w14:paraId="14A64A1F" w14:textId="481AD2B0" w:rsidR="00891799" w:rsidRDefault="00891799" w:rsidP="00891799">
      <w:pPr>
        <w:rPr>
          <w:lang w:val="en-US"/>
        </w:rPr>
      </w:pPr>
      <w:r>
        <w:rPr>
          <w:lang w:val="en-US"/>
        </w:rPr>
        <w:br/>
      </w:r>
      <w:r>
        <w:rPr>
          <w:lang w:val="en-US"/>
        </w:rPr>
        <w:br/>
      </w:r>
      <w:r>
        <w:rPr>
          <w:lang w:val="en-US"/>
        </w:rPr>
        <w:br/>
      </w:r>
    </w:p>
    <w:p w14:paraId="27DF99C5" w14:textId="77777777" w:rsidR="00891799" w:rsidRDefault="00891799" w:rsidP="00891799">
      <w:pPr>
        <w:rPr>
          <w:lang w:val="en-US"/>
        </w:rPr>
      </w:pPr>
    </w:p>
    <w:p w14:paraId="1C97A0E6" w14:textId="77777777" w:rsidR="00891799" w:rsidRDefault="00891799" w:rsidP="00891799">
      <w:pPr>
        <w:rPr>
          <w:lang w:val="en-US"/>
        </w:rPr>
      </w:pPr>
    </w:p>
    <w:p w14:paraId="6127B5AF" w14:textId="77777777" w:rsidR="00891799" w:rsidRDefault="00891799" w:rsidP="00891799">
      <w:pPr>
        <w:rPr>
          <w:lang w:val="en-US"/>
        </w:rPr>
      </w:pPr>
    </w:p>
    <w:p w14:paraId="74D4EAA3" w14:textId="77777777" w:rsidR="00891799" w:rsidRPr="00891799" w:rsidRDefault="00891799" w:rsidP="00891799">
      <w:pPr>
        <w:rPr>
          <w:lang w:val="en-US"/>
        </w:rPr>
      </w:pPr>
    </w:p>
    <w:p w14:paraId="474243DA" w14:textId="77777777" w:rsidR="00715846" w:rsidRDefault="00715846" w:rsidP="00501AF0">
      <w:pPr>
        <w:pStyle w:val="Kop1"/>
        <w:rPr>
          <w:rFonts w:ascii="Cambria" w:hAnsi="Cambria"/>
          <w:sz w:val="52"/>
          <w:szCs w:val="52"/>
          <w:lang w:val="en-US"/>
        </w:rPr>
      </w:pPr>
    </w:p>
    <w:p w14:paraId="2E27C79B" w14:textId="77777777" w:rsidR="00715846" w:rsidRDefault="00715846" w:rsidP="00501AF0">
      <w:pPr>
        <w:pStyle w:val="Kop1"/>
        <w:rPr>
          <w:rFonts w:ascii="Cambria" w:hAnsi="Cambria"/>
          <w:sz w:val="52"/>
          <w:szCs w:val="52"/>
          <w:lang w:val="en-US"/>
        </w:rPr>
      </w:pPr>
    </w:p>
    <w:p w14:paraId="50B9E005" w14:textId="0120CA11" w:rsidR="00715846" w:rsidRDefault="00891799" w:rsidP="00891799">
      <w:pPr>
        <w:rPr>
          <w:lang w:val="en-US"/>
        </w:rPr>
      </w:pPr>
      <w:r>
        <w:rPr>
          <w:lang w:val="en-US"/>
        </w:rPr>
        <w:br/>
      </w:r>
      <w:r>
        <w:rPr>
          <w:lang w:val="en-US"/>
        </w:rPr>
        <w:br/>
      </w:r>
    </w:p>
    <w:p w14:paraId="7AF8A8BC" w14:textId="77777777" w:rsidR="00204C3A" w:rsidRPr="003536C6" w:rsidRDefault="00204C3A" w:rsidP="00204C3A">
      <w:pPr>
        <w:pStyle w:val="Kop1"/>
        <w:rPr>
          <w:rStyle w:val="Intensieveverwijzing"/>
          <w:rFonts w:ascii="Cambria" w:hAnsi="Cambria"/>
          <w:sz w:val="52"/>
          <w:szCs w:val="52"/>
          <w:lang w:val="en-US"/>
        </w:rPr>
      </w:pPr>
      <w:bookmarkStart w:id="2" w:name="_Toc461549325"/>
      <w:r w:rsidRPr="00BB7F72">
        <w:rPr>
          <w:rFonts w:ascii="Cambria" w:hAnsi="Cambria"/>
          <w:sz w:val="52"/>
          <w:szCs w:val="52"/>
          <w:lang w:val="en-US"/>
        </w:rPr>
        <w:lastRenderedPageBreak/>
        <w:t>Executive summary</w:t>
      </w:r>
      <w:bookmarkEnd w:id="2"/>
    </w:p>
    <w:p w14:paraId="306E3B05" w14:textId="77777777" w:rsidR="00204C3A" w:rsidRDefault="00204C3A" w:rsidP="00204C3A">
      <w:pPr>
        <w:spacing w:line="360" w:lineRule="auto"/>
        <w:rPr>
          <w:lang w:val="en-US"/>
        </w:rPr>
      </w:pPr>
    </w:p>
    <w:p w14:paraId="0FDAF913" w14:textId="14274AEB" w:rsidR="00204C3A" w:rsidRDefault="00204C3A" w:rsidP="00204C3A">
      <w:pPr>
        <w:rPr>
          <w:lang w:val="en-US"/>
        </w:rPr>
      </w:pPr>
      <w:r>
        <w:rPr>
          <w:lang w:val="en-US"/>
        </w:rPr>
        <w:t>Many companies are trying to enter the Middle eastern market, more specifically the gulf region. This is due towards the region having no taxes and being more secure than the rest of the middle eastern region. Almuntazar United is a wholesaler who provides frozen meat products and logistical delivery solutions to interested buyers. The company’s mission is to become the biggest company in terms of logistical solutions within Iraq.</w:t>
      </w:r>
      <w:r>
        <w:rPr>
          <w:lang w:val="en-US"/>
        </w:rPr>
        <w:br/>
      </w:r>
      <w:r>
        <w:rPr>
          <w:lang w:val="en-US"/>
        </w:rPr>
        <w:br/>
        <w:t xml:space="preserve"> Although the company is located and operates from Kuwait City, its products are currently distributed solely within Iraq. </w:t>
      </w:r>
      <w:r w:rsidR="004D4CDC">
        <w:rPr>
          <w:lang w:val="en-US"/>
        </w:rPr>
        <w:t>MUC</w:t>
      </w:r>
      <w:r>
        <w:rPr>
          <w:lang w:val="en-US"/>
        </w:rPr>
        <w:t xml:space="preserve"> has the desire to open operations within Kuwait as a wholesaler, within the field of frozen food products as a beginning. Kuwait has a total population size of 4.1 million citizens with a land range of 17818 km. A big population within such a small area presents </w:t>
      </w:r>
      <w:r w:rsidR="004D4CDC">
        <w:rPr>
          <w:lang w:val="en-US"/>
        </w:rPr>
        <w:t>MUC</w:t>
      </w:r>
      <w:r>
        <w:rPr>
          <w:lang w:val="en-US"/>
        </w:rPr>
        <w:t xml:space="preserve"> with a good investment opportunity, for operations within the Kuwait market. The reason why </w:t>
      </w:r>
      <w:r w:rsidR="004D4CDC">
        <w:rPr>
          <w:lang w:val="en-US"/>
        </w:rPr>
        <w:t>MUC</w:t>
      </w:r>
      <w:r>
        <w:rPr>
          <w:lang w:val="en-US"/>
        </w:rPr>
        <w:t xml:space="preserve"> wants to enter the Kuwait market is because the current state of Iraq is still unpredictable and unreliable</w:t>
      </w:r>
      <w:sdt>
        <w:sdtPr>
          <w:rPr>
            <w:lang w:val="en-US"/>
          </w:rPr>
          <w:id w:val="178088215"/>
          <w:citation/>
        </w:sdtPr>
        <w:sdtEndPr/>
        <w:sdtContent>
          <w:r>
            <w:rPr>
              <w:lang w:val="en-US"/>
            </w:rPr>
            <w:fldChar w:fldCharType="begin"/>
          </w:r>
          <w:r w:rsidRPr="002561C2">
            <w:rPr>
              <w:lang w:val="en-US"/>
            </w:rPr>
            <w:instrText xml:space="preserve"> CITATION Tot15 \l 1043 </w:instrText>
          </w:r>
          <w:r>
            <w:rPr>
              <w:lang w:val="en-US"/>
            </w:rPr>
            <w:fldChar w:fldCharType="separate"/>
          </w:r>
          <w:r w:rsidR="009416DC">
            <w:rPr>
              <w:noProof/>
              <w:lang w:val="en-US"/>
            </w:rPr>
            <w:t xml:space="preserve"> </w:t>
          </w:r>
          <w:r w:rsidR="009416DC" w:rsidRPr="009416DC">
            <w:rPr>
              <w:noProof/>
              <w:lang w:val="en-US"/>
            </w:rPr>
            <w:t>(Totten, 2015)</w:t>
          </w:r>
          <w:r>
            <w:rPr>
              <w:lang w:val="en-US"/>
            </w:rPr>
            <w:fldChar w:fldCharType="end"/>
          </w:r>
        </w:sdtContent>
      </w:sdt>
      <w:r>
        <w:rPr>
          <w:lang w:val="en-US"/>
        </w:rPr>
        <w:t xml:space="preserve">. </w:t>
      </w:r>
      <w:r w:rsidR="004D4CDC">
        <w:rPr>
          <w:lang w:val="en-US"/>
        </w:rPr>
        <w:t>MUC</w:t>
      </w:r>
      <w:r>
        <w:rPr>
          <w:lang w:val="en-US"/>
        </w:rPr>
        <w:t xml:space="preserve"> wants to start operations within a much more reliable and safer environment, without having the fear of border closures or certain areas being cut off, because they are in the hands of terrorist militia.</w:t>
      </w:r>
      <w:r>
        <w:rPr>
          <w:lang w:val="en-US"/>
        </w:rPr>
        <w:br/>
        <w:t xml:space="preserve"> </w:t>
      </w:r>
      <w:r>
        <w:rPr>
          <w:lang w:val="en-US"/>
        </w:rPr>
        <w:br/>
        <w:t xml:space="preserve">To this date the company has no research to base their market entry on, and without an understanding of the region’s needs and preferences, their market entry </w:t>
      </w:r>
      <w:r w:rsidRPr="004938D6">
        <w:rPr>
          <w:rFonts w:ascii="Arial" w:hAnsi="Arial" w:cs="Arial"/>
          <w:color w:val="222222"/>
          <w:sz w:val="19"/>
          <w:szCs w:val="19"/>
          <w:shd w:val="clear" w:color="auto" w:fill="FFFFFF"/>
          <w:lang w:val="en-US"/>
        </w:rPr>
        <w:t xml:space="preserve">might have </w:t>
      </w:r>
      <w:r>
        <w:rPr>
          <w:lang w:val="en-US"/>
        </w:rPr>
        <w:t xml:space="preserve">a low chance of succeeding. Approaching Kuwait with the same model that they have implemented in their trade with Iraq does not guarantee success, since it is a very different environment. </w:t>
      </w:r>
      <w:r w:rsidRPr="002561C2">
        <w:rPr>
          <w:lang w:val="en-US"/>
        </w:rPr>
        <w:t>As such, a research project is proposed with the goal of</w:t>
      </w:r>
      <w:r>
        <w:rPr>
          <w:lang w:val="en-US"/>
        </w:rPr>
        <w:t xml:space="preserve"> first predicting whether investing in Kuwait is a </w:t>
      </w:r>
      <w:r w:rsidRPr="004938D6">
        <w:rPr>
          <w:rFonts w:ascii="Arial" w:hAnsi="Arial" w:cs="Arial"/>
          <w:color w:val="222222"/>
          <w:sz w:val="19"/>
          <w:szCs w:val="19"/>
          <w:shd w:val="clear" w:color="auto" w:fill="FFFFFF"/>
          <w:lang w:val="en-US"/>
        </w:rPr>
        <w:t>good idea</w:t>
      </w:r>
      <w:r>
        <w:rPr>
          <w:lang w:val="en-US"/>
        </w:rPr>
        <w:t xml:space="preserve"> at present; and second identifying the appropriate focus for </w:t>
      </w:r>
      <w:r w:rsidR="004D4CDC">
        <w:rPr>
          <w:lang w:val="en-US"/>
        </w:rPr>
        <w:t>MUC</w:t>
      </w:r>
      <w:r>
        <w:rPr>
          <w:lang w:val="en-US"/>
        </w:rPr>
        <w:t xml:space="preserve"> once it enters Kuwait.</w:t>
      </w:r>
    </w:p>
    <w:p w14:paraId="5E92019A" w14:textId="77777777" w:rsidR="00204C3A" w:rsidRDefault="00204C3A" w:rsidP="00204C3A">
      <w:pPr>
        <w:rPr>
          <w:lang w:val="en-US"/>
        </w:rPr>
      </w:pPr>
      <w:r>
        <w:rPr>
          <w:lang w:val="en-US"/>
        </w:rPr>
        <w:br/>
      </w:r>
      <w:r w:rsidRPr="00F74AA7">
        <w:rPr>
          <w:b/>
          <w:color w:val="000000" w:themeColor="text1"/>
          <w:lang w:val="en-US"/>
        </w:rPr>
        <w:t xml:space="preserve">'' </w:t>
      </w:r>
      <w:r w:rsidRPr="009236A1">
        <w:rPr>
          <w:b/>
          <w:color w:val="000000" w:themeColor="text1"/>
          <w:lang w:val="en-US"/>
        </w:rPr>
        <w:t>How can Almuntazar introduce their products to the Kuwaiti market</w:t>
      </w:r>
      <w:r>
        <w:rPr>
          <w:b/>
          <w:color w:val="000000" w:themeColor="text1"/>
          <w:lang w:val="en-US"/>
        </w:rPr>
        <w:t xml:space="preserve"> </w:t>
      </w:r>
      <w:r w:rsidRPr="009236A1">
        <w:rPr>
          <w:b/>
          <w:color w:val="000000" w:themeColor="text1"/>
          <w:lang w:val="en-US"/>
        </w:rPr>
        <w:t>?</w:t>
      </w:r>
      <w:r>
        <w:rPr>
          <w:b/>
          <w:color w:val="000000" w:themeColor="text1"/>
          <w:lang w:val="en-US"/>
        </w:rPr>
        <w:br/>
      </w:r>
      <w:r w:rsidRPr="006219DD">
        <w:rPr>
          <w:lang w:val="en-US"/>
        </w:rPr>
        <w:t>To answer the central research question, three areas have been used for data collec</w:t>
      </w:r>
      <w:r>
        <w:rPr>
          <w:lang w:val="en-US"/>
        </w:rPr>
        <w:t xml:space="preserve">tion and analysis. Survey data collection from 200 participants,  3 manager interviews on how they introduce new products within the market, and 3 interviews with supermarket </w:t>
      </w:r>
      <w:r w:rsidRPr="006219DD">
        <w:rPr>
          <w:lang w:val="en-US"/>
        </w:rPr>
        <w:t>ma</w:t>
      </w:r>
      <w:r>
        <w:rPr>
          <w:lang w:val="en-US"/>
        </w:rPr>
        <w:t>nagers of the biggest chains within Kuwait</w:t>
      </w:r>
      <w:r w:rsidRPr="006219DD">
        <w:rPr>
          <w:lang w:val="en-US"/>
        </w:rPr>
        <w:t xml:space="preserve">. </w:t>
      </w:r>
    </w:p>
    <w:p w14:paraId="648BAF94" w14:textId="28B8075F" w:rsidR="00342F8D" w:rsidRDefault="0003203D" w:rsidP="0003203D">
      <w:pPr>
        <w:pStyle w:val="Kop2"/>
        <w:rPr>
          <w:lang w:val="en-US"/>
        </w:rPr>
      </w:pPr>
      <w:bookmarkStart w:id="3" w:name="_Toc461549326"/>
      <w:r>
        <w:rPr>
          <w:lang w:val="en-US"/>
        </w:rPr>
        <w:t>Short s</w:t>
      </w:r>
      <w:r w:rsidR="00342F8D">
        <w:rPr>
          <w:lang w:val="en-US"/>
        </w:rPr>
        <w:t>ummary</w:t>
      </w:r>
      <w:r>
        <w:rPr>
          <w:lang w:val="en-US"/>
        </w:rPr>
        <w:t xml:space="preserve"> of findings</w:t>
      </w:r>
      <w:bookmarkEnd w:id="3"/>
    </w:p>
    <w:p w14:paraId="185C2A8A" w14:textId="44A7D737" w:rsidR="00235178" w:rsidRDefault="00342F8D" w:rsidP="00342F8D">
      <w:pPr>
        <w:rPr>
          <w:lang w:val="en-US"/>
        </w:rPr>
      </w:pPr>
      <w:r>
        <w:rPr>
          <w:lang w:val="en-US"/>
        </w:rPr>
        <w:t xml:space="preserve">After the research was concluded and all the info was collected the first thing that was apparent was </w:t>
      </w:r>
      <w:r w:rsidR="00F12A0A">
        <w:rPr>
          <w:lang w:val="en-US"/>
        </w:rPr>
        <w:t xml:space="preserve">the amount of </w:t>
      </w:r>
      <w:r w:rsidR="00F60B47">
        <w:rPr>
          <w:lang w:val="en-US"/>
        </w:rPr>
        <w:t>different nationalities within Kuwait city. The Kuwaiti population is very differs, a lot of different nationalities with different needs. People from India had different needs than the local Kuwaiti, the average expenditure differed also per nationality.</w:t>
      </w:r>
      <w:r w:rsidR="00F60B47">
        <w:rPr>
          <w:lang w:val="en-US"/>
        </w:rPr>
        <w:br/>
        <w:t>The Kuwaiti citizens are the highest earning citizens within</w:t>
      </w:r>
      <w:r>
        <w:rPr>
          <w:lang w:val="en-US"/>
        </w:rPr>
        <w:t xml:space="preserve"> Kuwait, the</w:t>
      </w:r>
      <w:r w:rsidR="00F60B47">
        <w:rPr>
          <w:lang w:val="en-US"/>
        </w:rPr>
        <w:t xml:space="preserve"> </w:t>
      </w:r>
      <w:r>
        <w:rPr>
          <w:lang w:val="en-US"/>
        </w:rPr>
        <w:t xml:space="preserve">Kuwaiti </w:t>
      </w:r>
      <w:r w:rsidR="00F60B47">
        <w:rPr>
          <w:lang w:val="en-US"/>
        </w:rPr>
        <w:t xml:space="preserve">government </w:t>
      </w:r>
      <w:r>
        <w:rPr>
          <w:lang w:val="en-US"/>
        </w:rPr>
        <w:t xml:space="preserve">helps their citizens in multiple ways to keep their income high. Right after the Kuwaiti citizens come the Philippine citizens, they tend to spend more on than any other nationality within Kuwait. </w:t>
      </w:r>
      <w:r>
        <w:rPr>
          <w:lang w:val="en-US"/>
        </w:rPr>
        <w:br/>
        <w:t>The most interesting product within Kuwait was the chicken breast, it is recommended to start out with the chicken breast since the citizens of Kuwait responded the best towards it.</w:t>
      </w:r>
    </w:p>
    <w:p w14:paraId="66FACDFC" w14:textId="77777777" w:rsidR="0003203D" w:rsidRDefault="0003203D" w:rsidP="00342F8D">
      <w:pPr>
        <w:rPr>
          <w:lang w:val="en-US"/>
        </w:rPr>
      </w:pPr>
    </w:p>
    <w:p w14:paraId="3EBD296B" w14:textId="77777777" w:rsidR="0003203D" w:rsidRPr="00342F8D" w:rsidRDefault="0003203D" w:rsidP="00342F8D">
      <w:pPr>
        <w:rPr>
          <w:lang w:val="en-US"/>
        </w:rPr>
      </w:pPr>
    </w:p>
    <w:sdt>
      <w:sdtPr>
        <w:rPr>
          <w:rFonts w:asciiTheme="minorHAnsi" w:eastAsiaTheme="minorHAnsi" w:hAnsiTheme="minorHAnsi" w:cstheme="minorBidi"/>
          <w:color w:val="auto"/>
          <w:sz w:val="22"/>
          <w:szCs w:val="22"/>
          <w:lang w:val="nl-NL"/>
        </w:rPr>
        <w:id w:val="-221676798"/>
        <w:docPartObj>
          <w:docPartGallery w:val="Table of Contents"/>
          <w:docPartUnique/>
        </w:docPartObj>
      </w:sdtPr>
      <w:sdtEndPr>
        <w:rPr>
          <w:b/>
          <w:bCs/>
          <w:noProof/>
        </w:rPr>
      </w:sdtEndPr>
      <w:sdtContent>
        <w:p w14:paraId="5CBCE2A2" w14:textId="5C425FE2" w:rsidR="00601AB7" w:rsidRDefault="00601AB7">
          <w:pPr>
            <w:pStyle w:val="Kopvaninhoudsopgave"/>
          </w:pPr>
          <w:r>
            <w:t>Contents</w:t>
          </w:r>
        </w:p>
        <w:p w14:paraId="26CB5492" w14:textId="77777777" w:rsidR="006D008C" w:rsidRDefault="00601A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61549324" w:history="1">
            <w:r w:rsidR="006D008C" w:rsidRPr="00FF33E1">
              <w:rPr>
                <w:rStyle w:val="Hyperlink"/>
                <w:rFonts w:ascii="Cambria" w:hAnsi="Cambria"/>
                <w:noProof/>
                <w:lang w:val="en-US"/>
              </w:rPr>
              <w:t>Foreign investment</w:t>
            </w:r>
            <w:r w:rsidR="006D008C">
              <w:rPr>
                <w:noProof/>
                <w:webHidden/>
              </w:rPr>
              <w:tab/>
            </w:r>
            <w:r w:rsidR="006D008C">
              <w:rPr>
                <w:noProof/>
                <w:webHidden/>
              </w:rPr>
              <w:fldChar w:fldCharType="begin"/>
            </w:r>
            <w:r w:rsidR="006D008C">
              <w:rPr>
                <w:noProof/>
                <w:webHidden/>
              </w:rPr>
              <w:instrText xml:space="preserve"> PAGEREF _Toc461549324 \h </w:instrText>
            </w:r>
            <w:r w:rsidR="006D008C">
              <w:rPr>
                <w:noProof/>
                <w:webHidden/>
              </w:rPr>
            </w:r>
            <w:r w:rsidR="006D008C">
              <w:rPr>
                <w:noProof/>
                <w:webHidden/>
              </w:rPr>
              <w:fldChar w:fldCharType="separate"/>
            </w:r>
            <w:r w:rsidR="006D008C">
              <w:rPr>
                <w:noProof/>
                <w:webHidden/>
              </w:rPr>
              <w:t>1</w:t>
            </w:r>
            <w:r w:rsidR="006D008C">
              <w:rPr>
                <w:noProof/>
                <w:webHidden/>
              </w:rPr>
              <w:fldChar w:fldCharType="end"/>
            </w:r>
          </w:hyperlink>
        </w:p>
        <w:p w14:paraId="617833F0" w14:textId="77777777" w:rsidR="006D008C" w:rsidRDefault="001358E9">
          <w:pPr>
            <w:pStyle w:val="Inhopg1"/>
            <w:tabs>
              <w:tab w:val="right" w:leader="dot" w:pos="9062"/>
            </w:tabs>
            <w:rPr>
              <w:rFonts w:eastAsiaTheme="minorEastAsia"/>
              <w:noProof/>
              <w:lang w:eastAsia="nl-NL"/>
            </w:rPr>
          </w:pPr>
          <w:hyperlink w:anchor="_Toc461549325" w:history="1">
            <w:r w:rsidR="006D008C" w:rsidRPr="00FF33E1">
              <w:rPr>
                <w:rStyle w:val="Hyperlink"/>
                <w:rFonts w:ascii="Cambria" w:hAnsi="Cambria"/>
                <w:noProof/>
                <w:lang w:val="en-US"/>
              </w:rPr>
              <w:t>Executive summary</w:t>
            </w:r>
            <w:r w:rsidR="006D008C">
              <w:rPr>
                <w:noProof/>
                <w:webHidden/>
              </w:rPr>
              <w:tab/>
            </w:r>
            <w:r w:rsidR="006D008C">
              <w:rPr>
                <w:noProof/>
                <w:webHidden/>
              </w:rPr>
              <w:fldChar w:fldCharType="begin"/>
            </w:r>
            <w:r w:rsidR="006D008C">
              <w:rPr>
                <w:noProof/>
                <w:webHidden/>
              </w:rPr>
              <w:instrText xml:space="preserve"> PAGEREF _Toc461549325 \h </w:instrText>
            </w:r>
            <w:r w:rsidR="006D008C">
              <w:rPr>
                <w:noProof/>
                <w:webHidden/>
              </w:rPr>
            </w:r>
            <w:r w:rsidR="006D008C">
              <w:rPr>
                <w:noProof/>
                <w:webHidden/>
              </w:rPr>
              <w:fldChar w:fldCharType="separate"/>
            </w:r>
            <w:r w:rsidR="006D008C">
              <w:rPr>
                <w:noProof/>
                <w:webHidden/>
              </w:rPr>
              <w:t>2</w:t>
            </w:r>
            <w:r w:rsidR="006D008C">
              <w:rPr>
                <w:noProof/>
                <w:webHidden/>
              </w:rPr>
              <w:fldChar w:fldCharType="end"/>
            </w:r>
          </w:hyperlink>
        </w:p>
        <w:p w14:paraId="5B6D624A" w14:textId="77777777" w:rsidR="006D008C" w:rsidRDefault="001358E9">
          <w:pPr>
            <w:pStyle w:val="Inhopg2"/>
            <w:tabs>
              <w:tab w:val="right" w:leader="dot" w:pos="9062"/>
            </w:tabs>
            <w:rPr>
              <w:rFonts w:eastAsiaTheme="minorEastAsia"/>
              <w:noProof/>
              <w:lang w:eastAsia="nl-NL"/>
            </w:rPr>
          </w:pPr>
          <w:hyperlink w:anchor="_Toc461549326" w:history="1">
            <w:r w:rsidR="006D008C" w:rsidRPr="00FF33E1">
              <w:rPr>
                <w:rStyle w:val="Hyperlink"/>
                <w:noProof/>
                <w:lang w:val="en-US"/>
              </w:rPr>
              <w:t>Short summary of findings</w:t>
            </w:r>
            <w:r w:rsidR="006D008C">
              <w:rPr>
                <w:noProof/>
                <w:webHidden/>
              </w:rPr>
              <w:tab/>
            </w:r>
            <w:r w:rsidR="006D008C">
              <w:rPr>
                <w:noProof/>
                <w:webHidden/>
              </w:rPr>
              <w:fldChar w:fldCharType="begin"/>
            </w:r>
            <w:r w:rsidR="006D008C">
              <w:rPr>
                <w:noProof/>
                <w:webHidden/>
              </w:rPr>
              <w:instrText xml:space="preserve"> PAGEREF _Toc461549326 \h </w:instrText>
            </w:r>
            <w:r w:rsidR="006D008C">
              <w:rPr>
                <w:noProof/>
                <w:webHidden/>
              </w:rPr>
            </w:r>
            <w:r w:rsidR="006D008C">
              <w:rPr>
                <w:noProof/>
                <w:webHidden/>
              </w:rPr>
              <w:fldChar w:fldCharType="separate"/>
            </w:r>
            <w:r w:rsidR="006D008C">
              <w:rPr>
                <w:noProof/>
                <w:webHidden/>
              </w:rPr>
              <w:t>2</w:t>
            </w:r>
            <w:r w:rsidR="006D008C">
              <w:rPr>
                <w:noProof/>
                <w:webHidden/>
              </w:rPr>
              <w:fldChar w:fldCharType="end"/>
            </w:r>
          </w:hyperlink>
        </w:p>
        <w:p w14:paraId="0E60A480" w14:textId="77777777" w:rsidR="006D008C" w:rsidRDefault="001358E9">
          <w:pPr>
            <w:pStyle w:val="Inhopg1"/>
            <w:tabs>
              <w:tab w:val="right" w:leader="dot" w:pos="9062"/>
            </w:tabs>
            <w:rPr>
              <w:rFonts w:eastAsiaTheme="minorEastAsia"/>
              <w:noProof/>
              <w:lang w:eastAsia="nl-NL"/>
            </w:rPr>
          </w:pPr>
          <w:hyperlink w:anchor="_Toc461549327" w:history="1">
            <w:r w:rsidR="006D008C" w:rsidRPr="00FF33E1">
              <w:rPr>
                <w:rStyle w:val="Hyperlink"/>
                <w:noProof/>
                <w:lang w:val="en-US"/>
              </w:rPr>
              <w:t>Table content</w:t>
            </w:r>
            <w:r w:rsidR="006D008C">
              <w:rPr>
                <w:noProof/>
                <w:webHidden/>
              </w:rPr>
              <w:tab/>
            </w:r>
            <w:r w:rsidR="006D008C">
              <w:rPr>
                <w:noProof/>
                <w:webHidden/>
              </w:rPr>
              <w:fldChar w:fldCharType="begin"/>
            </w:r>
            <w:r w:rsidR="006D008C">
              <w:rPr>
                <w:noProof/>
                <w:webHidden/>
              </w:rPr>
              <w:instrText xml:space="preserve"> PAGEREF _Toc461549327 \h </w:instrText>
            </w:r>
            <w:r w:rsidR="006D008C">
              <w:rPr>
                <w:noProof/>
                <w:webHidden/>
              </w:rPr>
            </w:r>
            <w:r w:rsidR="006D008C">
              <w:rPr>
                <w:noProof/>
                <w:webHidden/>
              </w:rPr>
              <w:fldChar w:fldCharType="separate"/>
            </w:r>
            <w:r w:rsidR="006D008C">
              <w:rPr>
                <w:noProof/>
                <w:webHidden/>
              </w:rPr>
              <w:t>4</w:t>
            </w:r>
            <w:r w:rsidR="006D008C">
              <w:rPr>
                <w:noProof/>
                <w:webHidden/>
              </w:rPr>
              <w:fldChar w:fldCharType="end"/>
            </w:r>
          </w:hyperlink>
        </w:p>
        <w:p w14:paraId="2C938064" w14:textId="77777777" w:rsidR="006D008C" w:rsidRDefault="001358E9">
          <w:pPr>
            <w:pStyle w:val="Inhopg1"/>
            <w:tabs>
              <w:tab w:val="right" w:leader="dot" w:pos="9062"/>
            </w:tabs>
            <w:rPr>
              <w:rFonts w:eastAsiaTheme="minorEastAsia"/>
              <w:noProof/>
              <w:lang w:eastAsia="nl-NL"/>
            </w:rPr>
          </w:pPr>
          <w:hyperlink w:anchor="_Toc461549328" w:history="1">
            <w:r w:rsidR="006D008C" w:rsidRPr="00FF33E1">
              <w:rPr>
                <w:rStyle w:val="Hyperlink"/>
                <w:noProof/>
                <w:lang w:val="en-US"/>
              </w:rPr>
              <w:t>Research figure</w:t>
            </w:r>
            <w:r w:rsidR="006D008C">
              <w:rPr>
                <w:noProof/>
                <w:webHidden/>
              </w:rPr>
              <w:tab/>
            </w:r>
            <w:r w:rsidR="006D008C">
              <w:rPr>
                <w:noProof/>
                <w:webHidden/>
              </w:rPr>
              <w:fldChar w:fldCharType="begin"/>
            </w:r>
            <w:r w:rsidR="006D008C">
              <w:rPr>
                <w:noProof/>
                <w:webHidden/>
              </w:rPr>
              <w:instrText xml:space="preserve"> PAGEREF _Toc461549328 \h </w:instrText>
            </w:r>
            <w:r w:rsidR="006D008C">
              <w:rPr>
                <w:noProof/>
                <w:webHidden/>
              </w:rPr>
            </w:r>
            <w:r w:rsidR="006D008C">
              <w:rPr>
                <w:noProof/>
                <w:webHidden/>
              </w:rPr>
              <w:fldChar w:fldCharType="separate"/>
            </w:r>
            <w:r w:rsidR="006D008C">
              <w:rPr>
                <w:noProof/>
                <w:webHidden/>
              </w:rPr>
              <w:t>4</w:t>
            </w:r>
            <w:r w:rsidR="006D008C">
              <w:rPr>
                <w:noProof/>
                <w:webHidden/>
              </w:rPr>
              <w:fldChar w:fldCharType="end"/>
            </w:r>
          </w:hyperlink>
        </w:p>
        <w:p w14:paraId="31B15784" w14:textId="77777777" w:rsidR="006D008C" w:rsidRDefault="001358E9">
          <w:pPr>
            <w:pStyle w:val="Inhopg1"/>
            <w:tabs>
              <w:tab w:val="right" w:leader="dot" w:pos="9062"/>
            </w:tabs>
            <w:rPr>
              <w:rFonts w:eastAsiaTheme="minorEastAsia"/>
              <w:noProof/>
              <w:lang w:eastAsia="nl-NL"/>
            </w:rPr>
          </w:pPr>
          <w:hyperlink w:anchor="_Toc461549329" w:history="1">
            <w:r w:rsidR="006D008C" w:rsidRPr="00FF33E1">
              <w:rPr>
                <w:rStyle w:val="Hyperlink"/>
                <w:rFonts w:ascii="Cambria" w:hAnsi="Cambria"/>
                <w:noProof/>
                <w:lang w:val="en-US"/>
              </w:rPr>
              <w:t>Foreword</w:t>
            </w:r>
            <w:r w:rsidR="006D008C">
              <w:rPr>
                <w:noProof/>
                <w:webHidden/>
              </w:rPr>
              <w:tab/>
            </w:r>
            <w:r w:rsidR="006D008C">
              <w:rPr>
                <w:noProof/>
                <w:webHidden/>
              </w:rPr>
              <w:fldChar w:fldCharType="begin"/>
            </w:r>
            <w:r w:rsidR="006D008C">
              <w:rPr>
                <w:noProof/>
                <w:webHidden/>
              </w:rPr>
              <w:instrText xml:space="preserve"> PAGEREF _Toc461549329 \h </w:instrText>
            </w:r>
            <w:r w:rsidR="006D008C">
              <w:rPr>
                <w:noProof/>
                <w:webHidden/>
              </w:rPr>
            </w:r>
            <w:r w:rsidR="006D008C">
              <w:rPr>
                <w:noProof/>
                <w:webHidden/>
              </w:rPr>
              <w:fldChar w:fldCharType="separate"/>
            </w:r>
            <w:r w:rsidR="006D008C">
              <w:rPr>
                <w:noProof/>
                <w:webHidden/>
              </w:rPr>
              <w:t>5</w:t>
            </w:r>
            <w:r w:rsidR="006D008C">
              <w:rPr>
                <w:noProof/>
                <w:webHidden/>
              </w:rPr>
              <w:fldChar w:fldCharType="end"/>
            </w:r>
          </w:hyperlink>
        </w:p>
        <w:p w14:paraId="7B773EF6" w14:textId="77777777" w:rsidR="006D008C" w:rsidRDefault="001358E9">
          <w:pPr>
            <w:pStyle w:val="Inhopg1"/>
            <w:tabs>
              <w:tab w:val="right" w:leader="dot" w:pos="9062"/>
            </w:tabs>
            <w:rPr>
              <w:rFonts w:eastAsiaTheme="minorEastAsia"/>
              <w:noProof/>
              <w:lang w:eastAsia="nl-NL"/>
            </w:rPr>
          </w:pPr>
          <w:hyperlink w:anchor="_Toc461549330" w:history="1">
            <w:r w:rsidR="006D008C" w:rsidRPr="00FF33E1">
              <w:rPr>
                <w:rStyle w:val="Hyperlink"/>
                <w:noProof/>
                <w:lang w:val="en-US"/>
              </w:rPr>
              <w:t>1.Introduction of the subject</w:t>
            </w:r>
            <w:r w:rsidR="006D008C">
              <w:rPr>
                <w:noProof/>
                <w:webHidden/>
              </w:rPr>
              <w:tab/>
            </w:r>
            <w:r w:rsidR="006D008C">
              <w:rPr>
                <w:noProof/>
                <w:webHidden/>
              </w:rPr>
              <w:fldChar w:fldCharType="begin"/>
            </w:r>
            <w:r w:rsidR="006D008C">
              <w:rPr>
                <w:noProof/>
                <w:webHidden/>
              </w:rPr>
              <w:instrText xml:space="preserve"> PAGEREF _Toc461549330 \h </w:instrText>
            </w:r>
            <w:r w:rsidR="006D008C">
              <w:rPr>
                <w:noProof/>
                <w:webHidden/>
              </w:rPr>
            </w:r>
            <w:r w:rsidR="006D008C">
              <w:rPr>
                <w:noProof/>
                <w:webHidden/>
              </w:rPr>
              <w:fldChar w:fldCharType="separate"/>
            </w:r>
            <w:r w:rsidR="006D008C">
              <w:rPr>
                <w:noProof/>
                <w:webHidden/>
              </w:rPr>
              <w:t>6</w:t>
            </w:r>
            <w:r w:rsidR="006D008C">
              <w:rPr>
                <w:noProof/>
                <w:webHidden/>
              </w:rPr>
              <w:fldChar w:fldCharType="end"/>
            </w:r>
          </w:hyperlink>
        </w:p>
        <w:p w14:paraId="28B765AB" w14:textId="77777777" w:rsidR="006D008C" w:rsidRDefault="001358E9">
          <w:pPr>
            <w:pStyle w:val="Inhopg2"/>
            <w:tabs>
              <w:tab w:val="right" w:leader="dot" w:pos="9062"/>
            </w:tabs>
            <w:rPr>
              <w:rFonts w:eastAsiaTheme="minorEastAsia"/>
              <w:noProof/>
              <w:lang w:eastAsia="nl-NL"/>
            </w:rPr>
          </w:pPr>
          <w:hyperlink w:anchor="_Toc461549331" w:history="1">
            <w:r w:rsidR="006D008C" w:rsidRPr="00FF33E1">
              <w:rPr>
                <w:rStyle w:val="Hyperlink"/>
                <w:noProof/>
                <w:lang w:val="en-US"/>
              </w:rPr>
              <w:t>1.1 Background information</w:t>
            </w:r>
            <w:r w:rsidR="006D008C">
              <w:rPr>
                <w:noProof/>
                <w:webHidden/>
              </w:rPr>
              <w:tab/>
            </w:r>
            <w:r w:rsidR="006D008C">
              <w:rPr>
                <w:noProof/>
                <w:webHidden/>
              </w:rPr>
              <w:fldChar w:fldCharType="begin"/>
            </w:r>
            <w:r w:rsidR="006D008C">
              <w:rPr>
                <w:noProof/>
                <w:webHidden/>
              </w:rPr>
              <w:instrText xml:space="preserve"> PAGEREF _Toc461549331 \h </w:instrText>
            </w:r>
            <w:r w:rsidR="006D008C">
              <w:rPr>
                <w:noProof/>
                <w:webHidden/>
              </w:rPr>
            </w:r>
            <w:r w:rsidR="006D008C">
              <w:rPr>
                <w:noProof/>
                <w:webHidden/>
              </w:rPr>
              <w:fldChar w:fldCharType="separate"/>
            </w:r>
            <w:r w:rsidR="006D008C">
              <w:rPr>
                <w:noProof/>
                <w:webHidden/>
              </w:rPr>
              <w:t>6</w:t>
            </w:r>
            <w:r w:rsidR="006D008C">
              <w:rPr>
                <w:noProof/>
                <w:webHidden/>
              </w:rPr>
              <w:fldChar w:fldCharType="end"/>
            </w:r>
          </w:hyperlink>
        </w:p>
        <w:p w14:paraId="1EC4262B" w14:textId="77777777" w:rsidR="006D008C" w:rsidRDefault="001358E9">
          <w:pPr>
            <w:pStyle w:val="Inhopg2"/>
            <w:tabs>
              <w:tab w:val="right" w:leader="dot" w:pos="9062"/>
            </w:tabs>
            <w:rPr>
              <w:rFonts w:eastAsiaTheme="minorEastAsia"/>
              <w:noProof/>
              <w:lang w:eastAsia="nl-NL"/>
            </w:rPr>
          </w:pPr>
          <w:hyperlink w:anchor="_Toc461549332" w:history="1">
            <w:r w:rsidR="006D008C" w:rsidRPr="00FF33E1">
              <w:rPr>
                <w:rStyle w:val="Hyperlink"/>
                <w:noProof/>
                <w:lang w:val="en-US"/>
              </w:rPr>
              <w:t>1.2 Problem statement</w:t>
            </w:r>
            <w:r w:rsidR="006D008C">
              <w:rPr>
                <w:noProof/>
                <w:webHidden/>
              </w:rPr>
              <w:tab/>
            </w:r>
            <w:r w:rsidR="006D008C">
              <w:rPr>
                <w:noProof/>
                <w:webHidden/>
              </w:rPr>
              <w:fldChar w:fldCharType="begin"/>
            </w:r>
            <w:r w:rsidR="006D008C">
              <w:rPr>
                <w:noProof/>
                <w:webHidden/>
              </w:rPr>
              <w:instrText xml:space="preserve"> PAGEREF _Toc461549332 \h </w:instrText>
            </w:r>
            <w:r w:rsidR="006D008C">
              <w:rPr>
                <w:noProof/>
                <w:webHidden/>
              </w:rPr>
            </w:r>
            <w:r w:rsidR="006D008C">
              <w:rPr>
                <w:noProof/>
                <w:webHidden/>
              </w:rPr>
              <w:fldChar w:fldCharType="separate"/>
            </w:r>
            <w:r w:rsidR="006D008C">
              <w:rPr>
                <w:noProof/>
                <w:webHidden/>
              </w:rPr>
              <w:t>7</w:t>
            </w:r>
            <w:r w:rsidR="006D008C">
              <w:rPr>
                <w:noProof/>
                <w:webHidden/>
              </w:rPr>
              <w:fldChar w:fldCharType="end"/>
            </w:r>
          </w:hyperlink>
        </w:p>
        <w:p w14:paraId="65F8F950" w14:textId="77777777" w:rsidR="006D008C" w:rsidRDefault="001358E9">
          <w:pPr>
            <w:pStyle w:val="Inhopg3"/>
            <w:tabs>
              <w:tab w:val="right" w:leader="dot" w:pos="9062"/>
            </w:tabs>
            <w:rPr>
              <w:rFonts w:cstheme="minorBidi"/>
              <w:noProof/>
              <w:lang w:val="nl-NL" w:eastAsia="nl-NL"/>
            </w:rPr>
          </w:pPr>
          <w:hyperlink w:anchor="_Toc461549333" w:history="1">
            <w:r w:rsidR="006D008C" w:rsidRPr="00FF33E1">
              <w:rPr>
                <w:rStyle w:val="Hyperlink"/>
                <w:noProof/>
              </w:rPr>
              <w:t>Research question</w:t>
            </w:r>
            <w:r w:rsidR="006D008C">
              <w:rPr>
                <w:noProof/>
                <w:webHidden/>
              </w:rPr>
              <w:tab/>
            </w:r>
            <w:r w:rsidR="006D008C">
              <w:rPr>
                <w:noProof/>
                <w:webHidden/>
              </w:rPr>
              <w:fldChar w:fldCharType="begin"/>
            </w:r>
            <w:r w:rsidR="006D008C">
              <w:rPr>
                <w:noProof/>
                <w:webHidden/>
              </w:rPr>
              <w:instrText xml:space="preserve"> PAGEREF _Toc461549333 \h </w:instrText>
            </w:r>
            <w:r w:rsidR="006D008C">
              <w:rPr>
                <w:noProof/>
                <w:webHidden/>
              </w:rPr>
            </w:r>
            <w:r w:rsidR="006D008C">
              <w:rPr>
                <w:noProof/>
                <w:webHidden/>
              </w:rPr>
              <w:fldChar w:fldCharType="separate"/>
            </w:r>
            <w:r w:rsidR="006D008C">
              <w:rPr>
                <w:noProof/>
                <w:webHidden/>
              </w:rPr>
              <w:t>7</w:t>
            </w:r>
            <w:r w:rsidR="006D008C">
              <w:rPr>
                <w:noProof/>
                <w:webHidden/>
              </w:rPr>
              <w:fldChar w:fldCharType="end"/>
            </w:r>
          </w:hyperlink>
        </w:p>
        <w:p w14:paraId="1B816D06" w14:textId="77777777" w:rsidR="006D008C" w:rsidRDefault="001358E9">
          <w:pPr>
            <w:pStyle w:val="Inhopg2"/>
            <w:tabs>
              <w:tab w:val="right" w:leader="dot" w:pos="9062"/>
            </w:tabs>
            <w:rPr>
              <w:rFonts w:eastAsiaTheme="minorEastAsia"/>
              <w:noProof/>
              <w:lang w:eastAsia="nl-NL"/>
            </w:rPr>
          </w:pPr>
          <w:hyperlink w:anchor="_Toc461549334" w:history="1">
            <w:r w:rsidR="006D008C" w:rsidRPr="00FF33E1">
              <w:rPr>
                <w:rStyle w:val="Hyperlink"/>
                <w:noProof/>
              </w:rPr>
              <w:t>1.3 Research outline</w:t>
            </w:r>
            <w:r w:rsidR="006D008C">
              <w:rPr>
                <w:noProof/>
                <w:webHidden/>
              </w:rPr>
              <w:tab/>
            </w:r>
            <w:r w:rsidR="006D008C">
              <w:rPr>
                <w:noProof/>
                <w:webHidden/>
              </w:rPr>
              <w:fldChar w:fldCharType="begin"/>
            </w:r>
            <w:r w:rsidR="006D008C">
              <w:rPr>
                <w:noProof/>
                <w:webHidden/>
              </w:rPr>
              <w:instrText xml:space="preserve"> PAGEREF _Toc461549334 \h </w:instrText>
            </w:r>
            <w:r w:rsidR="006D008C">
              <w:rPr>
                <w:noProof/>
                <w:webHidden/>
              </w:rPr>
            </w:r>
            <w:r w:rsidR="006D008C">
              <w:rPr>
                <w:noProof/>
                <w:webHidden/>
              </w:rPr>
              <w:fldChar w:fldCharType="separate"/>
            </w:r>
            <w:r w:rsidR="006D008C">
              <w:rPr>
                <w:noProof/>
                <w:webHidden/>
              </w:rPr>
              <w:t>8</w:t>
            </w:r>
            <w:r w:rsidR="006D008C">
              <w:rPr>
                <w:noProof/>
                <w:webHidden/>
              </w:rPr>
              <w:fldChar w:fldCharType="end"/>
            </w:r>
          </w:hyperlink>
        </w:p>
        <w:p w14:paraId="4F40356D" w14:textId="77777777" w:rsidR="006D008C" w:rsidRDefault="001358E9">
          <w:pPr>
            <w:pStyle w:val="Inhopg1"/>
            <w:tabs>
              <w:tab w:val="right" w:leader="dot" w:pos="9062"/>
            </w:tabs>
            <w:rPr>
              <w:rFonts w:eastAsiaTheme="minorEastAsia"/>
              <w:noProof/>
              <w:lang w:eastAsia="nl-NL"/>
            </w:rPr>
          </w:pPr>
          <w:hyperlink w:anchor="_Toc461549335" w:history="1">
            <w:r w:rsidR="006D008C" w:rsidRPr="00FF33E1">
              <w:rPr>
                <w:rStyle w:val="Hyperlink"/>
                <w:noProof/>
                <w:lang w:val="en-US"/>
              </w:rPr>
              <w:t>2.Literature Review</w:t>
            </w:r>
            <w:r w:rsidR="006D008C">
              <w:rPr>
                <w:noProof/>
                <w:webHidden/>
              </w:rPr>
              <w:tab/>
            </w:r>
            <w:r w:rsidR="006D008C">
              <w:rPr>
                <w:noProof/>
                <w:webHidden/>
              </w:rPr>
              <w:fldChar w:fldCharType="begin"/>
            </w:r>
            <w:r w:rsidR="006D008C">
              <w:rPr>
                <w:noProof/>
                <w:webHidden/>
              </w:rPr>
              <w:instrText xml:space="preserve"> PAGEREF _Toc461549335 \h </w:instrText>
            </w:r>
            <w:r w:rsidR="006D008C">
              <w:rPr>
                <w:noProof/>
                <w:webHidden/>
              </w:rPr>
            </w:r>
            <w:r w:rsidR="006D008C">
              <w:rPr>
                <w:noProof/>
                <w:webHidden/>
              </w:rPr>
              <w:fldChar w:fldCharType="separate"/>
            </w:r>
            <w:r w:rsidR="006D008C">
              <w:rPr>
                <w:noProof/>
                <w:webHidden/>
              </w:rPr>
              <w:t>8</w:t>
            </w:r>
            <w:r w:rsidR="006D008C">
              <w:rPr>
                <w:noProof/>
                <w:webHidden/>
              </w:rPr>
              <w:fldChar w:fldCharType="end"/>
            </w:r>
          </w:hyperlink>
        </w:p>
        <w:p w14:paraId="6D4E83EA" w14:textId="77777777" w:rsidR="006D008C" w:rsidRDefault="001358E9">
          <w:pPr>
            <w:pStyle w:val="Inhopg3"/>
            <w:tabs>
              <w:tab w:val="right" w:leader="dot" w:pos="9062"/>
            </w:tabs>
            <w:rPr>
              <w:rFonts w:cstheme="minorBidi"/>
              <w:noProof/>
              <w:lang w:val="nl-NL" w:eastAsia="nl-NL"/>
            </w:rPr>
          </w:pPr>
          <w:hyperlink w:anchor="_Toc461549336" w:history="1">
            <w:r w:rsidR="006D008C" w:rsidRPr="00FF33E1">
              <w:rPr>
                <w:rStyle w:val="Hyperlink"/>
                <w:noProof/>
              </w:rPr>
              <w:t>Branding decision</w:t>
            </w:r>
            <w:r w:rsidR="006D008C">
              <w:rPr>
                <w:noProof/>
                <w:webHidden/>
              </w:rPr>
              <w:tab/>
            </w:r>
            <w:r w:rsidR="006D008C">
              <w:rPr>
                <w:noProof/>
                <w:webHidden/>
              </w:rPr>
              <w:fldChar w:fldCharType="begin"/>
            </w:r>
            <w:r w:rsidR="006D008C">
              <w:rPr>
                <w:noProof/>
                <w:webHidden/>
              </w:rPr>
              <w:instrText xml:space="preserve"> PAGEREF _Toc461549336 \h </w:instrText>
            </w:r>
            <w:r w:rsidR="006D008C">
              <w:rPr>
                <w:noProof/>
                <w:webHidden/>
              </w:rPr>
            </w:r>
            <w:r w:rsidR="006D008C">
              <w:rPr>
                <w:noProof/>
                <w:webHidden/>
              </w:rPr>
              <w:fldChar w:fldCharType="separate"/>
            </w:r>
            <w:r w:rsidR="006D008C">
              <w:rPr>
                <w:noProof/>
                <w:webHidden/>
              </w:rPr>
              <w:t>8</w:t>
            </w:r>
            <w:r w:rsidR="006D008C">
              <w:rPr>
                <w:noProof/>
                <w:webHidden/>
              </w:rPr>
              <w:fldChar w:fldCharType="end"/>
            </w:r>
          </w:hyperlink>
        </w:p>
        <w:p w14:paraId="7827A8BB" w14:textId="77777777" w:rsidR="006D008C" w:rsidRDefault="001358E9">
          <w:pPr>
            <w:pStyle w:val="Inhopg2"/>
            <w:tabs>
              <w:tab w:val="right" w:leader="dot" w:pos="9062"/>
            </w:tabs>
            <w:rPr>
              <w:rFonts w:eastAsiaTheme="minorEastAsia"/>
              <w:noProof/>
              <w:lang w:eastAsia="nl-NL"/>
            </w:rPr>
          </w:pPr>
          <w:hyperlink w:anchor="_Toc461549337" w:history="1">
            <w:r w:rsidR="006D008C" w:rsidRPr="00FF33E1">
              <w:rPr>
                <w:rStyle w:val="Hyperlink"/>
                <w:noProof/>
              </w:rPr>
              <w:t>Research gap</w:t>
            </w:r>
            <w:r w:rsidR="006D008C">
              <w:rPr>
                <w:noProof/>
                <w:webHidden/>
              </w:rPr>
              <w:tab/>
            </w:r>
            <w:r w:rsidR="006D008C">
              <w:rPr>
                <w:noProof/>
                <w:webHidden/>
              </w:rPr>
              <w:fldChar w:fldCharType="begin"/>
            </w:r>
            <w:r w:rsidR="006D008C">
              <w:rPr>
                <w:noProof/>
                <w:webHidden/>
              </w:rPr>
              <w:instrText xml:space="preserve"> PAGEREF _Toc461549337 \h </w:instrText>
            </w:r>
            <w:r w:rsidR="006D008C">
              <w:rPr>
                <w:noProof/>
                <w:webHidden/>
              </w:rPr>
            </w:r>
            <w:r w:rsidR="006D008C">
              <w:rPr>
                <w:noProof/>
                <w:webHidden/>
              </w:rPr>
              <w:fldChar w:fldCharType="separate"/>
            </w:r>
            <w:r w:rsidR="006D008C">
              <w:rPr>
                <w:noProof/>
                <w:webHidden/>
              </w:rPr>
              <w:t>9</w:t>
            </w:r>
            <w:r w:rsidR="006D008C">
              <w:rPr>
                <w:noProof/>
                <w:webHidden/>
              </w:rPr>
              <w:fldChar w:fldCharType="end"/>
            </w:r>
          </w:hyperlink>
        </w:p>
        <w:p w14:paraId="24811089" w14:textId="77777777" w:rsidR="006D008C" w:rsidRDefault="001358E9">
          <w:pPr>
            <w:pStyle w:val="Inhopg2"/>
            <w:tabs>
              <w:tab w:val="right" w:leader="dot" w:pos="9062"/>
            </w:tabs>
            <w:rPr>
              <w:rFonts w:eastAsiaTheme="minorEastAsia"/>
              <w:noProof/>
              <w:lang w:eastAsia="nl-NL"/>
            </w:rPr>
          </w:pPr>
          <w:hyperlink w:anchor="_Toc461549338" w:history="1">
            <w:r w:rsidR="006D008C" w:rsidRPr="00FF33E1">
              <w:rPr>
                <w:rStyle w:val="Hyperlink"/>
                <w:noProof/>
                <w:lang w:val="en-US"/>
              </w:rPr>
              <w:t>Conclusion</w:t>
            </w:r>
            <w:r w:rsidR="006D008C">
              <w:rPr>
                <w:noProof/>
                <w:webHidden/>
              </w:rPr>
              <w:tab/>
            </w:r>
            <w:r w:rsidR="006D008C">
              <w:rPr>
                <w:noProof/>
                <w:webHidden/>
              </w:rPr>
              <w:fldChar w:fldCharType="begin"/>
            </w:r>
            <w:r w:rsidR="006D008C">
              <w:rPr>
                <w:noProof/>
                <w:webHidden/>
              </w:rPr>
              <w:instrText xml:space="preserve"> PAGEREF _Toc461549338 \h </w:instrText>
            </w:r>
            <w:r w:rsidR="006D008C">
              <w:rPr>
                <w:noProof/>
                <w:webHidden/>
              </w:rPr>
            </w:r>
            <w:r w:rsidR="006D008C">
              <w:rPr>
                <w:noProof/>
                <w:webHidden/>
              </w:rPr>
              <w:fldChar w:fldCharType="separate"/>
            </w:r>
            <w:r w:rsidR="006D008C">
              <w:rPr>
                <w:noProof/>
                <w:webHidden/>
              </w:rPr>
              <w:t>9</w:t>
            </w:r>
            <w:r w:rsidR="006D008C">
              <w:rPr>
                <w:noProof/>
                <w:webHidden/>
              </w:rPr>
              <w:fldChar w:fldCharType="end"/>
            </w:r>
          </w:hyperlink>
        </w:p>
        <w:p w14:paraId="06642254" w14:textId="77777777" w:rsidR="006D008C" w:rsidRDefault="001358E9">
          <w:pPr>
            <w:pStyle w:val="Inhopg3"/>
            <w:tabs>
              <w:tab w:val="right" w:leader="dot" w:pos="9062"/>
            </w:tabs>
            <w:rPr>
              <w:rFonts w:cstheme="minorBidi"/>
              <w:noProof/>
              <w:lang w:val="nl-NL" w:eastAsia="nl-NL"/>
            </w:rPr>
          </w:pPr>
          <w:hyperlink w:anchor="_Toc461549339" w:history="1">
            <w:r w:rsidR="006D008C" w:rsidRPr="00FF33E1">
              <w:rPr>
                <w:rStyle w:val="Hyperlink"/>
                <w:noProof/>
              </w:rPr>
              <w:t>3. Methodology</w:t>
            </w:r>
            <w:r w:rsidR="006D008C">
              <w:rPr>
                <w:noProof/>
                <w:webHidden/>
              </w:rPr>
              <w:tab/>
            </w:r>
            <w:r w:rsidR="006D008C">
              <w:rPr>
                <w:noProof/>
                <w:webHidden/>
              </w:rPr>
              <w:fldChar w:fldCharType="begin"/>
            </w:r>
            <w:r w:rsidR="006D008C">
              <w:rPr>
                <w:noProof/>
                <w:webHidden/>
              </w:rPr>
              <w:instrText xml:space="preserve"> PAGEREF _Toc461549339 \h </w:instrText>
            </w:r>
            <w:r w:rsidR="006D008C">
              <w:rPr>
                <w:noProof/>
                <w:webHidden/>
              </w:rPr>
            </w:r>
            <w:r w:rsidR="006D008C">
              <w:rPr>
                <w:noProof/>
                <w:webHidden/>
              </w:rPr>
              <w:fldChar w:fldCharType="separate"/>
            </w:r>
            <w:r w:rsidR="006D008C">
              <w:rPr>
                <w:noProof/>
                <w:webHidden/>
              </w:rPr>
              <w:t>10</w:t>
            </w:r>
            <w:r w:rsidR="006D008C">
              <w:rPr>
                <w:noProof/>
                <w:webHidden/>
              </w:rPr>
              <w:fldChar w:fldCharType="end"/>
            </w:r>
          </w:hyperlink>
        </w:p>
        <w:p w14:paraId="4A8599BA" w14:textId="77777777" w:rsidR="006D008C" w:rsidRDefault="001358E9">
          <w:pPr>
            <w:pStyle w:val="Inhopg2"/>
            <w:tabs>
              <w:tab w:val="right" w:leader="dot" w:pos="9062"/>
            </w:tabs>
            <w:rPr>
              <w:rFonts w:eastAsiaTheme="minorEastAsia"/>
              <w:noProof/>
              <w:lang w:eastAsia="nl-NL"/>
            </w:rPr>
          </w:pPr>
          <w:hyperlink w:anchor="_Toc461549340" w:history="1">
            <w:r w:rsidR="006D008C" w:rsidRPr="00FF33E1">
              <w:rPr>
                <w:rStyle w:val="Hyperlink"/>
                <w:noProof/>
                <w:lang w:val="en-US"/>
              </w:rPr>
              <w:t>3.2 Research plan</w:t>
            </w:r>
            <w:r w:rsidR="006D008C">
              <w:rPr>
                <w:noProof/>
                <w:webHidden/>
              </w:rPr>
              <w:tab/>
            </w:r>
            <w:r w:rsidR="006D008C">
              <w:rPr>
                <w:noProof/>
                <w:webHidden/>
              </w:rPr>
              <w:fldChar w:fldCharType="begin"/>
            </w:r>
            <w:r w:rsidR="006D008C">
              <w:rPr>
                <w:noProof/>
                <w:webHidden/>
              </w:rPr>
              <w:instrText xml:space="preserve"> PAGEREF _Toc461549340 \h </w:instrText>
            </w:r>
            <w:r w:rsidR="006D008C">
              <w:rPr>
                <w:noProof/>
                <w:webHidden/>
              </w:rPr>
            </w:r>
            <w:r w:rsidR="006D008C">
              <w:rPr>
                <w:noProof/>
                <w:webHidden/>
              </w:rPr>
              <w:fldChar w:fldCharType="separate"/>
            </w:r>
            <w:r w:rsidR="006D008C">
              <w:rPr>
                <w:noProof/>
                <w:webHidden/>
              </w:rPr>
              <w:t>10</w:t>
            </w:r>
            <w:r w:rsidR="006D008C">
              <w:rPr>
                <w:noProof/>
                <w:webHidden/>
              </w:rPr>
              <w:fldChar w:fldCharType="end"/>
            </w:r>
          </w:hyperlink>
        </w:p>
        <w:p w14:paraId="02674AAB" w14:textId="77777777" w:rsidR="006D008C" w:rsidRDefault="001358E9">
          <w:pPr>
            <w:pStyle w:val="Inhopg1"/>
            <w:tabs>
              <w:tab w:val="right" w:leader="dot" w:pos="9062"/>
            </w:tabs>
            <w:rPr>
              <w:rFonts w:eastAsiaTheme="minorEastAsia"/>
              <w:noProof/>
              <w:lang w:eastAsia="nl-NL"/>
            </w:rPr>
          </w:pPr>
          <w:hyperlink w:anchor="_Toc461549341" w:history="1">
            <w:r w:rsidR="006D008C" w:rsidRPr="00FF33E1">
              <w:rPr>
                <w:rStyle w:val="Hyperlink"/>
                <w:noProof/>
                <w:lang w:val="en-US"/>
              </w:rPr>
              <w:t>3.3 Tools</w:t>
            </w:r>
            <w:r w:rsidR="006D008C">
              <w:rPr>
                <w:noProof/>
                <w:webHidden/>
              </w:rPr>
              <w:tab/>
            </w:r>
            <w:r w:rsidR="006D008C">
              <w:rPr>
                <w:noProof/>
                <w:webHidden/>
              </w:rPr>
              <w:fldChar w:fldCharType="begin"/>
            </w:r>
            <w:r w:rsidR="006D008C">
              <w:rPr>
                <w:noProof/>
                <w:webHidden/>
              </w:rPr>
              <w:instrText xml:space="preserve"> PAGEREF _Toc461549341 \h </w:instrText>
            </w:r>
            <w:r w:rsidR="006D008C">
              <w:rPr>
                <w:noProof/>
                <w:webHidden/>
              </w:rPr>
            </w:r>
            <w:r w:rsidR="006D008C">
              <w:rPr>
                <w:noProof/>
                <w:webHidden/>
              </w:rPr>
              <w:fldChar w:fldCharType="separate"/>
            </w:r>
            <w:r w:rsidR="006D008C">
              <w:rPr>
                <w:noProof/>
                <w:webHidden/>
              </w:rPr>
              <w:t>11</w:t>
            </w:r>
            <w:r w:rsidR="006D008C">
              <w:rPr>
                <w:noProof/>
                <w:webHidden/>
              </w:rPr>
              <w:fldChar w:fldCharType="end"/>
            </w:r>
          </w:hyperlink>
        </w:p>
        <w:p w14:paraId="4FA82A48" w14:textId="77777777" w:rsidR="006D008C" w:rsidRDefault="001358E9">
          <w:pPr>
            <w:pStyle w:val="Inhopg2"/>
            <w:tabs>
              <w:tab w:val="right" w:leader="dot" w:pos="9062"/>
            </w:tabs>
            <w:rPr>
              <w:rFonts w:eastAsiaTheme="minorEastAsia"/>
              <w:noProof/>
              <w:lang w:eastAsia="nl-NL"/>
            </w:rPr>
          </w:pPr>
          <w:hyperlink w:anchor="_Toc461549342" w:history="1">
            <w:r w:rsidR="006D008C" w:rsidRPr="00FF33E1">
              <w:rPr>
                <w:rStyle w:val="Hyperlink"/>
                <w:noProof/>
                <w:lang w:val="en-US"/>
              </w:rPr>
              <w:t>3.4 Analyzing and Coding of the qualitative data</w:t>
            </w:r>
            <w:r w:rsidR="006D008C">
              <w:rPr>
                <w:noProof/>
                <w:webHidden/>
              </w:rPr>
              <w:tab/>
            </w:r>
            <w:r w:rsidR="006D008C">
              <w:rPr>
                <w:noProof/>
                <w:webHidden/>
              </w:rPr>
              <w:fldChar w:fldCharType="begin"/>
            </w:r>
            <w:r w:rsidR="006D008C">
              <w:rPr>
                <w:noProof/>
                <w:webHidden/>
              </w:rPr>
              <w:instrText xml:space="preserve"> PAGEREF _Toc461549342 \h </w:instrText>
            </w:r>
            <w:r w:rsidR="006D008C">
              <w:rPr>
                <w:noProof/>
                <w:webHidden/>
              </w:rPr>
            </w:r>
            <w:r w:rsidR="006D008C">
              <w:rPr>
                <w:noProof/>
                <w:webHidden/>
              </w:rPr>
              <w:fldChar w:fldCharType="separate"/>
            </w:r>
            <w:r w:rsidR="006D008C">
              <w:rPr>
                <w:noProof/>
                <w:webHidden/>
              </w:rPr>
              <w:t>11</w:t>
            </w:r>
            <w:r w:rsidR="006D008C">
              <w:rPr>
                <w:noProof/>
                <w:webHidden/>
              </w:rPr>
              <w:fldChar w:fldCharType="end"/>
            </w:r>
          </w:hyperlink>
        </w:p>
        <w:p w14:paraId="016AF3CA" w14:textId="77777777" w:rsidR="006D008C" w:rsidRDefault="001358E9">
          <w:pPr>
            <w:pStyle w:val="Inhopg2"/>
            <w:tabs>
              <w:tab w:val="right" w:leader="dot" w:pos="9062"/>
            </w:tabs>
            <w:rPr>
              <w:rFonts w:eastAsiaTheme="minorEastAsia"/>
              <w:noProof/>
              <w:lang w:eastAsia="nl-NL"/>
            </w:rPr>
          </w:pPr>
          <w:hyperlink w:anchor="_Toc461549343" w:history="1">
            <w:r w:rsidR="006D008C" w:rsidRPr="00FF33E1">
              <w:rPr>
                <w:rStyle w:val="Hyperlink"/>
                <w:noProof/>
                <w:lang w:val="en-US"/>
              </w:rPr>
              <w:t>3.5 Analyzing of the quantitative data</w:t>
            </w:r>
            <w:r w:rsidR="006D008C">
              <w:rPr>
                <w:noProof/>
                <w:webHidden/>
              </w:rPr>
              <w:tab/>
            </w:r>
            <w:r w:rsidR="006D008C">
              <w:rPr>
                <w:noProof/>
                <w:webHidden/>
              </w:rPr>
              <w:fldChar w:fldCharType="begin"/>
            </w:r>
            <w:r w:rsidR="006D008C">
              <w:rPr>
                <w:noProof/>
                <w:webHidden/>
              </w:rPr>
              <w:instrText xml:space="preserve"> PAGEREF _Toc461549343 \h </w:instrText>
            </w:r>
            <w:r w:rsidR="006D008C">
              <w:rPr>
                <w:noProof/>
                <w:webHidden/>
              </w:rPr>
            </w:r>
            <w:r w:rsidR="006D008C">
              <w:rPr>
                <w:noProof/>
                <w:webHidden/>
              </w:rPr>
              <w:fldChar w:fldCharType="separate"/>
            </w:r>
            <w:r w:rsidR="006D008C">
              <w:rPr>
                <w:noProof/>
                <w:webHidden/>
              </w:rPr>
              <w:t>12</w:t>
            </w:r>
            <w:r w:rsidR="006D008C">
              <w:rPr>
                <w:noProof/>
                <w:webHidden/>
              </w:rPr>
              <w:fldChar w:fldCharType="end"/>
            </w:r>
          </w:hyperlink>
        </w:p>
        <w:p w14:paraId="7F173883" w14:textId="77777777" w:rsidR="006D008C" w:rsidRDefault="001358E9">
          <w:pPr>
            <w:pStyle w:val="Inhopg1"/>
            <w:tabs>
              <w:tab w:val="right" w:leader="dot" w:pos="9062"/>
            </w:tabs>
            <w:rPr>
              <w:rFonts w:eastAsiaTheme="minorEastAsia"/>
              <w:noProof/>
              <w:lang w:eastAsia="nl-NL"/>
            </w:rPr>
          </w:pPr>
          <w:hyperlink w:anchor="_Toc461549344" w:history="1">
            <w:r w:rsidR="006D008C" w:rsidRPr="00FF33E1">
              <w:rPr>
                <w:rStyle w:val="Hyperlink"/>
                <w:noProof/>
                <w:lang w:val="en-US"/>
              </w:rPr>
              <w:t>4.Research findings</w:t>
            </w:r>
            <w:r w:rsidR="006D008C">
              <w:rPr>
                <w:noProof/>
                <w:webHidden/>
              </w:rPr>
              <w:tab/>
            </w:r>
            <w:r w:rsidR="006D008C">
              <w:rPr>
                <w:noProof/>
                <w:webHidden/>
              </w:rPr>
              <w:fldChar w:fldCharType="begin"/>
            </w:r>
            <w:r w:rsidR="006D008C">
              <w:rPr>
                <w:noProof/>
                <w:webHidden/>
              </w:rPr>
              <w:instrText xml:space="preserve"> PAGEREF _Toc461549344 \h </w:instrText>
            </w:r>
            <w:r w:rsidR="006D008C">
              <w:rPr>
                <w:noProof/>
                <w:webHidden/>
              </w:rPr>
            </w:r>
            <w:r w:rsidR="006D008C">
              <w:rPr>
                <w:noProof/>
                <w:webHidden/>
              </w:rPr>
              <w:fldChar w:fldCharType="separate"/>
            </w:r>
            <w:r w:rsidR="006D008C">
              <w:rPr>
                <w:noProof/>
                <w:webHidden/>
              </w:rPr>
              <w:t>12</w:t>
            </w:r>
            <w:r w:rsidR="006D008C">
              <w:rPr>
                <w:noProof/>
                <w:webHidden/>
              </w:rPr>
              <w:fldChar w:fldCharType="end"/>
            </w:r>
          </w:hyperlink>
        </w:p>
        <w:p w14:paraId="38DFF945" w14:textId="77777777" w:rsidR="006D008C" w:rsidRDefault="001358E9">
          <w:pPr>
            <w:pStyle w:val="Inhopg2"/>
            <w:tabs>
              <w:tab w:val="right" w:leader="dot" w:pos="9062"/>
            </w:tabs>
            <w:rPr>
              <w:rFonts w:eastAsiaTheme="minorEastAsia"/>
              <w:noProof/>
              <w:lang w:eastAsia="nl-NL"/>
            </w:rPr>
          </w:pPr>
          <w:hyperlink w:anchor="_Toc461549345" w:history="1">
            <w:r w:rsidR="006D008C" w:rsidRPr="00FF33E1">
              <w:rPr>
                <w:rStyle w:val="Hyperlink"/>
                <w:noProof/>
                <w:lang w:val="en-US"/>
              </w:rPr>
              <w:t>4.1 De-step</w:t>
            </w:r>
            <w:r w:rsidR="006D008C">
              <w:rPr>
                <w:noProof/>
                <w:webHidden/>
              </w:rPr>
              <w:tab/>
            </w:r>
            <w:r w:rsidR="006D008C">
              <w:rPr>
                <w:noProof/>
                <w:webHidden/>
              </w:rPr>
              <w:fldChar w:fldCharType="begin"/>
            </w:r>
            <w:r w:rsidR="006D008C">
              <w:rPr>
                <w:noProof/>
                <w:webHidden/>
              </w:rPr>
              <w:instrText xml:space="preserve"> PAGEREF _Toc461549345 \h </w:instrText>
            </w:r>
            <w:r w:rsidR="006D008C">
              <w:rPr>
                <w:noProof/>
                <w:webHidden/>
              </w:rPr>
            </w:r>
            <w:r w:rsidR="006D008C">
              <w:rPr>
                <w:noProof/>
                <w:webHidden/>
              </w:rPr>
              <w:fldChar w:fldCharType="separate"/>
            </w:r>
            <w:r w:rsidR="006D008C">
              <w:rPr>
                <w:noProof/>
                <w:webHidden/>
              </w:rPr>
              <w:t>12</w:t>
            </w:r>
            <w:r w:rsidR="006D008C">
              <w:rPr>
                <w:noProof/>
                <w:webHidden/>
              </w:rPr>
              <w:fldChar w:fldCharType="end"/>
            </w:r>
          </w:hyperlink>
        </w:p>
        <w:p w14:paraId="036A9EDE" w14:textId="77777777" w:rsidR="006D008C" w:rsidRDefault="001358E9">
          <w:pPr>
            <w:pStyle w:val="Inhopg3"/>
            <w:tabs>
              <w:tab w:val="right" w:leader="dot" w:pos="9062"/>
            </w:tabs>
            <w:rPr>
              <w:rFonts w:cstheme="minorBidi"/>
              <w:noProof/>
              <w:lang w:val="nl-NL" w:eastAsia="nl-NL"/>
            </w:rPr>
          </w:pPr>
          <w:hyperlink w:anchor="_Toc461549346" w:history="1">
            <w:r w:rsidR="006D008C" w:rsidRPr="00FF33E1">
              <w:rPr>
                <w:rStyle w:val="Hyperlink"/>
                <w:noProof/>
              </w:rPr>
              <w:t>4.1.1 Kuwait demographic factor</w:t>
            </w:r>
            <w:r w:rsidR="006D008C">
              <w:rPr>
                <w:noProof/>
                <w:webHidden/>
              </w:rPr>
              <w:tab/>
            </w:r>
            <w:r w:rsidR="006D008C">
              <w:rPr>
                <w:noProof/>
                <w:webHidden/>
              </w:rPr>
              <w:fldChar w:fldCharType="begin"/>
            </w:r>
            <w:r w:rsidR="006D008C">
              <w:rPr>
                <w:noProof/>
                <w:webHidden/>
              </w:rPr>
              <w:instrText xml:space="preserve"> PAGEREF _Toc461549346 \h </w:instrText>
            </w:r>
            <w:r w:rsidR="006D008C">
              <w:rPr>
                <w:noProof/>
                <w:webHidden/>
              </w:rPr>
            </w:r>
            <w:r w:rsidR="006D008C">
              <w:rPr>
                <w:noProof/>
                <w:webHidden/>
              </w:rPr>
              <w:fldChar w:fldCharType="separate"/>
            </w:r>
            <w:r w:rsidR="006D008C">
              <w:rPr>
                <w:noProof/>
                <w:webHidden/>
              </w:rPr>
              <w:t>13</w:t>
            </w:r>
            <w:r w:rsidR="006D008C">
              <w:rPr>
                <w:noProof/>
                <w:webHidden/>
              </w:rPr>
              <w:fldChar w:fldCharType="end"/>
            </w:r>
          </w:hyperlink>
        </w:p>
        <w:p w14:paraId="2C5D531C" w14:textId="77777777" w:rsidR="006D008C" w:rsidRDefault="001358E9">
          <w:pPr>
            <w:pStyle w:val="Inhopg3"/>
            <w:tabs>
              <w:tab w:val="right" w:leader="dot" w:pos="9062"/>
            </w:tabs>
            <w:rPr>
              <w:rFonts w:cstheme="minorBidi"/>
              <w:noProof/>
              <w:lang w:val="nl-NL" w:eastAsia="nl-NL"/>
            </w:rPr>
          </w:pPr>
          <w:hyperlink w:anchor="_Toc461549347" w:history="1">
            <w:r w:rsidR="006D008C" w:rsidRPr="00FF33E1">
              <w:rPr>
                <w:rStyle w:val="Hyperlink"/>
                <w:noProof/>
              </w:rPr>
              <w:t>4.1.2 The economical factor</w:t>
            </w:r>
            <w:r w:rsidR="006D008C">
              <w:rPr>
                <w:noProof/>
                <w:webHidden/>
              </w:rPr>
              <w:tab/>
            </w:r>
            <w:r w:rsidR="006D008C">
              <w:rPr>
                <w:noProof/>
                <w:webHidden/>
              </w:rPr>
              <w:fldChar w:fldCharType="begin"/>
            </w:r>
            <w:r w:rsidR="006D008C">
              <w:rPr>
                <w:noProof/>
                <w:webHidden/>
              </w:rPr>
              <w:instrText xml:space="preserve"> PAGEREF _Toc461549347 \h </w:instrText>
            </w:r>
            <w:r w:rsidR="006D008C">
              <w:rPr>
                <w:noProof/>
                <w:webHidden/>
              </w:rPr>
            </w:r>
            <w:r w:rsidR="006D008C">
              <w:rPr>
                <w:noProof/>
                <w:webHidden/>
              </w:rPr>
              <w:fldChar w:fldCharType="separate"/>
            </w:r>
            <w:r w:rsidR="006D008C">
              <w:rPr>
                <w:noProof/>
                <w:webHidden/>
              </w:rPr>
              <w:t>13</w:t>
            </w:r>
            <w:r w:rsidR="006D008C">
              <w:rPr>
                <w:noProof/>
                <w:webHidden/>
              </w:rPr>
              <w:fldChar w:fldCharType="end"/>
            </w:r>
          </w:hyperlink>
        </w:p>
        <w:p w14:paraId="134A3650" w14:textId="77777777" w:rsidR="006D008C" w:rsidRDefault="001358E9">
          <w:pPr>
            <w:pStyle w:val="Inhopg3"/>
            <w:tabs>
              <w:tab w:val="right" w:leader="dot" w:pos="9062"/>
            </w:tabs>
            <w:rPr>
              <w:rFonts w:cstheme="minorBidi"/>
              <w:noProof/>
              <w:lang w:val="nl-NL" w:eastAsia="nl-NL"/>
            </w:rPr>
          </w:pPr>
          <w:hyperlink w:anchor="_Toc461549348" w:history="1">
            <w:r w:rsidR="006D008C" w:rsidRPr="00FF33E1">
              <w:rPr>
                <w:rStyle w:val="Hyperlink"/>
                <w:noProof/>
              </w:rPr>
              <w:t>4.1.4 Technological factor</w:t>
            </w:r>
            <w:r w:rsidR="006D008C">
              <w:rPr>
                <w:noProof/>
                <w:webHidden/>
              </w:rPr>
              <w:tab/>
            </w:r>
            <w:r w:rsidR="006D008C">
              <w:rPr>
                <w:noProof/>
                <w:webHidden/>
              </w:rPr>
              <w:fldChar w:fldCharType="begin"/>
            </w:r>
            <w:r w:rsidR="006D008C">
              <w:rPr>
                <w:noProof/>
                <w:webHidden/>
              </w:rPr>
              <w:instrText xml:space="preserve"> PAGEREF _Toc461549348 \h </w:instrText>
            </w:r>
            <w:r w:rsidR="006D008C">
              <w:rPr>
                <w:noProof/>
                <w:webHidden/>
              </w:rPr>
            </w:r>
            <w:r w:rsidR="006D008C">
              <w:rPr>
                <w:noProof/>
                <w:webHidden/>
              </w:rPr>
              <w:fldChar w:fldCharType="separate"/>
            </w:r>
            <w:r w:rsidR="006D008C">
              <w:rPr>
                <w:noProof/>
                <w:webHidden/>
              </w:rPr>
              <w:t>14</w:t>
            </w:r>
            <w:r w:rsidR="006D008C">
              <w:rPr>
                <w:noProof/>
                <w:webHidden/>
              </w:rPr>
              <w:fldChar w:fldCharType="end"/>
            </w:r>
          </w:hyperlink>
        </w:p>
        <w:p w14:paraId="21124613" w14:textId="77777777" w:rsidR="006D008C" w:rsidRDefault="001358E9">
          <w:pPr>
            <w:pStyle w:val="Inhopg3"/>
            <w:tabs>
              <w:tab w:val="right" w:leader="dot" w:pos="9062"/>
            </w:tabs>
            <w:rPr>
              <w:rFonts w:cstheme="minorBidi"/>
              <w:noProof/>
              <w:lang w:val="nl-NL" w:eastAsia="nl-NL"/>
            </w:rPr>
          </w:pPr>
          <w:hyperlink w:anchor="_Toc461549349" w:history="1">
            <w:r w:rsidR="006D008C" w:rsidRPr="00FF33E1">
              <w:rPr>
                <w:rStyle w:val="Hyperlink"/>
                <w:noProof/>
              </w:rPr>
              <w:t>4.1.5 Environmental factor</w:t>
            </w:r>
            <w:r w:rsidR="006D008C">
              <w:rPr>
                <w:noProof/>
                <w:webHidden/>
              </w:rPr>
              <w:tab/>
            </w:r>
            <w:r w:rsidR="006D008C">
              <w:rPr>
                <w:noProof/>
                <w:webHidden/>
              </w:rPr>
              <w:fldChar w:fldCharType="begin"/>
            </w:r>
            <w:r w:rsidR="006D008C">
              <w:rPr>
                <w:noProof/>
                <w:webHidden/>
              </w:rPr>
              <w:instrText xml:space="preserve"> PAGEREF _Toc461549349 \h </w:instrText>
            </w:r>
            <w:r w:rsidR="006D008C">
              <w:rPr>
                <w:noProof/>
                <w:webHidden/>
              </w:rPr>
            </w:r>
            <w:r w:rsidR="006D008C">
              <w:rPr>
                <w:noProof/>
                <w:webHidden/>
              </w:rPr>
              <w:fldChar w:fldCharType="separate"/>
            </w:r>
            <w:r w:rsidR="006D008C">
              <w:rPr>
                <w:noProof/>
                <w:webHidden/>
              </w:rPr>
              <w:t>14</w:t>
            </w:r>
            <w:r w:rsidR="006D008C">
              <w:rPr>
                <w:noProof/>
                <w:webHidden/>
              </w:rPr>
              <w:fldChar w:fldCharType="end"/>
            </w:r>
          </w:hyperlink>
        </w:p>
        <w:p w14:paraId="5517046B" w14:textId="77777777" w:rsidR="006D008C" w:rsidRDefault="001358E9">
          <w:pPr>
            <w:pStyle w:val="Inhopg3"/>
            <w:tabs>
              <w:tab w:val="right" w:leader="dot" w:pos="9062"/>
            </w:tabs>
            <w:rPr>
              <w:rFonts w:cstheme="minorBidi"/>
              <w:noProof/>
              <w:lang w:val="nl-NL" w:eastAsia="nl-NL"/>
            </w:rPr>
          </w:pPr>
          <w:hyperlink w:anchor="_Toc461549350" w:history="1">
            <w:r w:rsidR="006D008C" w:rsidRPr="00FF33E1">
              <w:rPr>
                <w:rStyle w:val="Hyperlink"/>
                <w:noProof/>
              </w:rPr>
              <w:t>4.1.6 Political factor</w:t>
            </w:r>
            <w:r w:rsidR="006D008C">
              <w:rPr>
                <w:noProof/>
                <w:webHidden/>
              </w:rPr>
              <w:tab/>
            </w:r>
            <w:r w:rsidR="006D008C">
              <w:rPr>
                <w:noProof/>
                <w:webHidden/>
              </w:rPr>
              <w:fldChar w:fldCharType="begin"/>
            </w:r>
            <w:r w:rsidR="006D008C">
              <w:rPr>
                <w:noProof/>
                <w:webHidden/>
              </w:rPr>
              <w:instrText xml:space="preserve"> PAGEREF _Toc461549350 \h </w:instrText>
            </w:r>
            <w:r w:rsidR="006D008C">
              <w:rPr>
                <w:noProof/>
                <w:webHidden/>
              </w:rPr>
            </w:r>
            <w:r w:rsidR="006D008C">
              <w:rPr>
                <w:noProof/>
                <w:webHidden/>
              </w:rPr>
              <w:fldChar w:fldCharType="separate"/>
            </w:r>
            <w:r w:rsidR="006D008C">
              <w:rPr>
                <w:noProof/>
                <w:webHidden/>
              </w:rPr>
              <w:t>14</w:t>
            </w:r>
            <w:r w:rsidR="006D008C">
              <w:rPr>
                <w:noProof/>
                <w:webHidden/>
              </w:rPr>
              <w:fldChar w:fldCharType="end"/>
            </w:r>
          </w:hyperlink>
        </w:p>
        <w:p w14:paraId="6F115B94" w14:textId="77777777" w:rsidR="006D008C" w:rsidRDefault="001358E9">
          <w:pPr>
            <w:pStyle w:val="Inhopg2"/>
            <w:tabs>
              <w:tab w:val="right" w:leader="dot" w:pos="9062"/>
            </w:tabs>
            <w:rPr>
              <w:rFonts w:eastAsiaTheme="minorEastAsia"/>
              <w:noProof/>
              <w:lang w:eastAsia="nl-NL"/>
            </w:rPr>
          </w:pPr>
          <w:hyperlink w:anchor="_Toc461549351" w:history="1">
            <w:r w:rsidR="006D008C" w:rsidRPr="00FF33E1">
              <w:rPr>
                <w:rStyle w:val="Hyperlink"/>
                <w:noProof/>
                <w:lang w:val="en-US"/>
              </w:rPr>
              <w:t>4.2 Current strategy</w:t>
            </w:r>
            <w:r w:rsidR="006D008C">
              <w:rPr>
                <w:noProof/>
                <w:webHidden/>
              </w:rPr>
              <w:tab/>
            </w:r>
            <w:r w:rsidR="006D008C">
              <w:rPr>
                <w:noProof/>
                <w:webHidden/>
              </w:rPr>
              <w:fldChar w:fldCharType="begin"/>
            </w:r>
            <w:r w:rsidR="006D008C">
              <w:rPr>
                <w:noProof/>
                <w:webHidden/>
              </w:rPr>
              <w:instrText xml:space="preserve"> PAGEREF _Toc461549351 \h </w:instrText>
            </w:r>
            <w:r w:rsidR="006D008C">
              <w:rPr>
                <w:noProof/>
                <w:webHidden/>
              </w:rPr>
            </w:r>
            <w:r w:rsidR="006D008C">
              <w:rPr>
                <w:noProof/>
                <w:webHidden/>
              </w:rPr>
              <w:fldChar w:fldCharType="separate"/>
            </w:r>
            <w:r w:rsidR="006D008C">
              <w:rPr>
                <w:noProof/>
                <w:webHidden/>
              </w:rPr>
              <w:t>15</w:t>
            </w:r>
            <w:r w:rsidR="006D008C">
              <w:rPr>
                <w:noProof/>
                <w:webHidden/>
              </w:rPr>
              <w:fldChar w:fldCharType="end"/>
            </w:r>
          </w:hyperlink>
        </w:p>
        <w:p w14:paraId="07F32D63" w14:textId="77777777" w:rsidR="006D008C" w:rsidRDefault="001358E9">
          <w:pPr>
            <w:pStyle w:val="Inhopg3"/>
            <w:tabs>
              <w:tab w:val="right" w:leader="dot" w:pos="9062"/>
            </w:tabs>
            <w:rPr>
              <w:rFonts w:cstheme="minorBidi"/>
              <w:noProof/>
              <w:lang w:val="nl-NL" w:eastAsia="nl-NL"/>
            </w:rPr>
          </w:pPr>
          <w:hyperlink w:anchor="_Toc461549352" w:history="1">
            <w:r w:rsidR="006D008C" w:rsidRPr="00FF33E1">
              <w:rPr>
                <w:rStyle w:val="Hyperlink"/>
                <w:noProof/>
              </w:rPr>
              <w:t>4.2.2 Obstacles</w:t>
            </w:r>
            <w:r w:rsidR="006D008C">
              <w:rPr>
                <w:noProof/>
                <w:webHidden/>
              </w:rPr>
              <w:tab/>
            </w:r>
            <w:r w:rsidR="006D008C">
              <w:rPr>
                <w:noProof/>
                <w:webHidden/>
              </w:rPr>
              <w:fldChar w:fldCharType="begin"/>
            </w:r>
            <w:r w:rsidR="006D008C">
              <w:rPr>
                <w:noProof/>
                <w:webHidden/>
              </w:rPr>
              <w:instrText xml:space="preserve"> PAGEREF _Toc461549352 \h </w:instrText>
            </w:r>
            <w:r w:rsidR="006D008C">
              <w:rPr>
                <w:noProof/>
                <w:webHidden/>
              </w:rPr>
            </w:r>
            <w:r w:rsidR="006D008C">
              <w:rPr>
                <w:noProof/>
                <w:webHidden/>
              </w:rPr>
              <w:fldChar w:fldCharType="separate"/>
            </w:r>
            <w:r w:rsidR="006D008C">
              <w:rPr>
                <w:noProof/>
                <w:webHidden/>
              </w:rPr>
              <w:t>15</w:t>
            </w:r>
            <w:r w:rsidR="006D008C">
              <w:rPr>
                <w:noProof/>
                <w:webHidden/>
              </w:rPr>
              <w:fldChar w:fldCharType="end"/>
            </w:r>
          </w:hyperlink>
        </w:p>
        <w:p w14:paraId="1720E2BE" w14:textId="77777777" w:rsidR="006D008C" w:rsidRDefault="001358E9">
          <w:pPr>
            <w:pStyle w:val="Inhopg3"/>
            <w:tabs>
              <w:tab w:val="right" w:leader="dot" w:pos="9062"/>
            </w:tabs>
            <w:rPr>
              <w:rFonts w:cstheme="minorBidi"/>
              <w:noProof/>
              <w:lang w:val="nl-NL" w:eastAsia="nl-NL"/>
            </w:rPr>
          </w:pPr>
          <w:hyperlink w:anchor="_Toc461549353" w:history="1">
            <w:r w:rsidR="006D008C" w:rsidRPr="00FF33E1">
              <w:rPr>
                <w:rStyle w:val="Hyperlink"/>
                <w:noProof/>
              </w:rPr>
              <w:t>4.2.3 Future strategy</w:t>
            </w:r>
            <w:r w:rsidR="006D008C">
              <w:rPr>
                <w:noProof/>
                <w:webHidden/>
              </w:rPr>
              <w:tab/>
            </w:r>
            <w:r w:rsidR="006D008C">
              <w:rPr>
                <w:noProof/>
                <w:webHidden/>
              </w:rPr>
              <w:fldChar w:fldCharType="begin"/>
            </w:r>
            <w:r w:rsidR="006D008C">
              <w:rPr>
                <w:noProof/>
                <w:webHidden/>
              </w:rPr>
              <w:instrText xml:space="preserve"> PAGEREF _Toc461549353 \h </w:instrText>
            </w:r>
            <w:r w:rsidR="006D008C">
              <w:rPr>
                <w:noProof/>
                <w:webHidden/>
              </w:rPr>
            </w:r>
            <w:r w:rsidR="006D008C">
              <w:rPr>
                <w:noProof/>
                <w:webHidden/>
              </w:rPr>
              <w:fldChar w:fldCharType="separate"/>
            </w:r>
            <w:r w:rsidR="006D008C">
              <w:rPr>
                <w:noProof/>
                <w:webHidden/>
              </w:rPr>
              <w:t>15</w:t>
            </w:r>
            <w:r w:rsidR="006D008C">
              <w:rPr>
                <w:noProof/>
                <w:webHidden/>
              </w:rPr>
              <w:fldChar w:fldCharType="end"/>
            </w:r>
          </w:hyperlink>
        </w:p>
        <w:p w14:paraId="63A75A34" w14:textId="77777777" w:rsidR="006D008C" w:rsidRDefault="001358E9">
          <w:pPr>
            <w:pStyle w:val="Inhopg2"/>
            <w:tabs>
              <w:tab w:val="right" w:leader="dot" w:pos="9062"/>
            </w:tabs>
            <w:rPr>
              <w:rFonts w:eastAsiaTheme="minorEastAsia"/>
              <w:noProof/>
              <w:lang w:eastAsia="nl-NL"/>
            </w:rPr>
          </w:pPr>
          <w:hyperlink w:anchor="_Toc461549354" w:history="1">
            <w:r w:rsidR="006D008C" w:rsidRPr="00FF33E1">
              <w:rPr>
                <w:rStyle w:val="Hyperlink"/>
                <w:noProof/>
                <w:lang w:val="en-US"/>
              </w:rPr>
              <w:t>4.3 Current working procedure</w:t>
            </w:r>
            <w:r w:rsidR="006D008C">
              <w:rPr>
                <w:noProof/>
                <w:webHidden/>
              </w:rPr>
              <w:tab/>
            </w:r>
            <w:r w:rsidR="006D008C">
              <w:rPr>
                <w:noProof/>
                <w:webHidden/>
              </w:rPr>
              <w:fldChar w:fldCharType="begin"/>
            </w:r>
            <w:r w:rsidR="006D008C">
              <w:rPr>
                <w:noProof/>
                <w:webHidden/>
              </w:rPr>
              <w:instrText xml:space="preserve"> PAGEREF _Toc461549354 \h </w:instrText>
            </w:r>
            <w:r w:rsidR="006D008C">
              <w:rPr>
                <w:noProof/>
                <w:webHidden/>
              </w:rPr>
            </w:r>
            <w:r w:rsidR="006D008C">
              <w:rPr>
                <w:noProof/>
                <w:webHidden/>
              </w:rPr>
              <w:fldChar w:fldCharType="separate"/>
            </w:r>
            <w:r w:rsidR="006D008C">
              <w:rPr>
                <w:noProof/>
                <w:webHidden/>
              </w:rPr>
              <w:t>17</w:t>
            </w:r>
            <w:r w:rsidR="006D008C">
              <w:rPr>
                <w:noProof/>
                <w:webHidden/>
              </w:rPr>
              <w:fldChar w:fldCharType="end"/>
            </w:r>
          </w:hyperlink>
        </w:p>
        <w:p w14:paraId="263C6C29" w14:textId="77777777" w:rsidR="006D008C" w:rsidRDefault="001358E9">
          <w:pPr>
            <w:pStyle w:val="Inhopg3"/>
            <w:tabs>
              <w:tab w:val="right" w:leader="dot" w:pos="9062"/>
            </w:tabs>
            <w:rPr>
              <w:rFonts w:cstheme="minorBidi"/>
              <w:noProof/>
              <w:lang w:val="nl-NL" w:eastAsia="nl-NL"/>
            </w:rPr>
          </w:pPr>
          <w:hyperlink w:anchor="_Toc461549355" w:history="1">
            <w:r w:rsidR="006D008C" w:rsidRPr="00FF33E1">
              <w:rPr>
                <w:rStyle w:val="Hyperlink"/>
                <w:noProof/>
              </w:rPr>
              <w:t>4.3.1 Risk to avoid</w:t>
            </w:r>
            <w:r w:rsidR="006D008C">
              <w:rPr>
                <w:noProof/>
                <w:webHidden/>
              </w:rPr>
              <w:tab/>
            </w:r>
            <w:r w:rsidR="006D008C">
              <w:rPr>
                <w:noProof/>
                <w:webHidden/>
              </w:rPr>
              <w:fldChar w:fldCharType="begin"/>
            </w:r>
            <w:r w:rsidR="006D008C">
              <w:rPr>
                <w:noProof/>
                <w:webHidden/>
              </w:rPr>
              <w:instrText xml:space="preserve"> PAGEREF _Toc461549355 \h </w:instrText>
            </w:r>
            <w:r w:rsidR="006D008C">
              <w:rPr>
                <w:noProof/>
                <w:webHidden/>
              </w:rPr>
            </w:r>
            <w:r w:rsidR="006D008C">
              <w:rPr>
                <w:noProof/>
                <w:webHidden/>
              </w:rPr>
              <w:fldChar w:fldCharType="separate"/>
            </w:r>
            <w:r w:rsidR="006D008C">
              <w:rPr>
                <w:noProof/>
                <w:webHidden/>
              </w:rPr>
              <w:t>17</w:t>
            </w:r>
            <w:r w:rsidR="006D008C">
              <w:rPr>
                <w:noProof/>
                <w:webHidden/>
              </w:rPr>
              <w:fldChar w:fldCharType="end"/>
            </w:r>
          </w:hyperlink>
        </w:p>
        <w:p w14:paraId="770E309D" w14:textId="77777777" w:rsidR="006D008C" w:rsidRDefault="001358E9">
          <w:pPr>
            <w:pStyle w:val="Inhopg2"/>
            <w:tabs>
              <w:tab w:val="right" w:leader="dot" w:pos="9062"/>
            </w:tabs>
            <w:rPr>
              <w:rFonts w:eastAsiaTheme="minorEastAsia"/>
              <w:noProof/>
              <w:lang w:eastAsia="nl-NL"/>
            </w:rPr>
          </w:pPr>
          <w:hyperlink w:anchor="_Toc461549356" w:history="1">
            <w:r w:rsidR="006D008C" w:rsidRPr="00FF33E1">
              <w:rPr>
                <w:rStyle w:val="Hyperlink"/>
                <w:noProof/>
                <w:lang w:val="en-US"/>
              </w:rPr>
              <w:t>4.4 Survey analysis</w:t>
            </w:r>
            <w:r w:rsidR="006D008C">
              <w:rPr>
                <w:noProof/>
                <w:webHidden/>
              </w:rPr>
              <w:tab/>
            </w:r>
            <w:r w:rsidR="006D008C">
              <w:rPr>
                <w:noProof/>
                <w:webHidden/>
              </w:rPr>
              <w:fldChar w:fldCharType="begin"/>
            </w:r>
            <w:r w:rsidR="006D008C">
              <w:rPr>
                <w:noProof/>
                <w:webHidden/>
              </w:rPr>
              <w:instrText xml:space="preserve"> PAGEREF _Toc461549356 \h </w:instrText>
            </w:r>
            <w:r w:rsidR="006D008C">
              <w:rPr>
                <w:noProof/>
                <w:webHidden/>
              </w:rPr>
            </w:r>
            <w:r w:rsidR="006D008C">
              <w:rPr>
                <w:noProof/>
                <w:webHidden/>
              </w:rPr>
              <w:fldChar w:fldCharType="separate"/>
            </w:r>
            <w:r w:rsidR="006D008C">
              <w:rPr>
                <w:noProof/>
                <w:webHidden/>
              </w:rPr>
              <w:t>18</w:t>
            </w:r>
            <w:r w:rsidR="006D008C">
              <w:rPr>
                <w:noProof/>
                <w:webHidden/>
              </w:rPr>
              <w:fldChar w:fldCharType="end"/>
            </w:r>
          </w:hyperlink>
        </w:p>
        <w:p w14:paraId="766C016D" w14:textId="77777777" w:rsidR="006D008C" w:rsidRDefault="001358E9">
          <w:pPr>
            <w:pStyle w:val="Inhopg3"/>
            <w:tabs>
              <w:tab w:val="right" w:leader="dot" w:pos="9062"/>
            </w:tabs>
            <w:rPr>
              <w:rFonts w:cstheme="minorBidi"/>
              <w:noProof/>
              <w:lang w:val="nl-NL" w:eastAsia="nl-NL"/>
            </w:rPr>
          </w:pPr>
          <w:hyperlink w:anchor="_Toc461549357" w:history="1">
            <w:r w:rsidR="006D008C" w:rsidRPr="00FF33E1">
              <w:rPr>
                <w:rStyle w:val="Hyperlink"/>
                <w:noProof/>
              </w:rPr>
              <w:t>4.4.1 Product preference</w:t>
            </w:r>
            <w:r w:rsidR="006D008C">
              <w:rPr>
                <w:noProof/>
                <w:webHidden/>
              </w:rPr>
              <w:tab/>
            </w:r>
            <w:r w:rsidR="006D008C">
              <w:rPr>
                <w:noProof/>
                <w:webHidden/>
              </w:rPr>
              <w:fldChar w:fldCharType="begin"/>
            </w:r>
            <w:r w:rsidR="006D008C">
              <w:rPr>
                <w:noProof/>
                <w:webHidden/>
              </w:rPr>
              <w:instrText xml:space="preserve"> PAGEREF _Toc461549357 \h </w:instrText>
            </w:r>
            <w:r w:rsidR="006D008C">
              <w:rPr>
                <w:noProof/>
                <w:webHidden/>
              </w:rPr>
            </w:r>
            <w:r w:rsidR="006D008C">
              <w:rPr>
                <w:noProof/>
                <w:webHidden/>
              </w:rPr>
              <w:fldChar w:fldCharType="separate"/>
            </w:r>
            <w:r w:rsidR="006D008C">
              <w:rPr>
                <w:noProof/>
                <w:webHidden/>
              </w:rPr>
              <w:t>19</w:t>
            </w:r>
            <w:r w:rsidR="006D008C">
              <w:rPr>
                <w:noProof/>
                <w:webHidden/>
              </w:rPr>
              <w:fldChar w:fldCharType="end"/>
            </w:r>
          </w:hyperlink>
        </w:p>
        <w:p w14:paraId="287F9F52" w14:textId="77777777" w:rsidR="006D008C" w:rsidRDefault="001358E9">
          <w:pPr>
            <w:pStyle w:val="Inhopg3"/>
            <w:tabs>
              <w:tab w:val="right" w:leader="dot" w:pos="9062"/>
            </w:tabs>
            <w:rPr>
              <w:rFonts w:cstheme="minorBidi"/>
              <w:noProof/>
              <w:lang w:val="nl-NL" w:eastAsia="nl-NL"/>
            </w:rPr>
          </w:pPr>
          <w:hyperlink w:anchor="_Toc461549358" w:history="1">
            <w:r w:rsidR="006D008C" w:rsidRPr="00FF33E1">
              <w:rPr>
                <w:rStyle w:val="Hyperlink"/>
                <w:noProof/>
              </w:rPr>
              <w:t>4.4.2 Age analysis</w:t>
            </w:r>
            <w:r w:rsidR="006D008C">
              <w:rPr>
                <w:noProof/>
                <w:webHidden/>
              </w:rPr>
              <w:tab/>
            </w:r>
            <w:r w:rsidR="006D008C">
              <w:rPr>
                <w:noProof/>
                <w:webHidden/>
              </w:rPr>
              <w:fldChar w:fldCharType="begin"/>
            </w:r>
            <w:r w:rsidR="006D008C">
              <w:rPr>
                <w:noProof/>
                <w:webHidden/>
              </w:rPr>
              <w:instrText xml:space="preserve"> PAGEREF _Toc461549358 \h </w:instrText>
            </w:r>
            <w:r w:rsidR="006D008C">
              <w:rPr>
                <w:noProof/>
                <w:webHidden/>
              </w:rPr>
            </w:r>
            <w:r w:rsidR="006D008C">
              <w:rPr>
                <w:noProof/>
                <w:webHidden/>
              </w:rPr>
              <w:fldChar w:fldCharType="separate"/>
            </w:r>
            <w:r w:rsidR="006D008C">
              <w:rPr>
                <w:noProof/>
                <w:webHidden/>
              </w:rPr>
              <w:t>20</w:t>
            </w:r>
            <w:r w:rsidR="006D008C">
              <w:rPr>
                <w:noProof/>
                <w:webHidden/>
              </w:rPr>
              <w:fldChar w:fldCharType="end"/>
            </w:r>
          </w:hyperlink>
        </w:p>
        <w:p w14:paraId="430FD5D8" w14:textId="77777777" w:rsidR="006D008C" w:rsidRDefault="001358E9">
          <w:pPr>
            <w:pStyle w:val="Inhopg3"/>
            <w:tabs>
              <w:tab w:val="right" w:leader="dot" w:pos="9062"/>
            </w:tabs>
            <w:rPr>
              <w:rFonts w:cstheme="minorBidi"/>
              <w:noProof/>
              <w:lang w:val="nl-NL" w:eastAsia="nl-NL"/>
            </w:rPr>
          </w:pPr>
          <w:hyperlink w:anchor="_Toc461549359" w:history="1">
            <w:r w:rsidR="006D008C" w:rsidRPr="00FF33E1">
              <w:rPr>
                <w:rStyle w:val="Hyperlink"/>
                <w:noProof/>
              </w:rPr>
              <w:t>4.4.3 Expenditure analysis</w:t>
            </w:r>
            <w:r w:rsidR="006D008C">
              <w:rPr>
                <w:noProof/>
                <w:webHidden/>
              </w:rPr>
              <w:tab/>
            </w:r>
            <w:r w:rsidR="006D008C">
              <w:rPr>
                <w:noProof/>
                <w:webHidden/>
              </w:rPr>
              <w:fldChar w:fldCharType="begin"/>
            </w:r>
            <w:r w:rsidR="006D008C">
              <w:rPr>
                <w:noProof/>
                <w:webHidden/>
              </w:rPr>
              <w:instrText xml:space="preserve"> PAGEREF _Toc461549359 \h </w:instrText>
            </w:r>
            <w:r w:rsidR="006D008C">
              <w:rPr>
                <w:noProof/>
                <w:webHidden/>
              </w:rPr>
            </w:r>
            <w:r w:rsidR="006D008C">
              <w:rPr>
                <w:noProof/>
                <w:webHidden/>
              </w:rPr>
              <w:fldChar w:fldCharType="separate"/>
            </w:r>
            <w:r w:rsidR="006D008C">
              <w:rPr>
                <w:noProof/>
                <w:webHidden/>
              </w:rPr>
              <w:t>21</w:t>
            </w:r>
            <w:r w:rsidR="006D008C">
              <w:rPr>
                <w:noProof/>
                <w:webHidden/>
              </w:rPr>
              <w:fldChar w:fldCharType="end"/>
            </w:r>
          </w:hyperlink>
        </w:p>
        <w:p w14:paraId="518B9D21" w14:textId="77777777" w:rsidR="006D008C" w:rsidRDefault="001358E9">
          <w:pPr>
            <w:pStyle w:val="Inhopg3"/>
            <w:tabs>
              <w:tab w:val="right" w:leader="dot" w:pos="9062"/>
            </w:tabs>
            <w:rPr>
              <w:rFonts w:cstheme="minorBidi"/>
              <w:noProof/>
              <w:lang w:val="nl-NL" w:eastAsia="nl-NL"/>
            </w:rPr>
          </w:pPr>
          <w:hyperlink w:anchor="_Toc461549360" w:history="1">
            <w:r w:rsidR="006D008C" w:rsidRPr="00FF33E1">
              <w:rPr>
                <w:rStyle w:val="Hyperlink"/>
                <w:noProof/>
              </w:rPr>
              <w:t>4.4.4 Supermarket preference</w:t>
            </w:r>
            <w:r w:rsidR="006D008C">
              <w:rPr>
                <w:noProof/>
                <w:webHidden/>
              </w:rPr>
              <w:tab/>
            </w:r>
            <w:r w:rsidR="006D008C">
              <w:rPr>
                <w:noProof/>
                <w:webHidden/>
              </w:rPr>
              <w:fldChar w:fldCharType="begin"/>
            </w:r>
            <w:r w:rsidR="006D008C">
              <w:rPr>
                <w:noProof/>
                <w:webHidden/>
              </w:rPr>
              <w:instrText xml:space="preserve"> PAGEREF _Toc461549360 \h </w:instrText>
            </w:r>
            <w:r w:rsidR="006D008C">
              <w:rPr>
                <w:noProof/>
                <w:webHidden/>
              </w:rPr>
            </w:r>
            <w:r w:rsidR="006D008C">
              <w:rPr>
                <w:noProof/>
                <w:webHidden/>
              </w:rPr>
              <w:fldChar w:fldCharType="separate"/>
            </w:r>
            <w:r w:rsidR="006D008C">
              <w:rPr>
                <w:noProof/>
                <w:webHidden/>
              </w:rPr>
              <w:t>22</w:t>
            </w:r>
            <w:r w:rsidR="006D008C">
              <w:rPr>
                <w:noProof/>
                <w:webHidden/>
              </w:rPr>
              <w:fldChar w:fldCharType="end"/>
            </w:r>
          </w:hyperlink>
        </w:p>
        <w:p w14:paraId="7417D6C6" w14:textId="77777777" w:rsidR="006D008C" w:rsidRDefault="001358E9">
          <w:pPr>
            <w:pStyle w:val="Inhopg3"/>
            <w:tabs>
              <w:tab w:val="right" w:leader="dot" w:pos="9062"/>
            </w:tabs>
            <w:rPr>
              <w:rFonts w:cstheme="minorBidi"/>
              <w:noProof/>
              <w:lang w:val="nl-NL" w:eastAsia="nl-NL"/>
            </w:rPr>
          </w:pPr>
          <w:hyperlink w:anchor="_Toc461549361" w:history="1">
            <w:r w:rsidR="006D008C" w:rsidRPr="00FF33E1">
              <w:rPr>
                <w:rStyle w:val="Hyperlink"/>
                <w:noProof/>
              </w:rPr>
              <w:t>4.4.5 Which product to sell within supermarkets?</w:t>
            </w:r>
            <w:r w:rsidR="006D008C">
              <w:rPr>
                <w:noProof/>
                <w:webHidden/>
              </w:rPr>
              <w:tab/>
            </w:r>
            <w:r w:rsidR="006D008C">
              <w:rPr>
                <w:noProof/>
                <w:webHidden/>
              </w:rPr>
              <w:fldChar w:fldCharType="begin"/>
            </w:r>
            <w:r w:rsidR="006D008C">
              <w:rPr>
                <w:noProof/>
                <w:webHidden/>
              </w:rPr>
              <w:instrText xml:space="preserve"> PAGEREF _Toc461549361 \h </w:instrText>
            </w:r>
            <w:r w:rsidR="006D008C">
              <w:rPr>
                <w:noProof/>
                <w:webHidden/>
              </w:rPr>
            </w:r>
            <w:r w:rsidR="006D008C">
              <w:rPr>
                <w:noProof/>
                <w:webHidden/>
              </w:rPr>
              <w:fldChar w:fldCharType="separate"/>
            </w:r>
            <w:r w:rsidR="006D008C">
              <w:rPr>
                <w:noProof/>
                <w:webHidden/>
              </w:rPr>
              <w:t>23</w:t>
            </w:r>
            <w:r w:rsidR="006D008C">
              <w:rPr>
                <w:noProof/>
                <w:webHidden/>
              </w:rPr>
              <w:fldChar w:fldCharType="end"/>
            </w:r>
          </w:hyperlink>
        </w:p>
        <w:p w14:paraId="51975753" w14:textId="77777777" w:rsidR="006D008C" w:rsidRDefault="001358E9">
          <w:pPr>
            <w:pStyle w:val="Inhopg3"/>
            <w:tabs>
              <w:tab w:val="right" w:leader="dot" w:pos="9062"/>
            </w:tabs>
            <w:rPr>
              <w:rFonts w:cstheme="minorBidi"/>
              <w:noProof/>
              <w:lang w:val="nl-NL" w:eastAsia="nl-NL"/>
            </w:rPr>
          </w:pPr>
          <w:hyperlink w:anchor="_Toc461549362" w:history="1">
            <w:r w:rsidR="006D008C" w:rsidRPr="00FF33E1">
              <w:rPr>
                <w:rStyle w:val="Hyperlink"/>
                <w:noProof/>
              </w:rPr>
              <w:t>4.4.6 Supermarket visits</w:t>
            </w:r>
            <w:r w:rsidR="006D008C">
              <w:rPr>
                <w:noProof/>
                <w:webHidden/>
              </w:rPr>
              <w:tab/>
            </w:r>
            <w:r w:rsidR="006D008C">
              <w:rPr>
                <w:noProof/>
                <w:webHidden/>
              </w:rPr>
              <w:fldChar w:fldCharType="begin"/>
            </w:r>
            <w:r w:rsidR="006D008C">
              <w:rPr>
                <w:noProof/>
                <w:webHidden/>
              </w:rPr>
              <w:instrText xml:space="preserve"> PAGEREF _Toc461549362 \h </w:instrText>
            </w:r>
            <w:r w:rsidR="006D008C">
              <w:rPr>
                <w:noProof/>
                <w:webHidden/>
              </w:rPr>
            </w:r>
            <w:r w:rsidR="006D008C">
              <w:rPr>
                <w:noProof/>
                <w:webHidden/>
              </w:rPr>
              <w:fldChar w:fldCharType="separate"/>
            </w:r>
            <w:r w:rsidR="006D008C">
              <w:rPr>
                <w:noProof/>
                <w:webHidden/>
              </w:rPr>
              <w:t>24</w:t>
            </w:r>
            <w:r w:rsidR="006D008C">
              <w:rPr>
                <w:noProof/>
                <w:webHidden/>
              </w:rPr>
              <w:fldChar w:fldCharType="end"/>
            </w:r>
          </w:hyperlink>
        </w:p>
        <w:p w14:paraId="35FDEC7C" w14:textId="77777777" w:rsidR="006D008C" w:rsidRDefault="001358E9">
          <w:pPr>
            <w:pStyle w:val="Inhopg3"/>
            <w:tabs>
              <w:tab w:val="right" w:leader="dot" w:pos="9062"/>
            </w:tabs>
            <w:rPr>
              <w:rFonts w:cstheme="minorBidi"/>
              <w:noProof/>
              <w:lang w:val="nl-NL" w:eastAsia="nl-NL"/>
            </w:rPr>
          </w:pPr>
          <w:hyperlink w:anchor="_Toc461549363" w:history="1">
            <w:r w:rsidR="006D008C" w:rsidRPr="00FF33E1">
              <w:rPr>
                <w:rStyle w:val="Hyperlink"/>
                <w:noProof/>
              </w:rPr>
              <w:t>4.4.7 Product specification</w:t>
            </w:r>
            <w:r w:rsidR="006D008C">
              <w:rPr>
                <w:noProof/>
                <w:webHidden/>
              </w:rPr>
              <w:tab/>
            </w:r>
            <w:r w:rsidR="006D008C">
              <w:rPr>
                <w:noProof/>
                <w:webHidden/>
              </w:rPr>
              <w:fldChar w:fldCharType="begin"/>
            </w:r>
            <w:r w:rsidR="006D008C">
              <w:rPr>
                <w:noProof/>
                <w:webHidden/>
              </w:rPr>
              <w:instrText xml:space="preserve"> PAGEREF _Toc461549363 \h </w:instrText>
            </w:r>
            <w:r w:rsidR="006D008C">
              <w:rPr>
                <w:noProof/>
                <w:webHidden/>
              </w:rPr>
            </w:r>
            <w:r w:rsidR="006D008C">
              <w:rPr>
                <w:noProof/>
                <w:webHidden/>
              </w:rPr>
              <w:fldChar w:fldCharType="separate"/>
            </w:r>
            <w:r w:rsidR="006D008C">
              <w:rPr>
                <w:noProof/>
                <w:webHidden/>
              </w:rPr>
              <w:t>25</w:t>
            </w:r>
            <w:r w:rsidR="006D008C">
              <w:rPr>
                <w:noProof/>
                <w:webHidden/>
              </w:rPr>
              <w:fldChar w:fldCharType="end"/>
            </w:r>
          </w:hyperlink>
        </w:p>
        <w:p w14:paraId="69662903" w14:textId="77777777" w:rsidR="006D008C" w:rsidRDefault="001358E9">
          <w:pPr>
            <w:pStyle w:val="Inhopg3"/>
            <w:tabs>
              <w:tab w:val="right" w:leader="dot" w:pos="9062"/>
            </w:tabs>
            <w:rPr>
              <w:rFonts w:cstheme="minorBidi"/>
              <w:noProof/>
              <w:lang w:val="nl-NL" w:eastAsia="nl-NL"/>
            </w:rPr>
          </w:pPr>
          <w:hyperlink w:anchor="_Toc461549364" w:history="1">
            <w:r w:rsidR="006D008C" w:rsidRPr="00FF33E1">
              <w:rPr>
                <w:rStyle w:val="Hyperlink"/>
                <w:noProof/>
              </w:rPr>
              <w:t>4.4.8 The Abell Model</w:t>
            </w:r>
            <w:r w:rsidR="006D008C">
              <w:rPr>
                <w:noProof/>
                <w:webHidden/>
              </w:rPr>
              <w:tab/>
            </w:r>
            <w:r w:rsidR="006D008C">
              <w:rPr>
                <w:noProof/>
                <w:webHidden/>
              </w:rPr>
              <w:fldChar w:fldCharType="begin"/>
            </w:r>
            <w:r w:rsidR="006D008C">
              <w:rPr>
                <w:noProof/>
                <w:webHidden/>
              </w:rPr>
              <w:instrText xml:space="preserve"> PAGEREF _Toc461549364 \h </w:instrText>
            </w:r>
            <w:r w:rsidR="006D008C">
              <w:rPr>
                <w:noProof/>
                <w:webHidden/>
              </w:rPr>
            </w:r>
            <w:r w:rsidR="006D008C">
              <w:rPr>
                <w:noProof/>
                <w:webHidden/>
              </w:rPr>
              <w:fldChar w:fldCharType="separate"/>
            </w:r>
            <w:r w:rsidR="006D008C">
              <w:rPr>
                <w:noProof/>
                <w:webHidden/>
              </w:rPr>
              <w:t>27</w:t>
            </w:r>
            <w:r w:rsidR="006D008C">
              <w:rPr>
                <w:noProof/>
                <w:webHidden/>
              </w:rPr>
              <w:fldChar w:fldCharType="end"/>
            </w:r>
          </w:hyperlink>
        </w:p>
        <w:p w14:paraId="0F403B60" w14:textId="77777777" w:rsidR="006D008C" w:rsidRDefault="001358E9">
          <w:pPr>
            <w:pStyle w:val="Inhopg2"/>
            <w:tabs>
              <w:tab w:val="right" w:leader="dot" w:pos="9062"/>
            </w:tabs>
            <w:rPr>
              <w:rFonts w:eastAsiaTheme="minorEastAsia"/>
              <w:noProof/>
              <w:lang w:eastAsia="nl-NL"/>
            </w:rPr>
          </w:pPr>
          <w:hyperlink w:anchor="_Toc461549365" w:history="1">
            <w:r w:rsidR="006D008C" w:rsidRPr="00FF33E1">
              <w:rPr>
                <w:rStyle w:val="Hyperlink"/>
                <w:noProof/>
                <w:lang w:val="en-US"/>
              </w:rPr>
              <w:t>4.9 Who are MUC competitors?</w:t>
            </w:r>
            <w:r w:rsidR="006D008C">
              <w:rPr>
                <w:noProof/>
                <w:webHidden/>
              </w:rPr>
              <w:tab/>
            </w:r>
            <w:r w:rsidR="006D008C">
              <w:rPr>
                <w:noProof/>
                <w:webHidden/>
              </w:rPr>
              <w:fldChar w:fldCharType="begin"/>
            </w:r>
            <w:r w:rsidR="006D008C">
              <w:rPr>
                <w:noProof/>
                <w:webHidden/>
              </w:rPr>
              <w:instrText xml:space="preserve"> PAGEREF _Toc461549365 \h </w:instrText>
            </w:r>
            <w:r w:rsidR="006D008C">
              <w:rPr>
                <w:noProof/>
                <w:webHidden/>
              </w:rPr>
            </w:r>
            <w:r w:rsidR="006D008C">
              <w:rPr>
                <w:noProof/>
                <w:webHidden/>
              </w:rPr>
              <w:fldChar w:fldCharType="separate"/>
            </w:r>
            <w:r w:rsidR="006D008C">
              <w:rPr>
                <w:noProof/>
                <w:webHidden/>
              </w:rPr>
              <w:t>28</w:t>
            </w:r>
            <w:r w:rsidR="006D008C">
              <w:rPr>
                <w:noProof/>
                <w:webHidden/>
              </w:rPr>
              <w:fldChar w:fldCharType="end"/>
            </w:r>
          </w:hyperlink>
        </w:p>
        <w:p w14:paraId="2E3278D7" w14:textId="77777777" w:rsidR="006D008C" w:rsidRDefault="001358E9">
          <w:pPr>
            <w:pStyle w:val="Inhopg1"/>
            <w:tabs>
              <w:tab w:val="right" w:leader="dot" w:pos="9062"/>
            </w:tabs>
            <w:rPr>
              <w:rFonts w:eastAsiaTheme="minorEastAsia"/>
              <w:noProof/>
              <w:lang w:eastAsia="nl-NL"/>
            </w:rPr>
          </w:pPr>
          <w:hyperlink w:anchor="_Toc461549366" w:history="1">
            <w:r w:rsidR="006D008C" w:rsidRPr="00FF33E1">
              <w:rPr>
                <w:rStyle w:val="Hyperlink"/>
                <w:noProof/>
                <w:lang w:val="en-US"/>
              </w:rPr>
              <w:t>5. Discussion &amp; conclusion</w:t>
            </w:r>
            <w:r w:rsidR="006D008C">
              <w:rPr>
                <w:noProof/>
                <w:webHidden/>
              </w:rPr>
              <w:tab/>
            </w:r>
            <w:r w:rsidR="006D008C">
              <w:rPr>
                <w:noProof/>
                <w:webHidden/>
              </w:rPr>
              <w:fldChar w:fldCharType="begin"/>
            </w:r>
            <w:r w:rsidR="006D008C">
              <w:rPr>
                <w:noProof/>
                <w:webHidden/>
              </w:rPr>
              <w:instrText xml:space="preserve"> PAGEREF _Toc461549366 \h </w:instrText>
            </w:r>
            <w:r w:rsidR="006D008C">
              <w:rPr>
                <w:noProof/>
                <w:webHidden/>
              </w:rPr>
            </w:r>
            <w:r w:rsidR="006D008C">
              <w:rPr>
                <w:noProof/>
                <w:webHidden/>
              </w:rPr>
              <w:fldChar w:fldCharType="separate"/>
            </w:r>
            <w:r w:rsidR="006D008C">
              <w:rPr>
                <w:noProof/>
                <w:webHidden/>
              </w:rPr>
              <w:t>30</w:t>
            </w:r>
            <w:r w:rsidR="006D008C">
              <w:rPr>
                <w:noProof/>
                <w:webHidden/>
              </w:rPr>
              <w:fldChar w:fldCharType="end"/>
            </w:r>
          </w:hyperlink>
        </w:p>
        <w:p w14:paraId="615294F6" w14:textId="77777777" w:rsidR="006D008C" w:rsidRDefault="001358E9">
          <w:pPr>
            <w:pStyle w:val="Inhopg2"/>
            <w:tabs>
              <w:tab w:val="right" w:leader="dot" w:pos="9062"/>
            </w:tabs>
            <w:rPr>
              <w:rFonts w:eastAsiaTheme="minorEastAsia"/>
              <w:noProof/>
              <w:lang w:eastAsia="nl-NL"/>
            </w:rPr>
          </w:pPr>
          <w:hyperlink w:anchor="_Toc461549367" w:history="1">
            <w:r w:rsidR="006D008C" w:rsidRPr="00FF33E1">
              <w:rPr>
                <w:rStyle w:val="Hyperlink"/>
                <w:noProof/>
                <w:lang w:val="en-US"/>
              </w:rPr>
              <w:t>5.1 What is the average weekly expenditure of the Kuwaiti residents with regards to groceries?</w:t>
            </w:r>
            <w:r w:rsidR="006D008C">
              <w:rPr>
                <w:noProof/>
                <w:webHidden/>
              </w:rPr>
              <w:tab/>
            </w:r>
            <w:r w:rsidR="006D008C">
              <w:rPr>
                <w:noProof/>
                <w:webHidden/>
              </w:rPr>
              <w:fldChar w:fldCharType="begin"/>
            </w:r>
            <w:r w:rsidR="006D008C">
              <w:rPr>
                <w:noProof/>
                <w:webHidden/>
              </w:rPr>
              <w:instrText xml:space="preserve"> PAGEREF _Toc461549367 \h </w:instrText>
            </w:r>
            <w:r w:rsidR="006D008C">
              <w:rPr>
                <w:noProof/>
                <w:webHidden/>
              </w:rPr>
            </w:r>
            <w:r w:rsidR="006D008C">
              <w:rPr>
                <w:noProof/>
                <w:webHidden/>
              </w:rPr>
              <w:fldChar w:fldCharType="separate"/>
            </w:r>
            <w:r w:rsidR="006D008C">
              <w:rPr>
                <w:noProof/>
                <w:webHidden/>
              </w:rPr>
              <w:t>30</w:t>
            </w:r>
            <w:r w:rsidR="006D008C">
              <w:rPr>
                <w:noProof/>
                <w:webHidden/>
              </w:rPr>
              <w:fldChar w:fldCharType="end"/>
            </w:r>
          </w:hyperlink>
        </w:p>
        <w:p w14:paraId="38299ECC" w14:textId="77777777" w:rsidR="006D008C" w:rsidRDefault="001358E9">
          <w:pPr>
            <w:pStyle w:val="Inhopg2"/>
            <w:tabs>
              <w:tab w:val="right" w:leader="dot" w:pos="9062"/>
            </w:tabs>
            <w:rPr>
              <w:rFonts w:eastAsiaTheme="minorEastAsia"/>
              <w:noProof/>
              <w:lang w:eastAsia="nl-NL"/>
            </w:rPr>
          </w:pPr>
          <w:hyperlink w:anchor="_Toc461549368" w:history="1">
            <w:r w:rsidR="006D008C" w:rsidRPr="00FF33E1">
              <w:rPr>
                <w:rStyle w:val="Hyperlink"/>
                <w:noProof/>
                <w:lang w:val="en-US"/>
              </w:rPr>
              <w:t>Which group of resident should MUC focus on, and what MUC products are these residents most interested in?</w:t>
            </w:r>
            <w:r w:rsidR="006D008C">
              <w:rPr>
                <w:noProof/>
                <w:webHidden/>
              </w:rPr>
              <w:tab/>
            </w:r>
            <w:r w:rsidR="006D008C">
              <w:rPr>
                <w:noProof/>
                <w:webHidden/>
              </w:rPr>
              <w:fldChar w:fldCharType="begin"/>
            </w:r>
            <w:r w:rsidR="006D008C">
              <w:rPr>
                <w:noProof/>
                <w:webHidden/>
              </w:rPr>
              <w:instrText xml:space="preserve"> PAGEREF _Toc461549368 \h </w:instrText>
            </w:r>
            <w:r w:rsidR="006D008C">
              <w:rPr>
                <w:noProof/>
                <w:webHidden/>
              </w:rPr>
            </w:r>
            <w:r w:rsidR="006D008C">
              <w:rPr>
                <w:noProof/>
                <w:webHidden/>
              </w:rPr>
              <w:fldChar w:fldCharType="separate"/>
            </w:r>
            <w:r w:rsidR="006D008C">
              <w:rPr>
                <w:noProof/>
                <w:webHidden/>
              </w:rPr>
              <w:t>30</w:t>
            </w:r>
            <w:r w:rsidR="006D008C">
              <w:rPr>
                <w:noProof/>
                <w:webHidden/>
              </w:rPr>
              <w:fldChar w:fldCharType="end"/>
            </w:r>
          </w:hyperlink>
        </w:p>
        <w:p w14:paraId="2FBDD47F" w14:textId="77777777" w:rsidR="006D008C" w:rsidRDefault="001358E9">
          <w:pPr>
            <w:pStyle w:val="Inhopg2"/>
            <w:tabs>
              <w:tab w:val="right" w:leader="dot" w:pos="9062"/>
            </w:tabs>
            <w:rPr>
              <w:rFonts w:eastAsiaTheme="minorEastAsia"/>
              <w:noProof/>
              <w:lang w:eastAsia="nl-NL"/>
            </w:rPr>
          </w:pPr>
          <w:hyperlink w:anchor="_Toc461549369" w:history="1">
            <w:r w:rsidR="006D008C" w:rsidRPr="00FF33E1">
              <w:rPr>
                <w:rStyle w:val="Hyperlink"/>
                <w:noProof/>
                <w:lang w:val="en-US"/>
              </w:rPr>
              <w:t>Who are MUC competitors?</w:t>
            </w:r>
            <w:r w:rsidR="006D008C">
              <w:rPr>
                <w:noProof/>
                <w:webHidden/>
              </w:rPr>
              <w:tab/>
            </w:r>
            <w:r w:rsidR="006D008C">
              <w:rPr>
                <w:noProof/>
                <w:webHidden/>
              </w:rPr>
              <w:fldChar w:fldCharType="begin"/>
            </w:r>
            <w:r w:rsidR="006D008C">
              <w:rPr>
                <w:noProof/>
                <w:webHidden/>
              </w:rPr>
              <w:instrText xml:space="preserve"> PAGEREF _Toc461549369 \h </w:instrText>
            </w:r>
            <w:r w:rsidR="006D008C">
              <w:rPr>
                <w:noProof/>
                <w:webHidden/>
              </w:rPr>
            </w:r>
            <w:r w:rsidR="006D008C">
              <w:rPr>
                <w:noProof/>
                <w:webHidden/>
              </w:rPr>
              <w:fldChar w:fldCharType="separate"/>
            </w:r>
            <w:r w:rsidR="006D008C">
              <w:rPr>
                <w:noProof/>
                <w:webHidden/>
              </w:rPr>
              <w:t>30</w:t>
            </w:r>
            <w:r w:rsidR="006D008C">
              <w:rPr>
                <w:noProof/>
                <w:webHidden/>
              </w:rPr>
              <w:fldChar w:fldCharType="end"/>
            </w:r>
          </w:hyperlink>
        </w:p>
        <w:p w14:paraId="208DE48E" w14:textId="77777777" w:rsidR="006D008C" w:rsidRDefault="001358E9">
          <w:pPr>
            <w:pStyle w:val="Inhopg2"/>
            <w:tabs>
              <w:tab w:val="right" w:leader="dot" w:pos="9062"/>
            </w:tabs>
            <w:rPr>
              <w:rFonts w:eastAsiaTheme="minorEastAsia"/>
              <w:noProof/>
              <w:lang w:eastAsia="nl-NL"/>
            </w:rPr>
          </w:pPr>
          <w:hyperlink w:anchor="_Toc461549370" w:history="1">
            <w:r w:rsidR="006D008C" w:rsidRPr="00FF33E1">
              <w:rPr>
                <w:rStyle w:val="Hyperlink"/>
                <w:noProof/>
                <w:lang w:val="en-US"/>
              </w:rPr>
              <w:t>What price is ideal for MUC products to stay competitive in regard to the their competitors?</w:t>
            </w:r>
            <w:r w:rsidR="006D008C">
              <w:rPr>
                <w:noProof/>
                <w:webHidden/>
              </w:rPr>
              <w:tab/>
            </w:r>
            <w:r w:rsidR="006D008C">
              <w:rPr>
                <w:noProof/>
                <w:webHidden/>
              </w:rPr>
              <w:fldChar w:fldCharType="begin"/>
            </w:r>
            <w:r w:rsidR="006D008C">
              <w:rPr>
                <w:noProof/>
                <w:webHidden/>
              </w:rPr>
              <w:instrText xml:space="preserve"> PAGEREF _Toc461549370 \h </w:instrText>
            </w:r>
            <w:r w:rsidR="006D008C">
              <w:rPr>
                <w:noProof/>
                <w:webHidden/>
              </w:rPr>
            </w:r>
            <w:r w:rsidR="006D008C">
              <w:rPr>
                <w:noProof/>
                <w:webHidden/>
              </w:rPr>
              <w:fldChar w:fldCharType="separate"/>
            </w:r>
            <w:r w:rsidR="006D008C">
              <w:rPr>
                <w:noProof/>
                <w:webHidden/>
              </w:rPr>
              <w:t>31</w:t>
            </w:r>
            <w:r w:rsidR="006D008C">
              <w:rPr>
                <w:noProof/>
                <w:webHidden/>
              </w:rPr>
              <w:fldChar w:fldCharType="end"/>
            </w:r>
          </w:hyperlink>
        </w:p>
        <w:p w14:paraId="7E85DBF2" w14:textId="77777777" w:rsidR="006D008C" w:rsidRDefault="001358E9">
          <w:pPr>
            <w:pStyle w:val="Inhopg2"/>
            <w:tabs>
              <w:tab w:val="right" w:leader="dot" w:pos="9062"/>
            </w:tabs>
            <w:rPr>
              <w:rFonts w:eastAsiaTheme="minorEastAsia"/>
              <w:noProof/>
              <w:lang w:eastAsia="nl-NL"/>
            </w:rPr>
          </w:pPr>
          <w:hyperlink w:anchor="_Toc461549371" w:history="1">
            <w:r w:rsidR="006D008C" w:rsidRPr="00FF33E1">
              <w:rPr>
                <w:rStyle w:val="Hyperlink"/>
                <w:noProof/>
                <w:lang w:val="en-US"/>
              </w:rPr>
              <w:t>Which supermarket should MUC introduce their product in, and what options does this supermarket provide?</w:t>
            </w:r>
            <w:r w:rsidR="006D008C">
              <w:rPr>
                <w:noProof/>
                <w:webHidden/>
              </w:rPr>
              <w:tab/>
            </w:r>
            <w:r w:rsidR="006D008C">
              <w:rPr>
                <w:noProof/>
                <w:webHidden/>
              </w:rPr>
              <w:fldChar w:fldCharType="begin"/>
            </w:r>
            <w:r w:rsidR="006D008C">
              <w:rPr>
                <w:noProof/>
                <w:webHidden/>
              </w:rPr>
              <w:instrText xml:space="preserve"> PAGEREF _Toc461549371 \h </w:instrText>
            </w:r>
            <w:r w:rsidR="006D008C">
              <w:rPr>
                <w:noProof/>
                <w:webHidden/>
              </w:rPr>
            </w:r>
            <w:r w:rsidR="006D008C">
              <w:rPr>
                <w:noProof/>
                <w:webHidden/>
              </w:rPr>
              <w:fldChar w:fldCharType="separate"/>
            </w:r>
            <w:r w:rsidR="006D008C">
              <w:rPr>
                <w:noProof/>
                <w:webHidden/>
              </w:rPr>
              <w:t>31</w:t>
            </w:r>
            <w:r w:rsidR="006D008C">
              <w:rPr>
                <w:noProof/>
                <w:webHidden/>
              </w:rPr>
              <w:fldChar w:fldCharType="end"/>
            </w:r>
          </w:hyperlink>
        </w:p>
        <w:p w14:paraId="7053D43D" w14:textId="77777777" w:rsidR="006D008C" w:rsidRDefault="001358E9">
          <w:pPr>
            <w:pStyle w:val="Inhopg1"/>
            <w:tabs>
              <w:tab w:val="right" w:leader="dot" w:pos="9062"/>
            </w:tabs>
            <w:rPr>
              <w:rFonts w:eastAsiaTheme="minorEastAsia"/>
              <w:noProof/>
              <w:lang w:eastAsia="nl-NL"/>
            </w:rPr>
          </w:pPr>
          <w:hyperlink w:anchor="_Toc461549372" w:history="1">
            <w:r w:rsidR="006D008C" w:rsidRPr="00FF33E1">
              <w:rPr>
                <w:rStyle w:val="Hyperlink"/>
                <w:noProof/>
                <w:lang w:val="en-US"/>
              </w:rPr>
              <w:t>6. Recommendation</w:t>
            </w:r>
            <w:r w:rsidR="006D008C">
              <w:rPr>
                <w:noProof/>
                <w:webHidden/>
              </w:rPr>
              <w:tab/>
            </w:r>
            <w:r w:rsidR="006D008C">
              <w:rPr>
                <w:noProof/>
                <w:webHidden/>
              </w:rPr>
              <w:fldChar w:fldCharType="begin"/>
            </w:r>
            <w:r w:rsidR="006D008C">
              <w:rPr>
                <w:noProof/>
                <w:webHidden/>
              </w:rPr>
              <w:instrText xml:space="preserve"> PAGEREF _Toc461549372 \h </w:instrText>
            </w:r>
            <w:r w:rsidR="006D008C">
              <w:rPr>
                <w:noProof/>
                <w:webHidden/>
              </w:rPr>
            </w:r>
            <w:r w:rsidR="006D008C">
              <w:rPr>
                <w:noProof/>
                <w:webHidden/>
              </w:rPr>
              <w:fldChar w:fldCharType="separate"/>
            </w:r>
            <w:r w:rsidR="006D008C">
              <w:rPr>
                <w:noProof/>
                <w:webHidden/>
              </w:rPr>
              <w:t>32</w:t>
            </w:r>
            <w:r w:rsidR="006D008C">
              <w:rPr>
                <w:noProof/>
                <w:webHidden/>
              </w:rPr>
              <w:fldChar w:fldCharType="end"/>
            </w:r>
          </w:hyperlink>
        </w:p>
        <w:p w14:paraId="5B0215C7" w14:textId="77777777" w:rsidR="006D008C" w:rsidRDefault="001358E9">
          <w:pPr>
            <w:pStyle w:val="Inhopg2"/>
            <w:tabs>
              <w:tab w:val="right" w:leader="dot" w:pos="9062"/>
            </w:tabs>
            <w:rPr>
              <w:rFonts w:eastAsiaTheme="minorEastAsia"/>
              <w:noProof/>
              <w:lang w:eastAsia="nl-NL"/>
            </w:rPr>
          </w:pPr>
          <w:hyperlink w:anchor="_Toc461549373" w:history="1">
            <w:r w:rsidR="006D008C" w:rsidRPr="00FF33E1">
              <w:rPr>
                <w:rStyle w:val="Hyperlink"/>
                <w:noProof/>
                <w:lang w:val="en-US"/>
              </w:rPr>
              <w:t>Packaging</w:t>
            </w:r>
            <w:r w:rsidR="006D008C">
              <w:rPr>
                <w:noProof/>
                <w:webHidden/>
              </w:rPr>
              <w:tab/>
            </w:r>
            <w:r w:rsidR="006D008C">
              <w:rPr>
                <w:noProof/>
                <w:webHidden/>
              </w:rPr>
              <w:fldChar w:fldCharType="begin"/>
            </w:r>
            <w:r w:rsidR="006D008C">
              <w:rPr>
                <w:noProof/>
                <w:webHidden/>
              </w:rPr>
              <w:instrText xml:space="preserve"> PAGEREF _Toc461549373 \h </w:instrText>
            </w:r>
            <w:r w:rsidR="006D008C">
              <w:rPr>
                <w:noProof/>
                <w:webHidden/>
              </w:rPr>
            </w:r>
            <w:r w:rsidR="006D008C">
              <w:rPr>
                <w:noProof/>
                <w:webHidden/>
              </w:rPr>
              <w:fldChar w:fldCharType="separate"/>
            </w:r>
            <w:r w:rsidR="006D008C">
              <w:rPr>
                <w:noProof/>
                <w:webHidden/>
              </w:rPr>
              <w:t>32</w:t>
            </w:r>
            <w:r w:rsidR="006D008C">
              <w:rPr>
                <w:noProof/>
                <w:webHidden/>
              </w:rPr>
              <w:fldChar w:fldCharType="end"/>
            </w:r>
          </w:hyperlink>
        </w:p>
        <w:p w14:paraId="7A0A699A" w14:textId="77777777" w:rsidR="006D008C" w:rsidRDefault="001358E9">
          <w:pPr>
            <w:pStyle w:val="Inhopg2"/>
            <w:tabs>
              <w:tab w:val="right" w:leader="dot" w:pos="9062"/>
            </w:tabs>
            <w:rPr>
              <w:rFonts w:eastAsiaTheme="minorEastAsia"/>
              <w:noProof/>
              <w:lang w:eastAsia="nl-NL"/>
            </w:rPr>
          </w:pPr>
          <w:hyperlink w:anchor="_Toc461549374" w:history="1">
            <w:r w:rsidR="006D008C" w:rsidRPr="00FF33E1">
              <w:rPr>
                <w:rStyle w:val="Hyperlink"/>
                <w:noProof/>
                <w:lang w:val="en-US"/>
              </w:rPr>
              <w:t>Promotion</w:t>
            </w:r>
            <w:r w:rsidR="006D008C">
              <w:rPr>
                <w:noProof/>
                <w:webHidden/>
              </w:rPr>
              <w:tab/>
            </w:r>
            <w:r w:rsidR="006D008C">
              <w:rPr>
                <w:noProof/>
                <w:webHidden/>
              </w:rPr>
              <w:fldChar w:fldCharType="begin"/>
            </w:r>
            <w:r w:rsidR="006D008C">
              <w:rPr>
                <w:noProof/>
                <w:webHidden/>
              </w:rPr>
              <w:instrText xml:space="preserve"> PAGEREF _Toc461549374 \h </w:instrText>
            </w:r>
            <w:r w:rsidR="006D008C">
              <w:rPr>
                <w:noProof/>
                <w:webHidden/>
              </w:rPr>
            </w:r>
            <w:r w:rsidR="006D008C">
              <w:rPr>
                <w:noProof/>
                <w:webHidden/>
              </w:rPr>
              <w:fldChar w:fldCharType="separate"/>
            </w:r>
            <w:r w:rsidR="006D008C">
              <w:rPr>
                <w:noProof/>
                <w:webHidden/>
              </w:rPr>
              <w:t>32</w:t>
            </w:r>
            <w:r w:rsidR="006D008C">
              <w:rPr>
                <w:noProof/>
                <w:webHidden/>
              </w:rPr>
              <w:fldChar w:fldCharType="end"/>
            </w:r>
          </w:hyperlink>
        </w:p>
        <w:p w14:paraId="7C8231E0" w14:textId="77777777" w:rsidR="006D008C" w:rsidRDefault="001358E9">
          <w:pPr>
            <w:pStyle w:val="Inhopg2"/>
            <w:tabs>
              <w:tab w:val="right" w:leader="dot" w:pos="9062"/>
            </w:tabs>
            <w:rPr>
              <w:rFonts w:eastAsiaTheme="minorEastAsia"/>
              <w:noProof/>
              <w:lang w:eastAsia="nl-NL"/>
            </w:rPr>
          </w:pPr>
          <w:hyperlink w:anchor="_Toc461549375" w:history="1">
            <w:r w:rsidR="006D008C" w:rsidRPr="00FF33E1">
              <w:rPr>
                <w:rStyle w:val="Hyperlink"/>
                <w:noProof/>
                <w:lang w:val="en-US"/>
              </w:rPr>
              <w:t>Building the MUC brand within Kuwait</w:t>
            </w:r>
            <w:r w:rsidR="006D008C">
              <w:rPr>
                <w:noProof/>
                <w:webHidden/>
              </w:rPr>
              <w:tab/>
            </w:r>
            <w:r w:rsidR="006D008C">
              <w:rPr>
                <w:noProof/>
                <w:webHidden/>
              </w:rPr>
              <w:fldChar w:fldCharType="begin"/>
            </w:r>
            <w:r w:rsidR="006D008C">
              <w:rPr>
                <w:noProof/>
                <w:webHidden/>
              </w:rPr>
              <w:instrText xml:space="preserve"> PAGEREF _Toc461549375 \h </w:instrText>
            </w:r>
            <w:r w:rsidR="006D008C">
              <w:rPr>
                <w:noProof/>
                <w:webHidden/>
              </w:rPr>
            </w:r>
            <w:r w:rsidR="006D008C">
              <w:rPr>
                <w:noProof/>
                <w:webHidden/>
              </w:rPr>
              <w:fldChar w:fldCharType="separate"/>
            </w:r>
            <w:r w:rsidR="006D008C">
              <w:rPr>
                <w:noProof/>
                <w:webHidden/>
              </w:rPr>
              <w:t>33</w:t>
            </w:r>
            <w:r w:rsidR="006D008C">
              <w:rPr>
                <w:noProof/>
                <w:webHidden/>
              </w:rPr>
              <w:fldChar w:fldCharType="end"/>
            </w:r>
          </w:hyperlink>
        </w:p>
        <w:p w14:paraId="29C0652C" w14:textId="77777777" w:rsidR="006D008C" w:rsidRDefault="001358E9">
          <w:pPr>
            <w:pStyle w:val="Inhopg2"/>
            <w:tabs>
              <w:tab w:val="right" w:leader="dot" w:pos="9062"/>
            </w:tabs>
            <w:rPr>
              <w:rFonts w:eastAsiaTheme="minorEastAsia"/>
              <w:noProof/>
              <w:lang w:eastAsia="nl-NL"/>
            </w:rPr>
          </w:pPr>
          <w:hyperlink w:anchor="_Toc461549376" w:history="1">
            <w:r w:rsidR="006D008C" w:rsidRPr="00FF33E1">
              <w:rPr>
                <w:rStyle w:val="Hyperlink"/>
                <w:noProof/>
                <w:lang w:val="en-US"/>
              </w:rPr>
              <w:t>Financial aspect</w:t>
            </w:r>
            <w:r w:rsidR="006D008C">
              <w:rPr>
                <w:noProof/>
                <w:webHidden/>
              </w:rPr>
              <w:tab/>
            </w:r>
            <w:r w:rsidR="006D008C">
              <w:rPr>
                <w:noProof/>
                <w:webHidden/>
              </w:rPr>
              <w:fldChar w:fldCharType="begin"/>
            </w:r>
            <w:r w:rsidR="006D008C">
              <w:rPr>
                <w:noProof/>
                <w:webHidden/>
              </w:rPr>
              <w:instrText xml:space="preserve"> PAGEREF _Toc461549376 \h </w:instrText>
            </w:r>
            <w:r w:rsidR="006D008C">
              <w:rPr>
                <w:noProof/>
                <w:webHidden/>
              </w:rPr>
            </w:r>
            <w:r w:rsidR="006D008C">
              <w:rPr>
                <w:noProof/>
                <w:webHidden/>
              </w:rPr>
              <w:fldChar w:fldCharType="separate"/>
            </w:r>
            <w:r w:rsidR="006D008C">
              <w:rPr>
                <w:noProof/>
                <w:webHidden/>
              </w:rPr>
              <w:t>33</w:t>
            </w:r>
            <w:r w:rsidR="006D008C">
              <w:rPr>
                <w:noProof/>
                <w:webHidden/>
              </w:rPr>
              <w:fldChar w:fldCharType="end"/>
            </w:r>
          </w:hyperlink>
        </w:p>
        <w:p w14:paraId="54F61A21" w14:textId="77777777" w:rsidR="006D008C" w:rsidRDefault="001358E9">
          <w:pPr>
            <w:pStyle w:val="Inhopg1"/>
            <w:tabs>
              <w:tab w:val="right" w:leader="dot" w:pos="9062"/>
            </w:tabs>
            <w:rPr>
              <w:rFonts w:eastAsiaTheme="minorEastAsia"/>
              <w:noProof/>
              <w:lang w:eastAsia="nl-NL"/>
            </w:rPr>
          </w:pPr>
          <w:hyperlink w:anchor="_Toc461549377" w:history="1">
            <w:r w:rsidR="006D008C" w:rsidRPr="00FF33E1">
              <w:rPr>
                <w:rStyle w:val="Hyperlink"/>
                <w:noProof/>
                <w:lang w:val="en-US"/>
              </w:rPr>
              <w:t>References</w:t>
            </w:r>
            <w:r w:rsidR="006D008C">
              <w:rPr>
                <w:noProof/>
                <w:webHidden/>
              </w:rPr>
              <w:tab/>
            </w:r>
            <w:r w:rsidR="006D008C">
              <w:rPr>
                <w:noProof/>
                <w:webHidden/>
              </w:rPr>
              <w:fldChar w:fldCharType="begin"/>
            </w:r>
            <w:r w:rsidR="006D008C">
              <w:rPr>
                <w:noProof/>
                <w:webHidden/>
              </w:rPr>
              <w:instrText xml:space="preserve"> PAGEREF _Toc461549377 \h </w:instrText>
            </w:r>
            <w:r w:rsidR="006D008C">
              <w:rPr>
                <w:noProof/>
                <w:webHidden/>
              </w:rPr>
            </w:r>
            <w:r w:rsidR="006D008C">
              <w:rPr>
                <w:noProof/>
                <w:webHidden/>
              </w:rPr>
              <w:fldChar w:fldCharType="separate"/>
            </w:r>
            <w:r w:rsidR="006D008C">
              <w:rPr>
                <w:noProof/>
                <w:webHidden/>
              </w:rPr>
              <w:t>35</w:t>
            </w:r>
            <w:r w:rsidR="006D008C">
              <w:rPr>
                <w:noProof/>
                <w:webHidden/>
              </w:rPr>
              <w:fldChar w:fldCharType="end"/>
            </w:r>
          </w:hyperlink>
        </w:p>
        <w:p w14:paraId="00555955" w14:textId="77777777" w:rsidR="006D008C" w:rsidRDefault="001358E9">
          <w:pPr>
            <w:pStyle w:val="Inhopg1"/>
            <w:tabs>
              <w:tab w:val="right" w:leader="dot" w:pos="9062"/>
            </w:tabs>
            <w:rPr>
              <w:rFonts w:eastAsiaTheme="minorEastAsia"/>
              <w:noProof/>
              <w:lang w:eastAsia="nl-NL"/>
            </w:rPr>
          </w:pPr>
          <w:hyperlink w:anchor="_Toc461549378" w:history="1">
            <w:r w:rsidR="006D008C" w:rsidRPr="00FF33E1">
              <w:rPr>
                <w:rStyle w:val="Hyperlink"/>
                <w:noProof/>
                <w:lang w:val="en-US"/>
              </w:rPr>
              <w:t>Appendix 1 MUC manager interview</w:t>
            </w:r>
            <w:r w:rsidR="006D008C">
              <w:rPr>
                <w:noProof/>
                <w:webHidden/>
              </w:rPr>
              <w:tab/>
            </w:r>
            <w:r w:rsidR="006D008C">
              <w:rPr>
                <w:noProof/>
                <w:webHidden/>
              </w:rPr>
              <w:fldChar w:fldCharType="begin"/>
            </w:r>
            <w:r w:rsidR="006D008C">
              <w:rPr>
                <w:noProof/>
                <w:webHidden/>
              </w:rPr>
              <w:instrText xml:space="preserve"> PAGEREF _Toc461549378 \h </w:instrText>
            </w:r>
            <w:r w:rsidR="006D008C">
              <w:rPr>
                <w:noProof/>
                <w:webHidden/>
              </w:rPr>
            </w:r>
            <w:r w:rsidR="006D008C">
              <w:rPr>
                <w:noProof/>
                <w:webHidden/>
              </w:rPr>
              <w:fldChar w:fldCharType="separate"/>
            </w:r>
            <w:r w:rsidR="006D008C">
              <w:rPr>
                <w:noProof/>
                <w:webHidden/>
              </w:rPr>
              <w:t>37</w:t>
            </w:r>
            <w:r w:rsidR="006D008C">
              <w:rPr>
                <w:noProof/>
                <w:webHidden/>
              </w:rPr>
              <w:fldChar w:fldCharType="end"/>
            </w:r>
          </w:hyperlink>
        </w:p>
        <w:p w14:paraId="6550B039" w14:textId="77777777" w:rsidR="006D008C" w:rsidRDefault="001358E9">
          <w:pPr>
            <w:pStyle w:val="Inhopg1"/>
            <w:tabs>
              <w:tab w:val="right" w:leader="dot" w:pos="9062"/>
            </w:tabs>
            <w:rPr>
              <w:rFonts w:eastAsiaTheme="minorEastAsia"/>
              <w:noProof/>
              <w:lang w:eastAsia="nl-NL"/>
            </w:rPr>
          </w:pPr>
          <w:hyperlink w:anchor="_Toc461549379" w:history="1">
            <w:r w:rsidR="006D008C" w:rsidRPr="00FF33E1">
              <w:rPr>
                <w:rStyle w:val="Hyperlink"/>
                <w:noProof/>
                <w:lang w:val="en-US"/>
              </w:rPr>
              <w:t>Appendix 2 supermarket interview</w:t>
            </w:r>
            <w:r w:rsidR="006D008C">
              <w:rPr>
                <w:noProof/>
                <w:webHidden/>
              </w:rPr>
              <w:tab/>
            </w:r>
            <w:r w:rsidR="006D008C">
              <w:rPr>
                <w:noProof/>
                <w:webHidden/>
              </w:rPr>
              <w:fldChar w:fldCharType="begin"/>
            </w:r>
            <w:r w:rsidR="006D008C">
              <w:rPr>
                <w:noProof/>
                <w:webHidden/>
              </w:rPr>
              <w:instrText xml:space="preserve"> PAGEREF _Toc461549379 \h </w:instrText>
            </w:r>
            <w:r w:rsidR="006D008C">
              <w:rPr>
                <w:noProof/>
                <w:webHidden/>
              </w:rPr>
            </w:r>
            <w:r w:rsidR="006D008C">
              <w:rPr>
                <w:noProof/>
                <w:webHidden/>
              </w:rPr>
              <w:fldChar w:fldCharType="separate"/>
            </w:r>
            <w:r w:rsidR="006D008C">
              <w:rPr>
                <w:noProof/>
                <w:webHidden/>
              </w:rPr>
              <w:t>38</w:t>
            </w:r>
            <w:r w:rsidR="006D008C">
              <w:rPr>
                <w:noProof/>
                <w:webHidden/>
              </w:rPr>
              <w:fldChar w:fldCharType="end"/>
            </w:r>
          </w:hyperlink>
        </w:p>
        <w:p w14:paraId="63856A33" w14:textId="77777777" w:rsidR="006D008C" w:rsidRDefault="001358E9">
          <w:pPr>
            <w:pStyle w:val="Inhopg1"/>
            <w:tabs>
              <w:tab w:val="right" w:leader="dot" w:pos="9062"/>
            </w:tabs>
            <w:rPr>
              <w:rFonts w:eastAsiaTheme="minorEastAsia"/>
              <w:noProof/>
              <w:lang w:eastAsia="nl-NL"/>
            </w:rPr>
          </w:pPr>
          <w:hyperlink w:anchor="_Toc461549380" w:history="1">
            <w:r w:rsidR="006D008C" w:rsidRPr="00FF33E1">
              <w:rPr>
                <w:rStyle w:val="Hyperlink"/>
                <w:noProof/>
                <w:lang w:val="en-US"/>
              </w:rPr>
              <w:t>Appendix 3 survey questions</w:t>
            </w:r>
            <w:r w:rsidR="006D008C">
              <w:rPr>
                <w:noProof/>
                <w:webHidden/>
              </w:rPr>
              <w:tab/>
            </w:r>
            <w:r w:rsidR="006D008C">
              <w:rPr>
                <w:noProof/>
                <w:webHidden/>
              </w:rPr>
              <w:fldChar w:fldCharType="begin"/>
            </w:r>
            <w:r w:rsidR="006D008C">
              <w:rPr>
                <w:noProof/>
                <w:webHidden/>
              </w:rPr>
              <w:instrText xml:space="preserve"> PAGEREF _Toc461549380 \h </w:instrText>
            </w:r>
            <w:r w:rsidR="006D008C">
              <w:rPr>
                <w:noProof/>
                <w:webHidden/>
              </w:rPr>
            </w:r>
            <w:r w:rsidR="006D008C">
              <w:rPr>
                <w:noProof/>
                <w:webHidden/>
              </w:rPr>
              <w:fldChar w:fldCharType="separate"/>
            </w:r>
            <w:r w:rsidR="006D008C">
              <w:rPr>
                <w:noProof/>
                <w:webHidden/>
              </w:rPr>
              <w:t>39</w:t>
            </w:r>
            <w:r w:rsidR="006D008C">
              <w:rPr>
                <w:noProof/>
                <w:webHidden/>
              </w:rPr>
              <w:fldChar w:fldCharType="end"/>
            </w:r>
          </w:hyperlink>
        </w:p>
        <w:p w14:paraId="554F4E05" w14:textId="737B4CE8" w:rsidR="00601AB7" w:rsidRDefault="00601AB7">
          <w:r>
            <w:rPr>
              <w:b/>
              <w:bCs/>
              <w:noProof/>
            </w:rPr>
            <w:fldChar w:fldCharType="end"/>
          </w:r>
        </w:p>
      </w:sdtContent>
    </w:sdt>
    <w:p w14:paraId="5E25C2A0" w14:textId="102A32E3" w:rsidR="00564DCB" w:rsidRDefault="00F05611" w:rsidP="00F05611">
      <w:pPr>
        <w:pStyle w:val="Kop1"/>
        <w:rPr>
          <w:lang w:val="en-US"/>
        </w:rPr>
      </w:pPr>
      <w:bookmarkStart w:id="4" w:name="_Toc461549327"/>
      <w:r>
        <w:rPr>
          <w:lang w:val="en-US"/>
        </w:rPr>
        <w:t>Table content</w:t>
      </w:r>
      <w:bookmarkEnd w:id="4"/>
    </w:p>
    <w:p w14:paraId="7B6A2FE1" w14:textId="1CB9D76D" w:rsidR="00564DCB" w:rsidRDefault="00F05611" w:rsidP="00F05611">
      <w:pPr>
        <w:rPr>
          <w:lang w:val="en-US"/>
        </w:rPr>
      </w:pPr>
      <w:r>
        <w:rPr>
          <w:lang w:val="en-US"/>
        </w:rPr>
        <w:t>MUC managers interview ………………………………………………………………………………………………………………15</w:t>
      </w:r>
      <w:r>
        <w:rPr>
          <w:lang w:val="en-US"/>
        </w:rPr>
        <w:br/>
        <w:t>Supermarket interview  …………………………………………………………………………………………………………………17</w:t>
      </w:r>
    </w:p>
    <w:p w14:paraId="7BA49808" w14:textId="6552E665" w:rsidR="002E7AAB" w:rsidRPr="00342F8D" w:rsidRDefault="002E7AAB" w:rsidP="00342F8D">
      <w:pPr>
        <w:rPr>
          <w:lang w:val="en-US"/>
        </w:rPr>
      </w:pPr>
      <w:bookmarkStart w:id="5" w:name="_Toc461549328"/>
      <w:r w:rsidRPr="002E7AAB">
        <w:rPr>
          <w:rStyle w:val="Kop1Char"/>
          <w:lang w:val="en-US"/>
        </w:rPr>
        <w:t>Research figure</w:t>
      </w:r>
      <w:bookmarkEnd w:id="5"/>
      <w:r>
        <w:rPr>
          <w:lang w:val="en-US"/>
        </w:rPr>
        <w:br/>
      </w:r>
      <w:r w:rsidRPr="002E7AAB">
        <w:rPr>
          <w:lang w:val="en-US"/>
        </w:rPr>
        <w:t>Product preference</w:t>
      </w:r>
      <w:r>
        <w:rPr>
          <w:lang w:val="en-US"/>
        </w:rPr>
        <w:t xml:space="preserve"> ……………………………………………………………………………………………………………………….19</w:t>
      </w:r>
      <w:r>
        <w:rPr>
          <w:lang w:val="en-US"/>
        </w:rPr>
        <w:br/>
      </w:r>
      <w:r w:rsidRPr="002E7AAB">
        <w:rPr>
          <w:lang w:val="en-US"/>
        </w:rPr>
        <w:t>Age analysis</w:t>
      </w:r>
      <w:r>
        <w:rPr>
          <w:lang w:val="en-US"/>
        </w:rPr>
        <w:t xml:space="preserve"> …………………………………………………………………………………………………………………………………..20</w:t>
      </w:r>
      <w:r>
        <w:rPr>
          <w:lang w:val="en-US"/>
        </w:rPr>
        <w:br/>
      </w:r>
      <w:r w:rsidRPr="002E7AAB">
        <w:rPr>
          <w:lang w:val="en-US"/>
        </w:rPr>
        <w:t>Which product to sell within supermarkets?</w:t>
      </w:r>
      <w:r>
        <w:rPr>
          <w:lang w:val="en-US"/>
        </w:rPr>
        <w:t xml:space="preserve">  …………………………………………………………………………………22</w:t>
      </w:r>
      <w:r>
        <w:rPr>
          <w:lang w:val="en-US"/>
        </w:rPr>
        <w:br/>
      </w:r>
      <w:r w:rsidR="00552632" w:rsidRPr="00552632">
        <w:rPr>
          <w:lang w:val="en-US"/>
        </w:rPr>
        <w:t>Supermarket visits</w:t>
      </w:r>
      <w:r w:rsidR="00552632">
        <w:rPr>
          <w:lang w:val="en-US"/>
        </w:rPr>
        <w:t xml:space="preserve"> …….……………………………………………………………………………………………………………………24</w:t>
      </w:r>
      <w:r w:rsidR="00552632">
        <w:rPr>
          <w:lang w:val="en-US"/>
        </w:rPr>
        <w:br/>
      </w:r>
      <w:r w:rsidR="00552632" w:rsidRPr="00552632">
        <w:rPr>
          <w:lang w:val="en-US"/>
        </w:rPr>
        <w:t>Product specification</w:t>
      </w:r>
      <w:r w:rsidR="00552632">
        <w:rPr>
          <w:lang w:val="en-US"/>
        </w:rPr>
        <w:t xml:space="preserve"> ..…</w:t>
      </w:r>
      <w:r>
        <w:rPr>
          <w:lang w:val="en-US"/>
        </w:rPr>
        <w:t>…………………………………</w:t>
      </w:r>
      <w:r w:rsidR="00552632">
        <w:rPr>
          <w:lang w:val="en-US"/>
        </w:rPr>
        <w:t>………………………………………………………………………………25</w:t>
      </w:r>
      <w:r>
        <w:rPr>
          <w:lang w:val="en-US"/>
        </w:rPr>
        <w:br/>
      </w:r>
      <w:r w:rsidR="00552632" w:rsidRPr="00552632">
        <w:rPr>
          <w:lang w:val="en-US"/>
        </w:rPr>
        <w:t>Who are MUC competitors?</w:t>
      </w:r>
      <w:r w:rsidR="00552632">
        <w:rPr>
          <w:lang w:val="en-US"/>
        </w:rPr>
        <w:t xml:space="preserve"> </w:t>
      </w:r>
      <w:r>
        <w:rPr>
          <w:lang w:val="en-US"/>
        </w:rPr>
        <w:t>……………………………</w:t>
      </w:r>
      <w:r w:rsidR="00552632">
        <w:rPr>
          <w:lang w:val="en-US"/>
        </w:rPr>
        <w:t>………………………………………………………………………………28</w:t>
      </w:r>
    </w:p>
    <w:p w14:paraId="1D3259DA" w14:textId="77777777" w:rsidR="00342F8D" w:rsidRDefault="00342F8D" w:rsidP="00342F8D">
      <w:pPr>
        <w:rPr>
          <w:lang w:val="en-US"/>
        </w:rPr>
      </w:pPr>
    </w:p>
    <w:p w14:paraId="2FADB64B" w14:textId="77777777" w:rsidR="00342F8D" w:rsidRPr="00342F8D" w:rsidRDefault="00342F8D" w:rsidP="00342F8D">
      <w:pPr>
        <w:rPr>
          <w:lang w:val="en-US"/>
        </w:rPr>
      </w:pPr>
    </w:p>
    <w:p w14:paraId="4829548A" w14:textId="77777777" w:rsidR="00204C3A" w:rsidRPr="00ED7D3D" w:rsidRDefault="00204C3A" w:rsidP="00204C3A">
      <w:pPr>
        <w:pStyle w:val="Kop1"/>
        <w:rPr>
          <w:rFonts w:ascii="Cambria" w:hAnsi="Cambria"/>
          <w:sz w:val="52"/>
          <w:szCs w:val="52"/>
          <w:u w:val="single"/>
          <w:lang w:val="en-US"/>
        </w:rPr>
      </w:pPr>
      <w:bookmarkStart w:id="6" w:name="_Toc461549329"/>
      <w:r w:rsidRPr="00ED7D3D">
        <w:rPr>
          <w:rFonts w:ascii="Cambria" w:hAnsi="Cambria"/>
          <w:sz w:val="52"/>
          <w:szCs w:val="52"/>
          <w:u w:val="single"/>
          <w:lang w:val="en-US"/>
        </w:rPr>
        <w:t>Foreword</w:t>
      </w:r>
      <w:bookmarkEnd w:id="6"/>
    </w:p>
    <w:p w14:paraId="487F3A04" w14:textId="77777777" w:rsidR="00204C3A" w:rsidRDefault="00204C3A" w:rsidP="00204C3A">
      <w:pPr>
        <w:pStyle w:val="Geenafstand"/>
      </w:pPr>
    </w:p>
    <w:p w14:paraId="53E18870" w14:textId="22DDB1BB" w:rsidR="00204C3A" w:rsidRDefault="00204C3A" w:rsidP="00204C3A">
      <w:pPr>
        <w:pStyle w:val="Geenafstand"/>
      </w:pPr>
      <w:r>
        <w:t xml:space="preserve">I would like to first start of by thanking the </w:t>
      </w:r>
      <w:r w:rsidR="004D4CDC">
        <w:t>MUC</w:t>
      </w:r>
      <w:r>
        <w:t xml:space="preserve"> United team for this great opportunity and amazing internship period. I was searching for more than four months and was losing all hope but eventually I had found a place within Almuntazar United. I would like to thank my company supervisor in particular Mr Venkat, who has helped me throughout the whole internship period. He has been a great teacher throughout the whole internship, I have developed many new insight thanks to him and further developed myself within the field of logistics and market entry.</w:t>
      </w:r>
    </w:p>
    <w:p w14:paraId="0E3C1A7D" w14:textId="77777777" w:rsidR="00204C3A" w:rsidRDefault="00204C3A" w:rsidP="00204C3A">
      <w:pPr>
        <w:pStyle w:val="Geenafstand"/>
      </w:pPr>
    </w:p>
    <w:p w14:paraId="32D0F32B" w14:textId="77777777" w:rsidR="00204C3A" w:rsidRDefault="00204C3A" w:rsidP="00204C3A">
      <w:pPr>
        <w:pStyle w:val="Geenafstand"/>
      </w:pPr>
      <w:r w:rsidRPr="001A7868">
        <w:t xml:space="preserve">Also special thanks to Mr. </w:t>
      </w:r>
      <w:r>
        <w:t xml:space="preserve">Asampong </w:t>
      </w:r>
      <w:r w:rsidRPr="001A7868">
        <w:t>who was my supervising lecturer during the internship. He really gave me the needed support. I can say that he always stood open to give useful advise and feedback towards my work in a very fast and clear way.</w:t>
      </w:r>
      <w:r>
        <w:br/>
      </w:r>
    </w:p>
    <w:p w14:paraId="150D9696" w14:textId="77777777" w:rsidR="00204C3A" w:rsidRDefault="00204C3A" w:rsidP="00204C3A">
      <w:pPr>
        <w:pStyle w:val="Geenafstand"/>
      </w:pPr>
      <w:r>
        <w:t>To all the teachers and coordinator thank you for the last few years it has been an interesting ride one which I would never forget.</w:t>
      </w:r>
      <w:r>
        <w:br/>
      </w:r>
      <w:r>
        <w:br/>
        <w:t xml:space="preserve">And special thanks to MS. Laura Popma who stood by me from the beginning, and giving me the confidence I needed to get through the first year. </w:t>
      </w:r>
    </w:p>
    <w:p w14:paraId="773FBB5D" w14:textId="5E77F295" w:rsidR="00447E5C" w:rsidRDefault="00447E5C" w:rsidP="00FB2294">
      <w:pPr>
        <w:rPr>
          <w:lang w:val="en-US"/>
        </w:rPr>
      </w:pPr>
    </w:p>
    <w:p w14:paraId="3B23ADA5" w14:textId="77777777" w:rsidR="00210081" w:rsidRDefault="00210081" w:rsidP="00FB2294">
      <w:pPr>
        <w:rPr>
          <w:lang w:val="en-US"/>
        </w:rPr>
      </w:pPr>
    </w:p>
    <w:p w14:paraId="524B0344" w14:textId="176A9FAC" w:rsidR="00447E5C" w:rsidRDefault="00447E5C" w:rsidP="00FB2294">
      <w:pPr>
        <w:rPr>
          <w:lang w:val="en-US"/>
        </w:rPr>
      </w:pPr>
    </w:p>
    <w:p w14:paraId="7A011AB6" w14:textId="77777777" w:rsidR="00204C3A" w:rsidRDefault="00204C3A" w:rsidP="00FB2294">
      <w:pPr>
        <w:rPr>
          <w:lang w:val="en-US"/>
        </w:rPr>
      </w:pPr>
    </w:p>
    <w:p w14:paraId="13C75F65" w14:textId="77777777" w:rsidR="00204C3A" w:rsidRDefault="00204C3A" w:rsidP="00FB2294">
      <w:pPr>
        <w:rPr>
          <w:lang w:val="en-US"/>
        </w:rPr>
      </w:pPr>
    </w:p>
    <w:p w14:paraId="771A8835" w14:textId="77777777" w:rsidR="00204C3A" w:rsidRDefault="00204C3A" w:rsidP="00FB2294">
      <w:pPr>
        <w:rPr>
          <w:lang w:val="en-US"/>
        </w:rPr>
      </w:pPr>
    </w:p>
    <w:p w14:paraId="7898A24F" w14:textId="77777777" w:rsidR="00204C3A" w:rsidRDefault="00204C3A" w:rsidP="00FB2294">
      <w:pPr>
        <w:rPr>
          <w:lang w:val="en-US"/>
        </w:rPr>
      </w:pPr>
    </w:p>
    <w:p w14:paraId="3877A680" w14:textId="77777777" w:rsidR="00204C3A" w:rsidRDefault="00204C3A" w:rsidP="00FB2294">
      <w:pPr>
        <w:rPr>
          <w:lang w:val="en-US"/>
        </w:rPr>
      </w:pPr>
    </w:p>
    <w:p w14:paraId="19849366" w14:textId="77777777" w:rsidR="00204C3A" w:rsidRDefault="00204C3A" w:rsidP="00FB2294">
      <w:pPr>
        <w:rPr>
          <w:lang w:val="en-US"/>
        </w:rPr>
      </w:pPr>
    </w:p>
    <w:p w14:paraId="092EAFEA" w14:textId="77777777" w:rsidR="00204C3A" w:rsidRDefault="00204C3A" w:rsidP="00FB2294">
      <w:pPr>
        <w:rPr>
          <w:lang w:val="en-US"/>
        </w:rPr>
      </w:pPr>
    </w:p>
    <w:p w14:paraId="29ECC393" w14:textId="77777777" w:rsidR="00204C3A" w:rsidRDefault="00204C3A" w:rsidP="00FB2294">
      <w:pPr>
        <w:rPr>
          <w:lang w:val="en-US"/>
        </w:rPr>
      </w:pPr>
    </w:p>
    <w:p w14:paraId="2B6C76AC" w14:textId="77777777" w:rsidR="00204C3A" w:rsidRDefault="00204C3A" w:rsidP="00FB2294">
      <w:pPr>
        <w:rPr>
          <w:lang w:val="en-US"/>
        </w:rPr>
      </w:pPr>
    </w:p>
    <w:p w14:paraId="64B736A1" w14:textId="77777777" w:rsidR="00204C3A" w:rsidRDefault="00204C3A" w:rsidP="00FB2294">
      <w:pPr>
        <w:rPr>
          <w:lang w:val="en-US"/>
        </w:rPr>
      </w:pPr>
    </w:p>
    <w:p w14:paraId="4E0CCE92" w14:textId="77777777" w:rsidR="00564DCB" w:rsidRDefault="00564DCB" w:rsidP="00FB2294">
      <w:pPr>
        <w:rPr>
          <w:lang w:val="en-US"/>
        </w:rPr>
      </w:pPr>
    </w:p>
    <w:p w14:paraId="035072A0" w14:textId="77777777" w:rsidR="00564DCB" w:rsidRDefault="00564DCB" w:rsidP="00FB2294">
      <w:pPr>
        <w:rPr>
          <w:lang w:val="en-US"/>
        </w:rPr>
      </w:pPr>
    </w:p>
    <w:p w14:paraId="404A180D" w14:textId="77777777" w:rsidR="00564DCB" w:rsidRDefault="00564DCB" w:rsidP="00FB2294">
      <w:pPr>
        <w:rPr>
          <w:lang w:val="en-US"/>
        </w:rPr>
      </w:pPr>
    </w:p>
    <w:p w14:paraId="0511E153" w14:textId="15BB7055" w:rsidR="001A2DDD" w:rsidRPr="001A2DDD" w:rsidRDefault="001A2DDD" w:rsidP="001A2DDD">
      <w:pPr>
        <w:pStyle w:val="Kop1"/>
        <w:rPr>
          <w:sz w:val="52"/>
          <w:szCs w:val="52"/>
          <w:u w:val="single"/>
          <w:lang w:val="en-US"/>
        </w:rPr>
      </w:pPr>
      <w:bookmarkStart w:id="7" w:name="_Toc461549330"/>
      <w:r>
        <w:rPr>
          <w:sz w:val="52"/>
          <w:szCs w:val="52"/>
          <w:u w:val="single"/>
          <w:lang w:val="en-US"/>
        </w:rPr>
        <w:t>1.</w:t>
      </w:r>
      <w:r w:rsidRPr="001A2DDD">
        <w:rPr>
          <w:sz w:val="52"/>
          <w:szCs w:val="52"/>
          <w:u w:val="single"/>
          <w:lang w:val="en-US"/>
        </w:rPr>
        <w:t>Introduction of the subject</w:t>
      </w:r>
      <w:bookmarkEnd w:id="7"/>
      <w:r>
        <w:rPr>
          <w:sz w:val="52"/>
          <w:szCs w:val="52"/>
          <w:u w:val="single"/>
          <w:lang w:val="en-US"/>
        </w:rPr>
        <w:br/>
      </w:r>
    </w:p>
    <w:p w14:paraId="6F454928" w14:textId="16A8FC64" w:rsidR="00FB2294" w:rsidRDefault="00ED7D3D" w:rsidP="001A2DDD">
      <w:pPr>
        <w:pStyle w:val="Kop2"/>
        <w:rPr>
          <w:lang w:val="en-US"/>
        </w:rPr>
      </w:pPr>
      <w:bookmarkStart w:id="8" w:name="_Toc461549331"/>
      <w:r>
        <w:rPr>
          <w:lang w:val="en-US"/>
        </w:rPr>
        <w:t xml:space="preserve">1.1 </w:t>
      </w:r>
      <w:r w:rsidR="00FB2294">
        <w:rPr>
          <w:lang w:val="en-US"/>
        </w:rPr>
        <w:t>Background information</w:t>
      </w:r>
      <w:bookmarkEnd w:id="8"/>
    </w:p>
    <w:p w14:paraId="6F454929" w14:textId="5FB82E08" w:rsidR="00FB2294" w:rsidRPr="00FB2294" w:rsidRDefault="00FB2294" w:rsidP="00603BFC">
      <w:pPr>
        <w:rPr>
          <w:lang w:val="en-US"/>
        </w:rPr>
      </w:pPr>
      <w:r>
        <w:rPr>
          <w:lang w:val="en-US"/>
        </w:rPr>
        <w:t>Almuntazar has started operations since 2</w:t>
      </w:r>
      <w:r w:rsidR="005A7A35">
        <w:rPr>
          <w:lang w:val="en-US"/>
        </w:rPr>
        <w:t>003</w:t>
      </w:r>
      <w:r w:rsidR="00531B14">
        <w:rPr>
          <w:lang w:val="en-US"/>
        </w:rPr>
        <w:t xml:space="preserve"> as a logistical solutions, MUC started from their operations from Jordan towards Iraq. The company has been created</w:t>
      </w:r>
      <w:r w:rsidR="003B56CB">
        <w:rPr>
          <w:lang w:val="en-US"/>
        </w:rPr>
        <w:t xml:space="preserve"> by</w:t>
      </w:r>
      <w:r>
        <w:rPr>
          <w:lang w:val="en-US"/>
        </w:rPr>
        <w:t xml:space="preserve"> one man</w:t>
      </w:r>
      <w:r w:rsidR="005A7A35">
        <w:rPr>
          <w:lang w:val="en-US"/>
        </w:rPr>
        <w:t>,</w:t>
      </w:r>
      <w:r>
        <w:rPr>
          <w:lang w:val="en-US"/>
        </w:rPr>
        <w:t xml:space="preserve"> </w:t>
      </w:r>
      <w:r w:rsidR="005A7A35">
        <w:rPr>
          <w:lang w:val="en-US"/>
        </w:rPr>
        <w:t>Mr al Gahreeb</w:t>
      </w:r>
      <w:r w:rsidR="00C279B1">
        <w:rPr>
          <w:lang w:val="en-US"/>
        </w:rPr>
        <w:t>. Just after the 2003 war between Iraq and the US, mister al Ghareb w</w:t>
      </w:r>
      <w:r w:rsidR="00531B14">
        <w:rPr>
          <w:lang w:val="en-US"/>
        </w:rPr>
        <w:t>ent back to jordan</w:t>
      </w:r>
      <w:r w:rsidR="00C279B1">
        <w:rPr>
          <w:lang w:val="en-US"/>
        </w:rPr>
        <w:t xml:space="preserve"> and discovered there was a lot of need for a logistical service towards Iraq. In the beginning he did everything on his ow</w:t>
      </w:r>
      <w:r w:rsidR="00D440FB">
        <w:rPr>
          <w:lang w:val="en-US"/>
        </w:rPr>
        <w:t>n, from the paper work and taking care of the containers.</w:t>
      </w:r>
      <w:r w:rsidR="006E28B1">
        <w:rPr>
          <w:lang w:val="en-US"/>
        </w:rPr>
        <w:t xml:space="preserve"> His route has</w:t>
      </w:r>
      <w:r w:rsidR="00682D9C">
        <w:rPr>
          <w:lang w:val="en-US"/>
        </w:rPr>
        <w:t xml:space="preserve"> lead towards a lot of failure</w:t>
      </w:r>
      <w:r w:rsidR="006E28B1">
        <w:rPr>
          <w:lang w:val="en-US"/>
        </w:rPr>
        <w:t>s</w:t>
      </w:r>
      <w:r w:rsidR="00682D9C">
        <w:rPr>
          <w:lang w:val="en-US"/>
        </w:rPr>
        <w:t xml:space="preserve"> but in the end he had succeeded </w:t>
      </w:r>
      <w:r w:rsidR="006E28B1">
        <w:rPr>
          <w:lang w:val="en-US"/>
        </w:rPr>
        <w:t>in creating a good working environment.</w:t>
      </w:r>
      <w:r w:rsidR="00D440FB">
        <w:rPr>
          <w:lang w:val="en-US"/>
        </w:rPr>
        <w:t xml:space="preserve"> </w:t>
      </w:r>
      <w:r w:rsidR="005A7A35">
        <w:rPr>
          <w:lang w:val="en-US"/>
        </w:rPr>
        <w:t xml:space="preserve">Within 2007 operations started to grow and there was room for </w:t>
      </w:r>
      <w:r w:rsidR="006E28B1">
        <w:rPr>
          <w:lang w:val="en-US"/>
        </w:rPr>
        <w:t>growth within MUC</w:t>
      </w:r>
      <w:r w:rsidR="005A7A35">
        <w:rPr>
          <w:lang w:val="en-US"/>
        </w:rPr>
        <w:t>.</w:t>
      </w:r>
      <w:r w:rsidR="006E28B1">
        <w:rPr>
          <w:lang w:val="en-US"/>
        </w:rPr>
        <w:t xml:space="preserve"> </w:t>
      </w:r>
      <w:r w:rsidR="00D440FB">
        <w:rPr>
          <w:lang w:val="en-US"/>
        </w:rPr>
        <w:t xml:space="preserve">Now </w:t>
      </w:r>
      <w:r w:rsidR="005A7A35">
        <w:rPr>
          <w:lang w:val="en-US"/>
        </w:rPr>
        <w:t>the MUC team consist of</w:t>
      </w:r>
      <w:r w:rsidR="00531B14">
        <w:rPr>
          <w:lang w:val="en-US"/>
        </w:rPr>
        <w:t xml:space="preserve"> a eighteen</w:t>
      </w:r>
      <w:r w:rsidR="00D440FB">
        <w:rPr>
          <w:lang w:val="en-US"/>
        </w:rPr>
        <w:t xml:space="preserve"> man team helping with overall operations.</w:t>
      </w:r>
      <w:r w:rsidR="00E245D3">
        <w:rPr>
          <w:lang w:val="en-US"/>
        </w:rPr>
        <w:t xml:space="preserve"> Now MUC has</w:t>
      </w:r>
      <w:r w:rsidR="00AD4D22">
        <w:rPr>
          <w:lang w:val="en-US"/>
        </w:rPr>
        <w:t xml:space="preserve"> hired</w:t>
      </w:r>
      <w:r w:rsidR="00E245D3">
        <w:rPr>
          <w:lang w:val="en-US"/>
        </w:rPr>
        <w:t xml:space="preserve"> accountants, truck drivers, personal assistants, </w:t>
      </w:r>
      <w:r w:rsidR="00AD4D22">
        <w:rPr>
          <w:lang w:val="en-US"/>
        </w:rPr>
        <w:t xml:space="preserve">sales representatives and general managers to help out with work activities. </w:t>
      </w:r>
      <w:r w:rsidR="00E245D3">
        <w:rPr>
          <w:lang w:val="en-US"/>
        </w:rPr>
        <w:t xml:space="preserve"> </w:t>
      </w:r>
      <w:r w:rsidR="0037304C">
        <w:rPr>
          <w:lang w:val="en-US"/>
        </w:rPr>
        <w:br/>
      </w:r>
      <w:r w:rsidR="00456088">
        <w:rPr>
          <w:lang w:val="en-US"/>
        </w:rPr>
        <w:t xml:space="preserve">Within 2008 </w:t>
      </w:r>
      <w:r w:rsidR="0037304C">
        <w:rPr>
          <w:lang w:val="en-US"/>
        </w:rPr>
        <w:t xml:space="preserve">MUC </w:t>
      </w:r>
      <w:r w:rsidR="00456088">
        <w:rPr>
          <w:lang w:val="en-US"/>
        </w:rPr>
        <w:t xml:space="preserve">had expanded operations and started to import different goods towards Iraq. The choice to also sell goods next to the logistical operation has helped improve further development within </w:t>
      </w:r>
      <w:r w:rsidR="0037304C">
        <w:rPr>
          <w:lang w:val="en-US"/>
        </w:rPr>
        <w:t>MUC</w:t>
      </w:r>
      <w:r w:rsidR="00456088">
        <w:rPr>
          <w:lang w:val="en-US"/>
        </w:rPr>
        <w:t>.</w:t>
      </w:r>
      <w:r w:rsidR="00910F62">
        <w:rPr>
          <w:lang w:val="en-US"/>
        </w:rPr>
        <w:t xml:space="preserve"> </w:t>
      </w:r>
      <w:r w:rsidR="0037304C">
        <w:rPr>
          <w:lang w:val="en-US"/>
        </w:rPr>
        <w:t xml:space="preserve">MUC saw that they possessed </w:t>
      </w:r>
      <w:r w:rsidR="00474DB6">
        <w:rPr>
          <w:lang w:val="en-US"/>
        </w:rPr>
        <w:t>the means and had gathered</w:t>
      </w:r>
      <w:r w:rsidR="0037304C">
        <w:rPr>
          <w:lang w:val="en-US"/>
        </w:rPr>
        <w:t xml:space="preserve"> </w:t>
      </w:r>
      <w:r w:rsidR="00474DB6">
        <w:rPr>
          <w:lang w:val="en-US"/>
        </w:rPr>
        <w:t xml:space="preserve">the </w:t>
      </w:r>
      <w:r w:rsidR="0037304C">
        <w:rPr>
          <w:lang w:val="en-US"/>
        </w:rPr>
        <w:t>connections</w:t>
      </w:r>
      <w:r w:rsidR="00474DB6">
        <w:rPr>
          <w:lang w:val="en-US"/>
        </w:rPr>
        <w:t xml:space="preserve"> needed</w:t>
      </w:r>
      <w:r w:rsidR="0037304C">
        <w:rPr>
          <w:lang w:val="en-US"/>
        </w:rPr>
        <w:t xml:space="preserve"> </w:t>
      </w:r>
      <w:r w:rsidR="00474DB6">
        <w:rPr>
          <w:lang w:val="en-US"/>
        </w:rPr>
        <w:t xml:space="preserve">to enter the </w:t>
      </w:r>
      <w:r w:rsidR="00603BFC">
        <w:rPr>
          <w:lang w:val="en-US"/>
        </w:rPr>
        <w:t xml:space="preserve">Iraqi </w:t>
      </w:r>
      <w:r w:rsidR="00474DB6">
        <w:rPr>
          <w:lang w:val="en-US"/>
        </w:rPr>
        <w:t>goods market.</w:t>
      </w:r>
    </w:p>
    <w:p w14:paraId="165B62DA" w14:textId="5B9FDB37" w:rsidR="0079170C" w:rsidRPr="0079170C" w:rsidRDefault="00603BFC" w:rsidP="006655BD">
      <w:pPr>
        <w:rPr>
          <w:color w:val="000000"/>
          <w:lang w:val="en-US"/>
        </w:rPr>
      </w:pPr>
      <w:r>
        <w:rPr>
          <w:color w:val="000000"/>
          <w:lang w:val="en-US"/>
        </w:rPr>
        <w:t>MUC</w:t>
      </w:r>
      <w:r w:rsidR="0079170C">
        <w:rPr>
          <w:color w:val="000000"/>
          <w:lang w:val="en-US"/>
        </w:rPr>
        <w:t xml:space="preserve"> </w:t>
      </w:r>
      <w:r w:rsidR="0079170C" w:rsidRPr="0079170C">
        <w:rPr>
          <w:color w:val="000000"/>
          <w:lang w:val="en-US"/>
        </w:rPr>
        <w:t xml:space="preserve">has been moving goods across the channel to gulf region for many years. The Company specialists in transport </w:t>
      </w:r>
      <w:r w:rsidR="00F1071C">
        <w:rPr>
          <w:color w:val="000000"/>
          <w:lang w:val="en-US"/>
        </w:rPr>
        <w:t>between Kuwait to Iraq. With their</w:t>
      </w:r>
      <w:r w:rsidR="0079170C" w:rsidRPr="0079170C">
        <w:rPr>
          <w:color w:val="000000"/>
          <w:lang w:val="en-US"/>
        </w:rPr>
        <w:t xml:space="preserve"> knowledge of the cultural and administrative conside</w:t>
      </w:r>
      <w:r w:rsidR="00F1071C">
        <w:rPr>
          <w:color w:val="000000"/>
          <w:lang w:val="en-US"/>
        </w:rPr>
        <w:t>rations of the region, they</w:t>
      </w:r>
      <w:r w:rsidR="0079170C" w:rsidRPr="0079170C">
        <w:rPr>
          <w:color w:val="000000"/>
          <w:lang w:val="en-US"/>
        </w:rPr>
        <w:t xml:space="preserve"> will ensur</w:t>
      </w:r>
      <w:r w:rsidR="00F1071C">
        <w:rPr>
          <w:color w:val="000000"/>
          <w:lang w:val="en-US"/>
        </w:rPr>
        <w:t>e that the cargo entrusted to them by their</w:t>
      </w:r>
      <w:r w:rsidR="0079170C" w:rsidRPr="0079170C">
        <w:rPr>
          <w:color w:val="000000"/>
          <w:lang w:val="en-US"/>
        </w:rPr>
        <w:t xml:space="preserve"> customer will be delivered into the right hands at the right time.</w:t>
      </w:r>
    </w:p>
    <w:p w14:paraId="5C16D47B" w14:textId="0529F69E" w:rsidR="0079170C" w:rsidRPr="0079170C" w:rsidRDefault="0079170C" w:rsidP="006655BD">
      <w:pPr>
        <w:rPr>
          <w:color w:val="000000"/>
          <w:lang w:val="en-US"/>
        </w:rPr>
      </w:pPr>
      <w:r>
        <w:rPr>
          <w:color w:val="000000"/>
          <w:lang w:val="en-US"/>
        </w:rPr>
        <w:t>Alm</w:t>
      </w:r>
      <w:r w:rsidRPr="0079170C">
        <w:rPr>
          <w:color w:val="000000"/>
          <w:lang w:val="en-US"/>
        </w:rPr>
        <w:t>untazar United General Trading Company aims to provide the best transport modes and services, always catering to customer needs, offering sales support to customers, contributing to customer's logistics costs reduction and growing together with customers. We would appreciate your continued patronage.</w:t>
      </w:r>
    </w:p>
    <w:p w14:paraId="72E24C85" w14:textId="7C245F04" w:rsidR="0079170C" w:rsidRPr="0079170C" w:rsidRDefault="0079170C" w:rsidP="006655BD">
      <w:pPr>
        <w:rPr>
          <w:color w:val="000000"/>
          <w:lang w:val="en-US"/>
        </w:rPr>
      </w:pPr>
      <w:r w:rsidRPr="0079170C">
        <w:rPr>
          <w:color w:val="000000"/>
          <w:lang w:val="en-US"/>
        </w:rPr>
        <w:t>As a w</w:t>
      </w:r>
      <w:r w:rsidR="00F1071C">
        <w:rPr>
          <w:color w:val="000000"/>
          <w:lang w:val="en-US"/>
        </w:rPr>
        <w:t>ell-established organization, MUC</w:t>
      </w:r>
      <w:r w:rsidRPr="0079170C">
        <w:rPr>
          <w:color w:val="000000"/>
          <w:lang w:val="en-US"/>
        </w:rPr>
        <w:t xml:space="preserve"> are not limited to any one particular region of the Middl</w:t>
      </w:r>
      <w:r w:rsidR="00F1071C">
        <w:rPr>
          <w:color w:val="000000"/>
          <w:lang w:val="en-US"/>
        </w:rPr>
        <w:t>e East. Through years of work MUC has</w:t>
      </w:r>
      <w:r w:rsidRPr="0079170C">
        <w:rPr>
          <w:color w:val="000000"/>
          <w:lang w:val="en-US"/>
        </w:rPr>
        <w:t xml:space="preserve"> developed a network of professional agents across the globe tha</w:t>
      </w:r>
      <w:r w:rsidR="00F1071C">
        <w:rPr>
          <w:color w:val="000000"/>
          <w:lang w:val="en-US"/>
        </w:rPr>
        <w:t>t is committed to this cause. they</w:t>
      </w:r>
      <w:r w:rsidRPr="0079170C">
        <w:rPr>
          <w:color w:val="000000"/>
          <w:lang w:val="en-US"/>
        </w:rPr>
        <w:t xml:space="preserve"> strive to be the Premium Supplier of time sensitive transportation services within Kuwait </w:t>
      </w:r>
      <w:r w:rsidR="00F1071C">
        <w:rPr>
          <w:color w:val="000000"/>
          <w:lang w:val="en-US"/>
        </w:rPr>
        <w:t>and the Middle East. MUC provides their</w:t>
      </w:r>
      <w:r w:rsidRPr="0079170C">
        <w:rPr>
          <w:color w:val="000000"/>
          <w:lang w:val="en-US"/>
        </w:rPr>
        <w:t xml:space="preserve"> customers with more demanding delivery deadline through a well maintained own Fleet &amp; </w:t>
      </w:r>
      <w:r w:rsidR="00F1071C" w:rsidRPr="0079170C">
        <w:rPr>
          <w:color w:val="000000"/>
          <w:lang w:val="en-US"/>
        </w:rPr>
        <w:t>Equipment’s</w:t>
      </w:r>
      <w:r w:rsidR="00F1071C">
        <w:rPr>
          <w:color w:val="000000"/>
          <w:lang w:val="en-US"/>
        </w:rPr>
        <w:t>. MUC</w:t>
      </w:r>
      <w:r w:rsidRPr="0079170C">
        <w:rPr>
          <w:color w:val="000000"/>
          <w:lang w:val="en-US"/>
        </w:rPr>
        <w:t xml:space="preserve"> mission is to provide customers a satisfaction a service that exceeds expectations.</w:t>
      </w:r>
    </w:p>
    <w:p w14:paraId="6E9E8259" w14:textId="77777777" w:rsidR="0079170C" w:rsidRPr="0079170C" w:rsidRDefault="0079170C" w:rsidP="006655BD">
      <w:pPr>
        <w:rPr>
          <w:rFonts w:asciiTheme="majorHAnsi" w:hAnsiTheme="majorHAnsi"/>
          <w:color w:val="000000"/>
          <w:sz w:val="21"/>
          <w:szCs w:val="21"/>
          <w:lang w:val="en-US"/>
        </w:rPr>
      </w:pPr>
      <w:r w:rsidRPr="0079170C">
        <w:rPr>
          <w:rFonts w:asciiTheme="majorHAnsi" w:hAnsiTheme="majorHAnsi"/>
          <w:color w:val="000000"/>
          <w:sz w:val="21"/>
          <w:szCs w:val="21"/>
          <w:lang w:val="en-US"/>
        </w:rPr>
        <w:t> </w:t>
      </w:r>
    </w:p>
    <w:p w14:paraId="6F45492A" w14:textId="77777777" w:rsidR="00FB2294" w:rsidRDefault="00FB2294" w:rsidP="006655BD">
      <w:pPr>
        <w:rPr>
          <w:rStyle w:val="Kop1Char"/>
          <w:lang w:val="en-US"/>
        </w:rPr>
      </w:pPr>
    </w:p>
    <w:p w14:paraId="1D0D3D39" w14:textId="77777777" w:rsidR="00ED7D3D" w:rsidRDefault="00ED7D3D" w:rsidP="001A2DDD">
      <w:pPr>
        <w:rPr>
          <w:rStyle w:val="Kop2Char"/>
          <w:lang w:val="en-US"/>
        </w:rPr>
      </w:pPr>
    </w:p>
    <w:p w14:paraId="64B642D0" w14:textId="3DD5D1BF" w:rsidR="001842D8" w:rsidRDefault="00ED7D3D" w:rsidP="004D4CDC">
      <w:pPr>
        <w:rPr>
          <w:lang w:val="en-US"/>
        </w:rPr>
      </w:pPr>
      <w:bookmarkStart w:id="9" w:name="_Toc461549332"/>
      <w:r>
        <w:rPr>
          <w:rStyle w:val="Kop2Char"/>
          <w:lang w:val="en-US"/>
        </w:rPr>
        <w:t xml:space="preserve">1.2 </w:t>
      </w:r>
      <w:r w:rsidR="00204C3A" w:rsidRPr="001A2DDD">
        <w:rPr>
          <w:rStyle w:val="Kop2Char"/>
          <w:lang w:val="en-US"/>
        </w:rPr>
        <w:t>Problem statement</w:t>
      </w:r>
      <w:bookmarkEnd w:id="9"/>
      <w:r w:rsidR="001A2DDD">
        <w:rPr>
          <w:lang w:val="en-US"/>
        </w:rPr>
        <w:br/>
      </w:r>
      <w:r w:rsidR="001842D8">
        <w:rPr>
          <w:lang w:val="en-US"/>
        </w:rPr>
        <w:t xml:space="preserve">According to </w:t>
      </w:r>
      <w:r w:rsidR="004D4CDC">
        <w:rPr>
          <w:lang w:val="en-US"/>
        </w:rPr>
        <w:t>MUC</w:t>
      </w:r>
      <w:r w:rsidR="001842D8">
        <w:rPr>
          <w:lang w:val="en-US"/>
        </w:rPr>
        <w:t xml:space="preserve">, the reason they engage exclusively in sales to Iraq, is the mode of </w:t>
      </w:r>
      <w:r w:rsidR="001842D8" w:rsidRPr="00E157E9">
        <w:rPr>
          <w:color w:val="000000" w:themeColor="text1"/>
          <w:lang w:val="en-US"/>
        </w:rPr>
        <w:t xml:space="preserve">payment. </w:t>
      </w:r>
      <w:r w:rsidR="001842D8">
        <w:rPr>
          <w:lang w:val="en-US"/>
        </w:rPr>
        <w:t xml:space="preserve">As opposed to many countries that prefer billing after receiving the goods, Iraqi buyers willingly pay upon delivery. Wary of the risks associated with after-the-fact payments in a volatile region, </w:t>
      </w:r>
      <w:r w:rsidR="004D4CDC">
        <w:rPr>
          <w:lang w:val="en-US"/>
        </w:rPr>
        <w:t>MUC</w:t>
      </w:r>
      <w:r w:rsidR="001842D8">
        <w:rPr>
          <w:lang w:val="en-US"/>
        </w:rPr>
        <w:t xml:space="preserve"> therefore prefer</w:t>
      </w:r>
      <w:r w:rsidR="00D426F8">
        <w:rPr>
          <w:lang w:val="en-US"/>
        </w:rPr>
        <w:t>s</w:t>
      </w:r>
      <w:r w:rsidR="001842D8">
        <w:rPr>
          <w:lang w:val="en-US"/>
        </w:rPr>
        <w:t xml:space="preserve"> to deliver t</w:t>
      </w:r>
      <w:r w:rsidR="00447DEC">
        <w:rPr>
          <w:lang w:val="en-US"/>
        </w:rPr>
        <w:t>o customers that agree to pay the</w:t>
      </w:r>
      <w:r w:rsidR="001842D8">
        <w:rPr>
          <w:lang w:val="en-US"/>
        </w:rPr>
        <w:t xml:space="preserve"> full </w:t>
      </w:r>
      <w:r w:rsidR="00447DEC">
        <w:rPr>
          <w:lang w:val="en-US"/>
        </w:rPr>
        <w:t xml:space="preserve"> amount </w:t>
      </w:r>
      <w:r w:rsidR="001842D8">
        <w:rPr>
          <w:lang w:val="en-US"/>
        </w:rPr>
        <w:t>immediately</w:t>
      </w:r>
      <w:r w:rsidR="00D426F8">
        <w:rPr>
          <w:lang w:val="en-US"/>
        </w:rPr>
        <w:t xml:space="preserve"> or a chosen amount of time after delivery</w:t>
      </w:r>
      <w:r w:rsidR="001842D8">
        <w:rPr>
          <w:lang w:val="en-US"/>
        </w:rPr>
        <w:t>.</w:t>
      </w:r>
    </w:p>
    <w:p w14:paraId="3F2E1AAD" w14:textId="71A34FF9" w:rsidR="001842D8" w:rsidRDefault="001842D8" w:rsidP="006655BD">
      <w:pPr>
        <w:rPr>
          <w:lang w:val="en-US"/>
        </w:rPr>
      </w:pPr>
      <w:r>
        <w:rPr>
          <w:lang w:val="en-US"/>
        </w:rPr>
        <w:t xml:space="preserve">Currently </w:t>
      </w:r>
      <w:r w:rsidR="004D4CDC">
        <w:rPr>
          <w:lang w:val="en-US"/>
        </w:rPr>
        <w:t>MUC</w:t>
      </w:r>
      <w:r>
        <w:rPr>
          <w:lang w:val="en-US"/>
        </w:rPr>
        <w:t xml:space="preserve"> desires to enter the Kuwait market, but in order to do so they require an evaluation of the business climate, available payment options such as in which time frames they intend to pay, how many periods will they need to pay back the goods and what percentage will they pay off in these periods. Consumption patterns, as well as the product and service interests governing Kuwaiti citizens’ purchasing decisions. To date, the company has no research to base their market entry on, and without an understanding of the region’s needs and preferences, their ma</w:t>
      </w:r>
      <w:r w:rsidR="00D426F8">
        <w:rPr>
          <w:lang w:val="en-US"/>
        </w:rPr>
        <w:t>rket entry will be risky</w:t>
      </w:r>
      <w:r>
        <w:rPr>
          <w:lang w:val="en-US"/>
        </w:rPr>
        <w:t xml:space="preserve">. </w:t>
      </w:r>
    </w:p>
    <w:p w14:paraId="773B6DA3" w14:textId="4B68E2F9" w:rsidR="001842D8" w:rsidRDefault="001842D8" w:rsidP="00D426F8">
      <w:pPr>
        <w:rPr>
          <w:lang w:val="en-US"/>
        </w:rPr>
      </w:pPr>
      <w:r>
        <w:rPr>
          <w:lang w:val="en-US"/>
        </w:rPr>
        <w:t>Approaching Kuwait with the same model that they have implemented in their</w:t>
      </w:r>
      <w:r w:rsidR="00D426F8">
        <w:rPr>
          <w:lang w:val="en-US"/>
        </w:rPr>
        <w:t xml:space="preserve"> previous</w:t>
      </w:r>
      <w:r>
        <w:rPr>
          <w:lang w:val="en-US"/>
        </w:rPr>
        <w:t xml:space="preserve"> trade with Iraq does not guarantee success since it is a very different environment.</w:t>
      </w:r>
      <w:r w:rsidR="003B72A9">
        <w:rPr>
          <w:lang w:val="en-US"/>
        </w:rPr>
        <w:br/>
      </w:r>
      <w:r w:rsidR="003B72A9" w:rsidRPr="00626272">
        <w:rPr>
          <w:rStyle w:val="Kop3Char"/>
          <w:lang w:val="en-US"/>
        </w:rPr>
        <w:t>Research aims and objectives</w:t>
      </w:r>
      <w:r w:rsidR="003B72A9">
        <w:rPr>
          <w:lang w:val="en-US"/>
        </w:rPr>
        <w:t xml:space="preserve">: </w:t>
      </w:r>
      <w:r>
        <w:rPr>
          <w:lang w:val="en-US"/>
        </w:rPr>
        <w:t xml:space="preserve"> As such, we propose to conduct a research project with the goal of firstly predicting whether investing in Ku</w:t>
      </w:r>
      <w:r w:rsidR="003B72A9">
        <w:rPr>
          <w:lang w:val="en-US"/>
        </w:rPr>
        <w:t xml:space="preserve">wait is a sound business move for MUC </w:t>
      </w:r>
      <w:r>
        <w:rPr>
          <w:lang w:val="en-US"/>
        </w:rPr>
        <w:t xml:space="preserve">; and secondly identifying the appropriate focus for </w:t>
      </w:r>
      <w:r w:rsidR="004D4CDC">
        <w:rPr>
          <w:lang w:val="en-US"/>
        </w:rPr>
        <w:t>MUC</w:t>
      </w:r>
      <w:r>
        <w:rPr>
          <w:lang w:val="en-US"/>
        </w:rPr>
        <w:t xml:space="preserve"> once it enters Kuwait</w:t>
      </w:r>
      <w:r w:rsidR="00B9491C">
        <w:rPr>
          <w:lang w:val="en-US"/>
        </w:rPr>
        <w:t>, with regards to which</w:t>
      </w:r>
      <w:r w:rsidR="003B72A9">
        <w:rPr>
          <w:lang w:val="en-US"/>
        </w:rPr>
        <w:t xml:space="preserve"> product</w:t>
      </w:r>
      <w:r w:rsidR="00B9491C">
        <w:rPr>
          <w:lang w:val="en-US"/>
        </w:rPr>
        <w:t>s should be introduced within the region and where to launch first</w:t>
      </w:r>
      <w:r>
        <w:rPr>
          <w:lang w:val="en-US"/>
        </w:rPr>
        <w:t>.</w:t>
      </w:r>
    </w:p>
    <w:p w14:paraId="736B7A0B" w14:textId="22C4687E" w:rsidR="003902CC" w:rsidRPr="001842D8" w:rsidRDefault="00B9491C" w:rsidP="00B9491C">
      <w:pPr>
        <w:pStyle w:val="Kop3"/>
        <w:rPr>
          <w:lang w:val="en-US"/>
        </w:rPr>
      </w:pPr>
      <w:bookmarkStart w:id="10" w:name="_Toc461549333"/>
      <w:r>
        <w:rPr>
          <w:lang w:val="en-US"/>
        </w:rPr>
        <w:t>Research question</w:t>
      </w:r>
      <w:bookmarkEnd w:id="10"/>
    </w:p>
    <w:p w14:paraId="2EAC0149" w14:textId="695092B4" w:rsidR="00262AAB" w:rsidRPr="001F7F24" w:rsidRDefault="001763B7" w:rsidP="001F7F24">
      <w:pPr>
        <w:rPr>
          <w:b/>
          <w:color w:val="000000" w:themeColor="text1"/>
          <w:lang w:val="en-US"/>
        </w:rPr>
      </w:pPr>
      <w:r>
        <w:rPr>
          <w:color w:val="000000" w:themeColor="text1"/>
          <w:lang w:val="en-US"/>
        </w:rPr>
        <w:t>That is why the central research question is</w:t>
      </w:r>
      <w:r w:rsidRPr="00F74AA7">
        <w:rPr>
          <w:color w:val="000000" w:themeColor="text1"/>
          <w:lang w:val="en-US"/>
        </w:rPr>
        <w:t xml:space="preserve">: </w:t>
      </w:r>
      <w:r w:rsidRPr="00F74AA7">
        <w:rPr>
          <w:b/>
          <w:color w:val="000000" w:themeColor="text1"/>
          <w:lang w:val="en-US"/>
        </w:rPr>
        <w:t>''</w:t>
      </w:r>
      <w:r>
        <w:rPr>
          <w:b/>
          <w:color w:val="000000" w:themeColor="text1"/>
          <w:lang w:val="en-US"/>
        </w:rPr>
        <w:t xml:space="preserve"> How can Almuntazar introduce</w:t>
      </w:r>
      <w:r w:rsidRPr="00F74AA7">
        <w:rPr>
          <w:b/>
          <w:color w:val="000000" w:themeColor="text1"/>
          <w:lang w:val="en-US"/>
        </w:rPr>
        <w:t xml:space="preserve"> th</w:t>
      </w:r>
      <w:r>
        <w:rPr>
          <w:b/>
          <w:color w:val="000000" w:themeColor="text1"/>
          <w:lang w:val="en-US"/>
        </w:rPr>
        <w:t>eir products to the</w:t>
      </w:r>
      <w:r w:rsidRPr="00F74AA7">
        <w:rPr>
          <w:b/>
          <w:color w:val="000000" w:themeColor="text1"/>
          <w:lang w:val="en-US"/>
        </w:rPr>
        <w:t xml:space="preserve"> Kuwaiti market?</w:t>
      </w:r>
      <w:r w:rsidR="001F7F24">
        <w:rPr>
          <w:b/>
          <w:color w:val="000000" w:themeColor="text1"/>
          <w:lang w:val="en-US"/>
        </w:rPr>
        <w:br/>
      </w:r>
      <w:r w:rsidR="001F7F24">
        <w:rPr>
          <w:b/>
          <w:color w:val="000000" w:themeColor="text1"/>
          <w:lang w:val="en-US"/>
        </w:rPr>
        <w:br/>
      </w:r>
      <w:r w:rsidR="001F7F24" w:rsidRPr="001F7F24">
        <w:rPr>
          <w:rStyle w:val="Kop3Char"/>
          <w:lang w:val="en-US"/>
        </w:rPr>
        <w:t>Subquestion</w:t>
      </w:r>
      <w:r w:rsidR="001F7F24">
        <w:rPr>
          <w:b/>
          <w:color w:val="000000" w:themeColor="text1"/>
          <w:lang w:val="en-US"/>
        </w:rPr>
        <w:br/>
      </w:r>
      <w:r w:rsidR="00262AAB">
        <w:rPr>
          <w:rFonts w:cs="Times New Roman"/>
          <w:lang w:val="en-US"/>
        </w:rPr>
        <w:t>MUC</w:t>
      </w:r>
      <w:r w:rsidR="00262AAB" w:rsidRPr="00262AAB">
        <w:rPr>
          <w:rFonts w:cs="Times New Roman"/>
          <w:lang w:val="en-US"/>
        </w:rPr>
        <w:t xml:space="preserve"> liked to investigate how to be more effective in their business activities and how to increase the amount of business activit</w:t>
      </w:r>
      <w:r w:rsidR="00262AAB">
        <w:rPr>
          <w:rFonts w:cs="Times New Roman"/>
          <w:lang w:val="en-US"/>
        </w:rPr>
        <w:t>ies performed in Kuwait</w:t>
      </w:r>
      <w:r w:rsidR="00262AAB" w:rsidRPr="00262AAB">
        <w:rPr>
          <w:rFonts w:cs="Times New Roman"/>
          <w:lang w:val="en-US"/>
        </w:rPr>
        <w:t>. This can be sum</w:t>
      </w:r>
      <w:r w:rsidR="00262AAB">
        <w:rPr>
          <w:rFonts w:cs="Times New Roman"/>
          <w:lang w:val="en-US"/>
        </w:rPr>
        <w:t>marized within the following five</w:t>
      </w:r>
      <w:r w:rsidR="00262AAB" w:rsidRPr="00262AAB">
        <w:rPr>
          <w:rFonts w:cs="Times New Roman"/>
          <w:lang w:val="en-US"/>
        </w:rPr>
        <w:t xml:space="preserve"> sub-questions</w:t>
      </w:r>
    </w:p>
    <w:p w14:paraId="5D72862E" w14:textId="04142FF5" w:rsidR="00447E5C" w:rsidRPr="003902CC" w:rsidRDefault="00447E5C" w:rsidP="003902CC">
      <w:pPr>
        <w:pStyle w:val="Lijstalinea"/>
        <w:numPr>
          <w:ilvl w:val="0"/>
          <w:numId w:val="4"/>
        </w:numPr>
        <w:rPr>
          <w:color w:val="000000" w:themeColor="text1"/>
          <w:lang w:val="en-US"/>
        </w:rPr>
      </w:pPr>
      <w:r w:rsidRPr="003902CC">
        <w:rPr>
          <w:color w:val="000000" w:themeColor="text1"/>
          <w:lang w:val="en-US"/>
        </w:rPr>
        <w:t>What is the average weekly expenditure of the Kuwaiti residents with regards to groceries?</w:t>
      </w:r>
    </w:p>
    <w:p w14:paraId="0D928A99" w14:textId="77777777" w:rsidR="00447E5C" w:rsidRPr="003902CC" w:rsidRDefault="00447E5C" w:rsidP="003902CC">
      <w:pPr>
        <w:pStyle w:val="Lijstalinea"/>
        <w:numPr>
          <w:ilvl w:val="0"/>
          <w:numId w:val="4"/>
        </w:numPr>
        <w:rPr>
          <w:color w:val="000000" w:themeColor="text1"/>
          <w:lang w:val="en-US"/>
        </w:rPr>
      </w:pPr>
      <w:r w:rsidRPr="003902CC">
        <w:rPr>
          <w:color w:val="000000" w:themeColor="text1"/>
          <w:lang w:val="en-US"/>
        </w:rPr>
        <w:t>Which group of resident should MUC focus on, and what MUC products are these residents most interested in?</w:t>
      </w:r>
    </w:p>
    <w:p w14:paraId="49DBDB09" w14:textId="77777777" w:rsidR="00447E5C" w:rsidRPr="003902CC" w:rsidRDefault="00447E5C" w:rsidP="003902CC">
      <w:pPr>
        <w:pStyle w:val="Lijstalinea"/>
        <w:numPr>
          <w:ilvl w:val="0"/>
          <w:numId w:val="4"/>
        </w:numPr>
        <w:rPr>
          <w:color w:val="000000" w:themeColor="text1"/>
          <w:lang w:val="en-US"/>
        </w:rPr>
      </w:pPr>
      <w:r w:rsidRPr="003902CC">
        <w:rPr>
          <w:color w:val="000000" w:themeColor="text1"/>
          <w:lang w:val="en-US"/>
        </w:rPr>
        <w:t>Who are MUC competitors?</w:t>
      </w:r>
    </w:p>
    <w:p w14:paraId="126EBEBD" w14:textId="77777777" w:rsidR="00447E5C" w:rsidRPr="003902CC" w:rsidRDefault="00447E5C" w:rsidP="003902CC">
      <w:pPr>
        <w:pStyle w:val="Lijstalinea"/>
        <w:numPr>
          <w:ilvl w:val="0"/>
          <w:numId w:val="4"/>
        </w:numPr>
        <w:rPr>
          <w:color w:val="000000" w:themeColor="text1"/>
          <w:lang w:val="en-US"/>
        </w:rPr>
      </w:pPr>
      <w:r w:rsidRPr="003902CC">
        <w:rPr>
          <w:color w:val="000000" w:themeColor="text1"/>
          <w:lang w:val="en-US"/>
        </w:rPr>
        <w:t>What price is ideal for MUC products to stay competitive in regard to the their competitors?</w:t>
      </w:r>
    </w:p>
    <w:p w14:paraId="3D9823AA" w14:textId="77777777" w:rsidR="00447E5C" w:rsidRPr="003902CC" w:rsidRDefault="00447E5C" w:rsidP="003902CC">
      <w:pPr>
        <w:pStyle w:val="Lijstalinea"/>
        <w:numPr>
          <w:ilvl w:val="0"/>
          <w:numId w:val="4"/>
        </w:numPr>
        <w:rPr>
          <w:color w:val="000000" w:themeColor="text1"/>
          <w:lang w:val="en-US"/>
        </w:rPr>
      </w:pPr>
      <w:r w:rsidRPr="003902CC">
        <w:rPr>
          <w:color w:val="000000" w:themeColor="text1"/>
          <w:lang w:val="en-US"/>
        </w:rPr>
        <w:t>Which supermarket should MUC introduce their product in, and what options does this supermarket provide?</w:t>
      </w:r>
    </w:p>
    <w:p w14:paraId="0D36BA6C" w14:textId="77777777" w:rsidR="003536C6" w:rsidRPr="00447E5C" w:rsidRDefault="00A34F0E" w:rsidP="00601AB7">
      <w:pPr>
        <w:rPr>
          <w:lang w:val="en-US"/>
        </w:rPr>
      </w:pPr>
      <w:r w:rsidRPr="00447E5C">
        <w:rPr>
          <w:lang w:val="en-US"/>
        </w:rPr>
        <w:t xml:space="preserve">To answer these questions it is of importance to understand what the Kuwaiti citizens prefer to buy. The focus lies on multiple products instead of just one, because MUC </w:t>
      </w:r>
      <w:r w:rsidR="003536C6" w:rsidRPr="00447E5C">
        <w:rPr>
          <w:lang w:val="en-US"/>
        </w:rPr>
        <w:t>possess</w:t>
      </w:r>
      <w:r w:rsidR="00A976AE" w:rsidRPr="00447E5C">
        <w:rPr>
          <w:lang w:val="en-US"/>
        </w:rPr>
        <w:t xml:space="preserve"> a wide range of frozen products. When looking at the expenditure of the Kuwaiti citizens it is of importance to understand </w:t>
      </w:r>
      <w:r w:rsidR="003536C6" w:rsidRPr="00447E5C">
        <w:rPr>
          <w:lang w:val="en-US"/>
        </w:rPr>
        <w:t xml:space="preserve">what their expenditure is and which products they prefer the most. </w:t>
      </w:r>
    </w:p>
    <w:p w14:paraId="37B6160E" w14:textId="77777777" w:rsidR="004201BF" w:rsidRDefault="00222525" w:rsidP="004201BF">
      <w:pPr>
        <w:rPr>
          <w:lang w:val="en-US"/>
        </w:rPr>
      </w:pPr>
      <w:r w:rsidRPr="00447E5C">
        <w:rPr>
          <w:lang w:val="en-US"/>
        </w:rPr>
        <w:t xml:space="preserve">A </w:t>
      </w:r>
      <w:r w:rsidR="00447E5C" w:rsidRPr="00447E5C">
        <w:rPr>
          <w:lang w:val="en-US"/>
        </w:rPr>
        <w:t>thorough</w:t>
      </w:r>
      <w:r w:rsidRPr="00447E5C">
        <w:rPr>
          <w:lang w:val="en-US"/>
        </w:rPr>
        <w:t xml:space="preserve"> analysis of the competitors is needed to understand if the products that MUC is offering can compete with their competitors and how much market share they currently possess. </w:t>
      </w:r>
      <w:r w:rsidR="009935C2" w:rsidRPr="00447E5C">
        <w:rPr>
          <w:lang w:val="en-US"/>
        </w:rPr>
        <w:br/>
      </w:r>
      <w:r w:rsidR="009935C2" w:rsidRPr="00447E5C">
        <w:rPr>
          <w:lang w:val="en-US"/>
        </w:rPr>
        <w:br/>
        <w:t xml:space="preserve">In the end MUC will need to get their products in stores, to be more precise within some of the biggest supermarket chains within Kuwait. A choice will need to be made to see which supermarket chain can offer the best deal for the products offered. The goal is to understand what both companies can offer each other </w:t>
      </w:r>
    </w:p>
    <w:p w14:paraId="0D6E6266" w14:textId="3C8D6395" w:rsidR="00F43FBC" w:rsidRDefault="004201BF" w:rsidP="004201BF">
      <w:pPr>
        <w:rPr>
          <w:lang w:val="en-US"/>
        </w:rPr>
      </w:pPr>
      <w:bookmarkStart w:id="11" w:name="_Toc461549334"/>
      <w:r w:rsidRPr="006D008C">
        <w:rPr>
          <w:rStyle w:val="Kop2Char"/>
          <w:lang w:val="en-US"/>
        </w:rPr>
        <w:t xml:space="preserve">1.3 </w:t>
      </w:r>
      <w:r w:rsidR="00F43FBC" w:rsidRPr="006D008C">
        <w:rPr>
          <w:rStyle w:val="Kop2Char"/>
          <w:lang w:val="en-US"/>
        </w:rPr>
        <w:t>Research outline</w:t>
      </w:r>
      <w:bookmarkEnd w:id="11"/>
      <w:r w:rsidR="00F43FBC" w:rsidRPr="006D008C">
        <w:rPr>
          <w:rStyle w:val="Kop2Char"/>
          <w:lang w:val="en-US"/>
        </w:rPr>
        <w:br/>
      </w:r>
      <w:r w:rsidR="00F43FBC">
        <w:rPr>
          <w:lang w:val="en-US"/>
        </w:rPr>
        <w:t xml:space="preserve">This research will start out with a literature review, the goal is to find out what kind of studies have been performed with regards to market entry in the middle east. </w:t>
      </w:r>
      <w:r w:rsidR="00D63365">
        <w:rPr>
          <w:lang w:val="en-US"/>
        </w:rPr>
        <w:br/>
        <w:t xml:space="preserve">Chapter three will discuss what </w:t>
      </w:r>
      <w:r w:rsidR="00536D6A">
        <w:rPr>
          <w:lang w:val="en-US"/>
        </w:rPr>
        <w:t>will be researched, what kind of methods exactly will be used, and how the data will be analyzed. It will give a clearer goal of the research and the aims of the researcher.</w:t>
      </w:r>
      <w:r w:rsidR="00536D6A">
        <w:rPr>
          <w:lang w:val="en-US"/>
        </w:rPr>
        <w:br/>
        <w:t xml:space="preserve">Chapter four will </w:t>
      </w:r>
      <w:r w:rsidR="00F73D1F">
        <w:rPr>
          <w:lang w:val="en-US"/>
        </w:rPr>
        <w:t>discuss all the findings of the research, graphs and tables will be used to further explain what the Kuwaiti citizens search for when buying their products.</w:t>
      </w:r>
      <w:r w:rsidR="00F73D1F">
        <w:rPr>
          <w:lang w:val="en-US"/>
        </w:rPr>
        <w:br/>
        <w:t>W</w:t>
      </w:r>
      <w:r>
        <w:rPr>
          <w:lang w:val="en-US"/>
        </w:rPr>
        <w:t>ithin the last two chapters the results of the findings will be discussed and a recommendation will be given on, if MUC should enter the Kuwaiti market and what they could do to create market share within Kuwait.</w:t>
      </w:r>
    </w:p>
    <w:p w14:paraId="4375DE3D" w14:textId="77777777" w:rsidR="005A389D" w:rsidRDefault="00493F1B" w:rsidP="00ED7D3D">
      <w:pPr>
        <w:rPr>
          <w:rStyle w:val="Kop1Char"/>
          <w:sz w:val="52"/>
          <w:szCs w:val="52"/>
          <w:u w:val="single"/>
          <w:lang w:val="en-US"/>
        </w:rPr>
      </w:pPr>
      <w:bookmarkStart w:id="12" w:name="_Toc461549335"/>
      <w:r>
        <w:rPr>
          <w:rStyle w:val="Kop1Char"/>
          <w:sz w:val="52"/>
          <w:szCs w:val="52"/>
          <w:u w:val="single"/>
          <w:lang w:val="en-US"/>
        </w:rPr>
        <w:t>2.</w:t>
      </w:r>
      <w:r w:rsidR="00EF1851" w:rsidRPr="000801FA">
        <w:rPr>
          <w:rStyle w:val="Kop1Char"/>
          <w:sz w:val="52"/>
          <w:szCs w:val="52"/>
          <w:u w:val="single"/>
          <w:lang w:val="en-US"/>
        </w:rPr>
        <w:t xml:space="preserve">Literature </w:t>
      </w:r>
      <w:r w:rsidR="00ED7D3D" w:rsidRPr="000801FA">
        <w:rPr>
          <w:rStyle w:val="Kop1Char"/>
          <w:sz w:val="52"/>
          <w:szCs w:val="52"/>
          <w:u w:val="single"/>
          <w:lang w:val="en-US"/>
        </w:rPr>
        <w:t>Review</w:t>
      </w:r>
      <w:bookmarkEnd w:id="12"/>
    </w:p>
    <w:p w14:paraId="0425C033" w14:textId="70FF4548" w:rsidR="00626272" w:rsidRDefault="00CB612A" w:rsidP="00433D31">
      <w:pPr>
        <w:rPr>
          <w:lang w:val="en-US"/>
        </w:rPr>
      </w:pPr>
      <w:r>
        <w:rPr>
          <w:lang w:val="en-US"/>
        </w:rPr>
        <w:t xml:space="preserve">Introduction: how to </w:t>
      </w:r>
      <w:r>
        <w:rPr>
          <w:rStyle w:val="Kop3Char"/>
          <w:lang w:val="en-US"/>
        </w:rPr>
        <w:t>i</w:t>
      </w:r>
      <w:r w:rsidR="00E7384F" w:rsidRPr="002F6304">
        <w:rPr>
          <w:rStyle w:val="Kop3Char"/>
          <w:lang w:val="en-US"/>
        </w:rPr>
        <w:t>ncreasing market share</w:t>
      </w:r>
      <w:r w:rsidR="00E7384F">
        <w:rPr>
          <w:lang w:val="en-US"/>
        </w:rPr>
        <w:t xml:space="preserve"> </w:t>
      </w:r>
      <w:r w:rsidR="00B979D3" w:rsidRPr="00B979D3">
        <w:rPr>
          <w:lang w:val="en-US"/>
        </w:rPr>
        <w:t>within</w:t>
      </w:r>
      <w:r w:rsidR="00B979D3">
        <w:rPr>
          <w:lang w:val="en-US"/>
        </w:rPr>
        <w:t xml:space="preserve"> </w:t>
      </w:r>
      <w:r w:rsidR="00B979D3" w:rsidRPr="00B979D3">
        <w:rPr>
          <w:lang w:val="en-US"/>
        </w:rPr>
        <w:t>the</w:t>
      </w:r>
      <w:r w:rsidR="00B979D3">
        <w:rPr>
          <w:lang w:val="en-US"/>
        </w:rPr>
        <w:t xml:space="preserve"> </w:t>
      </w:r>
      <w:r w:rsidR="00B979D3" w:rsidRPr="00B979D3">
        <w:rPr>
          <w:lang w:val="en-US"/>
        </w:rPr>
        <w:t>middle</w:t>
      </w:r>
      <w:r w:rsidR="00B979D3">
        <w:rPr>
          <w:lang w:val="en-US"/>
        </w:rPr>
        <w:t xml:space="preserve"> east</w:t>
      </w:r>
      <w:r w:rsidR="00ED7D3D">
        <w:rPr>
          <w:lang w:val="en-US"/>
        </w:rPr>
        <w:br/>
      </w:r>
      <w:r w:rsidR="00ED7D3D" w:rsidRPr="00C4369A">
        <w:rPr>
          <w:lang w:val="en-US"/>
        </w:rPr>
        <w:t>The goal of most firms is to grow and obtain a bigger market share, entering a new market could provide the opportunity for such growth. According to Murray there are always pros and cons when entering a new market</w:t>
      </w:r>
      <w:sdt>
        <w:sdtPr>
          <w:rPr>
            <w:lang w:val="en-US"/>
          </w:rPr>
          <w:id w:val="1772661985"/>
          <w:citation/>
        </w:sdtPr>
        <w:sdtEndPr/>
        <w:sdtContent>
          <w:r w:rsidR="00ED7D3D" w:rsidRPr="00C4369A">
            <w:rPr>
              <w:lang w:val="en-US"/>
            </w:rPr>
            <w:fldChar w:fldCharType="begin"/>
          </w:r>
          <w:r w:rsidR="00324961">
            <w:rPr>
              <w:lang w:val="en-US"/>
            </w:rPr>
            <w:instrText xml:space="preserve">CITATION Mur12 \l 1043 </w:instrText>
          </w:r>
          <w:r w:rsidR="00ED7D3D" w:rsidRPr="00C4369A">
            <w:rPr>
              <w:lang w:val="en-US"/>
            </w:rPr>
            <w:fldChar w:fldCharType="separate"/>
          </w:r>
          <w:r w:rsidR="009416DC">
            <w:rPr>
              <w:noProof/>
              <w:lang w:val="en-US"/>
            </w:rPr>
            <w:t xml:space="preserve"> </w:t>
          </w:r>
          <w:r w:rsidR="009416DC" w:rsidRPr="009416DC">
            <w:rPr>
              <w:noProof/>
              <w:lang w:val="en-US"/>
            </w:rPr>
            <w:t>(Murray, 2012)</w:t>
          </w:r>
          <w:r w:rsidR="00ED7D3D" w:rsidRPr="00C4369A">
            <w:rPr>
              <w:lang w:val="en-US"/>
            </w:rPr>
            <w:fldChar w:fldCharType="end"/>
          </w:r>
        </w:sdtContent>
      </w:sdt>
      <w:r w:rsidR="00ED7D3D" w:rsidRPr="00C4369A">
        <w:rPr>
          <w:lang w:val="en-US"/>
        </w:rPr>
        <w:t xml:space="preserve">. Firms that enter a new markets first have a competitive advantage, they are the first to arrive and have a choice within natural and human resources in the host market, the best suppliers are still for the choosing and most importantly a lead in technological development. Disadvantages are the high level of uncertainties when entering a new market, the firm has to start out all the way from zero. The firm only has the knowledge and experience </w:t>
      </w:r>
      <w:r w:rsidR="00ED7D3D">
        <w:rPr>
          <w:lang w:val="en-US"/>
        </w:rPr>
        <w:t xml:space="preserve">from their previous firms. </w:t>
      </w:r>
    </w:p>
    <w:p w14:paraId="4427ED32" w14:textId="3122D09A" w:rsidR="00ED7D3D" w:rsidRPr="00C4369A" w:rsidRDefault="00E52CDD" w:rsidP="00CB612A">
      <w:pPr>
        <w:rPr>
          <w:lang w:val="en-US"/>
        </w:rPr>
      </w:pPr>
      <w:bookmarkStart w:id="13" w:name="_Toc461549336"/>
      <w:r w:rsidRPr="002F6304">
        <w:rPr>
          <w:rStyle w:val="Kop3Char"/>
          <w:lang w:val="en-US"/>
        </w:rPr>
        <w:t>Branding decision</w:t>
      </w:r>
      <w:bookmarkEnd w:id="13"/>
      <w:r w:rsidR="00ED7D3D">
        <w:rPr>
          <w:lang w:val="en-US"/>
        </w:rPr>
        <w:br/>
      </w:r>
      <w:r w:rsidR="00ED7D3D" w:rsidRPr="00C4369A">
        <w:rPr>
          <w:lang w:val="en-US"/>
        </w:rPr>
        <w:t xml:space="preserve">According to gentry when a firm enters a new market it can become quite costly, two elements need to be considered while entering a new market </w:t>
      </w:r>
      <w:sdt>
        <w:sdtPr>
          <w:rPr>
            <w:lang w:val="en-US"/>
          </w:rPr>
          <w:id w:val="-1231696410"/>
          <w:citation/>
        </w:sdtPr>
        <w:sdtEndPr/>
        <w:sdtContent>
          <w:r w:rsidR="00ED7D3D" w:rsidRPr="00C4369A">
            <w:rPr>
              <w:lang w:val="en-US"/>
            </w:rPr>
            <w:fldChar w:fldCharType="begin"/>
          </w:r>
          <w:r w:rsidR="00324961">
            <w:rPr>
              <w:lang w:val="en-US"/>
            </w:rPr>
            <w:instrText xml:space="preserve">CITATION Gen14 \l 1043 </w:instrText>
          </w:r>
          <w:r w:rsidR="00ED7D3D" w:rsidRPr="00C4369A">
            <w:rPr>
              <w:lang w:val="en-US"/>
            </w:rPr>
            <w:fldChar w:fldCharType="separate"/>
          </w:r>
          <w:r w:rsidR="009416DC" w:rsidRPr="009416DC">
            <w:rPr>
              <w:noProof/>
              <w:lang w:val="en-US"/>
            </w:rPr>
            <w:t>(Gentry, 2014)</w:t>
          </w:r>
          <w:r w:rsidR="00ED7D3D" w:rsidRPr="00C4369A">
            <w:rPr>
              <w:lang w:val="en-US"/>
            </w:rPr>
            <w:fldChar w:fldCharType="end"/>
          </w:r>
        </w:sdtContent>
      </w:sdt>
      <w:r w:rsidR="00ED7D3D" w:rsidRPr="00C4369A">
        <w:rPr>
          <w:lang w:val="en-US"/>
        </w:rPr>
        <w:t>. First the entering company needs to acquire information about the country they are trying to enter. This will help in the decision process, where and when to enter. More risk is being avoided if handled in this particular way, it will leave less surprises for the entering company, and a higher chance of succeeding within the newly entered market. They must rally the resources required to enter their chosen market(s), set up their operations, advertise their presence, promote their products, and establish distribution channels. Compounding these demands, there can also be a great deal of uncertainty surrounding the actual preferences of customers, the appropriate product mix and pricing schedules, and the marketing strategies that will be effe</w:t>
      </w:r>
      <w:r w:rsidR="00ED7D3D">
        <w:rPr>
          <w:lang w:val="en-US"/>
        </w:rPr>
        <w:t xml:space="preserve">ctive in the new market.  </w:t>
      </w:r>
      <w:r w:rsidR="00ED7D3D">
        <w:rPr>
          <w:lang w:val="en-US"/>
        </w:rPr>
        <w:br/>
        <w:t xml:space="preserve"> </w:t>
      </w:r>
      <w:r w:rsidR="00ED7D3D">
        <w:rPr>
          <w:lang w:val="en-US"/>
        </w:rPr>
        <w:tab/>
      </w:r>
      <w:r w:rsidR="00ED7D3D">
        <w:rPr>
          <w:lang w:val="en-US"/>
        </w:rPr>
        <w:br/>
        <w:t xml:space="preserve"> </w:t>
      </w:r>
      <w:r w:rsidR="00ED7D3D" w:rsidRPr="00C4369A">
        <w:rPr>
          <w:lang w:val="en-US"/>
        </w:rPr>
        <w:t>It is important when launching a product in a different market to know where your current brand stands. If the brand is recognizable and possess the power of a household name, the chance of success becomes much higher than when launching a new brand</w:t>
      </w:r>
      <w:sdt>
        <w:sdtPr>
          <w:rPr>
            <w:lang w:val="en-US"/>
          </w:rPr>
          <w:id w:val="-1298684081"/>
          <w:citation/>
        </w:sdtPr>
        <w:sdtEndPr/>
        <w:sdtContent>
          <w:r w:rsidR="009F3644">
            <w:rPr>
              <w:lang w:val="en-US"/>
            </w:rPr>
            <w:fldChar w:fldCharType="begin"/>
          </w:r>
          <w:r w:rsidR="009F3644" w:rsidRPr="009F3644">
            <w:rPr>
              <w:lang w:val="en-US"/>
            </w:rPr>
            <w:instrText xml:space="preserve"> CITATION Rah14 \l 1043 </w:instrText>
          </w:r>
          <w:r w:rsidR="009F3644">
            <w:rPr>
              <w:lang w:val="en-US"/>
            </w:rPr>
            <w:fldChar w:fldCharType="separate"/>
          </w:r>
          <w:r w:rsidR="009F3644" w:rsidRPr="009F3644">
            <w:rPr>
              <w:noProof/>
              <w:lang w:val="en-US"/>
            </w:rPr>
            <w:t xml:space="preserve"> (Rahman, 2014)</w:t>
          </w:r>
          <w:r w:rsidR="009F3644">
            <w:rPr>
              <w:lang w:val="en-US"/>
            </w:rPr>
            <w:fldChar w:fldCharType="end"/>
          </w:r>
        </w:sdtContent>
      </w:sdt>
      <w:r w:rsidR="00ED7D3D" w:rsidRPr="00C4369A">
        <w:rPr>
          <w:lang w:val="en-US"/>
        </w:rPr>
        <w:t xml:space="preserve">. When launching your new product you might want to know if the current brand that is being launched with it is a part of the parent brand or is it a sub brand, this question is very important to understand . There are pros and cons towards these two options. </w:t>
      </w:r>
      <w:r w:rsidR="009F3644">
        <w:rPr>
          <w:lang w:val="en-US"/>
        </w:rPr>
        <w:t>A sub brand is a</w:t>
      </w:r>
      <w:r w:rsidR="009F3644" w:rsidRPr="009F3644">
        <w:rPr>
          <w:lang w:val="en-US"/>
        </w:rPr>
        <w:t xml:space="preserve"> product or service whose character and brand values are distinct from, but related to, its parent brand.</w:t>
      </w:r>
      <w:sdt>
        <w:sdtPr>
          <w:rPr>
            <w:lang w:val="en-US"/>
          </w:rPr>
          <w:id w:val="411899600"/>
          <w:citation/>
        </w:sdtPr>
        <w:sdtEndPr/>
        <w:sdtContent>
          <w:r w:rsidR="000F0EF3">
            <w:rPr>
              <w:lang w:val="en-US"/>
            </w:rPr>
            <w:fldChar w:fldCharType="begin"/>
          </w:r>
          <w:r w:rsidR="000F0EF3" w:rsidRPr="000F0EF3">
            <w:rPr>
              <w:lang w:val="en-US"/>
            </w:rPr>
            <w:instrText xml:space="preserve"> CITATION Rah14 \l 1043 </w:instrText>
          </w:r>
          <w:r w:rsidR="000F0EF3">
            <w:rPr>
              <w:lang w:val="en-US"/>
            </w:rPr>
            <w:fldChar w:fldCharType="separate"/>
          </w:r>
          <w:r w:rsidR="000F0EF3" w:rsidRPr="000F0EF3">
            <w:rPr>
              <w:noProof/>
              <w:lang w:val="en-US"/>
            </w:rPr>
            <w:t xml:space="preserve"> (Rahman, 2014)</w:t>
          </w:r>
          <w:r w:rsidR="000F0EF3">
            <w:rPr>
              <w:lang w:val="en-US"/>
            </w:rPr>
            <w:fldChar w:fldCharType="end"/>
          </w:r>
        </w:sdtContent>
      </w:sdt>
      <w:r w:rsidR="009F3644">
        <w:rPr>
          <w:lang w:val="en-US"/>
        </w:rPr>
        <w:br/>
      </w:r>
      <w:r w:rsidR="00ED7D3D" w:rsidRPr="00C4369A">
        <w:rPr>
          <w:lang w:val="en-US"/>
        </w:rPr>
        <w:t>sub-brands sometimes represent a genuine attempt to develop unique equity at the sub-brand level. going beyond simple category labels to say something unique about the product offering. Parent brands does not change and mostly offers the same experience. The customers knows what it can expect from the brand, this means less chance of changing the formula associated with the brand and no uniqueness associated with it. But the parent brand brings in the most customers and helps for a steady cash flow.  When entering a new market in most cases it is best to lead with the parent brand since it has already an established name, and has an easier way of attracting new customers in a new market</w:t>
      </w:r>
      <w:sdt>
        <w:sdtPr>
          <w:rPr>
            <w:lang w:val="en-US"/>
          </w:rPr>
          <w:id w:val="1079171007"/>
          <w:citation/>
        </w:sdtPr>
        <w:sdtEndPr/>
        <w:sdtContent>
          <w:r w:rsidR="00ED7D3D" w:rsidRPr="00C4369A">
            <w:rPr>
              <w:lang w:val="en-US"/>
            </w:rPr>
            <w:fldChar w:fldCharType="begin"/>
          </w:r>
          <w:r w:rsidR="00324961">
            <w:rPr>
              <w:lang w:val="en-US"/>
            </w:rPr>
            <w:instrText xml:space="preserve">CITATION Rah14 \l 1043 </w:instrText>
          </w:r>
          <w:r w:rsidR="00ED7D3D" w:rsidRPr="00C4369A">
            <w:rPr>
              <w:lang w:val="en-US"/>
            </w:rPr>
            <w:fldChar w:fldCharType="separate"/>
          </w:r>
          <w:r w:rsidR="009416DC">
            <w:rPr>
              <w:noProof/>
              <w:lang w:val="en-US"/>
            </w:rPr>
            <w:t xml:space="preserve"> </w:t>
          </w:r>
          <w:r w:rsidR="009416DC" w:rsidRPr="009416DC">
            <w:rPr>
              <w:noProof/>
              <w:lang w:val="en-US"/>
            </w:rPr>
            <w:t>(Rahman, 2014)</w:t>
          </w:r>
          <w:r w:rsidR="00ED7D3D" w:rsidRPr="00C4369A">
            <w:rPr>
              <w:lang w:val="en-US"/>
            </w:rPr>
            <w:fldChar w:fldCharType="end"/>
          </w:r>
        </w:sdtContent>
      </w:sdt>
      <w:r w:rsidR="00ED7D3D" w:rsidRPr="00C4369A">
        <w:rPr>
          <w:lang w:val="en-US"/>
        </w:rPr>
        <w:t>.</w:t>
      </w:r>
    </w:p>
    <w:p w14:paraId="4AC37559" w14:textId="0CD3CE8A" w:rsidR="00ED7D3D" w:rsidRDefault="00ED7D3D" w:rsidP="00241E63">
      <w:pPr>
        <w:rPr>
          <w:lang w:val="en-US"/>
        </w:rPr>
      </w:pPr>
      <w:r>
        <w:rPr>
          <w:lang w:val="en-US"/>
        </w:rPr>
        <w:t xml:space="preserve"> If a small or midsized firm enters a new market the firm needs to choose of an entry mode, once chosen the firm will needs to commit towards this mode. If the firm decides to change the mode after implementing the previous mode, than there is a higher chance of failure because the firm did not do enough research before entering and committing to the new potential market. Resources and assets constraints can have an influence on the level of commitment a firm can have when entering a new market according to Laufs </w:t>
      </w:r>
      <w:sdt>
        <w:sdtPr>
          <w:rPr>
            <w:lang w:val="en-US"/>
          </w:rPr>
          <w:id w:val="1326013769"/>
          <w:citation/>
        </w:sdtPr>
        <w:sdtEndPr/>
        <w:sdtContent>
          <w:r>
            <w:rPr>
              <w:lang w:val="en-US"/>
            </w:rPr>
            <w:fldChar w:fldCharType="begin"/>
          </w:r>
          <w:r w:rsidR="00324961">
            <w:rPr>
              <w:lang w:val="en-US"/>
            </w:rPr>
            <w:instrText xml:space="preserve">CITATION Lau14 \l 1043 </w:instrText>
          </w:r>
          <w:r>
            <w:rPr>
              <w:lang w:val="en-US"/>
            </w:rPr>
            <w:fldChar w:fldCharType="separate"/>
          </w:r>
          <w:r w:rsidR="009416DC" w:rsidRPr="009416DC">
            <w:rPr>
              <w:noProof/>
              <w:lang w:val="en-US"/>
            </w:rPr>
            <w:t>(Laufs, 2014)</w:t>
          </w:r>
          <w:r>
            <w:rPr>
              <w:lang w:val="en-US"/>
            </w:rPr>
            <w:fldChar w:fldCharType="end"/>
          </w:r>
        </w:sdtContent>
      </w:sdt>
      <w:r>
        <w:rPr>
          <w:lang w:val="en-US"/>
        </w:rPr>
        <w:t>. This statement can be compared towards that of Murray where he stated that when a firm enters a new market they need to commit towards a certain budget</w:t>
      </w:r>
      <w:r w:rsidRPr="006514DC">
        <w:rPr>
          <w:lang w:val="en-US"/>
        </w:rPr>
        <w:t xml:space="preserve"> </w:t>
      </w:r>
      <w:sdt>
        <w:sdtPr>
          <w:rPr>
            <w:lang w:val="en-US"/>
          </w:rPr>
          <w:id w:val="679557756"/>
          <w:citation/>
        </w:sdtPr>
        <w:sdtEndPr/>
        <w:sdtContent>
          <w:r>
            <w:rPr>
              <w:lang w:val="en-US"/>
            </w:rPr>
            <w:fldChar w:fldCharType="begin"/>
          </w:r>
          <w:r w:rsidR="00324961">
            <w:rPr>
              <w:lang w:val="en-US"/>
            </w:rPr>
            <w:instrText xml:space="preserve">CITATION Mur12 \l 1043 </w:instrText>
          </w:r>
          <w:r>
            <w:rPr>
              <w:lang w:val="en-US"/>
            </w:rPr>
            <w:fldChar w:fldCharType="separate"/>
          </w:r>
          <w:r w:rsidR="009416DC" w:rsidRPr="009416DC">
            <w:rPr>
              <w:noProof/>
              <w:lang w:val="en-US"/>
            </w:rPr>
            <w:t>(Murray, 2012)</w:t>
          </w:r>
          <w:r>
            <w:rPr>
              <w:lang w:val="en-US"/>
            </w:rPr>
            <w:fldChar w:fldCharType="end"/>
          </w:r>
        </w:sdtContent>
      </w:sdt>
      <w:r>
        <w:rPr>
          <w:lang w:val="en-US"/>
        </w:rPr>
        <w:t xml:space="preserve">. If the budget has run out than the firm needs to stop operations and focus on another market or their head market. This will ensure the survival of the firm and further operations going on in their original market. Both authors look at it in different ways but they agree on one very similar concept, large companies can choose to go over budget or change their way of entry. Large firms have more resources and assets in general than a small firm and can therefore take more risks when entering a new market, a luxury small or midsized firms do not have. </w:t>
      </w:r>
      <w:r w:rsidRPr="003D6B58">
        <w:rPr>
          <w:lang w:val="en-US"/>
        </w:rPr>
        <w:t>In addition, large firms also have stronger bargaining power to negotiate with the host country government for better concessions and incentives</w:t>
      </w:r>
      <w:r w:rsidR="00934A68">
        <w:rPr>
          <w:lang w:val="en-US"/>
        </w:rPr>
        <w:t>. Large firms can offer job opportunities for the host country, and can create more value for the host country. Small firms do not have the recourse to of</w:t>
      </w:r>
      <w:r w:rsidR="001F7F24">
        <w:rPr>
          <w:lang w:val="en-US"/>
        </w:rPr>
        <w:t>fer what large firms can offer. A</w:t>
      </w:r>
      <w:r w:rsidR="00241E63">
        <w:rPr>
          <w:lang w:val="en-US"/>
        </w:rPr>
        <w:t xml:space="preserve">ccording to Mr L. ten Berge </w:t>
      </w:r>
      <w:r>
        <w:rPr>
          <w:lang w:val="en-US"/>
        </w:rPr>
        <w:t>large</w:t>
      </w:r>
      <w:r w:rsidRPr="003D6B58">
        <w:rPr>
          <w:lang w:val="en-US"/>
        </w:rPr>
        <w:t xml:space="preserve"> firms with a large investment size can stay in business longer and</w:t>
      </w:r>
      <w:r w:rsidR="00241E63">
        <w:rPr>
          <w:lang w:val="en-US"/>
        </w:rPr>
        <w:t xml:space="preserve"> can outlast small firms in terms of resources when competing for the same market</w:t>
      </w:r>
      <w:sdt>
        <w:sdtPr>
          <w:rPr>
            <w:lang w:val="en-US"/>
          </w:rPr>
          <w:id w:val="-504371551"/>
          <w:citation/>
        </w:sdtPr>
        <w:sdtEndPr/>
        <w:sdtContent>
          <w:r w:rsidR="00241E63">
            <w:rPr>
              <w:lang w:val="en-US"/>
            </w:rPr>
            <w:fldChar w:fldCharType="begin"/>
          </w:r>
          <w:r w:rsidR="00241E63" w:rsidRPr="00241E63">
            <w:rPr>
              <w:lang w:val="en-US"/>
            </w:rPr>
            <w:instrText xml:space="preserve"> CITATION Ber11 \l 1043 </w:instrText>
          </w:r>
          <w:r w:rsidR="00241E63">
            <w:rPr>
              <w:lang w:val="en-US"/>
            </w:rPr>
            <w:fldChar w:fldCharType="separate"/>
          </w:r>
          <w:r w:rsidR="00241E63" w:rsidRPr="00241E63">
            <w:rPr>
              <w:noProof/>
              <w:lang w:val="en-US"/>
            </w:rPr>
            <w:t xml:space="preserve"> (Berge, 2011)</w:t>
          </w:r>
          <w:r w:rsidR="00241E63">
            <w:rPr>
              <w:lang w:val="en-US"/>
            </w:rPr>
            <w:fldChar w:fldCharType="end"/>
          </w:r>
        </w:sdtContent>
      </w:sdt>
      <w:r>
        <w:rPr>
          <w:lang w:val="en-US"/>
        </w:rPr>
        <w:t>. If there is such a competitive firm than it is wise to rethink what the newly entering firm can offer and if it is enough to attract customers towards their products</w:t>
      </w:r>
      <w:r w:rsidR="00E7384F">
        <w:rPr>
          <w:lang w:val="en-US"/>
        </w:rPr>
        <w:t xml:space="preserve"> </w:t>
      </w:r>
      <w:sdt>
        <w:sdtPr>
          <w:rPr>
            <w:lang w:val="en-US"/>
          </w:rPr>
          <w:id w:val="-1497338894"/>
          <w:citation/>
        </w:sdtPr>
        <w:sdtEndPr/>
        <w:sdtContent>
          <w:r w:rsidR="00E7384F">
            <w:rPr>
              <w:lang w:val="en-US"/>
            </w:rPr>
            <w:fldChar w:fldCharType="begin"/>
          </w:r>
          <w:r w:rsidR="00E7384F" w:rsidRPr="00E7384F">
            <w:rPr>
              <w:lang w:val="en-US"/>
            </w:rPr>
            <w:instrText xml:space="preserve"> CITATION Bis11 \l 1043 </w:instrText>
          </w:r>
          <w:r w:rsidR="00E7384F">
            <w:rPr>
              <w:lang w:val="en-US"/>
            </w:rPr>
            <w:fldChar w:fldCharType="separate"/>
          </w:r>
          <w:r w:rsidR="00E7384F" w:rsidRPr="00E7384F">
            <w:rPr>
              <w:noProof/>
              <w:lang w:val="en-US"/>
            </w:rPr>
            <w:t>(Bishara, 2011)</w:t>
          </w:r>
          <w:r w:rsidR="00E7384F">
            <w:rPr>
              <w:lang w:val="en-US"/>
            </w:rPr>
            <w:fldChar w:fldCharType="end"/>
          </w:r>
        </w:sdtContent>
      </w:sdt>
      <w:r>
        <w:rPr>
          <w:lang w:val="en-US"/>
        </w:rPr>
        <w:t>.</w:t>
      </w:r>
      <w:r w:rsidRPr="00D96739">
        <w:rPr>
          <w:lang w:val="en-US"/>
        </w:rPr>
        <w:t xml:space="preserve"> </w:t>
      </w:r>
      <w:r>
        <w:rPr>
          <w:lang w:val="en-US"/>
        </w:rPr>
        <w:br/>
        <w:t xml:space="preserve"> </w:t>
      </w:r>
      <w:r>
        <w:rPr>
          <w:lang w:val="en-US"/>
        </w:rPr>
        <w:tab/>
      </w:r>
    </w:p>
    <w:p w14:paraId="4779BD89" w14:textId="5318FAC0" w:rsidR="00ED7D3D" w:rsidRDefault="00ED7D3D" w:rsidP="001B6435">
      <w:pPr>
        <w:rPr>
          <w:lang w:val="en-US"/>
        </w:rPr>
      </w:pPr>
      <w:r>
        <w:rPr>
          <w:lang w:val="en-US"/>
        </w:rPr>
        <w:t xml:space="preserve">If a firm decides to enter new market within the middle east or African region, than it might be expected that these firms will encounter a form of corruption when trying to  enter the region. </w:t>
      </w:r>
      <w:r w:rsidR="001B6435">
        <w:rPr>
          <w:lang w:val="en-US"/>
        </w:rPr>
        <w:t>According to Bishra</w:t>
      </w:r>
      <w:r w:rsidR="001F7F24">
        <w:rPr>
          <w:lang w:val="en-US"/>
        </w:rPr>
        <w:t>,</w:t>
      </w:r>
      <w:r w:rsidR="001B6435">
        <w:rPr>
          <w:lang w:val="en-US"/>
        </w:rPr>
        <w:t xml:space="preserve"> </w:t>
      </w:r>
      <w:r>
        <w:rPr>
          <w:lang w:val="en-US"/>
        </w:rPr>
        <w:t>foreign firms perceive the bribes as taxes when entering these country, it comes with a form of uncertainty for the entering firms</w:t>
      </w:r>
      <w:sdt>
        <w:sdtPr>
          <w:rPr>
            <w:lang w:val="en-US"/>
          </w:rPr>
          <w:id w:val="-1984227531"/>
          <w:citation/>
        </w:sdtPr>
        <w:sdtEndPr/>
        <w:sdtContent>
          <w:r w:rsidR="00B16D83">
            <w:rPr>
              <w:lang w:val="en-US"/>
            </w:rPr>
            <w:fldChar w:fldCharType="begin"/>
          </w:r>
          <w:r w:rsidR="00B16D83" w:rsidRPr="00B16D83">
            <w:rPr>
              <w:lang w:val="en-US"/>
            </w:rPr>
            <w:instrText xml:space="preserve"> CITATION Bis11 \l 1043 </w:instrText>
          </w:r>
          <w:r w:rsidR="00B16D83">
            <w:rPr>
              <w:lang w:val="en-US"/>
            </w:rPr>
            <w:fldChar w:fldCharType="separate"/>
          </w:r>
          <w:r w:rsidR="00B16D83" w:rsidRPr="00B16D83">
            <w:rPr>
              <w:noProof/>
              <w:lang w:val="en-US"/>
            </w:rPr>
            <w:t xml:space="preserve"> (Bishara, 2011)</w:t>
          </w:r>
          <w:r w:rsidR="00B16D83">
            <w:rPr>
              <w:lang w:val="en-US"/>
            </w:rPr>
            <w:fldChar w:fldCharType="end"/>
          </w:r>
        </w:sdtContent>
      </w:sdt>
      <w:r>
        <w:rPr>
          <w:lang w:val="en-US"/>
        </w:rPr>
        <w:t>. If the firm might want to do a task involving help from the government than it might get stuck since bribe cost do not have a stable cost. The firm might not have the funds to pay of the politician for the approval and all work might get stopped due to this problem</w:t>
      </w:r>
      <w:sdt>
        <w:sdtPr>
          <w:rPr>
            <w:lang w:val="en-US"/>
          </w:rPr>
          <w:id w:val="-1662854325"/>
          <w:citation/>
        </w:sdtPr>
        <w:sdtEndPr/>
        <w:sdtContent>
          <w:r>
            <w:rPr>
              <w:lang w:val="en-US"/>
            </w:rPr>
            <w:fldChar w:fldCharType="begin"/>
          </w:r>
          <w:r w:rsidRPr="005141FC">
            <w:rPr>
              <w:lang w:val="en-US"/>
            </w:rPr>
            <w:instrText xml:space="preserve"> CITATION Pet14 \l 1043 </w:instrText>
          </w:r>
          <w:r>
            <w:rPr>
              <w:lang w:val="en-US"/>
            </w:rPr>
            <w:fldChar w:fldCharType="separate"/>
          </w:r>
          <w:r w:rsidR="009416DC">
            <w:rPr>
              <w:noProof/>
              <w:lang w:val="en-US"/>
            </w:rPr>
            <w:t xml:space="preserve"> </w:t>
          </w:r>
          <w:r w:rsidR="009416DC" w:rsidRPr="009416DC">
            <w:rPr>
              <w:noProof/>
              <w:lang w:val="en-US"/>
            </w:rPr>
            <w:t>(Petrou, 2014)</w:t>
          </w:r>
          <w:r>
            <w:rPr>
              <w:lang w:val="en-US"/>
            </w:rPr>
            <w:fldChar w:fldCharType="end"/>
          </w:r>
        </w:sdtContent>
      </w:sdt>
      <w:r>
        <w:rPr>
          <w:lang w:val="en-US"/>
        </w:rPr>
        <w:t xml:space="preserve">. </w:t>
      </w:r>
    </w:p>
    <w:p w14:paraId="5371B059" w14:textId="4D995FF0" w:rsidR="007C0D97" w:rsidRDefault="00837B5D" w:rsidP="00640F21">
      <w:pPr>
        <w:rPr>
          <w:lang w:val="en-US"/>
        </w:rPr>
      </w:pPr>
      <w:bookmarkStart w:id="14" w:name="_Toc461549337"/>
      <w:r w:rsidRPr="006D008C">
        <w:rPr>
          <w:rStyle w:val="Kop2Char"/>
          <w:lang w:val="en-US"/>
        </w:rPr>
        <w:t>Research gap</w:t>
      </w:r>
      <w:bookmarkEnd w:id="14"/>
      <w:r>
        <w:rPr>
          <w:lang w:val="en-US"/>
        </w:rPr>
        <w:br/>
      </w:r>
      <w:r w:rsidR="00640F21">
        <w:rPr>
          <w:lang w:val="en-US"/>
        </w:rPr>
        <w:t>during the literature review a clear preference could not be found with regards to what middle eastern people like to buy. There are different factors when talking about preference here are some important examples for this research such as pricing of the products, how important is quality for the Kuwaiti citizen, do they care about packaging? These are some of the questions that will be answered within this research</w:t>
      </w:r>
    </w:p>
    <w:p w14:paraId="4B87354D" w14:textId="1D14A530" w:rsidR="007C0D97" w:rsidRDefault="007C0D97" w:rsidP="00837B5D">
      <w:pPr>
        <w:pStyle w:val="Kop2"/>
        <w:rPr>
          <w:lang w:val="en-US"/>
        </w:rPr>
      </w:pPr>
      <w:bookmarkStart w:id="15" w:name="_Toc461549338"/>
      <w:r>
        <w:rPr>
          <w:lang w:val="en-US"/>
        </w:rPr>
        <w:t>Conclusion</w:t>
      </w:r>
      <w:bookmarkEnd w:id="15"/>
    </w:p>
    <w:p w14:paraId="7A4A03A0" w14:textId="465E0B32" w:rsidR="00EF1851" w:rsidRDefault="00CB612A" w:rsidP="00640F21">
      <w:pPr>
        <w:rPr>
          <w:lang w:val="en-US"/>
        </w:rPr>
      </w:pPr>
      <w:r>
        <w:rPr>
          <w:lang w:val="en-US"/>
        </w:rPr>
        <w:t>MUC will have a hard time entering the Kuwaiti market, since they a</w:t>
      </w:r>
      <w:r w:rsidR="00837B5D">
        <w:rPr>
          <w:lang w:val="en-US"/>
        </w:rPr>
        <w:t xml:space="preserve">re not well known within Kuwait and they have no presences within the golf stated. But they do possess a  lot of experience and a lot of brands to their disposal. The MUC brand is strong outside of the golf states, it would be wise to use their parent brand to enter the Kuwaiti market.  </w:t>
      </w:r>
      <w:r w:rsidR="00837B5D">
        <w:rPr>
          <w:lang w:val="en-US"/>
        </w:rPr>
        <w:br/>
        <w:t>MUC has been operational within Iraq for years now, so they know how to take care of bribes to make sure there products get through, and there networking skills is some of the highest. It is of importance that MUC makes fully use of it.</w:t>
      </w:r>
    </w:p>
    <w:p w14:paraId="77595EA2" w14:textId="77777777" w:rsidR="00EF1851" w:rsidRDefault="00EF1851" w:rsidP="00ED7D3D">
      <w:pPr>
        <w:rPr>
          <w:lang w:val="en-US"/>
        </w:rPr>
      </w:pPr>
    </w:p>
    <w:p w14:paraId="6FA5D0F0" w14:textId="77777777" w:rsidR="00ED7D3D" w:rsidRPr="00447E5C" w:rsidRDefault="00ED7D3D" w:rsidP="00601AB7">
      <w:pPr>
        <w:rPr>
          <w:lang w:val="en-US"/>
        </w:rPr>
      </w:pPr>
    </w:p>
    <w:p w14:paraId="2B55C8E6" w14:textId="2722EB41" w:rsidR="00FA44C8" w:rsidRDefault="004D4CDC" w:rsidP="006655BD">
      <w:pPr>
        <w:rPr>
          <w:rStyle w:val="Kop1Char"/>
          <w:rFonts w:asciiTheme="minorHAnsi" w:eastAsiaTheme="minorHAnsi" w:hAnsiTheme="minorHAnsi" w:cstheme="minorBidi"/>
          <w:color w:val="000000" w:themeColor="text1"/>
          <w:sz w:val="22"/>
          <w:szCs w:val="22"/>
          <w:lang w:val="en-US"/>
        </w:rPr>
      </w:pPr>
      <w:bookmarkStart w:id="16" w:name="_Toc461549339"/>
      <w:r w:rsidRPr="004D4CDC">
        <w:rPr>
          <w:rStyle w:val="Kop3Char"/>
          <w:sz w:val="52"/>
          <w:szCs w:val="52"/>
          <w:u w:val="single"/>
          <w:lang w:val="en-US"/>
        </w:rPr>
        <w:t xml:space="preserve">3. </w:t>
      </w:r>
      <w:r w:rsidR="00FA44C8" w:rsidRPr="004D4CDC">
        <w:rPr>
          <w:rStyle w:val="Kop3Char"/>
          <w:sz w:val="52"/>
          <w:szCs w:val="52"/>
          <w:u w:val="single"/>
          <w:lang w:val="en-US"/>
        </w:rPr>
        <w:t>Methodology</w:t>
      </w:r>
      <w:bookmarkEnd w:id="16"/>
      <w:r w:rsidR="00043ED1">
        <w:rPr>
          <w:rStyle w:val="Kop1Char"/>
          <w:rFonts w:asciiTheme="minorHAnsi" w:eastAsiaTheme="minorHAnsi" w:hAnsiTheme="minorHAnsi" w:cstheme="minorBidi"/>
          <w:color w:val="000000" w:themeColor="text1"/>
          <w:sz w:val="22"/>
          <w:szCs w:val="22"/>
          <w:lang w:val="en-US"/>
        </w:rPr>
        <w:br/>
      </w:r>
      <w:r w:rsidR="00043ED1" w:rsidRPr="00447E5C">
        <w:rPr>
          <w:lang w:val="en-US"/>
        </w:rPr>
        <w:br/>
      </w:r>
      <w:r>
        <w:rPr>
          <w:rStyle w:val="Kop2Char"/>
          <w:lang w:val="en-US"/>
        </w:rPr>
        <w:t xml:space="preserve">3.1 </w:t>
      </w:r>
      <w:r w:rsidR="00043ED1" w:rsidRPr="00BF2ED4">
        <w:rPr>
          <w:rStyle w:val="Kop2Char"/>
          <w:lang w:val="en-US"/>
        </w:rPr>
        <w:t>introduction</w:t>
      </w:r>
      <w:r w:rsidR="00FA44C8">
        <w:rPr>
          <w:rStyle w:val="Kop1Char"/>
          <w:rFonts w:asciiTheme="minorHAnsi" w:eastAsiaTheme="minorHAnsi" w:hAnsiTheme="minorHAnsi" w:cstheme="minorBidi"/>
          <w:color w:val="000000" w:themeColor="text1"/>
          <w:sz w:val="22"/>
          <w:szCs w:val="22"/>
          <w:lang w:val="en-US"/>
        </w:rPr>
        <w:br/>
      </w:r>
      <w:r w:rsidR="00FA44C8" w:rsidRPr="00447E5C">
        <w:rPr>
          <w:lang w:val="en-US"/>
        </w:rPr>
        <w:t>A lot has been written about</w:t>
      </w:r>
      <w:r w:rsidR="00AE3ADB" w:rsidRPr="00447E5C">
        <w:rPr>
          <w:lang w:val="en-US"/>
        </w:rPr>
        <w:t xml:space="preserve"> foreign</w:t>
      </w:r>
      <w:r w:rsidR="00FA44C8" w:rsidRPr="00447E5C">
        <w:rPr>
          <w:lang w:val="en-US"/>
        </w:rPr>
        <w:t xml:space="preserve"> market entry</w:t>
      </w:r>
      <w:r w:rsidR="00AE3ADB" w:rsidRPr="00447E5C">
        <w:rPr>
          <w:lang w:val="en-US"/>
        </w:rPr>
        <w:t xml:space="preserve"> and expansion of the customer base,</w:t>
      </w:r>
      <w:r w:rsidR="00CF1E7F" w:rsidRPr="00447E5C">
        <w:rPr>
          <w:lang w:val="en-US"/>
        </w:rPr>
        <w:t xml:space="preserve"> as the literature </w:t>
      </w:r>
      <w:r w:rsidR="006E2C52" w:rsidRPr="00447E5C">
        <w:rPr>
          <w:lang w:val="en-US"/>
        </w:rPr>
        <w:t xml:space="preserve">review has showed. On all branches on this topic there is already been an article been written about it or at least ones. However for every branch and country the application of theory will be different because of factors like culture, GDP, buying power and other influencing factors. It is important to understand which certain combination of strategies </w:t>
      </w:r>
      <w:r w:rsidR="00043ED1" w:rsidRPr="00447E5C">
        <w:rPr>
          <w:lang w:val="en-US"/>
        </w:rPr>
        <w:t xml:space="preserve">and application </w:t>
      </w:r>
      <w:r w:rsidR="006E2C52" w:rsidRPr="00447E5C">
        <w:rPr>
          <w:lang w:val="en-US"/>
        </w:rPr>
        <w:t xml:space="preserve">to use </w:t>
      </w:r>
      <w:r w:rsidR="0035211C" w:rsidRPr="00447E5C">
        <w:rPr>
          <w:lang w:val="en-US"/>
        </w:rPr>
        <w:t>in</w:t>
      </w:r>
      <w:r w:rsidR="00043ED1" w:rsidRPr="00447E5C">
        <w:rPr>
          <w:lang w:val="en-US"/>
        </w:rPr>
        <w:t xml:space="preserve"> certain circumstances, this can make the difference in terms of revenue and further results for MUC on the Kuwaiti market.</w:t>
      </w:r>
      <w:r w:rsidR="00146B96">
        <w:rPr>
          <w:rStyle w:val="Kop1Char"/>
          <w:rFonts w:asciiTheme="minorHAnsi" w:eastAsiaTheme="minorHAnsi" w:hAnsiTheme="minorHAnsi" w:cstheme="minorBidi"/>
          <w:color w:val="000000" w:themeColor="text1"/>
          <w:sz w:val="22"/>
          <w:szCs w:val="22"/>
          <w:lang w:val="en-US"/>
        </w:rPr>
        <w:br/>
      </w:r>
    </w:p>
    <w:p w14:paraId="1508E6F7" w14:textId="471E3AA2" w:rsidR="00FA44C8" w:rsidRPr="00870079" w:rsidRDefault="004D4CDC" w:rsidP="00A319BD">
      <w:pPr>
        <w:pStyle w:val="Kop2"/>
        <w:rPr>
          <w:rStyle w:val="Kop1Char"/>
          <w:sz w:val="26"/>
          <w:szCs w:val="26"/>
          <w:lang w:val="en-US"/>
        </w:rPr>
      </w:pPr>
      <w:bookmarkStart w:id="17" w:name="_Toc461549340"/>
      <w:r>
        <w:rPr>
          <w:rStyle w:val="Kop1Char"/>
          <w:sz w:val="26"/>
          <w:szCs w:val="26"/>
          <w:lang w:val="en-US"/>
        </w:rPr>
        <w:t xml:space="preserve">3.2 </w:t>
      </w:r>
      <w:r w:rsidR="00242D17" w:rsidRPr="00870079">
        <w:rPr>
          <w:rStyle w:val="Kop1Char"/>
          <w:sz w:val="26"/>
          <w:szCs w:val="26"/>
          <w:lang w:val="en-US"/>
        </w:rPr>
        <w:t>R</w:t>
      </w:r>
      <w:r w:rsidR="00043ED1" w:rsidRPr="00870079">
        <w:rPr>
          <w:rStyle w:val="Kop1Char"/>
          <w:sz w:val="26"/>
          <w:szCs w:val="26"/>
          <w:lang w:val="en-US"/>
        </w:rPr>
        <w:t>esearch plan</w:t>
      </w:r>
      <w:bookmarkEnd w:id="17"/>
    </w:p>
    <w:p w14:paraId="07ECA832" w14:textId="0C09FA3C" w:rsidR="00242D17" w:rsidRDefault="00785D79" w:rsidP="002F6304">
      <w:pPr>
        <w:rPr>
          <w:lang w:val="en-US"/>
        </w:rPr>
      </w:pPr>
      <w:r w:rsidRPr="00447E5C">
        <w:rPr>
          <w:lang w:val="en-US"/>
        </w:rPr>
        <w:t>To determine what</w:t>
      </w:r>
      <w:r w:rsidR="008F7FFB" w:rsidRPr="00447E5C">
        <w:rPr>
          <w:lang w:val="en-US"/>
        </w:rPr>
        <w:t xml:space="preserve"> actions MUC needs to undertake, </w:t>
      </w:r>
      <w:r w:rsidR="006F3B9C">
        <w:rPr>
          <w:lang w:val="en-US"/>
        </w:rPr>
        <w:t>it is of  importance</w:t>
      </w:r>
      <w:r w:rsidR="008F7FFB" w:rsidRPr="00447E5C">
        <w:rPr>
          <w:lang w:val="en-US"/>
        </w:rPr>
        <w:t xml:space="preserve"> to gather</w:t>
      </w:r>
      <w:r w:rsidR="00F30269" w:rsidRPr="00447E5C">
        <w:rPr>
          <w:lang w:val="en-US"/>
        </w:rPr>
        <w:t xml:space="preserve"> informat</w:t>
      </w:r>
      <w:r w:rsidR="00CA1B21" w:rsidRPr="00447E5C">
        <w:rPr>
          <w:lang w:val="en-US"/>
        </w:rPr>
        <w:t>ion on how</w:t>
      </w:r>
      <w:r w:rsidR="00BC1388" w:rsidRPr="00447E5C">
        <w:rPr>
          <w:lang w:val="en-US"/>
        </w:rPr>
        <w:t xml:space="preserve"> </w:t>
      </w:r>
      <w:r w:rsidR="00CA1B21" w:rsidRPr="00447E5C">
        <w:rPr>
          <w:lang w:val="en-US"/>
        </w:rPr>
        <w:t xml:space="preserve">MUC </w:t>
      </w:r>
      <w:r w:rsidR="006F3B9C">
        <w:rPr>
          <w:lang w:val="en-US"/>
        </w:rPr>
        <w:t xml:space="preserve">previously </w:t>
      </w:r>
      <w:r w:rsidR="00CA1B21" w:rsidRPr="00447E5C">
        <w:rPr>
          <w:lang w:val="en-US"/>
        </w:rPr>
        <w:t xml:space="preserve">entered </w:t>
      </w:r>
      <w:r w:rsidR="00B5351F" w:rsidRPr="00447E5C">
        <w:rPr>
          <w:lang w:val="en-US"/>
        </w:rPr>
        <w:t>the Iraqi market with the different</w:t>
      </w:r>
      <w:r w:rsidR="00CA1B21" w:rsidRPr="00447E5C">
        <w:rPr>
          <w:lang w:val="en-US"/>
        </w:rPr>
        <w:t xml:space="preserve"> kind</w:t>
      </w:r>
      <w:r w:rsidR="006F3B9C">
        <w:rPr>
          <w:lang w:val="en-US"/>
        </w:rPr>
        <w:t>s</w:t>
      </w:r>
      <w:r w:rsidR="00CA1B21" w:rsidRPr="00447E5C">
        <w:rPr>
          <w:lang w:val="en-US"/>
        </w:rPr>
        <w:t xml:space="preserve"> of</w:t>
      </w:r>
      <w:r w:rsidR="00B5351F" w:rsidRPr="00447E5C">
        <w:rPr>
          <w:lang w:val="en-US"/>
        </w:rPr>
        <w:t xml:space="preserve"> products that they possess</w:t>
      </w:r>
      <w:r w:rsidR="006F3B9C">
        <w:rPr>
          <w:lang w:val="en-US"/>
        </w:rPr>
        <w:t>ed</w:t>
      </w:r>
      <w:r w:rsidR="00B06068" w:rsidRPr="00447E5C">
        <w:rPr>
          <w:lang w:val="en-US"/>
        </w:rPr>
        <w:t>.</w:t>
      </w:r>
      <w:r w:rsidR="00263099" w:rsidRPr="00447E5C">
        <w:rPr>
          <w:lang w:val="en-US"/>
        </w:rPr>
        <w:t xml:space="preserve"> MUC has</w:t>
      </w:r>
      <w:r w:rsidR="00896F93" w:rsidRPr="00447E5C">
        <w:rPr>
          <w:lang w:val="en-US"/>
        </w:rPr>
        <w:t xml:space="preserve"> only</w:t>
      </w:r>
      <w:r w:rsidR="00263099" w:rsidRPr="00447E5C">
        <w:rPr>
          <w:lang w:val="en-US"/>
        </w:rPr>
        <w:t xml:space="preserve"> been</w:t>
      </w:r>
      <w:r w:rsidR="00896F93" w:rsidRPr="00447E5C">
        <w:rPr>
          <w:lang w:val="en-US"/>
        </w:rPr>
        <w:t xml:space="preserve"> active within the Ir</w:t>
      </w:r>
      <w:r w:rsidR="006F3B9C">
        <w:rPr>
          <w:lang w:val="en-US"/>
        </w:rPr>
        <w:t>aqi market but</w:t>
      </w:r>
      <w:r w:rsidR="00896F93" w:rsidRPr="00447E5C">
        <w:rPr>
          <w:lang w:val="en-US"/>
        </w:rPr>
        <w:t xml:space="preserve"> they</w:t>
      </w:r>
      <w:r w:rsidR="006F3B9C">
        <w:rPr>
          <w:lang w:val="en-US"/>
        </w:rPr>
        <w:t xml:space="preserve"> have introduced many different </w:t>
      </w:r>
      <w:r w:rsidR="00896F93" w:rsidRPr="00447E5C">
        <w:rPr>
          <w:lang w:val="en-US"/>
        </w:rPr>
        <w:t>products.</w:t>
      </w:r>
      <w:r w:rsidR="00263099" w:rsidRPr="00447E5C">
        <w:rPr>
          <w:lang w:val="en-US"/>
        </w:rPr>
        <w:t xml:space="preserve"> This information is vital for this project, MUC </w:t>
      </w:r>
      <w:r w:rsidR="006F3B9C">
        <w:rPr>
          <w:lang w:val="en-US"/>
        </w:rPr>
        <w:t>has also</w:t>
      </w:r>
      <w:r w:rsidR="00263099" w:rsidRPr="00447E5C">
        <w:rPr>
          <w:lang w:val="en-US"/>
        </w:rPr>
        <w:t xml:space="preserve"> made some bad business decisions</w:t>
      </w:r>
      <w:r w:rsidR="006F3B9C">
        <w:rPr>
          <w:lang w:val="en-US"/>
        </w:rPr>
        <w:t xml:space="preserve"> within the past </w:t>
      </w:r>
      <w:r w:rsidR="00263099" w:rsidRPr="00447E5C">
        <w:rPr>
          <w:lang w:val="en-US"/>
        </w:rPr>
        <w:t>it is important to learn from it, and not repeat the same mistake within a new market.</w:t>
      </w:r>
      <w:r w:rsidR="00BF2ED4" w:rsidRPr="00447E5C">
        <w:rPr>
          <w:lang w:val="en-US"/>
        </w:rPr>
        <w:t xml:space="preserve"> </w:t>
      </w:r>
      <w:r w:rsidR="00EC3E1A">
        <w:rPr>
          <w:lang w:val="en-US"/>
        </w:rPr>
        <w:t>Within this report one qualitative research method was used in combination with a</w:t>
      </w:r>
      <w:r w:rsidR="00124405">
        <w:rPr>
          <w:lang w:val="en-US"/>
        </w:rPr>
        <w:t xml:space="preserve"> quantitative research method.</w:t>
      </w:r>
      <w:r w:rsidR="00BD4449" w:rsidRPr="00447E5C">
        <w:rPr>
          <w:lang w:val="en-US"/>
        </w:rPr>
        <w:br/>
      </w:r>
      <w:r w:rsidR="00F504DC">
        <w:rPr>
          <w:lang w:val="en-US"/>
        </w:rPr>
        <w:br/>
      </w:r>
      <w:r w:rsidR="00BD4449" w:rsidRPr="00447E5C">
        <w:rPr>
          <w:lang w:val="en-US"/>
        </w:rPr>
        <w:t>The qualitative research part con</w:t>
      </w:r>
      <w:r w:rsidR="002532C3" w:rsidRPr="00447E5C">
        <w:rPr>
          <w:lang w:val="en-US"/>
        </w:rPr>
        <w:t>sisted out of two different kind of</w:t>
      </w:r>
      <w:r w:rsidR="00BD4449" w:rsidRPr="00447E5C">
        <w:rPr>
          <w:lang w:val="en-US"/>
        </w:rPr>
        <w:t xml:space="preserve"> interview</w:t>
      </w:r>
      <w:r w:rsidR="00CA1B21" w:rsidRPr="00447E5C">
        <w:rPr>
          <w:lang w:val="en-US"/>
        </w:rPr>
        <w:t>s,</w:t>
      </w:r>
      <w:r w:rsidR="00BD4449" w:rsidRPr="00447E5C">
        <w:rPr>
          <w:lang w:val="en-US"/>
        </w:rPr>
        <w:t xml:space="preserve"> the first being an interview with the managers within MUC and how they introduced</w:t>
      </w:r>
      <w:r w:rsidR="00993FE8" w:rsidRPr="00447E5C">
        <w:rPr>
          <w:lang w:val="en-US"/>
        </w:rPr>
        <w:t xml:space="preserve"> certain products to the</w:t>
      </w:r>
      <w:r w:rsidR="00BD4449" w:rsidRPr="00447E5C">
        <w:rPr>
          <w:lang w:val="en-US"/>
        </w:rPr>
        <w:t xml:space="preserve"> Iraqi market.</w:t>
      </w:r>
      <w:r w:rsidR="006A4574" w:rsidRPr="00447E5C">
        <w:rPr>
          <w:lang w:val="en-US"/>
        </w:rPr>
        <w:t xml:space="preserve"> The second interview will be</w:t>
      </w:r>
      <w:r w:rsidR="00BD4449" w:rsidRPr="00447E5C">
        <w:rPr>
          <w:lang w:val="en-US"/>
        </w:rPr>
        <w:t xml:space="preserve"> held with</w:t>
      </w:r>
      <w:r w:rsidR="002532C3" w:rsidRPr="00447E5C">
        <w:rPr>
          <w:lang w:val="en-US"/>
        </w:rPr>
        <w:t xml:space="preserve"> supermarket owners or managers, the goal is to find out how</w:t>
      </w:r>
      <w:r w:rsidR="00F504DC">
        <w:rPr>
          <w:lang w:val="en-US"/>
        </w:rPr>
        <w:t xml:space="preserve"> to</w:t>
      </w:r>
      <w:r w:rsidR="002532C3" w:rsidRPr="00447E5C">
        <w:rPr>
          <w:lang w:val="en-US"/>
        </w:rPr>
        <w:t xml:space="preserve"> introduce certain products within the current market.</w:t>
      </w:r>
      <w:r w:rsidR="002178FE" w:rsidRPr="00447E5C">
        <w:rPr>
          <w:lang w:val="en-US"/>
        </w:rPr>
        <w:t xml:space="preserve"> </w:t>
      </w:r>
      <w:r w:rsidR="003219E3" w:rsidRPr="00447E5C">
        <w:rPr>
          <w:lang w:val="en-US"/>
        </w:rPr>
        <w:t>These two areas were chosen because they involved close contact with the specified market and could reveal a lot of informa</w:t>
      </w:r>
      <w:r w:rsidR="003001E4">
        <w:rPr>
          <w:lang w:val="en-US"/>
        </w:rPr>
        <w:t>tion in terms of market needs.</w:t>
      </w:r>
      <w:r w:rsidR="009B7BAB">
        <w:rPr>
          <w:lang w:val="en-US"/>
        </w:rPr>
        <w:t xml:space="preserve"> All interviews were done face to face, because that would make it easier to interact with the interviewee and read their body language</w:t>
      </w:r>
      <w:r w:rsidR="00EF43BC">
        <w:rPr>
          <w:lang w:val="en-US"/>
        </w:rPr>
        <w:t>. The questions that were asked are partially open ended and some were more straight forward with regards to their sales.</w:t>
      </w:r>
      <w:r w:rsidR="00124405">
        <w:rPr>
          <w:lang w:val="en-US"/>
        </w:rPr>
        <w:br/>
      </w:r>
      <w:r w:rsidR="000E3CFD" w:rsidRPr="00447E5C">
        <w:rPr>
          <w:lang w:val="en-US"/>
        </w:rPr>
        <w:br/>
      </w:r>
      <w:r w:rsidR="002A4FDE" w:rsidRPr="00447E5C">
        <w:rPr>
          <w:lang w:val="en-US"/>
        </w:rPr>
        <w:t>To better understand the people living within Kuwait</w:t>
      </w:r>
      <w:r w:rsidR="00A2448C" w:rsidRPr="00447E5C">
        <w:rPr>
          <w:lang w:val="en-US"/>
        </w:rPr>
        <w:t>,</w:t>
      </w:r>
      <w:r w:rsidR="00F24765" w:rsidRPr="00447E5C">
        <w:rPr>
          <w:lang w:val="en-US"/>
        </w:rPr>
        <w:t xml:space="preserve"> a quantitative research will also take place in the form of a </w:t>
      </w:r>
      <w:r w:rsidR="002A4FDE" w:rsidRPr="00447E5C">
        <w:rPr>
          <w:lang w:val="en-US"/>
        </w:rPr>
        <w:t>survey</w:t>
      </w:r>
      <w:r w:rsidR="00F24765" w:rsidRPr="00447E5C">
        <w:rPr>
          <w:lang w:val="en-US"/>
        </w:rPr>
        <w:t>.</w:t>
      </w:r>
      <w:r w:rsidR="002A4FDE" w:rsidRPr="00447E5C">
        <w:rPr>
          <w:lang w:val="en-US"/>
        </w:rPr>
        <w:t xml:space="preserve"> </w:t>
      </w:r>
      <w:r w:rsidR="00F24765" w:rsidRPr="00447E5C">
        <w:rPr>
          <w:lang w:val="en-US"/>
        </w:rPr>
        <w:t>The survey will be created</w:t>
      </w:r>
      <w:r w:rsidR="002A4FDE" w:rsidRPr="00447E5C">
        <w:rPr>
          <w:lang w:val="en-US"/>
        </w:rPr>
        <w:t xml:space="preserve"> and handed out</w:t>
      </w:r>
      <w:r w:rsidR="00A2448C" w:rsidRPr="00447E5C">
        <w:rPr>
          <w:lang w:val="en-US"/>
        </w:rPr>
        <w:t xml:space="preserve"> towards people willing to participate within the survey</w:t>
      </w:r>
      <w:r w:rsidR="003D202A" w:rsidRPr="00447E5C">
        <w:rPr>
          <w:lang w:val="en-US"/>
        </w:rPr>
        <w:t>.</w:t>
      </w:r>
      <w:r w:rsidR="00497A25">
        <w:rPr>
          <w:lang w:val="en-US"/>
        </w:rPr>
        <w:t xml:space="preserve"> Around two hundred responses are needed for the research to have some validity and to say something about the people living within Kuwait</w:t>
      </w:r>
      <w:r w:rsidR="00F10F0C">
        <w:rPr>
          <w:lang w:val="en-US"/>
        </w:rPr>
        <w:t xml:space="preserve"> city</w:t>
      </w:r>
      <w:r w:rsidR="00497A25">
        <w:rPr>
          <w:lang w:val="en-US"/>
        </w:rPr>
        <w:t>.</w:t>
      </w:r>
      <w:r w:rsidR="002F6304">
        <w:rPr>
          <w:lang w:val="en-US"/>
        </w:rPr>
        <w:br/>
      </w:r>
      <w:r w:rsidR="003D202A" w:rsidRPr="00447E5C">
        <w:rPr>
          <w:lang w:val="en-US"/>
        </w:rPr>
        <w:t>Different locations</w:t>
      </w:r>
      <w:r w:rsidR="003001E4">
        <w:rPr>
          <w:lang w:val="en-US"/>
        </w:rPr>
        <w:t xml:space="preserve"> around Kuwait city</w:t>
      </w:r>
      <w:r w:rsidR="003D202A" w:rsidRPr="00447E5C">
        <w:rPr>
          <w:lang w:val="en-US"/>
        </w:rPr>
        <w:t xml:space="preserve"> will be c</w:t>
      </w:r>
      <w:r w:rsidR="001E0FC6" w:rsidRPr="00447E5C">
        <w:rPr>
          <w:lang w:val="en-US"/>
        </w:rPr>
        <w:t>hosen to create</w:t>
      </w:r>
      <w:r w:rsidR="003D202A" w:rsidRPr="00447E5C">
        <w:rPr>
          <w:lang w:val="en-US"/>
        </w:rPr>
        <w:t xml:space="preserve"> a big random sampling, the goal will be to not influence the </w:t>
      </w:r>
      <w:r w:rsidR="001E0FC6" w:rsidRPr="00447E5C">
        <w:rPr>
          <w:lang w:val="en-US"/>
        </w:rPr>
        <w:t>results as much as possible. In the end the results wil</w:t>
      </w:r>
      <w:r w:rsidR="004E1DD7" w:rsidRPr="00447E5C">
        <w:rPr>
          <w:lang w:val="en-US"/>
        </w:rPr>
        <w:t>l be put into a Abell mo</w:t>
      </w:r>
      <w:r w:rsidR="00C53ED2" w:rsidRPr="00447E5C">
        <w:rPr>
          <w:lang w:val="en-US"/>
        </w:rPr>
        <w:t>del to have a clearer view of what the products are,</w:t>
      </w:r>
      <w:r w:rsidR="004E1DD7" w:rsidRPr="00447E5C">
        <w:rPr>
          <w:lang w:val="en-US"/>
        </w:rPr>
        <w:t xml:space="preserve"> who our customers are and what angle MUC will need t</w:t>
      </w:r>
      <w:r w:rsidR="00C53ED2" w:rsidRPr="00447E5C">
        <w:rPr>
          <w:lang w:val="en-US"/>
        </w:rPr>
        <w:t>o use to lure in new</w:t>
      </w:r>
      <w:r w:rsidR="00BF2ED4" w:rsidRPr="00447E5C">
        <w:rPr>
          <w:lang w:val="en-US"/>
        </w:rPr>
        <w:t xml:space="preserve"> </w:t>
      </w:r>
      <w:r w:rsidR="00C53ED2" w:rsidRPr="00447E5C">
        <w:rPr>
          <w:lang w:val="en-US"/>
        </w:rPr>
        <w:t>customers</w:t>
      </w:r>
      <w:r w:rsidR="004E1DD7" w:rsidRPr="00447E5C">
        <w:rPr>
          <w:lang w:val="en-US"/>
        </w:rPr>
        <w:t>.</w:t>
      </w:r>
      <w:r w:rsidR="00870079" w:rsidRPr="00447E5C">
        <w:rPr>
          <w:lang w:val="en-US"/>
        </w:rPr>
        <w:t xml:space="preserve"> </w:t>
      </w:r>
      <w:r w:rsidR="00870079" w:rsidRPr="00447E5C">
        <w:rPr>
          <w:lang w:val="en-US"/>
        </w:rPr>
        <w:br/>
      </w:r>
      <w:r w:rsidR="00BF2ED4" w:rsidRPr="00447E5C">
        <w:rPr>
          <w:lang w:val="en-US"/>
        </w:rPr>
        <w:br/>
      </w:r>
      <w:r w:rsidR="000C0F5D" w:rsidRPr="00447E5C">
        <w:rPr>
          <w:lang w:val="en-US"/>
        </w:rPr>
        <w:t xml:space="preserve">A DESTEP analysis will be made for </w:t>
      </w:r>
      <w:r w:rsidR="00870079" w:rsidRPr="00447E5C">
        <w:rPr>
          <w:lang w:val="en-US"/>
        </w:rPr>
        <w:t>this research, th</w:t>
      </w:r>
      <w:r w:rsidR="00124405">
        <w:rPr>
          <w:lang w:val="en-US"/>
        </w:rPr>
        <w:t xml:space="preserve">e goal of the analysis is to have a better understanding of the </w:t>
      </w:r>
      <w:r w:rsidR="00870079" w:rsidRPr="00447E5C">
        <w:rPr>
          <w:lang w:val="en-US"/>
        </w:rPr>
        <w:t>Kuwaiti market and the DESTEP will help in achieving this goal.</w:t>
      </w:r>
      <w:r w:rsidR="00870079" w:rsidRPr="00447E5C">
        <w:rPr>
          <w:lang w:val="en-US"/>
        </w:rPr>
        <w:br/>
        <w:t>DESTEP-analysis is an abbreviation for demographic, economical, socio-cultural, technological, environmental and political-legal factors. This model is used to understand the external environment. Based on the findings of the DESTEP-analysis, a company can change its strategy to succeed in the market.</w:t>
      </w:r>
    </w:p>
    <w:p w14:paraId="50047212" w14:textId="4544E0C6" w:rsidR="00242D17" w:rsidRDefault="004D4CDC" w:rsidP="000E1AEE">
      <w:pPr>
        <w:pStyle w:val="Kop1"/>
        <w:rPr>
          <w:lang w:val="en-US"/>
        </w:rPr>
      </w:pPr>
      <w:bookmarkStart w:id="18" w:name="_Toc461549341"/>
      <w:r>
        <w:rPr>
          <w:lang w:val="en-US"/>
        </w:rPr>
        <w:t xml:space="preserve">3.3 </w:t>
      </w:r>
      <w:r w:rsidR="00242D17">
        <w:rPr>
          <w:lang w:val="en-US"/>
        </w:rPr>
        <w:t>Tools</w:t>
      </w:r>
      <w:bookmarkEnd w:id="18"/>
      <w:r w:rsidR="00242D17">
        <w:rPr>
          <w:lang w:val="en-US"/>
        </w:rPr>
        <w:t xml:space="preserve"> </w:t>
      </w:r>
    </w:p>
    <w:p w14:paraId="1BB670D8" w14:textId="690E7020" w:rsidR="00146EB8" w:rsidRDefault="00146EB8" w:rsidP="00146EB8">
      <w:pPr>
        <w:rPr>
          <w:rFonts w:cs="Arial"/>
          <w:lang w:val="en-US"/>
        </w:rPr>
      </w:pPr>
      <w:r>
        <w:rPr>
          <w:rFonts w:cs="Arial"/>
          <w:lang w:val="en-US"/>
        </w:rPr>
        <w:t>The first tool</w:t>
      </w:r>
      <w:r w:rsidR="00423CEC">
        <w:rPr>
          <w:rFonts w:cs="Arial"/>
          <w:lang w:val="en-US"/>
        </w:rPr>
        <w:t xml:space="preserve"> that</w:t>
      </w:r>
      <w:r>
        <w:rPr>
          <w:rFonts w:cs="Arial"/>
          <w:lang w:val="en-US"/>
        </w:rPr>
        <w:t xml:space="preserve"> will be </w:t>
      </w:r>
      <w:r w:rsidR="00423CEC">
        <w:rPr>
          <w:rFonts w:cs="Arial"/>
          <w:lang w:val="en-US"/>
        </w:rPr>
        <w:t xml:space="preserve">used is </w:t>
      </w:r>
      <w:r>
        <w:rPr>
          <w:rFonts w:cs="Arial"/>
          <w:lang w:val="en-US"/>
        </w:rPr>
        <w:t xml:space="preserve">an interview with the biggest supermarkets chains within Kuwait. </w:t>
      </w:r>
      <w:r w:rsidR="00B62CAC">
        <w:rPr>
          <w:rFonts w:cs="Arial"/>
          <w:lang w:val="en-US"/>
        </w:rPr>
        <w:t xml:space="preserve">The managers that will be interviewed now </w:t>
      </w:r>
      <w:r w:rsidR="00326FC7">
        <w:rPr>
          <w:rFonts w:cs="Arial"/>
          <w:lang w:val="en-US"/>
        </w:rPr>
        <w:t xml:space="preserve">have the best understanding of what the current markets is buying the most from there stores. </w:t>
      </w:r>
      <w:r w:rsidR="00B62CAC">
        <w:rPr>
          <w:rFonts w:cs="Arial"/>
          <w:lang w:val="en-US"/>
        </w:rPr>
        <w:br/>
      </w:r>
      <w:r>
        <w:rPr>
          <w:rFonts w:cs="Arial"/>
          <w:lang w:val="en-US"/>
        </w:rPr>
        <w:t xml:space="preserve">The goal of the interviews is to understand what the policies are within Kuwait with regards to introducing new products within the supermarkets, and what the requirements are for introducing new products. A list of questions has been compiled and can be found within the </w:t>
      </w:r>
      <w:r w:rsidRPr="00295DBE">
        <w:rPr>
          <w:rFonts w:cs="Arial"/>
          <w:u w:val="single"/>
          <w:lang w:val="en-US"/>
        </w:rPr>
        <w:t>appendix</w:t>
      </w:r>
      <w:r w:rsidRPr="00295DBE">
        <w:rPr>
          <w:rFonts w:cs="Arial"/>
          <w:lang w:val="en-US"/>
        </w:rPr>
        <w:t>.</w:t>
      </w:r>
    </w:p>
    <w:p w14:paraId="13757281" w14:textId="0873C4BD" w:rsidR="00146EB8" w:rsidRDefault="00146EB8" w:rsidP="00146EB8">
      <w:pPr>
        <w:rPr>
          <w:rFonts w:cs="Arial"/>
          <w:lang w:val="en-US"/>
        </w:rPr>
      </w:pPr>
      <w:r>
        <w:rPr>
          <w:rFonts w:cs="Arial"/>
          <w:lang w:val="en-US"/>
        </w:rPr>
        <w:t>The last tool will be an interview with the managers of MUC, the questions are centered around finding out what method of entry has worked out for them when introducing there products to the Iraqi market. The Iraqi market is somewhat comparable to the Kuwaiti market they are in fact neighboring countries.</w:t>
      </w:r>
      <w:r>
        <w:rPr>
          <w:rFonts w:cs="Arial"/>
          <w:lang w:val="en-US"/>
        </w:rPr>
        <w:br/>
      </w:r>
      <w:r w:rsidRPr="00447E5C">
        <w:rPr>
          <w:lang w:val="en-US"/>
        </w:rPr>
        <w:t xml:space="preserve">See </w:t>
      </w:r>
      <w:r w:rsidRPr="00295DBE">
        <w:rPr>
          <w:u w:val="single"/>
          <w:lang w:val="en-US"/>
        </w:rPr>
        <w:t>appendix</w:t>
      </w:r>
      <w:r>
        <w:rPr>
          <w:lang w:val="en-US"/>
        </w:rPr>
        <w:t xml:space="preserve"> for the questions asked. </w:t>
      </w:r>
      <w:r w:rsidRPr="00447E5C">
        <w:rPr>
          <w:lang w:val="en-US"/>
        </w:rPr>
        <w:br/>
      </w:r>
      <w:r>
        <w:rPr>
          <w:rFonts w:cs="Arial"/>
          <w:lang w:val="en-US"/>
        </w:rPr>
        <w:br/>
        <w:t>The two different interview formats will be fully analyzed and coded accordingly, the goal is to find similarities within and analyze it.</w:t>
      </w:r>
      <w:r w:rsidRPr="00DB3CFD">
        <w:rPr>
          <w:lang w:val="en-US"/>
        </w:rPr>
        <w:t xml:space="preserve"> </w:t>
      </w:r>
      <w:r w:rsidRPr="00DB3CFD">
        <w:rPr>
          <w:rFonts w:cs="Arial"/>
          <w:lang w:val="en-US"/>
        </w:rPr>
        <w:t>This research however, is purely based on the ‘’interpretivist paradigm’’. This means that no experiments or hypothesizes will be researched and research will purely be based on social and observational methods.</w:t>
      </w:r>
      <w:r>
        <w:rPr>
          <w:rFonts w:cs="Arial"/>
          <w:lang w:val="en-US"/>
        </w:rPr>
        <w:t xml:space="preserve"> </w:t>
      </w:r>
    </w:p>
    <w:p w14:paraId="08672516" w14:textId="1974AEC0" w:rsidR="00E56C8D" w:rsidRPr="00A40E5B" w:rsidRDefault="00A34BC0" w:rsidP="00A40E5B">
      <w:pPr>
        <w:rPr>
          <w:rStyle w:val="Kop2Char"/>
          <w:rFonts w:asciiTheme="minorHAnsi" w:eastAsiaTheme="minorHAnsi" w:hAnsiTheme="minorHAnsi" w:cs="Arial"/>
          <w:color w:val="auto"/>
          <w:sz w:val="22"/>
          <w:szCs w:val="22"/>
          <w:lang w:val="en-US"/>
        </w:rPr>
      </w:pPr>
      <w:r>
        <w:rPr>
          <w:rFonts w:cs="Arial"/>
          <w:lang w:val="en-US"/>
        </w:rPr>
        <w:t xml:space="preserve">The </w:t>
      </w:r>
      <w:r w:rsidR="00146EB8">
        <w:rPr>
          <w:rFonts w:cs="Arial"/>
          <w:lang w:val="en-US"/>
        </w:rPr>
        <w:t>second</w:t>
      </w:r>
      <w:r w:rsidR="00242D17">
        <w:rPr>
          <w:rFonts w:cs="Arial"/>
          <w:lang w:val="en-US"/>
        </w:rPr>
        <w:t xml:space="preserve"> </w:t>
      </w:r>
      <w:r w:rsidR="00D965EB">
        <w:rPr>
          <w:rFonts w:cs="Arial"/>
          <w:lang w:val="en-US"/>
        </w:rPr>
        <w:t xml:space="preserve">tool that was used was a survey that </w:t>
      </w:r>
      <w:r w:rsidR="00242D17" w:rsidRPr="00E17618">
        <w:rPr>
          <w:rFonts w:cs="Arial"/>
          <w:lang w:val="en-US"/>
        </w:rPr>
        <w:t>too</w:t>
      </w:r>
      <w:r w:rsidR="00242D17">
        <w:rPr>
          <w:rFonts w:cs="Arial"/>
          <w:lang w:val="en-US"/>
        </w:rPr>
        <w:t>k place all around Kuwait city by making use of a questionnaire. The idea centered around trying to go to different locations and find respondents who would like to participate with</w:t>
      </w:r>
      <w:r w:rsidR="00295DBE">
        <w:rPr>
          <w:rFonts w:cs="Arial"/>
          <w:lang w:val="en-US"/>
        </w:rPr>
        <w:t>in</w:t>
      </w:r>
      <w:r w:rsidR="00242D17">
        <w:rPr>
          <w:rFonts w:cs="Arial"/>
          <w:lang w:val="en-US"/>
        </w:rPr>
        <w:t xml:space="preserve"> the questionnaire. </w:t>
      </w:r>
      <w:r w:rsidR="00E85223">
        <w:rPr>
          <w:rFonts w:cs="Arial"/>
          <w:lang w:val="en-US"/>
        </w:rPr>
        <w:t xml:space="preserve">A total of 200 hundred people were needed to have a valid representation of the Kuwaiti population and to say something about their buying behavior. </w:t>
      </w:r>
      <w:r w:rsidR="00242D17">
        <w:rPr>
          <w:rFonts w:cs="Arial"/>
          <w:lang w:val="en-US"/>
        </w:rPr>
        <w:br/>
        <w:t>The goal would center around understanding what the needs were of the Kuwaiti people with regards towards their preference.</w:t>
      </w:r>
      <w:r w:rsidR="00E85223">
        <w:rPr>
          <w:rFonts w:cs="Arial"/>
          <w:lang w:val="en-US"/>
        </w:rPr>
        <w:t xml:space="preserve"> Random places around Kuwait city were chosen for this study</w:t>
      </w:r>
      <w:r w:rsidR="002618E0">
        <w:rPr>
          <w:rFonts w:cs="Arial"/>
          <w:lang w:val="en-US"/>
        </w:rPr>
        <w:t>, a bigger range of different people will be reached through this</w:t>
      </w:r>
      <w:r w:rsidR="00E85223">
        <w:rPr>
          <w:rFonts w:cs="Arial"/>
          <w:lang w:val="en-US"/>
        </w:rPr>
        <w:t xml:space="preserve">.  </w:t>
      </w:r>
      <w:r w:rsidR="00E85223">
        <w:rPr>
          <w:rFonts w:cs="Arial"/>
          <w:lang w:val="en-US"/>
        </w:rPr>
        <w:br/>
      </w:r>
      <w:r w:rsidR="00242D17">
        <w:rPr>
          <w:rFonts w:cs="Arial"/>
          <w:lang w:val="en-US"/>
        </w:rPr>
        <w:t xml:space="preserve">Within </w:t>
      </w:r>
      <w:r w:rsidR="00295DBE">
        <w:rPr>
          <w:rFonts w:cs="Arial"/>
          <w:u w:val="single"/>
          <w:lang w:val="en-US"/>
        </w:rPr>
        <w:t>a</w:t>
      </w:r>
      <w:r w:rsidR="00242D17" w:rsidRPr="00295DBE">
        <w:rPr>
          <w:rFonts w:cs="Arial"/>
          <w:u w:val="single"/>
          <w:lang w:val="en-US"/>
        </w:rPr>
        <w:t>ppendix</w:t>
      </w:r>
      <w:r w:rsidR="00242D17">
        <w:rPr>
          <w:rFonts w:cs="Arial"/>
          <w:lang w:val="en-US"/>
        </w:rPr>
        <w:t xml:space="preserve"> one you</w:t>
      </w:r>
      <w:r w:rsidR="006B26D7">
        <w:rPr>
          <w:rFonts w:cs="Arial"/>
          <w:lang w:val="en-US"/>
        </w:rPr>
        <w:t xml:space="preserve"> can see the full questionnaire. T</w:t>
      </w:r>
      <w:r w:rsidR="00242D17">
        <w:rPr>
          <w:rFonts w:cs="Arial"/>
          <w:lang w:val="en-US"/>
        </w:rPr>
        <w:t xml:space="preserve">he </w:t>
      </w:r>
      <w:r w:rsidR="005B7FD0">
        <w:rPr>
          <w:rFonts w:cs="Arial"/>
          <w:lang w:val="en-US"/>
        </w:rPr>
        <w:t>questionnaire contained</w:t>
      </w:r>
      <w:r w:rsidR="00242D17">
        <w:rPr>
          <w:rFonts w:cs="Arial"/>
          <w:lang w:val="en-US"/>
        </w:rPr>
        <w:t xml:space="preserve"> a lot of mixed </w:t>
      </w:r>
      <w:r w:rsidR="005B7FD0">
        <w:rPr>
          <w:rFonts w:cs="Arial"/>
          <w:lang w:val="en-US"/>
        </w:rPr>
        <w:t xml:space="preserve">choice of answers. </w:t>
      </w:r>
      <w:r w:rsidR="00242D17">
        <w:rPr>
          <w:rFonts w:cs="Arial"/>
          <w:lang w:val="en-US"/>
        </w:rPr>
        <w:t>The task required afterwards is to give meaning to the data by analyzing it. It is important to focus on the most interested group and look into their preference and compare them to what MUC products can offer them. The result will be translated to code afterwards analyzed and in the end the most important patterns will be explained.</w:t>
      </w:r>
      <w:r w:rsidR="005B7FD0">
        <w:rPr>
          <w:rFonts w:cs="Arial"/>
          <w:lang w:val="en-US"/>
        </w:rPr>
        <w:br/>
      </w:r>
    </w:p>
    <w:p w14:paraId="31FC48C9" w14:textId="5E4969C6" w:rsidR="007451F7" w:rsidRPr="000C0F5D" w:rsidRDefault="004D4CDC" w:rsidP="001A31E1">
      <w:pPr>
        <w:rPr>
          <w:lang w:val="en-US"/>
        </w:rPr>
      </w:pPr>
      <w:bookmarkStart w:id="19" w:name="_Toc461549342"/>
      <w:r>
        <w:rPr>
          <w:rStyle w:val="Kop2Char"/>
          <w:lang w:val="en-US"/>
        </w:rPr>
        <w:t xml:space="preserve">3.4 </w:t>
      </w:r>
      <w:r w:rsidR="00F10F0C">
        <w:rPr>
          <w:rStyle w:val="Kop2Char"/>
          <w:lang w:val="en-US"/>
        </w:rPr>
        <w:t xml:space="preserve">Analyzing and </w:t>
      </w:r>
      <w:r w:rsidR="000C0F5D" w:rsidRPr="000C0F5D">
        <w:rPr>
          <w:rStyle w:val="Kop2Char"/>
          <w:lang w:val="en-US"/>
        </w:rPr>
        <w:t>Coding</w:t>
      </w:r>
      <w:r w:rsidR="00F10F0C">
        <w:rPr>
          <w:rStyle w:val="Kop2Char"/>
          <w:lang w:val="en-US"/>
        </w:rPr>
        <w:t xml:space="preserve"> of the </w:t>
      </w:r>
      <w:r w:rsidR="00316FFE">
        <w:rPr>
          <w:rStyle w:val="Kop2Char"/>
          <w:lang w:val="en-US"/>
        </w:rPr>
        <w:t>qualitative</w:t>
      </w:r>
      <w:r w:rsidR="00F10F0C">
        <w:rPr>
          <w:rStyle w:val="Kop2Char"/>
          <w:lang w:val="en-US"/>
        </w:rPr>
        <w:t xml:space="preserve"> data</w:t>
      </w:r>
      <w:bookmarkEnd w:id="19"/>
      <w:r w:rsidR="00F10F0C">
        <w:rPr>
          <w:rStyle w:val="Kop2Char"/>
          <w:lang w:val="en-US"/>
        </w:rPr>
        <w:t xml:space="preserve"> </w:t>
      </w:r>
      <w:r w:rsidR="000C0F5D" w:rsidRPr="000C0F5D">
        <w:rPr>
          <w:lang w:val="en-US"/>
        </w:rPr>
        <w:br/>
        <w:t xml:space="preserve">The applied coding strategy during the analysis of the collected data is ‘’Inductive coding’’. This means that the observations and interviews were conducted without predetermined theories and based on the outcomes certain patterns were researched. The coding took place with regard to answer the sub-questions and in the end the central research question. </w:t>
      </w:r>
    </w:p>
    <w:p w14:paraId="4D88220B" w14:textId="77777777" w:rsidR="000C0F5D" w:rsidRPr="000C0F5D" w:rsidRDefault="000C0F5D" w:rsidP="006655BD">
      <w:pPr>
        <w:rPr>
          <w:lang w:val="en-US"/>
        </w:rPr>
      </w:pPr>
      <w:r w:rsidRPr="000C0F5D">
        <w:rPr>
          <w:b/>
          <w:u w:val="single"/>
          <w:lang w:val="en-US"/>
        </w:rPr>
        <w:t>Stage 1:</w:t>
      </w:r>
      <w:r w:rsidRPr="000C0F5D">
        <w:rPr>
          <w:lang w:val="en-US"/>
        </w:rPr>
        <w:t xml:space="preserve"> Global reading of the data</w:t>
      </w:r>
      <w:r w:rsidRPr="000C0F5D">
        <w:rPr>
          <w:lang w:val="en-US"/>
        </w:rPr>
        <w:br/>
        <w:t>All collected data was read and analyzed and then cut into pieces by coding different themes mostly to different paragraphs in the texts. In this stage it was not yet important to generalize the codes.</w:t>
      </w:r>
    </w:p>
    <w:p w14:paraId="7A8ED6D6" w14:textId="77777777" w:rsidR="000C0F5D" w:rsidRPr="000C0F5D" w:rsidRDefault="000C0F5D" w:rsidP="006655BD">
      <w:pPr>
        <w:rPr>
          <w:lang w:val="en-US"/>
        </w:rPr>
      </w:pPr>
      <w:r w:rsidRPr="000C0F5D">
        <w:rPr>
          <w:b/>
          <w:u w:val="single"/>
          <w:lang w:val="en-US"/>
        </w:rPr>
        <w:t>Stage 2:</w:t>
      </w:r>
      <w:r w:rsidRPr="000C0F5D">
        <w:rPr>
          <w:lang w:val="en-US"/>
        </w:rPr>
        <w:t xml:space="preserve"> Word/sentence coding</w:t>
      </w:r>
      <w:r w:rsidRPr="000C0F5D">
        <w:rPr>
          <w:lang w:val="en-US"/>
        </w:rPr>
        <w:br/>
        <w:t xml:space="preserve">In this stage specific words were coded within the general themes. These codes were put behind the general code to give it more depth in order to form the end code. </w:t>
      </w:r>
    </w:p>
    <w:p w14:paraId="54D4BD96" w14:textId="77777777" w:rsidR="000C0F5D" w:rsidRPr="000C0F5D" w:rsidRDefault="000C0F5D" w:rsidP="006655BD">
      <w:pPr>
        <w:rPr>
          <w:lang w:val="en-US"/>
        </w:rPr>
      </w:pPr>
      <w:r w:rsidRPr="000C0F5D">
        <w:rPr>
          <w:b/>
          <w:u w:val="single"/>
          <w:lang w:val="en-US"/>
        </w:rPr>
        <w:t>Stage 3:</w:t>
      </w:r>
      <w:r w:rsidRPr="000C0F5D">
        <w:rPr>
          <w:lang w:val="en-US"/>
        </w:rPr>
        <w:t xml:space="preserve"> Filtering word codes</w:t>
      </w:r>
      <w:r w:rsidRPr="000C0F5D">
        <w:rPr>
          <w:lang w:val="en-US"/>
        </w:rPr>
        <w:br/>
        <w:t xml:space="preserve">After collecting a large amount of individual word/sentence codes, these codes were analyzed and generalized as multiple codes were downsized into one or two codes. </w:t>
      </w:r>
      <w:r w:rsidRPr="000C0F5D">
        <w:rPr>
          <w:lang w:val="en-US"/>
        </w:rPr>
        <w:br/>
      </w:r>
      <w:r w:rsidRPr="000C0F5D">
        <w:rPr>
          <w:lang w:val="en-US"/>
        </w:rPr>
        <w:br/>
      </w:r>
      <w:r w:rsidRPr="000C0F5D">
        <w:rPr>
          <w:b/>
          <w:u w:val="single"/>
          <w:lang w:val="en-US"/>
        </w:rPr>
        <w:t>Stage 4:</w:t>
      </w:r>
      <w:r w:rsidRPr="000C0F5D">
        <w:rPr>
          <w:lang w:val="en-US"/>
        </w:rPr>
        <w:t xml:space="preserve"> Generalizing the global and specific codes</w:t>
      </w:r>
      <w:r w:rsidRPr="000C0F5D">
        <w:rPr>
          <w:lang w:val="en-US"/>
        </w:rPr>
        <w:br/>
        <w:t xml:space="preserve">In this stage all the codes were analyzed and put in categories so that themes would come out that could be used during the analysis of the data. Within the themes certain answers were put in tables to show the answers of all participants individually. </w:t>
      </w:r>
    </w:p>
    <w:p w14:paraId="007A086D" w14:textId="567A0F32" w:rsidR="000C0F5D" w:rsidRPr="000C0F5D" w:rsidRDefault="000C0F5D" w:rsidP="006655BD">
      <w:pPr>
        <w:rPr>
          <w:lang w:val="en-US"/>
        </w:rPr>
      </w:pPr>
      <w:r w:rsidRPr="000C0F5D">
        <w:rPr>
          <w:b/>
          <w:u w:val="single"/>
          <w:lang w:val="en-US"/>
        </w:rPr>
        <w:t>Stage 5:</w:t>
      </w:r>
      <w:r w:rsidRPr="000C0F5D">
        <w:rPr>
          <w:lang w:val="en-US"/>
        </w:rPr>
        <w:t xml:space="preserve"> Putting the themes and answers in tables</w:t>
      </w:r>
      <w:r w:rsidRPr="000C0F5D">
        <w:rPr>
          <w:lang w:val="en-US"/>
        </w:rPr>
        <w:br/>
        <w:t xml:space="preserve">All themes and codes were put together in tables in the order that matched the data so that analysis could be performed in the appropriate way. </w:t>
      </w:r>
    </w:p>
    <w:p w14:paraId="4992CB76" w14:textId="6BE8B0EA" w:rsidR="00E56C8D" w:rsidRDefault="00E56C8D" w:rsidP="00E56C8D">
      <w:pPr>
        <w:rPr>
          <w:rFonts w:cs="Arial"/>
          <w:lang w:val="en-US"/>
        </w:rPr>
      </w:pPr>
      <w:bookmarkStart w:id="20" w:name="_Toc461549343"/>
      <w:r w:rsidRPr="00E56C8D">
        <w:rPr>
          <w:rStyle w:val="Kop2Char"/>
          <w:lang w:val="en-US"/>
        </w:rPr>
        <w:t>3.5 Analyzing of the quantitative data</w:t>
      </w:r>
      <w:bookmarkEnd w:id="20"/>
      <w:r>
        <w:rPr>
          <w:rFonts w:cs="Arial"/>
          <w:lang w:val="en-US"/>
        </w:rPr>
        <w:br/>
        <w:t xml:space="preserve">For the quantitative data a different approach was taken with regards on how to analyze the data. </w:t>
      </w:r>
      <w:r>
        <w:rPr>
          <w:rFonts w:cs="Arial"/>
          <w:lang w:val="en-US"/>
        </w:rPr>
        <w:br/>
        <w:t>After the collection of raw data was finished the process of entering the data within excel started.</w:t>
      </w:r>
      <w:r>
        <w:rPr>
          <w:rFonts w:cs="Arial"/>
          <w:lang w:val="en-US"/>
        </w:rPr>
        <w:br/>
      </w:r>
      <w:r>
        <w:rPr>
          <w:rFonts w:cs="Arial"/>
          <w:lang w:val="en-US"/>
        </w:rPr>
        <w:br/>
      </w:r>
      <w:r w:rsidRPr="0017783C">
        <w:rPr>
          <w:rFonts w:cs="Arial"/>
          <w:b/>
          <w:bCs/>
          <w:u w:val="single"/>
          <w:lang w:val="en-US"/>
        </w:rPr>
        <w:t>St</w:t>
      </w:r>
      <w:r w:rsidR="008A695B" w:rsidRPr="0017783C">
        <w:rPr>
          <w:rFonts w:cs="Arial"/>
          <w:b/>
          <w:bCs/>
          <w:u w:val="single"/>
          <w:lang w:val="en-US"/>
        </w:rPr>
        <w:t>age 1:</w:t>
      </w:r>
      <w:r w:rsidR="008A695B">
        <w:rPr>
          <w:rFonts w:cs="Arial"/>
          <w:lang w:val="en-US"/>
        </w:rPr>
        <w:t xml:space="preserve"> Ordering of the data </w:t>
      </w:r>
      <w:r w:rsidR="008A695B">
        <w:rPr>
          <w:rFonts w:cs="Arial"/>
          <w:lang w:val="en-US"/>
        </w:rPr>
        <w:br/>
        <w:t>Before entering the data within excel an order of some sorts needed to be established with regards to some groups. Age and expenditure were put into groups to make it easier to analyze the data.</w:t>
      </w:r>
    </w:p>
    <w:p w14:paraId="4FEA55C1" w14:textId="2D7D9667" w:rsidR="008A695B" w:rsidRDefault="008A695B" w:rsidP="00E56C8D">
      <w:pPr>
        <w:rPr>
          <w:rFonts w:cs="Arial"/>
          <w:lang w:val="en-US"/>
        </w:rPr>
      </w:pPr>
      <w:r w:rsidRPr="0017783C">
        <w:rPr>
          <w:rFonts w:cs="Arial"/>
          <w:b/>
          <w:bCs/>
          <w:u w:val="single"/>
          <w:lang w:val="en-US"/>
        </w:rPr>
        <w:t>Stage 2:</w:t>
      </w:r>
      <w:r>
        <w:rPr>
          <w:rFonts w:cs="Arial"/>
          <w:lang w:val="en-US"/>
        </w:rPr>
        <w:t xml:space="preserve"> Filtering of the data</w:t>
      </w:r>
      <w:r>
        <w:rPr>
          <w:rFonts w:cs="Arial"/>
          <w:lang w:val="en-US"/>
        </w:rPr>
        <w:br/>
        <w:t xml:space="preserve">Within the data </w:t>
      </w:r>
      <w:r w:rsidR="0017783C">
        <w:rPr>
          <w:rFonts w:cs="Arial"/>
          <w:lang w:val="en-US"/>
        </w:rPr>
        <w:t>there will be always outliers, after entering the data within excel a search will be done to get rid of the opinions that do not represent the opinions of the Kuwaiti citizens.</w:t>
      </w:r>
    </w:p>
    <w:p w14:paraId="2AD44C3D" w14:textId="0D3EF8A6" w:rsidR="0017783C" w:rsidRDefault="0017783C" w:rsidP="00E56C8D">
      <w:pPr>
        <w:rPr>
          <w:rFonts w:cs="Arial"/>
          <w:lang w:val="en-US"/>
        </w:rPr>
      </w:pPr>
      <w:r w:rsidRPr="008E021C">
        <w:rPr>
          <w:rFonts w:cs="Arial"/>
          <w:b/>
          <w:bCs/>
          <w:u w:val="single"/>
          <w:lang w:val="en-US"/>
        </w:rPr>
        <w:t>Stage 3:</w:t>
      </w:r>
      <w:r w:rsidR="008E021C">
        <w:rPr>
          <w:rFonts w:cs="Arial"/>
          <w:lang w:val="en-US"/>
        </w:rPr>
        <w:t xml:space="preserve"> Matching the data</w:t>
      </w:r>
      <w:r w:rsidR="008E021C">
        <w:rPr>
          <w:rFonts w:cs="Arial"/>
          <w:lang w:val="en-US"/>
        </w:rPr>
        <w:br/>
        <w:t xml:space="preserve">Within excel a match will be tried to be made with different groups of data to create a better understanding what the Kuwaiti citizens want. </w:t>
      </w:r>
    </w:p>
    <w:p w14:paraId="43D5C196" w14:textId="2F7372D1" w:rsidR="008E021C" w:rsidRDefault="008E021C" w:rsidP="00E56C8D">
      <w:pPr>
        <w:rPr>
          <w:rFonts w:cs="Arial"/>
          <w:lang w:val="en-US"/>
        </w:rPr>
      </w:pPr>
      <w:r w:rsidRPr="008E021C">
        <w:rPr>
          <w:rFonts w:cs="Arial"/>
          <w:b/>
          <w:bCs/>
          <w:u w:val="single"/>
          <w:lang w:val="en-US"/>
        </w:rPr>
        <w:t>Stage 4:</w:t>
      </w:r>
      <w:r>
        <w:rPr>
          <w:rFonts w:cs="Arial"/>
          <w:lang w:val="en-US"/>
        </w:rPr>
        <w:t xml:space="preserve"> putting the data into figures</w:t>
      </w:r>
      <w:r>
        <w:rPr>
          <w:rFonts w:cs="Arial"/>
          <w:lang w:val="en-US"/>
        </w:rPr>
        <w:br/>
        <w:t>Figures will be created within excel to give a clear view of the current situation and it will make it easier to read.</w:t>
      </w:r>
    </w:p>
    <w:p w14:paraId="1925483F" w14:textId="641558D7" w:rsidR="00EB366E" w:rsidRPr="004D4CDC" w:rsidRDefault="004D4CDC" w:rsidP="004F44F8">
      <w:pPr>
        <w:pStyle w:val="Kop1"/>
        <w:rPr>
          <w:sz w:val="52"/>
          <w:szCs w:val="52"/>
          <w:u w:val="single"/>
          <w:lang w:val="en-US"/>
        </w:rPr>
      </w:pPr>
      <w:bookmarkStart w:id="21" w:name="_Toc461549344"/>
      <w:r>
        <w:rPr>
          <w:sz w:val="52"/>
          <w:szCs w:val="52"/>
          <w:u w:val="single"/>
          <w:lang w:val="en-US"/>
        </w:rPr>
        <w:t>4.</w:t>
      </w:r>
      <w:r w:rsidR="001A31E1" w:rsidRPr="004D4CDC">
        <w:rPr>
          <w:sz w:val="52"/>
          <w:szCs w:val="52"/>
          <w:u w:val="single"/>
          <w:lang w:val="en-US"/>
        </w:rPr>
        <w:t>Research findings</w:t>
      </w:r>
      <w:bookmarkEnd w:id="21"/>
    </w:p>
    <w:p w14:paraId="16CC0EB7" w14:textId="19660233" w:rsidR="00CB507B" w:rsidRPr="006655BD" w:rsidRDefault="004F44F8" w:rsidP="00F504DC">
      <w:pPr>
        <w:rPr>
          <w:lang w:val="en-US"/>
        </w:rPr>
      </w:pPr>
      <w:r>
        <w:rPr>
          <w:rStyle w:val="Kop2Char"/>
          <w:lang w:val="en-US"/>
        </w:rPr>
        <w:br/>
      </w:r>
      <w:bookmarkStart w:id="22" w:name="_Toc461549345"/>
      <w:r w:rsidR="004D4CDC" w:rsidRPr="004D4CDC">
        <w:rPr>
          <w:rStyle w:val="Kop2Char"/>
          <w:lang w:val="en-US"/>
        </w:rPr>
        <w:t xml:space="preserve">4.1 </w:t>
      </w:r>
      <w:r w:rsidR="00CB507B" w:rsidRPr="004D4CDC">
        <w:rPr>
          <w:rStyle w:val="Kop2Char"/>
          <w:lang w:val="en-US"/>
        </w:rPr>
        <w:t>De</w:t>
      </w:r>
      <w:r w:rsidRPr="004D4CDC">
        <w:rPr>
          <w:rStyle w:val="Kop2Char"/>
          <w:lang w:val="en-US"/>
        </w:rPr>
        <w:t>-</w:t>
      </w:r>
      <w:r w:rsidR="00CB507B" w:rsidRPr="004D4CDC">
        <w:rPr>
          <w:rStyle w:val="Kop2Char"/>
          <w:lang w:val="en-US"/>
        </w:rPr>
        <w:t>step</w:t>
      </w:r>
      <w:bookmarkEnd w:id="22"/>
      <w:r w:rsidR="00CB507B">
        <w:rPr>
          <w:rStyle w:val="Kop1Char"/>
          <w:rFonts w:asciiTheme="minorHAnsi" w:eastAsiaTheme="minorHAnsi" w:hAnsiTheme="minorHAnsi" w:cstheme="minorBidi"/>
          <w:color w:val="000000" w:themeColor="text1"/>
          <w:sz w:val="22"/>
          <w:szCs w:val="22"/>
          <w:lang w:val="en-US"/>
        </w:rPr>
        <w:br/>
      </w:r>
      <w:r w:rsidR="00CB507B" w:rsidRPr="006655BD">
        <w:rPr>
          <w:lang w:val="en-US"/>
        </w:rPr>
        <w:t xml:space="preserve">How is the demographic, economical, socio-cultural, technological, environmental and political-legal situation in the Netherlands? </w:t>
      </w:r>
    </w:p>
    <w:p w14:paraId="0DB12D13" w14:textId="0A70E812" w:rsidR="00FA44C8" w:rsidRPr="00447E5C" w:rsidRDefault="00CB507B" w:rsidP="006655BD">
      <w:pPr>
        <w:rPr>
          <w:lang w:val="en-US"/>
        </w:rPr>
      </w:pPr>
      <w:r w:rsidRPr="00447E5C">
        <w:rPr>
          <w:lang w:val="en-US"/>
        </w:rPr>
        <w:t xml:space="preserve">It needs to be taken into consideration that when a new market is entered, macro environment factors can influence the decision making process. That depends on whether there are any threats or opportunities within the Dutch market. The DESTEP-analysis will help </w:t>
      </w:r>
      <w:r w:rsidR="00D8181F" w:rsidRPr="00447E5C">
        <w:rPr>
          <w:lang w:val="en-US"/>
        </w:rPr>
        <w:t>analyses</w:t>
      </w:r>
      <w:r w:rsidRPr="00447E5C">
        <w:rPr>
          <w:lang w:val="en-US"/>
        </w:rPr>
        <w:t xml:space="preserve"> these factors to give a clearer overview.  The DESTEP- analysis stands for demographic, economical, socio-cultural, technological, environmental and political-legal factors and so this analysis will help </w:t>
      </w:r>
      <w:r w:rsidR="00D8181F" w:rsidRPr="00447E5C">
        <w:rPr>
          <w:lang w:val="en-US"/>
        </w:rPr>
        <w:t>analyses</w:t>
      </w:r>
      <w:r w:rsidRPr="00447E5C">
        <w:rPr>
          <w:lang w:val="en-US"/>
        </w:rPr>
        <w:t xml:space="preserve"> these factors for the Dutch market. The analysis is coupled with a brief explanation on each factor.</w:t>
      </w:r>
    </w:p>
    <w:p w14:paraId="4CCD465E" w14:textId="50167E99" w:rsidR="00262AAB" w:rsidRDefault="000C0F5D" w:rsidP="006655BD">
      <w:pPr>
        <w:rPr>
          <w:rStyle w:val="Kop1Char"/>
          <w:lang w:val="en-US"/>
        </w:rPr>
      </w:pPr>
      <w:r>
        <w:rPr>
          <w:rStyle w:val="Kop1Char"/>
          <w:rFonts w:asciiTheme="minorHAnsi" w:eastAsiaTheme="minorHAnsi" w:hAnsiTheme="minorHAnsi" w:cstheme="minorBidi"/>
          <w:color w:val="000000" w:themeColor="text1"/>
          <w:sz w:val="22"/>
          <w:szCs w:val="22"/>
          <w:lang w:val="en-US"/>
        </w:rPr>
        <w:br/>
      </w:r>
      <w:bookmarkStart w:id="23" w:name="_Toc461549346"/>
      <w:r w:rsidR="004D4CDC" w:rsidRPr="004D4CDC">
        <w:rPr>
          <w:rStyle w:val="Kop3Char"/>
          <w:lang w:val="en-US"/>
        </w:rPr>
        <w:t>4</w:t>
      </w:r>
      <w:r w:rsidR="004D4CDC">
        <w:rPr>
          <w:rStyle w:val="Kop3Char"/>
          <w:lang w:val="en-US"/>
        </w:rPr>
        <w:t>.1.1</w:t>
      </w:r>
      <w:r w:rsidR="004D4CDC" w:rsidRPr="004D4CDC">
        <w:rPr>
          <w:rStyle w:val="Kop3Char"/>
          <w:lang w:val="en-US"/>
        </w:rPr>
        <w:t xml:space="preserve"> </w:t>
      </w:r>
      <w:r w:rsidRPr="004D4CDC">
        <w:rPr>
          <w:rStyle w:val="Kop3Char"/>
          <w:lang w:val="en-US"/>
        </w:rPr>
        <w:t>K</w:t>
      </w:r>
      <w:r w:rsidR="00951C9C" w:rsidRPr="004D4CDC">
        <w:rPr>
          <w:rStyle w:val="Kop3Char"/>
          <w:lang w:val="en-US"/>
        </w:rPr>
        <w:t xml:space="preserve">uwait </w:t>
      </w:r>
      <w:r w:rsidR="00FA2A2B" w:rsidRPr="004D4CDC">
        <w:rPr>
          <w:rStyle w:val="Kop3Char"/>
          <w:lang w:val="en-US"/>
        </w:rPr>
        <w:t>demographic factor</w:t>
      </w:r>
      <w:bookmarkEnd w:id="23"/>
      <w:r>
        <w:rPr>
          <w:lang w:val="en-US"/>
        </w:rPr>
        <w:br/>
        <w:t>K</w:t>
      </w:r>
      <w:r w:rsidR="00FA2A2B">
        <w:rPr>
          <w:lang w:val="en-US"/>
        </w:rPr>
        <w:t xml:space="preserve">uwait total inhabitants consist of approximately 3,6 million inhabitants, with 70% being expats and 30% of Kuwaiti </w:t>
      </w:r>
      <w:r w:rsidR="008B3BC8">
        <w:rPr>
          <w:lang w:val="en-US"/>
        </w:rPr>
        <w:t xml:space="preserve">origin. The biggest religion within the Kuwaiti citizens is Islam, the religion accounts for 99% with a low margin being Cristian, </w:t>
      </w:r>
      <w:r w:rsidR="008B3BC8" w:rsidRPr="008B3BC8">
        <w:rPr>
          <w:lang w:val="en-US"/>
        </w:rPr>
        <w:t>Sikhism</w:t>
      </w:r>
      <w:r w:rsidR="008B3BC8">
        <w:rPr>
          <w:lang w:val="en-US"/>
        </w:rPr>
        <w:t xml:space="preserve"> and Judaism.</w:t>
      </w:r>
      <w:sdt>
        <w:sdtPr>
          <w:rPr>
            <w:lang w:val="en-US"/>
          </w:rPr>
          <w:id w:val="1051574403"/>
          <w:citation/>
        </w:sdtPr>
        <w:sdtEndPr/>
        <w:sdtContent>
          <w:r w:rsidR="00836137">
            <w:rPr>
              <w:lang w:val="en-US"/>
            </w:rPr>
            <w:fldChar w:fldCharType="begin"/>
          </w:r>
          <w:r w:rsidR="009416DC">
            <w:rPr>
              <w:lang w:val="en-US"/>
            </w:rPr>
            <w:instrText xml:space="preserve">CITATION BUR14 \l 1043 </w:instrText>
          </w:r>
          <w:r w:rsidR="00836137">
            <w:rPr>
              <w:lang w:val="en-US"/>
            </w:rPr>
            <w:fldChar w:fldCharType="separate"/>
          </w:r>
          <w:r w:rsidR="009416DC">
            <w:rPr>
              <w:noProof/>
              <w:lang w:val="en-US"/>
            </w:rPr>
            <w:t xml:space="preserve"> </w:t>
          </w:r>
          <w:r w:rsidR="009416DC" w:rsidRPr="009416DC">
            <w:rPr>
              <w:noProof/>
              <w:lang w:val="en-US"/>
            </w:rPr>
            <w:t>(BUREAU OF DEMOCRACY, 2014)</w:t>
          </w:r>
          <w:r w:rsidR="00836137">
            <w:rPr>
              <w:lang w:val="en-US"/>
            </w:rPr>
            <w:fldChar w:fldCharType="end"/>
          </w:r>
        </w:sdtContent>
      </w:sdt>
      <w:r w:rsidR="008B3BC8">
        <w:rPr>
          <w:lang w:val="en-US"/>
        </w:rPr>
        <w:t xml:space="preserve"> There are two str</w:t>
      </w:r>
      <w:r w:rsidR="007E6A54">
        <w:rPr>
          <w:lang w:val="en-US"/>
        </w:rPr>
        <w:t xml:space="preserve">eams in Islam within Kuwait, the Shia and Sunni. The Sunni stream had within 2004 61% of the Kuwaiti citizens, whereas the Shia stream has 39%. </w:t>
      </w:r>
      <w:r w:rsidR="00232042">
        <w:rPr>
          <w:lang w:val="en-US"/>
        </w:rPr>
        <w:t xml:space="preserve">Expats within Kuwait account for approximately 2,3 million and they are of the following origin. Total South Asia1,132,000, </w:t>
      </w:r>
      <w:r w:rsidR="00232042" w:rsidRPr="00232042">
        <w:rPr>
          <w:lang w:val="en-US"/>
        </w:rPr>
        <w:t>34%</w:t>
      </w:r>
      <w:r w:rsidR="00232042">
        <w:rPr>
          <w:lang w:val="en-US"/>
        </w:rPr>
        <w:t xml:space="preserve">, Total Other Arab 705,000, </w:t>
      </w:r>
      <w:r w:rsidR="00232042" w:rsidRPr="00232042">
        <w:rPr>
          <w:lang w:val="en-US"/>
        </w:rPr>
        <w:t>21%</w:t>
      </w:r>
      <w:r w:rsidR="00232042">
        <w:rPr>
          <w:lang w:val="en-US"/>
        </w:rPr>
        <w:t xml:space="preserve"> and Other 248,000, </w:t>
      </w:r>
      <w:r w:rsidR="00232042" w:rsidRPr="00232042">
        <w:rPr>
          <w:lang w:val="en-US"/>
        </w:rPr>
        <w:t>8%</w:t>
      </w:r>
      <w:r w:rsidR="00232042">
        <w:rPr>
          <w:lang w:val="en-US"/>
        </w:rPr>
        <w:t>.</w:t>
      </w:r>
      <w:r w:rsidR="00836137">
        <w:rPr>
          <w:lang w:val="en-US"/>
        </w:rPr>
        <w:t xml:space="preserve"> </w:t>
      </w:r>
      <w:sdt>
        <w:sdtPr>
          <w:rPr>
            <w:lang w:val="en-US"/>
          </w:rPr>
          <w:id w:val="-1538966276"/>
          <w:citation/>
        </w:sdtPr>
        <w:sdtEndPr/>
        <w:sdtContent>
          <w:r w:rsidR="00836137">
            <w:rPr>
              <w:lang w:val="en-US"/>
            </w:rPr>
            <w:fldChar w:fldCharType="begin"/>
          </w:r>
          <w:r w:rsidR="009416DC">
            <w:rPr>
              <w:lang w:val="en-US"/>
            </w:rPr>
            <w:instrText xml:space="preserve">CITATION Hab14 \l 1043 </w:instrText>
          </w:r>
          <w:r w:rsidR="00836137">
            <w:rPr>
              <w:lang w:val="en-US"/>
            </w:rPr>
            <w:fldChar w:fldCharType="separate"/>
          </w:r>
          <w:r w:rsidR="009416DC" w:rsidRPr="009416DC">
            <w:rPr>
              <w:noProof/>
              <w:lang w:val="en-US"/>
            </w:rPr>
            <w:t>(Toumi, 2014)</w:t>
          </w:r>
          <w:r w:rsidR="00836137">
            <w:rPr>
              <w:lang w:val="en-US"/>
            </w:rPr>
            <w:fldChar w:fldCharType="end"/>
          </w:r>
        </w:sdtContent>
      </w:sdt>
      <w:r w:rsidR="000F095F">
        <w:rPr>
          <w:lang w:val="en-US"/>
        </w:rPr>
        <w:br/>
      </w:r>
    </w:p>
    <w:p w14:paraId="6F45492E" w14:textId="572899A5" w:rsidR="000E40FB" w:rsidRDefault="004D4CDC" w:rsidP="00F07AEC">
      <w:pPr>
        <w:rPr>
          <w:lang w:val="en-US"/>
        </w:rPr>
      </w:pPr>
      <w:bookmarkStart w:id="24" w:name="_Toc461549347"/>
      <w:r>
        <w:rPr>
          <w:rStyle w:val="Kop3Char"/>
          <w:lang w:val="en-US"/>
        </w:rPr>
        <w:t xml:space="preserve">4.1.2 </w:t>
      </w:r>
      <w:r w:rsidR="00E26A87" w:rsidRPr="00084026">
        <w:rPr>
          <w:rStyle w:val="Kop3Char"/>
          <w:lang w:val="en-US"/>
        </w:rPr>
        <w:t>The economical factor</w:t>
      </w:r>
      <w:bookmarkEnd w:id="24"/>
      <w:r w:rsidR="00E26A87">
        <w:rPr>
          <w:lang w:val="en-US"/>
        </w:rPr>
        <w:t xml:space="preserve"> </w:t>
      </w:r>
      <w:r w:rsidR="000C0F5D">
        <w:rPr>
          <w:lang w:val="en-US"/>
        </w:rPr>
        <w:br/>
      </w:r>
      <w:r w:rsidR="00E26A87">
        <w:rPr>
          <w:lang w:val="en-US"/>
        </w:rPr>
        <w:t>The Kuwait is one of the most wealthiest economies within the world, currently ranked at number four amongst the wealthiest countries in the world. There leading export product is petroleum</w:t>
      </w:r>
      <w:r w:rsidR="00BF63F0">
        <w:rPr>
          <w:lang w:val="en-US"/>
        </w:rPr>
        <w:t xml:space="preserve">, this product has contributed to great wealth within Kuwait. Kuwait was the pioneer within the Middle east that used their wealth from the petroleum sales to diversify and not </w:t>
      </w:r>
      <w:r w:rsidR="003A7D1E">
        <w:rPr>
          <w:lang w:val="en-US"/>
        </w:rPr>
        <w:t>totally rely</w:t>
      </w:r>
      <w:r w:rsidR="00BF63F0">
        <w:rPr>
          <w:lang w:val="en-US"/>
        </w:rPr>
        <w:t xml:space="preserve"> on only their petroleum sales.</w:t>
      </w:r>
      <w:r w:rsidR="003A7D1E">
        <w:rPr>
          <w:lang w:val="en-US"/>
        </w:rPr>
        <w:t xml:space="preserve"> Other non-petroleum successful industries include, shipping, distillation of water and financial services.</w:t>
      </w:r>
      <w:r w:rsidR="003A7D1E">
        <w:rPr>
          <w:lang w:val="en-US"/>
        </w:rPr>
        <w:br/>
      </w:r>
      <w:r w:rsidR="000E33B7">
        <w:rPr>
          <w:lang w:val="en-US"/>
        </w:rPr>
        <w:t>The Kuwaiti stock exchange is the second largest exchange within the Middle East.</w:t>
      </w:r>
      <w:r w:rsidR="000E33B7">
        <w:rPr>
          <w:lang w:val="en-US"/>
        </w:rPr>
        <w:br/>
        <w:t>Kuwait has since the gulf war not recovered properly and is having problems to diversify</w:t>
      </w:r>
      <w:r w:rsidR="009F5C4A">
        <w:rPr>
          <w:lang w:val="en-US"/>
        </w:rPr>
        <w:t>.</w:t>
      </w:r>
      <w:r w:rsidR="009F5C4A">
        <w:rPr>
          <w:lang w:val="en-US"/>
        </w:rPr>
        <w:br/>
      </w:r>
      <w:r w:rsidR="009F5C4A" w:rsidRPr="009F5C4A">
        <w:rPr>
          <w:lang w:val="en-US"/>
        </w:rPr>
        <w:t>The Gross Domestic Product per capita in Kuwait was last recorded at 30146.92 US dollars in 2013.</w:t>
      </w:r>
      <w:sdt>
        <w:sdtPr>
          <w:rPr>
            <w:lang w:val="en-US"/>
          </w:rPr>
          <w:id w:val="-389342832"/>
          <w:citation/>
        </w:sdtPr>
        <w:sdtEndPr/>
        <w:sdtContent>
          <w:r w:rsidR="009F5C4A">
            <w:rPr>
              <w:lang w:val="en-US"/>
            </w:rPr>
            <w:fldChar w:fldCharType="begin"/>
          </w:r>
          <w:r w:rsidR="009F5C4A" w:rsidRPr="009F5C4A">
            <w:rPr>
              <w:lang w:val="en-US"/>
            </w:rPr>
            <w:instrText xml:space="preserve"> CITATION Tra13 \l 1043 </w:instrText>
          </w:r>
          <w:r w:rsidR="009F5C4A">
            <w:rPr>
              <w:lang w:val="en-US"/>
            </w:rPr>
            <w:fldChar w:fldCharType="separate"/>
          </w:r>
          <w:r w:rsidR="009416DC">
            <w:rPr>
              <w:noProof/>
              <w:lang w:val="en-US"/>
            </w:rPr>
            <w:t xml:space="preserve"> </w:t>
          </w:r>
          <w:r w:rsidR="009416DC" w:rsidRPr="009416DC">
            <w:rPr>
              <w:noProof/>
              <w:lang w:val="en-US"/>
            </w:rPr>
            <w:t>(Trading economics, 2013)</w:t>
          </w:r>
          <w:r w:rsidR="009F5C4A">
            <w:rPr>
              <w:lang w:val="en-US"/>
            </w:rPr>
            <w:fldChar w:fldCharType="end"/>
          </w:r>
        </w:sdtContent>
      </w:sdt>
      <w:r w:rsidR="009F5C4A">
        <w:rPr>
          <w:lang w:val="en-US"/>
        </w:rPr>
        <w:t xml:space="preserve"> Kuwait is currently ranked at number 5 of highes</w:t>
      </w:r>
      <w:r w:rsidR="00CB507B">
        <w:rPr>
          <w:lang w:val="en-US"/>
        </w:rPr>
        <w:t>t GDP within</w:t>
      </w:r>
      <w:r w:rsidR="00AD4864">
        <w:rPr>
          <w:lang w:val="en-US"/>
        </w:rPr>
        <w:t xml:space="preserve"> 225 countries</w:t>
      </w:r>
      <w:r w:rsidR="009F5C4A">
        <w:rPr>
          <w:lang w:val="en-US"/>
        </w:rPr>
        <w:t>.</w:t>
      </w:r>
      <w:r w:rsidR="00AD4864">
        <w:rPr>
          <w:lang w:val="en-US"/>
        </w:rPr>
        <w:t xml:space="preserve"> </w:t>
      </w:r>
      <w:sdt>
        <w:sdtPr>
          <w:rPr>
            <w:lang w:val="en-US"/>
          </w:rPr>
          <w:id w:val="-239096695"/>
          <w:citation/>
        </w:sdtPr>
        <w:sdtEndPr/>
        <w:sdtContent>
          <w:r w:rsidR="00AD4864">
            <w:rPr>
              <w:lang w:val="en-US"/>
            </w:rPr>
            <w:fldChar w:fldCharType="begin"/>
          </w:r>
          <w:r w:rsidR="009416DC">
            <w:rPr>
              <w:lang w:val="en-US"/>
            </w:rPr>
            <w:instrText xml:space="preserve">CITATION IMF15 \l 1043 </w:instrText>
          </w:r>
          <w:r w:rsidR="00AD4864">
            <w:rPr>
              <w:lang w:val="en-US"/>
            </w:rPr>
            <w:fldChar w:fldCharType="separate"/>
          </w:r>
          <w:r w:rsidR="009416DC" w:rsidRPr="009416DC">
            <w:rPr>
              <w:noProof/>
              <w:lang w:val="en-US"/>
            </w:rPr>
            <w:t>(IMF, 2015)</w:t>
          </w:r>
          <w:r w:rsidR="00AD4864">
            <w:rPr>
              <w:lang w:val="en-US"/>
            </w:rPr>
            <w:fldChar w:fldCharType="end"/>
          </w:r>
        </w:sdtContent>
      </w:sdt>
      <w:r w:rsidR="001F391C">
        <w:rPr>
          <w:lang w:val="en-US"/>
        </w:rPr>
        <w:t xml:space="preserve"> </w:t>
      </w:r>
      <w:r w:rsidR="000166F7">
        <w:rPr>
          <w:lang w:val="en-US"/>
        </w:rPr>
        <w:t>Kuwait makes use of the Ku</w:t>
      </w:r>
      <w:r w:rsidR="00CB507B">
        <w:rPr>
          <w:lang w:val="en-US"/>
        </w:rPr>
        <w:t>waiti dinar, it is valued the</w:t>
      </w:r>
      <w:r w:rsidR="000166F7">
        <w:rPr>
          <w:lang w:val="en-US"/>
        </w:rPr>
        <w:t xml:space="preserve"> highest valued currency in the world. </w:t>
      </w:r>
      <w:r w:rsidR="00CB507B">
        <w:rPr>
          <w:lang w:val="en-US"/>
        </w:rPr>
        <w:t>The Kuwaiti dinar is currently valued at 3,33$.</w:t>
      </w:r>
      <w:sdt>
        <w:sdtPr>
          <w:rPr>
            <w:lang w:val="en-US"/>
          </w:rPr>
          <w:id w:val="-1034960442"/>
          <w:citation/>
        </w:sdtPr>
        <w:sdtEndPr/>
        <w:sdtContent>
          <w:r w:rsidR="00CB507B">
            <w:rPr>
              <w:lang w:val="en-US"/>
            </w:rPr>
            <w:fldChar w:fldCharType="begin"/>
          </w:r>
          <w:r w:rsidR="009416DC">
            <w:rPr>
              <w:lang w:val="en-US"/>
            </w:rPr>
            <w:instrText xml:space="preserve">CITATION XE \l 1043 </w:instrText>
          </w:r>
          <w:r w:rsidR="00CB507B">
            <w:rPr>
              <w:lang w:val="en-US"/>
            </w:rPr>
            <w:fldChar w:fldCharType="separate"/>
          </w:r>
          <w:r w:rsidR="009416DC">
            <w:rPr>
              <w:noProof/>
              <w:lang w:val="en-US"/>
            </w:rPr>
            <w:t xml:space="preserve"> </w:t>
          </w:r>
          <w:r w:rsidR="009416DC" w:rsidRPr="009416DC">
            <w:rPr>
              <w:noProof/>
              <w:lang w:val="en-US"/>
            </w:rPr>
            <w:t>(XE, 2015)</w:t>
          </w:r>
          <w:r w:rsidR="00CB507B">
            <w:rPr>
              <w:lang w:val="en-US"/>
            </w:rPr>
            <w:fldChar w:fldCharType="end"/>
          </w:r>
        </w:sdtContent>
      </w:sdt>
      <w:r w:rsidR="001F391C">
        <w:rPr>
          <w:lang w:val="en-US"/>
        </w:rPr>
        <w:br/>
        <w:t>The Kuwaiti citizens spends 17,42% of their total expenditure on food and nonalcoholic beverages according to the central bureau of statics.</w:t>
      </w:r>
      <w:sdt>
        <w:sdtPr>
          <w:rPr>
            <w:lang w:val="en-US"/>
          </w:rPr>
          <w:id w:val="-456174863"/>
          <w:citation/>
        </w:sdtPr>
        <w:sdtEndPr/>
        <w:sdtContent>
          <w:r w:rsidR="001F391C">
            <w:rPr>
              <w:lang w:val="en-US"/>
            </w:rPr>
            <w:fldChar w:fldCharType="begin"/>
          </w:r>
          <w:r w:rsidR="00493F1B">
            <w:rPr>
              <w:lang w:val="en-US"/>
            </w:rPr>
            <w:instrText xml:space="preserve">CITATION CSB13 \l 1043 </w:instrText>
          </w:r>
          <w:r w:rsidR="001F391C">
            <w:rPr>
              <w:lang w:val="en-US"/>
            </w:rPr>
            <w:fldChar w:fldCharType="separate"/>
          </w:r>
          <w:r w:rsidR="00493F1B">
            <w:rPr>
              <w:noProof/>
              <w:lang w:val="en-US"/>
            </w:rPr>
            <w:t xml:space="preserve"> </w:t>
          </w:r>
          <w:r w:rsidR="00493F1B" w:rsidRPr="00493F1B">
            <w:rPr>
              <w:noProof/>
              <w:lang w:val="en-US"/>
            </w:rPr>
            <w:t>(CSB, 2013)</w:t>
          </w:r>
          <w:r w:rsidR="001F391C">
            <w:rPr>
              <w:lang w:val="en-US"/>
            </w:rPr>
            <w:fldChar w:fldCharType="end"/>
          </w:r>
        </w:sdtContent>
      </w:sdt>
      <w:r w:rsidR="001F391C">
        <w:rPr>
          <w:lang w:val="en-US"/>
        </w:rPr>
        <w:t xml:space="preserve"> The average Kuwaiti household makes around 1400 dinar a month, whereas non Kuwaiti household average around 521 din</w:t>
      </w:r>
      <w:r w:rsidR="00A456E1">
        <w:rPr>
          <w:lang w:val="en-US"/>
        </w:rPr>
        <w:t>ar a month according to the CSB</w:t>
      </w:r>
      <w:r w:rsidR="00C94B32">
        <w:rPr>
          <w:lang w:val="en-US"/>
        </w:rPr>
        <w:t xml:space="preserve">. </w:t>
      </w:r>
      <w:r w:rsidR="00F07AEC">
        <w:rPr>
          <w:lang w:val="en-US"/>
        </w:rPr>
        <w:br/>
      </w:r>
      <w:r w:rsidR="00F07AEC">
        <w:rPr>
          <w:lang w:val="en-US"/>
        </w:rPr>
        <w:br/>
      </w:r>
      <w:r w:rsidR="000F095F">
        <w:rPr>
          <w:lang w:val="en-US"/>
        </w:rPr>
        <w:br/>
      </w:r>
      <w:r w:rsidR="001F391C">
        <w:rPr>
          <w:lang w:val="en-US"/>
        </w:rPr>
        <w:br/>
      </w:r>
      <w:r w:rsidR="001F391C" w:rsidRPr="00A319BD">
        <w:rPr>
          <w:rStyle w:val="Kop1Char"/>
          <w:lang w:val="en-US"/>
        </w:rPr>
        <w:br/>
      </w:r>
      <w:r w:rsidRPr="004D4CDC">
        <w:rPr>
          <w:rStyle w:val="Kop3Char"/>
          <w:lang w:val="en-US"/>
        </w:rPr>
        <w:t>4.1.3</w:t>
      </w:r>
      <w:r w:rsidR="0094765C" w:rsidRPr="004D4CDC">
        <w:rPr>
          <w:rStyle w:val="Kop3Char"/>
          <w:lang w:val="en-US"/>
        </w:rPr>
        <w:t>The social cultural factor</w:t>
      </w:r>
      <w:r w:rsidR="0094765C" w:rsidRPr="00EF6335">
        <w:rPr>
          <w:lang w:val="en-US"/>
        </w:rPr>
        <w:t xml:space="preserve"> </w:t>
      </w:r>
      <w:r w:rsidR="00F07AEC">
        <w:rPr>
          <w:lang w:val="en-US"/>
        </w:rPr>
        <w:br/>
      </w:r>
      <w:r w:rsidR="009F0DE2">
        <w:rPr>
          <w:lang w:val="en-US"/>
        </w:rPr>
        <w:t>The Kuwaiti cultur</w:t>
      </w:r>
      <w:r w:rsidR="00445DE0">
        <w:rPr>
          <w:lang w:val="en-US"/>
        </w:rPr>
        <w:t xml:space="preserve">e is rich and diverse, this is due towards the Kuwaiti history having many immigrants coming over from different countries. </w:t>
      </w:r>
      <w:r w:rsidR="00EF6335">
        <w:rPr>
          <w:lang w:val="en-US"/>
        </w:rPr>
        <w:t>The spoken language is Arabic but most of the young Kuwaiti people also speak English. When talking about the older generation, they do not possess the skills to communicate in English.</w:t>
      </w:r>
      <w:r w:rsidR="003C1B73">
        <w:rPr>
          <w:lang w:val="en-US"/>
        </w:rPr>
        <w:t xml:space="preserve"> Most of the Kuwaiti citizens do not speak any other language other than Arabic</w:t>
      </w:r>
      <w:r w:rsidR="00064D31">
        <w:rPr>
          <w:lang w:val="en-US"/>
        </w:rPr>
        <w:t>. Kuwait is financially hurti</w:t>
      </w:r>
      <w:r w:rsidR="00532411">
        <w:rPr>
          <w:lang w:val="en-US"/>
        </w:rPr>
        <w:t>ng, most of their economy relies</w:t>
      </w:r>
      <w:r w:rsidR="00064D31">
        <w:rPr>
          <w:lang w:val="en-US"/>
        </w:rPr>
        <w:t xml:space="preserve"> on the sale of oil but currentl</w:t>
      </w:r>
      <w:r w:rsidR="00E2464E">
        <w:rPr>
          <w:lang w:val="en-US"/>
        </w:rPr>
        <w:t xml:space="preserve">y the petroleum market is oversaturated. </w:t>
      </w:r>
      <w:r w:rsidR="00532411">
        <w:rPr>
          <w:lang w:val="en-US"/>
        </w:rPr>
        <w:t>Within 2015</w:t>
      </w:r>
      <w:r w:rsidR="009D03CC">
        <w:rPr>
          <w:lang w:val="en-US"/>
        </w:rPr>
        <w:t xml:space="preserve"> most of the</w:t>
      </w:r>
      <w:r w:rsidR="00532411">
        <w:rPr>
          <w:lang w:val="en-US"/>
        </w:rPr>
        <w:t xml:space="preserve"> sanctions on Iran have been lifted this has caused a major chaos w</w:t>
      </w:r>
      <w:r w:rsidR="009D03CC">
        <w:rPr>
          <w:lang w:val="en-US"/>
        </w:rPr>
        <w:t>ithin the middle eastern region</w:t>
      </w:r>
      <w:r w:rsidR="00D71F5F">
        <w:rPr>
          <w:lang w:val="en-US"/>
        </w:rPr>
        <w:t>, more specifically the gulf region</w:t>
      </w:r>
      <w:r w:rsidR="009D03CC">
        <w:rPr>
          <w:lang w:val="en-US"/>
        </w:rPr>
        <w:t>.</w:t>
      </w:r>
      <w:r w:rsidR="00787DCC">
        <w:rPr>
          <w:lang w:val="en-US"/>
        </w:rPr>
        <w:t xml:space="preserve"> According to the National</w:t>
      </w:r>
      <w:r w:rsidR="00D71F5F">
        <w:rPr>
          <w:lang w:val="en-US"/>
        </w:rPr>
        <w:t xml:space="preserve"> immediately after the Iranian sanctions were lifted the gulf  stock market plummeted.</w:t>
      </w:r>
      <w:sdt>
        <w:sdtPr>
          <w:rPr>
            <w:lang w:val="en-US"/>
          </w:rPr>
          <w:id w:val="-2126763892"/>
          <w:citation/>
        </w:sdtPr>
        <w:sdtEndPr/>
        <w:sdtContent>
          <w:r w:rsidR="00D71F5F">
            <w:rPr>
              <w:lang w:val="en-US"/>
            </w:rPr>
            <w:fldChar w:fldCharType="begin"/>
          </w:r>
          <w:r w:rsidR="009416DC">
            <w:rPr>
              <w:lang w:val="en-US"/>
            </w:rPr>
            <w:instrText xml:space="preserve">CITATION Eve15 \l 1043 </w:instrText>
          </w:r>
          <w:r w:rsidR="00D71F5F">
            <w:rPr>
              <w:lang w:val="en-US"/>
            </w:rPr>
            <w:fldChar w:fldCharType="separate"/>
          </w:r>
          <w:r w:rsidR="009416DC">
            <w:rPr>
              <w:noProof/>
              <w:lang w:val="en-US"/>
            </w:rPr>
            <w:t xml:space="preserve"> </w:t>
          </w:r>
          <w:r w:rsidR="009416DC" w:rsidRPr="009416DC">
            <w:rPr>
              <w:noProof/>
              <w:lang w:val="en-US"/>
            </w:rPr>
            <w:t>(Everington, 2015)</w:t>
          </w:r>
          <w:r w:rsidR="00D71F5F">
            <w:rPr>
              <w:lang w:val="en-US"/>
            </w:rPr>
            <w:fldChar w:fldCharType="end"/>
          </w:r>
        </w:sdtContent>
      </w:sdt>
      <w:r w:rsidR="00D71F5F">
        <w:rPr>
          <w:lang w:val="en-US"/>
        </w:rPr>
        <w:t xml:space="preserve"> </w:t>
      </w:r>
      <w:r w:rsidR="00787DCC">
        <w:rPr>
          <w:lang w:val="en-US"/>
        </w:rPr>
        <w:t xml:space="preserve">Iran total import are from the UAE, so that is not the </w:t>
      </w:r>
      <w:r w:rsidR="004F26A3">
        <w:rPr>
          <w:lang w:val="en-US"/>
        </w:rPr>
        <w:t>problem which</w:t>
      </w:r>
      <w:r w:rsidR="00787DCC">
        <w:rPr>
          <w:lang w:val="en-US"/>
        </w:rPr>
        <w:t xml:space="preserve"> has caused this huge plummet</w:t>
      </w:r>
      <w:r w:rsidR="0071397E">
        <w:rPr>
          <w:lang w:val="en-US"/>
        </w:rPr>
        <w:t>.</w:t>
      </w:r>
      <w:r w:rsidR="00534533">
        <w:rPr>
          <w:lang w:val="en-US"/>
        </w:rPr>
        <w:t xml:space="preserve"> The biggest hit came from the overs</w:t>
      </w:r>
      <w:r w:rsidR="00787DCC">
        <w:rPr>
          <w:lang w:val="en-US"/>
        </w:rPr>
        <w:t>aturation of the oil market</w:t>
      </w:r>
      <w:r w:rsidR="00534533">
        <w:rPr>
          <w:lang w:val="en-US"/>
        </w:rPr>
        <w:t xml:space="preserve">. </w:t>
      </w:r>
      <w:r w:rsidR="00787DCC">
        <w:rPr>
          <w:lang w:val="en-US"/>
        </w:rPr>
        <w:t xml:space="preserve">Iran </w:t>
      </w:r>
      <w:r w:rsidR="004F26A3">
        <w:rPr>
          <w:lang w:val="en-US"/>
        </w:rPr>
        <w:t>has built up a huge reserve of crude oil, this is because of the sanctions t</w:t>
      </w:r>
      <w:r w:rsidR="00EA4EFC">
        <w:rPr>
          <w:lang w:val="en-US"/>
        </w:rPr>
        <w:t>hat were applied to Iran that forbid the country from selling their oil within foreign countries.</w:t>
      </w:r>
      <w:r w:rsidR="00787DCC">
        <w:rPr>
          <w:lang w:val="en-US"/>
        </w:rPr>
        <w:br/>
      </w:r>
      <w:r w:rsidR="00534533">
        <w:rPr>
          <w:lang w:val="en-US"/>
        </w:rPr>
        <w:t>But that did not stop the Iran oil production companies from f</w:t>
      </w:r>
      <w:r w:rsidR="00B3658B">
        <w:rPr>
          <w:lang w:val="en-US"/>
        </w:rPr>
        <w:t>urther pumping out oil. Now there is too much oil within the market and not enough demand f</w:t>
      </w:r>
      <w:r w:rsidR="000B199C">
        <w:rPr>
          <w:lang w:val="en-US"/>
        </w:rPr>
        <w:t xml:space="preserve">or it, </w:t>
      </w:r>
      <w:r w:rsidR="00B3658B">
        <w:rPr>
          <w:lang w:val="en-US"/>
        </w:rPr>
        <w:t>the gulf re</w:t>
      </w:r>
      <w:r w:rsidR="000B199C">
        <w:rPr>
          <w:lang w:val="en-US"/>
        </w:rPr>
        <w:t xml:space="preserve">gion is hurting </w:t>
      </w:r>
      <w:r w:rsidR="00787DCC">
        <w:rPr>
          <w:lang w:val="en-US"/>
        </w:rPr>
        <w:t xml:space="preserve">the most </w:t>
      </w:r>
      <w:r w:rsidR="000B199C">
        <w:rPr>
          <w:lang w:val="en-US"/>
        </w:rPr>
        <w:t>becaus</w:t>
      </w:r>
      <w:r w:rsidR="00AD1906">
        <w:rPr>
          <w:lang w:val="en-US"/>
        </w:rPr>
        <w:t>e of this.</w:t>
      </w:r>
      <w:r w:rsidR="009416DC">
        <w:rPr>
          <w:lang w:val="en-US"/>
        </w:rPr>
        <w:t xml:space="preserve"> </w:t>
      </w:r>
      <w:r w:rsidR="00AD1906">
        <w:rPr>
          <w:lang w:val="en-US"/>
        </w:rPr>
        <w:t>Now Kuwait has less income because of the current situation and a lot their economy depends on the production and sales of their oil.</w:t>
      </w:r>
      <w:r w:rsidR="00AD1906">
        <w:rPr>
          <w:lang w:val="en-US"/>
        </w:rPr>
        <w:br/>
      </w:r>
      <w:r w:rsidR="000B199C">
        <w:rPr>
          <w:lang w:val="en-US"/>
        </w:rPr>
        <w:t xml:space="preserve">The Kuwaiti </w:t>
      </w:r>
      <w:r w:rsidR="00787DCC">
        <w:rPr>
          <w:lang w:val="en-US"/>
        </w:rPr>
        <w:t>government helps out all of their citizens</w:t>
      </w:r>
      <w:r w:rsidR="000B199C">
        <w:rPr>
          <w:lang w:val="en-US"/>
        </w:rPr>
        <w:t xml:space="preserve"> be providing them with monthly food packet’s</w:t>
      </w:r>
      <w:r w:rsidR="00787DCC">
        <w:rPr>
          <w:lang w:val="en-US"/>
        </w:rPr>
        <w:t xml:space="preserve"> and </w:t>
      </w:r>
      <w:r w:rsidR="00C44599">
        <w:rPr>
          <w:lang w:val="en-US"/>
        </w:rPr>
        <w:t>monthly financial gift</w:t>
      </w:r>
      <w:r w:rsidR="00787DCC">
        <w:rPr>
          <w:lang w:val="en-US"/>
        </w:rPr>
        <w:t>s.</w:t>
      </w:r>
      <w:r w:rsidR="00AD1906">
        <w:rPr>
          <w:lang w:val="en-US"/>
        </w:rPr>
        <w:t xml:space="preserve"> The current situation will</w:t>
      </w:r>
      <w:r w:rsidR="00AD1906" w:rsidRPr="00AD1906">
        <w:rPr>
          <w:lang w:val="en-US"/>
        </w:rPr>
        <w:t xml:space="preserve"> definitely</w:t>
      </w:r>
      <w:r w:rsidR="00AD1906">
        <w:rPr>
          <w:lang w:val="en-US"/>
        </w:rPr>
        <w:t xml:space="preserve"> change the current buying behavior, since the Kuwaiti government </w:t>
      </w:r>
      <w:r w:rsidR="00EA216E">
        <w:rPr>
          <w:lang w:val="en-US"/>
        </w:rPr>
        <w:t>is cutting off some of the financial gifts given to the Kuwaiti people</w:t>
      </w:r>
      <w:r w:rsidR="00787DCC">
        <w:rPr>
          <w:lang w:val="en-US"/>
        </w:rPr>
        <w:t>.</w:t>
      </w:r>
      <w:r w:rsidR="00EA216E">
        <w:rPr>
          <w:lang w:val="en-US"/>
        </w:rPr>
        <w:br/>
      </w:r>
      <w:r w:rsidR="00A456E1">
        <w:rPr>
          <w:lang w:val="en-US"/>
        </w:rPr>
        <w:t xml:space="preserve">Cutting of some of the financial benefits will surely effect the spending behavior of the Kuwaiti people. A similar situation has happened when the financial crisis hit in 2008 and people everywhere were afraid to spend their money. Even non Kuwaiti citizens might be effected since special taxes will be introduced </w:t>
      </w:r>
      <w:r w:rsidR="00D262C2">
        <w:rPr>
          <w:lang w:val="en-US"/>
        </w:rPr>
        <w:t>for foreign workers.</w:t>
      </w:r>
      <w:r w:rsidR="00003753">
        <w:rPr>
          <w:lang w:val="en-US"/>
        </w:rPr>
        <w:t xml:space="preserve"> </w:t>
      </w:r>
    </w:p>
    <w:p w14:paraId="6F45492F" w14:textId="77777777" w:rsidR="000E40FB" w:rsidRDefault="000E40FB" w:rsidP="00232042">
      <w:pPr>
        <w:rPr>
          <w:lang w:val="en-US"/>
        </w:rPr>
      </w:pPr>
    </w:p>
    <w:p w14:paraId="53175EC1" w14:textId="69643233" w:rsidR="00B72F44" w:rsidRPr="00D8181F" w:rsidRDefault="004D4CDC" w:rsidP="00D8181F">
      <w:pPr>
        <w:rPr>
          <w:color w:val="000000" w:themeColor="text1"/>
          <w:lang w:val="en-US"/>
        </w:rPr>
      </w:pPr>
      <w:bookmarkStart w:id="25" w:name="_Toc461549348"/>
      <w:r w:rsidRPr="004D4CDC">
        <w:rPr>
          <w:rStyle w:val="Kop3Char"/>
          <w:lang w:val="en-US"/>
        </w:rPr>
        <w:t xml:space="preserve">4.1.4 </w:t>
      </w:r>
      <w:r w:rsidR="002009CA" w:rsidRPr="004D4CDC">
        <w:rPr>
          <w:rStyle w:val="Kop3Char"/>
          <w:lang w:val="en-US"/>
        </w:rPr>
        <w:t>Technological factor</w:t>
      </w:r>
      <w:bookmarkEnd w:id="25"/>
      <w:r w:rsidR="002009CA">
        <w:rPr>
          <w:rStyle w:val="Kop1Char"/>
          <w:rFonts w:asciiTheme="minorHAnsi" w:eastAsiaTheme="minorHAnsi" w:hAnsiTheme="minorHAnsi" w:cstheme="minorBidi"/>
          <w:color w:val="000000" w:themeColor="text1"/>
          <w:sz w:val="22"/>
          <w:szCs w:val="22"/>
          <w:lang w:val="en-US"/>
        </w:rPr>
        <w:br/>
      </w:r>
      <w:r w:rsidR="002009CA" w:rsidRPr="00447E5C">
        <w:rPr>
          <w:lang w:val="en-US"/>
        </w:rPr>
        <w:t xml:space="preserve">Kuwait is a very well developed technological country, especially when looking at the </w:t>
      </w:r>
      <w:r w:rsidR="00003753" w:rsidRPr="00447E5C">
        <w:rPr>
          <w:lang w:val="en-US"/>
        </w:rPr>
        <w:t>younger generation. All</w:t>
      </w:r>
      <w:r w:rsidR="0003207F" w:rsidRPr="00447E5C">
        <w:rPr>
          <w:lang w:val="en-US"/>
        </w:rPr>
        <w:t xml:space="preserve"> </w:t>
      </w:r>
      <w:r w:rsidR="00003753" w:rsidRPr="00447E5C">
        <w:rPr>
          <w:lang w:val="en-US"/>
        </w:rPr>
        <w:t>teenagers</w:t>
      </w:r>
      <w:r w:rsidR="0003207F" w:rsidRPr="00447E5C">
        <w:rPr>
          <w:lang w:val="en-US"/>
        </w:rPr>
        <w:t xml:space="preserve"> possess a smartphones</w:t>
      </w:r>
      <w:r w:rsidR="00003753" w:rsidRPr="00447E5C">
        <w:rPr>
          <w:lang w:val="en-US"/>
        </w:rPr>
        <w:t xml:space="preserve"> and are always on social media, if a Kuwaiti teenager does not possess a smartphone he will be perceived as an outsider. Even young children around the age of ten years old also possess a smartphone but this situation is almost only applied to above average </w:t>
      </w:r>
      <w:r w:rsidR="007F1C77" w:rsidRPr="00447E5C">
        <w:rPr>
          <w:lang w:val="en-US"/>
        </w:rPr>
        <w:t xml:space="preserve">Kuwaiti citizens. The most used social media platforms are Instagram and Snapchat, when anything new gets introduced within Kuwait it needs to be on both of these platforms. The Kuwaiti citizen does not like to be surprised and rather investigates before purchasing something. These platforms will help MUC demonstrate </w:t>
      </w:r>
      <w:r w:rsidR="00960F6C" w:rsidRPr="00447E5C">
        <w:rPr>
          <w:lang w:val="en-US"/>
        </w:rPr>
        <w:t>their products.</w:t>
      </w:r>
      <w:r w:rsidR="00B72F44" w:rsidRPr="00447E5C">
        <w:rPr>
          <w:lang w:val="en-US"/>
        </w:rPr>
        <w:br/>
      </w:r>
    </w:p>
    <w:p w14:paraId="1CAD91A4" w14:textId="32542F20" w:rsidR="009F0DE2" w:rsidRDefault="004D4CDC" w:rsidP="00F07AEC">
      <w:pPr>
        <w:pStyle w:val="Kop3"/>
        <w:rPr>
          <w:lang w:val="en-US"/>
        </w:rPr>
      </w:pPr>
      <w:bookmarkStart w:id="26" w:name="_Toc461549349"/>
      <w:r>
        <w:rPr>
          <w:lang w:val="en-US"/>
        </w:rPr>
        <w:t xml:space="preserve">4.1.5 </w:t>
      </w:r>
      <w:r w:rsidR="00C94B32">
        <w:rPr>
          <w:lang w:val="en-US"/>
        </w:rPr>
        <w:t>Environmental factor</w:t>
      </w:r>
      <w:bookmarkEnd w:id="26"/>
    </w:p>
    <w:p w14:paraId="119988AE" w14:textId="3562446D" w:rsidR="00B72F44" w:rsidRDefault="00B72F44" w:rsidP="00B72F44">
      <w:pPr>
        <w:rPr>
          <w:lang w:val="en-US"/>
        </w:rPr>
      </w:pPr>
      <w:r w:rsidRPr="00B72F44">
        <w:rPr>
          <w:lang w:val="en-US"/>
        </w:rPr>
        <w:t>Kuwait has been pushing ahead with reforms aimed at improving the overall business environment in the country. Laws pertaining to public private partnerships (PPP), foreign direct investment (FDI) and small and medium-sized enterprises (SME) have recently gone into effect at a time when the government is seriously looking at ways to reduce its dependence on oil as the main source of state revenue. Moreover, the current environment of low oil prices might provide just the right incentive to accelerate efforts even though Kuwait, with sufficient financial reserves and one of the lowest breakeven oil prices among oil exporters, is in a more comfortable position than some of its OPEC peers, for example, to weather the downturn.</w:t>
      </w:r>
      <w:sdt>
        <w:sdtPr>
          <w:rPr>
            <w:lang w:val="en-US"/>
          </w:rPr>
          <w:id w:val="-337233287"/>
          <w:citation/>
        </w:sdtPr>
        <w:sdtEndPr/>
        <w:sdtContent>
          <w:r w:rsidR="005209B6">
            <w:rPr>
              <w:lang w:val="en-US"/>
            </w:rPr>
            <w:fldChar w:fldCharType="begin"/>
          </w:r>
          <w:r w:rsidR="009416DC">
            <w:rPr>
              <w:lang w:val="en-US"/>
            </w:rPr>
            <w:instrText xml:space="preserve">CITATION NBK15 \l 1043 </w:instrText>
          </w:r>
          <w:r w:rsidR="005209B6">
            <w:rPr>
              <w:lang w:val="en-US"/>
            </w:rPr>
            <w:fldChar w:fldCharType="separate"/>
          </w:r>
          <w:r w:rsidR="009416DC">
            <w:rPr>
              <w:noProof/>
              <w:lang w:val="en-US"/>
            </w:rPr>
            <w:t xml:space="preserve"> </w:t>
          </w:r>
          <w:r w:rsidR="009416DC" w:rsidRPr="009416DC">
            <w:rPr>
              <w:noProof/>
              <w:lang w:val="en-US"/>
            </w:rPr>
            <w:t>(NBK, 2015)</w:t>
          </w:r>
          <w:r w:rsidR="005209B6">
            <w:rPr>
              <w:lang w:val="en-US"/>
            </w:rPr>
            <w:fldChar w:fldCharType="end"/>
          </w:r>
        </w:sdtContent>
      </w:sdt>
      <w:r w:rsidR="00AB267D">
        <w:rPr>
          <w:lang w:val="en-US"/>
        </w:rPr>
        <w:t xml:space="preserve"> </w:t>
      </w:r>
    </w:p>
    <w:p w14:paraId="60192F4B" w14:textId="16539FB1" w:rsidR="00F86D29" w:rsidRDefault="000F095F" w:rsidP="000F0EF3">
      <w:pPr>
        <w:rPr>
          <w:lang w:val="en-US"/>
        </w:rPr>
      </w:pPr>
      <w:bookmarkStart w:id="27" w:name="_Toc461549350"/>
      <w:r w:rsidRPr="000F095F">
        <w:rPr>
          <w:rStyle w:val="Kop3Char"/>
          <w:lang w:val="en-US"/>
        </w:rPr>
        <w:t xml:space="preserve">4.1.6 </w:t>
      </w:r>
      <w:r w:rsidR="00AB267D" w:rsidRPr="000F095F">
        <w:rPr>
          <w:rStyle w:val="Kop3Char"/>
          <w:lang w:val="en-US"/>
        </w:rPr>
        <w:t>Political factor</w:t>
      </w:r>
      <w:bookmarkEnd w:id="27"/>
      <w:r w:rsidR="00AB267D">
        <w:rPr>
          <w:lang w:val="en-US"/>
        </w:rPr>
        <w:br/>
        <w:t xml:space="preserve">Kuwait want to become more like Dubai and have all kind of different companies working within their country. One of the change the Kuwaiti government has made is drastically changing their law to speed up the process of starting a business. Other changes that have been placed are </w:t>
      </w:r>
      <w:r w:rsidR="00DE3889">
        <w:rPr>
          <w:lang w:val="en-US"/>
        </w:rPr>
        <w:t>wit</w:t>
      </w:r>
      <w:r w:rsidR="00E35ACF">
        <w:rPr>
          <w:lang w:val="en-US"/>
        </w:rPr>
        <w:t>h regards to how much</w:t>
      </w:r>
      <w:r w:rsidR="00DE3889">
        <w:rPr>
          <w:lang w:val="en-US"/>
        </w:rPr>
        <w:t xml:space="preserve"> power</w:t>
      </w:r>
      <w:r w:rsidR="00D8181F">
        <w:rPr>
          <w:lang w:val="en-US"/>
        </w:rPr>
        <w:t xml:space="preserve"> a certain Kuwaiti has</w:t>
      </w:r>
      <w:r w:rsidR="00E35ACF">
        <w:rPr>
          <w:lang w:val="en-US"/>
        </w:rPr>
        <w:t xml:space="preserve"> within</w:t>
      </w:r>
      <w:r w:rsidR="00DE3889">
        <w:rPr>
          <w:lang w:val="en-US"/>
        </w:rPr>
        <w:t xml:space="preserve"> </w:t>
      </w:r>
      <w:r w:rsidR="00E35ACF">
        <w:rPr>
          <w:lang w:val="en-US"/>
        </w:rPr>
        <w:t xml:space="preserve">the </w:t>
      </w:r>
      <w:r w:rsidR="00DE3889">
        <w:rPr>
          <w:lang w:val="en-US"/>
        </w:rPr>
        <w:t>compan</w:t>
      </w:r>
      <w:r w:rsidR="00E35ACF">
        <w:rPr>
          <w:lang w:val="en-US"/>
        </w:rPr>
        <w:t xml:space="preserve">y. Now everybody is more equal within the company and have </w:t>
      </w:r>
      <w:r w:rsidR="00A80F99">
        <w:rPr>
          <w:lang w:val="en-US"/>
        </w:rPr>
        <w:t>an</w:t>
      </w:r>
      <w:r w:rsidR="00D8181F">
        <w:rPr>
          <w:lang w:val="en-US"/>
        </w:rPr>
        <w:t xml:space="preserve"> equal voting rights the</w:t>
      </w:r>
      <w:r w:rsidR="00E35ACF">
        <w:rPr>
          <w:lang w:val="en-US"/>
        </w:rPr>
        <w:t xml:space="preserve"> within chair of directors. </w:t>
      </w:r>
      <w:r w:rsidR="00AB267D">
        <w:rPr>
          <w:lang w:val="en-US"/>
        </w:rPr>
        <w:t xml:space="preserve"> </w:t>
      </w:r>
      <w:r w:rsidR="00E35ACF">
        <w:rPr>
          <w:lang w:val="en-US"/>
        </w:rPr>
        <w:br/>
        <w:t>Other factors that make Kuwait so interesting is that the country does not have any taxes</w:t>
      </w:r>
      <w:r w:rsidR="00D8181F">
        <w:rPr>
          <w:lang w:val="en-US"/>
        </w:rPr>
        <w:t xml:space="preserve"> with regards to the business MUC wants to enter</w:t>
      </w:r>
      <w:r w:rsidR="00E35ACF">
        <w:rPr>
          <w:lang w:val="en-US"/>
        </w:rPr>
        <w:t>. There was a brief period where the Kuwaiti government was trying to implement tax for import, which would have been a huge negative for MUC, but they have stayed clear from that idea since Kuwaiti imports almost everything without producing anything themselves.</w:t>
      </w:r>
      <w:sdt>
        <w:sdtPr>
          <w:rPr>
            <w:lang w:val="en-US"/>
          </w:rPr>
          <w:id w:val="565377601"/>
          <w:citation/>
        </w:sdtPr>
        <w:sdtEndPr/>
        <w:sdtContent>
          <w:r w:rsidR="00AD2D42">
            <w:rPr>
              <w:lang w:val="en-US"/>
            </w:rPr>
            <w:fldChar w:fldCharType="begin"/>
          </w:r>
          <w:r w:rsidR="009416DC">
            <w:rPr>
              <w:lang w:val="en-US"/>
            </w:rPr>
            <w:instrText xml:space="preserve">CITATION NBK15 \l 1043 </w:instrText>
          </w:r>
          <w:r w:rsidR="00AD2D42">
            <w:rPr>
              <w:lang w:val="en-US"/>
            </w:rPr>
            <w:fldChar w:fldCharType="separate"/>
          </w:r>
          <w:r w:rsidR="009416DC">
            <w:rPr>
              <w:noProof/>
              <w:lang w:val="en-US"/>
            </w:rPr>
            <w:t xml:space="preserve"> </w:t>
          </w:r>
          <w:r w:rsidR="009416DC" w:rsidRPr="009416DC">
            <w:rPr>
              <w:noProof/>
              <w:lang w:val="en-US"/>
            </w:rPr>
            <w:t>(NBK, 2015)</w:t>
          </w:r>
          <w:r w:rsidR="00AD2D42">
            <w:rPr>
              <w:lang w:val="en-US"/>
            </w:rPr>
            <w:fldChar w:fldCharType="end"/>
          </w:r>
        </w:sdtContent>
      </w:sdt>
      <w:r w:rsidR="00AB267D">
        <w:rPr>
          <w:lang w:val="en-US"/>
        </w:rPr>
        <w:b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248"/>
        <w:gridCol w:w="2511"/>
        <w:gridCol w:w="2566"/>
      </w:tblGrid>
      <w:tr w:rsidR="00E04846" w14:paraId="1D0B9831" w14:textId="77777777" w:rsidTr="001E0FC6">
        <w:trPr>
          <w:trHeight w:val="510"/>
        </w:trPr>
        <w:tc>
          <w:tcPr>
            <w:tcW w:w="958" w:type="pct"/>
            <w:shd w:val="clear" w:color="auto" w:fill="ACB9CA" w:themeFill="text2" w:themeFillTint="66"/>
          </w:tcPr>
          <w:p w14:paraId="7911168F" w14:textId="77777777" w:rsidR="00E04846" w:rsidRPr="009D7AAF" w:rsidRDefault="00E04846" w:rsidP="00715846">
            <w:pPr>
              <w:pStyle w:val="Geenafstand"/>
              <w:spacing w:line="360" w:lineRule="auto"/>
              <w:ind w:left="-23"/>
              <w:rPr>
                <w:rFonts w:cs="Times New Roman"/>
                <w:b/>
              </w:rPr>
            </w:pPr>
            <w:r w:rsidRPr="009D7AAF">
              <w:rPr>
                <w:rFonts w:cs="Times New Roman"/>
                <w:b/>
              </w:rPr>
              <w:t>Themes</w:t>
            </w:r>
          </w:p>
        </w:tc>
        <w:tc>
          <w:tcPr>
            <w:tcW w:w="1240" w:type="pct"/>
            <w:shd w:val="clear" w:color="auto" w:fill="ACB9CA" w:themeFill="text2" w:themeFillTint="66"/>
          </w:tcPr>
          <w:p w14:paraId="1F9B5F91" w14:textId="77777777" w:rsidR="00E04846" w:rsidRPr="009D7AAF" w:rsidRDefault="00E04846" w:rsidP="00715846">
            <w:pPr>
              <w:pStyle w:val="Geenafstand"/>
              <w:spacing w:line="360" w:lineRule="auto"/>
              <w:rPr>
                <w:rFonts w:cs="Times New Roman"/>
                <w:b/>
              </w:rPr>
            </w:pPr>
            <w:r w:rsidRPr="009D7AAF">
              <w:rPr>
                <w:rFonts w:cs="Times New Roman"/>
                <w:b/>
              </w:rPr>
              <w:t>Current Strategy</w:t>
            </w:r>
          </w:p>
        </w:tc>
        <w:tc>
          <w:tcPr>
            <w:tcW w:w="1385" w:type="pct"/>
            <w:shd w:val="clear" w:color="auto" w:fill="ACB9CA" w:themeFill="text2" w:themeFillTint="66"/>
          </w:tcPr>
          <w:p w14:paraId="26ADFBA5" w14:textId="77777777" w:rsidR="00E04846" w:rsidRPr="009D7AAF" w:rsidRDefault="00E04846" w:rsidP="00715846">
            <w:pPr>
              <w:pStyle w:val="Geenafstand"/>
              <w:spacing w:line="360" w:lineRule="auto"/>
              <w:rPr>
                <w:rFonts w:cs="Times New Roman"/>
                <w:b/>
              </w:rPr>
            </w:pPr>
            <w:r>
              <w:rPr>
                <w:rFonts w:cs="Times New Roman"/>
                <w:b/>
              </w:rPr>
              <w:t>Obstacles</w:t>
            </w:r>
          </w:p>
        </w:tc>
        <w:tc>
          <w:tcPr>
            <w:tcW w:w="1416" w:type="pct"/>
            <w:shd w:val="clear" w:color="auto" w:fill="ACB9CA" w:themeFill="text2" w:themeFillTint="66"/>
          </w:tcPr>
          <w:p w14:paraId="7B9BA4BB" w14:textId="77777777" w:rsidR="00E04846" w:rsidRPr="009D7AAF" w:rsidRDefault="00E04846" w:rsidP="00715846">
            <w:pPr>
              <w:pStyle w:val="Geenafstand"/>
              <w:spacing w:line="360" w:lineRule="auto"/>
              <w:rPr>
                <w:rFonts w:cs="Times New Roman"/>
                <w:b/>
              </w:rPr>
            </w:pPr>
            <w:r w:rsidRPr="009D7AAF">
              <w:rPr>
                <w:rFonts w:cs="Times New Roman"/>
                <w:b/>
              </w:rPr>
              <w:t xml:space="preserve">Future Strategy    </w:t>
            </w:r>
          </w:p>
        </w:tc>
      </w:tr>
      <w:tr w:rsidR="00E04846" w14:paraId="19536736" w14:textId="77777777" w:rsidTr="001E0FC6">
        <w:trPr>
          <w:trHeight w:val="426"/>
        </w:trPr>
        <w:tc>
          <w:tcPr>
            <w:tcW w:w="958" w:type="pct"/>
            <w:shd w:val="clear" w:color="auto" w:fill="DEEAF6" w:themeFill="accent1" w:themeFillTint="33"/>
          </w:tcPr>
          <w:p w14:paraId="60DA45D3" w14:textId="77777777" w:rsidR="00E04846" w:rsidRPr="009D7AAF" w:rsidRDefault="00E04846" w:rsidP="00715846">
            <w:pPr>
              <w:pStyle w:val="Geenafstand"/>
              <w:spacing w:line="360" w:lineRule="auto"/>
              <w:ind w:left="-23"/>
              <w:rPr>
                <w:rFonts w:cs="Times New Roman"/>
                <w:b/>
              </w:rPr>
            </w:pPr>
            <w:r w:rsidRPr="009D7AAF">
              <w:rPr>
                <w:rFonts w:cs="Times New Roman"/>
                <w:b/>
              </w:rPr>
              <w:t>Interviewee 1</w:t>
            </w:r>
          </w:p>
        </w:tc>
        <w:tc>
          <w:tcPr>
            <w:tcW w:w="1240" w:type="pct"/>
          </w:tcPr>
          <w:p w14:paraId="30B58812" w14:textId="477BF717" w:rsidR="00E04846" w:rsidRDefault="00E04846" w:rsidP="00715846">
            <w:pPr>
              <w:pStyle w:val="Geenafstand"/>
              <w:spacing w:line="360" w:lineRule="auto"/>
              <w:rPr>
                <w:rFonts w:cs="Times New Roman"/>
              </w:rPr>
            </w:pPr>
            <w:r>
              <w:rPr>
                <w:rFonts w:cs="Times New Roman"/>
              </w:rPr>
              <w:t xml:space="preserve">Earning the respect of the customer </w:t>
            </w:r>
          </w:p>
        </w:tc>
        <w:tc>
          <w:tcPr>
            <w:tcW w:w="1385" w:type="pct"/>
          </w:tcPr>
          <w:p w14:paraId="3F31DAE7" w14:textId="20015871" w:rsidR="00E04846" w:rsidRDefault="00E04846" w:rsidP="00715846">
            <w:pPr>
              <w:pStyle w:val="Geenafstand"/>
              <w:spacing w:line="360" w:lineRule="auto"/>
              <w:rPr>
                <w:rFonts w:cs="Times New Roman"/>
              </w:rPr>
            </w:pPr>
            <w:r>
              <w:rPr>
                <w:rFonts w:cs="Times New Roman"/>
              </w:rPr>
              <w:t xml:space="preserve">Political instabilities  </w:t>
            </w:r>
          </w:p>
        </w:tc>
        <w:tc>
          <w:tcPr>
            <w:tcW w:w="1416" w:type="pct"/>
          </w:tcPr>
          <w:p w14:paraId="76A7AAE1" w14:textId="61745284" w:rsidR="00E04846" w:rsidRDefault="00E04846" w:rsidP="00E04846">
            <w:pPr>
              <w:pStyle w:val="Geenafstand"/>
              <w:spacing w:line="360" w:lineRule="auto"/>
              <w:rPr>
                <w:rFonts w:cs="Times New Roman"/>
              </w:rPr>
            </w:pPr>
            <w:r>
              <w:rPr>
                <w:rFonts w:cs="Times New Roman"/>
              </w:rPr>
              <w:t xml:space="preserve">Expanding the MUC brand </w:t>
            </w:r>
          </w:p>
        </w:tc>
      </w:tr>
      <w:tr w:rsidR="00E04846" w14:paraId="02C255E1" w14:textId="77777777" w:rsidTr="001E0FC6">
        <w:trPr>
          <w:trHeight w:val="360"/>
        </w:trPr>
        <w:tc>
          <w:tcPr>
            <w:tcW w:w="958" w:type="pct"/>
            <w:shd w:val="clear" w:color="auto" w:fill="DEEAF6" w:themeFill="accent1" w:themeFillTint="33"/>
          </w:tcPr>
          <w:p w14:paraId="2FAB44A1" w14:textId="77777777" w:rsidR="00E04846" w:rsidRPr="009D7AAF" w:rsidRDefault="00E04846" w:rsidP="00715846">
            <w:pPr>
              <w:pStyle w:val="Geenafstand"/>
              <w:spacing w:line="360" w:lineRule="auto"/>
              <w:ind w:left="-23"/>
              <w:rPr>
                <w:rFonts w:cs="Times New Roman"/>
                <w:b/>
              </w:rPr>
            </w:pPr>
            <w:r w:rsidRPr="009D7AAF">
              <w:rPr>
                <w:rFonts w:cs="Times New Roman"/>
                <w:b/>
              </w:rPr>
              <w:t>Interviewee 2</w:t>
            </w:r>
          </w:p>
        </w:tc>
        <w:tc>
          <w:tcPr>
            <w:tcW w:w="1240" w:type="pct"/>
          </w:tcPr>
          <w:p w14:paraId="5874AF4D" w14:textId="77777777" w:rsidR="00E04846" w:rsidRDefault="00E04846" w:rsidP="00715846">
            <w:pPr>
              <w:pStyle w:val="Geenafstand"/>
              <w:spacing w:line="360" w:lineRule="auto"/>
              <w:rPr>
                <w:rFonts w:cs="Times New Roman"/>
              </w:rPr>
            </w:pPr>
            <w:r>
              <w:rPr>
                <w:rFonts w:cs="Times New Roman"/>
              </w:rPr>
              <w:t>Increase customers</w:t>
            </w:r>
          </w:p>
        </w:tc>
        <w:tc>
          <w:tcPr>
            <w:tcW w:w="1385" w:type="pct"/>
          </w:tcPr>
          <w:p w14:paraId="0F75FC82" w14:textId="3C3D358F" w:rsidR="00E04846" w:rsidRDefault="00F37D14" w:rsidP="00715846">
            <w:pPr>
              <w:pStyle w:val="Geenafstand"/>
              <w:spacing w:line="360" w:lineRule="auto"/>
              <w:rPr>
                <w:rFonts w:cs="Times New Roman"/>
              </w:rPr>
            </w:pPr>
            <w:r>
              <w:rPr>
                <w:rFonts w:cs="Times New Roman"/>
              </w:rPr>
              <w:t xml:space="preserve">Border closure </w:t>
            </w:r>
          </w:p>
        </w:tc>
        <w:tc>
          <w:tcPr>
            <w:tcW w:w="1416" w:type="pct"/>
          </w:tcPr>
          <w:p w14:paraId="3C64D168" w14:textId="391C1F2D" w:rsidR="00E04846" w:rsidRDefault="00F37D14" w:rsidP="00715846">
            <w:pPr>
              <w:pStyle w:val="Geenafstand"/>
              <w:spacing w:line="360" w:lineRule="auto"/>
              <w:rPr>
                <w:rFonts w:cs="Times New Roman"/>
              </w:rPr>
            </w:pPr>
            <w:r>
              <w:rPr>
                <w:rFonts w:cs="Times New Roman"/>
              </w:rPr>
              <w:t xml:space="preserve">Mix of action </w:t>
            </w:r>
          </w:p>
        </w:tc>
      </w:tr>
      <w:tr w:rsidR="00E04846" w14:paraId="44E2CEEE" w14:textId="77777777" w:rsidTr="001E0FC6">
        <w:trPr>
          <w:trHeight w:val="352"/>
        </w:trPr>
        <w:tc>
          <w:tcPr>
            <w:tcW w:w="958" w:type="pct"/>
            <w:shd w:val="clear" w:color="auto" w:fill="DEEAF6" w:themeFill="accent1" w:themeFillTint="33"/>
          </w:tcPr>
          <w:p w14:paraId="74655D12" w14:textId="77777777" w:rsidR="00E04846" w:rsidRPr="009D7AAF" w:rsidRDefault="00E04846" w:rsidP="00715846">
            <w:pPr>
              <w:pStyle w:val="Geenafstand"/>
              <w:spacing w:line="360" w:lineRule="auto"/>
              <w:ind w:left="-23"/>
              <w:rPr>
                <w:rFonts w:cs="Times New Roman"/>
                <w:b/>
              </w:rPr>
            </w:pPr>
            <w:r w:rsidRPr="009D7AAF">
              <w:rPr>
                <w:rFonts w:cs="Times New Roman"/>
                <w:b/>
              </w:rPr>
              <w:t>Interviewee 3</w:t>
            </w:r>
          </w:p>
        </w:tc>
        <w:tc>
          <w:tcPr>
            <w:tcW w:w="1240" w:type="pct"/>
          </w:tcPr>
          <w:p w14:paraId="6FB06E8E" w14:textId="77777777" w:rsidR="00E04846" w:rsidRDefault="00E04846" w:rsidP="00715846">
            <w:pPr>
              <w:pStyle w:val="Geenafstand"/>
              <w:spacing w:line="360" w:lineRule="auto"/>
              <w:rPr>
                <w:rFonts w:cs="Times New Roman"/>
              </w:rPr>
            </w:pPr>
            <w:r>
              <w:rPr>
                <w:rFonts w:cs="Times New Roman"/>
              </w:rPr>
              <w:t xml:space="preserve">Database </w:t>
            </w:r>
          </w:p>
        </w:tc>
        <w:tc>
          <w:tcPr>
            <w:tcW w:w="1385" w:type="pct"/>
          </w:tcPr>
          <w:p w14:paraId="5E8E2775" w14:textId="7A9898B1" w:rsidR="00E04846" w:rsidRDefault="004A1BBD" w:rsidP="004A1BBD">
            <w:pPr>
              <w:pStyle w:val="Geenafstand"/>
              <w:spacing w:line="360" w:lineRule="auto"/>
              <w:rPr>
                <w:rFonts w:cs="Times New Roman"/>
              </w:rPr>
            </w:pPr>
            <w:r>
              <w:rPr>
                <w:rFonts w:cs="Times New Roman"/>
              </w:rPr>
              <w:t xml:space="preserve">Health safety </w:t>
            </w:r>
          </w:p>
        </w:tc>
        <w:tc>
          <w:tcPr>
            <w:tcW w:w="1416" w:type="pct"/>
          </w:tcPr>
          <w:p w14:paraId="0E8CA6AC" w14:textId="437B4625" w:rsidR="00E04846" w:rsidRDefault="001E0FC6" w:rsidP="00715846">
            <w:pPr>
              <w:pStyle w:val="Geenafstand"/>
              <w:spacing w:line="360" w:lineRule="auto"/>
              <w:rPr>
                <w:rFonts w:cs="Times New Roman"/>
              </w:rPr>
            </w:pPr>
            <w:r>
              <w:rPr>
                <w:rFonts w:cs="Times New Roman"/>
              </w:rPr>
              <w:t>Mix of action</w:t>
            </w:r>
          </w:p>
        </w:tc>
      </w:tr>
    </w:tbl>
    <w:p w14:paraId="427B427C" w14:textId="1E222A4D" w:rsidR="006D4402" w:rsidRDefault="000F0EF3" w:rsidP="00037695">
      <w:pPr>
        <w:rPr>
          <w:lang w:val="en-US"/>
        </w:rPr>
      </w:pPr>
      <w:r>
        <w:rPr>
          <w:lang w:val="en-US"/>
        </w:rPr>
        <w:t>Figure 4.2</w:t>
      </w:r>
      <w:r>
        <w:rPr>
          <w:lang w:val="en-US"/>
        </w:rPr>
        <w:br/>
        <w:t xml:space="preserve">MUC managers interview </w:t>
      </w:r>
    </w:p>
    <w:p w14:paraId="647DBB68" w14:textId="31D7D1CA" w:rsidR="00D57C07" w:rsidRDefault="000F0EF3" w:rsidP="002C4FB3">
      <w:pPr>
        <w:rPr>
          <w:lang w:val="en-US"/>
        </w:rPr>
      </w:pPr>
      <w:bookmarkStart w:id="28" w:name="_Toc461549351"/>
      <w:r w:rsidRPr="00F43FBC">
        <w:rPr>
          <w:rStyle w:val="Kop2Char"/>
          <w:lang w:val="en-US"/>
        </w:rPr>
        <w:t>4.2</w:t>
      </w:r>
      <w:r w:rsidR="004D4CDC" w:rsidRPr="00F43FBC">
        <w:rPr>
          <w:rStyle w:val="Kop2Char"/>
          <w:lang w:val="en-US"/>
        </w:rPr>
        <w:t xml:space="preserve"> </w:t>
      </w:r>
      <w:r w:rsidR="0067035A" w:rsidRPr="00F43FBC">
        <w:rPr>
          <w:rStyle w:val="Kop2Char"/>
          <w:lang w:val="en-US"/>
        </w:rPr>
        <w:t>Current strategy</w:t>
      </w:r>
      <w:bookmarkEnd w:id="28"/>
      <w:r w:rsidR="0067035A" w:rsidRPr="00F43FBC">
        <w:rPr>
          <w:rStyle w:val="Kop2Char"/>
          <w:lang w:val="en-US"/>
        </w:rPr>
        <w:t xml:space="preserve"> </w:t>
      </w:r>
      <w:r w:rsidR="0067035A">
        <w:rPr>
          <w:lang w:val="en-US"/>
        </w:rPr>
        <w:br/>
      </w:r>
      <w:r w:rsidR="00BD6DB7">
        <w:rPr>
          <w:lang w:val="en-US"/>
        </w:rPr>
        <w:t>The managers at MUC agreed that there strategy relied heavily on one very important as</w:t>
      </w:r>
      <w:r w:rsidR="005F16BF">
        <w:rPr>
          <w:lang w:val="en-US"/>
        </w:rPr>
        <w:t>pect for their logistical work and trade</w:t>
      </w:r>
      <w:r w:rsidR="007D5C67">
        <w:rPr>
          <w:lang w:val="en-US"/>
        </w:rPr>
        <w:t xml:space="preserve"> business</w:t>
      </w:r>
      <w:r w:rsidR="005F16BF">
        <w:rPr>
          <w:lang w:val="en-US"/>
        </w:rPr>
        <w:t>. Having the trust of their customers is of great importance within the Middle Eastern market, that trust need to be earned no matter what. Earning the respect</w:t>
      </w:r>
      <w:r w:rsidR="00037695">
        <w:rPr>
          <w:lang w:val="en-US"/>
        </w:rPr>
        <w:t xml:space="preserve"> and trust can be achieved in many ways, if a client calls to know where there product currently is MUC </w:t>
      </w:r>
      <w:r w:rsidR="00E54ABA">
        <w:rPr>
          <w:lang w:val="en-US"/>
        </w:rPr>
        <w:t>managers try</w:t>
      </w:r>
      <w:r w:rsidR="00037695">
        <w:rPr>
          <w:lang w:val="en-US"/>
        </w:rPr>
        <w:t xml:space="preserve"> </w:t>
      </w:r>
      <w:r w:rsidR="00E54ABA">
        <w:rPr>
          <w:lang w:val="en-US"/>
        </w:rPr>
        <w:t>to</w:t>
      </w:r>
      <w:r w:rsidR="00037695">
        <w:rPr>
          <w:lang w:val="en-US"/>
        </w:rPr>
        <w:t xml:space="preserve"> </w:t>
      </w:r>
      <w:r w:rsidR="00037695" w:rsidRPr="00037695">
        <w:rPr>
          <w:lang w:val="en-US"/>
        </w:rPr>
        <w:t xml:space="preserve">immediately </w:t>
      </w:r>
      <w:r w:rsidR="00037695">
        <w:rPr>
          <w:lang w:val="en-US"/>
        </w:rPr>
        <w:t>find out</w:t>
      </w:r>
      <w:r w:rsidR="00E54ABA">
        <w:rPr>
          <w:lang w:val="en-US"/>
        </w:rPr>
        <w:t xml:space="preserve">. </w:t>
      </w:r>
      <w:r w:rsidR="00D0496A">
        <w:rPr>
          <w:lang w:val="en-US"/>
        </w:rPr>
        <w:t>It all starts with the first call from the clients towards the managers</w:t>
      </w:r>
      <w:r w:rsidR="006D4402">
        <w:rPr>
          <w:lang w:val="en-US"/>
        </w:rPr>
        <w:t xml:space="preserve">, they must be available for contact 24 hours an everyday. </w:t>
      </w:r>
      <w:r w:rsidR="002C4FB3">
        <w:rPr>
          <w:lang w:val="en-US"/>
        </w:rPr>
        <w:t xml:space="preserve">These same goals also are applied towards their trade business </w:t>
      </w:r>
      <w:r w:rsidR="006D4402">
        <w:rPr>
          <w:lang w:val="en-US"/>
        </w:rPr>
        <w:br/>
        <w:t>MUC possess some of the highest prices within the logistic fi</w:t>
      </w:r>
      <w:r w:rsidR="002C4FB3">
        <w:rPr>
          <w:lang w:val="en-US"/>
        </w:rPr>
        <w:t xml:space="preserve">eld, </w:t>
      </w:r>
      <w:r w:rsidR="002A5F81">
        <w:rPr>
          <w:lang w:val="en-US"/>
        </w:rPr>
        <w:t>but they make up the price with their swift work on getting the products out of customs without receiving</w:t>
      </w:r>
      <w:r w:rsidR="00F0002A">
        <w:rPr>
          <w:lang w:val="en-US"/>
        </w:rPr>
        <w:t xml:space="preserve"> any</w:t>
      </w:r>
      <w:r w:rsidR="002A5F81">
        <w:rPr>
          <w:lang w:val="en-US"/>
        </w:rPr>
        <w:t xml:space="preserve"> penalties for handling to slowly. </w:t>
      </w:r>
      <w:r w:rsidR="00F0002A">
        <w:rPr>
          <w:lang w:val="en-US"/>
        </w:rPr>
        <w:t>The MUC brand heavily relies on good wo</w:t>
      </w:r>
      <w:r w:rsidR="007D5C67">
        <w:rPr>
          <w:lang w:val="en-US"/>
        </w:rPr>
        <w:t>rd of mouth from their customers to improve overall growth. For the trade b</w:t>
      </w:r>
      <w:r w:rsidR="00734CA7">
        <w:rPr>
          <w:lang w:val="en-US"/>
        </w:rPr>
        <w:t xml:space="preserve">usiness MUC has built a big network with wholesalers that always cater towards the needs of the Iraqi population. The managers at MUC are always on the hunt for the best products on the market. If the right product is found contact will be made with the potential buyers. </w:t>
      </w:r>
      <w:r w:rsidR="00734CA7">
        <w:rPr>
          <w:lang w:val="en-US"/>
        </w:rPr>
        <w:br/>
        <w:t>If the managers are convinced that the products they have are of good quality but they have not found a potential buyer than the managers still acquire the products and will wait until the buyer comes by.</w:t>
      </w:r>
      <w:r w:rsidR="007F5E95">
        <w:rPr>
          <w:lang w:val="en-US"/>
        </w:rPr>
        <w:t xml:space="preserve"> This does happen a lot within MUC, but there are a set </w:t>
      </w:r>
      <w:r w:rsidR="00407D30">
        <w:rPr>
          <w:lang w:val="en-US"/>
        </w:rPr>
        <w:t>of rules that managers keep to.</w:t>
      </w:r>
      <w:r w:rsidR="00407D30">
        <w:rPr>
          <w:lang w:val="en-US"/>
        </w:rPr>
        <w:br/>
        <w:t xml:space="preserve">The first is to always buy in small quantities since the market </w:t>
      </w:r>
      <w:r w:rsidR="00D22684">
        <w:rPr>
          <w:lang w:val="en-US"/>
        </w:rPr>
        <w:t xml:space="preserve">need in Iraq </w:t>
      </w:r>
      <w:r w:rsidR="00407D30">
        <w:rPr>
          <w:lang w:val="en-US"/>
        </w:rPr>
        <w:t>is always changing</w:t>
      </w:r>
      <w:r w:rsidR="002D6A71">
        <w:rPr>
          <w:lang w:val="en-US"/>
        </w:rPr>
        <w:t>,</w:t>
      </w:r>
      <w:r w:rsidR="00407D30">
        <w:rPr>
          <w:lang w:val="en-US"/>
        </w:rPr>
        <w:t xml:space="preserve"> and the </w:t>
      </w:r>
      <w:r w:rsidR="00291C47">
        <w:rPr>
          <w:lang w:val="en-US"/>
        </w:rPr>
        <w:t>demand is always fluctuating.</w:t>
      </w:r>
      <w:r w:rsidR="00734CA7">
        <w:rPr>
          <w:lang w:val="en-US"/>
        </w:rPr>
        <w:t xml:space="preserve"> </w:t>
      </w:r>
      <w:r w:rsidR="002D6A71">
        <w:rPr>
          <w:lang w:val="en-US"/>
        </w:rPr>
        <w:t>The second rule is to always have more than one product and offer a diverse selection choice.</w:t>
      </w:r>
    </w:p>
    <w:p w14:paraId="2E9BBE42" w14:textId="4D41171E" w:rsidR="00D57C07" w:rsidRDefault="000F095F" w:rsidP="002C4FB3">
      <w:pPr>
        <w:rPr>
          <w:lang w:val="en-US"/>
        </w:rPr>
      </w:pPr>
      <w:r>
        <w:rPr>
          <w:lang w:val="en-US"/>
        </w:rPr>
        <w:br/>
      </w:r>
    </w:p>
    <w:p w14:paraId="6A45558D" w14:textId="36F56076" w:rsidR="00D57C07" w:rsidRDefault="004D4CDC" w:rsidP="00D57C07">
      <w:pPr>
        <w:rPr>
          <w:lang w:val="en-US"/>
        </w:rPr>
      </w:pPr>
      <w:bookmarkStart w:id="29" w:name="_Toc461549352"/>
      <w:r w:rsidRPr="004D4CDC">
        <w:rPr>
          <w:rStyle w:val="Kop3Char"/>
          <w:lang w:val="en-US"/>
        </w:rPr>
        <w:t>4.2.2</w:t>
      </w:r>
      <w:r>
        <w:rPr>
          <w:rStyle w:val="Kop3Char"/>
          <w:lang w:val="en-US"/>
        </w:rPr>
        <w:t xml:space="preserve"> </w:t>
      </w:r>
      <w:r w:rsidR="00D57C07" w:rsidRPr="004D4CDC">
        <w:rPr>
          <w:rStyle w:val="Kop3Char"/>
          <w:lang w:val="en-US"/>
        </w:rPr>
        <w:t>Obstacles</w:t>
      </w:r>
      <w:bookmarkEnd w:id="29"/>
      <w:r w:rsidR="00D57C07" w:rsidRPr="00447E5C">
        <w:rPr>
          <w:rStyle w:val="Kop2Char"/>
          <w:lang w:val="en-US"/>
        </w:rPr>
        <w:t xml:space="preserve"> </w:t>
      </w:r>
      <w:r w:rsidR="00D57C07">
        <w:rPr>
          <w:lang w:val="en-US"/>
        </w:rPr>
        <w:br/>
        <w:t>The biggest obstacles when working within t</w:t>
      </w:r>
      <w:r w:rsidR="004A1BBD">
        <w:rPr>
          <w:lang w:val="en-US"/>
        </w:rPr>
        <w:t>he middle east are the borders.</w:t>
      </w:r>
      <w:r w:rsidR="00D57C07">
        <w:rPr>
          <w:lang w:val="en-US"/>
        </w:rPr>
        <w:t xml:space="preserve"> </w:t>
      </w:r>
      <w:r w:rsidR="004A1BBD">
        <w:rPr>
          <w:lang w:val="en-US"/>
        </w:rPr>
        <w:t xml:space="preserve">The Middle East is a unstable </w:t>
      </w:r>
      <w:r w:rsidR="0003016C">
        <w:rPr>
          <w:lang w:val="en-US"/>
        </w:rPr>
        <w:t>market were anything can happen with regards to the political situation.</w:t>
      </w:r>
      <w:r w:rsidR="004A6953">
        <w:rPr>
          <w:lang w:val="en-US"/>
        </w:rPr>
        <w:t xml:space="preserve"> A few examples of the current situation happening within Iraq right now. MUC biggest trade partner is currently located within Brazil for the production of chicken products. Currently the Iraq</w:t>
      </w:r>
      <w:r w:rsidR="00313B06">
        <w:rPr>
          <w:lang w:val="en-US"/>
        </w:rPr>
        <w:t>i</w:t>
      </w:r>
      <w:r w:rsidR="004A6953">
        <w:rPr>
          <w:lang w:val="en-US"/>
        </w:rPr>
        <w:t xml:space="preserve"> government has put a restriction on all imports from Brazil because </w:t>
      </w:r>
      <w:r w:rsidR="00313B06">
        <w:rPr>
          <w:lang w:val="en-US"/>
        </w:rPr>
        <w:t>of</w:t>
      </w:r>
      <w:r w:rsidR="004A6953">
        <w:rPr>
          <w:lang w:val="en-US"/>
        </w:rPr>
        <w:t xml:space="preserve"> health risk.</w:t>
      </w:r>
      <w:r w:rsidR="00313B06">
        <w:rPr>
          <w:lang w:val="en-US"/>
        </w:rPr>
        <w:t xml:space="preserve"> </w:t>
      </w:r>
      <w:r w:rsidR="00C43110">
        <w:rPr>
          <w:lang w:val="en-US"/>
        </w:rPr>
        <w:t xml:space="preserve">There is a lot of corruption within the Middle Eastern region so it is easy for competing companies to try and take out each other by bribing politicians into crippling their competition. </w:t>
      </w:r>
      <w:r w:rsidR="00C43110">
        <w:rPr>
          <w:lang w:val="en-US"/>
        </w:rPr>
        <w:br/>
        <w:t xml:space="preserve">Other obstacles are related towards boarder closures due towards terrorist activity. The MUC managers have seen many </w:t>
      </w:r>
      <w:r w:rsidR="00976579">
        <w:rPr>
          <w:lang w:val="en-US"/>
        </w:rPr>
        <w:t xml:space="preserve">routes close around them because of the high risk area the Middle east represent. Other means that might be needed to be taken are through airfare, this increases cost tremendously and will only make the situation harder. </w:t>
      </w:r>
    </w:p>
    <w:p w14:paraId="3DC569FF" w14:textId="47E85443" w:rsidR="000A6027" w:rsidRDefault="004D4CDC" w:rsidP="00C17223">
      <w:pPr>
        <w:rPr>
          <w:rFonts w:cs="Times New Roman"/>
          <w:lang w:val="en-US"/>
        </w:rPr>
      </w:pPr>
      <w:bookmarkStart w:id="30" w:name="_Toc461549353"/>
      <w:r w:rsidRPr="004D4CDC">
        <w:rPr>
          <w:rStyle w:val="Kop3Char"/>
          <w:lang w:val="en-US"/>
        </w:rPr>
        <w:t xml:space="preserve">4.2.3 </w:t>
      </w:r>
      <w:r w:rsidR="004B08EF" w:rsidRPr="004D4CDC">
        <w:rPr>
          <w:rStyle w:val="Kop3Char"/>
          <w:lang w:val="en-US"/>
        </w:rPr>
        <w:t>Future strategy</w:t>
      </w:r>
      <w:bookmarkEnd w:id="30"/>
      <w:r w:rsidR="004B08EF" w:rsidRPr="00447E5C">
        <w:rPr>
          <w:rStyle w:val="Kop2Char"/>
          <w:lang w:val="en-US"/>
        </w:rPr>
        <w:t xml:space="preserve"> </w:t>
      </w:r>
      <w:r w:rsidR="004B08EF">
        <w:rPr>
          <w:lang w:val="en-US"/>
        </w:rPr>
        <w:br/>
      </w:r>
      <w:r w:rsidR="004B08EF" w:rsidRPr="004B08EF">
        <w:rPr>
          <w:rFonts w:cs="Times New Roman"/>
          <w:lang w:val="en-US"/>
        </w:rPr>
        <w:t xml:space="preserve">The theme future strategy is the global summary of a large amount of plans that managers have for their specific market but also in their thoughts towards the </w:t>
      </w:r>
      <w:r w:rsidR="004B08EF">
        <w:rPr>
          <w:rFonts w:cs="Times New Roman"/>
          <w:lang w:val="en-US"/>
        </w:rPr>
        <w:t>Kuwait market</w:t>
      </w:r>
      <w:r w:rsidR="004B08EF" w:rsidRPr="004B08EF">
        <w:rPr>
          <w:rFonts w:cs="Times New Roman"/>
          <w:lang w:val="en-US"/>
        </w:rPr>
        <w:t>. In general</w:t>
      </w:r>
      <w:r w:rsidR="00C17223">
        <w:rPr>
          <w:rFonts w:cs="Times New Roman"/>
          <w:lang w:val="en-US"/>
        </w:rPr>
        <w:t xml:space="preserve"> 3</w:t>
      </w:r>
      <w:r w:rsidR="004B08EF" w:rsidRPr="000A6027">
        <w:rPr>
          <w:rFonts w:cs="Times New Roman"/>
          <w:color w:val="FF0000"/>
          <w:lang w:val="en-US"/>
        </w:rPr>
        <w:t xml:space="preserve"> </w:t>
      </w:r>
      <w:r w:rsidR="004B08EF" w:rsidRPr="004B08EF">
        <w:rPr>
          <w:rFonts w:cs="Times New Roman"/>
          <w:lang w:val="en-US"/>
        </w:rPr>
        <w:t>topics were marked as most important tools in future extension of business activity.</w:t>
      </w:r>
    </w:p>
    <w:p w14:paraId="5CF5CBCC" w14:textId="168CC98C" w:rsidR="004B08EF" w:rsidRDefault="000A6027" w:rsidP="00B15B17">
      <w:pPr>
        <w:rPr>
          <w:lang w:val="en-US"/>
        </w:rPr>
      </w:pPr>
      <w:r>
        <w:rPr>
          <w:lang w:val="en-US"/>
        </w:rPr>
        <w:t xml:space="preserve">The first interview mentioned some interesting points on how MUC would help the wholesalers in the whole process. The process started when the first items were ordered, MUC would first take a hit in revenue losses for the purpose of building good faith. MUC would even go as far by just giving </w:t>
      </w:r>
      <w:r w:rsidR="00C20B98">
        <w:rPr>
          <w:lang w:val="en-US"/>
        </w:rPr>
        <w:t>out the</w:t>
      </w:r>
      <w:r>
        <w:rPr>
          <w:lang w:val="en-US"/>
        </w:rPr>
        <w:t xml:space="preserve"> produ</w:t>
      </w:r>
      <w:r w:rsidR="00C20B98">
        <w:rPr>
          <w:lang w:val="en-US"/>
        </w:rPr>
        <w:t xml:space="preserve">cts as a loan, the payment will come after everything is sold. This is high risk situation where people might not even give back the money, but these kind of cases </w:t>
      </w:r>
      <w:r w:rsidR="00F05FB8">
        <w:rPr>
          <w:lang w:val="en-US"/>
        </w:rPr>
        <w:t xml:space="preserve">are studied and chosen wisely. This whole proses is done to create a bond of trust with the potential supplier and become </w:t>
      </w:r>
      <w:r w:rsidR="004B08EF">
        <w:rPr>
          <w:lang w:val="en-US"/>
        </w:rPr>
        <w:br/>
      </w:r>
      <w:r w:rsidR="00B15B17">
        <w:rPr>
          <w:lang w:val="en-US"/>
        </w:rPr>
        <w:t>more than buy sell relationship, and more of a family that look out for each other.</w:t>
      </w:r>
      <w:r w:rsidR="00140971">
        <w:rPr>
          <w:lang w:val="en-US"/>
        </w:rPr>
        <w:br/>
      </w:r>
      <w:r w:rsidR="00140971">
        <w:rPr>
          <w:lang w:val="en-US"/>
        </w:rPr>
        <w:br/>
        <w:t>The second and third interview</w:t>
      </w:r>
      <w:r w:rsidR="00FB18AD">
        <w:rPr>
          <w:lang w:val="en-US"/>
        </w:rPr>
        <w:t>ee</w:t>
      </w:r>
      <w:r w:rsidR="00140971">
        <w:rPr>
          <w:lang w:val="en-US"/>
        </w:rPr>
        <w:t xml:space="preserve"> mentioned that when MUC wanted to enter the beef business within Iraq</w:t>
      </w:r>
      <w:r w:rsidR="004226A4">
        <w:rPr>
          <w:lang w:val="en-US"/>
        </w:rPr>
        <w:t>. MUC</w:t>
      </w:r>
      <w:r w:rsidR="00140971">
        <w:rPr>
          <w:lang w:val="en-US"/>
        </w:rPr>
        <w:t xml:space="preserve"> needed to become more innovative</w:t>
      </w:r>
      <w:r w:rsidR="004226A4">
        <w:rPr>
          <w:lang w:val="en-US"/>
        </w:rPr>
        <w:t xml:space="preserve"> when it came to introducing beef products within the Iraqi market, because of there is currently too much competition to distinguish the product from the other</w:t>
      </w:r>
      <w:r w:rsidR="00140971">
        <w:rPr>
          <w:lang w:val="en-US"/>
        </w:rPr>
        <w:t>.</w:t>
      </w:r>
      <w:r w:rsidR="004226A4">
        <w:rPr>
          <w:lang w:val="en-US"/>
        </w:rPr>
        <w:t xml:space="preserve"> MUC is going to partner up with a client who already has an established brand within Iraqi market. This partner wants to sell directly towards supermarket chains and family supermarket chains. MUC has offered to </w:t>
      </w:r>
      <w:r w:rsidR="009008A2">
        <w:rPr>
          <w:lang w:val="en-US"/>
        </w:rPr>
        <w:t>lend money towards the partner company and help them in any way possible. The partner company will have free use of MUC logistical services and will also have less cost because of it.</w:t>
      </w:r>
      <w:r w:rsidR="007D56A8">
        <w:rPr>
          <w:lang w:val="en-US"/>
        </w:rPr>
        <w:t xml:space="preserve"> Thanks to this deal both companies take less risk on the investment, and both will try and dominate the beef market with this new approach since it is not implemented within the Iraqi market. </w:t>
      </w:r>
    </w:p>
    <w:p w14:paraId="028AFF3E" w14:textId="7FDA9C6A" w:rsidR="009410FF" w:rsidRPr="009410FF" w:rsidRDefault="00FB18AD" w:rsidP="00E51101">
      <w:pPr>
        <w:rPr>
          <w:lang w:val="en-US"/>
        </w:rPr>
      </w:pPr>
      <w:r>
        <w:rPr>
          <w:lang w:val="en-US"/>
        </w:rPr>
        <w:t xml:space="preserve">The last approach was mentioned by the first and second interviewee, the strategy relied on copying competitors </w:t>
      </w:r>
      <w:r w:rsidR="00F32CA4">
        <w:rPr>
          <w:lang w:val="en-US"/>
        </w:rPr>
        <w:t>who were similar</w:t>
      </w:r>
      <w:r>
        <w:rPr>
          <w:lang w:val="en-US"/>
        </w:rPr>
        <w:t xml:space="preserve"> </w:t>
      </w:r>
      <w:r w:rsidR="00F32CA4">
        <w:rPr>
          <w:lang w:val="en-US"/>
        </w:rPr>
        <w:t xml:space="preserve">to MUC in terms of product offerings. MUC first started out by offering one kind of fish within the Iraqi market, MUC grew by </w:t>
      </w:r>
      <w:r w:rsidR="00A7236D">
        <w:rPr>
          <w:lang w:val="en-US"/>
        </w:rPr>
        <w:t xml:space="preserve">expanding their selection of fish within the market. </w:t>
      </w:r>
      <w:r w:rsidR="00043C83">
        <w:rPr>
          <w:lang w:val="en-US"/>
        </w:rPr>
        <w:t xml:space="preserve">The Management at MUC had seen that competitors who were within the same market as them also offered dairy products, and were becoming very successful. The </w:t>
      </w:r>
      <w:r w:rsidR="00EA26B9">
        <w:rPr>
          <w:lang w:val="en-US"/>
        </w:rPr>
        <w:t>combination is very different but the procedure of all the import paper work are very similar and the MUC seen much success do to this approach .</w:t>
      </w:r>
      <w:r>
        <w:rPr>
          <w:lang w:val="en-US"/>
        </w:rPr>
        <w:br/>
      </w:r>
      <w:r w:rsidR="00AD25EF">
        <w:rPr>
          <w:lang w:val="en-US"/>
        </w:rPr>
        <w:br/>
      </w:r>
    </w:p>
    <w:p w14:paraId="73EF6083" w14:textId="77777777" w:rsidR="00A119CA" w:rsidRDefault="00A119CA" w:rsidP="00232042">
      <w:pPr>
        <w:rPr>
          <w:lang w:val="en-US"/>
        </w:rPr>
      </w:pPr>
    </w:p>
    <w:p w14:paraId="415664A5" w14:textId="77777777" w:rsidR="00A119CA" w:rsidRDefault="00A119CA" w:rsidP="00232042">
      <w:pPr>
        <w:rPr>
          <w:lang w:val="en-US"/>
        </w:rPr>
      </w:pPr>
    </w:p>
    <w:p w14:paraId="46E530E9" w14:textId="77777777" w:rsidR="00D8181F" w:rsidRDefault="00D8181F" w:rsidP="00232042">
      <w:pPr>
        <w:rPr>
          <w:lang w:val="en-US"/>
        </w:rPr>
      </w:pPr>
    </w:p>
    <w:p w14:paraId="73B7DAAE" w14:textId="256AA3C6" w:rsidR="00E05099" w:rsidRDefault="00E05099" w:rsidP="00F07AEC">
      <w:pPr>
        <w:pStyle w:val="Kop2"/>
        <w:rPr>
          <w:lang w:val="en-US"/>
        </w:rPr>
      </w:pPr>
      <w:r>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248"/>
        <w:gridCol w:w="2511"/>
        <w:gridCol w:w="2566"/>
      </w:tblGrid>
      <w:tr w:rsidR="00E05099" w:rsidRPr="009D7AAF" w14:paraId="3CE6AF32" w14:textId="77777777" w:rsidTr="00715846">
        <w:trPr>
          <w:trHeight w:val="510"/>
        </w:trPr>
        <w:tc>
          <w:tcPr>
            <w:tcW w:w="958" w:type="pct"/>
            <w:shd w:val="clear" w:color="auto" w:fill="ACB9CA" w:themeFill="text2" w:themeFillTint="66"/>
          </w:tcPr>
          <w:p w14:paraId="6F4D33BA" w14:textId="77777777" w:rsidR="00E05099" w:rsidRPr="009D7AAF" w:rsidRDefault="00E05099" w:rsidP="00715846">
            <w:pPr>
              <w:pStyle w:val="Geenafstand"/>
              <w:spacing w:line="360" w:lineRule="auto"/>
              <w:ind w:left="-23"/>
              <w:rPr>
                <w:rFonts w:cs="Times New Roman"/>
                <w:b/>
              </w:rPr>
            </w:pPr>
            <w:r w:rsidRPr="009D7AAF">
              <w:rPr>
                <w:rFonts w:cs="Times New Roman"/>
                <w:b/>
              </w:rPr>
              <w:t>Themes</w:t>
            </w:r>
          </w:p>
        </w:tc>
        <w:tc>
          <w:tcPr>
            <w:tcW w:w="1240" w:type="pct"/>
            <w:shd w:val="clear" w:color="auto" w:fill="ACB9CA" w:themeFill="text2" w:themeFillTint="66"/>
          </w:tcPr>
          <w:p w14:paraId="7FC663C6" w14:textId="7006C831" w:rsidR="00E05099" w:rsidRPr="009D7AAF" w:rsidRDefault="00F76701" w:rsidP="00F76701">
            <w:pPr>
              <w:pStyle w:val="Geenafstand"/>
              <w:spacing w:line="360" w:lineRule="auto"/>
              <w:rPr>
                <w:rFonts w:cs="Times New Roman"/>
                <w:b/>
              </w:rPr>
            </w:pPr>
            <w:r>
              <w:rPr>
                <w:rFonts w:cs="Times New Roman"/>
                <w:b/>
              </w:rPr>
              <w:t xml:space="preserve">Current working procedure </w:t>
            </w:r>
          </w:p>
        </w:tc>
        <w:tc>
          <w:tcPr>
            <w:tcW w:w="1385" w:type="pct"/>
            <w:shd w:val="clear" w:color="auto" w:fill="ACB9CA" w:themeFill="text2" w:themeFillTint="66"/>
          </w:tcPr>
          <w:p w14:paraId="78EE90D9" w14:textId="1BD6D9D0" w:rsidR="00E05099" w:rsidRPr="009D7AAF" w:rsidRDefault="000316A9" w:rsidP="00715846">
            <w:pPr>
              <w:pStyle w:val="Geenafstand"/>
              <w:spacing w:line="360" w:lineRule="auto"/>
              <w:rPr>
                <w:rFonts w:cs="Times New Roman"/>
                <w:b/>
              </w:rPr>
            </w:pPr>
            <w:r>
              <w:rPr>
                <w:rFonts w:cs="Times New Roman"/>
                <w:b/>
              </w:rPr>
              <w:t>Risk</w:t>
            </w:r>
            <w:r w:rsidR="00B95DED">
              <w:rPr>
                <w:rFonts w:cs="Times New Roman"/>
                <w:b/>
              </w:rPr>
              <w:t>s</w:t>
            </w:r>
            <w:r>
              <w:rPr>
                <w:rFonts w:cs="Times New Roman"/>
                <w:b/>
              </w:rPr>
              <w:t xml:space="preserve"> to avoid </w:t>
            </w:r>
          </w:p>
        </w:tc>
        <w:tc>
          <w:tcPr>
            <w:tcW w:w="1416" w:type="pct"/>
            <w:shd w:val="clear" w:color="auto" w:fill="ACB9CA" w:themeFill="text2" w:themeFillTint="66"/>
          </w:tcPr>
          <w:p w14:paraId="7337C0A7" w14:textId="3211068C" w:rsidR="00E05099" w:rsidRPr="009D7AAF" w:rsidRDefault="00F75EAB" w:rsidP="00715846">
            <w:pPr>
              <w:pStyle w:val="Geenafstand"/>
              <w:spacing w:line="360" w:lineRule="auto"/>
              <w:rPr>
                <w:rFonts w:cs="Times New Roman"/>
                <w:b/>
              </w:rPr>
            </w:pPr>
            <w:r>
              <w:rPr>
                <w:rFonts w:cs="Times New Roman"/>
                <w:b/>
              </w:rPr>
              <w:t xml:space="preserve">Best entering strategy </w:t>
            </w:r>
          </w:p>
        </w:tc>
      </w:tr>
      <w:tr w:rsidR="00E05099" w14:paraId="0892EA2C" w14:textId="77777777" w:rsidTr="00715846">
        <w:trPr>
          <w:trHeight w:val="426"/>
        </w:trPr>
        <w:tc>
          <w:tcPr>
            <w:tcW w:w="958" w:type="pct"/>
            <w:shd w:val="clear" w:color="auto" w:fill="DEEAF6" w:themeFill="accent1" w:themeFillTint="33"/>
          </w:tcPr>
          <w:p w14:paraId="78DBD39F" w14:textId="0B032C22" w:rsidR="00E05099" w:rsidRPr="009D7AAF" w:rsidRDefault="00E05099" w:rsidP="00715846">
            <w:pPr>
              <w:pStyle w:val="Geenafstand"/>
              <w:spacing w:line="360" w:lineRule="auto"/>
              <w:ind w:left="-23"/>
              <w:rPr>
                <w:rFonts w:cs="Times New Roman"/>
                <w:b/>
              </w:rPr>
            </w:pPr>
            <w:r>
              <w:rPr>
                <w:rFonts w:cs="Times New Roman"/>
                <w:b/>
              </w:rPr>
              <w:t>Interviewee COOP</w:t>
            </w:r>
          </w:p>
        </w:tc>
        <w:tc>
          <w:tcPr>
            <w:tcW w:w="1240" w:type="pct"/>
          </w:tcPr>
          <w:p w14:paraId="24527F63" w14:textId="3C7317A4" w:rsidR="00E05099" w:rsidRDefault="00BA5959" w:rsidP="00715846">
            <w:pPr>
              <w:pStyle w:val="Geenafstand"/>
              <w:spacing w:line="360" w:lineRule="auto"/>
              <w:rPr>
                <w:rFonts w:cs="Times New Roman"/>
              </w:rPr>
            </w:pPr>
            <w:r>
              <w:rPr>
                <w:rFonts w:cs="Times New Roman"/>
              </w:rPr>
              <w:t>Catalog</w:t>
            </w:r>
          </w:p>
        </w:tc>
        <w:tc>
          <w:tcPr>
            <w:tcW w:w="1385" w:type="pct"/>
          </w:tcPr>
          <w:p w14:paraId="0BEDBFED" w14:textId="1457E890" w:rsidR="00E05099" w:rsidRDefault="00BA5959" w:rsidP="00715846">
            <w:pPr>
              <w:pStyle w:val="Geenafstand"/>
              <w:spacing w:line="360" w:lineRule="auto"/>
              <w:rPr>
                <w:rFonts w:cs="Times New Roman"/>
              </w:rPr>
            </w:pPr>
            <w:r>
              <w:rPr>
                <w:rFonts w:cs="Times New Roman"/>
              </w:rPr>
              <w:t>Area research</w:t>
            </w:r>
          </w:p>
        </w:tc>
        <w:tc>
          <w:tcPr>
            <w:tcW w:w="1416" w:type="pct"/>
          </w:tcPr>
          <w:p w14:paraId="3AE89B19" w14:textId="29D4718F" w:rsidR="00E05099" w:rsidRDefault="005B0003" w:rsidP="00715846">
            <w:pPr>
              <w:pStyle w:val="Geenafstand"/>
              <w:spacing w:line="360" w:lineRule="auto"/>
              <w:rPr>
                <w:rFonts w:cs="Times New Roman"/>
              </w:rPr>
            </w:pPr>
            <w:r>
              <w:rPr>
                <w:rFonts w:cs="Times New Roman"/>
              </w:rPr>
              <w:t xml:space="preserve">Advertisement </w:t>
            </w:r>
          </w:p>
        </w:tc>
      </w:tr>
      <w:tr w:rsidR="00E05099" w14:paraId="3A11D1AF" w14:textId="77777777" w:rsidTr="00715846">
        <w:trPr>
          <w:trHeight w:val="360"/>
        </w:trPr>
        <w:tc>
          <w:tcPr>
            <w:tcW w:w="958" w:type="pct"/>
            <w:shd w:val="clear" w:color="auto" w:fill="DEEAF6" w:themeFill="accent1" w:themeFillTint="33"/>
          </w:tcPr>
          <w:p w14:paraId="072E5688" w14:textId="2CEE5524" w:rsidR="00E05099" w:rsidRPr="009D7AAF" w:rsidRDefault="00994A34" w:rsidP="00715846">
            <w:pPr>
              <w:pStyle w:val="Geenafstand"/>
              <w:spacing w:line="360" w:lineRule="auto"/>
              <w:ind w:left="-23"/>
              <w:rPr>
                <w:rFonts w:cs="Times New Roman"/>
                <w:b/>
              </w:rPr>
            </w:pPr>
            <w:r>
              <w:rPr>
                <w:rFonts w:cs="Times New Roman"/>
                <w:b/>
              </w:rPr>
              <w:t>Interviewee Sultan center</w:t>
            </w:r>
          </w:p>
        </w:tc>
        <w:tc>
          <w:tcPr>
            <w:tcW w:w="1240" w:type="pct"/>
          </w:tcPr>
          <w:p w14:paraId="17BA49E5" w14:textId="1DF59523" w:rsidR="00E05099" w:rsidRDefault="001B490A" w:rsidP="00715846">
            <w:pPr>
              <w:pStyle w:val="Geenafstand"/>
              <w:spacing w:line="360" w:lineRule="auto"/>
              <w:rPr>
                <w:rFonts w:cs="Times New Roman"/>
              </w:rPr>
            </w:pPr>
            <w:r>
              <w:rPr>
                <w:rFonts w:cs="Times New Roman"/>
              </w:rPr>
              <w:t>Catalog</w:t>
            </w:r>
          </w:p>
        </w:tc>
        <w:tc>
          <w:tcPr>
            <w:tcW w:w="1385" w:type="pct"/>
          </w:tcPr>
          <w:p w14:paraId="60B1894A" w14:textId="173D1F6F" w:rsidR="00E05099" w:rsidRDefault="00BA5959" w:rsidP="00715846">
            <w:pPr>
              <w:pStyle w:val="Geenafstand"/>
              <w:spacing w:line="360" w:lineRule="auto"/>
              <w:rPr>
                <w:rFonts w:cs="Times New Roman"/>
              </w:rPr>
            </w:pPr>
            <w:r>
              <w:rPr>
                <w:rFonts w:cs="Times New Roman"/>
              </w:rPr>
              <w:t>Area research</w:t>
            </w:r>
          </w:p>
        </w:tc>
        <w:tc>
          <w:tcPr>
            <w:tcW w:w="1416" w:type="pct"/>
          </w:tcPr>
          <w:p w14:paraId="15ECD771" w14:textId="0C25D072" w:rsidR="00E05099" w:rsidRDefault="005B0003" w:rsidP="00715846">
            <w:pPr>
              <w:pStyle w:val="Geenafstand"/>
              <w:spacing w:line="360" w:lineRule="auto"/>
              <w:rPr>
                <w:rFonts w:cs="Times New Roman"/>
              </w:rPr>
            </w:pPr>
            <w:r>
              <w:rPr>
                <w:rFonts w:cs="Times New Roman"/>
              </w:rPr>
              <w:t>Packaging</w:t>
            </w:r>
          </w:p>
        </w:tc>
      </w:tr>
      <w:tr w:rsidR="00E05099" w14:paraId="5330BCB0" w14:textId="77777777" w:rsidTr="00715846">
        <w:trPr>
          <w:trHeight w:val="352"/>
        </w:trPr>
        <w:tc>
          <w:tcPr>
            <w:tcW w:w="958" w:type="pct"/>
            <w:shd w:val="clear" w:color="auto" w:fill="DEEAF6" w:themeFill="accent1" w:themeFillTint="33"/>
          </w:tcPr>
          <w:p w14:paraId="58A5F2ED" w14:textId="3D0D7C78" w:rsidR="00E05099" w:rsidRPr="009D7AAF" w:rsidRDefault="00E85128" w:rsidP="00715846">
            <w:pPr>
              <w:pStyle w:val="Geenafstand"/>
              <w:spacing w:line="360" w:lineRule="auto"/>
              <w:ind w:left="-23"/>
              <w:rPr>
                <w:rFonts w:cs="Times New Roman"/>
                <w:b/>
              </w:rPr>
            </w:pPr>
            <w:r>
              <w:rPr>
                <w:rFonts w:cs="Times New Roman"/>
                <w:b/>
              </w:rPr>
              <w:t>Interviewee Lulu</w:t>
            </w:r>
          </w:p>
        </w:tc>
        <w:tc>
          <w:tcPr>
            <w:tcW w:w="1240" w:type="pct"/>
          </w:tcPr>
          <w:p w14:paraId="71654B75" w14:textId="446D84F4" w:rsidR="00E05099" w:rsidRDefault="00BA5959" w:rsidP="00715846">
            <w:pPr>
              <w:pStyle w:val="Geenafstand"/>
              <w:spacing w:line="360" w:lineRule="auto"/>
              <w:rPr>
                <w:rFonts w:cs="Times New Roman"/>
              </w:rPr>
            </w:pPr>
            <w:r>
              <w:rPr>
                <w:rFonts w:cs="Times New Roman"/>
              </w:rPr>
              <w:t>Payment within 50 days</w:t>
            </w:r>
          </w:p>
        </w:tc>
        <w:tc>
          <w:tcPr>
            <w:tcW w:w="1385" w:type="pct"/>
          </w:tcPr>
          <w:p w14:paraId="560CADC8" w14:textId="509FFE61" w:rsidR="00E05099" w:rsidRDefault="00BA5959" w:rsidP="00715846">
            <w:pPr>
              <w:pStyle w:val="Geenafstand"/>
              <w:spacing w:line="360" w:lineRule="auto"/>
              <w:rPr>
                <w:rFonts w:cs="Times New Roman"/>
              </w:rPr>
            </w:pPr>
            <w:r>
              <w:rPr>
                <w:rFonts w:cs="Times New Roman"/>
              </w:rPr>
              <w:t>Area research</w:t>
            </w:r>
          </w:p>
        </w:tc>
        <w:tc>
          <w:tcPr>
            <w:tcW w:w="1416" w:type="pct"/>
          </w:tcPr>
          <w:p w14:paraId="496CE9E6" w14:textId="0CCB3C6A" w:rsidR="00E05099" w:rsidRDefault="005B0003" w:rsidP="005B0003">
            <w:pPr>
              <w:pStyle w:val="Geenafstand"/>
              <w:spacing w:line="360" w:lineRule="auto"/>
              <w:rPr>
                <w:rFonts w:cs="Times New Roman"/>
              </w:rPr>
            </w:pPr>
            <w:r>
              <w:rPr>
                <w:rFonts w:cs="Times New Roman"/>
              </w:rPr>
              <w:t xml:space="preserve">Advertisement </w:t>
            </w:r>
          </w:p>
          <w:p w14:paraId="3F73A93F" w14:textId="7E214FF5" w:rsidR="00E85128" w:rsidRDefault="00E85128" w:rsidP="00715846">
            <w:pPr>
              <w:pStyle w:val="Geenafstand"/>
              <w:spacing w:line="360" w:lineRule="auto"/>
              <w:rPr>
                <w:rFonts w:cs="Times New Roman"/>
              </w:rPr>
            </w:pPr>
          </w:p>
        </w:tc>
      </w:tr>
    </w:tbl>
    <w:p w14:paraId="1C020465" w14:textId="48DCC54F" w:rsidR="00F05863" w:rsidRDefault="000F0EF3" w:rsidP="00232042">
      <w:pPr>
        <w:rPr>
          <w:lang w:val="en-US"/>
        </w:rPr>
      </w:pPr>
      <w:r>
        <w:rPr>
          <w:lang w:val="en-US"/>
        </w:rPr>
        <w:t>Figure 4.2</w:t>
      </w:r>
      <w:r>
        <w:rPr>
          <w:lang w:val="en-US"/>
        </w:rPr>
        <w:br/>
        <w:t xml:space="preserve">supermarket managers interview </w:t>
      </w:r>
    </w:p>
    <w:p w14:paraId="2B6EE6BC" w14:textId="029110D3" w:rsidR="00F07AEC" w:rsidRDefault="000F0EF3" w:rsidP="008970B7">
      <w:pPr>
        <w:rPr>
          <w:rStyle w:val="Kop2Char"/>
          <w:lang w:val="en-US"/>
        </w:rPr>
      </w:pPr>
      <w:bookmarkStart w:id="31" w:name="_Toc461549354"/>
      <w:r w:rsidRPr="00F43FBC">
        <w:rPr>
          <w:rStyle w:val="Kop2Char"/>
          <w:lang w:val="en-US"/>
        </w:rPr>
        <w:t>4.3</w:t>
      </w:r>
      <w:r w:rsidR="00A83EB3" w:rsidRPr="00F43FBC">
        <w:rPr>
          <w:rStyle w:val="Kop2Char"/>
          <w:lang w:val="en-US"/>
        </w:rPr>
        <w:t xml:space="preserve"> </w:t>
      </w:r>
      <w:r w:rsidR="00F76701" w:rsidRPr="00F43FBC">
        <w:rPr>
          <w:rStyle w:val="Kop2Char"/>
          <w:lang w:val="en-US"/>
        </w:rPr>
        <w:t>Current working procedure</w:t>
      </w:r>
      <w:bookmarkEnd w:id="31"/>
      <w:r w:rsidR="00F76701" w:rsidRPr="00094C1C">
        <w:rPr>
          <w:rStyle w:val="Kop2Char"/>
          <w:lang w:val="en-US"/>
        </w:rPr>
        <w:t xml:space="preserve"> </w:t>
      </w:r>
      <w:r w:rsidR="00F76701">
        <w:rPr>
          <w:lang w:val="en-US"/>
        </w:rPr>
        <w:br/>
      </w:r>
      <w:r w:rsidR="004458E2">
        <w:rPr>
          <w:lang w:val="en-US"/>
        </w:rPr>
        <w:t xml:space="preserve">Throughout the performed </w:t>
      </w:r>
      <w:r w:rsidR="006923FA">
        <w:rPr>
          <w:lang w:val="en-US"/>
        </w:rPr>
        <w:t xml:space="preserve">interviews it was very important to understand what procedure was needed to be taken to put MUC products within </w:t>
      </w:r>
      <w:r w:rsidR="00170ACB">
        <w:rPr>
          <w:lang w:val="en-US"/>
        </w:rPr>
        <w:t>supermarkets. The process starts with a catalog that the managers receive</w:t>
      </w:r>
      <w:r w:rsidR="006923FA">
        <w:rPr>
          <w:lang w:val="en-US"/>
        </w:rPr>
        <w:t xml:space="preserve"> </w:t>
      </w:r>
      <w:r w:rsidR="00170ACB">
        <w:rPr>
          <w:lang w:val="en-US"/>
        </w:rPr>
        <w:t>around some period of time. MUC will need to convince the supermarket cha</w:t>
      </w:r>
      <w:r w:rsidR="00E101F6">
        <w:rPr>
          <w:lang w:val="en-US"/>
        </w:rPr>
        <w:t>in that the</w:t>
      </w:r>
      <w:r w:rsidR="00170ACB">
        <w:rPr>
          <w:lang w:val="en-US"/>
        </w:rPr>
        <w:t xml:space="preserve"> products</w:t>
      </w:r>
      <w:r w:rsidR="00E101F6">
        <w:rPr>
          <w:lang w:val="en-US"/>
        </w:rPr>
        <w:t xml:space="preserve"> they are offering</w:t>
      </w:r>
      <w:r w:rsidR="00AC0AB0">
        <w:rPr>
          <w:lang w:val="en-US"/>
        </w:rPr>
        <w:t xml:space="preserve"> fit</w:t>
      </w:r>
      <w:r w:rsidR="00E101F6">
        <w:rPr>
          <w:lang w:val="en-US"/>
        </w:rPr>
        <w:t xml:space="preserve"> with</w:t>
      </w:r>
      <w:r w:rsidR="00AC0AB0">
        <w:rPr>
          <w:lang w:val="en-US"/>
        </w:rPr>
        <w:t>in that</w:t>
      </w:r>
      <w:r w:rsidR="00E101F6">
        <w:rPr>
          <w:lang w:val="en-US"/>
        </w:rPr>
        <w:t xml:space="preserve"> supermarket</w:t>
      </w:r>
      <w:r w:rsidR="00AC0AB0">
        <w:rPr>
          <w:lang w:val="en-US"/>
        </w:rPr>
        <w:t xml:space="preserve">. It could be that the COOP supermarkets might receive a cheaper price than LULU supermarket for the same product. All of this depends on the negotiations </w:t>
      </w:r>
      <w:r w:rsidR="00911C19">
        <w:rPr>
          <w:lang w:val="en-US"/>
        </w:rPr>
        <w:t>with the supermarket chains. There are limits to how much profits a supermarket chain can make</w:t>
      </w:r>
      <w:r w:rsidR="0064055A">
        <w:rPr>
          <w:lang w:val="en-US"/>
        </w:rPr>
        <w:t xml:space="preserve"> on every product</w:t>
      </w:r>
      <w:r w:rsidR="00DC79DE">
        <w:rPr>
          <w:lang w:val="en-US"/>
        </w:rPr>
        <w:t>,</w:t>
      </w:r>
      <w:r w:rsidR="0064055A">
        <w:rPr>
          <w:lang w:val="en-US"/>
        </w:rPr>
        <w:t xml:space="preserve"> the COOP has put a max</w:t>
      </w:r>
      <w:r w:rsidR="008970B7">
        <w:rPr>
          <w:lang w:val="en-US"/>
        </w:rPr>
        <w:t xml:space="preserve"> of </w:t>
      </w:r>
      <w:r w:rsidR="0064055A">
        <w:rPr>
          <w:lang w:val="en-US"/>
        </w:rPr>
        <w:t>10%</w:t>
      </w:r>
      <w:r w:rsidR="008970B7">
        <w:rPr>
          <w:lang w:val="en-US"/>
        </w:rPr>
        <w:t xml:space="preserve"> p</w:t>
      </w:r>
      <w:r w:rsidR="0064055A">
        <w:rPr>
          <w:lang w:val="en-US"/>
        </w:rPr>
        <w:t>rofit that can be made</w:t>
      </w:r>
      <w:r w:rsidR="008970B7">
        <w:rPr>
          <w:lang w:val="en-US"/>
        </w:rPr>
        <w:t xml:space="preserve"> on each individual product</w:t>
      </w:r>
      <w:r w:rsidR="0064055A">
        <w:rPr>
          <w:lang w:val="en-US"/>
        </w:rPr>
        <w:t xml:space="preserve">. It is up to </w:t>
      </w:r>
      <w:r w:rsidR="008970B7">
        <w:rPr>
          <w:lang w:val="en-US"/>
        </w:rPr>
        <w:t xml:space="preserve">the </w:t>
      </w:r>
      <w:r w:rsidR="0064055A">
        <w:rPr>
          <w:lang w:val="en-US"/>
        </w:rPr>
        <w:t xml:space="preserve">managers </w:t>
      </w:r>
      <w:r w:rsidR="008970B7">
        <w:rPr>
          <w:lang w:val="en-US"/>
        </w:rPr>
        <w:t xml:space="preserve">on what they see fit to determine the end price that will be charged towards the customers. </w:t>
      </w:r>
      <w:r w:rsidR="0071320B">
        <w:rPr>
          <w:lang w:val="en-US"/>
        </w:rPr>
        <w:br/>
        <w:t xml:space="preserve">The three supermarkets that have been </w:t>
      </w:r>
      <w:r w:rsidR="00CA0C86">
        <w:rPr>
          <w:lang w:val="en-US"/>
        </w:rPr>
        <w:t>interviewed</w:t>
      </w:r>
      <w:r w:rsidR="00CD722E">
        <w:rPr>
          <w:lang w:val="en-US"/>
        </w:rPr>
        <w:t xml:space="preserve"> all</w:t>
      </w:r>
      <w:r w:rsidR="0071320B">
        <w:rPr>
          <w:lang w:val="en-US"/>
        </w:rPr>
        <w:t xml:space="preserve"> possessed software that keeps track of the inventory and </w:t>
      </w:r>
      <w:r w:rsidR="00CA0C86">
        <w:rPr>
          <w:lang w:val="en-US"/>
        </w:rPr>
        <w:t xml:space="preserve">the </w:t>
      </w:r>
      <w:r w:rsidR="0071320B">
        <w:rPr>
          <w:lang w:val="en-US"/>
        </w:rPr>
        <w:t xml:space="preserve">inventory </w:t>
      </w:r>
      <w:r w:rsidR="00CA0C86">
        <w:rPr>
          <w:lang w:val="en-US"/>
        </w:rPr>
        <w:t xml:space="preserve">turnover. </w:t>
      </w:r>
      <w:r w:rsidR="007767EC">
        <w:rPr>
          <w:lang w:val="en-US"/>
        </w:rPr>
        <w:t xml:space="preserve">Every newly introduced product is giving a shelve life of 60 days and will be monitored through the specific software. </w:t>
      </w:r>
      <w:r w:rsidR="00365B75">
        <w:rPr>
          <w:lang w:val="en-US"/>
        </w:rPr>
        <w:t xml:space="preserve">If sales are much lower than expected than the product will be pulled out of shelves. Successful products stay within shelves </w:t>
      </w:r>
      <w:r w:rsidR="00E85D54">
        <w:rPr>
          <w:lang w:val="en-US"/>
        </w:rPr>
        <w:t xml:space="preserve">and will be monitored again </w:t>
      </w:r>
      <w:r w:rsidR="001B574E">
        <w:rPr>
          <w:lang w:val="en-US"/>
        </w:rPr>
        <w:t xml:space="preserve">for the following </w:t>
      </w:r>
      <w:r w:rsidR="00E85D54">
        <w:rPr>
          <w:lang w:val="en-US"/>
        </w:rPr>
        <w:t>60 days.</w:t>
      </w:r>
      <w:r w:rsidR="00286C23">
        <w:rPr>
          <w:lang w:val="en-US"/>
        </w:rPr>
        <w:br/>
      </w:r>
      <w:r w:rsidR="00286C23">
        <w:rPr>
          <w:lang w:val="en-US"/>
        </w:rPr>
        <w:br/>
        <w:t xml:space="preserve">A very important subject that MUC needs to know about, was how long the time frame was before they would receive the money for their products.  All of the supermarkets that have been interviewed have confirmed that they never pay out immediately, a standard time frame will be set before payout. The average waiting time according to the interviews is approximately </w:t>
      </w:r>
      <w:r w:rsidR="00994A34">
        <w:rPr>
          <w:lang w:val="en-US"/>
        </w:rPr>
        <w:t>50</w:t>
      </w:r>
      <w:r w:rsidR="00286C23">
        <w:rPr>
          <w:lang w:val="en-US"/>
        </w:rPr>
        <w:t xml:space="preserve"> days</w:t>
      </w:r>
      <w:r w:rsidR="00994A34">
        <w:rPr>
          <w:lang w:val="en-US"/>
        </w:rPr>
        <w:t xml:space="preserve"> after receiving the products.</w:t>
      </w:r>
      <w:r w:rsidR="00994A34">
        <w:rPr>
          <w:lang w:val="en-US"/>
        </w:rPr>
        <w:br/>
      </w:r>
    </w:p>
    <w:p w14:paraId="1CBDC396" w14:textId="77777777" w:rsidR="00F07AEC" w:rsidRDefault="00F07AEC" w:rsidP="008970B7">
      <w:pPr>
        <w:rPr>
          <w:rStyle w:val="Kop2Char"/>
          <w:lang w:val="en-US"/>
        </w:rPr>
      </w:pPr>
    </w:p>
    <w:p w14:paraId="37050E7C" w14:textId="77777777" w:rsidR="00F07AEC" w:rsidRDefault="00F07AEC" w:rsidP="008970B7">
      <w:pPr>
        <w:rPr>
          <w:rStyle w:val="Kop2Char"/>
          <w:lang w:val="en-US"/>
        </w:rPr>
      </w:pPr>
    </w:p>
    <w:p w14:paraId="58097F57" w14:textId="77777777" w:rsidR="00F07AEC" w:rsidRDefault="00F07AEC" w:rsidP="008970B7">
      <w:pPr>
        <w:rPr>
          <w:rStyle w:val="Kop2Char"/>
          <w:lang w:val="en-US"/>
        </w:rPr>
      </w:pPr>
    </w:p>
    <w:p w14:paraId="7F6713B4" w14:textId="77777777" w:rsidR="00F07AEC" w:rsidRDefault="00F07AEC" w:rsidP="008970B7">
      <w:pPr>
        <w:rPr>
          <w:rStyle w:val="Kop2Char"/>
          <w:lang w:val="en-US"/>
        </w:rPr>
      </w:pPr>
    </w:p>
    <w:p w14:paraId="306BDE32" w14:textId="77777777" w:rsidR="00F07AEC" w:rsidRDefault="00F07AEC" w:rsidP="008970B7">
      <w:pPr>
        <w:rPr>
          <w:rStyle w:val="Kop2Char"/>
          <w:lang w:val="en-US"/>
        </w:rPr>
      </w:pPr>
    </w:p>
    <w:p w14:paraId="01FCCF23" w14:textId="4672C322" w:rsidR="001E4372" w:rsidRDefault="00F07AEC" w:rsidP="00A83EB3">
      <w:pPr>
        <w:rPr>
          <w:lang w:val="en-US"/>
        </w:rPr>
      </w:pPr>
      <w:r>
        <w:rPr>
          <w:rStyle w:val="Kop2Char"/>
          <w:lang w:val="en-US"/>
        </w:rPr>
        <w:br/>
      </w:r>
      <w:r w:rsidR="00994A34" w:rsidRPr="00094C1C">
        <w:rPr>
          <w:rStyle w:val="Kop2Char"/>
          <w:lang w:val="en-US"/>
        </w:rPr>
        <w:br/>
      </w:r>
      <w:bookmarkStart w:id="32" w:name="_Toc461549355"/>
      <w:r w:rsidR="000F0EF3">
        <w:rPr>
          <w:rStyle w:val="Kop3Char"/>
          <w:lang w:val="en-US"/>
        </w:rPr>
        <w:t>4.3.1</w:t>
      </w:r>
      <w:r w:rsidR="00A83EB3" w:rsidRPr="00A83EB3">
        <w:rPr>
          <w:rStyle w:val="Kop3Char"/>
          <w:lang w:val="en-US"/>
        </w:rPr>
        <w:t xml:space="preserve"> </w:t>
      </w:r>
      <w:r w:rsidR="00994A34" w:rsidRPr="00A83EB3">
        <w:rPr>
          <w:rStyle w:val="Kop3Char"/>
          <w:lang w:val="en-US"/>
        </w:rPr>
        <w:t>Risk to avoid</w:t>
      </w:r>
      <w:bookmarkEnd w:id="32"/>
      <w:r w:rsidR="00994A34">
        <w:rPr>
          <w:lang w:val="en-US"/>
        </w:rPr>
        <w:t xml:space="preserve"> </w:t>
      </w:r>
      <w:r w:rsidR="00994A34">
        <w:rPr>
          <w:lang w:val="en-US"/>
        </w:rPr>
        <w:br/>
        <w:t>The Sultan</w:t>
      </w:r>
      <w:r w:rsidR="00C94265">
        <w:rPr>
          <w:lang w:val="en-US"/>
        </w:rPr>
        <w:t xml:space="preserve"> center manager mentioned </w:t>
      </w:r>
      <w:r w:rsidR="00994A34">
        <w:rPr>
          <w:lang w:val="en-US"/>
        </w:rPr>
        <w:t>that a study of the area is very important. Kuwait is very densely populated, with people of different nationalities living within</w:t>
      </w:r>
      <w:r w:rsidR="00C133D8">
        <w:rPr>
          <w:lang w:val="en-US"/>
        </w:rPr>
        <w:t xml:space="preserve">. Every </w:t>
      </w:r>
      <w:r w:rsidR="00A74343">
        <w:rPr>
          <w:lang w:val="en-US"/>
        </w:rPr>
        <w:t xml:space="preserve">specific </w:t>
      </w:r>
      <w:r w:rsidR="00C133D8">
        <w:rPr>
          <w:lang w:val="en-US"/>
        </w:rPr>
        <w:t>area within Kuwait</w:t>
      </w:r>
      <w:r w:rsidR="00994A34">
        <w:rPr>
          <w:lang w:val="en-US"/>
        </w:rPr>
        <w:t xml:space="preserve"> city has </w:t>
      </w:r>
      <w:r w:rsidR="002F07C0">
        <w:rPr>
          <w:lang w:val="en-US"/>
        </w:rPr>
        <w:t>a big po</w:t>
      </w:r>
      <w:r w:rsidR="00A74343">
        <w:rPr>
          <w:lang w:val="en-US"/>
        </w:rPr>
        <w:t>pulation of specific</w:t>
      </w:r>
      <w:r w:rsidR="00C133D8">
        <w:rPr>
          <w:lang w:val="en-US"/>
        </w:rPr>
        <w:t xml:space="preserve"> sort of</w:t>
      </w:r>
      <w:r w:rsidR="002F07C0">
        <w:rPr>
          <w:lang w:val="en-US"/>
        </w:rPr>
        <w:t xml:space="preserve"> ethnic group. There are areas where huge population of Indian people live, so making the decision to</w:t>
      </w:r>
      <w:r w:rsidR="0067442B">
        <w:rPr>
          <w:lang w:val="en-US"/>
        </w:rPr>
        <w:t xml:space="preserve"> sell MUC beef burger over in densely populated Indian areas</w:t>
      </w:r>
      <w:r w:rsidR="002F07C0">
        <w:rPr>
          <w:lang w:val="en-US"/>
        </w:rPr>
        <w:t xml:space="preserve"> would be </w:t>
      </w:r>
      <w:r w:rsidR="0067442B">
        <w:rPr>
          <w:lang w:val="en-US"/>
        </w:rPr>
        <w:t xml:space="preserve">a huge mistake because it would be </w:t>
      </w:r>
      <w:r w:rsidR="00850225">
        <w:rPr>
          <w:lang w:val="en-US"/>
        </w:rPr>
        <w:t xml:space="preserve">mostly </w:t>
      </w:r>
      <w:r w:rsidR="0067442B">
        <w:rPr>
          <w:lang w:val="en-US"/>
        </w:rPr>
        <w:t>ignored.</w:t>
      </w:r>
      <w:r w:rsidR="00A83EB3">
        <w:rPr>
          <w:lang w:val="en-US"/>
        </w:rPr>
        <w:br/>
      </w:r>
      <w:r>
        <w:rPr>
          <w:rStyle w:val="Kop3Char"/>
          <w:lang w:val="en-US"/>
        </w:rPr>
        <w:br/>
      </w:r>
      <w:r w:rsidR="000F0EF3">
        <w:rPr>
          <w:rStyle w:val="Kop3Char"/>
          <w:lang w:val="en-US"/>
        </w:rPr>
        <w:t>4.3.2</w:t>
      </w:r>
      <w:r w:rsidR="00A83EB3">
        <w:rPr>
          <w:rStyle w:val="Kop3Char"/>
          <w:lang w:val="en-US"/>
        </w:rPr>
        <w:t xml:space="preserve"> </w:t>
      </w:r>
      <w:r w:rsidR="001E4372" w:rsidRPr="00F07AEC">
        <w:rPr>
          <w:rStyle w:val="Kop3Char"/>
          <w:lang w:val="en-US"/>
        </w:rPr>
        <w:t>Best ent</w:t>
      </w:r>
      <w:r>
        <w:rPr>
          <w:rStyle w:val="Kop3Char"/>
          <w:lang w:val="en-US"/>
        </w:rPr>
        <w:t>ry</w:t>
      </w:r>
      <w:r w:rsidR="001E4372" w:rsidRPr="00F07AEC">
        <w:rPr>
          <w:rStyle w:val="Kop3Char"/>
          <w:lang w:val="en-US"/>
        </w:rPr>
        <w:t xml:space="preserve"> strategy</w:t>
      </w:r>
      <w:r w:rsidR="001E4372">
        <w:rPr>
          <w:lang w:val="en-US"/>
        </w:rPr>
        <w:t xml:space="preserve"> </w:t>
      </w:r>
      <w:r w:rsidR="00BA5959">
        <w:rPr>
          <w:lang w:val="en-US"/>
        </w:rPr>
        <w:t xml:space="preserve"> </w:t>
      </w:r>
      <w:r w:rsidR="001E4372">
        <w:rPr>
          <w:lang w:val="en-US"/>
        </w:rPr>
        <w:br/>
      </w:r>
      <w:r w:rsidR="003C37EE">
        <w:rPr>
          <w:lang w:val="en-US"/>
        </w:rPr>
        <w:t xml:space="preserve">Most of the managers recommended that MUC needed to first analyze the market and the current competition within. </w:t>
      </w:r>
      <w:r w:rsidR="000D1FDD">
        <w:rPr>
          <w:lang w:val="en-US"/>
        </w:rPr>
        <w:t xml:space="preserve">There are a lot of similar products to MUC, some products were produced within the same country. MUC need to distinguish themselves </w:t>
      </w:r>
      <w:r w:rsidR="00A923B3">
        <w:rPr>
          <w:lang w:val="en-US"/>
        </w:rPr>
        <w:t>from the competition, this can be achieved</w:t>
      </w:r>
      <w:r w:rsidR="009B66A7">
        <w:rPr>
          <w:lang w:val="en-US"/>
        </w:rPr>
        <w:t xml:space="preserve"> </w:t>
      </w:r>
      <w:r w:rsidR="00A923B3">
        <w:rPr>
          <w:lang w:val="en-US"/>
        </w:rPr>
        <w:t>through many different means.</w:t>
      </w:r>
      <w:r w:rsidR="009B66A7">
        <w:rPr>
          <w:lang w:val="en-US"/>
        </w:rPr>
        <w:t xml:space="preserve"> </w:t>
      </w:r>
      <w:r w:rsidR="00A923B3">
        <w:rPr>
          <w:lang w:val="en-US"/>
        </w:rPr>
        <w:t xml:space="preserve">The COOP manager mentioned that </w:t>
      </w:r>
      <w:r w:rsidR="009B66A7">
        <w:rPr>
          <w:lang w:val="en-US"/>
        </w:rPr>
        <w:t xml:space="preserve">packaging is one of the best ways to communicate towards </w:t>
      </w:r>
      <w:r w:rsidR="00094C1C">
        <w:rPr>
          <w:lang w:val="en-US"/>
        </w:rPr>
        <w:t xml:space="preserve">the </w:t>
      </w:r>
      <w:r w:rsidR="009B66A7">
        <w:rPr>
          <w:lang w:val="en-US"/>
        </w:rPr>
        <w:t>potential customers.</w:t>
      </w:r>
      <w:r w:rsidR="00094C1C">
        <w:rPr>
          <w:lang w:val="en-US"/>
        </w:rPr>
        <w:t xml:space="preserve"> The packaging can showcase that the product is organic or some other selling point that will convinces the customers into purchasing MUC product. </w:t>
      </w:r>
      <w:r w:rsidR="00765168">
        <w:rPr>
          <w:lang w:val="en-US"/>
        </w:rPr>
        <w:t xml:space="preserve">A great design for the packaging is very much recommended, it will cause for more eyes to be looking at MUC products. </w:t>
      </w:r>
      <w:r w:rsidR="00094C1C">
        <w:rPr>
          <w:lang w:val="en-US"/>
        </w:rPr>
        <w:br/>
      </w:r>
      <w:r w:rsidR="009B66A7">
        <w:rPr>
          <w:lang w:val="en-US"/>
        </w:rPr>
        <w:t xml:space="preserve"> </w:t>
      </w:r>
      <w:r w:rsidR="009B66A7">
        <w:rPr>
          <w:lang w:val="en-US"/>
        </w:rPr>
        <w:br/>
        <w:t>The LuLu manager mentioned that</w:t>
      </w:r>
      <w:r>
        <w:rPr>
          <w:lang w:val="en-US"/>
        </w:rPr>
        <w:t xml:space="preserve"> demonstration of</w:t>
      </w:r>
      <w:r w:rsidR="00094C1C">
        <w:rPr>
          <w:lang w:val="en-US"/>
        </w:rPr>
        <w:t xml:space="preserve"> the product</w:t>
      </w:r>
      <w:r w:rsidR="009B66A7">
        <w:rPr>
          <w:lang w:val="en-US"/>
        </w:rPr>
        <w:t xml:space="preserve"> is very essential for the Kuwaiti customers. A small kiosk where somebody would cook and hand out free samples is very ordinary and very much needed for new products</w:t>
      </w:r>
      <w:r>
        <w:rPr>
          <w:lang w:val="en-US"/>
        </w:rPr>
        <w:t>,</w:t>
      </w:r>
      <w:r w:rsidR="009B66A7">
        <w:rPr>
          <w:lang w:val="en-US"/>
        </w:rPr>
        <w:t xml:space="preserve"> according to the manager.</w:t>
      </w:r>
    </w:p>
    <w:p w14:paraId="7FF8CB92" w14:textId="4E45126E" w:rsidR="00F05863" w:rsidRDefault="00170ACB" w:rsidP="008970B7">
      <w:pPr>
        <w:rPr>
          <w:lang w:val="en-US"/>
        </w:rPr>
      </w:pPr>
      <w:r>
        <w:rPr>
          <w:lang w:val="en-US"/>
        </w:rPr>
        <w:br/>
      </w:r>
    </w:p>
    <w:p w14:paraId="1A7AD23B" w14:textId="77777777" w:rsidR="008970B7" w:rsidRDefault="008970B7" w:rsidP="008970B7">
      <w:pPr>
        <w:rPr>
          <w:lang w:val="en-US"/>
        </w:rPr>
      </w:pPr>
    </w:p>
    <w:p w14:paraId="668C83EC" w14:textId="77777777" w:rsidR="00F05863" w:rsidRDefault="00F05863" w:rsidP="00232042">
      <w:pPr>
        <w:rPr>
          <w:lang w:val="en-US"/>
        </w:rPr>
      </w:pPr>
    </w:p>
    <w:p w14:paraId="2FD38463" w14:textId="77777777" w:rsidR="00F05863" w:rsidRDefault="00F05863" w:rsidP="00232042">
      <w:pPr>
        <w:rPr>
          <w:lang w:val="en-US"/>
        </w:rPr>
      </w:pPr>
    </w:p>
    <w:p w14:paraId="4D27BF03" w14:textId="77777777" w:rsidR="00F05863" w:rsidRDefault="00F05863" w:rsidP="00232042">
      <w:pPr>
        <w:rPr>
          <w:lang w:val="en-US"/>
        </w:rPr>
      </w:pPr>
    </w:p>
    <w:p w14:paraId="36809DD1" w14:textId="53945108" w:rsidR="006655BD" w:rsidRDefault="006655BD" w:rsidP="00232042">
      <w:pPr>
        <w:rPr>
          <w:lang w:val="en-US"/>
        </w:rPr>
      </w:pPr>
    </w:p>
    <w:p w14:paraId="51C3C1F8" w14:textId="5A37A47D" w:rsidR="00F07AEC" w:rsidRDefault="00F07AEC" w:rsidP="00232042">
      <w:pPr>
        <w:rPr>
          <w:lang w:val="en-US"/>
        </w:rPr>
      </w:pPr>
    </w:p>
    <w:p w14:paraId="419DB50E" w14:textId="77777777" w:rsidR="00F07AEC" w:rsidRDefault="00F07AEC" w:rsidP="00232042">
      <w:pPr>
        <w:rPr>
          <w:lang w:val="en-US"/>
        </w:rPr>
      </w:pPr>
    </w:p>
    <w:p w14:paraId="07E54054" w14:textId="77777777" w:rsidR="00F07AEC" w:rsidRDefault="00F07AEC" w:rsidP="00232042">
      <w:pPr>
        <w:rPr>
          <w:lang w:val="en-US"/>
        </w:rPr>
      </w:pPr>
    </w:p>
    <w:p w14:paraId="77BAAF7D" w14:textId="77777777" w:rsidR="00F07AEC" w:rsidRDefault="00F07AEC" w:rsidP="00232042">
      <w:pPr>
        <w:rPr>
          <w:lang w:val="en-US"/>
        </w:rPr>
      </w:pPr>
    </w:p>
    <w:p w14:paraId="68BDC751" w14:textId="77777777" w:rsidR="006655BD" w:rsidRDefault="006655BD" w:rsidP="00232042">
      <w:pPr>
        <w:rPr>
          <w:lang w:val="en-US"/>
        </w:rPr>
      </w:pPr>
    </w:p>
    <w:p w14:paraId="177ED821" w14:textId="77777777" w:rsidR="006655BD" w:rsidRDefault="006655BD" w:rsidP="00232042">
      <w:pPr>
        <w:rPr>
          <w:lang w:val="en-US"/>
        </w:rPr>
      </w:pPr>
    </w:p>
    <w:p w14:paraId="53F7F1CF" w14:textId="77777777" w:rsidR="006655BD" w:rsidRDefault="006655BD" w:rsidP="00232042">
      <w:pPr>
        <w:rPr>
          <w:lang w:val="en-US"/>
        </w:rPr>
      </w:pPr>
    </w:p>
    <w:p w14:paraId="54FA138A" w14:textId="2EC506D6" w:rsidR="00A83EB3" w:rsidRDefault="00A83EB3" w:rsidP="00232042">
      <w:pPr>
        <w:rPr>
          <w:lang w:val="en-US"/>
        </w:rPr>
      </w:pPr>
    </w:p>
    <w:p w14:paraId="0698CB89" w14:textId="77777777" w:rsidR="00A83EB3" w:rsidRDefault="00A83EB3" w:rsidP="00232042">
      <w:pPr>
        <w:rPr>
          <w:lang w:val="en-US"/>
        </w:rPr>
      </w:pPr>
    </w:p>
    <w:p w14:paraId="1C426575" w14:textId="51325D09" w:rsidR="006655BD" w:rsidRDefault="00A83EB3" w:rsidP="00F07AEC">
      <w:pPr>
        <w:pStyle w:val="Kop2"/>
        <w:rPr>
          <w:lang w:val="en-US"/>
        </w:rPr>
      </w:pPr>
      <w:bookmarkStart w:id="33" w:name="_Toc461549356"/>
      <w:r>
        <w:rPr>
          <w:lang w:val="en-US"/>
        </w:rPr>
        <w:t xml:space="preserve">4.4 </w:t>
      </w:r>
      <w:r w:rsidR="006655BD">
        <w:rPr>
          <w:lang w:val="en-US"/>
        </w:rPr>
        <w:t>Survey analysis</w:t>
      </w:r>
      <w:bookmarkEnd w:id="33"/>
    </w:p>
    <w:p w14:paraId="595CB8ED" w14:textId="77777777" w:rsidR="00BA30E8" w:rsidRDefault="00BA30E8" w:rsidP="00232042">
      <w:pPr>
        <w:rPr>
          <w:lang w:val="en-US"/>
        </w:rPr>
      </w:pPr>
    </w:p>
    <w:p w14:paraId="132047BE" w14:textId="5C9F3085" w:rsidR="00A119CA" w:rsidRDefault="00A83EB3" w:rsidP="00F07AEC">
      <w:pPr>
        <w:pStyle w:val="Kop3"/>
        <w:rPr>
          <w:lang w:val="en-US"/>
        </w:rPr>
      </w:pPr>
      <w:bookmarkStart w:id="34" w:name="_Toc461549357"/>
      <w:r>
        <w:rPr>
          <w:lang w:val="en-US"/>
        </w:rPr>
        <w:t xml:space="preserve">4.4.1 </w:t>
      </w:r>
      <w:r w:rsidR="00F07AEC">
        <w:rPr>
          <w:lang w:val="en-US"/>
        </w:rPr>
        <w:t>Product preference</w:t>
      </w:r>
      <w:bookmarkEnd w:id="34"/>
      <w:r w:rsidR="00F07AEC">
        <w:rPr>
          <w:lang w:val="en-US"/>
        </w:rPr>
        <w:t xml:space="preserve"> </w:t>
      </w:r>
    </w:p>
    <w:p w14:paraId="68CFBBF9" w14:textId="0FA58A60" w:rsidR="000B6948" w:rsidRDefault="00BA30E8" w:rsidP="00232042">
      <w:pPr>
        <w:rPr>
          <w:lang w:val="en-US"/>
        </w:rPr>
      </w:pPr>
      <w:r>
        <w:rPr>
          <w:noProof/>
          <w:lang w:val="en-US"/>
        </w:rPr>
        <w:drawing>
          <wp:inline distT="0" distB="0" distL="0" distR="0" wp14:anchorId="5CBA3FB1" wp14:editId="234AB081">
            <wp:extent cx="5760720" cy="1913255"/>
            <wp:effectExtent l="0" t="0" r="1143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D25EF">
        <w:rPr>
          <w:lang w:val="en-US"/>
        </w:rPr>
        <w:br/>
      </w:r>
      <w:r w:rsidR="00F86D29">
        <w:rPr>
          <w:lang w:val="en-US"/>
        </w:rPr>
        <w:br/>
        <w:t xml:space="preserve">For the first analysis it is interesting to look at what the different age groups prefer </w:t>
      </w:r>
      <w:r w:rsidR="009106C0">
        <w:rPr>
          <w:lang w:val="en-US"/>
        </w:rPr>
        <w:t>in terms of products. For the 18-24 group the preference lies with the Chicken br</w:t>
      </w:r>
      <w:r w:rsidR="00764E1C">
        <w:rPr>
          <w:lang w:val="en-US"/>
        </w:rPr>
        <w:t xml:space="preserve">east and beef burger. </w:t>
      </w:r>
      <w:r w:rsidR="002D2F23">
        <w:rPr>
          <w:lang w:val="en-US"/>
        </w:rPr>
        <w:br/>
      </w:r>
      <w:r w:rsidR="00764E1C">
        <w:rPr>
          <w:lang w:val="en-US"/>
        </w:rPr>
        <w:br/>
        <w:t xml:space="preserve">For the 25-34 group their preferred products are the chicken breast </w:t>
      </w:r>
      <w:r w:rsidR="001A1E9F">
        <w:rPr>
          <w:lang w:val="en-US"/>
        </w:rPr>
        <w:t xml:space="preserve">followed by the fried chicken part and third is the chicken thigh. </w:t>
      </w:r>
      <w:r w:rsidR="000B6948">
        <w:rPr>
          <w:lang w:val="en-US"/>
        </w:rPr>
        <w:t>The 25-34 prefers the chicken products, but when looking at the non-chicken products the beef burger comes out on top.</w:t>
      </w:r>
    </w:p>
    <w:p w14:paraId="4AAA8422" w14:textId="77777777" w:rsidR="008C27BD" w:rsidRDefault="002D2F23" w:rsidP="00232042">
      <w:pPr>
        <w:rPr>
          <w:lang w:val="en-US"/>
        </w:rPr>
      </w:pPr>
      <w:r>
        <w:rPr>
          <w:lang w:val="en-US"/>
        </w:rPr>
        <w:t xml:space="preserve">For the 35-49  age group again the Kuwaiti citizens </w:t>
      </w:r>
      <w:r w:rsidR="00DB41DE">
        <w:rPr>
          <w:lang w:val="en-US"/>
        </w:rPr>
        <w:t xml:space="preserve">have chicken breast at the top of their list, in second place is the chicken thigh and the French fries and beef burger share the third place </w:t>
      </w:r>
    </w:p>
    <w:p w14:paraId="092D4A20" w14:textId="6FB6AA65" w:rsidR="00F83183" w:rsidRDefault="008C27BD" w:rsidP="00BA30E8">
      <w:pPr>
        <w:rPr>
          <w:lang w:val="en-US"/>
        </w:rPr>
      </w:pPr>
      <w:r>
        <w:rPr>
          <w:lang w:val="en-US"/>
        </w:rPr>
        <w:t xml:space="preserve">When looking at the 50-70 age group we can see that </w:t>
      </w:r>
      <w:r w:rsidR="00272399">
        <w:rPr>
          <w:lang w:val="en-US"/>
        </w:rPr>
        <w:t xml:space="preserve">their preference lies with the pizza that is their preferred frozen food. Everything else has a shared score </w:t>
      </w:r>
      <w:r w:rsidR="00F61984">
        <w:rPr>
          <w:lang w:val="en-US"/>
        </w:rPr>
        <w:br/>
        <w:t xml:space="preserve">The different age groups all have a high preference for </w:t>
      </w:r>
      <w:r w:rsidR="00EB154E">
        <w:rPr>
          <w:lang w:val="en-US"/>
        </w:rPr>
        <w:t xml:space="preserve">frozen chicken products, with beef burger coming in as the preferred </w:t>
      </w:r>
      <w:r w:rsidR="005372D1">
        <w:rPr>
          <w:lang w:val="en-US"/>
        </w:rPr>
        <w:t xml:space="preserve">product when looking at the non-chicken </w:t>
      </w:r>
      <w:r w:rsidR="000B72DF">
        <w:rPr>
          <w:lang w:val="en-US"/>
        </w:rPr>
        <w:t xml:space="preserve"> </w:t>
      </w:r>
      <w:r w:rsidR="005372D1">
        <w:rPr>
          <w:lang w:val="en-US"/>
        </w:rPr>
        <w:t>products.</w:t>
      </w:r>
      <w:r w:rsidR="00EB154E">
        <w:rPr>
          <w:lang w:val="en-US"/>
        </w:rPr>
        <w:t xml:space="preserve"> </w:t>
      </w:r>
    </w:p>
    <w:p w14:paraId="67C5E1CE" w14:textId="77777777" w:rsidR="00FB0332" w:rsidRDefault="00FB0332" w:rsidP="00F61984">
      <w:pPr>
        <w:rPr>
          <w:lang w:val="en-US"/>
        </w:rPr>
      </w:pPr>
    </w:p>
    <w:p w14:paraId="6834FB1F" w14:textId="77777777" w:rsidR="00FB0332" w:rsidRDefault="00FB0332" w:rsidP="00F61984">
      <w:pPr>
        <w:rPr>
          <w:lang w:val="en-US"/>
        </w:rPr>
      </w:pPr>
    </w:p>
    <w:p w14:paraId="5392BAFD" w14:textId="77777777" w:rsidR="00FB0332" w:rsidRDefault="00FB0332" w:rsidP="00F61984">
      <w:pPr>
        <w:rPr>
          <w:lang w:val="en-US"/>
        </w:rPr>
      </w:pPr>
    </w:p>
    <w:p w14:paraId="3F1C56E0" w14:textId="77777777" w:rsidR="00FB0332" w:rsidRDefault="00FB0332" w:rsidP="00F61984">
      <w:pPr>
        <w:rPr>
          <w:lang w:val="en-US"/>
        </w:rPr>
      </w:pPr>
    </w:p>
    <w:p w14:paraId="3D3D967C" w14:textId="77777777" w:rsidR="00FB0332" w:rsidRDefault="00FB0332" w:rsidP="00F61984">
      <w:pPr>
        <w:rPr>
          <w:lang w:val="en-US"/>
        </w:rPr>
      </w:pPr>
    </w:p>
    <w:p w14:paraId="7EC2D4FB" w14:textId="77777777" w:rsidR="00FB0332" w:rsidRDefault="00FB0332" w:rsidP="00F61984">
      <w:pPr>
        <w:rPr>
          <w:lang w:val="en-US"/>
        </w:rPr>
      </w:pPr>
    </w:p>
    <w:p w14:paraId="13719B65" w14:textId="77777777" w:rsidR="00FB0332" w:rsidRDefault="00FB0332" w:rsidP="00F61984">
      <w:pPr>
        <w:rPr>
          <w:lang w:val="en-US"/>
        </w:rPr>
      </w:pPr>
    </w:p>
    <w:p w14:paraId="15BEADD6" w14:textId="77777777" w:rsidR="00FB0332" w:rsidRDefault="00FB0332" w:rsidP="00F61984">
      <w:pPr>
        <w:rPr>
          <w:lang w:val="en-US"/>
        </w:rPr>
      </w:pPr>
    </w:p>
    <w:p w14:paraId="4F1FA8DB" w14:textId="77777777" w:rsidR="00FB0332" w:rsidRDefault="00FB0332" w:rsidP="00F61984">
      <w:pPr>
        <w:rPr>
          <w:lang w:val="en-US"/>
        </w:rPr>
      </w:pPr>
    </w:p>
    <w:p w14:paraId="6C61C7CF" w14:textId="069C889F" w:rsidR="000F095F" w:rsidRDefault="000F095F" w:rsidP="00F61984">
      <w:pPr>
        <w:rPr>
          <w:lang w:val="en-US"/>
        </w:rPr>
      </w:pPr>
    </w:p>
    <w:p w14:paraId="6258E02A" w14:textId="77777777" w:rsidR="000F095F" w:rsidRDefault="000F095F" w:rsidP="00F61984">
      <w:pPr>
        <w:rPr>
          <w:lang w:val="en-US"/>
        </w:rPr>
      </w:pPr>
    </w:p>
    <w:p w14:paraId="3ED19173" w14:textId="77777777" w:rsidR="000F095F" w:rsidRDefault="000F095F" w:rsidP="00F61984">
      <w:pPr>
        <w:rPr>
          <w:lang w:val="en-US"/>
        </w:rPr>
      </w:pPr>
    </w:p>
    <w:p w14:paraId="1B11D5F0" w14:textId="590C637C" w:rsidR="00E42B37" w:rsidRDefault="00FB0332" w:rsidP="00F61984">
      <w:pPr>
        <w:rPr>
          <w:lang w:val="en-US"/>
        </w:rPr>
      </w:pPr>
      <w:r>
        <w:rPr>
          <w:lang w:val="en-US"/>
        </w:rPr>
        <w:t>Within Kuwait there are a lot of ethnicities, not everybody likes to buy the same products. One of the questions included within the survey is the country of origin, it was included to understand where the demand lies the highest for the frozen products</w:t>
      </w:r>
      <w:r w:rsidR="00F753C2">
        <w:rPr>
          <w:lang w:val="en-US"/>
        </w:rPr>
        <w:t xml:space="preserve"> within each respected age groups</w:t>
      </w:r>
      <w:r>
        <w:rPr>
          <w:lang w:val="en-US"/>
        </w:rPr>
        <w:t xml:space="preserve">. </w:t>
      </w:r>
      <w:r w:rsidR="0067131E">
        <w:rPr>
          <w:lang w:val="en-US"/>
        </w:rPr>
        <w:t xml:space="preserve">The biggest ethnicity groups living within Kuwait are, Lebanese, Indian, Philippines , Egyptians and Kuwaiti. These ethnicities groups were encountered the most </w:t>
      </w:r>
      <w:r w:rsidR="00DA480A">
        <w:rPr>
          <w:lang w:val="en-US"/>
        </w:rPr>
        <w:t xml:space="preserve">during the survey </w:t>
      </w:r>
    </w:p>
    <w:p w14:paraId="0A27080F" w14:textId="11EAED6F" w:rsidR="00BC1D8C" w:rsidRDefault="00A83EB3" w:rsidP="00084026">
      <w:pPr>
        <w:pStyle w:val="Kop3"/>
        <w:rPr>
          <w:lang w:val="en-US"/>
        </w:rPr>
      </w:pPr>
      <w:bookmarkStart w:id="35" w:name="_Toc461549358"/>
      <w:r>
        <w:rPr>
          <w:lang w:val="en-US"/>
        </w:rPr>
        <w:t xml:space="preserve">4.4.2 </w:t>
      </w:r>
      <w:r w:rsidR="00084026">
        <w:rPr>
          <w:lang w:val="en-US"/>
        </w:rPr>
        <w:t>Age analysis</w:t>
      </w:r>
      <w:bookmarkEnd w:id="35"/>
    </w:p>
    <w:p w14:paraId="25B8A593" w14:textId="16C3B6A4" w:rsidR="00F86D29" w:rsidRDefault="00325755" w:rsidP="00232042">
      <w:pPr>
        <w:rPr>
          <w:lang w:val="en-US"/>
        </w:rPr>
      </w:pPr>
      <w:r>
        <w:rPr>
          <w:noProof/>
          <w:lang w:val="en-US"/>
        </w:rPr>
        <w:drawing>
          <wp:inline distT="0" distB="0" distL="0" distR="0" wp14:anchorId="6D427CBB" wp14:editId="6866C18C">
            <wp:extent cx="5760720" cy="3025373"/>
            <wp:effectExtent l="0" t="0" r="1143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B4B120" w14:textId="663F0BFE" w:rsidR="00F86D29" w:rsidRDefault="00F753C2" w:rsidP="00232042">
      <w:pPr>
        <w:rPr>
          <w:lang w:val="en-US"/>
        </w:rPr>
      </w:pPr>
      <w:r>
        <w:rPr>
          <w:lang w:val="en-US"/>
        </w:rPr>
        <w:t xml:space="preserve">Looking deeper into the data </w:t>
      </w:r>
      <w:r w:rsidR="0067131E">
        <w:rPr>
          <w:lang w:val="en-US"/>
        </w:rPr>
        <w:t>starting out with the age group</w:t>
      </w:r>
      <w:r w:rsidR="00734247">
        <w:rPr>
          <w:lang w:val="en-US"/>
        </w:rPr>
        <w:t xml:space="preserve"> 18-24 it becomes clear that people of </w:t>
      </w:r>
      <w:r w:rsidR="0067131E">
        <w:rPr>
          <w:lang w:val="en-US"/>
        </w:rPr>
        <w:t xml:space="preserve"> Kuwaiti</w:t>
      </w:r>
      <w:r w:rsidR="00734247">
        <w:rPr>
          <w:lang w:val="en-US"/>
        </w:rPr>
        <w:t xml:space="preserve"> origin</w:t>
      </w:r>
      <w:r w:rsidR="0067131E">
        <w:rPr>
          <w:lang w:val="en-US"/>
        </w:rPr>
        <w:t xml:space="preserve"> </w:t>
      </w:r>
      <w:r w:rsidR="00734247">
        <w:rPr>
          <w:lang w:val="en-US"/>
        </w:rPr>
        <w:t xml:space="preserve">within this age group </w:t>
      </w:r>
      <w:r w:rsidR="0067131E">
        <w:rPr>
          <w:lang w:val="en-US"/>
        </w:rPr>
        <w:t>prefer the French fries the most</w:t>
      </w:r>
      <w:r w:rsidR="00734247">
        <w:rPr>
          <w:lang w:val="en-US"/>
        </w:rPr>
        <w:t xml:space="preserve">. </w:t>
      </w:r>
      <w:r w:rsidR="00B71E62">
        <w:rPr>
          <w:lang w:val="en-US"/>
        </w:rPr>
        <w:t>There were not enough responses from people of other nationalities</w:t>
      </w:r>
      <w:r w:rsidR="008978BA">
        <w:rPr>
          <w:lang w:val="en-US"/>
        </w:rPr>
        <w:t xml:space="preserve"> to see their where their preference lies.</w:t>
      </w:r>
      <w:r w:rsidR="00B71E62">
        <w:rPr>
          <w:lang w:val="en-US"/>
        </w:rPr>
        <w:t xml:space="preserve"> </w:t>
      </w:r>
    </w:p>
    <w:p w14:paraId="33A152B0" w14:textId="2D88A193" w:rsidR="00B71E62" w:rsidRDefault="00734247" w:rsidP="00B71E62">
      <w:pPr>
        <w:rPr>
          <w:lang w:val="en-US"/>
        </w:rPr>
      </w:pPr>
      <w:r>
        <w:rPr>
          <w:lang w:val="en-US"/>
        </w:rPr>
        <w:t>For th</w:t>
      </w:r>
      <w:r w:rsidR="007D2DA1">
        <w:rPr>
          <w:lang w:val="en-US"/>
        </w:rPr>
        <w:t>e 25-34 age group</w:t>
      </w:r>
      <w:r w:rsidR="00B71E62">
        <w:rPr>
          <w:lang w:val="en-US"/>
        </w:rPr>
        <w:t xml:space="preserve"> where most of the responses came from</w:t>
      </w:r>
      <w:r w:rsidR="007D2DA1">
        <w:rPr>
          <w:lang w:val="en-US"/>
        </w:rPr>
        <w:t xml:space="preserve"> the majority of the Kuwaiti people chose for the chicken breast as there preferred product. For the Pilipino people living within Kuwait their choice is split between </w:t>
      </w:r>
      <w:r w:rsidR="00B71E62">
        <w:rPr>
          <w:lang w:val="en-US"/>
        </w:rPr>
        <w:t>fried chicken part and chicken thigh &amp; veggies.</w:t>
      </w:r>
      <w:r w:rsidR="00B71E62">
        <w:rPr>
          <w:lang w:val="en-US"/>
        </w:rPr>
        <w:br/>
        <w:t>For the Egyptians their preferred product is the pizza and for the people from India the chicken breast &amp; veggies comes out on top.</w:t>
      </w:r>
    </w:p>
    <w:p w14:paraId="58A215A7" w14:textId="6F97A51E" w:rsidR="00F753C2" w:rsidRDefault="008978BA" w:rsidP="00C522E3">
      <w:pPr>
        <w:rPr>
          <w:lang w:val="en-US"/>
        </w:rPr>
      </w:pPr>
      <w:r>
        <w:rPr>
          <w:lang w:val="en-US"/>
        </w:rPr>
        <w:t>The 35-49 age group is the second highest group of responses</w:t>
      </w:r>
      <w:r w:rsidR="006B3CCA">
        <w:rPr>
          <w:lang w:val="en-US"/>
        </w:rPr>
        <w:t xml:space="preserve"> that this survey received.</w:t>
      </w:r>
      <w:r w:rsidR="006B3CCA">
        <w:rPr>
          <w:lang w:val="en-US"/>
        </w:rPr>
        <w:br/>
        <w:t xml:space="preserve">Most of the responses came from people of Kuwaiti and Pilipino origin, </w:t>
      </w:r>
      <w:r w:rsidR="00C522E3">
        <w:rPr>
          <w:lang w:val="en-US"/>
        </w:rPr>
        <w:t xml:space="preserve">both had the most interest within the chicken breast and veggies. The </w:t>
      </w:r>
      <w:r w:rsidR="00665CA1">
        <w:rPr>
          <w:lang w:val="en-US"/>
        </w:rPr>
        <w:t>Lebanese community coming in</w:t>
      </w:r>
      <w:r w:rsidR="00C522E3">
        <w:rPr>
          <w:lang w:val="en-US"/>
        </w:rPr>
        <w:t xml:space="preserve"> third place</w:t>
      </w:r>
      <w:r w:rsidR="00665CA1">
        <w:rPr>
          <w:lang w:val="en-US"/>
        </w:rPr>
        <w:t>, with the highest interest being the chicken breast and veggies. The Egyptian community had a shared interest within the chicken breast, thigh and French fries.</w:t>
      </w:r>
    </w:p>
    <w:p w14:paraId="17A2D90F" w14:textId="2739076E" w:rsidR="00022315" w:rsidRDefault="00022315" w:rsidP="00C522E3">
      <w:pPr>
        <w:rPr>
          <w:lang w:val="en-US"/>
        </w:rPr>
      </w:pPr>
      <w:r>
        <w:rPr>
          <w:lang w:val="en-US"/>
        </w:rPr>
        <w:t>The last group that will be analyzed is the 50-70 age group, again most responses came from the Kuwaiti population but</w:t>
      </w:r>
      <w:r w:rsidR="00297C4C">
        <w:rPr>
          <w:lang w:val="en-US"/>
        </w:rPr>
        <w:t xml:space="preserve"> the interest is different from the usual response. Most consumer within this age group like to buy fried chicken parts and pizza. The Egyptian community has a shared interest in pizza within this age group. </w:t>
      </w:r>
    </w:p>
    <w:p w14:paraId="29FBDF5C" w14:textId="77777777" w:rsidR="00F86D29" w:rsidRDefault="00F86D29" w:rsidP="00232042">
      <w:pPr>
        <w:rPr>
          <w:lang w:val="en-US"/>
        </w:rPr>
      </w:pPr>
    </w:p>
    <w:p w14:paraId="0F1FB299" w14:textId="77777777" w:rsidR="004E0F4C" w:rsidRDefault="004E0F4C" w:rsidP="004E0F4C">
      <w:pPr>
        <w:rPr>
          <w:lang w:val="en-US"/>
        </w:rPr>
      </w:pPr>
    </w:p>
    <w:p w14:paraId="4DE145F3" w14:textId="2EA8FD53" w:rsidR="00285676" w:rsidRDefault="00A83EB3" w:rsidP="00084026">
      <w:pPr>
        <w:pStyle w:val="Kop3"/>
        <w:rPr>
          <w:lang w:val="en-US"/>
        </w:rPr>
      </w:pPr>
      <w:bookmarkStart w:id="36" w:name="_Toc461549359"/>
      <w:r>
        <w:rPr>
          <w:lang w:val="en-US"/>
        </w:rPr>
        <w:t xml:space="preserve">4.4.3 </w:t>
      </w:r>
      <w:r w:rsidR="00285676">
        <w:rPr>
          <w:lang w:val="en-US"/>
        </w:rPr>
        <w:t>Expenditure analysis</w:t>
      </w:r>
      <w:bookmarkEnd w:id="36"/>
    </w:p>
    <w:p w14:paraId="6106727E" w14:textId="4E135E8A" w:rsidR="004E0F4C" w:rsidRDefault="004E0F4C" w:rsidP="004E0F4C">
      <w:pPr>
        <w:rPr>
          <w:lang w:val="en-US"/>
        </w:rPr>
      </w:pPr>
      <w:r>
        <w:rPr>
          <w:noProof/>
          <w:lang w:val="en-US"/>
        </w:rPr>
        <w:drawing>
          <wp:inline distT="0" distB="0" distL="0" distR="0" wp14:anchorId="387D3765" wp14:editId="55CE4A98">
            <wp:extent cx="6191250" cy="323215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FB4B90" w14:textId="05EB1E89" w:rsidR="00EB0B20" w:rsidRDefault="005F0AE4" w:rsidP="00AE2674">
      <w:pPr>
        <w:rPr>
          <w:lang w:val="en-US"/>
        </w:rPr>
      </w:pPr>
      <w:r>
        <w:rPr>
          <w:noProof/>
          <w:lang w:val="en-US"/>
        </w:rPr>
        <w:drawing>
          <wp:inline distT="0" distB="0" distL="0" distR="0" wp14:anchorId="18330198" wp14:editId="79AEA33B">
            <wp:extent cx="6413500" cy="267970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C1D8C">
        <w:rPr>
          <w:lang w:val="en-US"/>
        </w:rPr>
        <w:t>In graph three</w:t>
      </w:r>
      <w:r w:rsidR="004E0F4C">
        <w:rPr>
          <w:lang w:val="en-US"/>
        </w:rPr>
        <w:t xml:space="preserve"> a comparison is made to see how much each ethnic group spends on a weekly basis</w:t>
      </w:r>
      <w:r w:rsidR="00BC1D8C">
        <w:rPr>
          <w:lang w:val="en-US"/>
        </w:rPr>
        <w:t xml:space="preserve"> and in graph four </w:t>
      </w:r>
      <w:r w:rsidR="005E2726">
        <w:rPr>
          <w:lang w:val="en-US"/>
        </w:rPr>
        <w:t xml:space="preserve">what their product of preference is </w:t>
      </w:r>
      <w:r w:rsidR="004E0F4C">
        <w:rPr>
          <w:lang w:val="en-US"/>
        </w:rPr>
        <w:t xml:space="preserve">. </w:t>
      </w:r>
      <w:r w:rsidR="00BC1D8C">
        <w:rPr>
          <w:lang w:val="en-US"/>
        </w:rPr>
        <w:t>Looking at</w:t>
      </w:r>
      <w:r w:rsidR="006B3654">
        <w:rPr>
          <w:lang w:val="en-US"/>
        </w:rPr>
        <w:t xml:space="preserve"> graph </w:t>
      </w:r>
      <w:r w:rsidR="00BC1D8C">
        <w:rPr>
          <w:lang w:val="en-US"/>
        </w:rPr>
        <w:t xml:space="preserve">three </w:t>
      </w:r>
      <w:r w:rsidR="006B3654">
        <w:rPr>
          <w:lang w:val="en-US"/>
        </w:rPr>
        <w:t>t</w:t>
      </w:r>
      <w:r w:rsidR="004E0F4C">
        <w:rPr>
          <w:lang w:val="en-US"/>
        </w:rPr>
        <w:t>he very first thing that jumps out is the expenditure of the Kuwaiti peo</w:t>
      </w:r>
      <w:r w:rsidR="00AF158E">
        <w:rPr>
          <w:lang w:val="en-US"/>
        </w:rPr>
        <w:t xml:space="preserve">ple, </w:t>
      </w:r>
      <w:r w:rsidR="006B3654">
        <w:rPr>
          <w:lang w:val="en-US"/>
        </w:rPr>
        <w:t>they are the</w:t>
      </w:r>
      <w:r w:rsidR="005E2726">
        <w:rPr>
          <w:lang w:val="en-US"/>
        </w:rPr>
        <w:t xml:space="preserve"> biggest spend</w:t>
      </w:r>
      <w:r w:rsidR="006B3654">
        <w:rPr>
          <w:lang w:val="en-US"/>
        </w:rPr>
        <w:t>ers within Kuwait</w:t>
      </w:r>
      <w:r w:rsidR="00BC1D8C">
        <w:rPr>
          <w:lang w:val="en-US"/>
        </w:rPr>
        <w:t xml:space="preserve"> in terms of</w:t>
      </w:r>
      <w:r w:rsidR="00AF158E">
        <w:rPr>
          <w:lang w:val="en-US"/>
        </w:rPr>
        <w:t xml:space="preserve"> groceries</w:t>
      </w:r>
      <w:r w:rsidR="00BC1D8C">
        <w:rPr>
          <w:lang w:val="en-US"/>
        </w:rPr>
        <w:t xml:space="preserve"> expenditure</w:t>
      </w:r>
      <w:r w:rsidR="006B3654">
        <w:rPr>
          <w:lang w:val="en-US"/>
        </w:rPr>
        <w:t>.</w:t>
      </w:r>
      <w:r w:rsidR="00AF158E">
        <w:rPr>
          <w:lang w:val="en-US"/>
        </w:rPr>
        <w:t xml:space="preserve"> </w:t>
      </w:r>
      <w:r w:rsidR="00774529">
        <w:rPr>
          <w:lang w:val="en-US"/>
        </w:rPr>
        <w:t>For a better understand</w:t>
      </w:r>
      <w:r w:rsidR="00AF158E">
        <w:rPr>
          <w:lang w:val="en-US"/>
        </w:rPr>
        <w:t xml:space="preserve"> what the Kuwaiti people prefer to buy</w:t>
      </w:r>
      <w:r w:rsidR="00774529">
        <w:rPr>
          <w:lang w:val="en-US"/>
        </w:rPr>
        <w:t xml:space="preserve"> in terms of their expenditure is the use of graph four very important.</w:t>
      </w:r>
      <w:r w:rsidR="00EB6F38">
        <w:rPr>
          <w:lang w:val="en-US"/>
        </w:rPr>
        <w:t xml:space="preserve"> The 20-39 expenditure had the highest amount of responses </w:t>
      </w:r>
      <w:r w:rsidR="000E3D41">
        <w:rPr>
          <w:lang w:val="en-US"/>
        </w:rPr>
        <w:t xml:space="preserve">in both graphs. More specifically </w:t>
      </w:r>
      <w:r w:rsidR="00052910">
        <w:rPr>
          <w:lang w:val="en-US"/>
        </w:rPr>
        <w:t>the 20-39 Kuwaiti group h</w:t>
      </w:r>
      <w:r w:rsidR="000E3D41">
        <w:rPr>
          <w:lang w:val="en-US"/>
        </w:rPr>
        <w:t xml:space="preserve">as the highest </w:t>
      </w:r>
      <w:r w:rsidR="00052910">
        <w:rPr>
          <w:lang w:val="en-US"/>
        </w:rPr>
        <w:t>interest within the chicken breast and veggies</w:t>
      </w:r>
      <w:r w:rsidR="00CA275C">
        <w:rPr>
          <w:lang w:val="en-US"/>
        </w:rPr>
        <w:t xml:space="preserve"> followed by the fried chicken part</w:t>
      </w:r>
      <w:r w:rsidR="00B83D8C">
        <w:rPr>
          <w:lang w:val="en-US"/>
        </w:rPr>
        <w:t>. The expenditure of 40-75 and 10-19 reached the second highest response with the Kuwaiti population. It would be obvious to first look at the highest expenditure</w:t>
      </w:r>
      <w:r w:rsidR="00410C3F">
        <w:rPr>
          <w:lang w:val="en-US"/>
        </w:rPr>
        <w:t>, 40-75</w:t>
      </w:r>
      <w:r w:rsidR="00B83D8C">
        <w:rPr>
          <w:lang w:val="en-US"/>
        </w:rPr>
        <w:t xml:space="preserve"> </w:t>
      </w:r>
      <w:r w:rsidR="00410C3F">
        <w:rPr>
          <w:lang w:val="en-US"/>
        </w:rPr>
        <w:t xml:space="preserve">and where their preference lies. Again chicken breast comes on top shared with </w:t>
      </w:r>
      <w:r w:rsidR="00AE2674">
        <w:rPr>
          <w:lang w:val="en-US"/>
        </w:rPr>
        <w:t>French fries. It can</w:t>
      </w:r>
      <w:r w:rsidR="003921E6">
        <w:rPr>
          <w:lang w:val="en-US"/>
        </w:rPr>
        <w:t xml:space="preserve"> be said that the difference was not that big </w:t>
      </w:r>
      <w:r w:rsidR="00AE2674">
        <w:rPr>
          <w:lang w:val="en-US"/>
        </w:rPr>
        <w:t>compared towards the second highest products, the burger and chicken thigh.</w:t>
      </w:r>
      <w:r w:rsidR="00AE2674">
        <w:rPr>
          <w:lang w:val="en-US"/>
        </w:rPr>
        <w:br/>
        <w:t>Within the 10-19 group the Kuwaiti people prefer the beef burger</w:t>
      </w:r>
      <w:r w:rsidR="00B00361">
        <w:rPr>
          <w:lang w:val="en-US"/>
        </w:rPr>
        <w:t>, the rest of the options are very divided. What is more interesting is that although the survey received more responses from the Kuwaiti people, there was more</w:t>
      </w:r>
      <w:r w:rsidR="00285676">
        <w:rPr>
          <w:lang w:val="en-US"/>
        </w:rPr>
        <w:t xml:space="preserve"> overall</w:t>
      </w:r>
      <w:r w:rsidR="00B00361">
        <w:rPr>
          <w:lang w:val="en-US"/>
        </w:rPr>
        <w:t xml:space="preserve"> interest from the Pilipino community for the chicken thigh and veggies</w:t>
      </w:r>
      <w:r w:rsidR="00285676">
        <w:rPr>
          <w:lang w:val="en-US"/>
        </w:rPr>
        <w:t xml:space="preserve"> and it outweighs all other interest of all other groups.</w:t>
      </w:r>
      <w:r w:rsidR="00B83C20">
        <w:rPr>
          <w:lang w:val="en-US"/>
        </w:rPr>
        <w:t xml:space="preserve"> For the last group 5-9 the Filipino community gave a clear answer that they prefer the chicken products and having the biggest voice within this group.</w:t>
      </w:r>
    </w:p>
    <w:p w14:paraId="12EB8FE2" w14:textId="0D14F32A" w:rsidR="00B53577" w:rsidRDefault="00A83EB3" w:rsidP="00084026">
      <w:pPr>
        <w:pStyle w:val="Kop3"/>
        <w:rPr>
          <w:lang w:val="en-US"/>
        </w:rPr>
      </w:pPr>
      <w:bookmarkStart w:id="37" w:name="_Toc461549360"/>
      <w:r>
        <w:rPr>
          <w:lang w:val="en-US"/>
        </w:rPr>
        <w:t xml:space="preserve">4.4.4 </w:t>
      </w:r>
      <w:r w:rsidR="00BD75EE">
        <w:rPr>
          <w:lang w:val="en-US"/>
        </w:rPr>
        <w:t>S</w:t>
      </w:r>
      <w:r w:rsidR="005A5282">
        <w:rPr>
          <w:lang w:val="en-US"/>
        </w:rPr>
        <w:t xml:space="preserve">upermarket </w:t>
      </w:r>
      <w:r w:rsidR="00BD75EE">
        <w:rPr>
          <w:lang w:val="en-US"/>
        </w:rPr>
        <w:t>preference</w:t>
      </w:r>
      <w:bookmarkEnd w:id="37"/>
      <w:r w:rsidR="00BD75EE">
        <w:rPr>
          <w:lang w:val="en-US"/>
        </w:rPr>
        <w:t xml:space="preserve"> </w:t>
      </w:r>
    </w:p>
    <w:p w14:paraId="56AB9BAE" w14:textId="542B572D" w:rsidR="00B53577" w:rsidRDefault="00B53577" w:rsidP="00AE2674">
      <w:pPr>
        <w:rPr>
          <w:lang w:val="en-US"/>
        </w:rPr>
      </w:pPr>
      <w:r>
        <w:rPr>
          <w:noProof/>
          <w:lang w:val="en-US"/>
        </w:rPr>
        <w:drawing>
          <wp:inline distT="0" distB="0" distL="0" distR="0" wp14:anchorId="1DBC4446" wp14:editId="0272ADAD">
            <wp:extent cx="6134100" cy="170180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4C469D" w14:textId="2F396D9C" w:rsidR="00B53577" w:rsidRDefault="005625D5" w:rsidP="00001B29">
      <w:pPr>
        <w:rPr>
          <w:lang w:val="en-US"/>
        </w:rPr>
      </w:pPr>
      <w:r>
        <w:rPr>
          <w:lang w:val="en-US"/>
        </w:rPr>
        <w:t>The graph above will give a better un</w:t>
      </w:r>
      <w:r w:rsidR="007C6613">
        <w:rPr>
          <w:lang w:val="en-US"/>
        </w:rPr>
        <w:t xml:space="preserve">derstanding of where people of different ethnicities do most of their shopping </w:t>
      </w:r>
      <w:r>
        <w:rPr>
          <w:lang w:val="en-US"/>
        </w:rPr>
        <w:br/>
      </w:r>
      <w:r w:rsidR="007C6613">
        <w:rPr>
          <w:lang w:val="en-US"/>
        </w:rPr>
        <w:t xml:space="preserve">As is pointed out above the highest spenders within Kuwait are the people of Kuwaiti origins. Making use of graph five it is immediately apparent that a lot of the Kuwaiti residents </w:t>
      </w:r>
      <w:r w:rsidR="000F1DDC">
        <w:rPr>
          <w:lang w:val="en-US"/>
        </w:rPr>
        <w:t xml:space="preserve">like to make use of the COOP. COOP are a bit different than the regular supermarkets, COOP society stores are department stores put up by the Kuwaiti government. Each big living area within Kuwait possess their own COOP with a wide range of selection in products. Although the supermarkets within Kuwait have wide range of products the COOP offers even more options. </w:t>
      </w:r>
      <w:r w:rsidR="006C3BD9">
        <w:rPr>
          <w:lang w:val="en-US"/>
        </w:rPr>
        <w:br/>
        <w:t xml:space="preserve">It would be wise for </w:t>
      </w:r>
      <w:r w:rsidR="004D4CDC">
        <w:rPr>
          <w:lang w:val="en-US"/>
        </w:rPr>
        <w:t>MUC</w:t>
      </w:r>
      <w:r w:rsidR="006C3BD9">
        <w:rPr>
          <w:lang w:val="en-US"/>
        </w:rPr>
        <w:t xml:space="preserve"> to put their efforts on trying to get their products within some of the biggest COOP, because this is where most of the Kuwaiti citizens do most of their shopping. </w:t>
      </w:r>
      <w:r w:rsidR="006C3BD9">
        <w:rPr>
          <w:lang w:val="en-US"/>
        </w:rPr>
        <w:br/>
        <w:t xml:space="preserve">Other options to introduce </w:t>
      </w:r>
      <w:r w:rsidR="004D4CDC">
        <w:rPr>
          <w:lang w:val="en-US"/>
        </w:rPr>
        <w:t>MUC</w:t>
      </w:r>
      <w:r w:rsidR="006C3BD9">
        <w:rPr>
          <w:lang w:val="en-US"/>
        </w:rPr>
        <w:t xml:space="preserve"> products are Al sultan center, a</w:t>
      </w:r>
      <w:r w:rsidR="005F5B1B">
        <w:rPr>
          <w:lang w:val="en-US"/>
        </w:rPr>
        <w:t xml:space="preserve">fter the COOP </w:t>
      </w:r>
      <w:r w:rsidR="006C3BD9">
        <w:rPr>
          <w:lang w:val="en-US"/>
        </w:rPr>
        <w:t xml:space="preserve">Al sultan scored the second highest within the questionnaire </w:t>
      </w:r>
      <w:r w:rsidR="005F5B1B">
        <w:rPr>
          <w:lang w:val="en-US"/>
        </w:rPr>
        <w:t>with regards to the Kuwaiti citizens.</w:t>
      </w:r>
      <w:r w:rsidR="005F5B1B">
        <w:rPr>
          <w:lang w:val="en-US"/>
        </w:rPr>
        <w:br/>
        <w:t>With regards to the other nationalities, the Pilipino community was interested within the chicken thigh products. The questionnaire revealed that they like to do most of their</w:t>
      </w:r>
      <w:r w:rsidR="00022059">
        <w:rPr>
          <w:lang w:val="en-US"/>
        </w:rPr>
        <w:t xml:space="preserve"> shopping</w:t>
      </w:r>
      <w:r w:rsidR="005F5B1B">
        <w:rPr>
          <w:lang w:val="en-US"/>
        </w:rPr>
        <w:t xml:space="preserve"> </w:t>
      </w:r>
      <w:r w:rsidR="00022059">
        <w:rPr>
          <w:lang w:val="en-US"/>
        </w:rPr>
        <w:t xml:space="preserve">within Lulu hypermarket. For the Indian community the choice is split between two supermarkets, Lulu and Golfmart. What is interesting about this combination </w:t>
      </w:r>
      <w:r w:rsidR="00914096">
        <w:rPr>
          <w:lang w:val="en-US"/>
        </w:rPr>
        <w:t>is that Golfmart is a small supermarket with a few selection of pr</w:t>
      </w:r>
      <w:r w:rsidR="007213D8">
        <w:rPr>
          <w:lang w:val="en-US"/>
        </w:rPr>
        <w:t>oducts but it is easy to</w:t>
      </w:r>
      <w:r w:rsidR="00914096">
        <w:rPr>
          <w:lang w:val="en-US"/>
        </w:rPr>
        <w:t xml:space="preserve"> find one around every few </w:t>
      </w:r>
      <w:r w:rsidR="007213D8">
        <w:rPr>
          <w:lang w:val="en-US"/>
        </w:rPr>
        <w:t>corner</w:t>
      </w:r>
      <w:r w:rsidR="00975363">
        <w:rPr>
          <w:lang w:val="en-US"/>
        </w:rPr>
        <w:t>, f</w:t>
      </w:r>
      <w:r w:rsidR="00914096">
        <w:rPr>
          <w:lang w:val="en-US"/>
        </w:rPr>
        <w:t>o</w:t>
      </w:r>
      <w:r w:rsidR="007213D8">
        <w:rPr>
          <w:lang w:val="en-US"/>
        </w:rPr>
        <w:t>r the</w:t>
      </w:r>
      <w:r w:rsidR="00914096">
        <w:rPr>
          <w:lang w:val="en-US"/>
        </w:rPr>
        <w:t xml:space="preserve"> spec</w:t>
      </w:r>
      <w:r w:rsidR="007213D8">
        <w:rPr>
          <w:lang w:val="en-US"/>
        </w:rPr>
        <w:t>ific needs the Indian community</w:t>
      </w:r>
      <w:r w:rsidR="00914096">
        <w:rPr>
          <w:lang w:val="en-US"/>
        </w:rPr>
        <w:t xml:space="preserve"> go</w:t>
      </w:r>
      <w:r w:rsidR="007213D8">
        <w:rPr>
          <w:lang w:val="en-US"/>
        </w:rPr>
        <w:t>es</w:t>
      </w:r>
      <w:r w:rsidR="00914096">
        <w:rPr>
          <w:lang w:val="en-US"/>
        </w:rPr>
        <w:t xml:space="preserve"> to Lulu</w:t>
      </w:r>
      <w:r w:rsidR="00975363">
        <w:rPr>
          <w:lang w:val="en-US"/>
        </w:rPr>
        <w:t>.</w:t>
      </w:r>
      <w:r w:rsidR="007213D8">
        <w:rPr>
          <w:lang w:val="en-US"/>
        </w:rPr>
        <w:t xml:space="preserve"> </w:t>
      </w:r>
      <w:r w:rsidR="007213D8">
        <w:rPr>
          <w:lang w:val="en-US"/>
        </w:rPr>
        <w:br/>
        <w:t>the remaining supermarkets are not i</w:t>
      </w:r>
      <w:r w:rsidR="005C51BE">
        <w:rPr>
          <w:lang w:val="en-US"/>
        </w:rPr>
        <w:t>nteresting enough to look into, if the focus is only put on the four previously mentioned supermarkets</w:t>
      </w:r>
      <w:r w:rsidR="00001B29">
        <w:rPr>
          <w:lang w:val="en-US"/>
        </w:rPr>
        <w:t>,</w:t>
      </w:r>
      <w:r w:rsidR="005C51BE">
        <w:rPr>
          <w:lang w:val="en-US"/>
        </w:rPr>
        <w:t xml:space="preserve"> than their alone will be a lot to gain from</w:t>
      </w:r>
      <w:r w:rsidR="00001B29">
        <w:rPr>
          <w:lang w:val="en-US"/>
        </w:rPr>
        <w:t>.</w:t>
      </w:r>
    </w:p>
    <w:p w14:paraId="18D002D8" w14:textId="77777777" w:rsidR="005A3D74" w:rsidRDefault="005A3D74" w:rsidP="00001B29">
      <w:pPr>
        <w:rPr>
          <w:lang w:val="en-US"/>
        </w:rPr>
      </w:pPr>
    </w:p>
    <w:p w14:paraId="5CB9588F" w14:textId="12E44C51" w:rsidR="00BA30E8" w:rsidRDefault="00FE2845" w:rsidP="00001B29">
      <w:pPr>
        <w:rPr>
          <w:lang w:val="en-US"/>
        </w:rPr>
      </w:pP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p w14:paraId="4A739EDA" w14:textId="7EB9C843" w:rsidR="00001B29" w:rsidRDefault="00A83EB3" w:rsidP="00084026">
      <w:pPr>
        <w:pStyle w:val="Kop3"/>
        <w:rPr>
          <w:lang w:val="en-US"/>
        </w:rPr>
      </w:pPr>
      <w:bookmarkStart w:id="38" w:name="_Toc461549361"/>
      <w:r>
        <w:rPr>
          <w:lang w:val="en-US"/>
        </w:rPr>
        <w:t xml:space="preserve">4.4.5 </w:t>
      </w:r>
      <w:r w:rsidR="00BD75EE">
        <w:rPr>
          <w:lang w:val="en-US"/>
        </w:rPr>
        <w:t>Which product to sell within supermarkets</w:t>
      </w:r>
      <w:r w:rsidR="00084026">
        <w:rPr>
          <w:lang w:val="en-US"/>
        </w:rPr>
        <w:t>?</w:t>
      </w:r>
      <w:bookmarkEnd w:id="38"/>
    </w:p>
    <w:p w14:paraId="39B1A544" w14:textId="632B25CA" w:rsidR="00001B29" w:rsidRDefault="00001B29" w:rsidP="00001B29">
      <w:pPr>
        <w:rPr>
          <w:lang w:val="en-US"/>
        </w:rPr>
      </w:pPr>
      <w:r>
        <w:rPr>
          <w:noProof/>
          <w:lang w:val="en-US"/>
        </w:rPr>
        <w:drawing>
          <wp:inline distT="0" distB="0" distL="0" distR="0" wp14:anchorId="61BEED46" wp14:editId="1B37E5B2">
            <wp:extent cx="6178550" cy="1860550"/>
            <wp:effectExtent l="0" t="0" r="1270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100D96" w14:textId="0A60089C" w:rsidR="00B265AD" w:rsidRDefault="00001B29" w:rsidP="00E04B3D">
      <w:pPr>
        <w:rPr>
          <w:lang w:val="en-US"/>
        </w:rPr>
      </w:pPr>
      <w:r>
        <w:rPr>
          <w:lang w:val="en-US"/>
        </w:rPr>
        <w:t>Graph six will be used to help  understand which</w:t>
      </w:r>
      <w:r w:rsidR="000E413B">
        <w:rPr>
          <w:lang w:val="en-US"/>
        </w:rPr>
        <w:t xml:space="preserve"> </w:t>
      </w:r>
      <w:r w:rsidR="004D4CDC">
        <w:rPr>
          <w:lang w:val="en-US"/>
        </w:rPr>
        <w:t>MUC</w:t>
      </w:r>
      <w:r>
        <w:rPr>
          <w:lang w:val="en-US"/>
        </w:rPr>
        <w:t xml:space="preserve"> product</w:t>
      </w:r>
      <w:r w:rsidR="000E413B">
        <w:rPr>
          <w:lang w:val="en-US"/>
        </w:rPr>
        <w:t>s</w:t>
      </w:r>
      <w:r>
        <w:rPr>
          <w:lang w:val="en-US"/>
        </w:rPr>
        <w:t xml:space="preserve"> needs to be </w:t>
      </w:r>
      <w:r w:rsidR="000E413B">
        <w:rPr>
          <w:lang w:val="en-US"/>
        </w:rPr>
        <w:t>sold in the different supermarkets. Starting out with the COOP, as previously mentioned here is where most of the Kuwaiti citizens do most of their shopping. They are also the biggest spenders within the country, their preferred choice of supermarket was the COOP. The best products to launch wi</w:t>
      </w:r>
      <w:r w:rsidR="004552CA">
        <w:rPr>
          <w:lang w:val="en-US"/>
        </w:rPr>
        <w:t>thin the COOP is the chicken breast and veggies in combination with the French fries for starters. If business becomes fruitful than it would be wise to launch the beef burger and pizza</w:t>
      </w:r>
      <w:r w:rsidR="00E731BD">
        <w:rPr>
          <w:lang w:val="en-US"/>
        </w:rPr>
        <w:t xml:space="preserve"> afterwards</w:t>
      </w:r>
      <w:r w:rsidR="004552CA">
        <w:rPr>
          <w:lang w:val="en-US"/>
        </w:rPr>
        <w:t xml:space="preserve"> within the COOP. </w:t>
      </w:r>
      <w:r w:rsidR="00E731BD">
        <w:rPr>
          <w:lang w:val="en-US"/>
        </w:rPr>
        <w:br/>
      </w:r>
      <w:r w:rsidR="009E75DF">
        <w:rPr>
          <w:lang w:val="en-US"/>
        </w:rPr>
        <w:t xml:space="preserve">As mentioned previously Al sultan center also possess a lot of shoppers from Kuwaiti origins. Here the strategy is to also to start out with the chicken breast </w:t>
      </w:r>
      <w:r w:rsidR="002637BA">
        <w:rPr>
          <w:lang w:val="en-US"/>
        </w:rPr>
        <w:t xml:space="preserve">and veggies and then afterwards start to introduce the beef burger. </w:t>
      </w:r>
      <w:r w:rsidR="00E04C42">
        <w:rPr>
          <w:lang w:val="en-US"/>
        </w:rPr>
        <w:br/>
        <w:t>For Lulu hypermarket it is easy to see that the best choice of product is to start with the chicken thigh. As previously mentioned in graph three and four the Pilipino community loves the ch</w:t>
      </w:r>
      <w:r w:rsidR="005A3D74">
        <w:rPr>
          <w:lang w:val="en-US"/>
        </w:rPr>
        <w:t xml:space="preserve">icken thigh. Afterwards the fried chicken parts will need to be introduced within Lulu again according to graph three and four the Pilipino community has an interest in this product. The chicken breast and </w:t>
      </w:r>
      <w:r w:rsidR="00F6503B">
        <w:rPr>
          <w:lang w:val="en-US"/>
        </w:rPr>
        <w:t>the beef burger will be the last products that need to be introduced within Lulu, there is great interest for these products within Lulu and worth investing into. All other products should not be introduced within Lulu because there was not enough demand for it.</w:t>
      </w:r>
      <w:r w:rsidR="00E04B3D">
        <w:rPr>
          <w:lang w:val="en-US"/>
        </w:rPr>
        <w:br/>
        <w:t>Golfmart is only interesting to introduce the chicken breast and veggies to capitalize on the demand of the Indian community. All the other products should not be introduced within Golfmart</w:t>
      </w:r>
      <w:r w:rsidR="00825644">
        <w:rPr>
          <w:lang w:val="en-US"/>
        </w:rPr>
        <w:t>,</w:t>
      </w:r>
      <w:r w:rsidR="00E04B3D">
        <w:rPr>
          <w:lang w:val="en-US"/>
        </w:rPr>
        <w:t xml:space="preserve"> there was not enough demand for </w:t>
      </w:r>
      <w:r w:rsidR="00825644">
        <w:rPr>
          <w:lang w:val="en-US"/>
        </w:rPr>
        <w:t xml:space="preserve">the other </w:t>
      </w:r>
      <w:r w:rsidR="004D4CDC">
        <w:rPr>
          <w:lang w:val="en-US"/>
        </w:rPr>
        <w:t>MUC</w:t>
      </w:r>
      <w:r w:rsidR="00E04B3D">
        <w:rPr>
          <w:lang w:val="en-US"/>
        </w:rPr>
        <w:t xml:space="preserve"> products from people shopping at Golfmart. </w:t>
      </w:r>
    </w:p>
    <w:p w14:paraId="39BF57D1" w14:textId="77777777" w:rsidR="00B53577" w:rsidRDefault="00B53577" w:rsidP="00AE2674">
      <w:pPr>
        <w:rPr>
          <w:lang w:val="en-US"/>
        </w:rPr>
      </w:pPr>
    </w:p>
    <w:p w14:paraId="74EC3F32" w14:textId="77777777" w:rsidR="00BD75EE" w:rsidRDefault="002E2C69" w:rsidP="00BD75EE">
      <w:pPr>
        <w:rPr>
          <w:lang w:val="en-US"/>
        </w:rPr>
      </w:pP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p w14:paraId="331C1D86" w14:textId="77777777" w:rsidR="00BD75EE" w:rsidRDefault="00BD75EE" w:rsidP="00BD75EE">
      <w:pPr>
        <w:rPr>
          <w:lang w:val="en-US"/>
        </w:rPr>
      </w:pPr>
    </w:p>
    <w:p w14:paraId="749E0E76" w14:textId="60B8A483" w:rsidR="00B53577" w:rsidRPr="00084026" w:rsidRDefault="00A83EB3" w:rsidP="00084026">
      <w:pPr>
        <w:pStyle w:val="Kop3"/>
        <w:rPr>
          <w:rStyle w:val="Kop3Char"/>
        </w:rPr>
      </w:pPr>
      <w:bookmarkStart w:id="39" w:name="_Toc461549362"/>
      <w:r>
        <w:rPr>
          <w:lang w:val="en-US"/>
        </w:rPr>
        <w:t xml:space="preserve">4.4.6 </w:t>
      </w:r>
      <w:r w:rsidR="00BD75EE">
        <w:rPr>
          <w:lang w:val="en-US"/>
        </w:rPr>
        <w:t>S</w:t>
      </w:r>
      <w:r w:rsidR="00BD75EE" w:rsidRPr="00084026">
        <w:rPr>
          <w:rStyle w:val="Kop3Char"/>
        </w:rPr>
        <w:t>upermarket visits</w:t>
      </w:r>
      <w:bookmarkEnd w:id="39"/>
      <w:r w:rsidR="00BD75EE" w:rsidRPr="00084026">
        <w:rPr>
          <w:rStyle w:val="Kop3Char"/>
        </w:rPr>
        <w:t xml:space="preserve"> </w:t>
      </w:r>
    </w:p>
    <w:p w14:paraId="2658B757" w14:textId="1BD10EC0" w:rsidR="00B53577" w:rsidRDefault="002E2C69" w:rsidP="00AE2674">
      <w:pPr>
        <w:rPr>
          <w:lang w:val="en-US"/>
        </w:rPr>
      </w:pPr>
      <w:r>
        <w:rPr>
          <w:noProof/>
          <w:lang w:val="en-US"/>
        </w:rPr>
        <w:drawing>
          <wp:inline distT="0" distB="0" distL="0" distR="0" wp14:anchorId="3E2F92AC" wp14:editId="2CEF4606">
            <wp:extent cx="5760720" cy="3569335"/>
            <wp:effectExtent l="0" t="0" r="1143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FEFA09" w14:textId="3F1877F0" w:rsidR="00B53577" w:rsidRDefault="00CA4F8F" w:rsidP="00912CA5">
      <w:pPr>
        <w:rPr>
          <w:lang w:val="en-US"/>
        </w:rPr>
      </w:pPr>
      <w:r>
        <w:rPr>
          <w:lang w:val="en-US"/>
        </w:rPr>
        <w:t xml:space="preserve">To understand the buying behavior pattern of the </w:t>
      </w:r>
      <w:r w:rsidR="009A79F5">
        <w:rPr>
          <w:lang w:val="en-US"/>
        </w:rPr>
        <w:t xml:space="preserve">people living </w:t>
      </w:r>
      <w:r>
        <w:rPr>
          <w:lang w:val="en-US"/>
        </w:rPr>
        <w:t xml:space="preserve">in Kuwait, </w:t>
      </w:r>
      <w:r w:rsidR="009A79F5">
        <w:rPr>
          <w:lang w:val="en-US"/>
        </w:rPr>
        <w:t>a question was included</w:t>
      </w:r>
      <w:r>
        <w:rPr>
          <w:lang w:val="en-US"/>
        </w:rPr>
        <w:t xml:space="preserve"> on how many times within the week people might go to the supermarket.</w:t>
      </w:r>
      <w:r w:rsidR="009A79F5">
        <w:rPr>
          <w:lang w:val="en-US"/>
        </w:rPr>
        <w:t xml:space="preserve"> It is interesting to see that </w:t>
      </w:r>
      <w:r w:rsidR="00234963">
        <w:rPr>
          <w:lang w:val="en-US"/>
        </w:rPr>
        <w:t xml:space="preserve">the amount of visit do not equal to more sales made. On the contrary </w:t>
      </w:r>
      <w:r w:rsidR="00630976">
        <w:rPr>
          <w:lang w:val="en-US"/>
        </w:rPr>
        <w:t>the customers who spent the most money are those that shop only one times a week, followed up by two times a week.</w:t>
      </w:r>
      <w:r w:rsidR="004B4D50">
        <w:rPr>
          <w:lang w:val="en-US"/>
        </w:rPr>
        <w:t xml:space="preserve"> </w:t>
      </w:r>
      <w:r w:rsidR="00912CA5">
        <w:rPr>
          <w:lang w:val="en-US"/>
        </w:rPr>
        <w:t xml:space="preserve">What can be concluded from this analysis is that the people who shop once a week like to spend the most. And the </w:t>
      </w:r>
      <w:r w:rsidR="007A55C2">
        <w:rPr>
          <w:lang w:val="en-US"/>
        </w:rPr>
        <w:t>more often a customer goes and visits the supermarket the less higher the c</w:t>
      </w:r>
      <w:r w:rsidR="0004287B">
        <w:rPr>
          <w:lang w:val="en-US"/>
        </w:rPr>
        <w:t>hance that they will spend less money overall.</w:t>
      </w:r>
    </w:p>
    <w:p w14:paraId="1A2F9434" w14:textId="669853FB" w:rsidR="00B53577" w:rsidRDefault="00B53577" w:rsidP="00AE2674">
      <w:pPr>
        <w:rPr>
          <w:lang w:val="en-US"/>
        </w:rPr>
      </w:pPr>
    </w:p>
    <w:p w14:paraId="64030F9E" w14:textId="50F350C3" w:rsidR="00350972" w:rsidRDefault="00350972" w:rsidP="00AE2674">
      <w:pPr>
        <w:rPr>
          <w:lang w:val="en-US"/>
        </w:rPr>
      </w:pPr>
    </w:p>
    <w:p w14:paraId="4441675F" w14:textId="3F9A25C0" w:rsidR="00623E6C" w:rsidRDefault="00623E6C" w:rsidP="00AE2674">
      <w:pPr>
        <w:rPr>
          <w:lang w:val="en-US"/>
        </w:rPr>
      </w:pPr>
    </w:p>
    <w:p w14:paraId="1AFB8E98" w14:textId="77777777" w:rsidR="00623E6C" w:rsidRDefault="00623E6C" w:rsidP="00AE2674">
      <w:pPr>
        <w:rPr>
          <w:lang w:val="en-US"/>
        </w:rPr>
      </w:pPr>
    </w:p>
    <w:p w14:paraId="6F9FF4C7" w14:textId="77777777" w:rsidR="00623E6C" w:rsidRDefault="00623E6C" w:rsidP="00AE2674">
      <w:pPr>
        <w:rPr>
          <w:lang w:val="en-US"/>
        </w:rPr>
      </w:pPr>
    </w:p>
    <w:p w14:paraId="3A11E016" w14:textId="77777777" w:rsidR="00623E6C" w:rsidRDefault="00623E6C" w:rsidP="00AE2674">
      <w:pPr>
        <w:rPr>
          <w:lang w:val="en-US"/>
        </w:rPr>
      </w:pPr>
    </w:p>
    <w:p w14:paraId="106720C6" w14:textId="114D0B4F" w:rsidR="00BD75EE" w:rsidRDefault="00BD75EE" w:rsidP="00AE2674">
      <w:pPr>
        <w:rPr>
          <w:lang w:val="en-US"/>
        </w:rPr>
      </w:pPr>
    </w:p>
    <w:p w14:paraId="152D98D6" w14:textId="77777777" w:rsidR="00BD75EE" w:rsidRDefault="00BD75EE" w:rsidP="00AE2674">
      <w:pPr>
        <w:rPr>
          <w:lang w:val="en-US"/>
        </w:rPr>
      </w:pPr>
    </w:p>
    <w:p w14:paraId="1B2EBACA" w14:textId="77777777" w:rsidR="00BD75EE" w:rsidRDefault="00BD75EE" w:rsidP="00AE2674">
      <w:pPr>
        <w:rPr>
          <w:lang w:val="en-US"/>
        </w:rPr>
      </w:pPr>
    </w:p>
    <w:p w14:paraId="6FE16265" w14:textId="77777777" w:rsidR="00BD75EE" w:rsidRDefault="00BD75EE" w:rsidP="00AE2674">
      <w:pPr>
        <w:rPr>
          <w:lang w:val="en-US"/>
        </w:rPr>
      </w:pPr>
    </w:p>
    <w:p w14:paraId="45AC4605" w14:textId="77777777" w:rsidR="00BD75EE" w:rsidRDefault="00BD75EE" w:rsidP="00AE2674">
      <w:pPr>
        <w:rPr>
          <w:lang w:val="en-US"/>
        </w:rPr>
      </w:pPr>
    </w:p>
    <w:p w14:paraId="59B5AA8A" w14:textId="5ADC1E21" w:rsidR="00623E6C" w:rsidRDefault="00BD75EE" w:rsidP="00084026">
      <w:pPr>
        <w:pStyle w:val="Kop3"/>
        <w:rPr>
          <w:lang w:val="en-US"/>
        </w:rPr>
      </w:pPr>
      <w:r>
        <w:rPr>
          <w:lang w:val="en-US"/>
        </w:rPr>
        <w:br/>
      </w:r>
      <w:r>
        <w:rPr>
          <w:lang w:val="en-US"/>
        </w:rPr>
        <w:br/>
      </w:r>
      <w:bookmarkStart w:id="40" w:name="_Toc461549363"/>
      <w:r w:rsidR="00A83EB3">
        <w:rPr>
          <w:lang w:val="en-US"/>
        </w:rPr>
        <w:t xml:space="preserve">4.4.7 </w:t>
      </w:r>
      <w:r>
        <w:rPr>
          <w:lang w:val="en-US"/>
        </w:rPr>
        <w:t>Product specification</w:t>
      </w:r>
      <w:bookmarkEnd w:id="40"/>
    </w:p>
    <w:p w14:paraId="04F2438A" w14:textId="77777777" w:rsidR="00ED01FF" w:rsidRDefault="00ED01FF" w:rsidP="00ED01FF">
      <w:pPr>
        <w:rPr>
          <w:lang w:val="en-US"/>
        </w:rPr>
      </w:pPr>
      <w:r>
        <w:rPr>
          <w:lang w:val="en-US"/>
        </w:rPr>
        <w:t>As is proven above the most interesting product for the people living within Kuwait is the chicken breast and veggies. A further analysis has been conducted on factors influencing the shopping decisions and experience. Within the questionnaire the respondents had the choice from not important, slightly important, neutral, important and very important on the different factors.</w:t>
      </w:r>
    </w:p>
    <w:p w14:paraId="5D15C4F8" w14:textId="77777777" w:rsidR="00ED01FF" w:rsidRDefault="00ED01FF" w:rsidP="00ED01FF">
      <w:pPr>
        <w:rPr>
          <w:lang w:val="en-US"/>
        </w:rPr>
      </w:pPr>
      <w:r>
        <w:rPr>
          <w:noProof/>
          <w:lang w:val="en-US"/>
        </w:rPr>
        <w:drawing>
          <wp:inline distT="0" distB="0" distL="0" distR="0" wp14:anchorId="175A4E7E" wp14:editId="7E81E793">
            <wp:extent cx="4127500" cy="1651000"/>
            <wp:effectExtent l="0" t="0" r="635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325502" w14:textId="77777777" w:rsidR="00ED01FF" w:rsidRDefault="00ED01FF" w:rsidP="00ED01FF">
      <w:pPr>
        <w:rPr>
          <w:lang w:val="en-US"/>
        </w:rPr>
      </w:pPr>
      <w:r>
        <w:rPr>
          <w:lang w:val="en-US"/>
        </w:rPr>
        <w:t xml:space="preserve">The first factor graph that will be analyzed is freshness, the graph includes all ethnicities that choose the chicken breast. What is immediately apparent is that freshness </w:t>
      </w:r>
      <w:r w:rsidRPr="00811202">
        <w:rPr>
          <w:lang w:val="en-US"/>
        </w:rPr>
        <w:t>is of the utmost importance</w:t>
      </w:r>
      <w:r>
        <w:rPr>
          <w:lang w:val="en-US"/>
        </w:rPr>
        <w:t>. Only 7% of the people that chose for the chicken breast find that freshness is of no importance. Freshness is hard to sell when the product that MUC offers are mostly frozen food. If MUC chicken breast is killed and frozen immediately than the advertisement and the packaging should represent that. More people might buy these products if they see that it is killed and frozen immediately. The resident of Kuwait love their fresh products and this might be a way to make them understand That MUC products cater towards their needs. But it will be a hard hurdle to overcome into changing the perception that frozen are not fresh products. A other hurdle that this presented while trying to convince people into buying frozen chicken breast is that within all of the big supermarkets there is a butcher aisle. It will be an even harder since the option is there to buy fresh meat from a few aisles away and they customers sees the meat being cut in front of him.</w:t>
      </w:r>
    </w:p>
    <w:p w14:paraId="50F3EB51" w14:textId="77777777" w:rsidR="00ED01FF" w:rsidRDefault="00ED01FF" w:rsidP="00ED01FF">
      <w:pPr>
        <w:rPr>
          <w:lang w:val="en-US"/>
        </w:rPr>
      </w:pPr>
    </w:p>
    <w:p w14:paraId="3897681B" w14:textId="77777777" w:rsidR="00ED01FF" w:rsidRDefault="00ED01FF" w:rsidP="00ED01FF">
      <w:pPr>
        <w:rPr>
          <w:lang w:val="en-US"/>
        </w:rPr>
      </w:pPr>
      <w:r>
        <w:rPr>
          <w:lang w:val="en-US"/>
        </w:rPr>
        <w:t xml:space="preserve"> </w:t>
      </w:r>
      <w:r>
        <w:rPr>
          <w:noProof/>
          <w:lang w:val="en-US"/>
        </w:rPr>
        <w:drawing>
          <wp:inline distT="0" distB="0" distL="0" distR="0" wp14:anchorId="589DEE42" wp14:editId="3DCA3D8F">
            <wp:extent cx="5321300" cy="1847850"/>
            <wp:effectExtent l="0" t="0" r="1270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11202">
        <w:rPr>
          <w:noProof/>
          <w:lang w:val="en-US" w:eastAsia="nl-NL"/>
        </w:rPr>
        <w:t xml:space="preserve"> </w:t>
      </w:r>
      <w:r>
        <w:rPr>
          <w:lang w:val="en-US"/>
        </w:rPr>
        <w:br/>
        <w:t>Here it is interesting to see that price is not that important when it comes to buying groceries within Kuwait. Other factors are of a much higher importance for the people living within Kuwait. But the people that find price important should still be listened to since they represent 42% of the responses.</w:t>
      </w:r>
      <w:r>
        <w:rPr>
          <w:lang w:val="en-US"/>
        </w:rPr>
        <w:br/>
        <w:t xml:space="preserve">If the chicken breast is put into stores than the price should be around the same price as the competition. Asking a cheaper price might show a lack of confidence within our product and asking too much might scare off potential buyers. </w:t>
      </w:r>
    </w:p>
    <w:p w14:paraId="238199F2" w14:textId="77777777" w:rsidR="00ED01FF" w:rsidRDefault="00ED01FF" w:rsidP="00ED01FF">
      <w:pPr>
        <w:rPr>
          <w:lang w:val="en-US"/>
        </w:rPr>
      </w:pPr>
    </w:p>
    <w:p w14:paraId="3DFB8CFD" w14:textId="77777777" w:rsidR="00ED01FF" w:rsidRDefault="00ED01FF" w:rsidP="00ED01FF">
      <w:pPr>
        <w:rPr>
          <w:lang w:val="en-US"/>
        </w:rPr>
      </w:pPr>
      <w:r>
        <w:rPr>
          <w:noProof/>
          <w:lang w:val="en-US"/>
        </w:rPr>
        <w:drawing>
          <wp:inline distT="0" distB="0" distL="0" distR="0" wp14:anchorId="12A859CA" wp14:editId="5F894EC2">
            <wp:extent cx="5175250" cy="1778000"/>
            <wp:effectExtent l="0" t="0" r="63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lang w:val="en-US"/>
        </w:rPr>
        <w:br/>
        <w:t>Organic food has become important within household, within the survey an question was included to see how the Kuwaiti citizens thought about organic products. It should be stated that when asked about how important it is for certain customers that their products were organic, it did not specify how much organic food they bought on a weekly basis. When looking at the people that are interested within organic chicken breast, 42% replied that it is important to them and 29% said they did not perceive it as important. The replies that were neutral represent 29% of the total of the replies. MUC chickens are mass produced and it is not done in a organic way, which might keep away potential consumers from purchasing MUC chickens. But there is still the 29% who is neutral with regards to organic chicken breast and they might end up going choosing the non-organic chicken because of the price difference.</w:t>
      </w:r>
    </w:p>
    <w:p w14:paraId="765CA8F6" w14:textId="77777777" w:rsidR="00ED01FF" w:rsidRDefault="00ED01FF" w:rsidP="00ED01FF">
      <w:pPr>
        <w:rPr>
          <w:lang w:val="en-US"/>
        </w:rPr>
      </w:pPr>
    </w:p>
    <w:p w14:paraId="5BCAEA83" w14:textId="77777777" w:rsidR="00ED01FF" w:rsidRDefault="00ED01FF" w:rsidP="00ED01FF">
      <w:pPr>
        <w:rPr>
          <w:lang w:val="en-US"/>
        </w:rPr>
      </w:pPr>
    </w:p>
    <w:p w14:paraId="12939B41" w14:textId="77777777" w:rsidR="00ED01FF" w:rsidRDefault="00ED01FF" w:rsidP="00ED01FF">
      <w:pPr>
        <w:rPr>
          <w:lang w:val="en-US"/>
        </w:rPr>
      </w:pPr>
      <w:r>
        <w:rPr>
          <w:noProof/>
          <w:lang w:val="en-US"/>
        </w:rPr>
        <w:drawing>
          <wp:inline distT="0" distB="0" distL="0" distR="0" wp14:anchorId="319F410B" wp14:editId="458F114C">
            <wp:extent cx="5207000" cy="180975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B7C329" w14:textId="77777777" w:rsidR="00ED01FF" w:rsidRDefault="00ED01FF" w:rsidP="00ED01FF">
      <w:pPr>
        <w:rPr>
          <w:lang w:val="en-US"/>
        </w:rPr>
      </w:pPr>
      <w:r>
        <w:rPr>
          <w:lang w:val="en-US"/>
        </w:rPr>
        <w:t>To understand what the people living within Kuwait think about the presentation and how important it is for them when buying their products, a question was included within the survey on how important it is for them when buying chicken breast. The result is that overall it is of importance and that most of the people look at the presentation before making their purchase. The presentation needs to intrigue the Kuwaiti consumer into buying the products. A good first impression comes for most people when they see the product for the first on store shelves. If the MUC presentation is not attractive enough for consumers than there is a chance that consumers will choose a product that has a better presentation than MUC products.</w:t>
      </w:r>
      <w:r>
        <w:rPr>
          <w:lang w:val="en-US"/>
        </w:rPr>
        <w:br/>
        <w:t xml:space="preserve">Nobody who participated within the questionnaire did not find presentation of no importance. </w:t>
      </w:r>
      <w:r>
        <w:rPr>
          <w:lang w:val="en-US"/>
        </w:rPr>
        <w:br/>
      </w:r>
    </w:p>
    <w:p w14:paraId="7BC6DEB9" w14:textId="77777777" w:rsidR="00ED01FF" w:rsidRDefault="00ED01FF" w:rsidP="00ED01FF">
      <w:pPr>
        <w:rPr>
          <w:lang w:val="en-US"/>
        </w:rPr>
      </w:pPr>
      <w:r>
        <w:rPr>
          <w:noProof/>
          <w:lang w:val="en-US"/>
        </w:rPr>
        <w:drawing>
          <wp:inline distT="0" distB="0" distL="0" distR="0" wp14:anchorId="1C976355" wp14:editId="76CA7BBB">
            <wp:extent cx="5207000" cy="2000250"/>
            <wp:effectExtent l="0" t="0" r="1270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BF06DF" w14:textId="38B1F234" w:rsidR="00623E6C" w:rsidRDefault="00ED01FF" w:rsidP="0031769D">
      <w:pPr>
        <w:rPr>
          <w:lang w:val="en-US"/>
        </w:rPr>
      </w:pPr>
      <w:r>
        <w:rPr>
          <w:lang w:val="en-US"/>
        </w:rPr>
        <w:t xml:space="preserve">For the last graph with regards towards the different factors the participants were asked about how important marketing is for them with regards towards promotions. During the questionnaires a verbal explanation was included that the marketing included promotion such as 2 for the price of one or a discounted price. The Kuwaiti citizens reacted positively towards this, with 71% saying that it is of importance and that they are more likely to purchase the item if it has some kind of promotions. As seen previously the Kuwaiti citizens do not put that much of importance towards price but if a product does have promotion than they become more intrigued by the certain item and maybe more inclined to try it out. If MUC introduce the chicken breast within the Kuwaiti market than they will need to promote it heavily within the introduction stage. The promotion will grab the attention of the Kuwaiti citizens and get them acquainted with the product. </w:t>
      </w:r>
    </w:p>
    <w:p w14:paraId="40AF269C" w14:textId="518E9244" w:rsidR="00ED01FF" w:rsidRDefault="00A83EB3" w:rsidP="00F51185">
      <w:pPr>
        <w:rPr>
          <w:lang w:val="en-US"/>
        </w:rPr>
      </w:pPr>
      <w:bookmarkStart w:id="41" w:name="_Toc461549364"/>
      <w:r w:rsidRPr="00A83EB3">
        <w:rPr>
          <w:rStyle w:val="Kop3Char"/>
          <w:lang w:val="en-US"/>
        </w:rPr>
        <w:t xml:space="preserve">4.4.8 </w:t>
      </w:r>
      <w:r w:rsidR="00623E6C" w:rsidRPr="00A83EB3">
        <w:rPr>
          <w:rStyle w:val="Kop3Char"/>
          <w:lang w:val="en-US"/>
        </w:rPr>
        <w:t>The Abell Model</w:t>
      </w:r>
      <w:bookmarkEnd w:id="41"/>
      <w:r w:rsidR="00623E6C">
        <w:rPr>
          <w:lang w:val="en-US"/>
        </w:rPr>
        <w:t xml:space="preserve"> </w:t>
      </w:r>
      <w:r w:rsidR="00623E6C">
        <w:rPr>
          <w:lang w:val="en-US"/>
        </w:rPr>
        <w:br/>
        <w:t>To give a better overview of the questionnaire finding</w:t>
      </w:r>
      <w:r w:rsidR="00F51185">
        <w:rPr>
          <w:lang w:val="en-US"/>
        </w:rPr>
        <w:t xml:space="preserve">s, an overview is presented underneath within </w:t>
      </w:r>
    </w:p>
    <w:p w14:paraId="03F4D525" w14:textId="1A6903CB" w:rsidR="00623E6C" w:rsidRDefault="00F51185" w:rsidP="00F51185">
      <w:pPr>
        <w:rPr>
          <w:lang w:val="en-US"/>
        </w:rPr>
      </w:pPr>
      <w:r>
        <w:rPr>
          <w:lang w:val="en-US"/>
        </w:rPr>
        <w:t>the Abell model.</w:t>
      </w:r>
      <w:r w:rsidRPr="00F51185">
        <w:rPr>
          <w:lang w:val="en-US"/>
        </w:rPr>
        <w:t xml:space="preserve"> This model explains three aspects. The dimension ‘’target group’’ explains who the target groups are. The dimension ‘’needs’’ explains what the needs of the target groups are and the dimension ‘’technology’’ explains how the company can anticipate customers’ needs</w:t>
      </w:r>
      <w:r>
        <w:rPr>
          <w:lang w:val="en-US"/>
        </w:rPr>
        <w:t>.</w:t>
      </w:r>
    </w:p>
    <w:p w14:paraId="22EBF3C3" w14:textId="74A1C71F" w:rsidR="00350972" w:rsidRDefault="00CB0B74" w:rsidP="00AE2674">
      <w:pPr>
        <w:rPr>
          <w:lang w:val="en-US"/>
        </w:rPr>
      </w:pPr>
      <w:r w:rsidRPr="00CB0B74">
        <w:rPr>
          <w:noProof/>
          <w:lang w:val="en-US"/>
        </w:rPr>
        <w:drawing>
          <wp:inline distT="0" distB="0" distL="0" distR="0" wp14:anchorId="399767D5" wp14:editId="0C655C5A">
            <wp:extent cx="4135394" cy="310154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39257" cy="3104443"/>
                    </a:xfrm>
                    <a:prstGeom prst="rect">
                      <a:avLst/>
                    </a:prstGeom>
                  </pic:spPr>
                </pic:pic>
              </a:graphicData>
            </a:graphic>
          </wp:inline>
        </w:drawing>
      </w:r>
    </w:p>
    <w:p w14:paraId="760FD5C9" w14:textId="13E2CDF2" w:rsidR="00B62565" w:rsidRDefault="00050352" w:rsidP="0031769D">
      <w:pPr>
        <w:rPr>
          <w:lang w:val="en-US"/>
        </w:rPr>
      </w:pPr>
      <w:r>
        <w:rPr>
          <w:lang w:val="en-US"/>
        </w:rPr>
        <w:t xml:space="preserve">Further explanation is not needed since these findings were already discussed </w:t>
      </w:r>
      <w:r w:rsidR="00804A63">
        <w:rPr>
          <w:lang w:val="en-US"/>
        </w:rPr>
        <w:t xml:space="preserve">previously, but now </w:t>
      </w:r>
      <w:r>
        <w:rPr>
          <w:lang w:val="en-US"/>
        </w:rPr>
        <w:t>th</w:t>
      </w:r>
      <w:r w:rsidR="00804A63">
        <w:rPr>
          <w:lang w:val="en-US"/>
        </w:rPr>
        <w:t>e results are presented in a easier overview thanks to the Abell Model.</w:t>
      </w:r>
    </w:p>
    <w:p w14:paraId="35DDF780" w14:textId="77777777" w:rsidR="00350972" w:rsidRDefault="00350972" w:rsidP="00AE2674">
      <w:pPr>
        <w:rPr>
          <w:lang w:val="en-US"/>
        </w:rPr>
      </w:pPr>
    </w:p>
    <w:p w14:paraId="1F6CB4A8" w14:textId="496BCB9D" w:rsidR="00350972" w:rsidRPr="00AD1641" w:rsidRDefault="00A83EB3" w:rsidP="00084026">
      <w:pPr>
        <w:pStyle w:val="Kop2"/>
        <w:rPr>
          <w:lang w:val="en-US"/>
        </w:rPr>
      </w:pPr>
      <w:bookmarkStart w:id="42" w:name="_Toc461549365"/>
      <w:r w:rsidRPr="00AD1641">
        <w:rPr>
          <w:lang w:val="en-US"/>
        </w:rPr>
        <w:t xml:space="preserve">4.9 </w:t>
      </w:r>
      <w:r w:rsidR="0073514D" w:rsidRPr="00AD1641">
        <w:rPr>
          <w:lang w:val="en-US"/>
        </w:rPr>
        <w:t>Who are MUC</w:t>
      </w:r>
      <w:r w:rsidR="00350972" w:rsidRPr="00AD1641">
        <w:rPr>
          <w:lang w:val="en-US"/>
        </w:rPr>
        <w:t xml:space="preserve"> c</w:t>
      </w:r>
      <w:r w:rsidR="00F26C71" w:rsidRPr="00AD1641">
        <w:rPr>
          <w:lang w:val="en-US"/>
        </w:rPr>
        <w:t>ompetitors?</w:t>
      </w:r>
      <w:bookmarkEnd w:id="42"/>
    </w:p>
    <w:p w14:paraId="1B768976" w14:textId="5CDA0956" w:rsidR="00CA1528" w:rsidRDefault="00CA1528" w:rsidP="004B62FA">
      <w:pPr>
        <w:rPr>
          <w:lang w:val="en-US"/>
        </w:rPr>
      </w:pPr>
      <w:r>
        <w:rPr>
          <w:lang w:val="en-US"/>
        </w:rPr>
        <w:t>Within the questionnaire a question was included with which brand of frozen food products they purchased the most from. Americana, Khazan and Sadia came out on top over every other brand</w:t>
      </w:r>
      <w:r w:rsidR="00263273">
        <w:rPr>
          <w:lang w:val="en-US"/>
        </w:rPr>
        <w:t xml:space="preserve">, the three biggest competitors will be analyzed </w:t>
      </w:r>
      <w:r w:rsidR="00982856">
        <w:rPr>
          <w:lang w:val="en-US"/>
        </w:rPr>
        <w:t xml:space="preserve">and looked into. </w:t>
      </w:r>
      <w:r w:rsidR="002A37B5">
        <w:rPr>
          <w:lang w:val="en-US"/>
        </w:rPr>
        <w:t>A closer look</w:t>
      </w:r>
      <w:r w:rsidR="00982856">
        <w:rPr>
          <w:lang w:val="en-US"/>
        </w:rPr>
        <w:t xml:space="preserve"> will be </w:t>
      </w:r>
      <w:r w:rsidR="004B62FA">
        <w:rPr>
          <w:lang w:val="en-US"/>
        </w:rPr>
        <w:t>taken into what options of frozen food they produce, and their revenue and sales and potentially what their opinion is about the Middle-eastern or Kuwait market.</w:t>
      </w:r>
      <w:r w:rsidR="00664A3E">
        <w:rPr>
          <w:lang w:val="en-US"/>
        </w:rPr>
        <w:t xml:space="preserve"> Underneath you will find the</w:t>
      </w:r>
      <w:r w:rsidR="004B62FA">
        <w:rPr>
          <w:lang w:val="en-US"/>
        </w:rPr>
        <w:t xml:space="preserve"> graph with the </w:t>
      </w:r>
      <w:r w:rsidR="00664A3E">
        <w:rPr>
          <w:lang w:val="en-US"/>
        </w:rPr>
        <w:t xml:space="preserve">answers that </w:t>
      </w:r>
      <w:r w:rsidR="00982856">
        <w:rPr>
          <w:lang w:val="en-US"/>
        </w:rPr>
        <w:t xml:space="preserve"> </w:t>
      </w:r>
      <w:r w:rsidR="00664A3E">
        <w:rPr>
          <w:lang w:val="en-US"/>
        </w:rPr>
        <w:t xml:space="preserve">participants gave. The participant were given the freedom to write down their favorite brand </w:t>
      </w:r>
      <w:r w:rsidR="00B91637">
        <w:rPr>
          <w:lang w:val="en-US"/>
        </w:rPr>
        <w:t xml:space="preserve">without any </w:t>
      </w:r>
      <w:r w:rsidR="004769B9">
        <w:rPr>
          <w:lang w:val="en-US"/>
        </w:rPr>
        <w:t>restr</w:t>
      </w:r>
      <w:r w:rsidR="00A15104">
        <w:rPr>
          <w:lang w:val="en-US"/>
        </w:rPr>
        <w:t>iction within choice</w:t>
      </w:r>
      <w:r w:rsidR="004769B9">
        <w:rPr>
          <w:lang w:val="en-US"/>
        </w:rPr>
        <w:t>.</w:t>
      </w:r>
    </w:p>
    <w:p w14:paraId="7CA00D71" w14:textId="52342B6B" w:rsidR="00CA1528" w:rsidRDefault="00CA1528" w:rsidP="00AE2674">
      <w:pPr>
        <w:rPr>
          <w:lang w:val="en-US"/>
        </w:rPr>
      </w:pPr>
      <w:r>
        <w:rPr>
          <w:noProof/>
          <w:lang w:val="en-US"/>
        </w:rPr>
        <w:drawing>
          <wp:inline distT="0" distB="0" distL="0" distR="0" wp14:anchorId="5F2068A9" wp14:editId="795C13CD">
            <wp:extent cx="5086350" cy="1987550"/>
            <wp:effectExtent l="0" t="0" r="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255310" w14:textId="7531A404" w:rsidR="00B62565" w:rsidRDefault="00AF19A7" w:rsidP="005E3776">
      <w:pPr>
        <w:rPr>
          <w:lang w:val="en-US"/>
        </w:rPr>
      </w:pPr>
      <w:r>
        <w:rPr>
          <w:lang w:val="en-US"/>
        </w:rPr>
        <w:t>Sadia</w:t>
      </w:r>
      <w:r w:rsidR="00685F88">
        <w:rPr>
          <w:lang w:val="en-US"/>
        </w:rPr>
        <w:t xml:space="preserve"> </w:t>
      </w:r>
      <w:r>
        <w:rPr>
          <w:lang w:val="en-US"/>
        </w:rPr>
        <w:t xml:space="preserve">is a Brazilian company and </w:t>
      </w:r>
      <w:r w:rsidR="00685F88">
        <w:rPr>
          <w:lang w:val="en-US"/>
        </w:rPr>
        <w:t>operate</w:t>
      </w:r>
      <w:r>
        <w:rPr>
          <w:lang w:val="en-US"/>
        </w:rPr>
        <w:t>s</w:t>
      </w:r>
      <w:r w:rsidR="00685F88">
        <w:rPr>
          <w:lang w:val="en-US"/>
        </w:rPr>
        <w:t xml:space="preserve"> in </w:t>
      </w:r>
      <w:r w:rsidR="00685F88" w:rsidRPr="00685F88">
        <w:rPr>
          <w:lang w:val="en-US"/>
        </w:rPr>
        <w:t>segments of meats, industrialized meats, margarines, pastas, pizzas, frozen vegetables and dairy</w:t>
      </w:r>
      <w:r w:rsidR="00685F88">
        <w:rPr>
          <w:lang w:val="en-US"/>
        </w:rPr>
        <w:t>.</w:t>
      </w:r>
      <w:r w:rsidR="00B43146">
        <w:rPr>
          <w:lang w:val="en-US"/>
        </w:rPr>
        <w:br/>
        <w:t>Sadi</w:t>
      </w:r>
      <w:r>
        <w:rPr>
          <w:lang w:val="en-US"/>
        </w:rPr>
        <w:t>a operates within Brazil, middle East &amp; Africa, Asia and Latin American countries</w:t>
      </w:r>
      <w:r w:rsidR="00552EA6">
        <w:rPr>
          <w:lang w:val="en-US"/>
        </w:rPr>
        <w:t xml:space="preserve">. They generate most of their revenue from Brazil, not surprising since the company started out </w:t>
      </w:r>
      <w:r w:rsidR="00697ED1">
        <w:rPr>
          <w:lang w:val="en-US"/>
        </w:rPr>
        <w:t>there</w:t>
      </w:r>
      <w:r w:rsidR="00552EA6">
        <w:rPr>
          <w:lang w:val="en-US"/>
        </w:rPr>
        <w:t xml:space="preserve"> an</w:t>
      </w:r>
      <w:r w:rsidR="00697ED1">
        <w:rPr>
          <w:lang w:val="en-US"/>
        </w:rPr>
        <w:t>d it is their home market. But the</w:t>
      </w:r>
      <w:r w:rsidR="00552EA6">
        <w:rPr>
          <w:lang w:val="en-US"/>
        </w:rPr>
        <w:t xml:space="preserve"> Middle East &amp; South Africa </w:t>
      </w:r>
      <w:r w:rsidR="00697ED1">
        <w:rPr>
          <w:lang w:val="en-US"/>
        </w:rPr>
        <w:t xml:space="preserve">come in second place in terms of </w:t>
      </w:r>
      <w:r w:rsidR="00061AF0">
        <w:rPr>
          <w:lang w:val="en-US"/>
        </w:rPr>
        <w:t>generating revenue</w:t>
      </w:r>
      <w:r w:rsidR="00B62565">
        <w:rPr>
          <w:lang w:val="en-US"/>
        </w:rPr>
        <w:t>. It can be assumed that Sadia wants to keep and grow</w:t>
      </w:r>
      <w:r w:rsidR="00693EEF">
        <w:rPr>
          <w:lang w:val="en-US"/>
        </w:rPr>
        <w:t>ing</w:t>
      </w:r>
      <w:r w:rsidR="00B62565">
        <w:rPr>
          <w:lang w:val="en-US"/>
        </w:rPr>
        <w:t xml:space="preserve"> their market share within the middle east. Sadia has opened a plant within Abu Dhabi within 2014 because of positive sales, and for this coming year Sadia has increased their capacity </w:t>
      </w:r>
      <w:r w:rsidR="00E011E9">
        <w:rPr>
          <w:lang w:val="en-US"/>
        </w:rPr>
        <w:t>from 70000 to 100000 ton/year.</w:t>
      </w:r>
      <w:r w:rsidR="00591625">
        <w:rPr>
          <w:lang w:val="en-US"/>
        </w:rPr>
        <w:t xml:space="preserve"> </w:t>
      </w:r>
      <w:r w:rsidR="00693EEF">
        <w:rPr>
          <w:lang w:val="en-US"/>
        </w:rPr>
        <w:t>It is mentioned within their annual report that they are growing rapidly thanks to t</w:t>
      </w:r>
      <w:r w:rsidR="00852F14">
        <w:rPr>
          <w:lang w:val="en-US"/>
        </w:rPr>
        <w:t>heir middle eastern operations.</w:t>
      </w:r>
      <w:sdt>
        <w:sdtPr>
          <w:rPr>
            <w:lang w:val="en-US"/>
          </w:rPr>
          <w:id w:val="-1515683735"/>
          <w:citation/>
        </w:sdtPr>
        <w:sdtEndPr/>
        <w:sdtContent>
          <w:r w:rsidR="00852F14">
            <w:rPr>
              <w:lang w:val="en-US"/>
            </w:rPr>
            <w:fldChar w:fldCharType="begin"/>
          </w:r>
          <w:r w:rsidR="00A440D4">
            <w:rPr>
              <w:lang w:val="en-US"/>
            </w:rPr>
            <w:instrText xml:space="preserve">CITATION brf15 \l 1043 </w:instrText>
          </w:r>
          <w:r w:rsidR="00852F14">
            <w:rPr>
              <w:lang w:val="en-US"/>
            </w:rPr>
            <w:fldChar w:fldCharType="separate"/>
          </w:r>
          <w:r w:rsidR="009416DC">
            <w:rPr>
              <w:noProof/>
              <w:lang w:val="en-US"/>
            </w:rPr>
            <w:t xml:space="preserve"> </w:t>
          </w:r>
          <w:r w:rsidR="009416DC" w:rsidRPr="009416DC">
            <w:rPr>
              <w:noProof/>
              <w:lang w:val="en-US"/>
            </w:rPr>
            <w:t>(brf annual report, 2015)</w:t>
          </w:r>
          <w:r w:rsidR="00852F14">
            <w:rPr>
              <w:lang w:val="en-US"/>
            </w:rPr>
            <w:fldChar w:fldCharType="end"/>
          </w:r>
        </w:sdtContent>
      </w:sdt>
      <w:r w:rsidR="005E3776">
        <w:rPr>
          <w:lang w:val="en-US"/>
        </w:rPr>
        <w:br/>
      </w:r>
      <w:r w:rsidR="00591625">
        <w:rPr>
          <w:lang w:val="en-US"/>
        </w:rPr>
        <w:br/>
        <w:t>A other strong competitor that has a big market share within Kuwait is Americ</w:t>
      </w:r>
      <w:r w:rsidR="003A23B4">
        <w:rPr>
          <w:lang w:val="en-US"/>
        </w:rPr>
        <w:t>ana. The company is of Kuwaiti origin and has stated within their annual report that the market is still growing with many different nationalities entering the country.</w:t>
      </w:r>
      <w:r w:rsidR="009F5121">
        <w:rPr>
          <w:lang w:val="en-US"/>
        </w:rPr>
        <w:t xml:space="preserve"> There sales accounted for 430 million Kuwaiti dinar within 2014. It will be hard to penetrate the market since Americana is a Kuwaiti company and many customers like to supp</w:t>
      </w:r>
      <w:r w:rsidR="00592A0E">
        <w:rPr>
          <w:lang w:val="en-US"/>
        </w:rPr>
        <w:t>ort their own local brands. Americana possess many products that MUC want to intro</w:t>
      </w:r>
      <w:r w:rsidR="007D4F6F">
        <w:rPr>
          <w:lang w:val="en-US"/>
        </w:rPr>
        <w:t>duce within Kuwait and it will become harder to offer a product that is less unique than the competition.</w:t>
      </w:r>
    </w:p>
    <w:p w14:paraId="70010245" w14:textId="252432A2" w:rsidR="00CA1528" w:rsidRDefault="00FF1016" w:rsidP="00623E6C">
      <w:pPr>
        <w:rPr>
          <w:lang w:val="en-US"/>
        </w:rPr>
      </w:pPr>
      <w:r>
        <w:rPr>
          <w:lang w:val="en-US"/>
        </w:rPr>
        <w:t>The last company that is a big competitor towards MUC is Khazan, they are a part of the Mezzan holding group. Mezzan focusses on three primary divisions, food and beverage manufacturing and distribution, catering and s</w:t>
      </w:r>
      <w:r w:rsidRPr="00FF1016">
        <w:rPr>
          <w:lang w:val="en-US"/>
        </w:rPr>
        <w:t>ervices.</w:t>
      </w:r>
      <w:r>
        <w:rPr>
          <w:lang w:val="en-US"/>
        </w:rPr>
        <w:t xml:space="preserve"> </w:t>
      </w:r>
      <w:r w:rsidR="00DD136B">
        <w:rPr>
          <w:lang w:val="en-US"/>
        </w:rPr>
        <w:t>Mezzan is a very diverse company within the food s</w:t>
      </w:r>
      <w:r w:rsidR="004C472E">
        <w:rPr>
          <w:lang w:val="en-US"/>
        </w:rPr>
        <w:t>ector with many brands, their food manufacturing and distribution sector is the competition that MUC will have to go up against. Mezzan has seen steady growth over the past years, their total revenue within 2015 was 196,1 million KWD</w:t>
      </w:r>
      <w:r w:rsidR="00B53530">
        <w:rPr>
          <w:lang w:val="en-US"/>
        </w:rPr>
        <w:t xml:space="preserve"> and it has increased by 11,4% in comparison to the previous year. Net profit within</w:t>
      </w:r>
      <w:r w:rsidR="00BC3990">
        <w:rPr>
          <w:lang w:val="en-US"/>
        </w:rPr>
        <w:t xml:space="preserve"> 2015 was 19,6 million KWD, also here a growth occurred of 13,83% compared to the previous year.</w:t>
      </w:r>
      <w:r w:rsidR="00CB7F90">
        <w:rPr>
          <w:lang w:val="en-US"/>
        </w:rPr>
        <w:t xml:space="preserve"> Mezzan is currently the market leader within the chilled meat category such as hamburgers and chicken nuggets. </w:t>
      </w:r>
      <w:sdt>
        <w:sdtPr>
          <w:rPr>
            <w:lang w:val="en-US"/>
          </w:rPr>
          <w:id w:val="1024603327"/>
          <w:citation/>
        </w:sdtPr>
        <w:sdtEndPr/>
        <w:sdtContent>
          <w:r w:rsidR="00CB7F90">
            <w:rPr>
              <w:lang w:val="en-US"/>
            </w:rPr>
            <w:fldChar w:fldCharType="begin"/>
          </w:r>
          <w:r w:rsidR="00A440D4">
            <w:rPr>
              <w:lang w:val="en-US"/>
            </w:rPr>
            <w:instrText xml:space="preserve">CITATION Mez16 \l 1043 </w:instrText>
          </w:r>
          <w:r w:rsidR="00CB7F90">
            <w:rPr>
              <w:lang w:val="en-US"/>
            </w:rPr>
            <w:fldChar w:fldCharType="separate"/>
          </w:r>
          <w:r w:rsidR="009416DC" w:rsidRPr="009416DC">
            <w:rPr>
              <w:noProof/>
              <w:lang w:val="en-US"/>
            </w:rPr>
            <w:t>(Mezzan report, 2016)</w:t>
          </w:r>
          <w:r w:rsidR="00CB7F90">
            <w:rPr>
              <w:lang w:val="en-US"/>
            </w:rPr>
            <w:fldChar w:fldCharType="end"/>
          </w:r>
        </w:sdtContent>
      </w:sdt>
      <w:r w:rsidR="00CB7F90">
        <w:rPr>
          <w:lang w:val="en-US"/>
        </w:rPr>
        <w:br/>
      </w:r>
      <w:r w:rsidR="00B63D37">
        <w:rPr>
          <w:lang w:val="en-US"/>
        </w:rPr>
        <w:br/>
        <w:t xml:space="preserve">In short the competition in Kuwait are huge international or domestic companies </w:t>
      </w:r>
      <w:r w:rsidR="007D4F6F">
        <w:rPr>
          <w:lang w:val="en-US"/>
        </w:rPr>
        <w:t>who are gaining yearly market share, within an expanding market of</w:t>
      </w:r>
      <w:r w:rsidR="00904997">
        <w:rPr>
          <w:lang w:val="en-US"/>
        </w:rPr>
        <w:t xml:space="preserve"> diverse nationalities. Sadia is taking over the chicken market, many of the participant mentioned that the chicken they bought from Sadia tasted better than anything else available on the</w:t>
      </w:r>
      <w:r w:rsidR="0036338E">
        <w:rPr>
          <w:lang w:val="en-US"/>
        </w:rPr>
        <w:t xml:space="preserve"> current</w:t>
      </w:r>
      <w:r w:rsidR="00904997">
        <w:rPr>
          <w:lang w:val="en-US"/>
        </w:rPr>
        <w:t xml:space="preserve"> market. </w:t>
      </w:r>
      <w:r w:rsidR="0036338E">
        <w:rPr>
          <w:lang w:val="en-US"/>
        </w:rPr>
        <w:t>If MUC can introduce better tasting chicken than many customers might change their preferred brand to that of MUC.</w:t>
      </w:r>
      <w:r w:rsidR="00CC686B">
        <w:rPr>
          <w:lang w:val="en-US"/>
        </w:rPr>
        <w:t xml:space="preserve"> A lot of the comments received during the questionnaire was that the price did not matter since the customers received good quality chicken.</w:t>
      </w:r>
    </w:p>
    <w:p w14:paraId="31D15C65" w14:textId="77777777" w:rsidR="00047E96" w:rsidRDefault="00047E96" w:rsidP="00AE2674">
      <w:pPr>
        <w:rPr>
          <w:lang w:val="en-US"/>
        </w:rPr>
      </w:pPr>
    </w:p>
    <w:p w14:paraId="6168C2FF" w14:textId="77777777" w:rsidR="00047E96" w:rsidRDefault="00047E96" w:rsidP="00AE2674">
      <w:pPr>
        <w:rPr>
          <w:lang w:val="en-US"/>
        </w:rPr>
      </w:pPr>
    </w:p>
    <w:p w14:paraId="7EE5CE61" w14:textId="04FEA087" w:rsidR="00FA1482" w:rsidRDefault="00FA1482" w:rsidP="00AE2674">
      <w:pPr>
        <w:rPr>
          <w:lang w:val="en-US"/>
        </w:rPr>
      </w:pPr>
    </w:p>
    <w:p w14:paraId="6774C035" w14:textId="77777777" w:rsidR="00FA1482" w:rsidRDefault="00FA1482" w:rsidP="00AE2674">
      <w:pPr>
        <w:rPr>
          <w:lang w:val="en-US"/>
        </w:rPr>
      </w:pPr>
    </w:p>
    <w:p w14:paraId="34CB20D3" w14:textId="77777777" w:rsidR="00FA1482" w:rsidRDefault="00FA1482" w:rsidP="00AE2674">
      <w:pPr>
        <w:rPr>
          <w:lang w:val="en-US"/>
        </w:rPr>
      </w:pPr>
    </w:p>
    <w:p w14:paraId="62DB5940" w14:textId="77777777" w:rsidR="00FA1482" w:rsidRDefault="00FA1482" w:rsidP="00AE2674">
      <w:pPr>
        <w:rPr>
          <w:lang w:val="en-US"/>
        </w:rPr>
      </w:pPr>
    </w:p>
    <w:p w14:paraId="0833294E" w14:textId="77777777" w:rsidR="00FA1482" w:rsidRDefault="00FA1482" w:rsidP="00AE2674">
      <w:pPr>
        <w:rPr>
          <w:lang w:val="en-US"/>
        </w:rPr>
      </w:pPr>
    </w:p>
    <w:p w14:paraId="64B01405" w14:textId="77777777" w:rsidR="00FA1482" w:rsidRDefault="00FA1482" w:rsidP="00AE2674">
      <w:pPr>
        <w:rPr>
          <w:lang w:val="en-US"/>
        </w:rPr>
      </w:pPr>
    </w:p>
    <w:p w14:paraId="5C7F2CA6" w14:textId="47538B77" w:rsidR="00A8650D" w:rsidRDefault="00A8650D" w:rsidP="00AE2674">
      <w:pPr>
        <w:rPr>
          <w:lang w:val="en-US"/>
        </w:rPr>
      </w:pPr>
    </w:p>
    <w:p w14:paraId="72732B5D" w14:textId="77777777" w:rsidR="00A8650D" w:rsidRDefault="00A8650D" w:rsidP="00AE2674">
      <w:pPr>
        <w:rPr>
          <w:lang w:val="en-US"/>
        </w:rPr>
      </w:pPr>
    </w:p>
    <w:p w14:paraId="58B20BA5" w14:textId="77777777" w:rsidR="00A8650D" w:rsidRDefault="00A8650D" w:rsidP="00AE2674">
      <w:pPr>
        <w:rPr>
          <w:lang w:val="en-US"/>
        </w:rPr>
      </w:pPr>
    </w:p>
    <w:p w14:paraId="373F542D" w14:textId="77777777" w:rsidR="00A8650D" w:rsidRDefault="00A8650D" w:rsidP="00AE2674">
      <w:pPr>
        <w:rPr>
          <w:lang w:val="en-US"/>
        </w:rPr>
      </w:pPr>
    </w:p>
    <w:p w14:paraId="47E8EAEC" w14:textId="77777777" w:rsidR="00A8650D" w:rsidRDefault="00A8650D" w:rsidP="00AE2674">
      <w:pPr>
        <w:rPr>
          <w:lang w:val="en-US"/>
        </w:rPr>
      </w:pPr>
    </w:p>
    <w:p w14:paraId="44A30747" w14:textId="77777777" w:rsidR="00A8650D" w:rsidRDefault="00A8650D" w:rsidP="00AE2674">
      <w:pPr>
        <w:rPr>
          <w:lang w:val="en-US"/>
        </w:rPr>
      </w:pPr>
    </w:p>
    <w:p w14:paraId="7CB13BC1" w14:textId="77777777" w:rsidR="00A8650D" w:rsidRDefault="00A8650D" w:rsidP="00AE2674">
      <w:pPr>
        <w:rPr>
          <w:lang w:val="en-US"/>
        </w:rPr>
      </w:pPr>
    </w:p>
    <w:p w14:paraId="0893CAC1" w14:textId="77777777" w:rsidR="00A8650D" w:rsidRDefault="00A8650D" w:rsidP="00AE2674">
      <w:pPr>
        <w:rPr>
          <w:lang w:val="en-US"/>
        </w:rPr>
      </w:pPr>
    </w:p>
    <w:p w14:paraId="5140573F" w14:textId="77777777" w:rsidR="00A8650D" w:rsidRDefault="00A8650D" w:rsidP="00AE2674">
      <w:pPr>
        <w:rPr>
          <w:lang w:val="en-US"/>
        </w:rPr>
      </w:pPr>
    </w:p>
    <w:p w14:paraId="0BD0DFF9" w14:textId="77777777" w:rsidR="00A8650D" w:rsidRDefault="00A8650D" w:rsidP="00AE2674">
      <w:pPr>
        <w:rPr>
          <w:lang w:val="en-US"/>
        </w:rPr>
      </w:pPr>
    </w:p>
    <w:p w14:paraId="349F662E" w14:textId="77777777" w:rsidR="0073514D" w:rsidRDefault="0073514D" w:rsidP="00AE2674">
      <w:pPr>
        <w:rPr>
          <w:lang w:val="en-US"/>
        </w:rPr>
      </w:pPr>
    </w:p>
    <w:p w14:paraId="476B82FD" w14:textId="77777777" w:rsidR="0073514D" w:rsidRDefault="0073514D" w:rsidP="00AE2674">
      <w:pPr>
        <w:rPr>
          <w:lang w:val="en-US"/>
        </w:rPr>
      </w:pPr>
    </w:p>
    <w:p w14:paraId="2794955B" w14:textId="3AB5BA7D" w:rsidR="0031769D" w:rsidRDefault="0031769D" w:rsidP="00AE2674">
      <w:pPr>
        <w:rPr>
          <w:lang w:val="en-US"/>
        </w:rPr>
      </w:pPr>
    </w:p>
    <w:p w14:paraId="67B47953" w14:textId="77777777" w:rsidR="0031769D" w:rsidRDefault="0031769D" w:rsidP="00AE2674">
      <w:pPr>
        <w:rPr>
          <w:lang w:val="en-US"/>
        </w:rPr>
      </w:pPr>
    </w:p>
    <w:p w14:paraId="44DD7BEC" w14:textId="77777777" w:rsidR="0073514D" w:rsidRDefault="0073514D" w:rsidP="00AE2674">
      <w:pPr>
        <w:rPr>
          <w:lang w:val="en-US"/>
        </w:rPr>
      </w:pPr>
    </w:p>
    <w:p w14:paraId="627EC863" w14:textId="77777777" w:rsidR="0073514D" w:rsidRDefault="0073514D" w:rsidP="00AE2674">
      <w:pPr>
        <w:rPr>
          <w:lang w:val="en-US"/>
        </w:rPr>
      </w:pPr>
    </w:p>
    <w:p w14:paraId="24925A0E" w14:textId="40A71F92" w:rsidR="00D41F12" w:rsidRPr="00A83EB3" w:rsidRDefault="00A83EB3" w:rsidP="00493F1B">
      <w:pPr>
        <w:pStyle w:val="Kop1"/>
        <w:rPr>
          <w:sz w:val="52"/>
          <w:szCs w:val="52"/>
          <w:u w:val="single"/>
          <w:lang w:val="en-US"/>
        </w:rPr>
      </w:pPr>
      <w:bookmarkStart w:id="43" w:name="_Toc461549366"/>
      <w:r w:rsidRPr="00A83EB3">
        <w:rPr>
          <w:sz w:val="52"/>
          <w:szCs w:val="52"/>
          <w:u w:val="single"/>
          <w:lang w:val="en-US"/>
        </w:rPr>
        <w:t xml:space="preserve">5. </w:t>
      </w:r>
      <w:r w:rsidR="00D41F12" w:rsidRPr="00A83EB3">
        <w:rPr>
          <w:sz w:val="52"/>
          <w:szCs w:val="52"/>
          <w:u w:val="single"/>
          <w:lang w:val="en-US"/>
        </w:rPr>
        <w:t>Discussion &amp; conclusion</w:t>
      </w:r>
      <w:bookmarkEnd w:id="43"/>
    </w:p>
    <w:p w14:paraId="065202EE" w14:textId="77777777" w:rsidR="00D41F12" w:rsidRDefault="00D41F12" w:rsidP="004B063F">
      <w:pPr>
        <w:rPr>
          <w:rStyle w:val="Kop2Char"/>
          <w:lang w:val="en-US"/>
        </w:rPr>
      </w:pPr>
    </w:p>
    <w:p w14:paraId="5105435E" w14:textId="11CA8F4D" w:rsidR="00FA1482" w:rsidRPr="00FA1482" w:rsidRDefault="00A83EB3" w:rsidP="000F095F">
      <w:pPr>
        <w:rPr>
          <w:color w:val="000000" w:themeColor="text1"/>
          <w:lang w:val="en-US"/>
        </w:rPr>
      </w:pPr>
      <w:bookmarkStart w:id="44" w:name="_Toc461549367"/>
      <w:r>
        <w:rPr>
          <w:rStyle w:val="Kop2Char"/>
          <w:lang w:val="en-US"/>
        </w:rPr>
        <w:t xml:space="preserve">5.1 </w:t>
      </w:r>
      <w:r w:rsidR="00FA1482" w:rsidRPr="00404C6E">
        <w:rPr>
          <w:rStyle w:val="Kop2Char"/>
          <w:lang w:val="en-US"/>
        </w:rPr>
        <w:t xml:space="preserve">What is the average </w:t>
      </w:r>
      <w:r w:rsidR="00FB1673" w:rsidRPr="00404C6E">
        <w:rPr>
          <w:rStyle w:val="Kop2Char"/>
          <w:lang w:val="en-US"/>
        </w:rPr>
        <w:t xml:space="preserve">weekly </w:t>
      </w:r>
      <w:r w:rsidR="00FA1482" w:rsidRPr="00404C6E">
        <w:rPr>
          <w:rStyle w:val="Kop2Char"/>
          <w:lang w:val="en-US"/>
        </w:rPr>
        <w:t>expendi</w:t>
      </w:r>
      <w:r w:rsidR="00FB1673" w:rsidRPr="00404C6E">
        <w:rPr>
          <w:rStyle w:val="Kop2Char"/>
          <w:lang w:val="en-US"/>
        </w:rPr>
        <w:t>ture of the Kuwaiti residents</w:t>
      </w:r>
      <w:r w:rsidR="00404C6E">
        <w:rPr>
          <w:rStyle w:val="Kop2Char"/>
          <w:lang w:val="en-US"/>
        </w:rPr>
        <w:t xml:space="preserve"> with regards to</w:t>
      </w:r>
      <w:r w:rsidR="00FB1673" w:rsidRPr="00404C6E">
        <w:rPr>
          <w:rStyle w:val="Kop2Char"/>
          <w:lang w:val="en-US"/>
        </w:rPr>
        <w:t xml:space="preserve"> </w:t>
      </w:r>
      <w:r w:rsidR="00E93FFA">
        <w:rPr>
          <w:rStyle w:val="Kop2Char"/>
          <w:lang w:val="en-US"/>
        </w:rPr>
        <w:t>groceries</w:t>
      </w:r>
      <w:r w:rsidR="00FA1482" w:rsidRPr="00404C6E">
        <w:rPr>
          <w:rStyle w:val="Kop2Char"/>
          <w:lang w:val="en-US"/>
        </w:rPr>
        <w:t>?</w:t>
      </w:r>
      <w:bookmarkEnd w:id="44"/>
      <w:r w:rsidR="00FA1482">
        <w:rPr>
          <w:color w:val="000000" w:themeColor="text1"/>
          <w:lang w:val="en-US"/>
        </w:rPr>
        <w:br/>
      </w:r>
      <w:r w:rsidR="00404C6E">
        <w:rPr>
          <w:color w:val="000000" w:themeColor="text1"/>
          <w:lang w:val="en-US"/>
        </w:rPr>
        <w:t>According to the cond</w:t>
      </w:r>
      <w:r w:rsidR="00EA7F25">
        <w:rPr>
          <w:color w:val="000000" w:themeColor="text1"/>
          <w:lang w:val="en-US"/>
        </w:rPr>
        <w:t>ucted survey the average person within Kuwait spends around KD20 a week on groceries</w:t>
      </w:r>
      <w:r w:rsidR="00A8650D">
        <w:rPr>
          <w:color w:val="000000" w:themeColor="text1"/>
          <w:lang w:val="en-US"/>
        </w:rPr>
        <w:t>. The people of Kuwaiti origins are the highest spenders within Kuwai</w:t>
      </w:r>
      <w:r w:rsidR="004B063F">
        <w:rPr>
          <w:color w:val="000000" w:themeColor="text1"/>
          <w:lang w:val="en-US"/>
        </w:rPr>
        <w:t>t, the survey has shown</w:t>
      </w:r>
      <w:r w:rsidR="00A8650D">
        <w:rPr>
          <w:color w:val="000000" w:themeColor="text1"/>
          <w:lang w:val="en-US"/>
        </w:rPr>
        <w:t xml:space="preserve"> that Kuwaitis </w:t>
      </w:r>
      <w:r w:rsidR="007B3009">
        <w:rPr>
          <w:color w:val="000000" w:themeColor="text1"/>
          <w:lang w:val="en-US"/>
        </w:rPr>
        <w:t>spend the most amount of money when it comes to grocery shopping.</w:t>
      </w:r>
      <w:r w:rsidR="00D551EF">
        <w:rPr>
          <w:color w:val="000000" w:themeColor="text1"/>
          <w:lang w:val="en-US"/>
        </w:rPr>
        <w:t xml:space="preserve"> </w:t>
      </w:r>
      <w:r w:rsidR="004B063F">
        <w:rPr>
          <w:color w:val="000000" w:themeColor="text1"/>
          <w:lang w:val="en-US"/>
        </w:rPr>
        <w:t>The Pilipino</w:t>
      </w:r>
      <w:r w:rsidR="00F61CC0">
        <w:rPr>
          <w:color w:val="000000" w:themeColor="text1"/>
          <w:lang w:val="en-US"/>
        </w:rPr>
        <w:t xml:space="preserve"> community came</w:t>
      </w:r>
      <w:r w:rsidR="004B063F">
        <w:rPr>
          <w:color w:val="000000" w:themeColor="text1"/>
          <w:lang w:val="en-US"/>
        </w:rPr>
        <w:t xml:space="preserve"> in second place they were the second highest spender with regards to groceries.</w:t>
      </w:r>
      <w:r w:rsidR="000F095F">
        <w:rPr>
          <w:color w:val="000000" w:themeColor="text1"/>
          <w:lang w:val="en-US"/>
        </w:rPr>
        <w:t xml:space="preserve"> </w:t>
      </w:r>
    </w:p>
    <w:p w14:paraId="43F65CA4" w14:textId="39E894D5" w:rsidR="00B16010" w:rsidRPr="00B16010" w:rsidRDefault="00A81D29" w:rsidP="00A37D3B">
      <w:pPr>
        <w:rPr>
          <w:color w:val="000000" w:themeColor="text1"/>
          <w:lang w:val="en-US"/>
        </w:rPr>
      </w:pPr>
      <w:bookmarkStart w:id="45" w:name="_Toc461549368"/>
      <w:r>
        <w:rPr>
          <w:rStyle w:val="Kop2Char"/>
          <w:lang w:val="en-US"/>
        </w:rPr>
        <w:t>Which group of resident</w:t>
      </w:r>
      <w:r w:rsidRPr="00A81D29">
        <w:rPr>
          <w:rStyle w:val="Kop2Char"/>
          <w:lang w:val="en-US"/>
        </w:rPr>
        <w:t xml:space="preserve"> should MUC focus on, and what MUC products are the</w:t>
      </w:r>
      <w:r>
        <w:rPr>
          <w:rStyle w:val="Kop2Char"/>
          <w:lang w:val="en-US"/>
        </w:rPr>
        <w:t>se residents most interested in</w:t>
      </w:r>
      <w:r w:rsidRPr="00A81D29">
        <w:rPr>
          <w:rStyle w:val="Kop2Char"/>
          <w:lang w:val="en-US"/>
        </w:rPr>
        <w:t>?</w:t>
      </w:r>
      <w:bookmarkEnd w:id="45"/>
      <w:r w:rsidR="00630D31">
        <w:rPr>
          <w:color w:val="000000" w:themeColor="text1"/>
          <w:lang w:val="en-US"/>
        </w:rPr>
        <w:br/>
        <w:t>According towards the conducted survey the Kuwaiti residents are mostly interested within frozen chicken p</w:t>
      </w:r>
      <w:r w:rsidR="009277C0">
        <w:rPr>
          <w:color w:val="000000" w:themeColor="text1"/>
          <w:lang w:val="en-US"/>
        </w:rPr>
        <w:t>roducts. T</w:t>
      </w:r>
      <w:r w:rsidR="00630D31">
        <w:rPr>
          <w:color w:val="000000" w:themeColor="text1"/>
          <w:lang w:val="en-US"/>
        </w:rPr>
        <w:t>he c</w:t>
      </w:r>
      <w:r w:rsidR="009277C0">
        <w:rPr>
          <w:color w:val="000000" w:themeColor="text1"/>
          <w:lang w:val="en-US"/>
        </w:rPr>
        <w:t>hicken breast was the most preferred product afterwards the chicken thigh came in second.</w:t>
      </w:r>
      <w:r w:rsidR="00B16010">
        <w:rPr>
          <w:color w:val="000000" w:themeColor="text1"/>
          <w:lang w:val="en-US"/>
        </w:rPr>
        <w:t xml:space="preserve"> It would be wise to start out with the mentioned products, and later on start introducing the MUC hamburger, and other potential products for the Kuwaiti market.</w:t>
      </w:r>
      <w:r w:rsidR="00B16010">
        <w:rPr>
          <w:color w:val="000000" w:themeColor="text1"/>
          <w:lang w:val="en-US"/>
        </w:rPr>
        <w:br/>
      </w:r>
      <w:r w:rsidR="009277C0">
        <w:rPr>
          <w:color w:val="000000" w:themeColor="text1"/>
          <w:lang w:val="en-US"/>
        </w:rPr>
        <w:t xml:space="preserve"> </w:t>
      </w:r>
      <w:r w:rsidR="00B16010">
        <w:rPr>
          <w:color w:val="000000" w:themeColor="text1"/>
          <w:lang w:val="en-US"/>
        </w:rPr>
        <w:t>Using the data gathered from the surveys it was shown that people of Kuwaiti origins had the most interest within MUC chicken breast. People of Kuwaiti origin are the biggest spenders within Kuwait and are also the big</w:t>
      </w:r>
      <w:r w:rsidR="007C0C3D">
        <w:rPr>
          <w:color w:val="000000" w:themeColor="text1"/>
          <w:lang w:val="en-US"/>
        </w:rPr>
        <w:t>gest majority</w:t>
      </w:r>
      <w:r w:rsidR="00B16010">
        <w:rPr>
          <w:color w:val="000000" w:themeColor="text1"/>
          <w:lang w:val="en-US"/>
        </w:rPr>
        <w:t>.</w:t>
      </w:r>
      <w:r w:rsidR="007C0C3D">
        <w:rPr>
          <w:color w:val="000000" w:themeColor="text1"/>
          <w:lang w:val="en-US"/>
        </w:rPr>
        <w:t xml:space="preserve"> The focus should be put on the 25-34 age group, they have sh</w:t>
      </w:r>
      <w:r w:rsidR="001D4185">
        <w:rPr>
          <w:color w:val="000000" w:themeColor="text1"/>
          <w:lang w:val="en-US"/>
        </w:rPr>
        <w:t>own the biggest interest for chicken breast.</w:t>
      </w:r>
      <w:r w:rsidR="000F095F" w:rsidRPr="000F095F">
        <w:rPr>
          <w:color w:val="000000" w:themeColor="text1"/>
          <w:lang w:val="en-US"/>
        </w:rPr>
        <w:t xml:space="preserve"> </w:t>
      </w:r>
      <w:r w:rsidR="000F095F">
        <w:rPr>
          <w:color w:val="000000" w:themeColor="text1"/>
          <w:lang w:val="en-US"/>
        </w:rPr>
        <w:t>According to the findings within the DE-STEP the average Kuwaiti household makes an average of KD1400 per month. They possess the largest income within their country, whereas compared to the foreigners who on</w:t>
      </w:r>
      <w:r w:rsidR="00A37D3B">
        <w:rPr>
          <w:color w:val="000000" w:themeColor="text1"/>
          <w:lang w:val="en-US"/>
        </w:rPr>
        <w:t>ly make around KD600 per month. Advertisement should be centered around the people of Kuwaiti origins</w:t>
      </w:r>
      <w:r w:rsidR="00A110FA">
        <w:rPr>
          <w:color w:val="000000" w:themeColor="text1"/>
          <w:lang w:val="en-US"/>
        </w:rPr>
        <w:t xml:space="preserve"> and trying to convince them into purchasing MUC products.</w:t>
      </w:r>
    </w:p>
    <w:p w14:paraId="371D5189" w14:textId="774435F0" w:rsidR="00E14A62" w:rsidRDefault="00A37D3B" w:rsidP="00A37D3B">
      <w:pPr>
        <w:tabs>
          <w:tab w:val="center" w:pos="4536"/>
        </w:tabs>
        <w:rPr>
          <w:color w:val="000000" w:themeColor="text1"/>
          <w:lang w:val="en-US"/>
        </w:rPr>
      </w:pPr>
      <w:r>
        <w:rPr>
          <w:color w:val="000000" w:themeColor="text1"/>
          <w:lang w:val="en-US"/>
        </w:rPr>
        <w:tab/>
      </w:r>
      <w:r w:rsidR="00215240">
        <w:rPr>
          <w:color w:val="000000" w:themeColor="text1"/>
          <w:lang w:val="en-US"/>
        </w:rPr>
        <w:br/>
      </w:r>
      <w:bookmarkStart w:id="46" w:name="_Toc461549369"/>
      <w:r w:rsidR="00215240" w:rsidRPr="00D41F12">
        <w:rPr>
          <w:rStyle w:val="Kop2Char"/>
          <w:lang w:val="en-US"/>
        </w:rPr>
        <w:t xml:space="preserve">Who are </w:t>
      </w:r>
      <w:r w:rsidR="00F61CC0" w:rsidRPr="00D41F12">
        <w:rPr>
          <w:rStyle w:val="Kop2Char"/>
          <w:lang w:val="en-US"/>
        </w:rPr>
        <w:t xml:space="preserve">MUC </w:t>
      </w:r>
      <w:r w:rsidR="00215240" w:rsidRPr="00D41F12">
        <w:rPr>
          <w:rStyle w:val="Kop2Char"/>
          <w:lang w:val="en-US"/>
        </w:rPr>
        <w:t>competitors?</w:t>
      </w:r>
      <w:bookmarkEnd w:id="46"/>
      <w:r w:rsidR="0073514D">
        <w:rPr>
          <w:color w:val="000000" w:themeColor="text1"/>
          <w:lang w:val="en-US"/>
        </w:rPr>
        <w:br/>
      </w:r>
      <w:r w:rsidR="00984DC3">
        <w:rPr>
          <w:color w:val="000000" w:themeColor="text1"/>
          <w:lang w:val="en-US"/>
        </w:rPr>
        <w:t>Since MUC has many different products it was expected that there is a lot of competition. To narrow it down the most interesting markets will only be looked into. As previously specified the Kuwaiti citizens have the most interest within chicken breast, a research was done with regards towards the biggest competitors within the chicken market.</w:t>
      </w:r>
      <w:r w:rsidR="00A200E6">
        <w:rPr>
          <w:color w:val="000000" w:themeColor="text1"/>
          <w:lang w:val="en-US"/>
        </w:rPr>
        <w:t xml:space="preserve"> The survey provided the research with names of the competition </w:t>
      </w:r>
      <w:r w:rsidR="00E14A62">
        <w:rPr>
          <w:color w:val="000000" w:themeColor="text1"/>
          <w:lang w:val="en-US"/>
        </w:rPr>
        <w:t>within Kuwait. A secondary analysis was also done wit</w:t>
      </w:r>
      <w:r w:rsidR="00D770F0">
        <w:rPr>
          <w:color w:val="000000" w:themeColor="text1"/>
          <w:lang w:val="en-US"/>
        </w:rPr>
        <w:t>h regards to the available info.</w:t>
      </w:r>
      <w:r w:rsidR="00D770F0">
        <w:rPr>
          <w:color w:val="000000" w:themeColor="text1"/>
          <w:lang w:val="en-US"/>
        </w:rPr>
        <w:br/>
        <w:t xml:space="preserve">The survey showed that Sadia was the biggest name with regards to </w:t>
      </w:r>
      <w:r w:rsidR="0075501A">
        <w:rPr>
          <w:color w:val="000000" w:themeColor="text1"/>
          <w:lang w:val="en-US"/>
        </w:rPr>
        <w:t xml:space="preserve">the </w:t>
      </w:r>
      <w:r w:rsidR="00D770F0">
        <w:rPr>
          <w:color w:val="000000" w:themeColor="text1"/>
          <w:lang w:val="en-US"/>
        </w:rPr>
        <w:t xml:space="preserve">chicken products </w:t>
      </w:r>
      <w:r w:rsidR="0075501A">
        <w:rPr>
          <w:color w:val="000000" w:themeColor="text1"/>
          <w:lang w:val="en-US"/>
        </w:rPr>
        <w:t xml:space="preserve">with a second place going to the local brand Khazan. According to Sadia annual report </w:t>
      </w:r>
      <w:r w:rsidR="00AB5C15">
        <w:rPr>
          <w:color w:val="000000" w:themeColor="text1"/>
          <w:lang w:val="en-US"/>
        </w:rPr>
        <w:t>their</w:t>
      </w:r>
      <w:r w:rsidR="0075501A">
        <w:rPr>
          <w:color w:val="000000" w:themeColor="text1"/>
          <w:lang w:val="en-US"/>
        </w:rPr>
        <w:t xml:space="preserve"> biggest profit has come from the middle eastern market, and they want to invest even further within the Middle eastern market.</w:t>
      </w:r>
      <w:r w:rsidR="00EB4152">
        <w:rPr>
          <w:color w:val="000000" w:themeColor="text1"/>
          <w:lang w:val="en-US"/>
        </w:rPr>
        <w:t xml:space="preserve"> The Kuwaiti citizens always mentioned that they loved the taste of Sadia chicken within the comment section, Sadia is the most expensive chicken on the market.</w:t>
      </w:r>
      <w:r w:rsidR="0075501A">
        <w:rPr>
          <w:color w:val="000000" w:themeColor="text1"/>
          <w:lang w:val="en-US"/>
        </w:rPr>
        <w:t xml:space="preserve"> </w:t>
      </w:r>
      <w:r w:rsidR="00EB4152">
        <w:rPr>
          <w:color w:val="000000" w:themeColor="text1"/>
          <w:lang w:val="en-US"/>
        </w:rPr>
        <w:t>Kahzan is a local Kuwaiti brand that is a bit cheaper than the Sadia chicken. There was no mention that the Khazan chicken taste great such as the Sadia chicken.</w:t>
      </w:r>
      <w:r w:rsidR="00A110FA">
        <w:rPr>
          <w:color w:val="000000" w:themeColor="text1"/>
          <w:lang w:val="en-US"/>
        </w:rPr>
        <w:br/>
      </w:r>
      <w:r w:rsidR="00A110FA">
        <w:rPr>
          <w:color w:val="000000" w:themeColor="text1"/>
          <w:lang w:val="en-US"/>
        </w:rPr>
        <w:br/>
      </w:r>
      <w:r w:rsidR="00A110FA">
        <w:rPr>
          <w:color w:val="000000" w:themeColor="text1"/>
          <w:lang w:val="en-US"/>
        </w:rPr>
        <w:br/>
      </w:r>
      <w:r w:rsidR="00A110FA">
        <w:rPr>
          <w:color w:val="000000" w:themeColor="text1"/>
          <w:lang w:val="en-US"/>
        </w:rPr>
        <w:br/>
      </w:r>
      <w:r w:rsidR="00A110FA">
        <w:rPr>
          <w:color w:val="000000" w:themeColor="text1"/>
          <w:lang w:val="en-US"/>
        </w:rPr>
        <w:br/>
      </w:r>
    </w:p>
    <w:p w14:paraId="0B4DAE13" w14:textId="4D76F0F3" w:rsidR="00CC6FA6" w:rsidRPr="00FA1482" w:rsidRDefault="00FA1482" w:rsidP="00F61CC0">
      <w:pPr>
        <w:rPr>
          <w:color w:val="000000" w:themeColor="text1"/>
          <w:lang w:val="en-US"/>
        </w:rPr>
      </w:pPr>
      <w:bookmarkStart w:id="47" w:name="_Toc461549370"/>
      <w:r w:rsidRPr="00302B7F">
        <w:rPr>
          <w:rStyle w:val="Kop2Char"/>
          <w:lang w:val="en-US"/>
        </w:rPr>
        <w:t>What price is ideal for</w:t>
      </w:r>
      <w:r w:rsidR="00F61CC0">
        <w:rPr>
          <w:rStyle w:val="Kop2Char"/>
          <w:lang w:val="en-US"/>
        </w:rPr>
        <w:t xml:space="preserve"> MUC</w:t>
      </w:r>
      <w:r w:rsidRPr="00302B7F">
        <w:rPr>
          <w:rStyle w:val="Kop2Char"/>
          <w:lang w:val="en-US"/>
        </w:rPr>
        <w:t xml:space="preserve"> products to stay competitive in regard to the their competitors</w:t>
      </w:r>
      <w:r w:rsidR="00CC6FA6" w:rsidRPr="00302B7F">
        <w:rPr>
          <w:rStyle w:val="Kop2Char"/>
          <w:lang w:val="en-US"/>
        </w:rPr>
        <w:t>?</w:t>
      </w:r>
      <w:bookmarkEnd w:id="47"/>
      <w:r w:rsidR="00215240" w:rsidRPr="00302B7F">
        <w:rPr>
          <w:rStyle w:val="Kop2Char"/>
          <w:lang w:val="en-US"/>
        </w:rPr>
        <w:br/>
      </w:r>
      <w:r w:rsidR="00215240">
        <w:rPr>
          <w:color w:val="000000" w:themeColor="text1"/>
          <w:lang w:val="en-US"/>
        </w:rPr>
        <w:t xml:space="preserve">The product that will be lead with are the MUC frozen chicken breast, the people living within Kuwait have shown the most interest for that product as stated earlier. </w:t>
      </w:r>
      <w:r w:rsidR="000C1F10">
        <w:rPr>
          <w:color w:val="000000" w:themeColor="text1"/>
          <w:lang w:val="en-US"/>
        </w:rPr>
        <w:t>Looking at the current biggest competitor they are currently selling 2.5 kg of frozen chicken breast at 7.5$, packag</w:t>
      </w:r>
      <w:r w:rsidR="00966DDC">
        <w:rPr>
          <w:color w:val="000000" w:themeColor="text1"/>
          <w:lang w:val="en-US"/>
        </w:rPr>
        <w:t xml:space="preserve">ed and within store </w:t>
      </w:r>
      <w:r w:rsidR="00966DDC" w:rsidRPr="00966DDC">
        <w:rPr>
          <w:color w:val="000000" w:themeColor="text1"/>
          <w:lang w:val="en-US"/>
        </w:rPr>
        <w:t>aisle</w:t>
      </w:r>
      <w:r w:rsidR="000C1F10">
        <w:rPr>
          <w:color w:val="000000" w:themeColor="text1"/>
          <w:lang w:val="en-US"/>
        </w:rPr>
        <w:t xml:space="preserve">. MUC </w:t>
      </w:r>
      <w:r w:rsidR="00300C9D">
        <w:rPr>
          <w:color w:val="000000" w:themeColor="text1"/>
          <w:lang w:val="en-US"/>
        </w:rPr>
        <w:t xml:space="preserve">has </w:t>
      </w:r>
      <w:r w:rsidR="004A6DE6">
        <w:rPr>
          <w:color w:val="000000" w:themeColor="text1"/>
          <w:lang w:val="en-US"/>
        </w:rPr>
        <w:t>acquired a</w:t>
      </w:r>
      <w:r w:rsidR="00300C9D">
        <w:rPr>
          <w:color w:val="000000" w:themeColor="text1"/>
          <w:lang w:val="en-US"/>
        </w:rPr>
        <w:t xml:space="preserve"> contract for 1</w:t>
      </w:r>
      <w:r w:rsidR="00E22366">
        <w:rPr>
          <w:color w:val="000000" w:themeColor="text1"/>
          <w:lang w:val="en-US"/>
        </w:rPr>
        <w:t>kg of chicken breast delivered towards the port Kuwait for the price</w:t>
      </w:r>
      <w:r w:rsidR="00260E70">
        <w:rPr>
          <w:color w:val="000000" w:themeColor="text1"/>
          <w:lang w:val="en-US"/>
        </w:rPr>
        <w:t xml:space="preserve"> </w:t>
      </w:r>
      <w:r w:rsidR="00E22366" w:rsidRPr="00E22366">
        <w:rPr>
          <w:color w:val="000000" w:themeColor="text1"/>
          <w:lang w:val="en-US"/>
        </w:rPr>
        <w:t>of</w:t>
      </w:r>
      <w:r w:rsidR="00260E70" w:rsidRPr="00E22366">
        <w:rPr>
          <w:color w:val="000000" w:themeColor="text1"/>
          <w:lang w:val="en-US"/>
        </w:rPr>
        <w:t xml:space="preserve"> 1.9</w:t>
      </w:r>
      <w:r w:rsidR="00300C9D" w:rsidRPr="00E22366">
        <w:rPr>
          <w:color w:val="000000" w:themeColor="text1"/>
          <w:lang w:val="en-US"/>
        </w:rPr>
        <w:t>5</w:t>
      </w:r>
      <w:r w:rsidR="00966DDC" w:rsidRPr="00E22366">
        <w:rPr>
          <w:color w:val="000000" w:themeColor="text1"/>
          <w:lang w:val="en-US"/>
        </w:rPr>
        <w:t>$</w:t>
      </w:r>
      <w:r w:rsidR="00E22366" w:rsidRPr="00E22366">
        <w:rPr>
          <w:color w:val="000000" w:themeColor="text1"/>
          <w:lang w:val="en-US"/>
        </w:rPr>
        <w:t xml:space="preserve"> per kg</w:t>
      </w:r>
      <w:r w:rsidR="00DF79E0" w:rsidRPr="00E22366">
        <w:rPr>
          <w:color w:val="000000" w:themeColor="text1"/>
          <w:lang w:val="en-US"/>
        </w:rPr>
        <w:t xml:space="preserve"> </w:t>
      </w:r>
      <w:r w:rsidR="00DF79E0">
        <w:rPr>
          <w:color w:val="000000" w:themeColor="text1"/>
          <w:lang w:val="en-US"/>
        </w:rPr>
        <w:t xml:space="preserve">fully packaged and ready to be sold within stores. </w:t>
      </w:r>
      <w:r w:rsidR="00FE76C4">
        <w:rPr>
          <w:color w:val="000000" w:themeColor="text1"/>
          <w:lang w:val="en-US"/>
        </w:rPr>
        <w:t xml:space="preserve">Within a shipping container </w:t>
      </w:r>
      <w:r w:rsidR="008F67C4">
        <w:rPr>
          <w:color w:val="000000" w:themeColor="text1"/>
          <w:lang w:val="en-US"/>
        </w:rPr>
        <w:t>there can be approximately 25000 kg</w:t>
      </w:r>
      <w:r w:rsidR="00FE76C4">
        <w:rPr>
          <w:color w:val="000000" w:themeColor="text1"/>
          <w:lang w:val="en-US"/>
        </w:rPr>
        <w:t xml:space="preserve"> </w:t>
      </w:r>
      <w:r w:rsidR="008F67C4">
        <w:rPr>
          <w:color w:val="000000" w:themeColor="text1"/>
          <w:lang w:val="en-US"/>
        </w:rPr>
        <w:t>of chicken breast stored within.</w:t>
      </w:r>
      <w:r w:rsidR="004A6DE6">
        <w:rPr>
          <w:color w:val="000000" w:themeColor="text1"/>
          <w:lang w:val="en-US"/>
        </w:rPr>
        <w:t xml:space="preserve"> To get the delivered products out of the port a price of 3500$ needs to be paid for release. The release will affect the price of the products and increase it by 0.14$, which will give it a total price of 2.09$.</w:t>
      </w:r>
      <w:r w:rsidR="004A6DE6">
        <w:rPr>
          <w:color w:val="000000" w:themeColor="text1"/>
          <w:lang w:val="en-US"/>
        </w:rPr>
        <w:br/>
        <w:t xml:space="preserve">A storage facility will be needed </w:t>
      </w:r>
      <w:r w:rsidR="005520E6">
        <w:rPr>
          <w:color w:val="000000" w:themeColor="text1"/>
          <w:lang w:val="en-US"/>
        </w:rPr>
        <w:t xml:space="preserve">for storage of the product, cost for a storage facility where 25 ton can be stored is approximately 1000$, which accumulates to 0,04 per kg. </w:t>
      </w:r>
      <w:r w:rsidR="00E94723">
        <w:rPr>
          <w:color w:val="000000" w:themeColor="text1"/>
          <w:lang w:val="en-US"/>
        </w:rPr>
        <w:t xml:space="preserve">Finally getting the chicken breast from storage towards the store will cost 1000$ and will drive the price up by 0.1$. </w:t>
      </w:r>
      <w:r w:rsidR="00E94723">
        <w:rPr>
          <w:color w:val="000000" w:themeColor="text1"/>
          <w:lang w:val="en-US"/>
        </w:rPr>
        <w:br/>
      </w:r>
      <w:r w:rsidR="00302B7F">
        <w:rPr>
          <w:color w:val="000000" w:themeColor="text1"/>
          <w:lang w:val="en-US"/>
        </w:rPr>
        <w:t xml:space="preserve">Taking into account the salaries and promotion material needed which accumulated to 7700$, the total price will become </w:t>
      </w:r>
      <w:r w:rsidR="00E94723">
        <w:rPr>
          <w:color w:val="000000" w:themeColor="text1"/>
          <w:lang w:val="en-US"/>
        </w:rPr>
        <w:t xml:space="preserve">2.54$. </w:t>
      </w:r>
      <w:r w:rsidR="00E94723">
        <w:rPr>
          <w:color w:val="000000" w:themeColor="text1"/>
          <w:lang w:val="en-US"/>
        </w:rPr>
        <w:br/>
        <w:t xml:space="preserve">The cost of space within supermarkets is 500$ per square meter, </w:t>
      </w:r>
      <w:r w:rsidR="001B6EFD">
        <w:rPr>
          <w:color w:val="000000" w:themeColor="text1"/>
          <w:lang w:val="en-US"/>
        </w:rPr>
        <w:t>a recommendation of two square meter is advised to start off with. The price will again rise by 0.04$ and the end price will become 2.58$ per kg. If MUC also offers 2.5kg chicken breast than the total price will become 6.45$.</w:t>
      </w:r>
      <w:r w:rsidR="001B6EFD">
        <w:rPr>
          <w:color w:val="000000" w:themeColor="text1"/>
          <w:lang w:val="en-US"/>
        </w:rPr>
        <w:br/>
        <w:t>The last thing MUC needs to keep into consideration is that supermark</w:t>
      </w:r>
      <w:r w:rsidR="00BD5778">
        <w:rPr>
          <w:color w:val="000000" w:themeColor="text1"/>
          <w:lang w:val="en-US"/>
        </w:rPr>
        <w:t>ets will ask 10% of profit which will increase the price to 7.1$.</w:t>
      </w:r>
      <w:r w:rsidR="00867F47">
        <w:rPr>
          <w:color w:val="000000" w:themeColor="text1"/>
          <w:lang w:val="en-US"/>
        </w:rPr>
        <w:t xml:space="preserve"> MUC has a lot of room to make their products profitable and competitive at the same time. The recommended pr</w:t>
      </w:r>
      <w:r w:rsidR="00BD5778">
        <w:rPr>
          <w:color w:val="000000" w:themeColor="text1"/>
          <w:lang w:val="en-US"/>
        </w:rPr>
        <w:t>icing ran</w:t>
      </w:r>
      <w:r w:rsidR="007B549B">
        <w:rPr>
          <w:color w:val="000000" w:themeColor="text1"/>
          <w:lang w:val="en-US"/>
        </w:rPr>
        <w:t>ge will be between 7.35</w:t>
      </w:r>
      <w:r w:rsidR="00BD5778">
        <w:rPr>
          <w:color w:val="000000" w:themeColor="text1"/>
          <w:lang w:val="en-US"/>
        </w:rPr>
        <w:t>$ and 7.40</w:t>
      </w:r>
      <w:r w:rsidR="005D2288">
        <w:rPr>
          <w:color w:val="000000" w:themeColor="text1"/>
          <w:lang w:val="en-US"/>
        </w:rPr>
        <w:t>$</w:t>
      </w:r>
      <w:r w:rsidR="00867F47">
        <w:rPr>
          <w:color w:val="000000" w:themeColor="text1"/>
          <w:lang w:val="en-US"/>
        </w:rPr>
        <w:t>.</w:t>
      </w:r>
      <w:r w:rsidR="00867F47">
        <w:rPr>
          <w:color w:val="000000" w:themeColor="text1"/>
          <w:lang w:val="en-US"/>
        </w:rPr>
        <w:br/>
      </w:r>
    </w:p>
    <w:p w14:paraId="4EF01FC2" w14:textId="1F682494" w:rsidR="00FA1482" w:rsidRPr="00FA1482" w:rsidRDefault="00FA1482" w:rsidP="008F29CE">
      <w:pPr>
        <w:rPr>
          <w:color w:val="000000" w:themeColor="text1"/>
          <w:lang w:val="en-US"/>
        </w:rPr>
      </w:pPr>
      <w:bookmarkStart w:id="48" w:name="_Toc461549371"/>
      <w:r w:rsidRPr="005F3DBD">
        <w:rPr>
          <w:rStyle w:val="Kop2Char"/>
          <w:lang w:val="en-US"/>
        </w:rPr>
        <w:t>Which s</w:t>
      </w:r>
      <w:r w:rsidR="005D2288" w:rsidRPr="005F3DBD">
        <w:rPr>
          <w:rStyle w:val="Kop2Char"/>
          <w:lang w:val="en-US"/>
        </w:rPr>
        <w:t xml:space="preserve">upermarket </w:t>
      </w:r>
      <w:r w:rsidR="008F29CE">
        <w:rPr>
          <w:rStyle w:val="Kop2Char"/>
          <w:lang w:val="en-US"/>
        </w:rPr>
        <w:t>should</w:t>
      </w:r>
      <w:r w:rsidR="005F3DBD">
        <w:rPr>
          <w:rStyle w:val="Kop2Char"/>
          <w:lang w:val="en-US"/>
        </w:rPr>
        <w:t xml:space="preserve"> MUC</w:t>
      </w:r>
      <w:r w:rsidR="008F29CE">
        <w:rPr>
          <w:rStyle w:val="Kop2Char"/>
          <w:lang w:val="en-US"/>
        </w:rPr>
        <w:t xml:space="preserve"> introduce their</w:t>
      </w:r>
      <w:r w:rsidR="00F61CC0">
        <w:rPr>
          <w:rStyle w:val="Kop2Char"/>
          <w:lang w:val="en-US"/>
        </w:rPr>
        <w:t xml:space="preserve"> product</w:t>
      </w:r>
      <w:r w:rsidR="00295B8D">
        <w:rPr>
          <w:rStyle w:val="Kop2Char"/>
          <w:lang w:val="en-US"/>
        </w:rPr>
        <w:t xml:space="preserve"> in</w:t>
      </w:r>
      <w:r w:rsidR="008F29CE">
        <w:rPr>
          <w:rStyle w:val="Kop2Char"/>
          <w:lang w:val="en-US"/>
        </w:rPr>
        <w:t>, and what options does this supermarket provide</w:t>
      </w:r>
      <w:r w:rsidR="00CC6FA6" w:rsidRPr="005F3DBD">
        <w:rPr>
          <w:rStyle w:val="Kop2Char"/>
          <w:lang w:val="en-US"/>
        </w:rPr>
        <w:t>?</w:t>
      </w:r>
      <w:bookmarkEnd w:id="48"/>
      <w:r w:rsidR="005D2288" w:rsidRPr="005F3DBD">
        <w:rPr>
          <w:rStyle w:val="Kop2Char"/>
          <w:lang w:val="en-US"/>
        </w:rPr>
        <w:br/>
      </w:r>
      <w:r w:rsidR="005D2288">
        <w:rPr>
          <w:color w:val="000000" w:themeColor="text1"/>
          <w:lang w:val="en-US"/>
        </w:rPr>
        <w:t>From all the supermarket managers that have been interviewed the COOP had the most compelling case.</w:t>
      </w:r>
      <w:r w:rsidR="005F3DBD">
        <w:rPr>
          <w:color w:val="000000" w:themeColor="text1"/>
          <w:lang w:val="en-US"/>
        </w:rPr>
        <w:t xml:space="preserve"> From the interview it seemed that they</w:t>
      </w:r>
      <w:r w:rsidR="005D2288">
        <w:rPr>
          <w:color w:val="000000" w:themeColor="text1"/>
          <w:lang w:val="en-US"/>
        </w:rPr>
        <w:t xml:space="preserve"> wanted to ha</w:t>
      </w:r>
      <w:r w:rsidR="005F3DBD">
        <w:rPr>
          <w:color w:val="000000" w:themeColor="text1"/>
          <w:lang w:val="en-US"/>
        </w:rPr>
        <w:t>ve a close relationship with their suppliers. The 10% profit can also be decreased</w:t>
      </w:r>
      <w:r w:rsidR="00950C15">
        <w:rPr>
          <w:color w:val="000000" w:themeColor="text1"/>
          <w:lang w:val="en-US"/>
        </w:rPr>
        <w:t xml:space="preserve"> according to them</w:t>
      </w:r>
      <w:r w:rsidR="005F3DBD">
        <w:rPr>
          <w:color w:val="000000" w:themeColor="text1"/>
          <w:lang w:val="en-US"/>
        </w:rPr>
        <w:t xml:space="preserve"> and </w:t>
      </w:r>
      <w:r w:rsidR="00950C15">
        <w:rPr>
          <w:color w:val="000000" w:themeColor="text1"/>
          <w:lang w:val="en-US"/>
        </w:rPr>
        <w:t>was</w:t>
      </w:r>
      <w:r w:rsidR="005F3DBD">
        <w:rPr>
          <w:color w:val="000000" w:themeColor="text1"/>
          <w:lang w:val="en-US"/>
        </w:rPr>
        <w:t xml:space="preserve"> no problem </w:t>
      </w:r>
      <w:r w:rsidR="00950C15">
        <w:rPr>
          <w:color w:val="000000" w:themeColor="text1"/>
          <w:lang w:val="en-US"/>
        </w:rPr>
        <w:t xml:space="preserve">according to them, they understood that </w:t>
      </w:r>
      <w:r w:rsidR="008341C3">
        <w:rPr>
          <w:color w:val="000000" w:themeColor="text1"/>
          <w:lang w:val="en-US"/>
        </w:rPr>
        <w:t>new companies entering Kuwait will have a hard time finding an audience.</w:t>
      </w:r>
      <w:r w:rsidR="008341C3">
        <w:rPr>
          <w:color w:val="000000" w:themeColor="text1"/>
          <w:lang w:val="en-US"/>
        </w:rPr>
        <w:br/>
        <w:t>COOP help new products through recommending discount at special festival days, they possess a lot of data and were not shy of sharing it w</w:t>
      </w:r>
      <w:r w:rsidR="007B549B">
        <w:rPr>
          <w:color w:val="000000" w:themeColor="text1"/>
          <w:lang w:val="en-US"/>
        </w:rPr>
        <w:t xml:space="preserve">ith MUC to help them find the right audience. </w:t>
      </w:r>
      <w:r w:rsidR="007B549B">
        <w:rPr>
          <w:color w:val="000000" w:themeColor="text1"/>
          <w:lang w:val="en-US"/>
        </w:rPr>
        <w:br/>
        <w:t>The COOP also have the fastest payback period, with 45 days before after receiving the products. Their competitors payback within 50 days, those extra five days are essential for MUC</w:t>
      </w:r>
      <w:r w:rsidR="00D81695">
        <w:rPr>
          <w:color w:val="000000" w:themeColor="text1"/>
          <w:lang w:val="en-US"/>
        </w:rPr>
        <w:t xml:space="preserve">. </w:t>
      </w:r>
      <w:r w:rsidR="00D81695">
        <w:rPr>
          <w:color w:val="000000" w:themeColor="text1"/>
          <w:lang w:val="en-US"/>
        </w:rPr>
        <w:br/>
        <w:t>COOP possess the largest</w:t>
      </w:r>
      <w:r w:rsidR="007B549B">
        <w:rPr>
          <w:color w:val="000000" w:themeColor="text1"/>
          <w:lang w:val="en-US"/>
        </w:rPr>
        <w:t xml:space="preserve"> amount of supermarkets within Kuwait, </w:t>
      </w:r>
      <w:r w:rsidR="00D81695">
        <w:rPr>
          <w:color w:val="000000" w:themeColor="text1"/>
          <w:lang w:val="en-US"/>
        </w:rPr>
        <w:t>and most of the Kuwaiti citizens do their shopping at a COOP.</w:t>
      </w:r>
      <w:r w:rsidR="008F29CE">
        <w:rPr>
          <w:color w:val="000000" w:themeColor="text1"/>
          <w:lang w:val="en-US"/>
        </w:rPr>
        <w:t xml:space="preserve"> </w:t>
      </w:r>
      <w:r w:rsidR="00A110FA">
        <w:rPr>
          <w:color w:val="000000" w:themeColor="text1"/>
          <w:lang w:val="en-US"/>
        </w:rPr>
        <w:t>Al Sultan center should be put on second place</w:t>
      </w:r>
      <w:r w:rsidR="00814EA0">
        <w:rPr>
          <w:color w:val="000000" w:themeColor="text1"/>
          <w:lang w:val="en-US"/>
        </w:rPr>
        <w:t xml:space="preserve"> of where to introduce MUC products.</w:t>
      </w:r>
      <w:r w:rsidR="00A110FA">
        <w:rPr>
          <w:color w:val="000000" w:themeColor="text1"/>
          <w:lang w:val="en-US"/>
        </w:rPr>
        <w:t xml:space="preserve"> they possess </w:t>
      </w:r>
      <w:r w:rsidR="00814EA0">
        <w:rPr>
          <w:color w:val="000000" w:themeColor="text1"/>
          <w:lang w:val="en-US"/>
        </w:rPr>
        <w:t xml:space="preserve">the second biggest amount of supermarkets within Kuwait, </w:t>
      </w:r>
      <w:r w:rsidR="000316B3">
        <w:rPr>
          <w:color w:val="000000" w:themeColor="text1"/>
          <w:lang w:val="en-US"/>
        </w:rPr>
        <w:t>and the people shopping within Al Sultan have the highest amount of interest for chicken breast.</w:t>
      </w:r>
    </w:p>
    <w:p w14:paraId="537F28FF" w14:textId="77777777" w:rsidR="00FA1482" w:rsidRDefault="00FA1482" w:rsidP="00AE2674">
      <w:pPr>
        <w:rPr>
          <w:lang w:val="en-US"/>
        </w:rPr>
      </w:pPr>
    </w:p>
    <w:p w14:paraId="32A95FAA" w14:textId="77777777" w:rsidR="00FA1482" w:rsidRDefault="00FA1482" w:rsidP="00AE2674">
      <w:pPr>
        <w:rPr>
          <w:lang w:val="en-US"/>
        </w:rPr>
      </w:pPr>
    </w:p>
    <w:p w14:paraId="18FC68DD" w14:textId="77777777" w:rsidR="00FA1482" w:rsidRDefault="00FA1482" w:rsidP="00AE2674">
      <w:pPr>
        <w:rPr>
          <w:lang w:val="en-US"/>
        </w:rPr>
      </w:pPr>
    </w:p>
    <w:p w14:paraId="54FB61C0" w14:textId="77777777" w:rsidR="00FA1482" w:rsidRDefault="00FA1482" w:rsidP="00AE2674">
      <w:pPr>
        <w:rPr>
          <w:lang w:val="en-US"/>
        </w:rPr>
      </w:pPr>
    </w:p>
    <w:p w14:paraId="66B5B24E" w14:textId="77777777" w:rsidR="00FA1482" w:rsidRDefault="00FA1482" w:rsidP="00AE2674">
      <w:pPr>
        <w:rPr>
          <w:lang w:val="en-US"/>
        </w:rPr>
      </w:pPr>
    </w:p>
    <w:p w14:paraId="4305ACB9" w14:textId="7E211370" w:rsidR="005F0781" w:rsidRPr="00A83EB3" w:rsidRDefault="00A83EB3" w:rsidP="006B19A3">
      <w:pPr>
        <w:pStyle w:val="Kop1"/>
        <w:rPr>
          <w:sz w:val="52"/>
          <w:szCs w:val="52"/>
          <w:u w:val="single"/>
          <w:lang w:val="en-US"/>
        </w:rPr>
      </w:pPr>
      <w:bookmarkStart w:id="49" w:name="_Toc461549372"/>
      <w:r w:rsidRPr="00A83EB3">
        <w:rPr>
          <w:sz w:val="52"/>
          <w:szCs w:val="52"/>
          <w:u w:val="single"/>
          <w:lang w:val="en-US"/>
        </w:rPr>
        <w:t xml:space="preserve">6. </w:t>
      </w:r>
      <w:r w:rsidR="00026840" w:rsidRPr="00A83EB3">
        <w:rPr>
          <w:sz w:val="52"/>
          <w:szCs w:val="52"/>
          <w:u w:val="single"/>
          <w:lang w:val="en-US"/>
        </w:rPr>
        <w:t>Recommendation</w:t>
      </w:r>
      <w:bookmarkEnd w:id="49"/>
    </w:p>
    <w:p w14:paraId="02176A47" w14:textId="138363D8" w:rsidR="00026840" w:rsidRDefault="00026840" w:rsidP="00AE2674">
      <w:pPr>
        <w:rPr>
          <w:lang w:val="en-US"/>
        </w:rPr>
      </w:pPr>
      <w:r>
        <w:rPr>
          <w:lang w:val="en-US"/>
        </w:rPr>
        <w:t>In the end it can be said that there is a lot of possibilities for MUC to extend their business activities within Kuw</w:t>
      </w:r>
      <w:r w:rsidR="00C92D55">
        <w:rPr>
          <w:lang w:val="en-US"/>
        </w:rPr>
        <w:t xml:space="preserve">ait. There is some new insight with regards to market entry within this report, MUC has only introduced new products within the Iraqi </w:t>
      </w:r>
      <w:r w:rsidR="000D21C2">
        <w:rPr>
          <w:lang w:val="en-US"/>
        </w:rPr>
        <w:t>market but did not have any insights within the Kuwaiti market.</w:t>
      </w:r>
      <w:r w:rsidR="0085268B">
        <w:rPr>
          <w:lang w:val="en-US"/>
        </w:rPr>
        <w:t xml:space="preserve"> </w:t>
      </w:r>
      <w:r w:rsidR="0085268B">
        <w:rPr>
          <w:lang w:val="en-US"/>
        </w:rPr>
        <w:br/>
        <w:t>It can be concluded that MUC can offer a cheaper price for the same product and still make a profit on top of it. Sadia is considered very expensive by many of the questioned people but they come back for the taste. MUC has the same quality chicken from the same country of origin as Sadia</w:t>
      </w:r>
      <w:r w:rsidR="007B76FA">
        <w:rPr>
          <w:lang w:val="en-US"/>
        </w:rPr>
        <w:t>,</w:t>
      </w:r>
      <w:r w:rsidR="0085268B">
        <w:rPr>
          <w:lang w:val="en-US"/>
        </w:rPr>
        <w:t xml:space="preserve"> the formula for success </w:t>
      </w:r>
      <w:r w:rsidR="007B76FA">
        <w:rPr>
          <w:lang w:val="en-US"/>
        </w:rPr>
        <w:t xml:space="preserve">can be reproduced. </w:t>
      </w:r>
    </w:p>
    <w:p w14:paraId="706CB083" w14:textId="010F926A" w:rsidR="00056C43" w:rsidRDefault="007B76FA" w:rsidP="00AE2674">
      <w:pPr>
        <w:rPr>
          <w:lang w:val="en-US"/>
        </w:rPr>
      </w:pPr>
      <w:r>
        <w:rPr>
          <w:lang w:val="en-US"/>
        </w:rPr>
        <w:t>It would be wise for MUC to start out within a few store, in particular COOP. A monthly shipment of 25000kg is a good start to test out the marke</w:t>
      </w:r>
      <w:r w:rsidR="00056C43">
        <w:rPr>
          <w:lang w:val="en-US"/>
        </w:rPr>
        <w:t>t</w:t>
      </w:r>
      <w:r>
        <w:rPr>
          <w:lang w:val="en-US"/>
        </w:rPr>
        <w:t xml:space="preserve"> interests for MUC chicken breast</w:t>
      </w:r>
      <w:r w:rsidR="00056C43">
        <w:rPr>
          <w:lang w:val="en-US"/>
        </w:rPr>
        <w:t>. The profit made from the sales will be small at the beginning because the current cost are quite high. After some time there will be less need for a sales represen</w:t>
      </w:r>
      <w:r w:rsidR="00D04225">
        <w:rPr>
          <w:lang w:val="en-US"/>
        </w:rPr>
        <w:t>tative because Kuwa</w:t>
      </w:r>
      <w:r w:rsidR="006B19A3">
        <w:rPr>
          <w:lang w:val="en-US"/>
        </w:rPr>
        <w:t>it only has a few supermarkets where MUC can sell their products,</w:t>
      </w:r>
      <w:r w:rsidR="00056C43">
        <w:rPr>
          <w:lang w:val="en-US"/>
        </w:rPr>
        <w:t xml:space="preserve"> </w:t>
      </w:r>
      <w:r w:rsidR="006B19A3">
        <w:rPr>
          <w:lang w:val="en-US"/>
        </w:rPr>
        <w:t xml:space="preserve">this will take away a major cost. </w:t>
      </w:r>
      <w:r w:rsidR="006B19A3">
        <w:rPr>
          <w:lang w:val="en-US"/>
        </w:rPr>
        <w:br/>
        <w:t>A other way to lessen the cost is to fully pack a container to 28000kg, this will decrease the cost because it is being s</w:t>
      </w:r>
      <w:r w:rsidR="006E5B07">
        <w:rPr>
          <w:lang w:val="en-US"/>
        </w:rPr>
        <w:t xml:space="preserve">pread </w:t>
      </w:r>
      <w:r w:rsidR="006B19A3">
        <w:rPr>
          <w:lang w:val="en-US"/>
        </w:rPr>
        <w:t>over more units.</w:t>
      </w:r>
      <w:r w:rsidR="006E5B07">
        <w:rPr>
          <w:lang w:val="en-US"/>
        </w:rPr>
        <w:br/>
        <w:t>The end goal would be to send out two to three full containers per month so to decrease overall cost and have a higher return on profit.</w:t>
      </w:r>
    </w:p>
    <w:p w14:paraId="14691D44" w14:textId="1677F3EB" w:rsidR="00FA1482" w:rsidRDefault="009F2AF9" w:rsidP="002F4C6A">
      <w:pPr>
        <w:rPr>
          <w:lang w:val="en-US"/>
        </w:rPr>
      </w:pPr>
      <w:r>
        <w:rPr>
          <w:lang w:val="en-US"/>
        </w:rPr>
        <w:t xml:space="preserve">MUC is well known within the Iraqi market for their fast response time, and all of their customer come back because of that. The same level of dedication needs to be implemented within the Kuwaiti market. </w:t>
      </w:r>
      <w:r w:rsidR="00853FB0">
        <w:rPr>
          <w:lang w:val="en-US"/>
        </w:rPr>
        <w:t xml:space="preserve">Fast responses are essential within the food market, the interviews made it clear that managers want a solid relationship with their suppliers where there is good communication between both of them. </w:t>
      </w:r>
    </w:p>
    <w:p w14:paraId="56C93E58" w14:textId="6D461510" w:rsidR="00005398" w:rsidRDefault="004C6613" w:rsidP="00005398">
      <w:pPr>
        <w:rPr>
          <w:lang w:val="en-US"/>
        </w:rPr>
      </w:pPr>
      <w:bookmarkStart w:id="50" w:name="_Toc461549373"/>
      <w:r w:rsidRPr="00A55BB7">
        <w:rPr>
          <w:rStyle w:val="Kop2Char"/>
          <w:lang w:val="en-US"/>
        </w:rPr>
        <w:t>Packaging</w:t>
      </w:r>
      <w:bookmarkEnd w:id="50"/>
      <w:r w:rsidRPr="00A55BB7">
        <w:rPr>
          <w:rStyle w:val="Kop2Char"/>
          <w:lang w:val="en-US"/>
        </w:rPr>
        <w:t xml:space="preserve"> </w:t>
      </w:r>
      <w:r>
        <w:rPr>
          <w:lang w:val="en-US"/>
        </w:rPr>
        <w:br/>
      </w:r>
      <w:r w:rsidR="002F4C6A">
        <w:rPr>
          <w:lang w:val="en-US"/>
        </w:rPr>
        <w:t xml:space="preserve">A new and interesting packaging should be created for the MUC products. </w:t>
      </w:r>
      <w:r w:rsidR="00005398">
        <w:rPr>
          <w:lang w:val="en-US"/>
        </w:rPr>
        <w:t xml:space="preserve">The packaging is of big importance towards the first contact to the consumers. No analysis has been done within this report with regard to </w:t>
      </w:r>
      <w:r w:rsidR="002F4C6A">
        <w:rPr>
          <w:lang w:val="en-US"/>
        </w:rPr>
        <w:t>the look of the packaging. A good alternative is to copy the Sadia packaging, Sadia makes use of</w:t>
      </w:r>
      <w:r w:rsidR="00B75784">
        <w:rPr>
          <w:lang w:val="en-US"/>
        </w:rPr>
        <w:t xml:space="preserve"> </w:t>
      </w:r>
      <w:r w:rsidR="002F4C6A">
        <w:rPr>
          <w:lang w:val="en-US"/>
        </w:rPr>
        <w:t>clean and simple packaging where it st</w:t>
      </w:r>
      <w:r w:rsidR="00B75784">
        <w:rPr>
          <w:lang w:val="en-US"/>
        </w:rPr>
        <w:t xml:space="preserve">ates what they are. MUC needs to use the same format and also state how fresh there </w:t>
      </w:r>
      <w:r w:rsidR="003E3599">
        <w:rPr>
          <w:lang w:val="en-US"/>
        </w:rPr>
        <w:t>product are on the packaging.</w:t>
      </w:r>
      <w:r w:rsidR="00B75784">
        <w:rPr>
          <w:lang w:val="en-US"/>
        </w:rPr>
        <w:t xml:space="preserve"> </w:t>
      </w:r>
      <w:r w:rsidR="00A55BB7">
        <w:rPr>
          <w:lang w:val="en-US"/>
        </w:rPr>
        <w:t>Since Kuwait is a Muslim country the packaging will need to include the halal signature</w:t>
      </w:r>
      <w:r w:rsidR="00697BBC">
        <w:rPr>
          <w:lang w:val="en-US"/>
        </w:rPr>
        <w:t>.</w:t>
      </w:r>
    </w:p>
    <w:p w14:paraId="2B1EEF44" w14:textId="33CBDEAF" w:rsidR="00FA1482" w:rsidRDefault="004C6613" w:rsidP="00AE2674">
      <w:pPr>
        <w:rPr>
          <w:lang w:val="en-US"/>
        </w:rPr>
      </w:pPr>
      <w:bookmarkStart w:id="51" w:name="_Toc461549374"/>
      <w:r w:rsidRPr="00A55BB7">
        <w:rPr>
          <w:rStyle w:val="Kop2Char"/>
          <w:lang w:val="en-US"/>
        </w:rPr>
        <w:t>Promotion</w:t>
      </w:r>
      <w:bookmarkEnd w:id="51"/>
      <w:r w:rsidRPr="00A55BB7">
        <w:rPr>
          <w:rStyle w:val="Kop2Char"/>
          <w:lang w:val="en-US"/>
        </w:rPr>
        <w:t xml:space="preserve"> </w:t>
      </w:r>
      <w:r>
        <w:rPr>
          <w:lang w:val="en-US"/>
        </w:rPr>
        <w:br/>
      </w:r>
      <w:r w:rsidR="00CB0CE2">
        <w:rPr>
          <w:lang w:val="en-US"/>
        </w:rPr>
        <w:t xml:space="preserve">The marketing campaign needs to start out with a heavy discount to attract customers. The surveys have shown that price is not that important to the customers but when it is on promotion </w:t>
      </w:r>
      <w:r w:rsidR="004A65F6">
        <w:rPr>
          <w:lang w:val="en-US"/>
        </w:rPr>
        <w:t xml:space="preserve">they tend to become more interested within the product. </w:t>
      </w:r>
      <w:r w:rsidR="004A65F6">
        <w:rPr>
          <w:lang w:val="en-US"/>
        </w:rPr>
        <w:br/>
      </w:r>
      <w:r w:rsidR="006F5D38">
        <w:rPr>
          <w:lang w:val="en-US"/>
        </w:rPr>
        <w:t>Giving out discount will not be enough, a secondary</w:t>
      </w:r>
      <w:r w:rsidR="004A65F6">
        <w:rPr>
          <w:lang w:val="en-US"/>
        </w:rPr>
        <w:t xml:space="preserve"> promotion</w:t>
      </w:r>
      <w:r w:rsidR="006F5D38">
        <w:rPr>
          <w:lang w:val="en-US"/>
        </w:rPr>
        <w:t xml:space="preserve"> should be building a</w:t>
      </w:r>
      <w:r w:rsidR="004A65F6">
        <w:rPr>
          <w:lang w:val="en-US"/>
        </w:rPr>
        <w:t xml:space="preserve"> </w:t>
      </w:r>
      <w:r w:rsidR="006F5D38">
        <w:rPr>
          <w:lang w:val="en-US"/>
        </w:rPr>
        <w:t>stand within the supermarket</w:t>
      </w:r>
      <w:r w:rsidR="004A65F6">
        <w:rPr>
          <w:lang w:val="en-US"/>
        </w:rPr>
        <w:t xml:space="preserve"> where fr</w:t>
      </w:r>
      <w:r w:rsidR="00EA7CE9">
        <w:rPr>
          <w:lang w:val="en-US"/>
        </w:rPr>
        <w:t>ee samples are handed out to</w:t>
      </w:r>
      <w:r w:rsidR="004A65F6">
        <w:rPr>
          <w:lang w:val="en-US"/>
        </w:rPr>
        <w:t xml:space="preserve"> customer</w:t>
      </w:r>
      <w:r w:rsidR="00EA7CE9">
        <w:rPr>
          <w:lang w:val="en-US"/>
        </w:rPr>
        <w:t xml:space="preserve">. The promoter can answer any </w:t>
      </w:r>
      <w:r w:rsidR="00A55BB7">
        <w:rPr>
          <w:lang w:val="en-US"/>
        </w:rPr>
        <w:t>question the customers have</w:t>
      </w:r>
      <w:r w:rsidR="00EA7CE9">
        <w:rPr>
          <w:lang w:val="en-US"/>
        </w:rPr>
        <w:t xml:space="preserve"> </w:t>
      </w:r>
      <w:r w:rsidR="00A55BB7">
        <w:rPr>
          <w:lang w:val="en-US"/>
        </w:rPr>
        <w:t>with regards to the product</w:t>
      </w:r>
      <w:r w:rsidR="00697BBC">
        <w:rPr>
          <w:lang w:val="en-US"/>
        </w:rPr>
        <w:t xml:space="preserve"> and why it is different than the rest of the market.</w:t>
      </w:r>
      <w:r w:rsidR="004A65F6">
        <w:rPr>
          <w:lang w:val="en-US"/>
        </w:rPr>
        <w:br/>
      </w:r>
    </w:p>
    <w:p w14:paraId="17E52D80" w14:textId="0D55F9C9" w:rsidR="00600205" w:rsidRDefault="00600205" w:rsidP="00AE2674">
      <w:pPr>
        <w:rPr>
          <w:lang w:val="en-US"/>
        </w:rPr>
      </w:pPr>
    </w:p>
    <w:p w14:paraId="42C1513A" w14:textId="77777777" w:rsidR="00600205" w:rsidRDefault="00600205" w:rsidP="00AE2674">
      <w:pPr>
        <w:rPr>
          <w:lang w:val="en-US"/>
        </w:rPr>
      </w:pPr>
    </w:p>
    <w:p w14:paraId="09977B26" w14:textId="77777777" w:rsidR="00600205" w:rsidRDefault="00600205" w:rsidP="00AE2674">
      <w:pPr>
        <w:rPr>
          <w:lang w:val="en-US"/>
        </w:rPr>
      </w:pPr>
    </w:p>
    <w:p w14:paraId="5D2F73B9" w14:textId="2A51CE6A" w:rsidR="00CD3442" w:rsidRDefault="00CD3442" w:rsidP="00CD3442">
      <w:pPr>
        <w:rPr>
          <w:lang w:val="en-US"/>
        </w:rPr>
      </w:pPr>
      <w:bookmarkStart w:id="52" w:name="_Toc461549375"/>
      <w:r w:rsidRPr="00600205">
        <w:rPr>
          <w:rStyle w:val="Kop2Char"/>
          <w:lang w:val="en-US"/>
        </w:rPr>
        <w:t>Building the MUC brand within Kuwait</w:t>
      </w:r>
      <w:bookmarkEnd w:id="52"/>
      <w:r>
        <w:rPr>
          <w:lang w:val="en-US"/>
        </w:rPr>
        <w:br/>
        <w:t>MUC possess many products that can be introduced later on within the Kuwaiti market. MUC should introduce new products one after the other,</w:t>
      </w:r>
      <w:r w:rsidR="00600205">
        <w:rPr>
          <w:lang w:val="en-US"/>
        </w:rPr>
        <w:t xml:space="preserve"> if the consumers appreciate</w:t>
      </w:r>
      <w:r>
        <w:rPr>
          <w:lang w:val="en-US"/>
        </w:rPr>
        <w:t xml:space="preserve"> MUC products than there is a higher cha</w:t>
      </w:r>
      <w:r w:rsidR="00600205">
        <w:rPr>
          <w:lang w:val="en-US"/>
        </w:rPr>
        <w:t>nce the customers will come back and try out other MUC</w:t>
      </w:r>
      <w:r>
        <w:rPr>
          <w:lang w:val="en-US"/>
        </w:rPr>
        <w:t xml:space="preserve"> products.</w:t>
      </w:r>
      <w:r w:rsidR="00600205">
        <w:rPr>
          <w:lang w:val="en-US"/>
        </w:rPr>
        <w:t xml:space="preserve"> The end goal is to build a recognizable brand within Kuwait that is perceived for it quality and great tasting products.</w:t>
      </w:r>
      <w:r>
        <w:rPr>
          <w:lang w:val="en-US"/>
        </w:rPr>
        <w:br/>
      </w:r>
    </w:p>
    <w:p w14:paraId="3DFE9898" w14:textId="77777777" w:rsidR="00E73459" w:rsidRDefault="00E73459" w:rsidP="00AE2674">
      <w:pPr>
        <w:rPr>
          <w:lang w:val="en-US"/>
        </w:rPr>
      </w:pPr>
    </w:p>
    <w:p w14:paraId="7591A5F5" w14:textId="77777777" w:rsidR="008D6744" w:rsidRDefault="008D6744" w:rsidP="008D6744">
      <w:pPr>
        <w:pStyle w:val="Kop2"/>
        <w:rPr>
          <w:lang w:val="en-US"/>
        </w:rPr>
      </w:pPr>
      <w:bookmarkStart w:id="53" w:name="_Toc461549376"/>
      <w:r>
        <w:rPr>
          <w:lang w:val="en-US"/>
        </w:rPr>
        <w:t>Financial aspect</w:t>
      </w:r>
      <w:bookmarkEnd w:id="53"/>
      <w:r>
        <w:rPr>
          <w:lang w:val="en-US"/>
        </w:rPr>
        <w:t xml:space="preserve"> </w:t>
      </w:r>
    </w:p>
    <w:p w14:paraId="6F98AF8C" w14:textId="17A8279E" w:rsidR="008D6744" w:rsidRDefault="008D6744" w:rsidP="008D6744">
      <w:pPr>
        <w:rPr>
          <w:lang w:val="en-US"/>
        </w:rPr>
      </w:pPr>
      <w:r>
        <w:rPr>
          <w:lang w:val="en-US"/>
        </w:rPr>
        <w:t xml:space="preserve">If MUC does choose to go through with market entry within Kuwait an illustration of the monthly cost is given underneath. The same team that is used within Iraq cannot operate within two markets, a secondary team will be needed to help establish a market within Kuwait. </w:t>
      </w:r>
      <w:r w:rsidRPr="00456552">
        <w:rPr>
          <w:lang w:val="en-US"/>
        </w:rPr>
        <w:t>To sum up, the following monthly costs are in the basis of the operational outline:</w:t>
      </w:r>
      <w:r w:rsidRPr="00456552">
        <w:rPr>
          <w:lang w:val="en-US"/>
        </w:rPr>
        <w:br/>
      </w:r>
      <w:r w:rsidRPr="00456552">
        <w:rPr>
          <w:lang w:val="en-US"/>
        </w:rPr>
        <w:br/>
      </w:r>
      <w:r>
        <w:rPr>
          <w:lang w:val="en-US"/>
        </w:rPr>
        <w:t>Fulltime MUC sale representatives</w:t>
      </w:r>
      <w:r>
        <w:rPr>
          <w:lang w:val="en-US"/>
        </w:rPr>
        <w:tab/>
      </w:r>
      <w:r>
        <w:rPr>
          <w:lang w:val="en-US"/>
        </w:rPr>
        <w:tab/>
        <w:t>KD 1000</w:t>
      </w:r>
      <w:r>
        <w:rPr>
          <w:lang w:val="en-US"/>
        </w:rPr>
        <w:br/>
        <w:t xml:space="preserve">Full time office employee </w:t>
      </w:r>
      <w:r>
        <w:rPr>
          <w:lang w:val="en-US"/>
        </w:rPr>
        <w:tab/>
      </w:r>
      <w:r>
        <w:rPr>
          <w:lang w:val="en-US"/>
        </w:rPr>
        <w:tab/>
      </w:r>
      <w:r>
        <w:rPr>
          <w:lang w:val="en-US"/>
        </w:rPr>
        <w:tab/>
        <w:t>KD 0</w:t>
      </w:r>
      <w:r>
        <w:rPr>
          <w:lang w:val="en-US"/>
        </w:rPr>
        <w:br/>
        <w:t xml:space="preserve">Office space </w:t>
      </w:r>
      <w:r>
        <w:rPr>
          <w:lang w:val="en-US"/>
        </w:rPr>
        <w:tab/>
      </w:r>
      <w:r>
        <w:rPr>
          <w:lang w:val="en-US"/>
        </w:rPr>
        <w:tab/>
      </w:r>
      <w:r>
        <w:rPr>
          <w:lang w:val="en-US"/>
        </w:rPr>
        <w:tab/>
      </w:r>
      <w:r>
        <w:rPr>
          <w:lang w:val="en-US"/>
        </w:rPr>
        <w:tab/>
      </w:r>
      <w:r>
        <w:rPr>
          <w:lang w:val="en-US"/>
        </w:rPr>
        <w:tab/>
        <w:t>KD 0</w:t>
      </w:r>
      <w:r>
        <w:rPr>
          <w:lang w:val="en-US"/>
        </w:rPr>
        <w:br/>
        <w:t>Logistical cost of 25000 kg of MUC products       KD 1500</w:t>
      </w:r>
      <w:r>
        <w:rPr>
          <w:lang w:val="en-US"/>
        </w:rPr>
        <w:br/>
        <w:t xml:space="preserve">Marketing employees </w:t>
      </w:r>
      <w:r>
        <w:rPr>
          <w:lang w:val="en-US"/>
        </w:rPr>
        <w:tab/>
      </w:r>
      <w:r>
        <w:rPr>
          <w:lang w:val="en-US"/>
        </w:rPr>
        <w:tab/>
      </w:r>
      <w:r>
        <w:rPr>
          <w:lang w:val="en-US"/>
        </w:rPr>
        <w:tab/>
      </w:r>
      <w:r>
        <w:rPr>
          <w:lang w:val="en-US"/>
        </w:rPr>
        <w:tab/>
        <w:t>KD 500</w:t>
      </w:r>
      <w:r>
        <w:rPr>
          <w:lang w:val="en-US"/>
        </w:rPr>
        <w:br/>
        <w:t xml:space="preserve">Marketing material  </w:t>
      </w:r>
      <w:r>
        <w:rPr>
          <w:lang w:val="en-US"/>
        </w:rPr>
        <w:tab/>
      </w:r>
      <w:r>
        <w:rPr>
          <w:lang w:val="en-US"/>
        </w:rPr>
        <w:tab/>
      </w:r>
      <w:r>
        <w:rPr>
          <w:lang w:val="en-US"/>
        </w:rPr>
        <w:tab/>
      </w:r>
      <w:r>
        <w:rPr>
          <w:lang w:val="en-US"/>
        </w:rPr>
        <w:tab/>
      </w:r>
      <w:r>
        <w:rPr>
          <w:u w:val="single"/>
          <w:lang w:val="en-US"/>
        </w:rPr>
        <w:t>KD 75</w:t>
      </w:r>
      <w:r w:rsidRPr="00681FA7">
        <w:rPr>
          <w:u w:val="single"/>
          <w:lang w:val="en-US"/>
        </w:rPr>
        <w:t xml:space="preserve">0 </w:t>
      </w:r>
      <w:r>
        <w:rPr>
          <w:u w:val="single"/>
          <w:lang w:val="en-US"/>
        </w:rPr>
        <w:t xml:space="preserve">  </w:t>
      </w:r>
      <w:r w:rsidRPr="00681FA7">
        <w:rPr>
          <w:u w:val="single"/>
          <w:lang w:val="en-US"/>
        </w:rPr>
        <w:t>+</w:t>
      </w:r>
      <w:r>
        <w:rPr>
          <w:lang w:val="en-US"/>
        </w:rPr>
        <w:br/>
        <w:t xml:space="preserve">Gross sum </w:t>
      </w:r>
      <w:r>
        <w:rPr>
          <w:lang w:val="en-US"/>
        </w:rPr>
        <w:tab/>
      </w:r>
      <w:r>
        <w:rPr>
          <w:lang w:val="en-US"/>
        </w:rPr>
        <w:tab/>
      </w:r>
      <w:r>
        <w:rPr>
          <w:lang w:val="en-US"/>
        </w:rPr>
        <w:tab/>
      </w:r>
      <w:r>
        <w:rPr>
          <w:lang w:val="en-US"/>
        </w:rPr>
        <w:tab/>
      </w:r>
      <w:r>
        <w:rPr>
          <w:lang w:val="en-US"/>
        </w:rPr>
        <w:tab/>
        <w:t xml:space="preserve">KD 3750      </w:t>
      </w:r>
      <w:r>
        <w:rPr>
          <w:lang w:val="en-US"/>
        </w:rPr>
        <w:br/>
      </w:r>
      <w:r>
        <w:rPr>
          <w:lang w:val="en-US"/>
        </w:rPr>
        <w:br/>
        <w:t>The fulltime sales representative monthly salary dependents on the nationality and education of the employee. A Indian employee will be much cheaper than a Egyptian worker. The best choice fo</w:t>
      </w:r>
      <w:r w:rsidR="00493F1B">
        <w:rPr>
          <w:lang w:val="en-US"/>
        </w:rPr>
        <w:t>r this market entry would be a</w:t>
      </w:r>
      <w:r>
        <w:rPr>
          <w:lang w:val="en-US"/>
        </w:rPr>
        <w:t xml:space="preserve"> Egyptian team of two person, who are paid KD400 per person. They possess the ability to speak the Arabic language, and all of the supermarket managers that were interviewed were of Egyptian origins. </w:t>
      </w:r>
      <w:r>
        <w:rPr>
          <w:lang w:val="en-US"/>
        </w:rPr>
        <w:br/>
        <w:t>Travel cost are very low, this is due towards no taxes being imposed on cars and benzene price are some of the lowest within the world. The remaining KD200 will be used for car rentals and benzene.</w:t>
      </w:r>
      <w:r>
        <w:rPr>
          <w:lang w:val="en-US"/>
        </w:rPr>
        <w:br/>
      </w:r>
      <w:r>
        <w:rPr>
          <w:lang w:val="en-US"/>
        </w:rPr>
        <w:br/>
        <w:t>Since MUC is already operative within Kuwait the team does not need to find themselves a new office space. All operations can be handled form the office within Kuwait city and it is big enough to handle two teams within one space. There are currently an small amount of people within MUC who have minimal work and are not being utilized 100%. There responsibilities will grow by taking on the Kuwaiti market and handling all of the office work needed  for that market.</w:t>
      </w:r>
    </w:p>
    <w:p w14:paraId="4F937E53" w14:textId="77777777" w:rsidR="008D6744" w:rsidRDefault="008D6744" w:rsidP="008D6744">
      <w:pPr>
        <w:rPr>
          <w:lang w:val="en-US"/>
        </w:rPr>
      </w:pPr>
      <w:r>
        <w:rPr>
          <w:lang w:val="en-US"/>
        </w:rPr>
        <w:t xml:space="preserve">All of MUC products are produced internationally, to receive one full container of chicken breast from brazil will cost around KD1500. </w:t>
      </w:r>
      <w:r>
        <w:rPr>
          <w:lang w:val="en-US"/>
        </w:rPr>
        <w:br/>
      </w:r>
      <w:r>
        <w:rPr>
          <w:lang w:val="en-US"/>
        </w:rPr>
        <w:br/>
        <w:t xml:space="preserve">A marketing employee will need to be hired to promote MUC products within supermarkets and think of new promotional material. The best option would be a Pilipino who possess the skill to speak the English language and Arabic language, the salary will be KD400. With this skill set the employee can communicate with most of the people within Kuwait. The travel situation is similar towards that sales representative where he would receive KD100 for all travel expenses. The marketing employee will need funds for the marketing material such as food stand, where free samples will be handed out to potential customers. The employee will receive KD750 monthly which can be used in any way they see fit. </w:t>
      </w:r>
      <w:r w:rsidRPr="0067176C">
        <w:rPr>
          <w:lang w:val="en-US"/>
        </w:rPr>
        <w:t xml:space="preserve">This includes the giving away of catalogs, gadgets </w:t>
      </w:r>
      <w:r>
        <w:rPr>
          <w:lang w:val="en-US"/>
        </w:rPr>
        <w:t>and other promotional materials to further broaden the MUC brand.</w:t>
      </w:r>
    </w:p>
    <w:p w14:paraId="3B6F277F" w14:textId="1CBAD15D" w:rsidR="00FA1482" w:rsidRDefault="006628E9" w:rsidP="001A31E1">
      <w:pPr>
        <w:rPr>
          <w:lang w:val="en-US"/>
        </w:rPr>
      </w:pPr>
      <w:r>
        <w:rPr>
          <w:lang w:val="en-US"/>
        </w:rPr>
        <w:t>With regards to the timeframe it</w:t>
      </w:r>
      <w:r w:rsidR="001A31E1">
        <w:rPr>
          <w:lang w:val="en-US"/>
        </w:rPr>
        <w:t xml:space="preserve"> can be said that MUC can</w:t>
      </w:r>
      <w:r>
        <w:rPr>
          <w:lang w:val="en-US"/>
        </w:rPr>
        <w:t xml:space="preserve"> introduce their products </w:t>
      </w:r>
      <w:r w:rsidR="00915EB2">
        <w:rPr>
          <w:lang w:val="en-US"/>
        </w:rPr>
        <w:t>within</w:t>
      </w:r>
      <w:r>
        <w:rPr>
          <w:lang w:val="en-US"/>
        </w:rPr>
        <w:t xml:space="preserve"> 2017. The Kuwait office is already set up and ready, there is no </w:t>
      </w:r>
      <w:r w:rsidR="00915EB2">
        <w:rPr>
          <w:lang w:val="en-US"/>
        </w:rPr>
        <w:t xml:space="preserve">new help needed, the office can handle more work coming in from </w:t>
      </w:r>
      <w:r w:rsidR="001A31E1">
        <w:rPr>
          <w:lang w:val="en-US"/>
        </w:rPr>
        <w:t xml:space="preserve">within </w:t>
      </w:r>
      <w:r w:rsidR="00915EB2">
        <w:rPr>
          <w:lang w:val="en-US"/>
        </w:rPr>
        <w:t xml:space="preserve">Kuwait. </w:t>
      </w:r>
      <w:r w:rsidR="00915EB2">
        <w:rPr>
          <w:lang w:val="en-US"/>
        </w:rPr>
        <w:br/>
        <w:t xml:space="preserve">The biggest focus should be put on the sales team training, and getting them </w:t>
      </w:r>
      <w:r w:rsidR="006655BD">
        <w:rPr>
          <w:lang w:val="en-US"/>
        </w:rPr>
        <w:t>ready</w:t>
      </w:r>
      <w:r w:rsidR="00915EB2">
        <w:rPr>
          <w:lang w:val="en-US"/>
        </w:rPr>
        <w:t xml:space="preserve"> to convince COOP </w:t>
      </w:r>
      <w:r w:rsidR="006655BD">
        <w:rPr>
          <w:lang w:val="en-US"/>
        </w:rPr>
        <w:t xml:space="preserve">owners </w:t>
      </w:r>
      <w:r w:rsidR="00915EB2">
        <w:rPr>
          <w:lang w:val="en-US"/>
        </w:rPr>
        <w:t>into putting MUC products within their aisle</w:t>
      </w:r>
      <w:r w:rsidR="006655BD">
        <w:rPr>
          <w:lang w:val="en-US"/>
        </w:rPr>
        <w:t>s</w:t>
      </w:r>
      <w:r w:rsidR="00915EB2">
        <w:rPr>
          <w:lang w:val="en-US"/>
        </w:rPr>
        <w:t>.</w:t>
      </w:r>
    </w:p>
    <w:p w14:paraId="469A5278" w14:textId="77777777" w:rsidR="00FA1482" w:rsidRDefault="00FA1482" w:rsidP="00AE2674">
      <w:pPr>
        <w:rPr>
          <w:lang w:val="en-US"/>
        </w:rPr>
      </w:pPr>
    </w:p>
    <w:p w14:paraId="6C051ACE" w14:textId="77777777" w:rsidR="00FA1482" w:rsidRDefault="00FA1482" w:rsidP="00AE2674">
      <w:pPr>
        <w:rPr>
          <w:lang w:val="en-US"/>
        </w:rPr>
      </w:pPr>
    </w:p>
    <w:p w14:paraId="598D7B34" w14:textId="77777777" w:rsidR="009D4088" w:rsidRDefault="009D4088" w:rsidP="00232042">
      <w:pPr>
        <w:rPr>
          <w:lang w:val="en-US"/>
        </w:rPr>
      </w:pPr>
    </w:p>
    <w:p w14:paraId="23BC55E8" w14:textId="77777777" w:rsidR="009D4088" w:rsidRDefault="009D4088" w:rsidP="00232042">
      <w:pPr>
        <w:rPr>
          <w:lang w:val="en-US"/>
        </w:rPr>
      </w:pPr>
    </w:p>
    <w:p w14:paraId="79AEE9BD" w14:textId="6A9AB086" w:rsidR="000801FA" w:rsidRDefault="000801FA" w:rsidP="00232042">
      <w:pPr>
        <w:rPr>
          <w:lang w:val="en-US"/>
        </w:rPr>
      </w:pPr>
    </w:p>
    <w:p w14:paraId="7764A1A8" w14:textId="77777777" w:rsidR="000801FA" w:rsidRDefault="000801FA" w:rsidP="00232042">
      <w:pPr>
        <w:rPr>
          <w:lang w:val="en-US"/>
        </w:rPr>
      </w:pPr>
    </w:p>
    <w:p w14:paraId="18AA68E2" w14:textId="77777777" w:rsidR="000801FA" w:rsidRDefault="000801FA" w:rsidP="00232042">
      <w:pPr>
        <w:rPr>
          <w:lang w:val="en-US"/>
        </w:rPr>
      </w:pPr>
    </w:p>
    <w:p w14:paraId="46C711B4" w14:textId="77777777" w:rsidR="000801FA" w:rsidRDefault="000801FA" w:rsidP="00232042">
      <w:pPr>
        <w:rPr>
          <w:lang w:val="en-US"/>
        </w:rPr>
      </w:pPr>
    </w:p>
    <w:p w14:paraId="6E27AA87" w14:textId="77777777" w:rsidR="000801FA" w:rsidRDefault="000801FA" w:rsidP="00232042">
      <w:pPr>
        <w:rPr>
          <w:lang w:val="en-US"/>
        </w:rPr>
      </w:pPr>
    </w:p>
    <w:p w14:paraId="6B30CED9" w14:textId="77777777" w:rsidR="000801FA" w:rsidRDefault="000801FA" w:rsidP="00232042">
      <w:pPr>
        <w:rPr>
          <w:lang w:val="en-US"/>
        </w:rPr>
      </w:pPr>
    </w:p>
    <w:p w14:paraId="6E242432" w14:textId="77777777" w:rsidR="000801FA" w:rsidRDefault="000801FA" w:rsidP="00232042">
      <w:pPr>
        <w:rPr>
          <w:lang w:val="en-US"/>
        </w:rPr>
      </w:pPr>
    </w:p>
    <w:p w14:paraId="65475D8D" w14:textId="77777777" w:rsidR="000801FA" w:rsidRDefault="000801FA" w:rsidP="00232042">
      <w:pPr>
        <w:rPr>
          <w:lang w:val="en-US"/>
        </w:rPr>
      </w:pPr>
    </w:p>
    <w:p w14:paraId="37462EA0" w14:textId="77777777" w:rsidR="000801FA" w:rsidRDefault="000801FA" w:rsidP="00232042">
      <w:pPr>
        <w:rPr>
          <w:lang w:val="en-US"/>
        </w:rPr>
      </w:pPr>
    </w:p>
    <w:p w14:paraId="64C92A45" w14:textId="77777777" w:rsidR="000801FA" w:rsidRDefault="000801FA" w:rsidP="00232042">
      <w:pPr>
        <w:rPr>
          <w:lang w:val="en-US"/>
        </w:rPr>
      </w:pPr>
    </w:p>
    <w:p w14:paraId="4BA41E58" w14:textId="77777777" w:rsidR="000801FA" w:rsidRDefault="000801FA" w:rsidP="00232042">
      <w:pPr>
        <w:rPr>
          <w:lang w:val="en-US"/>
        </w:rPr>
      </w:pPr>
    </w:p>
    <w:p w14:paraId="51FD7892" w14:textId="77777777" w:rsidR="000801FA" w:rsidRDefault="000801FA" w:rsidP="00232042">
      <w:pPr>
        <w:rPr>
          <w:lang w:val="en-US"/>
        </w:rPr>
      </w:pPr>
    </w:p>
    <w:p w14:paraId="4275ECA6" w14:textId="77777777" w:rsidR="000801FA" w:rsidRDefault="000801FA" w:rsidP="00232042">
      <w:pPr>
        <w:rPr>
          <w:lang w:val="en-US"/>
        </w:rPr>
      </w:pPr>
    </w:p>
    <w:p w14:paraId="2FCFD344" w14:textId="77777777" w:rsidR="000801FA" w:rsidRDefault="000801FA" w:rsidP="00232042">
      <w:pPr>
        <w:rPr>
          <w:lang w:val="en-US"/>
        </w:rPr>
      </w:pPr>
    </w:p>
    <w:p w14:paraId="2BE2F917" w14:textId="77777777" w:rsidR="000801FA" w:rsidRDefault="000801FA" w:rsidP="00232042">
      <w:pPr>
        <w:rPr>
          <w:lang w:val="en-US"/>
        </w:rPr>
      </w:pPr>
    </w:p>
    <w:p w14:paraId="08FE3D39" w14:textId="77777777" w:rsidR="000801FA" w:rsidRDefault="000801FA" w:rsidP="00232042">
      <w:pPr>
        <w:rPr>
          <w:lang w:val="en-US"/>
        </w:rPr>
      </w:pPr>
    </w:p>
    <w:p w14:paraId="605660E0" w14:textId="77777777" w:rsidR="000801FA" w:rsidRDefault="000801FA" w:rsidP="00232042">
      <w:pPr>
        <w:rPr>
          <w:lang w:val="en-US"/>
        </w:rPr>
      </w:pPr>
    </w:p>
    <w:p w14:paraId="210BA0D3" w14:textId="77777777" w:rsidR="000801FA" w:rsidRDefault="000801FA" w:rsidP="00232042">
      <w:pPr>
        <w:rPr>
          <w:lang w:val="en-US"/>
        </w:rPr>
      </w:pPr>
    </w:p>
    <w:p w14:paraId="56258648" w14:textId="77777777" w:rsidR="000801FA" w:rsidRDefault="000801FA" w:rsidP="00232042">
      <w:pPr>
        <w:rPr>
          <w:lang w:val="en-US"/>
        </w:rPr>
      </w:pPr>
    </w:p>
    <w:p w14:paraId="709C97BB" w14:textId="77777777" w:rsidR="000801FA" w:rsidRDefault="000801FA" w:rsidP="00232042">
      <w:pPr>
        <w:rPr>
          <w:lang w:val="en-US"/>
        </w:rPr>
      </w:pPr>
    </w:p>
    <w:p w14:paraId="642F7BD5" w14:textId="77777777" w:rsidR="000801FA" w:rsidRDefault="000801FA" w:rsidP="00232042">
      <w:pPr>
        <w:rPr>
          <w:lang w:val="en-US"/>
        </w:rPr>
      </w:pPr>
    </w:p>
    <w:p w14:paraId="3C2BFA37" w14:textId="77777777" w:rsidR="000801FA" w:rsidRDefault="000801FA" w:rsidP="00232042">
      <w:pPr>
        <w:rPr>
          <w:lang w:val="en-US"/>
        </w:rPr>
      </w:pPr>
    </w:p>
    <w:bookmarkStart w:id="54" w:name="_Toc461549377" w:displacedByCustomXml="next"/>
    <w:sdt>
      <w:sdtPr>
        <w:rPr>
          <w:rFonts w:asciiTheme="minorHAnsi" w:eastAsiaTheme="minorHAnsi" w:hAnsiTheme="minorHAnsi" w:cstheme="minorBidi"/>
          <w:color w:val="auto"/>
          <w:sz w:val="22"/>
          <w:szCs w:val="22"/>
        </w:rPr>
        <w:id w:val="-1178420154"/>
        <w:docPartObj>
          <w:docPartGallery w:val="Bibliographies"/>
          <w:docPartUnique/>
        </w:docPartObj>
      </w:sdtPr>
      <w:sdtEndPr/>
      <w:sdtContent>
        <w:p w14:paraId="1C0E2EBA" w14:textId="12689F4C" w:rsidR="000801FA" w:rsidRPr="00AD1641" w:rsidRDefault="00624374" w:rsidP="00624374">
          <w:pPr>
            <w:pStyle w:val="Kop1"/>
            <w:rPr>
              <w:sz w:val="52"/>
              <w:szCs w:val="52"/>
              <w:lang w:val="en-US"/>
            </w:rPr>
          </w:pPr>
          <w:r w:rsidRPr="00AD1641">
            <w:rPr>
              <w:sz w:val="52"/>
              <w:szCs w:val="52"/>
              <w:lang w:val="en-US"/>
            </w:rPr>
            <w:t>References</w:t>
          </w:r>
          <w:bookmarkEnd w:id="54"/>
        </w:p>
        <w:sdt>
          <w:sdtPr>
            <w:id w:val="111145805"/>
            <w:bibliography/>
          </w:sdtPr>
          <w:sdtEndPr/>
          <w:sdtContent>
            <w:p w14:paraId="659A387E" w14:textId="77777777" w:rsidR="009416DC" w:rsidRPr="00AD1641" w:rsidRDefault="000801FA" w:rsidP="009416DC">
              <w:pPr>
                <w:pStyle w:val="Bibliografie"/>
                <w:ind w:left="720" w:hanging="720"/>
                <w:rPr>
                  <w:noProof/>
                  <w:sz w:val="24"/>
                  <w:szCs w:val="24"/>
                  <w:lang w:val="en-US"/>
                </w:rPr>
              </w:pPr>
              <w:r>
                <w:fldChar w:fldCharType="begin"/>
              </w:r>
              <w:r w:rsidRPr="00AD1641">
                <w:rPr>
                  <w:lang w:val="en-US"/>
                </w:rPr>
                <w:instrText xml:space="preserve"> BIBLIOGRAPHY </w:instrText>
              </w:r>
              <w:r>
                <w:fldChar w:fldCharType="separate"/>
              </w:r>
              <w:r w:rsidR="009416DC" w:rsidRPr="00AD1641">
                <w:rPr>
                  <w:i/>
                  <w:iCs/>
                  <w:noProof/>
                  <w:lang w:val="en-US"/>
                </w:rPr>
                <w:t>brf annual report</w:t>
              </w:r>
              <w:r w:rsidR="009416DC" w:rsidRPr="00AD1641">
                <w:rPr>
                  <w:noProof/>
                  <w:lang w:val="en-US"/>
                </w:rPr>
                <w:t>. (2015). Opgehaald van https://www.brf-global.com/brasil/en/corporate-responsibility/annual-report</w:t>
              </w:r>
            </w:p>
            <w:p w14:paraId="687635B4" w14:textId="77777777" w:rsidR="009416DC" w:rsidRPr="009416DC" w:rsidRDefault="009416DC" w:rsidP="009416DC">
              <w:pPr>
                <w:pStyle w:val="Bibliografie"/>
                <w:ind w:left="720" w:hanging="720"/>
                <w:rPr>
                  <w:noProof/>
                  <w:lang w:val="en-US"/>
                </w:rPr>
              </w:pPr>
              <w:r w:rsidRPr="009416DC">
                <w:rPr>
                  <w:noProof/>
                  <w:lang w:val="en-US"/>
                </w:rPr>
                <w:t xml:space="preserve">BUREAU OF DEMOCRACY, H. R. (2014). </w:t>
              </w:r>
              <w:r w:rsidRPr="009416DC">
                <w:rPr>
                  <w:i/>
                  <w:iCs/>
                  <w:noProof/>
                  <w:lang w:val="en-US"/>
                </w:rPr>
                <w:t>International Religious Freedom Report .</w:t>
              </w:r>
              <w:r w:rsidRPr="009416DC">
                <w:rPr>
                  <w:noProof/>
                  <w:lang w:val="en-US"/>
                </w:rPr>
                <w:t xml:space="preserve"> Opgehaald van http://www.state.gov/j/drl/rls/irf/2004/35501.htm</w:t>
              </w:r>
            </w:p>
            <w:p w14:paraId="19F724DE" w14:textId="4F9CC70F" w:rsidR="009416DC" w:rsidRPr="009416DC" w:rsidRDefault="009416DC" w:rsidP="009416DC">
              <w:pPr>
                <w:pStyle w:val="Bibliografie"/>
                <w:ind w:left="720" w:hanging="720"/>
                <w:rPr>
                  <w:noProof/>
                  <w:lang w:val="en-US"/>
                </w:rPr>
              </w:pPr>
              <w:r w:rsidRPr="009416DC">
                <w:rPr>
                  <w:noProof/>
                  <w:lang w:val="en-US"/>
                </w:rPr>
                <w:t xml:space="preserve">CSB. (2013). </w:t>
              </w:r>
              <w:r w:rsidRPr="009416DC">
                <w:rPr>
                  <w:i/>
                  <w:iCs/>
                  <w:noProof/>
                  <w:lang w:val="en-US"/>
                </w:rPr>
                <w:t>Central statistics bureau</w:t>
              </w:r>
              <w:r w:rsidRPr="009416DC">
                <w:rPr>
                  <w:noProof/>
                  <w:lang w:val="en-US"/>
                </w:rPr>
                <w:t>. Opgehaald van file:///C:/Users/mustafaa/Downloads/</w:t>
              </w:r>
            </w:p>
            <w:p w14:paraId="394E1065" w14:textId="77777777" w:rsidR="009416DC" w:rsidRDefault="009416DC" w:rsidP="009416DC">
              <w:pPr>
                <w:pStyle w:val="Bibliografie"/>
                <w:ind w:left="720" w:hanging="720"/>
                <w:rPr>
                  <w:noProof/>
                </w:rPr>
              </w:pPr>
              <w:r w:rsidRPr="009416DC">
                <w:rPr>
                  <w:noProof/>
                  <w:lang w:val="en-US"/>
                </w:rPr>
                <w:t xml:space="preserve">Everington, J. (2015). </w:t>
              </w:r>
              <w:r w:rsidRPr="009416DC">
                <w:rPr>
                  <w:i/>
                  <w:iCs/>
                  <w:noProof/>
                  <w:lang w:val="en-US"/>
                </w:rPr>
                <w:t>Regional sell-off as lifting of Iran sanctions adds to oil and China fears</w:t>
              </w:r>
              <w:r w:rsidRPr="009416DC">
                <w:rPr>
                  <w:noProof/>
                  <w:lang w:val="en-US"/>
                </w:rPr>
                <w:t xml:space="preserve">. </w:t>
              </w:r>
              <w:r>
                <w:rPr>
                  <w:noProof/>
                </w:rPr>
                <w:t>Opgehaald van http://www.thenational.ae/business/markets/regional-sell-off-as-lifting-of-iran-sanctions-adds-to-oil-and-china-fears</w:t>
              </w:r>
            </w:p>
            <w:p w14:paraId="02D7D1EE" w14:textId="77777777" w:rsidR="009416DC" w:rsidRDefault="009416DC" w:rsidP="009416DC">
              <w:pPr>
                <w:pStyle w:val="Bibliografie"/>
                <w:ind w:left="720" w:hanging="720"/>
                <w:rPr>
                  <w:noProof/>
                </w:rPr>
              </w:pPr>
              <w:r w:rsidRPr="009416DC">
                <w:rPr>
                  <w:noProof/>
                  <w:lang w:val="en-US"/>
                </w:rPr>
                <w:t xml:space="preserve">Gentry, R. J. (2014). Who Do Start-Up Firms Imitate? </w:t>
              </w:r>
              <w:r>
                <w:rPr>
                  <w:noProof/>
                </w:rPr>
                <w:t>Opgehaald van http://eds.b.ebscohost.com/eds/detail/detail?vid=42&amp;sid=d2651e03-2db0-44af-9eb0-3e4cba844c71%40sessionmgr114&amp;hid=127&amp;bdata=JnNpdGU9ZWRzLWxpdmU%3d#AN=90055817&amp;db=bsh</w:t>
              </w:r>
            </w:p>
            <w:p w14:paraId="2C9D45C5" w14:textId="4C8D7299" w:rsidR="009416DC" w:rsidRDefault="009416DC" w:rsidP="009416DC">
              <w:pPr>
                <w:pStyle w:val="Bibliografie"/>
                <w:ind w:left="720" w:hanging="720"/>
                <w:rPr>
                  <w:noProof/>
                </w:rPr>
              </w:pPr>
              <w:r w:rsidRPr="009416DC">
                <w:rPr>
                  <w:noProof/>
                  <w:lang w:val="en-US"/>
                </w:rPr>
                <w:t xml:space="preserve">IMF. (2015). </w:t>
              </w:r>
              <w:r w:rsidRPr="009416DC">
                <w:rPr>
                  <w:i/>
                  <w:iCs/>
                  <w:noProof/>
                  <w:lang w:val="en-US"/>
                </w:rPr>
                <w:t>World Economic Outlook Database.</w:t>
              </w:r>
              <w:r w:rsidRPr="009416DC">
                <w:rPr>
                  <w:noProof/>
                  <w:lang w:val="en-US"/>
                </w:rPr>
                <w:t xml:space="preserve"> </w:t>
              </w:r>
              <w:r>
                <w:rPr>
                  <w:noProof/>
                </w:rPr>
                <w:t>Opgehaald van http://www.imf.org/external/pubs/ft/weo/2015/02/weodata/weorept.aspx?sy=2014&amp;ey=2</w:t>
              </w:r>
            </w:p>
            <w:p w14:paraId="288A53C9" w14:textId="6237D7C6" w:rsidR="009416DC" w:rsidRDefault="009416DC" w:rsidP="009416DC">
              <w:pPr>
                <w:pStyle w:val="Bibliografie"/>
                <w:ind w:left="720" w:hanging="720"/>
                <w:rPr>
                  <w:noProof/>
                </w:rPr>
              </w:pPr>
              <w:r w:rsidRPr="009416DC">
                <w:rPr>
                  <w:noProof/>
                  <w:lang w:val="en-US"/>
                </w:rPr>
                <w:t xml:space="preserve">Laufs, K. (2014). Foreign market entry mode choice of small and medium-sized enterprises: A systematic review and future research agenda. </w:t>
              </w:r>
              <w:r>
                <w:rPr>
                  <w:noProof/>
                </w:rPr>
                <w:t>Opgehaald van http://eds.a.ebscohost.com/eds/detail/detail</w:t>
              </w:r>
            </w:p>
            <w:p w14:paraId="5DBD1FDB" w14:textId="77777777" w:rsidR="009416DC" w:rsidRDefault="009416DC" w:rsidP="009416DC">
              <w:pPr>
                <w:pStyle w:val="Bibliografie"/>
                <w:ind w:left="720" w:hanging="720"/>
                <w:rPr>
                  <w:noProof/>
                </w:rPr>
              </w:pPr>
              <w:r>
                <w:rPr>
                  <w:i/>
                  <w:iCs/>
                  <w:noProof/>
                </w:rPr>
                <w:t>Mezzan report</w:t>
              </w:r>
              <w:r>
                <w:rPr>
                  <w:noProof/>
                </w:rPr>
                <w:t>. (2016). Opgehaald van http://www.mezzan.com/investor-relations/investor-overview/</w:t>
              </w:r>
            </w:p>
            <w:p w14:paraId="3B7C0C98" w14:textId="77777777" w:rsidR="009416DC" w:rsidRDefault="009416DC" w:rsidP="009416DC">
              <w:pPr>
                <w:pStyle w:val="Bibliografie"/>
                <w:ind w:left="720" w:hanging="720"/>
                <w:rPr>
                  <w:noProof/>
                </w:rPr>
              </w:pPr>
              <w:r w:rsidRPr="009416DC">
                <w:rPr>
                  <w:noProof/>
                  <w:lang w:val="en-US"/>
                </w:rPr>
                <w:t xml:space="preserve">Murray, J. Y. (2012). Foreign Market Entry Timing Revisited. </w:t>
              </w:r>
              <w:r>
                <w:rPr>
                  <w:i/>
                  <w:iCs/>
                  <w:noProof/>
                </w:rPr>
                <w:t>Vol. 20 I</w:t>
              </w:r>
              <w:r>
                <w:rPr>
                  <w:noProof/>
                </w:rPr>
                <w:t>(3), 50-64. Opgehaald van http://eds.b.ebscohost.com/eds/detail/detail?vid=9&amp;sid=d2651e03-2db0-44af-9eb0-3e4cba844c71%40sessionmgr114&amp;hid=127&amp;bdata=JnNpdGU9ZWRzLWxpdmU%3d#db=bsh&amp;AN=78323271</w:t>
              </w:r>
            </w:p>
            <w:p w14:paraId="20FBFC9C" w14:textId="77777777" w:rsidR="009416DC" w:rsidRDefault="009416DC" w:rsidP="009416DC">
              <w:pPr>
                <w:pStyle w:val="Bibliografie"/>
                <w:ind w:left="720" w:hanging="720"/>
                <w:rPr>
                  <w:noProof/>
                </w:rPr>
              </w:pPr>
              <w:r>
                <w:rPr>
                  <w:noProof/>
                </w:rPr>
                <w:t xml:space="preserve">NBK. (2015). </w:t>
              </w:r>
              <w:r>
                <w:rPr>
                  <w:i/>
                  <w:iCs/>
                  <w:noProof/>
                </w:rPr>
                <w:t>NBK annual report</w:t>
              </w:r>
              <w:r>
                <w:rPr>
                  <w:noProof/>
                </w:rPr>
                <w:t>. Opgehaald van http://www.kuwait.nbk.com/investmentandbrokerage/researchandreports/$Document/EconomicReports/en-gb/MainCopy/$UserFiles/NBKDoingbusiness20150409E.pdf</w:t>
              </w:r>
            </w:p>
            <w:p w14:paraId="7E16BAE5" w14:textId="77777777" w:rsidR="009416DC" w:rsidRPr="009416DC" w:rsidRDefault="009416DC" w:rsidP="009416DC">
              <w:pPr>
                <w:pStyle w:val="Bibliografie"/>
                <w:ind w:left="720" w:hanging="720"/>
                <w:rPr>
                  <w:noProof/>
                  <w:lang w:val="en-US"/>
                </w:rPr>
              </w:pPr>
              <w:r w:rsidRPr="009416DC">
                <w:rPr>
                  <w:noProof/>
                  <w:lang w:val="en-US"/>
                </w:rPr>
                <w:t xml:space="preserve">Petrou, A. (2014). The “grabbing hand” or the “helping hand” view of corruption: Evidence from bank foreign market entries. </w:t>
              </w:r>
              <w:r w:rsidRPr="009416DC">
                <w:rPr>
                  <w:i/>
                  <w:iCs/>
                  <w:noProof/>
                  <w:lang w:val="en-US"/>
                </w:rPr>
                <w:t>Journal of World Business , 3</w:t>
              </w:r>
              <w:r w:rsidRPr="009416DC">
                <w:rPr>
                  <w:noProof/>
                  <w:lang w:val="en-US"/>
                </w:rPr>
                <w:t>, 444-454. doi:10.1016/j.jwb.2013.10.004</w:t>
              </w:r>
            </w:p>
            <w:p w14:paraId="490CD54F" w14:textId="77777777" w:rsidR="009416DC" w:rsidRDefault="009416DC" w:rsidP="009416DC">
              <w:pPr>
                <w:pStyle w:val="Bibliografie"/>
                <w:ind w:left="720" w:hanging="720"/>
                <w:rPr>
                  <w:noProof/>
                </w:rPr>
              </w:pPr>
              <w:r w:rsidRPr="009416DC">
                <w:rPr>
                  <w:noProof/>
                  <w:lang w:val="en-US"/>
                </w:rPr>
                <w:t xml:space="preserve">Rahman, K. (2014). Branding strategies to leverage new products. </w:t>
              </w:r>
              <w:r>
                <w:rPr>
                  <w:noProof/>
                </w:rPr>
                <w:t>Opgehaald van http://eds.b.ebscohost.com/eds/pdfviewer/pdfviewer?sid=d2651e03-2db0-44af-9eb0-3e4cba844c71%40sessionmgr114&amp;vid=14&amp;hid=127</w:t>
              </w:r>
            </w:p>
            <w:p w14:paraId="0C6003C1" w14:textId="77777777" w:rsidR="009416DC" w:rsidRDefault="009416DC" w:rsidP="009416DC">
              <w:pPr>
                <w:pStyle w:val="Bibliografie"/>
                <w:ind w:left="720" w:hanging="720"/>
                <w:rPr>
                  <w:noProof/>
                </w:rPr>
              </w:pPr>
              <w:r>
                <w:rPr>
                  <w:noProof/>
                </w:rPr>
                <w:t xml:space="preserve">Totten, M. (2015). LET IRAQ DIE. </w:t>
              </w:r>
              <w:r>
                <w:rPr>
                  <w:i/>
                  <w:iCs/>
                  <w:noProof/>
                </w:rPr>
                <w:t>World affairs</w:t>
              </w:r>
              <w:r>
                <w:rPr>
                  <w:noProof/>
                </w:rPr>
                <w:t>, p17-23. Opgehaald van http://web.a.ebscohost.com.www.dbproxy.hu.nl/ehost/detail/detail?vid=8&amp;sid=f5266c9b-1f62-49a1-a88f-f99013d3984b%40sessionmgr4003&amp;hid=4002&amp;bdata=JnNpdGU9ZWhvc3QtbGl2ZQ%3d%3d#AN=102037281&amp;db=aph</w:t>
              </w:r>
            </w:p>
            <w:p w14:paraId="5A7CC499" w14:textId="77777777" w:rsidR="009416DC" w:rsidRDefault="009416DC" w:rsidP="009416DC">
              <w:pPr>
                <w:pStyle w:val="Bibliografie"/>
                <w:ind w:left="720" w:hanging="720"/>
                <w:rPr>
                  <w:noProof/>
                </w:rPr>
              </w:pPr>
              <w:r w:rsidRPr="009416DC">
                <w:rPr>
                  <w:noProof/>
                  <w:lang w:val="en-US"/>
                </w:rPr>
                <w:t xml:space="preserve">Toumi, H. (2014). </w:t>
              </w:r>
              <w:r w:rsidRPr="009416DC">
                <w:rPr>
                  <w:i/>
                  <w:iCs/>
                  <w:noProof/>
                  <w:lang w:val="en-US"/>
                </w:rPr>
                <w:t>Kuwait residency cap for expats touches off maelstrom</w:t>
              </w:r>
              <w:r w:rsidRPr="009416DC">
                <w:rPr>
                  <w:noProof/>
                  <w:lang w:val="en-US"/>
                </w:rPr>
                <w:t xml:space="preserve">. </w:t>
              </w:r>
              <w:r>
                <w:rPr>
                  <w:noProof/>
                </w:rPr>
                <w:t>Opgehaald van http://gulfnews.com/news/gulf/kuwait/kuwait-residency-cap-for-expats-touches-off-maelstrom-1.1284819</w:t>
              </w:r>
            </w:p>
            <w:p w14:paraId="7F8F1857" w14:textId="77777777" w:rsidR="009416DC" w:rsidRDefault="009416DC" w:rsidP="009416DC">
              <w:pPr>
                <w:pStyle w:val="Bibliografie"/>
                <w:ind w:left="720" w:hanging="720"/>
                <w:rPr>
                  <w:noProof/>
                </w:rPr>
              </w:pPr>
              <w:r>
                <w:rPr>
                  <w:noProof/>
                </w:rPr>
                <w:t xml:space="preserve">Trading economics. (2013). </w:t>
              </w:r>
              <w:r>
                <w:rPr>
                  <w:i/>
                  <w:iCs/>
                  <w:noProof/>
                </w:rPr>
                <w:t>Trading economics</w:t>
              </w:r>
              <w:r>
                <w:rPr>
                  <w:noProof/>
                </w:rPr>
                <w:t>. Opgehaald van http://www.tradingeconomics.com/kuwait/gdp-per-capita</w:t>
              </w:r>
            </w:p>
            <w:p w14:paraId="2FA5BDFD" w14:textId="77777777" w:rsidR="009416DC" w:rsidRDefault="009416DC" w:rsidP="009416DC">
              <w:pPr>
                <w:pStyle w:val="Bibliografie"/>
                <w:ind w:left="720" w:hanging="720"/>
                <w:rPr>
                  <w:noProof/>
                </w:rPr>
              </w:pPr>
              <w:r>
                <w:rPr>
                  <w:noProof/>
                </w:rPr>
                <w:t xml:space="preserve">XE. (2015). </w:t>
              </w:r>
              <w:r>
                <w:rPr>
                  <w:i/>
                  <w:iCs/>
                  <w:noProof/>
                </w:rPr>
                <w:t>XE</w:t>
              </w:r>
              <w:r>
                <w:rPr>
                  <w:noProof/>
                </w:rPr>
                <w:t>. Opgehaald van http://www.xe.com/currencycharts/?from=KWD&amp;to=USD</w:t>
              </w:r>
            </w:p>
            <w:p w14:paraId="672351BC" w14:textId="255577EE" w:rsidR="000801FA" w:rsidRDefault="000801FA" w:rsidP="009416DC">
              <w:r>
                <w:rPr>
                  <w:b/>
                  <w:bCs/>
                  <w:noProof/>
                </w:rPr>
                <w:fldChar w:fldCharType="end"/>
              </w:r>
            </w:p>
          </w:sdtContent>
        </w:sdt>
      </w:sdtContent>
    </w:sdt>
    <w:p w14:paraId="06B47CFF" w14:textId="77777777" w:rsidR="000801FA" w:rsidRDefault="000801FA" w:rsidP="00232042">
      <w:pPr>
        <w:rPr>
          <w:lang w:val="en-US"/>
        </w:rPr>
      </w:pPr>
    </w:p>
    <w:p w14:paraId="46CA85E9" w14:textId="77777777" w:rsidR="000801FA" w:rsidRDefault="000801FA" w:rsidP="00232042">
      <w:pPr>
        <w:rPr>
          <w:lang w:val="en-US"/>
        </w:rPr>
      </w:pPr>
    </w:p>
    <w:p w14:paraId="1696B3F9" w14:textId="77777777" w:rsidR="000801FA" w:rsidRDefault="000801FA" w:rsidP="00232042">
      <w:pPr>
        <w:rPr>
          <w:lang w:val="en-US"/>
        </w:rPr>
      </w:pPr>
    </w:p>
    <w:p w14:paraId="52B3F090" w14:textId="2424975C" w:rsidR="00624374" w:rsidRDefault="00624374" w:rsidP="00232042">
      <w:pPr>
        <w:rPr>
          <w:lang w:val="en-US"/>
        </w:rPr>
      </w:pPr>
    </w:p>
    <w:p w14:paraId="1BA1AADD" w14:textId="77777777" w:rsidR="00624374" w:rsidRDefault="00624374" w:rsidP="00232042">
      <w:pPr>
        <w:rPr>
          <w:lang w:val="en-US"/>
        </w:rPr>
      </w:pPr>
    </w:p>
    <w:p w14:paraId="39ACC79C" w14:textId="77777777" w:rsidR="00624374" w:rsidRDefault="00624374" w:rsidP="00232042">
      <w:pPr>
        <w:rPr>
          <w:lang w:val="en-US"/>
        </w:rPr>
      </w:pPr>
    </w:p>
    <w:p w14:paraId="5B8D99B6" w14:textId="77777777" w:rsidR="00624374" w:rsidRDefault="00624374" w:rsidP="00232042">
      <w:pPr>
        <w:rPr>
          <w:lang w:val="en-US"/>
        </w:rPr>
      </w:pPr>
    </w:p>
    <w:p w14:paraId="1985DECF" w14:textId="77777777" w:rsidR="00624374" w:rsidRDefault="00624374" w:rsidP="00232042">
      <w:pPr>
        <w:rPr>
          <w:lang w:val="en-US"/>
        </w:rPr>
      </w:pPr>
    </w:p>
    <w:p w14:paraId="03647B40" w14:textId="77777777" w:rsidR="00624374" w:rsidRDefault="00624374" w:rsidP="00232042">
      <w:pPr>
        <w:rPr>
          <w:lang w:val="en-US"/>
        </w:rPr>
      </w:pPr>
    </w:p>
    <w:p w14:paraId="3C3026F1" w14:textId="77777777" w:rsidR="00624374" w:rsidRDefault="00624374" w:rsidP="00232042">
      <w:pPr>
        <w:rPr>
          <w:lang w:val="en-US"/>
        </w:rPr>
      </w:pPr>
    </w:p>
    <w:p w14:paraId="44DF37F0" w14:textId="77777777" w:rsidR="00624374" w:rsidRDefault="00624374" w:rsidP="00232042">
      <w:pPr>
        <w:rPr>
          <w:lang w:val="en-US"/>
        </w:rPr>
      </w:pPr>
    </w:p>
    <w:p w14:paraId="7DCA1FD4" w14:textId="77777777" w:rsidR="00624374" w:rsidRDefault="00624374" w:rsidP="00232042">
      <w:pPr>
        <w:rPr>
          <w:lang w:val="en-US"/>
        </w:rPr>
      </w:pPr>
    </w:p>
    <w:p w14:paraId="46848213" w14:textId="77777777" w:rsidR="00624374" w:rsidRDefault="00624374" w:rsidP="00232042">
      <w:pPr>
        <w:rPr>
          <w:lang w:val="en-US"/>
        </w:rPr>
      </w:pPr>
    </w:p>
    <w:p w14:paraId="77234C65" w14:textId="77777777" w:rsidR="00624374" w:rsidRDefault="00624374" w:rsidP="00232042">
      <w:pPr>
        <w:rPr>
          <w:lang w:val="en-US"/>
        </w:rPr>
      </w:pPr>
    </w:p>
    <w:p w14:paraId="21894460" w14:textId="77777777" w:rsidR="00624374" w:rsidRDefault="00624374" w:rsidP="00232042">
      <w:pPr>
        <w:rPr>
          <w:lang w:val="en-US"/>
        </w:rPr>
      </w:pPr>
    </w:p>
    <w:p w14:paraId="3DFA4342" w14:textId="77777777" w:rsidR="00624374" w:rsidRDefault="00624374" w:rsidP="00232042">
      <w:pPr>
        <w:rPr>
          <w:lang w:val="en-US"/>
        </w:rPr>
      </w:pPr>
    </w:p>
    <w:p w14:paraId="3E7512D2" w14:textId="77777777" w:rsidR="00624374" w:rsidRDefault="00624374" w:rsidP="00232042">
      <w:pPr>
        <w:rPr>
          <w:lang w:val="en-US"/>
        </w:rPr>
      </w:pPr>
    </w:p>
    <w:p w14:paraId="2C89BD99" w14:textId="77777777" w:rsidR="00624374" w:rsidRDefault="00624374" w:rsidP="00232042">
      <w:pPr>
        <w:rPr>
          <w:lang w:val="en-US"/>
        </w:rPr>
      </w:pPr>
    </w:p>
    <w:p w14:paraId="49289F57" w14:textId="77777777" w:rsidR="00624374" w:rsidRDefault="00624374" w:rsidP="00232042">
      <w:pPr>
        <w:rPr>
          <w:lang w:val="en-US"/>
        </w:rPr>
      </w:pPr>
    </w:p>
    <w:p w14:paraId="71D0C5FD" w14:textId="77777777" w:rsidR="00624374" w:rsidRDefault="00624374" w:rsidP="00232042">
      <w:pPr>
        <w:rPr>
          <w:lang w:val="en-US"/>
        </w:rPr>
      </w:pPr>
    </w:p>
    <w:p w14:paraId="3BF96638" w14:textId="77777777" w:rsidR="00624374" w:rsidRDefault="00624374" w:rsidP="00232042">
      <w:pPr>
        <w:rPr>
          <w:lang w:val="en-US"/>
        </w:rPr>
      </w:pPr>
    </w:p>
    <w:p w14:paraId="279C99F1" w14:textId="77777777" w:rsidR="00624374" w:rsidRDefault="00624374" w:rsidP="00232042">
      <w:pPr>
        <w:rPr>
          <w:lang w:val="en-US"/>
        </w:rPr>
      </w:pPr>
    </w:p>
    <w:p w14:paraId="4009533C" w14:textId="77777777" w:rsidR="00624374" w:rsidRDefault="00624374" w:rsidP="00232042">
      <w:pPr>
        <w:rPr>
          <w:lang w:val="en-US"/>
        </w:rPr>
      </w:pPr>
    </w:p>
    <w:p w14:paraId="17FDC1CC" w14:textId="77777777" w:rsidR="00624374" w:rsidRDefault="00624374" w:rsidP="00232042">
      <w:pPr>
        <w:rPr>
          <w:lang w:val="en-US"/>
        </w:rPr>
      </w:pPr>
    </w:p>
    <w:p w14:paraId="6BA1577E" w14:textId="77777777" w:rsidR="00624374" w:rsidRDefault="00624374" w:rsidP="00232042">
      <w:pPr>
        <w:rPr>
          <w:lang w:val="en-US"/>
        </w:rPr>
      </w:pPr>
    </w:p>
    <w:p w14:paraId="53F09F08" w14:textId="02FB833F" w:rsidR="00624374" w:rsidRPr="00624374" w:rsidRDefault="00624374" w:rsidP="00624374">
      <w:pPr>
        <w:pStyle w:val="Kop1"/>
        <w:rPr>
          <w:sz w:val="52"/>
          <w:szCs w:val="52"/>
          <w:u w:val="single"/>
          <w:lang w:val="en-US"/>
        </w:rPr>
      </w:pPr>
      <w:bookmarkStart w:id="55" w:name="_Toc461549378"/>
      <w:r w:rsidRPr="00624374">
        <w:rPr>
          <w:sz w:val="52"/>
          <w:szCs w:val="52"/>
          <w:u w:val="single"/>
          <w:lang w:val="en-US"/>
        </w:rPr>
        <w:t>Appendix 1 MUC manager interview</w:t>
      </w:r>
      <w:bookmarkEnd w:id="55"/>
    </w:p>
    <w:p w14:paraId="0BB84A5A" w14:textId="77777777" w:rsidR="00197A8F" w:rsidRPr="009410FF" w:rsidRDefault="00197A8F" w:rsidP="00197A8F">
      <w:pPr>
        <w:spacing w:line="360" w:lineRule="auto"/>
        <w:rPr>
          <w:lang w:val="en-US"/>
        </w:rPr>
      </w:pPr>
      <w:r w:rsidRPr="009410FF">
        <w:rPr>
          <w:b/>
          <w:bCs/>
          <w:lang w:val="en-US"/>
        </w:rPr>
        <w:t>1. What is shortl</w:t>
      </w:r>
      <w:r>
        <w:rPr>
          <w:b/>
          <w:bCs/>
          <w:lang w:val="en-US"/>
        </w:rPr>
        <w:t>y summarized the strategy of MUC</w:t>
      </w:r>
      <w:r w:rsidRPr="009410FF">
        <w:rPr>
          <w:b/>
          <w:bCs/>
          <w:lang w:val="en-US"/>
        </w:rPr>
        <w:t xml:space="preserve"> for foreign market expansion?</w:t>
      </w:r>
      <w:r>
        <w:rPr>
          <w:b/>
          <w:bCs/>
          <w:lang w:val="en-US"/>
        </w:rPr>
        <w:br/>
      </w:r>
      <w:r w:rsidRPr="009410FF">
        <w:rPr>
          <w:b/>
          <w:bCs/>
          <w:lang w:val="en-US"/>
        </w:rPr>
        <w:t>2. What are your experiences in foreign market expansion? Difficulties, Cultural obstacles, language, political/law structures, finding new clients etc.</w:t>
      </w:r>
      <w:r>
        <w:rPr>
          <w:b/>
          <w:bCs/>
          <w:lang w:val="en-US"/>
        </w:rPr>
        <w:t xml:space="preserve"> </w:t>
      </w:r>
    </w:p>
    <w:p w14:paraId="38090C67" w14:textId="77777777" w:rsidR="00197A8F" w:rsidRPr="00EE209B" w:rsidRDefault="00197A8F" w:rsidP="00197A8F">
      <w:pPr>
        <w:spacing w:line="360" w:lineRule="auto"/>
        <w:rPr>
          <w:color w:val="FF0000"/>
          <w:lang w:val="en-US"/>
        </w:rPr>
      </w:pPr>
      <w:r>
        <w:rPr>
          <w:b/>
          <w:bCs/>
          <w:lang w:val="en-US"/>
        </w:rPr>
        <w:t>3</w:t>
      </w:r>
      <w:r w:rsidRPr="009410FF">
        <w:rPr>
          <w:b/>
          <w:bCs/>
          <w:lang w:val="en-US"/>
        </w:rPr>
        <w:t xml:space="preserve">. What actions are you planning to implement to strengthen the position of </w:t>
      </w:r>
      <w:r>
        <w:rPr>
          <w:b/>
          <w:bCs/>
          <w:lang w:val="en-US"/>
        </w:rPr>
        <w:t>MUC</w:t>
      </w:r>
      <w:r w:rsidRPr="009410FF">
        <w:rPr>
          <w:b/>
          <w:bCs/>
          <w:lang w:val="en-US"/>
        </w:rPr>
        <w:t xml:space="preserve"> in the foreign market you are managing</w:t>
      </w:r>
      <w:r>
        <w:rPr>
          <w:b/>
          <w:bCs/>
          <w:color w:val="000000" w:themeColor="text1"/>
          <w:lang w:val="en-US"/>
        </w:rPr>
        <w:t>?</w:t>
      </w:r>
      <w:r>
        <w:rPr>
          <w:b/>
          <w:bCs/>
          <w:color w:val="FF0000"/>
          <w:lang w:val="en-US"/>
        </w:rPr>
        <w:t xml:space="preserve"> </w:t>
      </w:r>
    </w:p>
    <w:p w14:paraId="4E2D9D9D" w14:textId="77777777" w:rsidR="00197A8F" w:rsidRPr="009410FF" w:rsidRDefault="00197A8F" w:rsidP="00197A8F">
      <w:pPr>
        <w:spacing w:line="360" w:lineRule="auto"/>
        <w:rPr>
          <w:lang w:val="en-US"/>
        </w:rPr>
      </w:pPr>
      <w:r>
        <w:rPr>
          <w:b/>
          <w:bCs/>
          <w:lang w:val="en-US"/>
        </w:rPr>
        <w:t>4</w:t>
      </w:r>
      <w:r w:rsidRPr="009410FF">
        <w:rPr>
          <w:b/>
          <w:bCs/>
          <w:lang w:val="en-US"/>
        </w:rPr>
        <w:t>.Which actions towards new client acquisition and existing clients was most successful for you?</w:t>
      </w:r>
      <w:r>
        <w:rPr>
          <w:b/>
          <w:bCs/>
          <w:lang w:val="en-US"/>
        </w:rPr>
        <w:t xml:space="preserve"> </w:t>
      </w:r>
    </w:p>
    <w:p w14:paraId="470473D7" w14:textId="77777777" w:rsidR="00197A8F" w:rsidRPr="009410FF" w:rsidRDefault="00197A8F" w:rsidP="00197A8F">
      <w:pPr>
        <w:spacing w:line="360" w:lineRule="auto"/>
        <w:rPr>
          <w:lang w:val="en-US"/>
        </w:rPr>
      </w:pPr>
      <w:r>
        <w:rPr>
          <w:b/>
          <w:bCs/>
          <w:lang w:val="en-US"/>
        </w:rPr>
        <w:t>5</w:t>
      </w:r>
      <w:r w:rsidRPr="009410FF">
        <w:rPr>
          <w:b/>
          <w:bCs/>
          <w:lang w:val="en-US"/>
        </w:rPr>
        <w:t>. Do you have any new ideas for new sorts of promotional activities or other moves that you would like to try in your foreign market?</w:t>
      </w:r>
      <w:r>
        <w:rPr>
          <w:b/>
          <w:bCs/>
          <w:lang w:val="en-US"/>
        </w:rPr>
        <w:t xml:space="preserve"> </w:t>
      </w:r>
    </w:p>
    <w:p w14:paraId="10DCD6DA" w14:textId="77777777" w:rsidR="00197A8F" w:rsidRPr="009410FF" w:rsidRDefault="00197A8F" w:rsidP="00197A8F">
      <w:pPr>
        <w:rPr>
          <w:lang w:val="en-US"/>
        </w:rPr>
      </w:pPr>
      <w:r>
        <w:rPr>
          <w:b/>
          <w:bCs/>
          <w:lang w:val="en-US"/>
        </w:rPr>
        <w:t>6</w:t>
      </w:r>
      <w:r w:rsidRPr="009410FF">
        <w:rPr>
          <w:b/>
          <w:bCs/>
          <w:lang w:val="en-US"/>
        </w:rPr>
        <w:t>. Do you have any tips, suggestions or ideas to increase the market-share of</w:t>
      </w:r>
      <w:r>
        <w:rPr>
          <w:b/>
          <w:bCs/>
          <w:lang w:val="en-US"/>
        </w:rPr>
        <w:t xml:space="preserve"> MUC in Kuwait</w:t>
      </w:r>
      <w:r w:rsidRPr="009410FF">
        <w:rPr>
          <w:b/>
          <w:bCs/>
          <w:lang w:val="en-US"/>
        </w:rPr>
        <w:t>?</w:t>
      </w:r>
    </w:p>
    <w:p w14:paraId="0B385ADC" w14:textId="77777777" w:rsidR="009D4088" w:rsidRDefault="009D4088" w:rsidP="00232042">
      <w:pPr>
        <w:rPr>
          <w:lang w:val="en-US"/>
        </w:rPr>
      </w:pPr>
    </w:p>
    <w:p w14:paraId="0C025888" w14:textId="77777777" w:rsidR="009D4088" w:rsidRDefault="009D4088" w:rsidP="00232042">
      <w:pPr>
        <w:rPr>
          <w:lang w:val="en-US"/>
        </w:rPr>
      </w:pPr>
    </w:p>
    <w:p w14:paraId="30248D58" w14:textId="651566D7" w:rsidR="00514839" w:rsidRDefault="00514839" w:rsidP="00232042">
      <w:pPr>
        <w:rPr>
          <w:lang w:val="en-US"/>
        </w:rPr>
      </w:pPr>
    </w:p>
    <w:p w14:paraId="7D0FE01B" w14:textId="77777777" w:rsidR="00514839" w:rsidRDefault="00514839" w:rsidP="00232042">
      <w:pPr>
        <w:rPr>
          <w:lang w:val="en-US"/>
        </w:rPr>
      </w:pPr>
    </w:p>
    <w:p w14:paraId="4C6551B5" w14:textId="77777777" w:rsidR="00514839" w:rsidRDefault="00514839" w:rsidP="00232042">
      <w:pPr>
        <w:rPr>
          <w:lang w:val="en-US"/>
        </w:rPr>
      </w:pPr>
    </w:p>
    <w:p w14:paraId="6F7D0B81" w14:textId="77777777" w:rsidR="00514839" w:rsidRDefault="00514839" w:rsidP="00232042">
      <w:pPr>
        <w:rPr>
          <w:lang w:val="en-US"/>
        </w:rPr>
      </w:pPr>
    </w:p>
    <w:p w14:paraId="2CB393DD" w14:textId="77777777" w:rsidR="00514839" w:rsidRDefault="00514839" w:rsidP="00232042">
      <w:pPr>
        <w:rPr>
          <w:lang w:val="en-US"/>
        </w:rPr>
      </w:pPr>
    </w:p>
    <w:p w14:paraId="3D0F3C62" w14:textId="77777777" w:rsidR="00514839" w:rsidRDefault="00514839" w:rsidP="00232042">
      <w:pPr>
        <w:rPr>
          <w:lang w:val="en-US"/>
        </w:rPr>
      </w:pPr>
    </w:p>
    <w:p w14:paraId="3F907D7D" w14:textId="77777777" w:rsidR="00514839" w:rsidRDefault="00514839" w:rsidP="00232042">
      <w:pPr>
        <w:rPr>
          <w:lang w:val="en-US"/>
        </w:rPr>
      </w:pPr>
    </w:p>
    <w:p w14:paraId="255E07AB" w14:textId="77777777" w:rsidR="00514839" w:rsidRDefault="00514839" w:rsidP="00232042">
      <w:pPr>
        <w:rPr>
          <w:lang w:val="en-US"/>
        </w:rPr>
      </w:pPr>
    </w:p>
    <w:p w14:paraId="17C0955D" w14:textId="77777777" w:rsidR="00514839" w:rsidRDefault="00514839" w:rsidP="00232042">
      <w:pPr>
        <w:rPr>
          <w:lang w:val="en-US"/>
        </w:rPr>
      </w:pPr>
    </w:p>
    <w:p w14:paraId="6B970057" w14:textId="77777777" w:rsidR="00514839" w:rsidRDefault="00514839" w:rsidP="00232042">
      <w:pPr>
        <w:rPr>
          <w:lang w:val="en-US"/>
        </w:rPr>
      </w:pPr>
    </w:p>
    <w:p w14:paraId="30681536" w14:textId="77777777" w:rsidR="00514839" w:rsidRDefault="00514839" w:rsidP="00232042">
      <w:pPr>
        <w:rPr>
          <w:lang w:val="en-US"/>
        </w:rPr>
      </w:pPr>
    </w:p>
    <w:p w14:paraId="0BEA1FD7" w14:textId="77777777" w:rsidR="00514839" w:rsidRDefault="00514839" w:rsidP="00232042">
      <w:pPr>
        <w:rPr>
          <w:lang w:val="en-US"/>
        </w:rPr>
      </w:pPr>
    </w:p>
    <w:p w14:paraId="33940D8A" w14:textId="77777777" w:rsidR="00514839" w:rsidRDefault="00514839" w:rsidP="00232042">
      <w:pPr>
        <w:rPr>
          <w:lang w:val="en-US"/>
        </w:rPr>
      </w:pPr>
    </w:p>
    <w:p w14:paraId="10E8B8A3" w14:textId="77777777" w:rsidR="00514839" w:rsidRDefault="00514839" w:rsidP="00232042">
      <w:pPr>
        <w:rPr>
          <w:lang w:val="en-US"/>
        </w:rPr>
      </w:pPr>
    </w:p>
    <w:p w14:paraId="428E21C2" w14:textId="77777777" w:rsidR="00514839" w:rsidRDefault="00514839" w:rsidP="00232042">
      <w:pPr>
        <w:rPr>
          <w:lang w:val="en-US"/>
        </w:rPr>
      </w:pPr>
    </w:p>
    <w:p w14:paraId="484DA522" w14:textId="77777777" w:rsidR="00514839" w:rsidRDefault="00514839" w:rsidP="00232042">
      <w:pPr>
        <w:rPr>
          <w:lang w:val="en-US"/>
        </w:rPr>
      </w:pPr>
    </w:p>
    <w:p w14:paraId="789BFF91" w14:textId="77777777" w:rsidR="00514839" w:rsidRDefault="00514839" w:rsidP="00232042">
      <w:pPr>
        <w:rPr>
          <w:lang w:val="en-US"/>
        </w:rPr>
      </w:pPr>
    </w:p>
    <w:p w14:paraId="0E7B10F3" w14:textId="77777777" w:rsidR="00514839" w:rsidRDefault="00514839" w:rsidP="00232042">
      <w:pPr>
        <w:rPr>
          <w:lang w:val="en-US"/>
        </w:rPr>
      </w:pPr>
    </w:p>
    <w:p w14:paraId="3600F8AF" w14:textId="1CD32E79" w:rsidR="00514839" w:rsidRPr="00624374" w:rsidRDefault="00624374" w:rsidP="00624374">
      <w:pPr>
        <w:pStyle w:val="Kop1"/>
        <w:rPr>
          <w:sz w:val="52"/>
          <w:szCs w:val="52"/>
          <w:u w:val="single"/>
          <w:lang w:val="en-US"/>
        </w:rPr>
      </w:pPr>
      <w:bookmarkStart w:id="56" w:name="_Toc461549379"/>
      <w:r w:rsidRPr="00624374">
        <w:rPr>
          <w:sz w:val="52"/>
          <w:szCs w:val="52"/>
          <w:u w:val="single"/>
          <w:lang w:val="en-US"/>
        </w:rPr>
        <w:t>Appendix 2 supermarket interview</w:t>
      </w:r>
      <w:bookmarkEnd w:id="56"/>
      <w:r w:rsidRPr="00624374">
        <w:rPr>
          <w:sz w:val="52"/>
          <w:szCs w:val="52"/>
          <w:u w:val="single"/>
          <w:lang w:val="en-US"/>
        </w:rPr>
        <w:t xml:space="preserve"> </w:t>
      </w:r>
    </w:p>
    <w:p w14:paraId="776FF1D6" w14:textId="77777777" w:rsidR="007C3B9E" w:rsidRPr="00514839" w:rsidRDefault="007C3B9E" w:rsidP="007C3B9E">
      <w:pPr>
        <w:rPr>
          <w:b/>
          <w:bCs/>
          <w:lang w:val="en-US"/>
        </w:rPr>
      </w:pPr>
      <w:r w:rsidRPr="00514839">
        <w:rPr>
          <w:b/>
          <w:bCs/>
          <w:lang w:val="en-US"/>
        </w:rPr>
        <w:t xml:space="preserve">This interview primarily focuses  on the subject of selling and buying products for Carrefour supermarket. </w:t>
      </w:r>
    </w:p>
    <w:p w14:paraId="1C9DA697" w14:textId="77777777" w:rsidR="007C3B9E" w:rsidRPr="00514839" w:rsidRDefault="007C3B9E" w:rsidP="007C3B9E">
      <w:pPr>
        <w:rPr>
          <w:b/>
          <w:bCs/>
          <w:lang w:val="en-US"/>
        </w:rPr>
      </w:pPr>
      <w:r w:rsidRPr="00514839">
        <w:rPr>
          <w:b/>
          <w:bCs/>
          <w:lang w:val="en-US"/>
        </w:rPr>
        <w:t xml:space="preserve">Since how many year is Carrefour supermarket operating in Kuwait? How long has Carrefour supermarket been in business? </w:t>
      </w:r>
    </w:p>
    <w:p w14:paraId="670CAE78" w14:textId="77777777" w:rsidR="007C3B9E" w:rsidRPr="00514839" w:rsidRDefault="007C3B9E" w:rsidP="007C3B9E">
      <w:pPr>
        <w:rPr>
          <w:b/>
          <w:bCs/>
          <w:lang w:val="en-US"/>
        </w:rPr>
      </w:pPr>
      <w:r w:rsidRPr="00514839">
        <w:rPr>
          <w:b/>
          <w:bCs/>
          <w:lang w:val="en-US"/>
        </w:rPr>
        <w:t>How much experience do you have with product suppliers who  want to sell their products within this supermarket?</w:t>
      </w:r>
      <w:r w:rsidRPr="00514839">
        <w:rPr>
          <w:b/>
          <w:bCs/>
          <w:lang w:val="en-US"/>
        </w:rPr>
        <w:br/>
      </w:r>
      <w:r w:rsidRPr="00514839">
        <w:rPr>
          <w:b/>
          <w:bCs/>
          <w:lang w:val="en-US"/>
        </w:rPr>
        <w:br/>
        <w:t>What is Carrefour supermarket vision and mission, and  what makes it different than the other supermarkets within Kuwait?</w:t>
      </w:r>
      <w:r w:rsidRPr="00514839">
        <w:rPr>
          <w:b/>
          <w:bCs/>
          <w:lang w:val="en-US"/>
        </w:rPr>
        <w:br/>
      </w:r>
      <w:r w:rsidRPr="00514839">
        <w:rPr>
          <w:b/>
          <w:bCs/>
          <w:lang w:val="en-US"/>
        </w:rPr>
        <w:br/>
        <w:t>What are the cost for putting products on your shelves, primarily  in the frozen food section?</w:t>
      </w:r>
      <w:r w:rsidRPr="00514839">
        <w:rPr>
          <w:b/>
          <w:bCs/>
          <w:lang w:val="en-US"/>
        </w:rPr>
        <w:br/>
      </w:r>
      <w:r w:rsidRPr="00514839">
        <w:rPr>
          <w:b/>
          <w:bCs/>
          <w:lang w:val="en-US"/>
        </w:rPr>
        <w:br/>
        <w:t>What is the approximate percentage of a newly introduced product staying on the shelves?</w:t>
      </w:r>
      <w:r w:rsidRPr="00514839">
        <w:rPr>
          <w:b/>
          <w:bCs/>
          <w:lang w:val="en-US"/>
        </w:rPr>
        <w:br/>
      </w:r>
      <w:r w:rsidRPr="00514839">
        <w:rPr>
          <w:b/>
          <w:bCs/>
          <w:lang w:val="en-US"/>
        </w:rPr>
        <w:br/>
        <w:t>How long do newly introduced products stay on the shelve before the suppliers/suppliers takes it out? what happens if they don’t take them out?</w:t>
      </w:r>
      <w:r w:rsidRPr="00514839">
        <w:rPr>
          <w:b/>
          <w:bCs/>
          <w:lang w:val="en-US"/>
        </w:rPr>
        <w:br/>
      </w:r>
      <w:r w:rsidRPr="00514839">
        <w:rPr>
          <w:b/>
          <w:bCs/>
          <w:lang w:val="en-US"/>
        </w:rPr>
        <w:br/>
        <w:t>What are the conditions or standards a product needs to meet to be accepted on your shelves?</w:t>
      </w:r>
      <w:r w:rsidRPr="00514839">
        <w:rPr>
          <w:b/>
          <w:bCs/>
          <w:lang w:val="en-US"/>
        </w:rPr>
        <w:br/>
      </w:r>
      <w:r w:rsidRPr="00514839">
        <w:rPr>
          <w:b/>
          <w:bCs/>
          <w:lang w:val="en-US"/>
        </w:rPr>
        <w:br/>
        <w:t>How many payments will the supermarket make towards their suppliers, in how many periods will everything be paid back and how long are these period (Days ,weeks , months) ? What will the percentages payout be for every period towards the suppliers?</w:t>
      </w:r>
      <w:r w:rsidRPr="00514839">
        <w:rPr>
          <w:b/>
          <w:bCs/>
          <w:lang w:val="en-US"/>
        </w:rPr>
        <w:br/>
      </w:r>
    </w:p>
    <w:p w14:paraId="2192C4E7" w14:textId="55A5BD6F" w:rsidR="007C3B9E" w:rsidRPr="00514839" w:rsidRDefault="007C3B9E" w:rsidP="00624374">
      <w:pPr>
        <w:rPr>
          <w:b/>
          <w:bCs/>
          <w:lang w:val="en-US"/>
        </w:rPr>
      </w:pPr>
      <w:r w:rsidRPr="00514839">
        <w:rPr>
          <w:b/>
          <w:bCs/>
          <w:lang w:val="en-US"/>
        </w:rPr>
        <w:t>Are there special deals you give out to suppliers who take up a lot of shelves?</w:t>
      </w:r>
      <w:r w:rsidRPr="00514839">
        <w:rPr>
          <w:b/>
          <w:bCs/>
          <w:lang w:val="en-US"/>
        </w:rPr>
        <w:br/>
      </w:r>
      <w:r w:rsidRPr="00514839">
        <w:rPr>
          <w:b/>
          <w:bCs/>
          <w:lang w:val="en-US"/>
        </w:rPr>
        <w:br/>
        <w:t>What kind of customers do you receive within your supermarket? ( high class, middle class, Lower class, or servants of the employers)</w:t>
      </w:r>
      <w:r w:rsidRPr="00514839">
        <w:rPr>
          <w:b/>
          <w:bCs/>
          <w:lang w:val="en-US"/>
        </w:rPr>
        <w:br/>
      </w:r>
      <w:r w:rsidRPr="00514839">
        <w:rPr>
          <w:b/>
          <w:bCs/>
          <w:lang w:val="en-US"/>
        </w:rPr>
        <w:br/>
        <w:t>Which of your frozen food product  are most successfully selling well within your supermarket in Kuwait?</w:t>
      </w:r>
      <w:r w:rsidRPr="00514839">
        <w:rPr>
          <w:b/>
          <w:bCs/>
          <w:lang w:val="en-US"/>
        </w:rPr>
        <w:br/>
        <w:t xml:space="preserve">Pizza </w:t>
      </w:r>
      <w:r w:rsidRPr="00514839">
        <w:rPr>
          <w:b/>
          <w:bCs/>
          <w:lang w:val="en-US"/>
        </w:rPr>
        <w:br/>
        <w:t>Chicken thigh</w:t>
      </w:r>
      <w:r w:rsidRPr="00514839">
        <w:rPr>
          <w:b/>
          <w:bCs/>
          <w:lang w:val="en-US"/>
        </w:rPr>
        <w:br/>
        <w:t xml:space="preserve">Chicken Breast </w:t>
      </w:r>
      <w:r w:rsidRPr="00514839">
        <w:rPr>
          <w:b/>
          <w:bCs/>
          <w:lang w:val="en-US"/>
        </w:rPr>
        <w:br/>
        <w:t>Bur</w:t>
      </w:r>
      <w:r w:rsidR="00624374">
        <w:rPr>
          <w:b/>
          <w:bCs/>
          <w:lang w:val="en-US"/>
        </w:rPr>
        <w:t>ger</w:t>
      </w:r>
      <w:r w:rsidR="00624374">
        <w:rPr>
          <w:b/>
          <w:bCs/>
          <w:lang w:val="en-US"/>
        </w:rPr>
        <w:br/>
        <w:t>Fried chicken</w:t>
      </w:r>
      <w:r w:rsidR="00624374">
        <w:rPr>
          <w:b/>
          <w:bCs/>
          <w:lang w:val="en-US"/>
        </w:rPr>
        <w:br/>
        <w:t xml:space="preserve">French fries </w:t>
      </w:r>
    </w:p>
    <w:p w14:paraId="16989030" w14:textId="2CF852F9" w:rsidR="007C3B9E" w:rsidRPr="00514839" w:rsidRDefault="007C3B9E" w:rsidP="007C3B9E">
      <w:pPr>
        <w:rPr>
          <w:b/>
          <w:bCs/>
          <w:lang w:val="en-US"/>
        </w:rPr>
      </w:pPr>
      <w:r w:rsidRPr="00514839">
        <w:rPr>
          <w:b/>
          <w:bCs/>
          <w:lang w:val="en-US"/>
        </w:rPr>
        <w:t>What would you give as advice for newly entering suppliers into your store, how can they have</w:t>
      </w:r>
      <w:r w:rsidR="00624374">
        <w:rPr>
          <w:b/>
          <w:bCs/>
          <w:lang w:val="en-US"/>
        </w:rPr>
        <w:t xml:space="preserve"> a higher chance of succeeding?</w:t>
      </w:r>
    </w:p>
    <w:p w14:paraId="75E032BD" w14:textId="77777777" w:rsidR="007C3B9E" w:rsidRPr="00514839" w:rsidRDefault="007C3B9E" w:rsidP="007C3B9E">
      <w:pPr>
        <w:rPr>
          <w:b/>
          <w:bCs/>
          <w:lang w:val="en-US"/>
        </w:rPr>
      </w:pPr>
      <w:r w:rsidRPr="00514839">
        <w:rPr>
          <w:b/>
          <w:bCs/>
          <w:lang w:val="en-US"/>
        </w:rPr>
        <w:t>What would you do to make the collaboration between you and supplier better?</w:t>
      </w:r>
    </w:p>
    <w:p w14:paraId="35076A6E" w14:textId="77777777" w:rsidR="007C3B9E" w:rsidRPr="00514839" w:rsidRDefault="007C3B9E" w:rsidP="007C3B9E">
      <w:pPr>
        <w:rPr>
          <w:b/>
          <w:bCs/>
          <w:color w:val="000000" w:themeColor="text1"/>
          <w:lang w:val="en-US"/>
        </w:rPr>
      </w:pPr>
      <w:r w:rsidRPr="00514839">
        <w:rPr>
          <w:b/>
          <w:bCs/>
          <w:color w:val="000000" w:themeColor="text1"/>
          <w:lang w:val="en-US"/>
        </w:rPr>
        <w:t>What are the obstacles that companies will face if they introduce new products in this market.</w:t>
      </w:r>
    </w:p>
    <w:p w14:paraId="788ADBD8" w14:textId="77777777" w:rsidR="007C3B9E" w:rsidRPr="00514839" w:rsidRDefault="007C3B9E" w:rsidP="007C3B9E">
      <w:pPr>
        <w:rPr>
          <w:b/>
          <w:bCs/>
          <w:lang w:val="en-US"/>
        </w:rPr>
      </w:pPr>
      <w:r w:rsidRPr="00514839">
        <w:rPr>
          <w:b/>
          <w:bCs/>
          <w:lang w:val="en-US"/>
        </w:rPr>
        <w:t xml:space="preserve">If you had the chance to change the payments, products, processes, etc.….. what would you do to make the collaboration between you and the supplier better </w:t>
      </w:r>
    </w:p>
    <w:p w14:paraId="510B0C22" w14:textId="77777777" w:rsidR="009D4088" w:rsidRDefault="009D4088" w:rsidP="00232042">
      <w:pPr>
        <w:rPr>
          <w:lang w:val="en-US"/>
        </w:rPr>
      </w:pPr>
    </w:p>
    <w:p w14:paraId="0AF968C6" w14:textId="525B8E1A" w:rsidR="009D4088" w:rsidRPr="00624374" w:rsidRDefault="00624374" w:rsidP="00624374">
      <w:pPr>
        <w:pStyle w:val="Kop1"/>
        <w:rPr>
          <w:u w:val="single"/>
          <w:lang w:val="en-US"/>
        </w:rPr>
      </w:pPr>
      <w:bookmarkStart w:id="57" w:name="_Toc461549380"/>
      <w:r w:rsidRPr="00624374">
        <w:rPr>
          <w:u w:val="single"/>
          <w:lang w:val="en-US"/>
        </w:rPr>
        <w:t>Appendix 3 survey questions</w:t>
      </w:r>
      <w:bookmarkEnd w:id="57"/>
      <w:r w:rsidRPr="00624374">
        <w:rPr>
          <w:u w:val="single"/>
          <w:lang w:val="en-US"/>
        </w:rPr>
        <w:t xml:space="preserve"> </w:t>
      </w:r>
    </w:p>
    <w:p w14:paraId="6793320B" w14:textId="77777777" w:rsidR="00624374" w:rsidRDefault="00624374" w:rsidP="00232042">
      <w:pPr>
        <w:rPr>
          <w:lang w:val="en-US"/>
        </w:rPr>
      </w:pPr>
    </w:p>
    <w:p w14:paraId="39C46CB5" w14:textId="77777777" w:rsidR="00624374" w:rsidRDefault="00624374" w:rsidP="00624374">
      <w:pPr>
        <w:rPr>
          <w:lang w:val="en-US"/>
        </w:rPr>
      </w:pPr>
      <w:r>
        <w:rPr>
          <w:lang w:val="en-US"/>
        </w:rPr>
        <w:t>Thank you for participating in this survey for measuring interest within frozen fast-food , your opinion is very much appreciated. Today we will be gaining your thoughts and opinions in order to better serve you in the future. Be assured that all  answers provided will be kept in strict confidentiality and are fully anonymous .</w:t>
      </w:r>
      <w:r>
        <w:rPr>
          <w:lang w:val="en-US"/>
        </w:rPr>
        <w:br/>
      </w:r>
      <w:r>
        <w:rPr>
          <w:lang w:val="en-US"/>
        </w:rPr>
        <w:br/>
        <w:t xml:space="preserve">For most of the questions we would like you to color in the white circles to black, this will confirm your choice. For the rest of the questions please follow the instructions. </w:t>
      </w:r>
      <w:r>
        <w:rPr>
          <w:lang w:val="en-US"/>
        </w:rPr>
        <w:br/>
      </w:r>
      <w:r>
        <w:rPr>
          <w:lang w:val="en-US"/>
        </w:rPr>
        <w:br/>
      </w:r>
      <w:r w:rsidRPr="002F5FAD">
        <w:rPr>
          <w:b/>
          <w:bCs/>
          <w:u w:val="single"/>
          <w:lang w:val="en-US"/>
        </w:rPr>
        <w:t xml:space="preserve">Gender       </w:t>
      </w:r>
      <w:r w:rsidRPr="002F5FAD">
        <w:rPr>
          <w:b/>
          <w:bCs/>
          <w:lang w:val="en-US"/>
        </w:rPr>
        <w:t xml:space="preserve">  </w:t>
      </w:r>
      <w:r w:rsidRPr="00900035">
        <w:rPr>
          <w:lang w:val="en-US"/>
        </w:rPr>
        <w:t xml:space="preserve">                 </w:t>
      </w:r>
      <w:r w:rsidRPr="00900035">
        <w:rPr>
          <w:lang w:val="en-US"/>
        </w:rPr>
        <w:br/>
      </w:r>
      <w:r>
        <w:object w:dxaOrig="225" w:dyaOrig="225" w14:anchorId="1E6A6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8pt;height:18pt" o:ole="">
            <v:imagedata r:id="rId26" o:title=""/>
          </v:shape>
          <w:control r:id="rId27" w:name="OptionButton1" w:shapeid="_x0000_i1071"/>
        </w:object>
      </w:r>
      <w:r>
        <w:rPr>
          <w:lang w:val="en-US"/>
        </w:rPr>
        <w:br/>
      </w:r>
      <w:r>
        <w:object w:dxaOrig="225" w:dyaOrig="225" w14:anchorId="731EECF6">
          <v:shape id="_x0000_i1073" type="#_x0000_t75" style="width:108pt;height:18pt" o:ole="">
            <v:imagedata r:id="rId28" o:title=""/>
          </v:shape>
          <w:control r:id="rId29" w:name="OptionButton2" w:shapeid="_x0000_i1073"/>
        </w:object>
      </w:r>
      <w:r>
        <w:rPr>
          <w:lang w:val="en-US"/>
        </w:rPr>
        <w:br/>
      </w:r>
      <w:r>
        <w:rPr>
          <w:lang w:val="en-US"/>
        </w:rPr>
        <w:br/>
      </w:r>
      <w:r w:rsidRPr="002F5FAD">
        <w:rPr>
          <w:b/>
          <w:bCs/>
          <w:u w:val="single"/>
          <w:lang w:val="en-US"/>
        </w:rPr>
        <w:t xml:space="preserve">Country of origin? </w:t>
      </w:r>
      <w:r w:rsidRPr="002F5FAD">
        <w:rPr>
          <w:b/>
          <w:bCs/>
          <w:lang w:val="en-US"/>
        </w:rPr>
        <w:t xml:space="preserve">      </w:t>
      </w:r>
      <w:r>
        <w:rPr>
          <w:lang w:val="en-US"/>
        </w:rPr>
        <w:t>……………………………</w:t>
      </w:r>
      <w:r w:rsidRPr="00900035">
        <w:rPr>
          <w:lang w:val="en-US"/>
        </w:rPr>
        <w:t xml:space="preserve">                </w:t>
      </w:r>
      <w:r w:rsidRPr="00900035">
        <w:rPr>
          <w:lang w:val="en-US"/>
        </w:rPr>
        <w:br/>
      </w:r>
      <w:r>
        <w:rPr>
          <w:lang w:val="en-US"/>
        </w:rPr>
        <w:br/>
      </w:r>
      <w:r w:rsidRPr="002F5FAD">
        <w:rPr>
          <w:b/>
          <w:bCs/>
          <w:u w:val="single"/>
          <w:lang w:val="en-US"/>
        </w:rPr>
        <w:t xml:space="preserve">Age   </w:t>
      </w:r>
      <w:r w:rsidRPr="002F5FAD">
        <w:rPr>
          <w:b/>
          <w:bCs/>
          <w:lang w:val="en-US"/>
        </w:rPr>
        <w:t xml:space="preserve"> </w:t>
      </w:r>
      <w:r w:rsidRPr="00900035">
        <w:rPr>
          <w:lang w:val="en-US"/>
        </w:rPr>
        <w:t xml:space="preserve">                             ……</w:t>
      </w:r>
      <w:r>
        <w:rPr>
          <w:lang w:val="en-US"/>
        </w:rPr>
        <w:t>………………………</w:t>
      </w:r>
      <w:r>
        <w:rPr>
          <w:lang w:val="en-US"/>
        </w:rPr>
        <w:br/>
      </w:r>
      <w:r>
        <w:rPr>
          <w:lang w:val="en-US"/>
        </w:rPr>
        <w:br/>
      </w:r>
      <w:r>
        <w:rPr>
          <w:lang w:val="en-US"/>
        </w:rPr>
        <w:br/>
      </w:r>
      <w:r w:rsidRPr="002F5FAD">
        <w:rPr>
          <w:b/>
          <w:bCs/>
          <w:u w:val="single"/>
          <w:lang w:val="en-US"/>
        </w:rPr>
        <w:t>How many times a week do you go to the supermarket to buy food ?</w:t>
      </w:r>
      <w:r>
        <w:rPr>
          <w:lang w:val="en-US"/>
        </w:rPr>
        <w:br/>
      </w:r>
      <w:r>
        <w:rPr>
          <w:lang w:val="en-US"/>
        </w:rPr>
        <w:br/>
        <w:t>………………</w:t>
      </w:r>
      <w:r>
        <w:rPr>
          <w:lang w:val="en-US"/>
        </w:rPr>
        <w:br/>
      </w:r>
      <w:r>
        <w:rPr>
          <w:lang w:val="en-US"/>
        </w:rPr>
        <w:br/>
      </w:r>
      <w:r w:rsidRPr="003D699B">
        <w:rPr>
          <w:b/>
          <w:u w:val="single"/>
          <w:lang w:val="en-US"/>
        </w:rPr>
        <w:t>How much do you spend on your groceries on a weekly basis ?</w:t>
      </w:r>
    </w:p>
    <w:p w14:paraId="3F8B3DAF" w14:textId="77777777" w:rsidR="00624374" w:rsidRDefault="00624374" w:rsidP="00624374">
      <w:pPr>
        <w:rPr>
          <w:lang w:val="en-US"/>
        </w:rPr>
      </w:pPr>
      <w:r>
        <w:object w:dxaOrig="225" w:dyaOrig="225" w14:anchorId="0475803F">
          <v:shape id="_x0000_i1075" type="#_x0000_t75" style="width:108pt;height:18pt" o:ole="">
            <v:imagedata r:id="rId30" o:title=""/>
          </v:shape>
          <w:control r:id="rId31" w:name="OptionButton3" w:shapeid="_x0000_i1075"/>
        </w:object>
      </w:r>
      <w:r>
        <w:rPr>
          <w:lang w:val="en-US"/>
        </w:rPr>
        <w:br/>
      </w:r>
      <w:r>
        <w:object w:dxaOrig="225" w:dyaOrig="225" w14:anchorId="2AC5B380">
          <v:shape id="_x0000_i1077" type="#_x0000_t75" style="width:108pt;height:18pt" o:ole="">
            <v:imagedata r:id="rId32" o:title=""/>
          </v:shape>
          <w:control r:id="rId33" w:name="OptionButton4" w:shapeid="_x0000_i1077"/>
        </w:object>
      </w:r>
      <w:r>
        <w:rPr>
          <w:lang w:val="en-US"/>
        </w:rPr>
        <w:br/>
      </w:r>
      <w:r>
        <w:object w:dxaOrig="225" w:dyaOrig="225" w14:anchorId="7D83FB54">
          <v:shape id="_x0000_i1079" type="#_x0000_t75" style="width:108pt;height:18pt" o:ole="">
            <v:imagedata r:id="rId34" o:title=""/>
          </v:shape>
          <w:control r:id="rId35" w:name="OptionButton5" w:shapeid="_x0000_i1079"/>
        </w:object>
      </w:r>
      <w:r>
        <w:rPr>
          <w:lang w:val="en-US"/>
        </w:rPr>
        <w:br/>
      </w:r>
      <w:r>
        <w:object w:dxaOrig="225" w:dyaOrig="225" w14:anchorId="4B4DD0CF">
          <v:shape id="_x0000_i1081" type="#_x0000_t75" style="width:108pt;height:18pt" o:ole="">
            <v:imagedata r:id="rId36" o:title=""/>
          </v:shape>
          <w:control r:id="rId37" w:name="OptionButton6" w:shapeid="_x0000_i1081"/>
        </w:object>
      </w:r>
      <w:r>
        <w:rPr>
          <w:lang w:val="en-US"/>
        </w:rPr>
        <w:br/>
      </w:r>
      <w:r>
        <w:object w:dxaOrig="225" w:dyaOrig="225" w14:anchorId="03506274">
          <v:shape id="_x0000_i1083" type="#_x0000_t75" style="width:108pt;height:18pt" o:ole="">
            <v:imagedata r:id="rId38" o:title=""/>
          </v:shape>
          <w:control r:id="rId39" w:name="OptionButton7" w:shapeid="_x0000_i1083"/>
        </w:object>
      </w:r>
      <w:r>
        <w:rPr>
          <w:lang w:val="en-US"/>
        </w:rPr>
        <w:br/>
      </w:r>
      <w:r>
        <w:rPr>
          <w:lang w:val="en-US"/>
        </w:rPr>
        <w:br/>
      </w:r>
      <w:r w:rsidRPr="003D699B">
        <w:rPr>
          <w:b/>
          <w:u w:val="single"/>
          <w:lang w:val="en-US"/>
        </w:rPr>
        <w:t xml:space="preserve">Which of these </w:t>
      </w:r>
      <w:r>
        <w:rPr>
          <w:b/>
          <w:u w:val="single"/>
          <w:lang w:val="en-US"/>
        </w:rPr>
        <w:t xml:space="preserve">frozen </w:t>
      </w:r>
      <w:r w:rsidRPr="003D699B">
        <w:rPr>
          <w:b/>
          <w:u w:val="single"/>
          <w:lang w:val="en-US"/>
        </w:rPr>
        <w:t xml:space="preserve">products </w:t>
      </w:r>
      <w:r>
        <w:rPr>
          <w:b/>
          <w:u w:val="single"/>
          <w:lang w:val="en-US"/>
        </w:rPr>
        <w:t>do y</w:t>
      </w:r>
      <w:r w:rsidRPr="003D699B">
        <w:rPr>
          <w:b/>
          <w:u w:val="single"/>
          <w:lang w:val="en-US"/>
        </w:rPr>
        <w:t>ou</w:t>
      </w:r>
      <w:r>
        <w:rPr>
          <w:b/>
          <w:u w:val="single"/>
          <w:lang w:val="en-US"/>
        </w:rPr>
        <w:t xml:space="preserve"> buy </w:t>
      </w:r>
      <w:r w:rsidRPr="003D699B">
        <w:rPr>
          <w:b/>
          <w:u w:val="single"/>
          <w:lang w:val="en-US"/>
        </w:rPr>
        <w:t>the most</w:t>
      </w:r>
      <w:r>
        <w:rPr>
          <w:b/>
          <w:u w:val="single"/>
          <w:lang w:val="en-US"/>
        </w:rPr>
        <w:t xml:space="preserve"> from the supermarket</w:t>
      </w:r>
      <w:r w:rsidRPr="003D699B">
        <w:rPr>
          <w:b/>
          <w:u w:val="single"/>
          <w:lang w:val="en-US"/>
        </w:rPr>
        <w:t>? (</w:t>
      </w:r>
      <w:r>
        <w:rPr>
          <w:b/>
          <w:u w:val="single"/>
          <w:lang w:val="en-US"/>
        </w:rPr>
        <w:t>No more than two answers permitted</w:t>
      </w:r>
      <w:r w:rsidRPr="003D699B">
        <w:rPr>
          <w:b/>
          <w:u w:val="single"/>
          <w:lang w:val="en-US"/>
        </w:rPr>
        <w:t>)</w:t>
      </w:r>
      <w:r>
        <w:rPr>
          <w:lang w:val="en-US"/>
        </w:rPr>
        <w:br/>
      </w:r>
      <w:r>
        <w:object w:dxaOrig="225" w:dyaOrig="225" w14:anchorId="3DDDBA08">
          <v:shape id="_x0000_i1085" type="#_x0000_t75" style="width:108pt;height:18pt" o:ole="">
            <v:imagedata r:id="rId40" o:title=""/>
          </v:shape>
          <w:control r:id="rId41" w:name="OptionButton8" w:shapeid="_x0000_i1085"/>
        </w:object>
      </w:r>
      <w:r>
        <w:rPr>
          <w:lang w:val="en-US"/>
        </w:rPr>
        <w:br/>
      </w:r>
      <w:r>
        <w:object w:dxaOrig="225" w:dyaOrig="225" w14:anchorId="7E36A018">
          <v:shape id="_x0000_i1087" type="#_x0000_t75" style="width:162.75pt;height:18pt" o:ole="">
            <v:imagedata r:id="rId42" o:title=""/>
          </v:shape>
          <w:control r:id="rId43" w:name="OptionButton9" w:shapeid="_x0000_i1087"/>
        </w:object>
      </w:r>
      <w:r>
        <w:rPr>
          <w:lang w:val="en-US"/>
        </w:rPr>
        <w:br/>
      </w:r>
      <w:r>
        <w:object w:dxaOrig="225" w:dyaOrig="225" w14:anchorId="10A8ABBD">
          <v:shape id="_x0000_i1089" type="#_x0000_t75" style="width:156.75pt;height:18pt" o:ole="">
            <v:imagedata r:id="rId44" o:title=""/>
          </v:shape>
          <w:control r:id="rId45" w:name="OptionButton22" w:shapeid="_x0000_i1089"/>
        </w:object>
      </w:r>
      <w:r>
        <w:rPr>
          <w:lang w:val="en-US"/>
        </w:rPr>
        <w:br/>
      </w:r>
      <w:r>
        <w:object w:dxaOrig="225" w:dyaOrig="225" w14:anchorId="31D11E3E">
          <v:shape id="_x0000_i1091" type="#_x0000_t75" style="width:108pt;height:18pt" o:ole="">
            <v:imagedata r:id="rId46" o:title=""/>
          </v:shape>
          <w:control r:id="rId47" w:name="OptionButton10" w:shapeid="_x0000_i1091"/>
        </w:object>
      </w:r>
      <w:r>
        <w:rPr>
          <w:lang w:val="en-US"/>
        </w:rPr>
        <w:br/>
      </w:r>
      <w:r>
        <w:object w:dxaOrig="225" w:dyaOrig="225" w14:anchorId="3E820D49">
          <v:shape id="_x0000_i1093" type="#_x0000_t75" style="width:108pt;height:18pt" o:ole="">
            <v:imagedata r:id="rId48" o:title=""/>
          </v:shape>
          <w:control r:id="rId49" w:name="OptionButton11" w:shapeid="_x0000_i1093"/>
        </w:object>
      </w:r>
      <w:r>
        <w:rPr>
          <w:lang w:val="en-US"/>
        </w:rPr>
        <w:br/>
      </w:r>
      <w:r>
        <w:object w:dxaOrig="225" w:dyaOrig="225" w14:anchorId="1E447E6A">
          <v:shape id="_x0000_i1095" type="#_x0000_t75" style="width:108pt;height:18pt" o:ole="">
            <v:imagedata r:id="rId50" o:title=""/>
          </v:shape>
          <w:control r:id="rId51" w:name="OptionButton12" w:shapeid="_x0000_i1095"/>
        </w:object>
      </w:r>
      <w:r>
        <w:rPr>
          <w:lang w:val="en-US"/>
        </w:rPr>
        <w:br/>
      </w:r>
      <w:r>
        <w:object w:dxaOrig="225" w:dyaOrig="225" w14:anchorId="44B27AA1">
          <v:shape id="_x0000_i1097" type="#_x0000_t75" style="width:108pt;height:18pt" o:ole="">
            <v:imagedata r:id="rId52" o:title=""/>
          </v:shape>
          <w:control r:id="rId53" w:name="OptionButton13" w:shapeid="_x0000_i1097"/>
        </w:object>
      </w:r>
      <w:r>
        <w:rPr>
          <w:lang w:val="en-US"/>
        </w:rPr>
        <w:br/>
      </w:r>
      <w:r>
        <w:object w:dxaOrig="225" w:dyaOrig="225" w14:anchorId="0E174F54">
          <v:shape id="_x0000_i1099" type="#_x0000_t75" style="width:210.75pt;height:18pt" o:ole="">
            <v:imagedata r:id="rId54" o:title=""/>
          </v:shape>
          <w:control r:id="rId55" w:name="OptionButton15" w:shapeid="_x0000_i1099"/>
        </w:object>
      </w:r>
      <w:r>
        <w:rPr>
          <w:lang w:val="en-US"/>
        </w:rPr>
        <w:br/>
      </w:r>
      <w:r>
        <w:object w:dxaOrig="225" w:dyaOrig="225" w14:anchorId="2F4AFF04">
          <v:shape id="_x0000_i1101" type="#_x0000_t75" style="width:108pt;height:18pt" o:ole="">
            <v:imagedata r:id="rId56" o:title=""/>
          </v:shape>
          <w:control r:id="rId57" w:name="OptionButton14" w:shapeid="_x0000_i1101"/>
        </w:object>
      </w:r>
      <w:r>
        <w:rPr>
          <w:lang w:val="en-US"/>
        </w:rPr>
        <w:br/>
        <w:t>Please specify your answer underneath if you have chosen other</w:t>
      </w:r>
      <w:r>
        <w:rPr>
          <w:lang w:val="en-US"/>
        </w:rPr>
        <w:br/>
      </w:r>
      <w:r>
        <w:rPr>
          <w:lang w:val="en-US"/>
        </w:rPr>
        <w:br/>
        <w:t>………………………………………………………………………………………………………</w:t>
      </w:r>
      <w:r>
        <w:rPr>
          <w:lang w:val="en-US"/>
        </w:rPr>
        <w:br/>
      </w:r>
      <w:r>
        <w:rPr>
          <w:lang w:val="en-US"/>
        </w:rPr>
        <w:br/>
      </w:r>
      <w:r>
        <w:rPr>
          <w:lang w:val="en-US"/>
        </w:rPr>
        <w:br/>
      </w:r>
      <w:r w:rsidRPr="002F5FAD">
        <w:rPr>
          <w:b/>
          <w:bCs/>
          <w:u w:val="single"/>
          <w:lang w:val="en-US"/>
        </w:rPr>
        <w:t xml:space="preserve">Which brand of frozen </w:t>
      </w:r>
      <w:r>
        <w:rPr>
          <w:b/>
          <w:bCs/>
          <w:u w:val="single"/>
          <w:lang w:val="en-US"/>
        </w:rPr>
        <w:t>fast-</w:t>
      </w:r>
      <w:r w:rsidRPr="002F5FAD">
        <w:rPr>
          <w:b/>
          <w:bCs/>
          <w:u w:val="single"/>
          <w:lang w:val="en-US"/>
        </w:rPr>
        <w:t>foods do you buy of the chosen product above?</w:t>
      </w:r>
      <w:r>
        <w:rPr>
          <w:lang w:val="en-US"/>
        </w:rPr>
        <w:br/>
      </w:r>
      <w:r>
        <w:rPr>
          <w:lang w:val="en-US"/>
        </w:rPr>
        <w:br/>
        <w:t>………………………………………………………………………………………</w:t>
      </w:r>
      <w:r>
        <w:rPr>
          <w:lang w:val="en-US"/>
        </w:rPr>
        <w:br/>
      </w:r>
      <w:r>
        <w:rPr>
          <w:lang w:val="en-US"/>
        </w:rPr>
        <w:br/>
      </w:r>
      <w:r w:rsidRPr="003D699B">
        <w:rPr>
          <w:b/>
          <w:u w:val="single"/>
          <w:lang w:val="en-US"/>
        </w:rPr>
        <w:t>In which supermarket do you do most of your shopping?</w:t>
      </w:r>
      <w:r w:rsidRPr="00690AD9">
        <w:rPr>
          <w:b/>
          <w:u w:val="single"/>
          <w:lang w:val="en-US"/>
        </w:rPr>
        <w:t xml:space="preserve"> </w:t>
      </w:r>
      <w:r w:rsidRPr="003D699B">
        <w:rPr>
          <w:b/>
          <w:u w:val="single"/>
          <w:lang w:val="en-US"/>
        </w:rPr>
        <w:t>(</w:t>
      </w:r>
      <w:r>
        <w:rPr>
          <w:b/>
          <w:u w:val="single"/>
          <w:lang w:val="en-US"/>
        </w:rPr>
        <w:t>No more than two answers permitted</w:t>
      </w:r>
      <w:r w:rsidRPr="003D699B">
        <w:rPr>
          <w:b/>
          <w:u w:val="single"/>
          <w:lang w:val="en-US"/>
        </w:rPr>
        <w:t>)</w:t>
      </w:r>
      <w:r>
        <w:rPr>
          <w:lang w:val="en-US"/>
        </w:rPr>
        <w:br/>
      </w:r>
      <w:r w:rsidRPr="003D699B">
        <w:rPr>
          <w:b/>
          <w:u w:val="single"/>
          <w:lang w:val="en-US"/>
        </w:rPr>
        <w:br/>
      </w:r>
      <w:r>
        <w:object w:dxaOrig="225" w:dyaOrig="225" w14:anchorId="6B260A73">
          <v:shape id="_x0000_i1103" type="#_x0000_t75" style="width:108pt;height:18pt" o:ole="">
            <v:imagedata r:id="rId58" o:title=""/>
          </v:shape>
          <w:control r:id="rId59" w:name="OptionButton16" w:shapeid="_x0000_i1103"/>
        </w:object>
      </w:r>
      <w:r>
        <w:rPr>
          <w:lang w:val="en-US"/>
        </w:rPr>
        <w:br/>
      </w:r>
      <w:r>
        <w:object w:dxaOrig="225" w:dyaOrig="225" w14:anchorId="2D6BE15A">
          <v:shape id="_x0000_i1105" type="#_x0000_t75" style="width:108pt;height:18pt" o:ole="">
            <v:imagedata r:id="rId60" o:title=""/>
          </v:shape>
          <w:control r:id="rId61" w:name="OptionButton17" w:shapeid="_x0000_i1105"/>
        </w:object>
      </w:r>
      <w:r>
        <w:rPr>
          <w:lang w:val="en-US"/>
        </w:rPr>
        <w:br/>
      </w:r>
      <w:r>
        <w:object w:dxaOrig="225" w:dyaOrig="225" w14:anchorId="1EB1120A">
          <v:shape id="_x0000_i1107" type="#_x0000_t75" style="width:108pt;height:18pt" o:ole="">
            <v:imagedata r:id="rId62" o:title=""/>
          </v:shape>
          <w:control r:id="rId63" w:name="OptionButton18" w:shapeid="_x0000_i1107"/>
        </w:object>
      </w:r>
      <w:r>
        <w:rPr>
          <w:lang w:val="en-US"/>
        </w:rPr>
        <w:br/>
      </w:r>
      <w:r>
        <w:object w:dxaOrig="225" w:dyaOrig="225" w14:anchorId="0A0DC308">
          <v:shape id="_x0000_i1109" type="#_x0000_t75" style="width:108pt;height:18pt" o:ole="">
            <v:imagedata r:id="rId64" o:title=""/>
          </v:shape>
          <w:control r:id="rId65" w:name="OptionButton19" w:shapeid="_x0000_i1109"/>
        </w:object>
      </w:r>
      <w:r>
        <w:rPr>
          <w:lang w:val="en-US"/>
        </w:rPr>
        <w:br/>
      </w:r>
      <w:r>
        <w:object w:dxaOrig="225" w:dyaOrig="225" w14:anchorId="4CFFC2A0">
          <v:shape id="_x0000_i1111" type="#_x0000_t75" style="width:108pt;height:18pt" o:ole="">
            <v:imagedata r:id="rId66" o:title=""/>
          </v:shape>
          <w:control r:id="rId67" w:name="OptionButton20" w:shapeid="_x0000_i1111"/>
        </w:object>
      </w:r>
      <w:r>
        <w:rPr>
          <w:lang w:val="en-US"/>
        </w:rPr>
        <w:br/>
      </w:r>
      <w:r>
        <w:object w:dxaOrig="225" w:dyaOrig="225" w14:anchorId="0ADA6139">
          <v:shape id="_x0000_i1113" type="#_x0000_t75" style="width:108pt;height:18pt" o:ole="">
            <v:imagedata r:id="rId68" o:title=""/>
          </v:shape>
          <w:control r:id="rId69" w:name="OptionButton23" w:shapeid="_x0000_i1113"/>
        </w:object>
      </w:r>
      <w:r>
        <w:rPr>
          <w:lang w:val="en-US"/>
        </w:rPr>
        <w:br/>
      </w:r>
      <w:r>
        <w:object w:dxaOrig="225" w:dyaOrig="225" w14:anchorId="76D08D2A">
          <v:shape id="_x0000_i1115" type="#_x0000_t75" style="width:108pt;height:18pt" o:ole="">
            <v:imagedata r:id="rId70" o:title=""/>
          </v:shape>
          <w:control r:id="rId71" w:name="OptionButton21" w:shapeid="_x0000_i1115"/>
        </w:object>
      </w:r>
      <w:r>
        <w:rPr>
          <w:lang w:val="en-US"/>
        </w:rPr>
        <w:br/>
        <w:t xml:space="preserve">If other and you’re supermarket is not named please write it underneath and specify.  </w:t>
      </w:r>
      <w:r>
        <w:rPr>
          <w:lang w:val="en-US"/>
        </w:rPr>
        <w:br/>
      </w:r>
      <w:r>
        <w:rPr>
          <w:lang w:val="en-US"/>
        </w:rPr>
        <w:br/>
        <w:t>……………………………………………………………………………………………</w:t>
      </w:r>
      <w:r>
        <w:rPr>
          <w:lang w:val="en-US"/>
        </w:rPr>
        <w:br/>
      </w:r>
      <w:r>
        <w:rPr>
          <w:lang w:val="en-US"/>
        </w:rPr>
        <w:br/>
        <w:t xml:space="preserve">When buying your consumption product’s, what are the most important selection criteria’s for you? Please answer all the question by </w:t>
      </w:r>
      <w:r>
        <w:rPr>
          <w:b/>
          <w:bCs/>
          <w:lang w:val="en-US"/>
        </w:rPr>
        <w:t>circling</w:t>
      </w:r>
      <w:r>
        <w:rPr>
          <w:lang w:val="en-US"/>
        </w:rPr>
        <w:t xml:space="preserve"> your answer from one to five, with one being the least important and five the most important. </w:t>
      </w:r>
      <w:r>
        <w:rPr>
          <w:lang w:val="en-US"/>
        </w:rPr>
        <w:br/>
      </w:r>
      <w:r>
        <w:rPr>
          <w:lang w:val="en-US"/>
        </w:rPr>
        <w:br/>
        <w:t xml:space="preserve">price                              </w:t>
      </w:r>
      <w:r>
        <w:rPr>
          <w:lang w:val="en-US"/>
        </w:rPr>
        <w:tab/>
      </w:r>
      <w:r>
        <w:rPr>
          <w:lang w:val="en-US"/>
        </w:rPr>
        <w:tab/>
      </w:r>
      <w:r>
        <w:rPr>
          <w:lang w:val="en-US"/>
        </w:rPr>
        <w:tab/>
        <w:t xml:space="preserve">            not important 1 – 2 – 3 – 4 – 5 very important </w:t>
      </w:r>
      <w:r>
        <w:rPr>
          <w:lang w:val="en-US"/>
        </w:rPr>
        <w:br/>
        <w:t xml:space="preserve">presentation most appealing                                                          1 – 2 – 3 – 4 – 5 </w:t>
      </w:r>
      <w:r>
        <w:rPr>
          <w:lang w:val="en-US"/>
        </w:rPr>
        <w:br/>
        <w:t>good marketing quality</w:t>
      </w:r>
      <w:r>
        <w:rPr>
          <w:lang w:val="en-US"/>
        </w:rPr>
        <w:tab/>
      </w:r>
      <w:r>
        <w:rPr>
          <w:lang w:val="en-US"/>
        </w:rPr>
        <w:tab/>
      </w:r>
      <w:r>
        <w:rPr>
          <w:lang w:val="en-US"/>
        </w:rPr>
        <w:tab/>
      </w:r>
      <w:r>
        <w:rPr>
          <w:lang w:val="en-US"/>
        </w:rPr>
        <w:tab/>
      </w:r>
      <w:r>
        <w:rPr>
          <w:lang w:val="en-US"/>
        </w:rPr>
        <w:tab/>
        <w:t xml:space="preserve">          1 – 2 – 3 – 4 – 5 </w:t>
      </w:r>
      <w:r>
        <w:rPr>
          <w:lang w:val="en-US"/>
        </w:rPr>
        <w:br/>
        <w:t xml:space="preserve">organic </w:t>
      </w:r>
      <w:r>
        <w:rPr>
          <w:lang w:val="en-US"/>
        </w:rPr>
        <w:tab/>
      </w:r>
      <w:r>
        <w:rPr>
          <w:lang w:val="en-US"/>
        </w:rPr>
        <w:tab/>
      </w:r>
      <w:r>
        <w:rPr>
          <w:lang w:val="en-US"/>
        </w:rPr>
        <w:tab/>
      </w:r>
      <w:r>
        <w:rPr>
          <w:lang w:val="en-US"/>
        </w:rPr>
        <w:tab/>
      </w:r>
      <w:r>
        <w:rPr>
          <w:lang w:val="en-US"/>
        </w:rPr>
        <w:tab/>
      </w:r>
      <w:r>
        <w:rPr>
          <w:lang w:val="en-US"/>
        </w:rPr>
        <w:tab/>
        <w:t xml:space="preserve">          1 – 2 – 3 – 4 – 5 </w:t>
      </w:r>
      <w:r>
        <w:rPr>
          <w:lang w:val="en-US"/>
        </w:rPr>
        <w:br/>
        <w:t xml:space="preserve">freshness </w:t>
      </w:r>
      <w:r>
        <w:rPr>
          <w:lang w:val="en-US"/>
        </w:rPr>
        <w:tab/>
      </w:r>
      <w:r>
        <w:rPr>
          <w:lang w:val="en-US"/>
        </w:rPr>
        <w:tab/>
      </w:r>
      <w:r>
        <w:rPr>
          <w:lang w:val="en-US"/>
        </w:rPr>
        <w:tab/>
      </w:r>
      <w:r>
        <w:rPr>
          <w:lang w:val="en-US"/>
        </w:rPr>
        <w:tab/>
      </w:r>
      <w:r>
        <w:rPr>
          <w:lang w:val="en-US"/>
        </w:rPr>
        <w:tab/>
      </w:r>
      <w:r>
        <w:rPr>
          <w:lang w:val="en-US"/>
        </w:rPr>
        <w:tab/>
        <w:t xml:space="preserve">          1 – 2 – 3 – 4 – 5 </w:t>
      </w:r>
      <w:r>
        <w:rPr>
          <w:lang w:val="en-US"/>
        </w:rPr>
        <w:br/>
        <w:t>quantity</w:t>
      </w:r>
      <w:r>
        <w:rPr>
          <w:lang w:val="en-US"/>
        </w:rPr>
        <w:tab/>
      </w:r>
      <w:r>
        <w:rPr>
          <w:lang w:val="en-US"/>
        </w:rPr>
        <w:tab/>
      </w:r>
      <w:r>
        <w:rPr>
          <w:lang w:val="en-US"/>
        </w:rPr>
        <w:tab/>
      </w:r>
      <w:r>
        <w:rPr>
          <w:lang w:val="en-US"/>
        </w:rPr>
        <w:tab/>
      </w:r>
      <w:r>
        <w:rPr>
          <w:lang w:val="en-US"/>
        </w:rPr>
        <w:tab/>
      </w:r>
      <w:r>
        <w:rPr>
          <w:lang w:val="en-US"/>
        </w:rPr>
        <w:tab/>
        <w:t xml:space="preserve">          1 – 2 – 3 – 4 – 5 </w:t>
      </w:r>
      <w:r>
        <w:rPr>
          <w:lang w:val="en-US"/>
        </w:rPr>
        <w:br/>
        <w:t xml:space="preserve">availability                                                                                          1 – 2 – 3 – 4 – 5 </w:t>
      </w:r>
      <w:r w:rsidDel="00050834">
        <w:rPr>
          <w:lang w:val="en-US"/>
        </w:rPr>
        <w:t xml:space="preserve"> </w:t>
      </w:r>
      <w:r>
        <w:rPr>
          <w:lang w:val="en-US"/>
        </w:rPr>
        <w:br/>
      </w:r>
    </w:p>
    <w:p w14:paraId="5BCA4BEC" w14:textId="77777777" w:rsidR="00624374" w:rsidRPr="00BE61C0" w:rsidRDefault="00624374" w:rsidP="00624374">
      <w:pPr>
        <w:rPr>
          <w:lang w:val="en-US"/>
        </w:rPr>
      </w:pPr>
      <w:r>
        <w:rPr>
          <w:lang w:val="en-US"/>
        </w:rPr>
        <w:t>Do you have any suggestions or complaints towards frozen fast-food products you are currently buying?</w:t>
      </w:r>
      <w:r>
        <w:rPr>
          <w:lang w:val="en-US"/>
        </w:rPr>
        <w:br/>
      </w:r>
      <w:r>
        <w:rPr>
          <w:lang w:val="en-US"/>
        </w:rPr>
        <w:br/>
        <w:t>…………………………………………………………………………………………………………………………………………………</w:t>
      </w:r>
      <w:r>
        <w:rPr>
          <w:lang w:val="en-US"/>
        </w:rPr>
        <w:br/>
      </w:r>
      <w:r>
        <w:rPr>
          <w:lang w:val="en-US"/>
        </w:rPr>
        <w:br/>
        <w:t>…………………………………………………………………………………………………………………………………………………</w:t>
      </w:r>
      <w:r>
        <w:rPr>
          <w:lang w:val="en-US"/>
        </w:rPr>
        <w:br/>
      </w:r>
      <w:r>
        <w:rPr>
          <w:lang w:val="en-US"/>
        </w:rPr>
        <w:br/>
        <w:t>…………………………………………………………………………………………………………………………………………………</w:t>
      </w:r>
    </w:p>
    <w:sectPr w:rsidR="00624374" w:rsidRPr="00BE61C0">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9E6D" w14:textId="77777777" w:rsidR="00F43FBC" w:rsidRDefault="00F43FBC" w:rsidP="0052644C">
      <w:pPr>
        <w:spacing w:after="0" w:line="240" w:lineRule="auto"/>
      </w:pPr>
      <w:r>
        <w:separator/>
      </w:r>
    </w:p>
  </w:endnote>
  <w:endnote w:type="continuationSeparator" w:id="0">
    <w:p w14:paraId="381D316B" w14:textId="77777777" w:rsidR="00F43FBC" w:rsidRDefault="00F43FBC" w:rsidP="005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00379"/>
      <w:docPartObj>
        <w:docPartGallery w:val="Page Numbers (Bottom of Page)"/>
        <w:docPartUnique/>
      </w:docPartObj>
    </w:sdtPr>
    <w:sdtEndPr/>
    <w:sdtContent>
      <w:p w14:paraId="69D35048" w14:textId="3EC9C5BD" w:rsidR="00F43FBC" w:rsidRDefault="00F43FBC">
        <w:pPr>
          <w:pStyle w:val="Voettekst"/>
          <w:jc w:val="right"/>
        </w:pPr>
        <w:r>
          <w:fldChar w:fldCharType="begin"/>
        </w:r>
        <w:r>
          <w:instrText>PAGE   \* MERGEFORMAT</w:instrText>
        </w:r>
        <w:r>
          <w:fldChar w:fldCharType="separate"/>
        </w:r>
        <w:r w:rsidR="001358E9">
          <w:rPr>
            <w:noProof/>
          </w:rPr>
          <w:t>1</w:t>
        </w:r>
        <w:r>
          <w:fldChar w:fldCharType="end"/>
        </w:r>
      </w:p>
    </w:sdtContent>
  </w:sdt>
  <w:p w14:paraId="38B86F23" w14:textId="77777777" w:rsidR="00F43FBC" w:rsidRDefault="00F43F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5A78F" w14:textId="77777777" w:rsidR="00F43FBC" w:rsidRDefault="00F43FBC" w:rsidP="0052644C">
      <w:pPr>
        <w:spacing w:after="0" w:line="240" w:lineRule="auto"/>
      </w:pPr>
      <w:r>
        <w:separator/>
      </w:r>
    </w:p>
  </w:footnote>
  <w:footnote w:type="continuationSeparator" w:id="0">
    <w:p w14:paraId="11B565B7" w14:textId="77777777" w:rsidR="00F43FBC" w:rsidRDefault="00F43FBC" w:rsidP="0052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64C8" w14:textId="0FA1708D" w:rsidR="00F43FBC" w:rsidRDefault="00F43FBC" w:rsidP="0052644C">
    <w:pPr>
      <w:pStyle w:val="Koptekst"/>
      <w:tabs>
        <w:tab w:val="clear" w:pos="4536"/>
        <w:tab w:val="clear" w:pos="9072"/>
        <w:tab w:val="left" w:pos="1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6438"/>
    <w:multiLevelType w:val="hybridMultilevel"/>
    <w:tmpl w:val="0A40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36719"/>
    <w:multiLevelType w:val="hybridMultilevel"/>
    <w:tmpl w:val="6BBE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F0D55"/>
    <w:multiLevelType w:val="hybridMultilevel"/>
    <w:tmpl w:val="720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E1742"/>
    <w:multiLevelType w:val="hybridMultilevel"/>
    <w:tmpl w:val="6BBE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02B05"/>
    <w:multiLevelType w:val="hybridMultilevel"/>
    <w:tmpl w:val="E174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9C"/>
    <w:rsid w:val="00001B29"/>
    <w:rsid w:val="00003753"/>
    <w:rsid w:val="00005398"/>
    <w:rsid w:val="000133D3"/>
    <w:rsid w:val="0001478C"/>
    <w:rsid w:val="00016315"/>
    <w:rsid w:val="000166F7"/>
    <w:rsid w:val="0001795B"/>
    <w:rsid w:val="0002091C"/>
    <w:rsid w:val="00022059"/>
    <w:rsid w:val="00022315"/>
    <w:rsid w:val="00026840"/>
    <w:rsid w:val="0003016C"/>
    <w:rsid w:val="000316A9"/>
    <w:rsid w:val="000316B3"/>
    <w:rsid w:val="0003203D"/>
    <w:rsid w:val="0003207F"/>
    <w:rsid w:val="00035F3D"/>
    <w:rsid w:val="00037695"/>
    <w:rsid w:val="0004287B"/>
    <w:rsid w:val="00043C83"/>
    <w:rsid w:val="00043ED1"/>
    <w:rsid w:val="00047E96"/>
    <w:rsid w:val="00050352"/>
    <w:rsid w:val="00052910"/>
    <w:rsid w:val="00056C43"/>
    <w:rsid w:val="0005748A"/>
    <w:rsid w:val="00060E1D"/>
    <w:rsid w:val="00061AF0"/>
    <w:rsid w:val="00064D31"/>
    <w:rsid w:val="00075155"/>
    <w:rsid w:val="000801FA"/>
    <w:rsid w:val="00084026"/>
    <w:rsid w:val="00094C1C"/>
    <w:rsid w:val="000A0D5A"/>
    <w:rsid w:val="000A1C60"/>
    <w:rsid w:val="000A3E1B"/>
    <w:rsid w:val="000A6027"/>
    <w:rsid w:val="000A60F5"/>
    <w:rsid w:val="000B199C"/>
    <w:rsid w:val="000B6948"/>
    <w:rsid w:val="000B72DF"/>
    <w:rsid w:val="000C0F5D"/>
    <w:rsid w:val="000C1F10"/>
    <w:rsid w:val="000D1FDD"/>
    <w:rsid w:val="000D21C2"/>
    <w:rsid w:val="000E1AEE"/>
    <w:rsid w:val="000E33B7"/>
    <w:rsid w:val="000E3CFD"/>
    <w:rsid w:val="000E3D41"/>
    <w:rsid w:val="000E40FB"/>
    <w:rsid w:val="000E413B"/>
    <w:rsid w:val="000E4D8A"/>
    <w:rsid w:val="000E5948"/>
    <w:rsid w:val="000F095F"/>
    <w:rsid w:val="000F0EF3"/>
    <w:rsid w:val="000F1DDC"/>
    <w:rsid w:val="000F2B2A"/>
    <w:rsid w:val="001068B9"/>
    <w:rsid w:val="00111F57"/>
    <w:rsid w:val="00114560"/>
    <w:rsid w:val="0012417F"/>
    <w:rsid w:val="00124405"/>
    <w:rsid w:val="00132020"/>
    <w:rsid w:val="001357AE"/>
    <w:rsid w:val="001358E9"/>
    <w:rsid w:val="0014017A"/>
    <w:rsid w:val="00140971"/>
    <w:rsid w:val="00146B96"/>
    <w:rsid w:val="00146EB8"/>
    <w:rsid w:val="00167E8F"/>
    <w:rsid w:val="00170ACB"/>
    <w:rsid w:val="001730E9"/>
    <w:rsid w:val="001763B7"/>
    <w:rsid w:val="0017783C"/>
    <w:rsid w:val="001842D8"/>
    <w:rsid w:val="00197A8F"/>
    <w:rsid w:val="001A081C"/>
    <w:rsid w:val="001A1E9F"/>
    <w:rsid w:val="001A2DDD"/>
    <w:rsid w:val="001A31E1"/>
    <w:rsid w:val="001A7868"/>
    <w:rsid w:val="001B490A"/>
    <w:rsid w:val="001B574E"/>
    <w:rsid w:val="001B6435"/>
    <w:rsid w:val="001B6EFD"/>
    <w:rsid w:val="001D4185"/>
    <w:rsid w:val="001E0FC6"/>
    <w:rsid w:val="001E4372"/>
    <w:rsid w:val="001E668A"/>
    <w:rsid w:val="001F00D7"/>
    <w:rsid w:val="001F391C"/>
    <w:rsid w:val="001F7F24"/>
    <w:rsid w:val="0020061A"/>
    <w:rsid w:val="002009CA"/>
    <w:rsid w:val="00204C3A"/>
    <w:rsid w:val="00210081"/>
    <w:rsid w:val="00215240"/>
    <w:rsid w:val="002178FE"/>
    <w:rsid w:val="00222525"/>
    <w:rsid w:val="00225782"/>
    <w:rsid w:val="00232042"/>
    <w:rsid w:val="00234963"/>
    <w:rsid w:val="00235178"/>
    <w:rsid w:val="00236B7C"/>
    <w:rsid w:val="0023773B"/>
    <w:rsid w:val="00241AAD"/>
    <w:rsid w:val="00241E63"/>
    <w:rsid w:val="00242D17"/>
    <w:rsid w:val="0024515E"/>
    <w:rsid w:val="00250F51"/>
    <w:rsid w:val="002532C3"/>
    <w:rsid w:val="00260E70"/>
    <w:rsid w:val="0026123D"/>
    <w:rsid w:val="002618E0"/>
    <w:rsid w:val="00262AAB"/>
    <w:rsid w:val="00263099"/>
    <w:rsid w:val="00263273"/>
    <w:rsid w:val="002637BA"/>
    <w:rsid w:val="00272399"/>
    <w:rsid w:val="00281FBF"/>
    <w:rsid w:val="00285676"/>
    <w:rsid w:val="00286C23"/>
    <w:rsid w:val="00291C47"/>
    <w:rsid w:val="00292B6E"/>
    <w:rsid w:val="00292E3F"/>
    <w:rsid w:val="00295B8D"/>
    <w:rsid w:val="00295DBE"/>
    <w:rsid w:val="00297C4C"/>
    <w:rsid w:val="002A32F3"/>
    <w:rsid w:val="002A37B5"/>
    <w:rsid w:val="002A4FDE"/>
    <w:rsid w:val="002A5F81"/>
    <w:rsid w:val="002B6F4C"/>
    <w:rsid w:val="002C4FB3"/>
    <w:rsid w:val="002C7155"/>
    <w:rsid w:val="002D2F23"/>
    <w:rsid w:val="002D6A71"/>
    <w:rsid w:val="002E2C69"/>
    <w:rsid w:val="002E7AAB"/>
    <w:rsid w:val="002F07C0"/>
    <w:rsid w:val="002F4C6A"/>
    <w:rsid w:val="002F6304"/>
    <w:rsid w:val="003001E4"/>
    <w:rsid w:val="00300C9D"/>
    <w:rsid w:val="003015AE"/>
    <w:rsid w:val="00302B7F"/>
    <w:rsid w:val="00313B06"/>
    <w:rsid w:val="00316FFE"/>
    <w:rsid w:val="0031769D"/>
    <w:rsid w:val="003219E3"/>
    <w:rsid w:val="00324961"/>
    <w:rsid w:val="00325755"/>
    <w:rsid w:val="00326FC7"/>
    <w:rsid w:val="00342F8D"/>
    <w:rsid w:val="0034768A"/>
    <w:rsid w:val="00350972"/>
    <w:rsid w:val="0035211C"/>
    <w:rsid w:val="003536C6"/>
    <w:rsid w:val="0036338E"/>
    <w:rsid w:val="00365B75"/>
    <w:rsid w:val="00370FD2"/>
    <w:rsid w:val="0037304C"/>
    <w:rsid w:val="00385B87"/>
    <w:rsid w:val="0038771F"/>
    <w:rsid w:val="003902CC"/>
    <w:rsid w:val="003921E6"/>
    <w:rsid w:val="00393777"/>
    <w:rsid w:val="003A23B4"/>
    <w:rsid w:val="003A7D1E"/>
    <w:rsid w:val="003B56CB"/>
    <w:rsid w:val="003B72A9"/>
    <w:rsid w:val="003C1B73"/>
    <w:rsid w:val="003C37EE"/>
    <w:rsid w:val="003D202A"/>
    <w:rsid w:val="003D36E9"/>
    <w:rsid w:val="003E3599"/>
    <w:rsid w:val="00404C6E"/>
    <w:rsid w:val="00404FF7"/>
    <w:rsid w:val="00407D30"/>
    <w:rsid w:val="00410C3F"/>
    <w:rsid w:val="00415787"/>
    <w:rsid w:val="004201BF"/>
    <w:rsid w:val="00421205"/>
    <w:rsid w:val="004226A4"/>
    <w:rsid w:val="00423CEC"/>
    <w:rsid w:val="00433D31"/>
    <w:rsid w:val="004458E2"/>
    <w:rsid w:val="00445DE0"/>
    <w:rsid w:val="00447DEC"/>
    <w:rsid w:val="00447E5C"/>
    <w:rsid w:val="004552CA"/>
    <w:rsid w:val="00456088"/>
    <w:rsid w:val="00456552"/>
    <w:rsid w:val="00457BB4"/>
    <w:rsid w:val="0046155C"/>
    <w:rsid w:val="00471347"/>
    <w:rsid w:val="00474240"/>
    <w:rsid w:val="00474554"/>
    <w:rsid w:val="00474DB6"/>
    <w:rsid w:val="004769B9"/>
    <w:rsid w:val="00481126"/>
    <w:rsid w:val="0048320C"/>
    <w:rsid w:val="00493F1B"/>
    <w:rsid w:val="00497A25"/>
    <w:rsid w:val="004A1BBD"/>
    <w:rsid w:val="004A2CFA"/>
    <w:rsid w:val="004A5575"/>
    <w:rsid w:val="004A65F6"/>
    <w:rsid w:val="004A6953"/>
    <w:rsid w:val="004A6DE6"/>
    <w:rsid w:val="004B063F"/>
    <w:rsid w:val="004B08EF"/>
    <w:rsid w:val="004B4D50"/>
    <w:rsid w:val="004B62FA"/>
    <w:rsid w:val="004C33AB"/>
    <w:rsid w:val="004C34C9"/>
    <w:rsid w:val="004C472E"/>
    <w:rsid w:val="004C570E"/>
    <w:rsid w:val="004C6613"/>
    <w:rsid w:val="004D1313"/>
    <w:rsid w:val="004D27F5"/>
    <w:rsid w:val="004D4CDC"/>
    <w:rsid w:val="004E0F4C"/>
    <w:rsid w:val="004E1DD7"/>
    <w:rsid w:val="004F26A3"/>
    <w:rsid w:val="004F44F8"/>
    <w:rsid w:val="004F7547"/>
    <w:rsid w:val="00501AF0"/>
    <w:rsid w:val="00505C5B"/>
    <w:rsid w:val="00514839"/>
    <w:rsid w:val="005209B6"/>
    <w:rsid w:val="0052644C"/>
    <w:rsid w:val="00530285"/>
    <w:rsid w:val="00531B14"/>
    <w:rsid w:val="00532411"/>
    <w:rsid w:val="00534533"/>
    <w:rsid w:val="00536D6A"/>
    <w:rsid w:val="005372D1"/>
    <w:rsid w:val="0054269D"/>
    <w:rsid w:val="005520E6"/>
    <w:rsid w:val="00552632"/>
    <w:rsid w:val="00552EA6"/>
    <w:rsid w:val="005625D5"/>
    <w:rsid w:val="00564DCB"/>
    <w:rsid w:val="00587843"/>
    <w:rsid w:val="00591625"/>
    <w:rsid w:val="00592A0E"/>
    <w:rsid w:val="005A389D"/>
    <w:rsid w:val="005A3D74"/>
    <w:rsid w:val="005A5282"/>
    <w:rsid w:val="005A696E"/>
    <w:rsid w:val="005A7A35"/>
    <w:rsid w:val="005B0003"/>
    <w:rsid w:val="005B7FD0"/>
    <w:rsid w:val="005C51BE"/>
    <w:rsid w:val="005C6209"/>
    <w:rsid w:val="005D2288"/>
    <w:rsid w:val="005D50E3"/>
    <w:rsid w:val="005E1739"/>
    <w:rsid w:val="005E2726"/>
    <w:rsid w:val="005E3776"/>
    <w:rsid w:val="005F0781"/>
    <w:rsid w:val="005F0AE4"/>
    <w:rsid w:val="005F16BF"/>
    <w:rsid w:val="005F3DBD"/>
    <w:rsid w:val="005F5B1B"/>
    <w:rsid w:val="00600205"/>
    <w:rsid w:val="00601AB7"/>
    <w:rsid w:val="00603BFC"/>
    <w:rsid w:val="00620272"/>
    <w:rsid w:val="006219DD"/>
    <w:rsid w:val="00623E6C"/>
    <w:rsid w:val="00624374"/>
    <w:rsid w:val="00626272"/>
    <w:rsid w:val="00630976"/>
    <w:rsid w:val="00630D31"/>
    <w:rsid w:val="0064055A"/>
    <w:rsid w:val="00640F21"/>
    <w:rsid w:val="0065019C"/>
    <w:rsid w:val="00652DF6"/>
    <w:rsid w:val="006628E9"/>
    <w:rsid w:val="00664A3E"/>
    <w:rsid w:val="006655BD"/>
    <w:rsid w:val="00665CA1"/>
    <w:rsid w:val="006670DC"/>
    <w:rsid w:val="0067035A"/>
    <w:rsid w:val="0067131E"/>
    <w:rsid w:val="0067176C"/>
    <w:rsid w:val="006740BC"/>
    <w:rsid w:val="0067442B"/>
    <w:rsid w:val="00674EF0"/>
    <w:rsid w:val="00681FA7"/>
    <w:rsid w:val="00682D9C"/>
    <w:rsid w:val="00685F88"/>
    <w:rsid w:val="006874F0"/>
    <w:rsid w:val="006923FA"/>
    <w:rsid w:val="00693EEF"/>
    <w:rsid w:val="00697BBC"/>
    <w:rsid w:val="00697ED1"/>
    <w:rsid w:val="006A4574"/>
    <w:rsid w:val="006B19A3"/>
    <w:rsid w:val="006B26D7"/>
    <w:rsid w:val="006B28E7"/>
    <w:rsid w:val="006B3654"/>
    <w:rsid w:val="006B3CCA"/>
    <w:rsid w:val="006C3BD9"/>
    <w:rsid w:val="006D008C"/>
    <w:rsid w:val="006D4402"/>
    <w:rsid w:val="006E28B1"/>
    <w:rsid w:val="006E2C52"/>
    <w:rsid w:val="006E5B07"/>
    <w:rsid w:val="006F3B9C"/>
    <w:rsid w:val="006F5D38"/>
    <w:rsid w:val="0071320B"/>
    <w:rsid w:val="0071397E"/>
    <w:rsid w:val="00715846"/>
    <w:rsid w:val="007175D9"/>
    <w:rsid w:val="00720788"/>
    <w:rsid w:val="007213D8"/>
    <w:rsid w:val="00734247"/>
    <w:rsid w:val="00734765"/>
    <w:rsid w:val="00734CA7"/>
    <w:rsid w:val="0073514D"/>
    <w:rsid w:val="007451F7"/>
    <w:rsid w:val="007474D8"/>
    <w:rsid w:val="0075501A"/>
    <w:rsid w:val="00764E1C"/>
    <w:rsid w:val="00765168"/>
    <w:rsid w:val="00771F89"/>
    <w:rsid w:val="00774529"/>
    <w:rsid w:val="007767EC"/>
    <w:rsid w:val="00785D79"/>
    <w:rsid w:val="00787DCC"/>
    <w:rsid w:val="0079170C"/>
    <w:rsid w:val="0079477D"/>
    <w:rsid w:val="007A55C2"/>
    <w:rsid w:val="007B3009"/>
    <w:rsid w:val="007B549B"/>
    <w:rsid w:val="007B76FA"/>
    <w:rsid w:val="007B7D9B"/>
    <w:rsid w:val="007C0C3D"/>
    <w:rsid w:val="007C0D97"/>
    <w:rsid w:val="007C0E6B"/>
    <w:rsid w:val="007C3B9E"/>
    <w:rsid w:val="007C6613"/>
    <w:rsid w:val="007D0321"/>
    <w:rsid w:val="007D2DA1"/>
    <w:rsid w:val="007D4F6F"/>
    <w:rsid w:val="007D56A8"/>
    <w:rsid w:val="007D5C67"/>
    <w:rsid w:val="007E0582"/>
    <w:rsid w:val="007E3333"/>
    <w:rsid w:val="007E6A54"/>
    <w:rsid w:val="007E70EB"/>
    <w:rsid w:val="007F1C77"/>
    <w:rsid w:val="007F5E95"/>
    <w:rsid w:val="00804A63"/>
    <w:rsid w:val="0080606D"/>
    <w:rsid w:val="0080652B"/>
    <w:rsid w:val="00811202"/>
    <w:rsid w:val="00814EA0"/>
    <w:rsid w:val="00825644"/>
    <w:rsid w:val="008341C3"/>
    <w:rsid w:val="00836137"/>
    <w:rsid w:val="00837B5D"/>
    <w:rsid w:val="0084377A"/>
    <w:rsid w:val="00844797"/>
    <w:rsid w:val="0084608C"/>
    <w:rsid w:val="00850225"/>
    <w:rsid w:val="0085268B"/>
    <w:rsid w:val="00852F14"/>
    <w:rsid w:val="00853FB0"/>
    <w:rsid w:val="00867F47"/>
    <w:rsid w:val="00870079"/>
    <w:rsid w:val="00891799"/>
    <w:rsid w:val="00896F93"/>
    <w:rsid w:val="008970B7"/>
    <w:rsid w:val="008978BA"/>
    <w:rsid w:val="008A695B"/>
    <w:rsid w:val="008B26D3"/>
    <w:rsid w:val="008B3694"/>
    <w:rsid w:val="008B3BC8"/>
    <w:rsid w:val="008B4471"/>
    <w:rsid w:val="008B779D"/>
    <w:rsid w:val="008C27BD"/>
    <w:rsid w:val="008D6744"/>
    <w:rsid w:val="008D7A84"/>
    <w:rsid w:val="008E021C"/>
    <w:rsid w:val="008F29CE"/>
    <w:rsid w:val="008F67C4"/>
    <w:rsid w:val="008F7FFB"/>
    <w:rsid w:val="009008A2"/>
    <w:rsid w:val="00904997"/>
    <w:rsid w:val="00904AA0"/>
    <w:rsid w:val="0090525B"/>
    <w:rsid w:val="009106C0"/>
    <w:rsid w:val="00910F62"/>
    <w:rsid w:val="00911C19"/>
    <w:rsid w:val="00912CA5"/>
    <w:rsid w:val="00914096"/>
    <w:rsid w:val="00915BFF"/>
    <w:rsid w:val="00915EB2"/>
    <w:rsid w:val="00922F95"/>
    <w:rsid w:val="009236A1"/>
    <w:rsid w:val="0092573B"/>
    <w:rsid w:val="009277C0"/>
    <w:rsid w:val="00934A68"/>
    <w:rsid w:val="009410FF"/>
    <w:rsid w:val="009416DC"/>
    <w:rsid w:val="0094765C"/>
    <w:rsid w:val="00950C15"/>
    <w:rsid w:val="00951C9C"/>
    <w:rsid w:val="00960F6C"/>
    <w:rsid w:val="009652D8"/>
    <w:rsid w:val="00966DDC"/>
    <w:rsid w:val="00967FBA"/>
    <w:rsid w:val="00975363"/>
    <w:rsid w:val="00976579"/>
    <w:rsid w:val="0098099C"/>
    <w:rsid w:val="00982856"/>
    <w:rsid w:val="00984DC3"/>
    <w:rsid w:val="0098630C"/>
    <w:rsid w:val="009863E0"/>
    <w:rsid w:val="009935C2"/>
    <w:rsid w:val="00993FE8"/>
    <w:rsid w:val="00994A34"/>
    <w:rsid w:val="009A049C"/>
    <w:rsid w:val="009A790A"/>
    <w:rsid w:val="009A79F5"/>
    <w:rsid w:val="009B165D"/>
    <w:rsid w:val="009B66A7"/>
    <w:rsid w:val="009B7BAB"/>
    <w:rsid w:val="009C134D"/>
    <w:rsid w:val="009D03CC"/>
    <w:rsid w:val="009D06C7"/>
    <w:rsid w:val="009D4088"/>
    <w:rsid w:val="009E75DF"/>
    <w:rsid w:val="009F0DE2"/>
    <w:rsid w:val="009F2AF9"/>
    <w:rsid w:val="009F3644"/>
    <w:rsid w:val="009F5121"/>
    <w:rsid w:val="009F5C4A"/>
    <w:rsid w:val="00A110FA"/>
    <w:rsid w:val="00A119CA"/>
    <w:rsid w:val="00A15104"/>
    <w:rsid w:val="00A2006B"/>
    <w:rsid w:val="00A200E6"/>
    <w:rsid w:val="00A2075C"/>
    <w:rsid w:val="00A2448C"/>
    <w:rsid w:val="00A319BD"/>
    <w:rsid w:val="00A34BC0"/>
    <w:rsid w:val="00A34F0E"/>
    <w:rsid w:val="00A36468"/>
    <w:rsid w:val="00A37D3B"/>
    <w:rsid w:val="00A40E5B"/>
    <w:rsid w:val="00A440D4"/>
    <w:rsid w:val="00A456E1"/>
    <w:rsid w:val="00A52C37"/>
    <w:rsid w:val="00A55BB7"/>
    <w:rsid w:val="00A7236D"/>
    <w:rsid w:val="00A74343"/>
    <w:rsid w:val="00A76AAD"/>
    <w:rsid w:val="00A80F99"/>
    <w:rsid w:val="00A81D29"/>
    <w:rsid w:val="00A83EB3"/>
    <w:rsid w:val="00A8650D"/>
    <w:rsid w:val="00A923B3"/>
    <w:rsid w:val="00A976AE"/>
    <w:rsid w:val="00AB267D"/>
    <w:rsid w:val="00AB5C15"/>
    <w:rsid w:val="00AB7D99"/>
    <w:rsid w:val="00AC0AB0"/>
    <w:rsid w:val="00AD1641"/>
    <w:rsid w:val="00AD1906"/>
    <w:rsid w:val="00AD25EF"/>
    <w:rsid w:val="00AD2D42"/>
    <w:rsid w:val="00AD4864"/>
    <w:rsid w:val="00AD4D22"/>
    <w:rsid w:val="00AE2674"/>
    <w:rsid w:val="00AE3ADB"/>
    <w:rsid w:val="00AF158E"/>
    <w:rsid w:val="00AF19A7"/>
    <w:rsid w:val="00AF25E3"/>
    <w:rsid w:val="00B00361"/>
    <w:rsid w:val="00B06068"/>
    <w:rsid w:val="00B10614"/>
    <w:rsid w:val="00B15B17"/>
    <w:rsid w:val="00B16010"/>
    <w:rsid w:val="00B16D83"/>
    <w:rsid w:val="00B265AD"/>
    <w:rsid w:val="00B3658B"/>
    <w:rsid w:val="00B43146"/>
    <w:rsid w:val="00B46004"/>
    <w:rsid w:val="00B5351F"/>
    <w:rsid w:val="00B53530"/>
    <w:rsid w:val="00B53577"/>
    <w:rsid w:val="00B62565"/>
    <w:rsid w:val="00B62CAC"/>
    <w:rsid w:val="00B63D37"/>
    <w:rsid w:val="00B63DE5"/>
    <w:rsid w:val="00B71E62"/>
    <w:rsid w:val="00B72F44"/>
    <w:rsid w:val="00B75784"/>
    <w:rsid w:val="00B83C20"/>
    <w:rsid w:val="00B83D8C"/>
    <w:rsid w:val="00B91637"/>
    <w:rsid w:val="00B937BA"/>
    <w:rsid w:val="00B9491C"/>
    <w:rsid w:val="00B95DED"/>
    <w:rsid w:val="00B979D3"/>
    <w:rsid w:val="00BA21AF"/>
    <w:rsid w:val="00BA30E8"/>
    <w:rsid w:val="00BA5959"/>
    <w:rsid w:val="00BB32DC"/>
    <w:rsid w:val="00BB7F72"/>
    <w:rsid w:val="00BC1388"/>
    <w:rsid w:val="00BC1D8C"/>
    <w:rsid w:val="00BC3990"/>
    <w:rsid w:val="00BC6BB2"/>
    <w:rsid w:val="00BD4449"/>
    <w:rsid w:val="00BD5778"/>
    <w:rsid w:val="00BD6DB7"/>
    <w:rsid w:val="00BD70AB"/>
    <w:rsid w:val="00BD75EE"/>
    <w:rsid w:val="00BE1DBC"/>
    <w:rsid w:val="00BE5189"/>
    <w:rsid w:val="00BF2ED4"/>
    <w:rsid w:val="00BF6054"/>
    <w:rsid w:val="00BF63F0"/>
    <w:rsid w:val="00C07D42"/>
    <w:rsid w:val="00C133D8"/>
    <w:rsid w:val="00C17223"/>
    <w:rsid w:val="00C20B98"/>
    <w:rsid w:val="00C279B1"/>
    <w:rsid w:val="00C43110"/>
    <w:rsid w:val="00C43E80"/>
    <w:rsid w:val="00C44599"/>
    <w:rsid w:val="00C522E3"/>
    <w:rsid w:val="00C53ED2"/>
    <w:rsid w:val="00C61403"/>
    <w:rsid w:val="00C66676"/>
    <w:rsid w:val="00C766D2"/>
    <w:rsid w:val="00C92D55"/>
    <w:rsid w:val="00C94265"/>
    <w:rsid w:val="00C94B32"/>
    <w:rsid w:val="00C95DDC"/>
    <w:rsid w:val="00CA0C86"/>
    <w:rsid w:val="00CA1528"/>
    <w:rsid w:val="00CA1B21"/>
    <w:rsid w:val="00CA275C"/>
    <w:rsid w:val="00CA4F8F"/>
    <w:rsid w:val="00CB0B74"/>
    <w:rsid w:val="00CB0CE2"/>
    <w:rsid w:val="00CB507B"/>
    <w:rsid w:val="00CB612A"/>
    <w:rsid w:val="00CB7F90"/>
    <w:rsid w:val="00CC686B"/>
    <w:rsid w:val="00CC6FA6"/>
    <w:rsid w:val="00CD3442"/>
    <w:rsid w:val="00CD3F86"/>
    <w:rsid w:val="00CD722E"/>
    <w:rsid w:val="00CF1E7F"/>
    <w:rsid w:val="00D04225"/>
    <w:rsid w:val="00D0496A"/>
    <w:rsid w:val="00D22684"/>
    <w:rsid w:val="00D262C2"/>
    <w:rsid w:val="00D3182B"/>
    <w:rsid w:val="00D418F8"/>
    <w:rsid w:val="00D41F12"/>
    <w:rsid w:val="00D426F8"/>
    <w:rsid w:val="00D440FB"/>
    <w:rsid w:val="00D5505C"/>
    <w:rsid w:val="00D551EF"/>
    <w:rsid w:val="00D57C07"/>
    <w:rsid w:val="00D63365"/>
    <w:rsid w:val="00D675FF"/>
    <w:rsid w:val="00D71F5F"/>
    <w:rsid w:val="00D770F0"/>
    <w:rsid w:val="00D81695"/>
    <w:rsid w:val="00D8181F"/>
    <w:rsid w:val="00D965EB"/>
    <w:rsid w:val="00DA480A"/>
    <w:rsid w:val="00DB3CFD"/>
    <w:rsid w:val="00DB41DE"/>
    <w:rsid w:val="00DB7233"/>
    <w:rsid w:val="00DC5EBF"/>
    <w:rsid w:val="00DC79DE"/>
    <w:rsid w:val="00DD136B"/>
    <w:rsid w:val="00DD31DD"/>
    <w:rsid w:val="00DE3889"/>
    <w:rsid w:val="00DE4EA5"/>
    <w:rsid w:val="00DF79E0"/>
    <w:rsid w:val="00E011E9"/>
    <w:rsid w:val="00E04846"/>
    <w:rsid w:val="00E04B3D"/>
    <w:rsid w:val="00E04C42"/>
    <w:rsid w:val="00E05099"/>
    <w:rsid w:val="00E101F6"/>
    <w:rsid w:val="00E14A62"/>
    <w:rsid w:val="00E17618"/>
    <w:rsid w:val="00E22366"/>
    <w:rsid w:val="00E245D3"/>
    <w:rsid w:val="00E2464E"/>
    <w:rsid w:val="00E26A87"/>
    <w:rsid w:val="00E35ACF"/>
    <w:rsid w:val="00E42B37"/>
    <w:rsid w:val="00E51101"/>
    <w:rsid w:val="00E52CDD"/>
    <w:rsid w:val="00E54ABA"/>
    <w:rsid w:val="00E56C8D"/>
    <w:rsid w:val="00E60213"/>
    <w:rsid w:val="00E65718"/>
    <w:rsid w:val="00E731BD"/>
    <w:rsid w:val="00E73459"/>
    <w:rsid w:val="00E7384F"/>
    <w:rsid w:val="00E77047"/>
    <w:rsid w:val="00E82CC3"/>
    <w:rsid w:val="00E85128"/>
    <w:rsid w:val="00E85223"/>
    <w:rsid w:val="00E85D54"/>
    <w:rsid w:val="00E93FFA"/>
    <w:rsid w:val="00E94723"/>
    <w:rsid w:val="00EA216E"/>
    <w:rsid w:val="00EA26B9"/>
    <w:rsid w:val="00EA4EFC"/>
    <w:rsid w:val="00EA7CE9"/>
    <w:rsid w:val="00EA7F25"/>
    <w:rsid w:val="00EB0B20"/>
    <w:rsid w:val="00EB154E"/>
    <w:rsid w:val="00EB337C"/>
    <w:rsid w:val="00EB366E"/>
    <w:rsid w:val="00EB4152"/>
    <w:rsid w:val="00EB6F38"/>
    <w:rsid w:val="00EC3E1A"/>
    <w:rsid w:val="00EC67EE"/>
    <w:rsid w:val="00ED01FF"/>
    <w:rsid w:val="00ED7D3D"/>
    <w:rsid w:val="00EE209B"/>
    <w:rsid w:val="00EF04FC"/>
    <w:rsid w:val="00EF1851"/>
    <w:rsid w:val="00EF43BC"/>
    <w:rsid w:val="00EF6335"/>
    <w:rsid w:val="00F0002A"/>
    <w:rsid w:val="00F05611"/>
    <w:rsid w:val="00F05863"/>
    <w:rsid w:val="00F05FB8"/>
    <w:rsid w:val="00F07AEC"/>
    <w:rsid w:val="00F1044E"/>
    <w:rsid w:val="00F1071C"/>
    <w:rsid w:val="00F10F0C"/>
    <w:rsid w:val="00F12A0A"/>
    <w:rsid w:val="00F20DE3"/>
    <w:rsid w:val="00F24765"/>
    <w:rsid w:val="00F26C71"/>
    <w:rsid w:val="00F30269"/>
    <w:rsid w:val="00F32CA4"/>
    <w:rsid w:val="00F37D14"/>
    <w:rsid w:val="00F43FBC"/>
    <w:rsid w:val="00F504DC"/>
    <w:rsid w:val="00F51185"/>
    <w:rsid w:val="00F53D87"/>
    <w:rsid w:val="00F54807"/>
    <w:rsid w:val="00F571E0"/>
    <w:rsid w:val="00F60B47"/>
    <w:rsid w:val="00F61984"/>
    <w:rsid w:val="00F61CC0"/>
    <w:rsid w:val="00F6503B"/>
    <w:rsid w:val="00F73D1F"/>
    <w:rsid w:val="00F753C2"/>
    <w:rsid w:val="00F75EAB"/>
    <w:rsid w:val="00F760D4"/>
    <w:rsid w:val="00F76701"/>
    <w:rsid w:val="00F83183"/>
    <w:rsid w:val="00F86D29"/>
    <w:rsid w:val="00FA1482"/>
    <w:rsid w:val="00FA2A2B"/>
    <w:rsid w:val="00FA44C8"/>
    <w:rsid w:val="00FB0332"/>
    <w:rsid w:val="00FB1673"/>
    <w:rsid w:val="00FB18AD"/>
    <w:rsid w:val="00FB2294"/>
    <w:rsid w:val="00FB2789"/>
    <w:rsid w:val="00FC05C7"/>
    <w:rsid w:val="00FD5043"/>
    <w:rsid w:val="00FE134A"/>
    <w:rsid w:val="00FE2845"/>
    <w:rsid w:val="00FE7664"/>
    <w:rsid w:val="00FE76C4"/>
    <w:rsid w:val="00FF1016"/>
    <w:rsid w:val="00FF385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F454928"/>
  <w15:chartTrackingRefBased/>
  <w15:docId w15:val="{F6681CAF-8642-404B-8F8B-E57C082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A2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F5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B50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2A2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F5C4A"/>
    <w:rPr>
      <w:rFonts w:asciiTheme="majorHAnsi" w:eastAsiaTheme="majorEastAsia" w:hAnsiTheme="majorHAnsi" w:cstheme="majorBidi"/>
      <w:color w:val="2E74B5" w:themeColor="accent1" w:themeShade="BF"/>
      <w:sz w:val="26"/>
      <w:szCs w:val="26"/>
    </w:rPr>
  </w:style>
  <w:style w:type="paragraph" w:styleId="Duidelijkcitaat">
    <w:name w:val="Intense Quote"/>
    <w:basedOn w:val="Standaard"/>
    <w:next w:val="Standaard"/>
    <w:link w:val="DuidelijkcitaatChar"/>
    <w:uiPriority w:val="30"/>
    <w:qFormat/>
    <w:rsid w:val="00BB7F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BB7F72"/>
    <w:rPr>
      <w:i/>
      <w:iCs/>
      <w:color w:val="5B9BD5" w:themeColor="accent1"/>
    </w:rPr>
  </w:style>
  <w:style w:type="character" w:styleId="Intensieveverwijzing">
    <w:name w:val="Intense Reference"/>
    <w:basedOn w:val="Standaardalinea-lettertype"/>
    <w:uiPriority w:val="32"/>
    <w:qFormat/>
    <w:rsid w:val="00BB7F72"/>
    <w:rPr>
      <w:b/>
      <w:bCs/>
      <w:smallCaps/>
      <w:color w:val="5B9BD5" w:themeColor="accent1"/>
      <w:spacing w:val="5"/>
    </w:rPr>
  </w:style>
  <w:style w:type="paragraph" w:styleId="Normaalweb">
    <w:name w:val="Normal (Web)"/>
    <w:basedOn w:val="Standaard"/>
    <w:uiPriority w:val="99"/>
    <w:semiHidden/>
    <w:unhideWhenUsed/>
    <w:rsid w:val="00791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763B7"/>
    <w:pPr>
      <w:ind w:left="720"/>
      <w:contextualSpacing/>
    </w:pPr>
  </w:style>
  <w:style w:type="paragraph" w:styleId="Koptekst">
    <w:name w:val="header"/>
    <w:basedOn w:val="Standaard"/>
    <w:link w:val="KoptekstChar"/>
    <w:uiPriority w:val="99"/>
    <w:unhideWhenUsed/>
    <w:rsid w:val="005264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44C"/>
  </w:style>
  <w:style w:type="paragraph" w:styleId="Voettekst">
    <w:name w:val="footer"/>
    <w:basedOn w:val="Standaard"/>
    <w:link w:val="VoettekstChar"/>
    <w:uiPriority w:val="99"/>
    <w:unhideWhenUsed/>
    <w:rsid w:val="005264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44C"/>
  </w:style>
  <w:style w:type="paragraph" w:styleId="Geenafstand">
    <w:name w:val="No Spacing"/>
    <w:link w:val="GeenafstandChar"/>
    <w:uiPriority w:val="1"/>
    <w:qFormat/>
    <w:rsid w:val="00E04846"/>
    <w:pPr>
      <w:spacing w:after="0" w:line="240" w:lineRule="auto"/>
    </w:pPr>
    <w:rPr>
      <w:lang w:val="en-US"/>
    </w:rPr>
  </w:style>
  <w:style w:type="character" w:customStyle="1" w:styleId="GeenafstandChar">
    <w:name w:val="Geen afstand Char"/>
    <w:basedOn w:val="Standaardalinea-lettertype"/>
    <w:link w:val="Geenafstand"/>
    <w:uiPriority w:val="1"/>
    <w:rsid w:val="00E04846"/>
    <w:rPr>
      <w:lang w:val="en-US"/>
    </w:rPr>
  </w:style>
  <w:style w:type="character" w:customStyle="1" w:styleId="Kop3Char">
    <w:name w:val="Kop 3 Char"/>
    <w:basedOn w:val="Standaardalinea-lettertype"/>
    <w:link w:val="Kop3"/>
    <w:uiPriority w:val="9"/>
    <w:rsid w:val="00CB507B"/>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6655BD"/>
    <w:pPr>
      <w:outlineLvl w:val="9"/>
    </w:pPr>
    <w:rPr>
      <w:lang w:val="en-US"/>
    </w:rPr>
  </w:style>
  <w:style w:type="paragraph" w:styleId="Inhopg1">
    <w:name w:val="toc 1"/>
    <w:basedOn w:val="Standaard"/>
    <w:next w:val="Standaard"/>
    <w:autoRedefine/>
    <w:uiPriority w:val="39"/>
    <w:unhideWhenUsed/>
    <w:rsid w:val="006655BD"/>
    <w:pPr>
      <w:spacing w:after="100"/>
    </w:pPr>
  </w:style>
  <w:style w:type="paragraph" w:styleId="Inhopg2">
    <w:name w:val="toc 2"/>
    <w:basedOn w:val="Standaard"/>
    <w:next w:val="Standaard"/>
    <w:autoRedefine/>
    <w:uiPriority w:val="39"/>
    <w:unhideWhenUsed/>
    <w:rsid w:val="006655BD"/>
    <w:pPr>
      <w:spacing w:after="100"/>
      <w:ind w:left="220"/>
    </w:pPr>
  </w:style>
  <w:style w:type="character" w:styleId="Hyperlink">
    <w:name w:val="Hyperlink"/>
    <w:basedOn w:val="Standaardalinea-lettertype"/>
    <w:uiPriority w:val="99"/>
    <w:unhideWhenUsed/>
    <w:rsid w:val="006655BD"/>
    <w:rPr>
      <w:color w:val="0563C1" w:themeColor="hyperlink"/>
      <w:u w:val="single"/>
    </w:rPr>
  </w:style>
  <w:style w:type="paragraph" w:styleId="Inhopg3">
    <w:name w:val="toc 3"/>
    <w:basedOn w:val="Standaard"/>
    <w:next w:val="Standaard"/>
    <w:autoRedefine/>
    <w:uiPriority w:val="39"/>
    <w:unhideWhenUsed/>
    <w:rsid w:val="006655BD"/>
    <w:pPr>
      <w:spacing w:after="100"/>
      <w:ind w:left="440"/>
    </w:pPr>
    <w:rPr>
      <w:rFonts w:eastAsiaTheme="minorEastAsia" w:cs="Times New Roman"/>
      <w:lang w:val="en-US"/>
    </w:rPr>
  </w:style>
  <w:style w:type="paragraph" w:styleId="Bibliografie">
    <w:name w:val="Bibliography"/>
    <w:basedOn w:val="Standaard"/>
    <w:next w:val="Standaard"/>
    <w:uiPriority w:val="37"/>
    <w:unhideWhenUsed/>
    <w:rsid w:val="000801FA"/>
  </w:style>
  <w:style w:type="character" w:styleId="Verwijzingopmerking">
    <w:name w:val="annotation reference"/>
    <w:basedOn w:val="Standaardalinea-lettertype"/>
    <w:uiPriority w:val="99"/>
    <w:semiHidden/>
    <w:unhideWhenUsed/>
    <w:rsid w:val="00564DCB"/>
    <w:rPr>
      <w:sz w:val="16"/>
      <w:szCs w:val="16"/>
    </w:rPr>
  </w:style>
  <w:style w:type="paragraph" w:styleId="Tekstopmerking">
    <w:name w:val="annotation text"/>
    <w:basedOn w:val="Standaard"/>
    <w:link w:val="TekstopmerkingChar"/>
    <w:uiPriority w:val="99"/>
    <w:semiHidden/>
    <w:unhideWhenUsed/>
    <w:rsid w:val="00564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4DCB"/>
    <w:rPr>
      <w:sz w:val="20"/>
      <w:szCs w:val="20"/>
    </w:rPr>
  </w:style>
  <w:style w:type="paragraph" w:styleId="Onderwerpvanopmerking">
    <w:name w:val="annotation subject"/>
    <w:basedOn w:val="Tekstopmerking"/>
    <w:next w:val="Tekstopmerking"/>
    <w:link w:val="OnderwerpvanopmerkingChar"/>
    <w:uiPriority w:val="99"/>
    <w:semiHidden/>
    <w:unhideWhenUsed/>
    <w:rsid w:val="00564DCB"/>
    <w:rPr>
      <w:b/>
      <w:bCs/>
    </w:rPr>
  </w:style>
  <w:style w:type="character" w:customStyle="1" w:styleId="OnderwerpvanopmerkingChar">
    <w:name w:val="Onderwerp van opmerking Char"/>
    <w:basedOn w:val="TekstopmerkingChar"/>
    <w:link w:val="Onderwerpvanopmerking"/>
    <w:uiPriority w:val="99"/>
    <w:semiHidden/>
    <w:rsid w:val="00564DCB"/>
    <w:rPr>
      <w:b/>
      <w:bCs/>
      <w:sz w:val="20"/>
      <w:szCs w:val="20"/>
    </w:rPr>
  </w:style>
  <w:style w:type="paragraph" w:styleId="Ballontekst">
    <w:name w:val="Balloon Text"/>
    <w:basedOn w:val="Standaard"/>
    <w:link w:val="BallontekstChar"/>
    <w:uiPriority w:val="99"/>
    <w:semiHidden/>
    <w:unhideWhenUsed/>
    <w:rsid w:val="00564D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852">
      <w:bodyDiv w:val="1"/>
      <w:marLeft w:val="0"/>
      <w:marRight w:val="0"/>
      <w:marTop w:val="0"/>
      <w:marBottom w:val="0"/>
      <w:divBdr>
        <w:top w:val="none" w:sz="0" w:space="0" w:color="auto"/>
        <w:left w:val="none" w:sz="0" w:space="0" w:color="auto"/>
        <w:bottom w:val="none" w:sz="0" w:space="0" w:color="auto"/>
        <w:right w:val="none" w:sz="0" w:space="0" w:color="auto"/>
      </w:divBdr>
    </w:div>
    <w:div w:id="5445367">
      <w:bodyDiv w:val="1"/>
      <w:marLeft w:val="0"/>
      <w:marRight w:val="0"/>
      <w:marTop w:val="0"/>
      <w:marBottom w:val="0"/>
      <w:divBdr>
        <w:top w:val="none" w:sz="0" w:space="0" w:color="auto"/>
        <w:left w:val="none" w:sz="0" w:space="0" w:color="auto"/>
        <w:bottom w:val="none" w:sz="0" w:space="0" w:color="auto"/>
        <w:right w:val="none" w:sz="0" w:space="0" w:color="auto"/>
      </w:divBdr>
    </w:div>
    <w:div w:id="6949580">
      <w:bodyDiv w:val="1"/>
      <w:marLeft w:val="0"/>
      <w:marRight w:val="0"/>
      <w:marTop w:val="0"/>
      <w:marBottom w:val="0"/>
      <w:divBdr>
        <w:top w:val="none" w:sz="0" w:space="0" w:color="auto"/>
        <w:left w:val="none" w:sz="0" w:space="0" w:color="auto"/>
        <w:bottom w:val="none" w:sz="0" w:space="0" w:color="auto"/>
        <w:right w:val="none" w:sz="0" w:space="0" w:color="auto"/>
      </w:divBdr>
    </w:div>
    <w:div w:id="73205714">
      <w:bodyDiv w:val="1"/>
      <w:marLeft w:val="0"/>
      <w:marRight w:val="0"/>
      <w:marTop w:val="0"/>
      <w:marBottom w:val="0"/>
      <w:divBdr>
        <w:top w:val="none" w:sz="0" w:space="0" w:color="auto"/>
        <w:left w:val="none" w:sz="0" w:space="0" w:color="auto"/>
        <w:bottom w:val="none" w:sz="0" w:space="0" w:color="auto"/>
        <w:right w:val="none" w:sz="0" w:space="0" w:color="auto"/>
      </w:divBdr>
    </w:div>
    <w:div w:id="78407169">
      <w:bodyDiv w:val="1"/>
      <w:marLeft w:val="0"/>
      <w:marRight w:val="0"/>
      <w:marTop w:val="0"/>
      <w:marBottom w:val="0"/>
      <w:divBdr>
        <w:top w:val="none" w:sz="0" w:space="0" w:color="auto"/>
        <w:left w:val="none" w:sz="0" w:space="0" w:color="auto"/>
        <w:bottom w:val="none" w:sz="0" w:space="0" w:color="auto"/>
        <w:right w:val="none" w:sz="0" w:space="0" w:color="auto"/>
      </w:divBdr>
    </w:div>
    <w:div w:id="151139670">
      <w:bodyDiv w:val="1"/>
      <w:marLeft w:val="0"/>
      <w:marRight w:val="0"/>
      <w:marTop w:val="0"/>
      <w:marBottom w:val="0"/>
      <w:divBdr>
        <w:top w:val="none" w:sz="0" w:space="0" w:color="auto"/>
        <w:left w:val="none" w:sz="0" w:space="0" w:color="auto"/>
        <w:bottom w:val="none" w:sz="0" w:space="0" w:color="auto"/>
        <w:right w:val="none" w:sz="0" w:space="0" w:color="auto"/>
      </w:divBdr>
    </w:div>
    <w:div w:id="185214247">
      <w:bodyDiv w:val="1"/>
      <w:marLeft w:val="0"/>
      <w:marRight w:val="0"/>
      <w:marTop w:val="0"/>
      <w:marBottom w:val="0"/>
      <w:divBdr>
        <w:top w:val="none" w:sz="0" w:space="0" w:color="auto"/>
        <w:left w:val="none" w:sz="0" w:space="0" w:color="auto"/>
        <w:bottom w:val="none" w:sz="0" w:space="0" w:color="auto"/>
        <w:right w:val="none" w:sz="0" w:space="0" w:color="auto"/>
      </w:divBdr>
    </w:div>
    <w:div w:id="185946701">
      <w:bodyDiv w:val="1"/>
      <w:marLeft w:val="0"/>
      <w:marRight w:val="0"/>
      <w:marTop w:val="0"/>
      <w:marBottom w:val="0"/>
      <w:divBdr>
        <w:top w:val="none" w:sz="0" w:space="0" w:color="auto"/>
        <w:left w:val="none" w:sz="0" w:space="0" w:color="auto"/>
        <w:bottom w:val="none" w:sz="0" w:space="0" w:color="auto"/>
        <w:right w:val="none" w:sz="0" w:space="0" w:color="auto"/>
      </w:divBdr>
    </w:div>
    <w:div w:id="194585432">
      <w:bodyDiv w:val="1"/>
      <w:marLeft w:val="0"/>
      <w:marRight w:val="0"/>
      <w:marTop w:val="0"/>
      <w:marBottom w:val="0"/>
      <w:divBdr>
        <w:top w:val="none" w:sz="0" w:space="0" w:color="auto"/>
        <w:left w:val="none" w:sz="0" w:space="0" w:color="auto"/>
        <w:bottom w:val="none" w:sz="0" w:space="0" w:color="auto"/>
        <w:right w:val="none" w:sz="0" w:space="0" w:color="auto"/>
      </w:divBdr>
    </w:div>
    <w:div w:id="196936904">
      <w:bodyDiv w:val="1"/>
      <w:marLeft w:val="0"/>
      <w:marRight w:val="0"/>
      <w:marTop w:val="0"/>
      <w:marBottom w:val="0"/>
      <w:divBdr>
        <w:top w:val="none" w:sz="0" w:space="0" w:color="auto"/>
        <w:left w:val="none" w:sz="0" w:space="0" w:color="auto"/>
        <w:bottom w:val="none" w:sz="0" w:space="0" w:color="auto"/>
        <w:right w:val="none" w:sz="0" w:space="0" w:color="auto"/>
      </w:divBdr>
    </w:div>
    <w:div w:id="199635504">
      <w:bodyDiv w:val="1"/>
      <w:marLeft w:val="0"/>
      <w:marRight w:val="0"/>
      <w:marTop w:val="0"/>
      <w:marBottom w:val="0"/>
      <w:divBdr>
        <w:top w:val="none" w:sz="0" w:space="0" w:color="auto"/>
        <w:left w:val="none" w:sz="0" w:space="0" w:color="auto"/>
        <w:bottom w:val="none" w:sz="0" w:space="0" w:color="auto"/>
        <w:right w:val="none" w:sz="0" w:space="0" w:color="auto"/>
      </w:divBdr>
    </w:div>
    <w:div w:id="206186114">
      <w:bodyDiv w:val="1"/>
      <w:marLeft w:val="0"/>
      <w:marRight w:val="0"/>
      <w:marTop w:val="0"/>
      <w:marBottom w:val="0"/>
      <w:divBdr>
        <w:top w:val="none" w:sz="0" w:space="0" w:color="auto"/>
        <w:left w:val="none" w:sz="0" w:space="0" w:color="auto"/>
        <w:bottom w:val="none" w:sz="0" w:space="0" w:color="auto"/>
        <w:right w:val="none" w:sz="0" w:space="0" w:color="auto"/>
      </w:divBdr>
    </w:div>
    <w:div w:id="217328300">
      <w:bodyDiv w:val="1"/>
      <w:marLeft w:val="0"/>
      <w:marRight w:val="0"/>
      <w:marTop w:val="0"/>
      <w:marBottom w:val="0"/>
      <w:divBdr>
        <w:top w:val="none" w:sz="0" w:space="0" w:color="auto"/>
        <w:left w:val="none" w:sz="0" w:space="0" w:color="auto"/>
        <w:bottom w:val="none" w:sz="0" w:space="0" w:color="auto"/>
        <w:right w:val="none" w:sz="0" w:space="0" w:color="auto"/>
      </w:divBdr>
    </w:div>
    <w:div w:id="248000195">
      <w:bodyDiv w:val="1"/>
      <w:marLeft w:val="0"/>
      <w:marRight w:val="0"/>
      <w:marTop w:val="0"/>
      <w:marBottom w:val="0"/>
      <w:divBdr>
        <w:top w:val="none" w:sz="0" w:space="0" w:color="auto"/>
        <w:left w:val="none" w:sz="0" w:space="0" w:color="auto"/>
        <w:bottom w:val="none" w:sz="0" w:space="0" w:color="auto"/>
        <w:right w:val="none" w:sz="0" w:space="0" w:color="auto"/>
      </w:divBdr>
    </w:div>
    <w:div w:id="252782431">
      <w:bodyDiv w:val="1"/>
      <w:marLeft w:val="0"/>
      <w:marRight w:val="0"/>
      <w:marTop w:val="0"/>
      <w:marBottom w:val="0"/>
      <w:divBdr>
        <w:top w:val="none" w:sz="0" w:space="0" w:color="auto"/>
        <w:left w:val="none" w:sz="0" w:space="0" w:color="auto"/>
        <w:bottom w:val="none" w:sz="0" w:space="0" w:color="auto"/>
        <w:right w:val="none" w:sz="0" w:space="0" w:color="auto"/>
      </w:divBdr>
    </w:div>
    <w:div w:id="284889352">
      <w:bodyDiv w:val="1"/>
      <w:marLeft w:val="0"/>
      <w:marRight w:val="0"/>
      <w:marTop w:val="0"/>
      <w:marBottom w:val="0"/>
      <w:divBdr>
        <w:top w:val="none" w:sz="0" w:space="0" w:color="auto"/>
        <w:left w:val="none" w:sz="0" w:space="0" w:color="auto"/>
        <w:bottom w:val="none" w:sz="0" w:space="0" w:color="auto"/>
        <w:right w:val="none" w:sz="0" w:space="0" w:color="auto"/>
      </w:divBdr>
    </w:div>
    <w:div w:id="288098388">
      <w:bodyDiv w:val="1"/>
      <w:marLeft w:val="0"/>
      <w:marRight w:val="0"/>
      <w:marTop w:val="0"/>
      <w:marBottom w:val="0"/>
      <w:divBdr>
        <w:top w:val="none" w:sz="0" w:space="0" w:color="auto"/>
        <w:left w:val="none" w:sz="0" w:space="0" w:color="auto"/>
        <w:bottom w:val="none" w:sz="0" w:space="0" w:color="auto"/>
        <w:right w:val="none" w:sz="0" w:space="0" w:color="auto"/>
      </w:divBdr>
    </w:div>
    <w:div w:id="294414063">
      <w:bodyDiv w:val="1"/>
      <w:marLeft w:val="0"/>
      <w:marRight w:val="0"/>
      <w:marTop w:val="0"/>
      <w:marBottom w:val="0"/>
      <w:divBdr>
        <w:top w:val="none" w:sz="0" w:space="0" w:color="auto"/>
        <w:left w:val="none" w:sz="0" w:space="0" w:color="auto"/>
        <w:bottom w:val="none" w:sz="0" w:space="0" w:color="auto"/>
        <w:right w:val="none" w:sz="0" w:space="0" w:color="auto"/>
      </w:divBdr>
    </w:div>
    <w:div w:id="294989505">
      <w:bodyDiv w:val="1"/>
      <w:marLeft w:val="0"/>
      <w:marRight w:val="0"/>
      <w:marTop w:val="0"/>
      <w:marBottom w:val="0"/>
      <w:divBdr>
        <w:top w:val="none" w:sz="0" w:space="0" w:color="auto"/>
        <w:left w:val="none" w:sz="0" w:space="0" w:color="auto"/>
        <w:bottom w:val="none" w:sz="0" w:space="0" w:color="auto"/>
        <w:right w:val="none" w:sz="0" w:space="0" w:color="auto"/>
      </w:divBdr>
    </w:div>
    <w:div w:id="311910047">
      <w:bodyDiv w:val="1"/>
      <w:marLeft w:val="0"/>
      <w:marRight w:val="0"/>
      <w:marTop w:val="0"/>
      <w:marBottom w:val="0"/>
      <w:divBdr>
        <w:top w:val="none" w:sz="0" w:space="0" w:color="auto"/>
        <w:left w:val="none" w:sz="0" w:space="0" w:color="auto"/>
        <w:bottom w:val="none" w:sz="0" w:space="0" w:color="auto"/>
        <w:right w:val="none" w:sz="0" w:space="0" w:color="auto"/>
      </w:divBdr>
    </w:div>
    <w:div w:id="351877589">
      <w:bodyDiv w:val="1"/>
      <w:marLeft w:val="0"/>
      <w:marRight w:val="0"/>
      <w:marTop w:val="0"/>
      <w:marBottom w:val="0"/>
      <w:divBdr>
        <w:top w:val="none" w:sz="0" w:space="0" w:color="auto"/>
        <w:left w:val="none" w:sz="0" w:space="0" w:color="auto"/>
        <w:bottom w:val="none" w:sz="0" w:space="0" w:color="auto"/>
        <w:right w:val="none" w:sz="0" w:space="0" w:color="auto"/>
      </w:divBdr>
    </w:div>
    <w:div w:id="351953437">
      <w:bodyDiv w:val="1"/>
      <w:marLeft w:val="0"/>
      <w:marRight w:val="0"/>
      <w:marTop w:val="0"/>
      <w:marBottom w:val="0"/>
      <w:divBdr>
        <w:top w:val="none" w:sz="0" w:space="0" w:color="auto"/>
        <w:left w:val="none" w:sz="0" w:space="0" w:color="auto"/>
        <w:bottom w:val="none" w:sz="0" w:space="0" w:color="auto"/>
        <w:right w:val="none" w:sz="0" w:space="0" w:color="auto"/>
      </w:divBdr>
    </w:div>
    <w:div w:id="361856395">
      <w:bodyDiv w:val="1"/>
      <w:marLeft w:val="0"/>
      <w:marRight w:val="0"/>
      <w:marTop w:val="0"/>
      <w:marBottom w:val="0"/>
      <w:divBdr>
        <w:top w:val="none" w:sz="0" w:space="0" w:color="auto"/>
        <w:left w:val="none" w:sz="0" w:space="0" w:color="auto"/>
        <w:bottom w:val="none" w:sz="0" w:space="0" w:color="auto"/>
        <w:right w:val="none" w:sz="0" w:space="0" w:color="auto"/>
      </w:divBdr>
    </w:div>
    <w:div w:id="377780198">
      <w:bodyDiv w:val="1"/>
      <w:marLeft w:val="0"/>
      <w:marRight w:val="0"/>
      <w:marTop w:val="0"/>
      <w:marBottom w:val="0"/>
      <w:divBdr>
        <w:top w:val="none" w:sz="0" w:space="0" w:color="auto"/>
        <w:left w:val="none" w:sz="0" w:space="0" w:color="auto"/>
        <w:bottom w:val="none" w:sz="0" w:space="0" w:color="auto"/>
        <w:right w:val="none" w:sz="0" w:space="0" w:color="auto"/>
      </w:divBdr>
    </w:div>
    <w:div w:id="45490801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77042620">
      <w:bodyDiv w:val="1"/>
      <w:marLeft w:val="0"/>
      <w:marRight w:val="0"/>
      <w:marTop w:val="0"/>
      <w:marBottom w:val="0"/>
      <w:divBdr>
        <w:top w:val="none" w:sz="0" w:space="0" w:color="auto"/>
        <w:left w:val="none" w:sz="0" w:space="0" w:color="auto"/>
        <w:bottom w:val="none" w:sz="0" w:space="0" w:color="auto"/>
        <w:right w:val="none" w:sz="0" w:space="0" w:color="auto"/>
      </w:divBdr>
    </w:div>
    <w:div w:id="482740568">
      <w:bodyDiv w:val="1"/>
      <w:marLeft w:val="0"/>
      <w:marRight w:val="0"/>
      <w:marTop w:val="0"/>
      <w:marBottom w:val="0"/>
      <w:divBdr>
        <w:top w:val="none" w:sz="0" w:space="0" w:color="auto"/>
        <w:left w:val="none" w:sz="0" w:space="0" w:color="auto"/>
        <w:bottom w:val="none" w:sz="0" w:space="0" w:color="auto"/>
        <w:right w:val="none" w:sz="0" w:space="0" w:color="auto"/>
      </w:divBdr>
    </w:div>
    <w:div w:id="496532291">
      <w:bodyDiv w:val="1"/>
      <w:marLeft w:val="0"/>
      <w:marRight w:val="0"/>
      <w:marTop w:val="0"/>
      <w:marBottom w:val="0"/>
      <w:divBdr>
        <w:top w:val="none" w:sz="0" w:space="0" w:color="auto"/>
        <w:left w:val="none" w:sz="0" w:space="0" w:color="auto"/>
        <w:bottom w:val="none" w:sz="0" w:space="0" w:color="auto"/>
        <w:right w:val="none" w:sz="0" w:space="0" w:color="auto"/>
      </w:divBdr>
    </w:div>
    <w:div w:id="498152926">
      <w:bodyDiv w:val="1"/>
      <w:marLeft w:val="0"/>
      <w:marRight w:val="0"/>
      <w:marTop w:val="0"/>
      <w:marBottom w:val="0"/>
      <w:divBdr>
        <w:top w:val="none" w:sz="0" w:space="0" w:color="auto"/>
        <w:left w:val="none" w:sz="0" w:space="0" w:color="auto"/>
        <w:bottom w:val="none" w:sz="0" w:space="0" w:color="auto"/>
        <w:right w:val="none" w:sz="0" w:space="0" w:color="auto"/>
      </w:divBdr>
    </w:div>
    <w:div w:id="501046319">
      <w:bodyDiv w:val="1"/>
      <w:marLeft w:val="0"/>
      <w:marRight w:val="0"/>
      <w:marTop w:val="0"/>
      <w:marBottom w:val="0"/>
      <w:divBdr>
        <w:top w:val="none" w:sz="0" w:space="0" w:color="auto"/>
        <w:left w:val="none" w:sz="0" w:space="0" w:color="auto"/>
        <w:bottom w:val="none" w:sz="0" w:space="0" w:color="auto"/>
        <w:right w:val="none" w:sz="0" w:space="0" w:color="auto"/>
      </w:divBdr>
    </w:div>
    <w:div w:id="532884802">
      <w:bodyDiv w:val="1"/>
      <w:marLeft w:val="0"/>
      <w:marRight w:val="0"/>
      <w:marTop w:val="0"/>
      <w:marBottom w:val="0"/>
      <w:divBdr>
        <w:top w:val="none" w:sz="0" w:space="0" w:color="auto"/>
        <w:left w:val="none" w:sz="0" w:space="0" w:color="auto"/>
        <w:bottom w:val="none" w:sz="0" w:space="0" w:color="auto"/>
        <w:right w:val="none" w:sz="0" w:space="0" w:color="auto"/>
      </w:divBdr>
    </w:div>
    <w:div w:id="551769677">
      <w:bodyDiv w:val="1"/>
      <w:marLeft w:val="0"/>
      <w:marRight w:val="0"/>
      <w:marTop w:val="0"/>
      <w:marBottom w:val="0"/>
      <w:divBdr>
        <w:top w:val="none" w:sz="0" w:space="0" w:color="auto"/>
        <w:left w:val="none" w:sz="0" w:space="0" w:color="auto"/>
        <w:bottom w:val="none" w:sz="0" w:space="0" w:color="auto"/>
        <w:right w:val="none" w:sz="0" w:space="0" w:color="auto"/>
      </w:divBdr>
    </w:div>
    <w:div w:id="646666252">
      <w:bodyDiv w:val="1"/>
      <w:marLeft w:val="0"/>
      <w:marRight w:val="0"/>
      <w:marTop w:val="0"/>
      <w:marBottom w:val="0"/>
      <w:divBdr>
        <w:top w:val="none" w:sz="0" w:space="0" w:color="auto"/>
        <w:left w:val="none" w:sz="0" w:space="0" w:color="auto"/>
        <w:bottom w:val="none" w:sz="0" w:space="0" w:color="auto"/>
        <w:right w:val="none" w:sz="0" w:space="0" w:color="auto"/>
      </w:divBdr>
    </w:div>
    <w:div w:id="678971631">
      <w:bodyDiv w:val="1"/>
      <w:marLeft w:val="0"/>
      <w:marRight w:val="0"/>
      <w:marTop w:val="0"/>
      <w:marBottom w:val="0"/>
      <w:divBdr>
        <w:top w:val="none" w:sz="0" w:space="0" w:color="auto"/>
        <w:left w:val="none" w:sz="0" w:space="0" w:color="auto"/>
        <w:bottom w:val="none" w:sz="0" w:space="0" w:color="auto"/>
        <w:right w:val="none" w:sz="0" w:space="0" w:color="auto"/>
      </w:divBdr>
    </w:div>
    <w:div w:id="691877543">
      <w:bodyDiv w:val="1"/>
      <w:marLeft w:val="0"/>
      <w:marRight w:val="0"/>
      <w:marTop w:val="0"/>
      <w:marBottom w:val="0"/>
      <w:divBdr>
        <w:top w:val="none" w:sz="0" w:space="0" w:color="auto"/>
        <w:left w:val="none" w:sz="0" w:space="0" w:color="auto"/>
        <w:bottom w:val="none" w:sz="0" w:space="0" w:color="auto"/>
        <w:right w:val="none" w:sz="0" w:space="0" w:color="auto"/>
      </w:divBdr>
    </w:div>
    <w:div w:id="693190107">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721370854">
      <w:bodyDiv w:val="1"/>
      <w:marLeft w:val="0"/>
      <w:marRight w:val="0"/>
      <w:marTop w:val="0"/>
      <w:marBottom w:val="0"/>
      <w:divBdr>
        <w:top w:val="none" w:sz="0" w:space="0" w:color="auto"/>
        <w:left w:val="none" w:sz="0" w:space="0" w:color="auto"/>
        <w:bottom w:val="none" w:sz="0" w:space="0" w:color="auto"/>
        <w:right w:val="none" w:sz="0" w:space="0" w:color="auto"/>
      </w:divBdr>
    </w:div>
    <w:div w:id="731075041">
      <w:bodyDiv w:val="1"/>
      <w:marLeft w:val="0"/>
      <w:marRight w:val="0"/>
      <w:marTop w:val="0"/>
      <w:marBottom w:val="0"/>
      <w:divBdr>
        <w:top w:val="none" w:sz="0" w:space="0" w:color="auto"/>
        <w:left w:val="none" w:sz="0" w:space="0" w:color="auto"/>
        <w:bottom w:val="none" w:sz="0" w:space="0" w:color="auto"/>
        <w:right w:val="none" w:sz="0" w:space="0" w:color="auto"/>
      </w:divBdr>
    </w:div>
    <w:div w:id="747264352">
      <w:bodyDiv w:val="1"/>
      <w:marLeft w:val="0"/>
      <w:marRight w:val="0"/>
      <w:marTop w:val="0"/>
      <w:marBottom w:val="0"/>
      <w:divBdr>
        <w:top w:val="none" w:sz="0" w:space="0" w:color="auto"/>
        <w:left w:val="none" w:sz="0" w:space="0" w:color="auto"/>
        <w:bottom w:val="none" w:sz="0" w:space="0" w:color="auto"/>
        <w:right w:val="none" w:sz="0" w:space="0" w:color="auto"/>
      </w:divBdr>
    </w:div>
    <w:div w:id="750544281">
      <w:bodyDiv w:val="1"/>
      <w:marLeft w:val="0"/>
      <w:marRight w:val="0"/>
      <w:marTop w:val="0"/>
      <w:marBottom w:val="0"/>
      <w:divBdr>
        <w:top w:val="none" w:sz="0" w:space="0" w:color="auto"/>
        <w:left w:val="none" w:sz="0" w:space="0" w:color="auto"/>
        <w:bottom w:val="none" w:sz="0" w:space="0" w:color="auto"/>
        <w:right w:val="none" w:sz="0" w:space="0" w:color="auto"/>
      </w:divBdr>
    </w:div>
    <w:div w:id="774666427">
      <w:bodyDiv w:val="1"/>
      <w:marLeft w:val="0"/>
      <w:marRight w:val="0"/>
      <w:marTop w:val="0"/>
      <w:marBottom w:val="0"/>
      <w:divBdr>
        <w:top w:val="none" w:sz="0" w:space="0" w:color="auto"/>
        <w:left w:val="none" w:sz="0" w:space="0" w:color="auto"/>
        <w:bottom w:val="none" w:sz="0" w:space="0" w:color="auto"/>
        <w:right w:val="none" w:sz="0" w:space="0" w:color="auto"/>
      </w:divBdr>
    </w:div>
    <w:div w:id="789594536">
      <w:bodyDiv w:val="1"/>
      <w:marLeft w:val="0"/>
      <w:marRight w:val="0"/>
      <w:marTop w:val="0"/>
      <w:marBottom w:val="0"/>
      <w:divBdr>
        <w:top w:val="none" w:sz="0" w:space="0" w:color="auto"/>
        <w:left w:val="none" w:sz="0" w:space="0" w:color="auto"/>
        <w:bottom w:val="none" w:sz="0" w:space="0" w:color="auto"/>
        <w:right w:val="none" w:sz="0" w:space="0" w:color="auto"/>
      </w:divBdr>
    </w:div>
    <w:div w:id="813714612">
      <w:bodyDiv w:val="1"/>
      <w:marLeft w:val="0"/>
      <w:marRight w:val="0"/>
      <w:marTop w:val="0"/>
      <w:marBottom w:val="0"/>
      <w:divBdr>
        <w:top w:val="none" w:sz="0" w:space="0" w:color="auto"/>
        <w:left w:val="none" w:sz="0" w:space="0" w:color="auto"/>
        <w:bottom w:val="none" w:sz="0" w:space="0" w:color="auto"/>
        <w:right w:val="none" w:sz="0" w:space="0" w:color="auto"/>
      </w:divBdr>
    </w:div>
    <w:div w:id="819034710">
      <w:bodyDiv w:val="1"/>
      <w:marLeft w:val="0"/>
      <w:marRight w:val="0"/>
      <w:marTop w:val="0"/>
      <w:marBottom w:val="0"/>
      <w:divBdr>
        <w:top w:val="none" w:sz="0" w:space="0" w:color="auto"/>
        <w:left w:val="none" w:sz="0" w:space="0" w:color="auto"/>
        <w:bottom w:val="none" w:sz="0" w:space="0" w:color="auto"/>
        <w:right w:val="none" w:sz="0" w:space="0" w:color="auto"/>
      </w:divBdr>
    </w:div>
    <w:div w:id="836195361">
      <w:bodyDiv w:val="1"/>
      <w:marLeft w:val="0"/>
      <w:marRight w:val="0"/>
      <w:marTop w:val="0"/>
      <w:marBottom w:val="0"/>
      <w:divBdr>
        <w:top w:val="none" w:sz="0" w:space="0" w:color="auto"/>
        <w:left w:val="none" w:sz="0" w:space="0" w:color="auto"/>
        <w:bottom w:val="none" w:sz="0" w:space="0" w:color="auto"/>
        <w:right w:val="none" w:sz="0" w:space="0" w:color="auto"/>
      </w:divBdr>
    </w:div>
    <w:div w:id="837581325">
      <w:bodyDiv w:val="1"/>
      <w:marLeft w:val="0"/>
      <w:marRight w:val="0"/>
      <w:marTop w:val="0"/>
      <w:marBottom w:val="0"/>
      <w:divBdr>
        <w:top w:val="none" w:sz="0" w:space="0" w:color="auto"/>
        <w:left w:val="none" w:sz="0" w:space="0" w:color="auto"/>
        <w:bottom w:val="none" w:sz="0" w:space="0" w:color="auto"/>
        <w:right w:val="none" w:sz="0" w:space="0" w:color="auto"/>
      </w:divBdr>
    </w:div>
    <w:div w:id="896360123">
      <w:bodyDiv w:val="1"/>
      <w:marLeft w:val="0"/>
      <w:marRight w:val="0"/>
      <w:marTop w:val="0"/>
      <w:marBottom w:val="0"/>
      <w:divBdr>
        <w:top w:val="none" w:sz="0" w:space="0" w:color="auto"/>
        <w:left w:val="none" w:sz="0" w:space="0" w:color="auto"/>
        <w:bottom w:val="none" w:sz="0" w:space="0" w:color="auto"/>
        <w:right w:val="none" w:sz="0" w:space="0" w:color="auto"/>
      </w:divBdr>
    </w:div>
    <w:div w:id="934436399">
      <w:bodyDiv w:val="1"/>
      <w:marLeft w:val="0"/>
      <w:marRight w:val="0"/>
      <w:marTop w:val="0"/>
      <w:marBottom w:val="0"/>
      <w:divBdr>
        <w:top w:val="none" w:sz="0" w:space="0" w:color="auto"/>
        <w:left w:val="none" w:sz="0" w:space="0" w:color="auto"/>
        <w:bottom w:val="none" w:sz="0" w:space="0" w:color="auto"/>
        <w:right w:val="none" w:sz="0" w:space="0" w:color="auto"/>
      </w:divBdr>
    </w:div>
    <w:div w:id="944112989">
      <w:bodyDiv w:val="1"/>
      <w:marLeft w:val="0"/>
      <w:marRight w:val="0"/>
      <w:marTop w:val="0"/>
      <w:marBottom w:val="0"/>
      <w:divBdr>
        <w:top w:val="none" w:sz="0" w:space="0" w:color="auto"/>
        <w:left w:val="none" w:sz="0" w:space="0" w:color="auto"/>
        <w:bottom w:val="none" w:sz="0" w:space="0" w:color="auto"/>
        <w:right w:val="none" w:sz="0" w:space="0" w:color="auto"/>
      </w:divBdr>
    </w:div>
    <w:div w:id="995382610">
      <w:bodyDiv w:val="1"/>
      <w:marLeft w:val="0"/>
      <w:marRight w:val="0"/>
      <w:marTop w:val="0"/>
      <w:marBottom w:val="0"/>
      <w:divBdr>
        <w:top w:val="none" w:sz="0" w:space="0" w:color="auto"/>
        <w:left w:val="none" w:sz="0" w:space="0" w:color="auto"/>
        <w:bottom w:val="none" w:sz="0" w:space="0" w:color="auto"/>
        <w:right w:val="none" w:sz="0" w:space="0" w:color="auto"/>
      </w:divBdr>
    </w:div>
    <w:div w:id="1002976687">
      <w:bodyDiv w:val="1"/>
      <w:marLeft w:val="0"/>
      <w:marRight w:val="0"/>
      <w:marTop w:val="0"/>
      <w:marBottom w:val="0"/>
      <w:divBdr>
        <w:top w:val="none" w:sz="0" w:space="0" w:color="auto"/>
        <w:left w:val="none" w:sz="0" w:space="0" w:color="auto"/>
        <w:bottom w:val="none" w:sz="0" w:space="0" w:color="auto"/>
        <w:right w:val="none" w:sz="0" w:space="0" w:color="auto"/>
      </w:divBdr>
    </w:div>
    <w:div w:id="1008605427">
      <w:bodyDiv w:val="1"/>
      <w:marLeft w:val="0"/>
      <w:marRight w:val="0"/>
      <w:marTop w:val="0"/>
      <w:marBottom w:val="0"/>
      <w:divBdr>
        <w:top w:val="none" w:sz="0" w:space="0" w:color="auto"/>
        <w:left w:val="none" w:sz="0" w:space="0" w:color="auto"/>
        <w:bottom w:val="none" w:sz="0" w:space="0" w:color="auto"/>
        <w:right w:val="none" w:sz="0" w:space="0" w:color="auto"/>
      </w:divBdr>
    </w:div>
    <w:div w:id="1015964083">
      <w:bodyDiv w:val="1"/>
      <w:marLeft w:val="0"/>
      <w:marRight w:val="0"/>
      <w:marTop w:val="0"/>
      <w:marBottom w:val="0"/>
      <w:divBdr>
        <w:top w:val="none" w:sz="0" w:space="0" w:color="auto"/>
        <w:left w:val="none" w:sz="0" w:space="0" w:color="auto"/>
        <w:bottom w:val="none" w:sz="0" w:space="0" w:color="auto"/>
        <w:right w:val="none" w:sz="0" w:space="0" w:color="auto"/>
      </w:divBdr>
    </w:div>
    <w:div w:id="1020858537">
      <w:bodyDiv w:val="1"/>
      <w:marLeft w:val="0"/>
      <w:marRight w:val="0"/>
      <w:marTop w:val="0"/>
      <w:marBottom w:val="0"/>
      <w:divBdr>
        <w:top w:val="none" w:sz="0" w:space="0" w:color="auto"/>
        <w:left w:val="none" w:sz="0" w:space="0" w:color="auto"/>
        <w:bottom w:val="none" w:sz="0" w:space="0" w:color="auto"/>
        <w:right w:val="none" w:sz="0" w:space="0" w:color="auto"/>
      </w:divBdr>
    </w:div>
    <w:div w:id="1056660533">
      <w:bodyDiv w:val="1"/>
      <w:marLeft w:val="0"/>
      <w:marRight w:val="0"/>
      <w:marTop w:val="0"/>
      <w:marBottom w:val="0"/>
      <w:divBdr>
        <w:top w:val="none" w:sz="0" w:space="0" w:color="auto"/>
        <w:left w:val="none" w:sz="0" w:space="0" w:color="auto"/>
        <w:bottom w:val="none" w:sz="0" w:space="0" w:color="auto"/>
        <w:right w:val="none" w:sz="0" w:space="0" w:color="auto"/>
      </w:divBdr>
    </w:div>
    <w:div w:id="1077098550">
      <w:bodyDiv w:val="1"/>
      <w:marLeft w:val="0"/>
      <w:marRight w:val="0"/>
      <w:marTop w:val="0"/>
      <w:marBottom w:val="0"/>
      <w:divBdr>
        <w:top w:val="none" w:sz="0" w:space="0" w:color="auto"/>
        <w:left w:val="none" w:sz="0" w:space="0" w:color="auto"/>
        <w:bottom w:val="none" w:sz="0" w:space="0" w:color="auto"/>
        <w:right w:val="none" w:sz="0" w:space="0" w:color="auto"/>
      </w:divBdr>
    </w:div>
    <w:div w:id="1108159076">
      <w:bodyDiv w:val="1"/>
      <w:marLeft w:val="0"/>
      <w:marRight w:val="0"/>
      <w:marTop w:val="0"/>
      <w:marBottom w:val="0"/>
      <w:divBdr>
        <w:top w:val="none" w:sz="0" w:space="0" w:color="auto"/>
        <w:left w:val="none" w:sz="0" w:space="0" w:color="auto"/>
        <w:bottom w:val="none" w:sz="0" w:space="0" w:color="auto"/>
        <w:right w:val="none" w:sz="0" w:space="0" w:color="auto"/>
      </w:divBdr>
    </w:div>
    <w:div w:id="1128738092">
      <w:bodyDiv w:val="1"/>
      <w:marLeft w:val="0"/>
      <w:marRight w:val="0"/>
      <w:marTop w:val="0"/>
      <w:marBottom w:val="0"/>
      <w:divBdr>
        <w:top w:val="none" w:sz="0" w:space="0" w:color="auto"/>
        <w:left w:val="none" w:sz="0" w:space="0" w:color="auto"/>
        <w:bottom w:val="none" w:sz="0" w:space="0" w:color="auto"/>
        <w:right w:val="none" w:sz="0" w:space="0" w:color="auto"/>
      </w:divBdr>
    </w:div>
    <w:div w:id="1142231307">
      <w:bodyDiv w:val="1"/>
      <w:marLeft w:val="0"/>
      <w:marRight w:val="0"/>
      <w:marTop w:val="0"/>
      <w:marBottom w:val="0"/>
      <w:divBdr>
        <w:top w:val="none" w:sz="0" w:space="0" w:color="auto"/>
        <w:left w:val="none" w:sz="0" w:space="0" w:color="auto"/>
        <w:bottom w:val="none" w:sz="0" w:space="0" w:color="auto"/>
        <w:right w:val="none" w:sz="0" w:space="0" w:color="auto"/>
      </w:divBdr>
    </w:div>
    <w:div w:id="1153564832">
      <w:bodyDiv w:val="1"/>
      <w:marLeft w:val="0"/>
      <w:marRight w:val="0"/>
      <w:marTop w:val="0"/>
      <w:marBottom w:val="0"/>
      <w:divBdr>
        <w:top w:val="none" w:sz="0" w:space="0" w:color="auto"/>
        <w:left w:val="none" w:sz="0" w:space="0" w:color="auto"/>
        <w:bottom w:val="none" w:sz="0" w:space="0" w:color="auto"/>
        <w:right w:val="none" w:sz="0" w:space="0" w:color="auto"/>
      </w:divBdr>
    </w:div>
    <w:div w:id="1164466226">
      <w:bodyDiv w:val="1"/>
      <w:marLeft w:val="0"/>
      <w:marRight w:val="0"/>
      <w:marTop w:val="0"/>
      <w:marBottom w:val="0"/>
      <w:divBdr>
        <w:top w:val="none" w:sz="0" w:space="0" w:color="auto"/>
        <w:left w:val="none" w:sz="0" w:space="0" w:color="auto"/>
        <w:bottom w:val="none" w:sz="0" w:space="0" w:color="auto"/>
        <w:right w:val="none" w:sz="0" w:space="0" w:color="auto"/>
      </w:divBdr>
    </w:div>
    <w:div w:id="1165629169">
      <w:bodyDiv w:val="1"/>
      <w:marLeft w:val="0"/>
      <w:marRight w:val="0"/>
      <w:marTop w:val="0"/>
      <w:marBottom w:val="0"/>
      <w:divBdr>
        <w:top w:val="none" w:sz="0" w:space="0" w:color="auto"/>
        <w:left w:val="none" w:sz="0" w:space="0" w:color="auto"/>
        <w:bottom w:val="none" w:sz="0" w:space="0" w:color="auto"/>
        <w:right w:val="none" w:sz="0" w:space="0" w:color="auto"/>
      </w:divBdr>
    </w:div>
    <w:div w:id="1167282365">
      <w:bodyDiv w:val="1"/>
      <w:marLeft w:val="0"/>
      <w:marRight w:val="0"/>
      <w:marTop w:val="0"/>
      <w:marBottom w:val="0"/>
      <w:divBdr>
        <w:top w:val="none" w:sz="0" w:space="0" w:color="auto"/>
        <w:left w:val="none" w:sz="0" w:space="0" w:color="auto"/>
        <w:bottom w:val="none" w:sz="0" w:space="0" w:color="auto"/>
        <w:right w:val="none" w:sz="0" w:space="0" w:color="auto"/>
      </w:divBdr>
    </w:div>
    <w:div w:id="1168055919">
      <w:bodyDiv w:val="1"/>
      <w:marLeft w:val="0"/>
      <w:marRight w:val="0"/>
      <w:marTop w:val="0"/>
      <w:marBottom w:val="0"/>
      <w:divBdr>
        <w:top w:val="none" w:sz="0" w:space="0" w:color="auto"/>
        <w:left w:val="none" w:sz="0" w:space="0" w:color="auto"/>
        <w:bottom w:val="none" w:sz="0" w:space="0" w:color="auto"/>
        <w:right w:val="none" w:sz="0" w:space="0" w:color="auto"/>
      </w:divBdr>
    </w:div>
    <w:div w:id="1194227481">
      <w:bodyDiv w:val="1"/>
      <w:marLeft w:val="0"/>
      <w:marRight w:val="0"/>
      <w:marTop w:val="0"/>
      <w:marBottom w:val="0"/>
      <w:divBdr>
        <w:top w:val="none" w:sz="0" w:space="0" w:color="auto"/>
        <w:left w:val="none" w:sz="0" w:space="0" w:color="auto"/>
        <w:bottom w:val="none" w:sz="0" w:space="0" w:color="auto"/>
        <w:right w:val="none" w:sz="0" w:space="0" w:color="auto"/>
      </w:divBdr>
    </w:div>
    <w:div w:id="1214465500">
      <w:bodyDiv w:val="1"/>
      <w:marLeft w:val="0"/>
      <w:marRight w:val="0"/>
      <w:marTop w:val="0"/>
      <w:marBottom w:val="0"/>
      <w:divBdr>
        <w:top w:val="none" w:sz="0" w:space="0" w:color="auto"/>
        <w:left w:val="none" w:sz="0" w:space="0" w:color="auto"/>
        <w:bottom w:val="none" w:sz="0" w:space="0" w:color="auto"/>
        <w:right w:val="none" w:sz="0" w:space="0" w:color="auto"/>
      </w:divBdr>
    </w:div>
    <w:div w:id="1233346588">
      <w:bodyDiv w:val="1"/>
      <w:marLeft w:val="0"/>
      <w:marRight w:val="0"/>
      <w:marTop w:val="0"/>
      <w:marBottom w:val="0"/>
      <w:divBdr>
        <w:top w:val="none" w:sz="0" w:space="0" w:color="auto"/>
        <w:left w:val="none" w:sz="0" w:space="0" w:color="auto"/>
        <w:bottom w:val="none" w:sz="0" w:space="0" w:color="auto"/>
        <w:right w:val="none" w:sz="0" w:space="0" w:color="auto"/>
      </w:divBdr>
    </w:div>
    <w:div w:id="1263800443">
      <w:bodyDiv w:val="1"/>
      <w:marLeft w:val="0"/>
      <w:marRight w:val="0"/>
      <w:marTop w:val="0"/>
      <w:marBottom w:val="0"/>
      <w:divBdr>
        <w:top w:val="none" w:sz="0" w:space="0" w:color="auto"/>
        <w:left w:val="none" w:sz="0" w:space="0" w:color="auto"/>
        <w:bottom w:val="none" w:sz="0" w:space="0" w:color="auto"/>
        <w:right w:val="none" w:sz="0" w:space="0" w:color="auto"/>
      </w:divBdr>
    </w:div>
    <w:div w:id="1291400793">
      <w:bodyDiv w:val="1"/>
      <w:marLeft w:val="0"/>
      <w:marRight w:val="0"/>
      <w:marTop w:val="0"/>
      <w:marBottom w:val="0"/>
      <w:divBdr>
        <w:top w:val="none" w:sz="0" w:space="0" w:color="auto"/>
        <w:left w:val="none" w:sz="0" w:space="0" w:color="auto"/>
        <w:bottom w:val="none" w:sz="0" w:space="0" w:color="auto"/>
        <w:right w:val="none" w:sz="0" w:space="0" w:color="auto"/>
      </w:divBdr>
    </w:div>
    <w:div w:id="1344436664">
      <w:bodyDiv w:val="1"/>
      <w:marLeft w:val="0"/>
      <w:marRight w:val="0"/>
      <w:marTop w:val="0"/>
      <w:marBottom w:val="0"/>
      <w:divBdr>
        <w:top w:val="none" w:sz="0" w:space="0" w:color="auto"/>
        <w:left w:val="none" w:sz="0" w:space="0" w:color="auto"/>
        <w:bottom w:val="none" w:sz="0" w:space="0" w:color="auto"/>
        <w:right w:val="none" w:sz="0" w:space="0" w:color="auto"/>
      </w:divBdr>
    </w:div>
    <w:div w:id="1359090003">
      <w:bodyDiv w:val="1"/>
      <w:marLeft w:val="0"/>
      <w:marRight w:val="0"/>
      <w:marTop w:val="0"/>
      <w:marBottom w:val="0"/>
      <w:divBdr>
        <w:top w:val="none" w:sz="0" w:space="0" w:color="auto"/>
        <w:left w:val="none" w:sz="0" w:space="0" w:color="auto"/>
        <w:bottom w:val="none" w:sz="0" w:space="0" w:color="auto"/>
        <w:right w:val="none" w:sz="0" w:space="0" w:color="auto"/>
      </w:divBdr>
    </w:div>
    <w:div w:id="1382167380">
      <w:bodyDiv w:val="1"/>
      <w:marLeft w:val="0"/>
      <w:marRight w:val="0"/>
      <w:marTop w:val="0"/>
      <w:marBottom w:val="0"/>
      <w:divBdr>
        <w:top w:val="none" w:sz="0" w:space="0" w:color="auto"/>
        <w:left w:val="none" w:sz="0" w:space="0" w:color="auto"/>
        <w:bottom w:val="none" w:sz="0" w:space="0" w:color="auto"/>
        <w:right w:val="none" w:sz="0" w:space="0" w:color="auto"/>
      </w:divBdr>
    </w:div>
    <w:div w:id="1427189685">
      <w:bodyDiv w:val="1"/>
      <w:marLeft w:val="0"/>
      <w:marRight w:val="0"/>
      <w:marTop w:val="0"/>
      <w:marBottom w:val="0"/>
      <w:divBdr>
        <w:top w:val="none" w:sz="0" w:space="0" w:color="auto"/>
        <w:left w:val="none" w:sz="0" w:space="0" w:color="auto"/>
        <w:bottom w:val="none" w:sz="0" w:space="0" w:color="auto"/>
        <w:right w:val="none" w:sz="0" w:space="0" w:color="auto"/>
      </w:divBdr>
    </w:div>
    <w:div w:id="1435441839">
      <w:bodyDiv w:val="1"/>
      <w:marLeft w:val="0"/>
      <w:marRight w:val="0"/>
      <w:marTop w:val="0"/>
      <w:marBottom w:val="0"/>
      <w:divBdr>
        <w:top w:val="none" w:sz="0" w:space="0" w:color="auto"/>
        <w:left w:val="none" w:sz="0" w:space="0" w:color="auto"/>
        <w:bottom w:val="none" w:sz="0" w:space="0" w:color="auto"/>
        <w:right w:val="none" w:sz="0" w:space="0" w:color="auto"/>
      </w:divBdr>
    </w:div>
    <w:div w:id="1459488951">
      <w:bodyDiv w:val="1"/>
      <w:marLeft w:val="0"/>
      <w:marRight w:val="0"/>
      <w:marTop w:val="0"/>
      <w:marBottom w:val="0"/>
      <w:divBdr>
        <w:top w:val="none" w:sz="0" w:space="0" w:color="auto"/>
        <w:left w:val="none" w:sz="0" w:space="0" w:color="auto"/>
        <w:bottom w:val="none" w:sz="0" w:space="0" w:color="auto"/>
        <w:right w:val="none" w:sz="0" w:space="0" w:color="auto"/>
      </w:divBdr>
    </w:div>
    <w:div w:id="1464345989">
      <w:bodyDiv w:val="1"/>
      <w:marLeft w:val="0"/>
      <w:marRight w:val="0"/>
      <w:marTop w:val="0"/>
      <w:marBottom w:val="0"/>
      <w:divBdr>
        <w:top w:val="none" w:sz="0" w:space="0" w:color="auto"/>
        <w:left w:val="none" w:sz="0" w:space="0" w:color="auto"/>
        <w:bottom w:val="none" w:sz="0" w:space="0" w:color="auto"/>
        <w:right w:val="none" w:sz="0" w:space="0" w:color="auto"/>
      </w:divBdr>
    </w:div>
    <w:div w:id="1475950556">
      <w:bodyDiv w:val="1"/>
      <w:marLeft w:val="0"/>
      <w:marRight w:val="0"/>
      <w:marTop w:val="0"/>
      <w:marBottom w:val="0"/>
      <w:divBdr>
        <w:top w:val="none" w:sz="0" w:space="0" w:color="auto"/>
        <w:left w:val="none" w:sz="0" w:space="0" w:color="auto"/>
        <w:bottom w:val="none" w:sz="0" w:space="0" w:color="auto"/>
        <w:right w:val="none" w:sz="0" w:space="0" w:color="auto"/>
      </w:divBdr>
    </w:div>
    <w:div w:id="1500776917">
      <w:bodyDiv w:val="1"/>
      <w:marLeft w:val="0"/>
      <w:marRight w:val="0"/>
      <w:marTop w:val="0"/>
      <w:marBottom w:val="0"/>
      <w:divBdr>
        <w:top w:val="none" w:sz="0" w:space="0" w:color="auto"/>
        <w:left w:val="none" w:sz="0" w:space="0" w:color="auto"/>
        <w:bottom w:val="none" w:sz="0" w:space="0" w:color="auto"/>
        <w:right w:val="none" w:sz="0" w:space="0" w:color="auto"/>
      </w:divBdr>
    </w:div>
    <w:div w:id="1510559603">
      <w:bodyDiv w:val="1"/>
      <w:marLeft w:val="0"/>
      <w:marRight w:val="0"/>
      <w:marTop w:val="0"/>
      <w:marBottom w:val="0"/>
      <w:divBdr>
        <w:top w:val="none" w:sz="0" w:space="0" w:color="auto"/>
        <w:left w:val="none" w:sz="0" w:space="0" w:color="auto"/>
        <w:bottom w:val="none" w:sz="0" w:space="0" w:color="auto"/>
        <w:right w:val="none" w:sz="0" w:space="0" w:color="auto"/>
      </w:divBdr>
    </w:div>
    <w:div w:id="1519467838">
      <w:bodyDiv w:val="1"/>
      <w:marLeft w:val="0"/>
      <w:marRight w:val="0"/>
      <w:marTop w:val="0"/>
      <w:marBottom w:val="0"/>
      <w:divBdr>
        <w:top w:val="none" w:sz="0" w:space="0" w:color="auto"/>
        <w:left w:val="none" w:sz="0" w:space="0" w:color="auto"/>
        <w:bottom w:val="none" w:sz="0" w:space="0" w:color="auto"/>
        <w:right w:val="none" w:sz="0" w:space="0" w:color="auto"/>
      </w:divBdr>
    </w:div>
    <w:div w:id="1526868038">
      <w:bodyDiv w:val="1"/>
      <w:marLeft w:val="0"/>
      <w:marRight w:val="0"/>
      <w:marTop w:val="0"/>
      <w:marBottom w:val="0"/>
      <w:divBdr>
        <w:top w:val="none" w:sz="0" w:space="0" w:color="auto"/>
        <w:left w:val="none" w:sz="0" w:space="0" w:color="auto"/>
        <w:bottom w:val="none" w:sz="0" w:space="0" w:color="auto"/>
        <w:right w:val="none" w:sz="0" w:space="0" w:color="auto"/>
      </w:divBdr>
    </w:div>
    <w:div w:id="1536697121">
      <w:bodyDiv w:val="1"/>
      <w:marLeft w:val="0"/>
      <w:marRight w:val="0"/>
      <w:marTop w:val="0"/>
      <w:marBottom w:val="0"/>
      <w:divBdr>
        <w:top w:val="none" w:sz="0" w:space="0" w:color="auto"/>
        <w:left w:val="none" w:sz="0" w:space="0" w:color="auto"/>
        <w:bottom w:val="none" w:sz="0" w:space="0" w:color="auto"/>
        <w:right w:val="none" w:sz="0" w:space="0" w:color="auto"/>
      </w:divBdr>
    </w:div>
    <w:div w:id="1544059280">
      <w:bodyDiv w:val="1"/>
      <w:marLeft w:val="0"/>
      <w:marRight w:val="0"/>
      <w:marTop w:val="0"/>
      <w:marBottom w:val="0"/>
      <w:divBdr>
        <w:top w:val="none" w:sz="0" w:space="0" w:color="auto"/>
        <w:left w:val="none" w:sz="0" w:space="0" w:color="auto"/>
        <w:bottom w:val="none" w:sz="0" w:space="0" w:color="auto"/>
        <w:right w:val="none" w:sz="0" w:space="0" w:color="auto"/>
      </w:divBdr>
    </w:div>
    <w:div w:id="1571884588">
      <w:bodyDiv w:val="1"/>
      <w:marLeft w:val="0"/>
      <w:marRight w:val="0"/>
      <w:marTop w:val="0"/>
      <w:marBottom w:val="0"/>
      <w:divBdr>
        <w:top w:val="none" w:sz="0" w:space="0" w:color="auto"/>
        <w:left w:val="none" w:sz="0" w:space="0" w:color="auto"/>
        <w:bottom w:val="none" w:sz="0" w:space="0" w:color="auto"/>
        <w:right w:val="none" w:sz="0" w:space="0" w:color="auto"/>
      </w:divBdr>
    </w:div>
    <w:div w:id="1634869827">
      <w:bodyDiv w:val="1"/>
      <w:marLeft w:val="0"/>
      <w:marRight w:val="0"/>
      <w:marTop w:val="0"/>
      <w:marBottom w:val="0"/>
      <w:divBdr>
        <w:top w:val="none" w:sz="0" w:space="0" w:color="auto"/>
        <w:left w:val="none" w:sz="0" w:space="0" w:color="auto"/>
        <w:bottom w:val="none" w:sz="0" w:space="0" w:color="auto"/>
        <w:right w:val="none" w:sz="0" w:space="0" w:color="auto"/>
      </w:divBdr>
    </w:div>
    <w:div w:id="1693410937">
      <w:bodyDiv w:val="1"/>
      <w:marLeft w:val="0"/>
      <w:marRight w:val="0"/>
      <w:marTop w:val="0"/>
      <w:marBottom w:val="0"/>
      <w:divBdr>
        <w:top w:val="none" w:sz="0" w:space="0" w:color="auto"/>
        <w:left w:val="none" w:sz="0" w:space="0" w:color="auto"/>
        <w:bottom w:val="none" w:sz="0" w:space="0" w:color="auto"/>
        <w:right w:val="none" w:sz="0" w:space="0" w:color="auto"/>
      </w:divBdr>
    </w:div>
    <w:div w:id="1695884914">
      <w:bodyDiv w:val="1"/>
      <w:marLeft w:val="0"/>
      <w:marRight w:val="0"/>
      <w:marTop w:val="0"/>
      <w:marBottom w:val="0"/>
      <w:divBdr>
        <w:top w:val="none" w:sz="0" w:space="0" w:color="auto"/>
        <w:left w:val="none" w:sz="0" w:space="0" w:color="auto"/>
        <w:bottom w:val="none" w:sz="0" w:space="0" w:color="auto"/>
        <w:right w:val="none" w:sz="0" w:space="0" w:color="auto"/>
      </w:divBdr>
    </w:div>
    <w:div w:id="1710640550">
      <w:bodyDiv w:val="1"/>
      <w:marLeft w:val="0"/>
      <w:marRight w:val="0"/>
      <w:marTop w:val="0"/>
      <w:marBottom w:val="0"/>
      <w:divBdr>
        <w:top w:val="none" w:sz="0" w:space="0" w:color="auto"/>
        <w:left w:val="none" w:sz="0" w:space="0" w:color="auto"/>
        <w:bottom w:val="none" w:sz="0" w:space="0" w:color="auto"/>
        <w:right w:val="none" w:sz="0" w:space="0" w:color="auto"/>
      </w:divBdr>
    </w:div>
    <w:div w:id="1718122231">
      <w:bodyDiv w:val="1"/>
      <w:marLeft w:val="0"/>
      <w:marRight w:val="0"/>
      <w:marTop w:val="0"/>
      <w:marBottom w:val="0"/>
      <w:divBdr>
        <w:top w:val="none" w:sz="0" w:space="0" w:color="auto"/>
        <w:left w:val="none" w:sz="0" w:space="0" w:color="auto"/>
        <w:bottom w:val="none" w:sz="0" w:space="0" w:color="auto"/>
        <w:right w:val="none" w:sz="0" w:space="0" w:color="auto"/>
      </w:divBdr>
    </w:div>
    <w:div w:id="1724333516">
      <w:bodyDiv w:val="1"/>
      <w:marLeft w:val="0"/>
      <w:marRight w:val="0"/>
      <w:marTop w:val="0"/>
      <w:marBottom w:val="0"/>
      <w:divBdr>
        <w:top w:val="none" w:sz="0" w:space="0" w:color="auto"/>
        <w:left w:val="none" w:sz="0" w:space="0" w:color="auto"/>
        <w:bottom w:val="none" w:sz="0" w:space="0" w:color="auto"/>
        <w:right w:val="none" w:sz="0" w:space="0" w:color="auto"/>
      </w:divBdr>
    </w:div>
    <w:div w:id="1780222140">
      <w:bodyDiv w:val="1"/>
      <w:marLeft w:val="0"/>
      <w:marRight w:val="0"/>
      <w:marTop w:val="0"/>
      <w:marBottom w:val="0"/>
      <w:divBdr>
        <w:top w:val="none" w:sz="0" w:space="0" w:color="auto"/>
        <w:left w:val="none" w:sz="0" w:space="0" w:color="auto"/>
        <w:bottom w:val="none" w:sz="0" w:space="0" w:color="auto"/>
        <w:right w:val="none" w:sz="0" w:space="0" w:color="auto"/>
      </w:divBdr>
    </w:div>
    <w:div w:id="1782845578">
      <w:bodyDiv w:val="1"/>
      <w:marLeft w:val="0"/>
      <w:marRight w:val="0"/>
      <w:marTop w:val="0"/>
      <w:marBottom w:val="0"/>
      <w:divBdr>
        <w:top w:val="none" w:sz="0" w:space="0" w:color="auto"/>
        <w:left w:val="none" w:sz="0" w:space="0" w:color="auto"/>
        <w:bottom w:val="none" w:sz="0" w:space="0" w:color="auto"/>
        <w:right w:val="none" w:sz="0" w:space="0" w:color="auto"/>
      </w:divBdr>
    </w:div>
    <w:div w:id="1793590902">
      <w:bodyDiv w:val="1"/>
      <w:marLeft w:val="0"/>
      <w:marRight w:val="0"/>
      <w:marTop w:val="0"/>
      <w:marBottom w:val="0"/>
      <w:divBdr>
        <w:top w:val="none" w:sz="0" w:space="0" w:color="auto"/>
        <w:left w:val="none" w:sz="0" w:space="0" w:color="auto"/>
        <w:bottom w:val="none" w:sz="0" w:space="0" w:color="auto"/>
        <w:right w:val="none" w:sz="0" w:space="0" w:color="auto"/>
      </w:divBdr>
    </w:div>
    <w:div w:id="1813860380">
      <w:bodyDiv w:val="1"/>
      <w:marLeft w:val="0"/>
      <w:marRight w:val="0"/>
      <w:marTop w:val="0"/>
      <w:marBottom w:val="0"/>
      <w:divBdr>
        <w:top w:val="none" w:sz="0" w:space="0" w:color="auto"/>
        <w:left w:val="none" w:sz="0" w:space="0" w:color="auto"/>
        <w:bottom w:val="none" w:sz="0" w:space="0" w:color="auto"/>
        <w:right w:val="none" w:sz="0" w:space="0" w:color="auto"/>
      </w:divBdr>
    </w:div>
    <w:div w:id="1829132017">
      <w:bodyDiv w:val="1"/>
      <w:marLeft w:val="0"/>
      <w:marRight w:val="0"/>
      <w:marTop w:val="0"/>
      <w:marBottom w:val="0"/>
      <w:divBdr>
        <w:top w:val="none" w:sz="0" w:space="0" w:color="auto"/>
        <w:left w:val="none" w:sz="0" w:space="0" w:color="auto"/>
        <w:bottom w:val="none" w:sz="0" w:space="0" w:color="auto"/>
        <w:right w:val="none" w:sz="0" w:space="0" w:color="auto"/>
      </w:divBdr>
    </w:div>
    <w:div w:id="1840388269">
      <w:bodyDiv w:val="1"/>
      <w:marLeft w:val="0"/>
      <w:marRight w:val="0"/>
      <w:marTop w:val="0"/>
      <w:marBottom w:val="0"/>
      <w:divBdr>
        <w:top w:val="none" w:sz="0" w:space="0" w:color="auto"/>
        <w:left w:val="none" w:sz="0" w:space="0" w:color="auto"/>
        <w:bottom w:val="none" w:sz="0" w:space="0" w:color="auto"/>
        <w:right w:val="none" w:sz="0" w:space="0" w:color="auto"/>
      </w:divBdr>
    </w:div>
    <w:div w:id="1847867066">
      <w:bodyDiv w:val="1"/>
      <w:marLeft w:val="0"/>
      <w:marRight w:val="0"/>
      <w:marTop w:val="0"/>
      <w:marBottom w:val="0"/>
      <w:divBdr>
        <w:top w:val="none" w:sz="0" w:space="0" w:color="auto"/>
        <w:left w:val="none" w:sz="0" w:space="0" w:color="auto"/>
        <w:bottom w:val="none" w:sz="0" w:space="0" w:color="auto"/>
        <w:right w:val="none" w:sz="0" w:space="0" w:color="auto"/>
      </w:divBdr>
    </w:div>
    <w:div w:id="1934120480">
      <w:bodyDiv w:val="1"/>
      <w:marLeft w:val="0"/>
      <w:marRight w:val="0"/>
      <w:marTop w:val="0"/>
      <w:marBottom w:val="0"/>
      <w:divBdr>
        <w:top w:val="none" w:sz="0" w:space="0" w:color="auto"/>
        <w:left w:val="none" w:sz="0" w:space="0" w:color="auto"/>
        <w:bottom w:val="none" w:sz="0" w:space="0" w:color="auto"/>
        <w:right w:val="none" w:sz="0" w:space="0" w:color="auto"/>
      </w:divBdr>
    </w:div>
    <w:div w:id="1963685090">
      <w:bodyDiv w:val="1"/>
      <w:marLeft w:val="0"/>
      <w:marRight w:val="0"/>
      <w:marTop w:val="0"/>
      <w:marBottom w:val="0"/>
      <w:divBdr>
        <w:top w:val="none" w:sz="0" w:space="0" w:color="auto"/>
        <w:left w:val="none" w:sz="0" w:space="0" w:color="auto"/>
        <w:bottom w:val="none" w:sz="0" w:space="0" w:color="auto"/>
        <w:right w:val="none" w:sz="0" w:space="0" w:color="auto"/>
      </w:divBdr>
    </w:div>
    <w:div w:id="1995334567">
      <w:bodyDiv w:val="1"/>
      <w:marLeft w:val="0"/>
      <w:marRight w:val="0"/>
      <w:marTop w:val="0"/>
      <w:marBottom w:val="0"/>
      <w:divBdr>
        <w:top w:val="none" w:sz="0" w:space="0" w:color="auto"/>
        <w:left w:val="none" w:sz="0" w:space="0" w:color="auto"/>
        <w:bottom w:val="none" w:sz="0" w:space="0" w:color="auto"/>
        <w:right w:val="none" w:sz="0" w:space="0" w:color="auto"/>
      </w:divBdr>
    </w:div>
    <w:div w:id="2019502496">
      <w:bodyDiv w:val="1"/>
      <w:marLeft w:val="0"/>
      <w:marRight w:val="0"/>
      <w:marTop w:val="0"/>
      <w:marBottom w:val="0"/>
      <w:divBdr>
        <w:top w:val="none" w:sz="0" w:space="0" w:color="auto"/>
        <w:left w:val="none" w:sz="0" w:space="0" w:color="auto"/>
        <w:bottom w:val="none" w:sz="0" w:space="0" w:color="auto"/>
        <w:right w:val="none" w:sz="0" w:space="0" w:color="auto"/>
      </w:divBdr>
    </w:div>
    <w:div w:id="21446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3.wmf"/><Relationship Id="rId39" Type="http://schemas.openxmlformats.org/officeDocument/2006/relationships/control" Target="activeX/activeX7.xml"/><Relationship Id="rId21" Type="http://schemas.openxmlformats.org/officeDocument/2006/relationships/chart" Target="charts/chart10.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ontrol" Target="activeX/activeX11.xml"/><Relationship Id="rId50" Type="http://schemas.openxmlformats.org/officeDocument/2006/relationships/image" Target="media/image15.wmf"/><Relationship Id="rId55" Type="http://schemas.openxmlformats.org/officeDocument/2006/relationships/control" Target="activeX/activeX15.xml"/><Relationship Id="rId63" Type="http://schemas.openxmlformats.org/officeDocument/2006/relationships/control" Target="activeX/activeX19.xml"/><Relationship Id="rId68" Type="http://schemas.openxmlformats.org/officeDocument/2006/relationships/image" Target="media/image24.wmf"/><Relationship Id="rId7" Type="http://schemas.openxmlformats.org/officeDocument/2006/relationships/settings" Target="settings.xml"/><Relationship Id="rId71" Type="http://schemas.openxmlformats.org/officeDocument/2006/relationships/control" Target="activeX/activeX23.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control" Target="activeX/activeX2.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6.wmf"/><Relationship Id="rId37" Type="http://schemas.openxmlformats.org/officeDocument/2006/relationships/control" Target="activeX/activeX6.xml"/><Relationship Id="rId40" Type="http://schemas.openxmlformats.org/officeDocument/2006/relationships/image" Target="media/image10.wmf"/><Relationship Id="rId45" Type="http://schemas.openxmlformats.org/officeDocument/2006/relationships/control" Target="activeX/activeX10.xml"/><Relationship Id="rId53" Type="http://schemas.openxmlformats.org/officeDocument/2006/relationships/control" Target="activeX/activeX14.xml"/><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control" Target="activeX/activeX12.xml"/><Relationship Id="rId57" Type="http://schemas.openxmlformats.org/officeDocument/2006/relationships/control" Target="activeX/activeX16.xml"/><Relationship Id="rId61" Type="http://schemas.openxmlformats.org/officeDocument/2006/relationships/control" Target="activeX/activeX18.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ontrol" Target="activeX/activeX3.xml"/><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control" Target="activeX/activeX20.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ontrol" Target="activeX/activeX1.xml"/><Relationship Id="rId30" Type="http://schemas.openxmlformats.org/officeDocument/2006/relationships/image" Target="media/image5.wmf"/><Relationship Id="rId35" Type="http://schemas.openxmlformats.org/officeDocument/2006/relationships/control" Target="activeX/activeX5.xml"/><Relationship Id="rId43" Type="http://schemas.openxmlformats.org/officeDocument/2006/relationships/control" Target="activeX/activeX9.xml"/><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control" Target="activeX/activeX22.xml"/><Relationship Id="rId8" Type="http://schemas.openxmlformats.org/officeDocument/2006/relationships/webSettings" Target="webSettings.xml"/><Relationship Id="rId51" Type="http://schemas.openxmlformats.org/officeDocument/2006/relationships/control" Target="activeX/activeX13.xm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ontrol" Target="activeX/activeX4.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17.xml"/><Relationship Id="rId67" Type="http://schemas.openxmlformats.org/officeDocument/2006/relationships/control" Target="activeX/activeX21.xml"/><Relationship Id="rId20" Type="http://schemas.openxmlformats.org/officeDocument/2006/relationships/chart" Target="charts/chart9.xml"/><Relationship Id="rId41" Type="http://schemas.openxmlformats.org/officeDocument/2006/relationships/control" Target="activeX/activeX8.xml"/><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ustafaa\Desktop\school%20werk%20jaar%204\survey%20analysis%20(Autosav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s>
    <c:plotArea>
      <c:layout/>
      <c:barChart>
        <c:barDir val="col"/>
        <c:grouping val="clustered"/>
        <c:varyColors val="0"/>
        <c:ser>
          <c:idx val="0"/>
          <c:order val="0"/>
          <c:tx>
            <c:strRef>
              <c:f>Sheet4!$B$4:$B$5</c:f>
              <c:strCache>
                <c:ptCount val="1"/>
                <c:pt idx="0">
                  <c:v>Beef burger</c:v>
                </c:pt>
              </c:strCache>
            </c:strRef>
          </c:tx>
          <c:spPr>
            <a:solidFill>
              <a:schemeClr val="accent1"/>
            </a:solidFill>
            <a:ln>
              <a:noFill/>
            </a:ln>
            <a:effectLst/>
          </c:spPr>
          <c:invertIfNegative val="0"/>
          <c:cat>
            <c:strRef>
              <c:f>Sheet4!$A$6:$A$10</c:f>
              <c:strCache>
                <c:ptCount val="4"/>
                <c:pt idx="0">
                  <c:v>18-24</c:v>
                </c:pt>
                <c:pt idx="1">
                  <c:v>25-34</c:v>
                </c:pt>
                <c:pt idx="2">
                  <c:v>35-49</c:v>
                </c:pt>
                <c:pt idx="3">
                  <c:v>50-70</c:v>
                </c:pt>
              </c:strCache>
            </c:strRef>
          </c:cat>
          <c:val>
            <c:numRef>
              <c:f>Sheet4!$B$6:$B$10</c:f>
              <c:numCache>
                <c:formatCode>General</c:formatCode>
                <c:ptCount val="4"/>
                <c:pt idx="0">
                  <c:v>5</c:v>
                </c:pt>
                <c:pt idx="1">
                  <c:v>10</c:v>
                </c:pt>
                <c:pt idx="2">
                  <c:v>7</c:v>
                </c:pt>
                <c:pt idx="3">
                  <c:v>2</c:v>
                </c:pt>
              </c:numCache>
            </c:numRef>
          </c:val>
        </c:ser>
        <c:ser>
          <c:idx val="1"/>
          <c:order val="1"/>
          <c:tx>
            <c:strRef>
              <c:f>Sheet4!$C$4:$C$5</c:f>
              <c:strCache>
                <c:ptCount val="1"/>
                <c:pt idx="0">
                  <c:v>Chicken breast and veggies</c:v>
                </c:pt>
              </c:strCache>
            </c:strRef>
          </c:tx>
          <c:spPr>
            <a:solidFill>
              <a:schemeClr val="accent2"/>
            </a:solidFill>
            <a:ln>
              <a:noFill/>
            </a:ln>
            <a:effectLst/>
          </c:spPr>
          <c:invertIfNegative val="0"/>
          <c:cat>
            <c:strRef>
              <c:f>Sheet4!$A$6:$A$10</c:f>
              <c:strCache>
                <c:ptCount val="4"/>
                <c:pt idx="0">
                  <c:v>18-24</c:v>
                </c:pt>
                <c:pt idx="1">
                  <c:v>25-34</c:v>
                </c:pt>
                <c:pt idx="2">
                  <c:v>35-49</c:v>
                </c:pt>
                <c:pt idx="3">
                  <c:v>50-70</c:v>
                </c:pt>
              </c:strCache>
            </c:strRef>
          </c:cat>
          <c:val>
            <c:numRef>
              <c:f>Sheet4!$C$6:$C$10</c:f>
              <c:numCache>
                <c:formatCode>General</c:formatCode>
                <c:ptCount val="4"/>
                <c:pt idx="0">
                  <c:v>5</c:v>
                </c:pt>
                <c:pt idx="1">
                  <c:v>19</c:v>
                </c:pt>
                <c:pt idx="2">
                  <c:v>16</c:v>
                </c:pt>
                <c:pt idx="3">
                  <c:v>2</c:v>
                </c:pt>
              </c:numCache>
            </c:numRef>
          </c:val>
        </c:ser>
        <c:ser>
          <c:idx val="2"/>
          <c:order val="2"/>
          <c:tx>
            <c:strRef>
              <c:f>Sheet4!$D$4:$D$5</c:f>
              <c:strCache>
                <c:ptCount val="1"/>
                <c:pt idx="0">
                  <c:v>chicken thigh and veggies</c:v>
                </c:pt>
              </c:strCache>
            </c:strRef>
          </c:tx>
          <c:spPr>
            <a:solidFill>
              <a:schemeClr val="accent3"/>
            </a:solidFill>
            <a:ln>
              <a:noFill/>
            </a:ln>
            <a:effectLst/>
          </c:spPr>
          <c:invertIfNegative val="0"/>
          <c:cat>
            <c:strRef>
              <c:f>Sheet4!$A$6:$A$10</c:f>
              <c:strCache>
                <c:ptCount val="4"/>
                <c:pt idx="0">
                  <c:v>18-24</c:v>
                </c:pt>
                <c:pt idx="1">
                  <c:v>25-34</c:v>
                </c:pt>
                <c:pt idx="2">
                  <c:v>35-49</c:v>
                </c:pt>
                <c:pt idx="3">
                  <c:v>50-70</c:v>
                </c:pt>
              </c:strCache>
            </c:strRef>
          </c:cat>
          <c:val>
            <c:numRef>
              <c:f>Sheet4!$D$6:$D$10</c:f>
              <c:numCache>
                <c:formatCode>General</c:formatCode>
                <c:ptCount val="4"/>
                <c:pt idx="0">
                  <c:v>4</c:v>
                </c:pt>
                <c:pt idx="1">
                  <c:v>13</c:v>
                </c:pt>
                <c:pt idx="2">
                  <c:v>9</c:v>
                </c:pt>
                <c:pt idx="3">
                  <c:v>2</c:v>
                </c:pt>
              </c:numCache>
            </c:numRef>
          </c:val>
        </c:ser>
        <c:ser>
          <c:idx val="3"/>
          <c:order val="3"/>
          <c:tx>
            <c:strRef>
              <c:f>Sheet4!$E$4:$E$5</c:f>
              <c:strCache>
                <c:ptCount val="1"/>
                <c:pt idx="0">
                  <c:v>French fries</c:v>
                </c:pt>
              </c:strCache>
            </c:strRef>
          </c:tx>
          <c:spPr>
            <a:solidFill>
              <a:schemeClr val="accent4"/>
            </a:solidFill>
            <a:ln>
              <a:noFill/>
            </a:ln>
            <a:effectLst/>
          </c:spPr>
          <c:invertIfNegative val="0"/>
          <c:cat>
            <c:strRef>
              <c:f>Sheet4!$A$6:$A$10</c:f>
              <c:strCache>
                <c:ptCount val="4"/>
                <c:pt idx="0">
                  <c:v>18-24</c:v>
                </c:pt>
                <c:pt idx="1">
                  <c:v>25-34</c:v>
                </c:pt>
                <c:pt idx="2">
                  <c:v>35-49</c:v>
                </c:pt>
                <c:pt idx="3">
                  <c:v>50-70</c:v>
                </c:pt>
              </c:strCache>
            </c:strRef>
          </c:cat>
          <c:val>
            <c:numRef>
              <c:f>Sheet4!$E$6:$E$10</c:f>
              <c:numCache>
                <c:formatCode>General</c:formatCode>
                <c:ptCount val="4"/>
                <c:pt idx="0">
                  <c:v>4</c:v>
                </c:pt>
                <c:pt idx="1">
                  <c:v>8</c:v>
                </c:pt>
                <c:pt idx="2">
                  <c:v>6</c:v>
                </c:pt>
                <c:pt idx="3">
                  <c:v>2</c:v>
                </c:pt>
              </c:numCache>
            </c:numRef>
          </c:val>
        </c:ser>
        <c:ser>
          <c:idx val="4"/>
          <c:order val="4"/>
          <c:tx>
            <c:strRef>
              <c:f>Sheet4!$F$4:$F$5</c:f>
              <c:strCache>
                <c:ptCount val="1"/>
                <c:pt idx="0">
                  <c:v>Fried Chicken parts</c:v>
                </c:pt>
              </c:strCache>
            </c:strRef>
          </c:tx>
          <c:spPr>
            <a:solidFill>
              <a:schemeClr val="accent5"/>
            </a:solidFill>
            <a:ln>
              <a:noFill/>
            </a:ln>
            <a:effectLst/>
          </c:spPr>
          <c:invertIfNegative val="0"/>
          <c:cat>
            <c:strRef>
              <c:f>Sheet4!$A$6:$A$10</c:f>
              <c:strCache>
                <c:ptCount val="4"/>
                <c:pt idx="0">
                  <c:v>18-24</c:v>
                </c:pt>
                <c:pt idx="1">
                  <c:v>25-34</c:v>
                </c:pt>
                <c:pt idx="2">
                  <c:v>35-49</c:v>
                </c:pt>
                <c:pt idx="3">
                  <c:v>50-70</c:v>
                </c:pt>
              </c:strCache>
            </c:strRef>
          </c:cat>
          <c:val>
            <c:numRef>
              <c:f>Sheet4!$F$6:$F$10</c:f>
              <c:numCache>
                <c:formatCode>General</c:formatCode>
                <c:ptCount val="4"/>
                <c:pt idx="0">
                  <c:v>2</c:v>
                </c:pt>
                <c:pt idx="1">
                  <c:v>14</c:v>
                </c:pt>
                <c:pt idx="2">
                  <c:v>3</c:v>
                </c:pt>
                <c:pt idx="3">
                  <c:v>2</c:v>
                </c:pt>
              </c:numCache>
            </c:numRef>
          </c:val>
        </c:ser>
        <c:ser>
          <c:idx val="5"/>
          <c:order val="5"/>
          <c:tx>
            <c:strRef>
              <c:f>Sheet4!$G$4:$G$5</c:f>
              <c:strCache>
                <c:ptCount val="1"/>
                <c:pt idx="0">
                  <c:v>Not interested in the products</c:v>
                </c:pt>
              </c:strCache>
            </c:strRef>
          </c:tx>
          <c:spPr>
            <a:solidFill>
              <a:schemeClr val="accent6"/>
            </a:solidFill>
            <a:ln>
              <a:noFill/>
            </a:ln>
            <a:effectLst/>
          </c:spPr>
          <c:invertIfNegative val="0"/>
          <c:cat>
            <c:strRef>
              <c:f>Sheet4!$A$6:$A$10</c:f>
              <c:strCache>
                <c:ptCount val="4"/>
                <c:pt idx="0">
                  <c:v>18-24</c:v>
                </c:pt>
                <c:pt idx="1">
                  <c:v>25-34</c:v>
                </c:pt>
                <c:pt idx="2">
                  <c:v>35-49</c:v>
                </c:pt>
                <c:pt idx="3">
                  <c:v>50-70</c:v>
                </c:pt>
              </c:strCache>
            </c:strRef>
          </c:cat>
          <c:val>
            <c:numRef>
              <c:f>Sheet4!$G$6:$G$10</c:f>
              <c:numCache>
                <c:formatCode>General</c:formatCode>
                <c:ptCount val="4"/>
                <c:pt idx="0">
                  <c:v>5</c:v>
                </c:pt>
                <c:pt idx="1">
                  <c:v>16</c:v>
                </c:pt>
                <c:pt idx="3">
                  <c:v>3</c:v>
                </c:pt>
              </c:numCache>
            </c:numRef>
          </c:val>
        </c:ser>
        <c:ser>
          <c:idx val="6"/>
          <c:order val="6"/>
          <c:tx>
            <c:strRef>
              <c:f>Sheet4!$H$4:$H$5</c:f>
              <c:strCache>
                <c:ptCount val="1"/>
                <c:pt idx="0">
                  <c:v>other</c:v>
                </c:pt>
              </c:strCache>
            </c:strRef>
          </c:tx>
          <c:spPr>
            <a:solidFill>
              <a:schemeClr val="accent1">
                <a:lumMod val="60000"/>
              </a:schemeClr>
            </a:solidFill>
            <a:ln>
              <a:noFill/>
            </a:ln>
            <a:effectLst/>
          </c:spPr>
          <c:invertIfNegative val="0"/>
          <c:cat>
            <c:strRef>
              <c:f>Sheet4!$A$6:$A$10</c:f>
              <c:strCache>
                <c:ptCount val="4"/>
                <c:pt idx="0">
                  <c:v>18-24</c:v>
                </c:pt>
                <c:pt idx="1">
                  <c:v>25-34</c:v>
                </c:pt>
                <c:pt idx="2">
                  <c:v>35-49</c:v>
                </c:pt>
                <c:pt idx="3">
                  <c:v>50-70</c:v>
                </c:pt>
              </c:strCache>
            </c:strRef>
          </c:cat>
          <c:val>
            <c:numRef>
              <c:f>Sheet4!$H$6:$H$10</c:f>
              <c:numCache>
                <c:formatCode>General</c:formatCode>
                <c:ptCount val="4"/>
                <c:pt idx="0">
                  <c:v>1</c:v>
                </c:pt>
                <c:pt idx="1">
                  <c:v>6</c:v>
                </c:pt>
                <c:pt idx="2">
                  <c:v>4</c:v>
                </c:pt>
                <c:pt idx="3">
                  <c:v>4</c:v>
                </c:pt>
              </c:numCache>
            </c:numRef>
          </c:val>
        </c:ser>
        <c:ser>
          <c:idx val="7"/>
          <c:order val="7"/>
          <c:tx>
            <c:strRef>
              <c:f>Sheet4!$I$4:$I$5</c:f>
              <c:strCache>
                <c:ptCount val="1"/>
                <c:pt idx="0">
                  <c:v>Pizza</c:v>
                </c:pt>
              </c:strCache>
            </c:strRef>
          </c:tx>
          <c:spPr>
            <a:solidFill>
              <a:schemeClr val="accent2">
                <a:lumMod val="60000"/>
              </a:schemeClr>
            </a:solidFill>
            <a:ln>
              <a:noFill/>
            </a:ln>
            <a:effectLst/>
          </c:spPr>
          <c:invertIfNegative val="0"/>
          <c:cat>
            <c:strRef>
              <c:f>Sheet4!$A$6:$A$10</c:f>
              <c:strCache>
                <c:ptCount val="4"/>
                <c:pt idx="0">
                  <c:v>18-24</c:v>
                </c:pt>
                <c:pt idx="1">
                  <c:v>25-34</c:v>
                </c:pt>
                <c:pt idx="2">
                  <c:v>35-49</c:v>
                </c:pt>
                <c:pt idx="3">
                  <c:v>50-70</c:v>
                </c:pt>
              </c:strCache>
            </c:strRef>
          </c:cat>
          <c:val>
            <c:numRef>
              <c:f>Sheet4!$I$6:$I$10</c:f>
              <c:numCache>
                <c:formatCode>General</c:formatCode>
                <c:ptCount val="4"/>
                <c:pt idx="0">
                  <c:v>4</c:v>
                </c:pt>
                <c:pt idx="1">
                  <c:v>10</c:v>
                </c:pt>
                <c:pt idx="2">
                  <c:v>2</c:v>
                </c:pt>
                <c:pt idx="3">
                  <c:v>4</c:v>
                </c:pt>
              </c:numCache>
            </c:numRef>
          </c:val>
        </c:ser>
        <c:ser>
          <c:idx val="8"/>
          <c:order val="8"/>
          <c:tx>
            <c:strRef>
              <c:f>Sheet4!$J$4:$J$5</c:f>
              <c:strCache>
                <c:ptCount val="1"/>
                <c:pt idx="0">
                  <c:v>Samosa</c:v>
                </c:pt>
              </c:strCache>
            </c:strRef>
          </c:tx>
          <c:spPr>
            <a:solidFill>
              <a:schemeClr val="accent3">
                <a:lumMod val="60000"/>
              </a:schemeClr>
            </a:solidFill>
            <a:ln>
              <a:noFill/>
            </a:ln>
            <a:effectLst/>
          </c:spPr>
          <c:invertIfNegative val="0"/>
          <c:cat>
            <c:strRef>
              <c:f>Sheet4!$A$6:$A$10</c:f>
              <c:strCache>
                <c:ptCount val="4"/>
                <c:pt idx="0">
                  <c:v>18-24</c:v>
                </c:pt>
                <c:pt idx="1">
                  <c:v>25-34</c:v>
                </c:pt>
                <c:pt idx="2">
                  <c:v>35-49</c:v>
                </c:pt>
                <c:pt idx="3">
                  <c:v>50-70</c:v>
                </c:pt>
              </c:strCache>
            </c:strRef>
          </c:cat>
          <c:val>
            <c:numRef>
              <c:f>Sheet4!$J$6:$J$10</c:f>
              <c:numCache>
                <c:formatCode>General</c:formatCode>
                <c:ptCount val="4"/>
                <c:pt idx="0">
                  <c:v>1</c:v>
                </c:pt>
                <c:pt idx="1">
                  <c:v>4</c:v>
                </c:pt>
                <c:pt idx="2">
                  <c:v>1</c:v>
                </c:pt>
              </c:numCache>
            </c:numRef>
          </c:val>
        </c:ser>
        <c:dLbls>
          <c:showLegendKey val="0"/>
          <c:showVal val="0"/>
          <c:showCatName val="0"/>
          <c:showSerName val="0"/>
          <c:showPercent val="0"/>
          <c:showBubbleSize val="0"/>
        </c:dLbls>
        <c:gapWidth val="219"/>
        <c:overlap val="-27"/>
        <c:axId val="246843168"/>
        <c:axId val="246843560"/>
      </c:barChart>
      <c:catAx>
        <c:axId val="2468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43560"/>
        <c:crosses val="autoZero"/>
        <c:auto val="1"/>
        <c:lblAlgn val="ctr"/>
        <c:lblOffset val="100"/>
        <c:noMultiLvlLbl val="0"/>
      </c:catAx>
      <c:valAx>
        <c:axId val="24684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43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(Autosaved).xlsx]Sheet5!PivotTable2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Organic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s>
    <c:plotArea>
      <c:layout/>
      <c:barChart>
        <c:barDir val="col"/>
        <c:grouping val="clustered"/>
        <c:varyColors val="0"/>
        <c:ser>
          <c:idx val="0"/>
          <c:order val="0"/>
          <c:tx>
            <c:strRef>
              <c:f>Sheet5!$B$3:$B$4</c:f>
              <c:strCache>
                <c:ptCount val="1"/>
                <c:pt idx="0">
                  <c:v>important</c:v>
                </c:pt>
              </c:strCache>
            </c:strRef>
          </c:tx>
          <c:spPr>
            <a:solidFill>
              <a:schemeClr val="accent1"/>
            </a:solidFill>
            <a:ln>
              <a:noFill/>
            </a:ln>
            <a:effectLst/>
          </c:spPr>
          <c:invertIfNegative val="0"/>
          <c:cat>
            <c:strRef>
              <c:f>Sheet5!$A$5:$A$6</c:f>
              <c:strCache>
                <c:ptCount val="1"/>
                <c:pt idx="0">
                  <c:v>Chicken breast and veggies</c:v>
                </c:pt>
              </c:strCache>
            </c:strRef>
          </c:cat>
          <c:val>
            <c:numRef>
              <c:f>Sheet5!$B$5:$B$6</c:f>
              <c:numCache>
                <c:formatCode>General</c:formatCode>
                <c:ptCount val="1"/>
                <c:pt idx="0">
                  <c:v>7</c:v>
                </c:pt>
              </c:numCache>
            </c:numRef>
          </c:val>
        </c:ser>
        <c:ser>
          <c:idx val="1"/>
          <c:order val="1"/>
          <c:tx>
            <c:strRef>
              <c:f>Sheet5!$C$3:$C$4</c:f>
              <c:strCache>
                <c:ptCount val="1"/>
                <c:pt idx="0">
                  <c:v>neutral</c:v>
                </c:pt>
              </c:strCache>
            </c:strRef>
          </c:tx>
          <c:spPr>
            <a:solidFill>
              <a:schemeClr val="accent2"/>
            </a:solidFill>
            <a:ln>
              <a:noFill/>
            </a:ln>
            <a:effectLst/>
          </c:spPr>
          <c:invertIfNegative val="0"/>
          <c:cat>
            <c:strRef>
              <c:f>Sheet5!$A$5:$A$6</c:f>
              <c:strCache>
                <c:ptCount val="1"/>
                <c:pt idx="0">
                  <c:v>Chicken breast and veggies</c:v>
                </c:pt>
              </c:strCache>
            </c:strRef>
          </c:cat>
          <c:val>
            <c:numRef>
              <c:f>Sheet5!$C$5:$C$6</c:f>
              <c:numCache>
                <c:formatCode>General</c:formatCode>
                <c:ptCount val="1"/>
                <c:pt idx="0">
                  <c:v>12</c:v>
                </c:pt>
              </c:numCache>
            </c:numRef>
          </c:val>
        </c:ser>
        <c:ser>
          <c:idx val="2"/>
          <c:order val="2"/>
          <c:tx>
            <c:strRef>
              <c:f>Sheet5!$D$3:$D$4</c:f>
              <c:strCache>
                <c:ptCount val="1"/>
                <c:pt idx="0">
                  <c:v>not important</c:v>
                </c:pt>
              </c:strCache>
            </c:strRef>
          </c:tx>
          <c:spPr>
            <a:solidFill>
              <a:schemeClr val="accent3"/>
            </a:solidFill>
            <a:ln>
              <a:noFill/>
            </a:ln>
            <a:effectLst/>
          </c:spPr>
          <c:invertIfNegative val="0"/>
          <c:cat>
            <c:strRef>
              <c:f>Sheet5!$A$5:$A$6</c:f>
              <c:strCache>
                <c:ptCount val="1"/>
                <c:pt idx="0">
                  <c:v>Chicken breast and veggies</c:v>
                </c:pt>
              </c:strCache>
            </c:strRef>
          </c:cat>
          <c:val>
            <c:numRef>
              <c:f>Sheet5!$D$5:$D$6</c:f>
              <c:numCache>
                <c:formatCode>General</c:formatCode>
                <c:ptCount val="1"/>
                <c:pt idx="0">
                  <c:v>7</c:v>
                </c:pt>
              </c:numCache>
            </c:numRef>
          </c:val>
        </c:ser>
        <c:ser>
          <c:idx val="3"/>
          <c:order val="3"/>
          <c:tx>
            <c:strRef>
              <c:f>Sheet5!$E$3:$E$4</c:f>
              <c:strCache>
                <c:ptCount val="1"/>
                <c:pt idx="0">
                  <c:v>slighlty important</c:v>
                </c:pt>
              </c:strCache>
            </c:strRef>
          </c:tx>
          <c:spPr>
            <a:solidFill>
              <a:schemeClr val="accent4"/>
            </a:solidFill>
            <a:ln>
              <a:noFill/>
            </a:ln>
            <a:effectLst/>
          </c:spPr>
          <c:invertIfNegative val="0"/>
          <c:cat>
            <c:strRef>
              <c:f>Sheet5!$A$5:$A$6</c:f>
              <c:strCache>
                <c:ptCount val="1"/>
                <c:pt idx="0">
                  <c:v>Chicken breast and veggies</c:v>
                </c:pt>
              </c:strCache>
            </c:strRef>
          </c:cat>
          <c:val>
            <c:numRef>
              <c:f>Sheet5!$E$5:$E$6</c:f>
              <c:numCache>
                <c:formatCode>General</c:formatCode>
                <c:ptCount val="1"/>
                <c:pt idx="0">
                  <c:v>5</c:v>
                </c:pt>
              </c:numCache>
            </c:numRef>
          </c:val>
        </c:ser>
        <c:ser>
          <c:idx val="4"/>
          <c:order val="4"/>
          <c:tx>
            <c:strRef>
              <c:f>Sheet5!$F$3:$F$4</c:f>
              <c:strCache>
                <c:ptCount val="1"/>
                <c:pt idx="0">
                  <c:v>very important</c:v>
                </c:pt>
              </c:strCache>
            </c:strRef>
          </c:tx>
          <c:spPr>
            <a:solidFill>
              <a:schemeClr val="accent5"/>
            </a:solidFill>
            <a:ln>
              <a:noFill/>
            </a:ln>
            <a:effectLst/>
          </c:spPr>
          <c:invertIfNegative val="0"/>
          <c:cat>
            <c:strRef>
              <c:f>Sheet5!$A$5:$A$6</c:f>
              <c:strCache>
                <c:ptCount val="1"/>
                <c:pt idx="0">
                  <c:v>Chicken breast and veggies</c:v>
                </c:pt>
              </c:strCache>
            </c:strRef>
          </c:cat>
          <c:val>
            <c:numRef>
              <c:f>Sheet5!$F$5:$F$6</c:f>
              <c:numCache>
                <c:formatCode>General</c:formatCode>
                <c:ptCount val="1"/>
                <c:pt idx="0">
                  <c:v>11</c:v>
                </c:pt>
              </c:numCache>
            </c:numRef>
          </c:val>
        </c:ser>
        <c:dLbls>
          <c:showLegendKey val="0"/>
          <c:showVal val="0"/>
          <c:showCatName val="0"/>
          <c:showSerName val="0"/>
          <c:showPercent val="0"/>
          <c:showBubbleSize val="0"/>
        </c:dLbls>
        <c:gapWidth val="219"/>
        <c:overlap val="-27"/>
        <c:axId val="249201696"/>
        <c:axId val="249614472"/>
      </c:barChart>
      <c:catAx>
        <c:axId val="24920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4472"/>
        <c:crosses val="autoZero"/>
        <c:auto val="1"/>
        <c:lblAlgn val="ctr"/>
        <c:lblOffset val="100"/>
        <c:noMultiLvlLbl val="0"/>
      </c:catAx>
      <c:valAx>
        <c:axId val="249614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1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(Autosaved).xlsx]Sheet2!PivotTable4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Presentation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s>
    <c:plotArea>
      <c:layout/>
      <c:barChart>
        <c:barDir val="col"/>
        <c:grouping val="clustered"/>
        <c:varyColors val="0"/>
        <c:ser>
          <c:idx val="0"/>
          <c:order val="0"/>
          <c:tx>
            <c:strRef>
              <c:f>Sheet2!$B$3:$B$4</c:f>
              <c:strCache>
                <c:ptCount val="1"/>
                <c:pt idx="0">
                  <c:v>important</c:v>
                </c:pt>
              </c:strCache>
            </c:strRef>
          </c:tx>
          <c:spPr>
            <a:solidFill>
              <a:schemeClr val="accent1"/>
            </a:solidFill>
            <a:ln>
              <a:noFill/>
            </a:ln>
            <a:effectLst/>
          </c:spPr>
          <c:invertIfNegative val="0"/>
          <c:cat>
            <c:strRef>
              <c:f>Sheet2!$A$5:$A$6</c:f>
              <c:strCache>
                <c:ptCount val="1"/>
                <c:pt idx="0">
                  <c:v>Chicken breast and veggies</c:v>
                </c:pt>
              </c:strCache>
            </c:strRef>
          </c:cat>
          <c:val>
            <c:numRef>
              <c:f>Sheet2!$B$5:$B$6</c:f>
              <c:numCache>
                <c:formatCode>General</c:formatCode>
                <c:ptCount val="1"/>
                <c:pt idx="0">
                  <c:v>15</c:v>
                </c:pt>
              </c:numCache>
            </c:numRef>
          </c:val>
        </c:ser>
        <c:ser>
          <c:idx val="1"/>
          <c:order val="1"/>
          <c:tx>
            <c:strRef>
              <c:f>Sheet2!$C$3:$C$4</c:f>
              <c:strCache>
                <c:ptCount val="1"/>
                <c:pt idx="0">
                  <c:v>neutral</c:v>
                </c:pt>
              </c:strCache>
            </c:strRef>
          </c:tx>
          <c:spPr>
            <a:solidFill>
              <a:schemeClr val="accent2"/>
            </a:solidFill>
            <a:ln>
              <a:noFill/>
            </a:ln>
            <a:effectLst/>
          </c:spPr>
          <c:invertIfNegative val="0"/>
          <c:cat>
            <c:strRef>
              <c:f>Sheet2!$A$5:$A$6</c:f>
              <c:strCache>
                <c:ptCount val="1"/>
                <c:pt idx="0">
                  <c:v>Chicken breast and veggies</c:v>
                </c:pt>
              </c:strCache>
            </c:strRef>
          </c:cat>
          <c:val>
            <c:numRef>
              <c:f>Sheet2!$C$5:$C$6</c:f>
              <c:numCache>
                <c:formatCode>General</c:formatCode>
                <c:ptCount val="1"/>
                <c:pt idx="0">
                  <c:v>17</c:v>
                </c:pt>
              </c:numCache>
            </c:numRef>
          </c:val>
        </c:ser>
        <c:ser>
          <c:idx val="2"/>
          <c:order val="2"/>
          <c:tx>
            <c:strRef>
              <c:f>Sheet2!$D$3:$D$4</c:f>
              <c:strCache>
                <c:ptCount val="1"/>
                <c:pt idx="0">
                  <c:v>very important</c:v>
                </c:pt>
              </c:strCache>
            </c:strRef>
          </c:tx>
          <c:spPr>
            <a:solidFill>
              <a:schemeClr val="accent3"/>
            </a:solidFill>
            <a:ln>
              <a:noFill/>
            </a:ln>
            <a:effectLst/>
          </c:spPr>
          <c:invertIfNegative val="0"/>
          <c:cat>
            <c:strRef>
              <c:f>Sheet2!$A$5:$A$6</c:f>
              <c:strCache>
                <c:ptCount val="1"/>
                <c:pt idx="0">
                  <c:v>Chicken breast and veggies</c:v>
                </c:pt>
              </c:strCache>
            </c:strRef>
          </c:cat>
          <c:val>
            <c:numRef>
              <c:f>Sheet2!$D$5:$D$6</c:f>
              <c:numCache>
                <c:formatCode>General</c:formatCode>
                <c:ptCount val="1"/>
                <c:pt idx="0">
                  <c:v>10</c:v>
                </c:pt>
              </c:numCache>
            </c:numRef>
          </c:val>
        </c:ser>
        <c:dLbls>
          <c:showLegendKey val="0"/>
          <c:showVal val="0"/>
          <c:showCatName val="0"/>
          <c:showSerName val="0"/>
          <c:showPercent val="0"/>
          <c:showBubbleSize val="0"/>
        </c:dLbls>
        <c:gapWidth val="219"/>
        <c:overlap val="-27"/>
        <c:axId val="249858536"/>
        <c:axId val="249858928"/>
      </c:barChart>
      <c:catAx>
        <c:axId val="24985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58928"/>
        <c:crosses val="autoZero"/>
        <c:auto val="1"/>
        <c:lblAlgn val="ctr"/>
        <c:lblOffset val="100"/>
        <c:noMultiLvlLbl val="0"/>
      </c:catAx>
      <c:valAx>
        <c:axId val="24985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58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(Autosaved).xlsx]Sheet3!PivotTable1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Good</a:t>
            </a:r>
            <a:r>
              <a:rPr lang="nl-NL" baseline="0"/>
              <a:t> marketing</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s>
    <c:plotArea>
      <c:layout/>
      <c:barChart>
        <c:barDir val="col"/>
        <c:grouping val="clustered"/>
        <c:varyColors val="0"/>
        <c:ser>
          <c:idx val="0"/>
          <c:order val="0"/>
          <c:tx>
            <c:strRef>
              <c:f>Sheet3!$B$1:$B$2</c:f>
              <c:strCache>
                <c:ptCount val="1"/>
                <c:pt idx="0">
                  <c:v>important</c:v>
                </c:pt>
              </c:strCache>
            </c:strRef>
          </c:tx>
          <c:spPr>
            <a:solidFill>
              <a:schemeClr val="accent1"/>
            </a:solidFill>
            <a:ln>
              <a:noFill/>
            </a:ln>
            <a:effectLst/>
          </c:spPr>
          <c:invertIfNegative val="0"/>
          <c:cat>
            <c:strRef>
              <c:f>Sheet3!$A$3:$A$4</c:f>
              <c:strCache>
                <c:ptCount val="1"/>
                <c:pt idx="0">
                  <c:v>Chicken breast and veggies</c:v>
                </c:pt>
              </c:strCache>
            </c:strRef>
          </c:cat>
          <c:val>
            <c:numRef>
              <c:f>Sheet3!$B$3:$B$4</c:f>
              <c:numCache>
                <c:formatCode>General</c:formatCode>
                <c:ptCount val="1"/>
                <c:pt idx="0">
                  <c:v>12</c:v>
                </c:pt>
              </c:numCache>
            </c:numRef>
          </c:val>
        </c:ser>
        <c:ser>
          <c:idx val="1"/>
          <c:order val="1"/>
          <c:tx>
            <c:strRef>
              <c:f>Sheet3!$C$1:$C$2</c:f>
              <c:strCache>
                <c:ptCount val="1"/>
                <c:pt idx="0">
                  <c:v>neutral</c:v>
                </c:pt>
              </c:strCache>
            </c:strRef>
          </c:tx>
          <c:spPr>
            <a:solidFill>
              <a:schemeClr val="accent2"/>
            </a:solidFill>
            <a:ln>
              <a:noFill/>
            </a:ln>
            <a:effectLst/>
          </c:spPr>
          <c:invertIfNegative val="0"/>
          <c:cat>
            <c:strRef>
              <c:f>Sheet3!$A$3:$A$4</c:f>
              <c:strCache>
                <c:ptCount val="1"/>
                <c:pt idx="0">
                  <c:v>Chicken breast and veggies</c:v>
                </c:pt>
              </c:strCache>
            </c:strRef>
          </c:cat>
          <c:val>
            <c:numRef>
              <c:f>Sheet3!$C$3:$C$4</c:f>
              <c:numCache>
                <c:formatCode>General</c:formatCode>
                <c:ptCount val="1"/>
                <c:pt idx="0">
                  <c:v>7</c:v>
                </c:pt>
              </c:numCache>
            </c:numRef>
          </c:val>
        </c:ser>
        <c:ser>
          <c:idx val="2"/>
          <c:order val="2"/>
          <c:tx>
            <c:strRef>
              <c:f>Sheet3!$D$1:$D$2</c:f>
              <c:strCache>
                <c:ptCount val="1"/>
                <c:pt idx="0">
                  <c:v>Not important</c:v>
                </c:pt>
              </c:strCache>
            </c:strRef>
          </c:tx>
          <c:spPr>
            <a:solidFill>
              <a:schemeClr val="accent3"/>
            </a:solidFill>
            <a:ln>
              <a:noFill/>
            </a:ln>
            <a:effectLst/>
          </c:spPr>
          <c:invertIfNegative val="0"/>
          <c:cat>
            <c:strRef>
              <c:f>Sheet3!$A$3:$A$4</c:f>
              <c:strCache>
                <c:ptCount val="1"/>
                <c:pt idx="0">
                  <c:v>Chicken breast and veggies</c:v>
                </c:pt>
              </c:strCache>
            </c:strRef>
          </c:cat>
          <c:val>
            <c:numRef>
              <c:f>Sheet3!$D$3:$D$4</c:f>
              <c:numCache>
                <c:formatCode>General</c:formatCode>
                <c:ptCount val="1"/>
                <c:pt idx="0">
                  <c:v>3</c:v>
                </c:pt>
              </c:numCache>
            </c:numRef>
          </c:val>
        </c:ser>
        <c:ser>
          <c:idx val="3"/>
          <c:order val="3"/>
          <c:tx>
            <c:strRef>
              <c:f>Sheet3!$E$1:$E$2</c:f>
              <c:strCache>
                <c:ptCount val="1"/>
                <c:pt idx="0">
                  <c:v>slighlty important</c:v>
                </c:pt>
              </c:strCache>
            </c:strRef>
          </c:tx>
          <c:spPr>
            <a:solidFill>
              <a:schemeClr val="accent4"/>
            </a:solidFill>
            <a:ln>
              <a:noFill/>
            </a:ln>
            <a:effectLst/>
          </c:spPr>
          <c:invertIfNegative val="0"/>
          <c:cat>
            <c:strRef>
              <c:f>Sheet3!$A$3:$A$4</c:f>
              <c:strCache>
                <c:ptCount val="1"/>
                <c:pt idx="0">
                  <c:v>Chicken breast and veggies</c:v>
                </c:pt>
              </c:strCache>
            </c:strRef>
          </c:cat>
          <c:val>
            <c:numRef>
              <c:f>Sheet3!$E$3:$E$4</c:f>
              <c:numCache>
                <c:formatCode>General</c:formatCode>
                <c:ptCount val="1"/>
                <c:pt idx="0">
                  <c:v>2</c:v>
                </c:pt>
              </c:numCache>
            </c:numRef>
          </c:val>
        </c:ser>
        <c:ser>
          <c:idx val="4"/>
          <c:order val="4"/>
          <c:tx>
            <c:strRef>
              <c:f>Sheet3!$F$1:$F$2</c:f>
              <c:strCache>
                <c:ptCount val="1"/>
                <c:pt idx="0">
                  <c:v>very important</c:v>
                </c:pt>
              </c:strCache>
            </c:strRef>
          </c:tx>
          <c:spPr>
            <a:solidFill>
              <a:schemeClr val="accent5"/>
            </a:solidFill>
            <a:ln>
              <a:noFill/>
            </a:ln>
            <a:effectLst/>
          </c:spPr>
          <c:invertIfNegative val="0"/>
          <c:cat>
            <c:strRef>
              <c:f>Sheet3!$A$3:$A$4</c:f>
              <c:strCache>
                <c:ptCount val="1"/>
                <c:pt idx="0">
                  <c:v>Chicken breast and veggies</c:v>
                </c:pt>
              </c:strCache>
            </c:strRef>
          </c:cat>
          <c:val>
            <c:numRef>
              <c:f>Sheet3!$F$3:$F$4</c:f>
              <c:numCache>
                <c:formatCode>General</c:formatCode>
                <c:ptCount val="1"/>
                <c:pt idx="0">
                  <c:v>18</c:v>
                </c:pt>
              </c:numCache>
            </c:numRef>
          </c:val>
        </c:ser>
        <c:dLbls>
          <c:showLegendKey val="0"/>
          <c:showVal val="0"/>
          <c:showCatName val="0"/>
          <c:showSerName val="0"/>
          <c:showPercent val="0"/>
          <c:showBubbleSize val="0"/>
        </c:dLbls>
        <c:gapWidth val="219"/>
        <c:overlap val="-27"/>
        <c:axId val="249859712"/>
        <c:axId val="249860104"/>
      </c:barChart>
      <c:catAx>
        <c:axId val="24985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60104"/>
        <c:crosses val="autoZero"/>
        <c:auto val="1"/>
        <c:lblAlgn val="ctr"/>
        <c:lblOffset val="100"/>
        <c:noMultiLvlLbl val="0"/>
      </c:catAx>
      <c:valAx>
        <c:axId val="24986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59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(Autosaved).xlsx]Sheet7!PivotTable2</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barChart>
        <c:barDir val="col"/>
        <c:grouping val="clustered"/>
        <c:varyColors val="0"/>
        <c:ser>
          <c:idx val="0"/>
          <c:order val="0"/>
          <c:tx>
            <c:strRef>
              <c:f>Sheet7!$B$5</c:f>
              <c:strCache>
                <c:ptCount val="1"/>
                <c:pt idx="0">
                  <c:v>Total</c:v>
                </c:pt>
              </c:strCache>
            </c:strRef>
          </c:tx>
          <c:spPr>
            <a:solidFill>
              <a:schemeClr val="accent1"/>
            </a:solidFill>
            <a:ln>
              <a:noFill/>
            </a:ln>
            <a:effectLst/>
          </c:spPr>
          <c:invertIfNegative val="0"/>
          <c:cat>
            <c:strRef>
              <c:f>Sheet7!$A$6:$A$24</c:f>
              <c:strCache>
                <c:ptCount val="18"/>
                <c:pt idx="0">
                  <c:v>-</c:v>
                </c:pt>
                <c:pt idx="1">
                  <c:v>Americana</c:v>
                </c:pt>
                <c:pt idx="2">
                  <c:v>frish</c:v>
                </c:pt>
                <c:pt idx="3">
                  <c:v>green giant</c:v>
                </c:pt>
                <c:pt idx="4">
                  <c:v>Hilal</c:v>
                </c:pt>
                <c:pt idx="5">
                  <c:v>in 'out </c:v>
                </c:pt>
                <c:pt idx="6">
                  <c:v>Khazan</c:v>
                </c:pt>
                <c:pt idx="7">
                  <c:v>ladia</c:v>
                </c:pt>
                <c:pt idx="8">
                  <c:v>lux</c:v>
                </c:pt>
                <c:pt idx="9">
                  <c:v>mccair</c:v>
                </c:pt>
                <c:pt idx="10">
                  <c:v>Naif chicken </c:v>
                </c:pt>
                <c:pt idx="11">
                  <c:v>Nour</c:v>
                </c:pt>
                <c:pt idx="12">
                  <c:v>papa johns</c:v>
                </c:pt>
                <c:pt idx="13">
                  <c:v>pizza hut</c:v>
                </c:pt>
                <c:pt idx="14">
                  <c:v>Sadia</c:v>
                </c:pt>
                <c:pt idx="15">
                  <c:v>sadinga</c:v>
                </c:pt>
                <c:pt idx="16">
                  <c:v>saidia</c:v>
                </c:pt>
                <c:pt idx="17">
                  <c:v>the green giant</c:v>
                </c:pt>
              </c:strCache>
            </c:strRef>
          </c:cat>
          <c:val>
            <c:numRef>
              <c:f>Sheet7!$B$6:$B$24</c:f>
              <c:numCache>
                <c:formatCode>General</c:formatCode>
                <c:ptCount val="18"/>
                <c:pt idx="0">
                  <c:v>116</c:v>
                </c:pt>
                <c:pt idx="1">
                  <c:v>17</c:v>
                </c:pt>
                <c:pt idx="2">
                  <c:v>1</c:v>
                </c:pt>
                <c:pt idx="3">
                  <c:v>2</c:v>
                </c:pt>
                <c:pt idx="4">
                  <c:v>1</c:v>
                </c:pt>
                <c:pt idx="5">
                  <c:v>1</c:v>
                </c:pt>
                <c:pt idx="6">
                  <c:v>10</c:v>
                </c:pt>
                <c:pt idx="7">
                  <c:v>1</c:v>
                </c:pt>
                <c:pt idx="8">
                  <c:v>1</c:v>
                </c:pt>
                <c:pt idx="9">
                  <c:v>1</c:v>
                </c:pt>
                <c:pt idx="10">
                  <c:v>2</c:v>
                </c:pt>
                <c:pt idx="11">
                  <c:v>1</c:v>
                </c:pt>
                <c:pt idx="12">
                  <c:v>1</c:v>
                </c:pt>
                <c:pt idx="13">
                  <c:v>1</c:v>
                </c:pt>
                <c:pt idx="14">
                  <c:v>40</c:v>
                </c:pt>
                <c:pt idx="15">
                  <c:v>1</c:v>
                </c:pt>
                <c:pt idx="16">
                  <c:v>2</c:v>
                </c:pt>
                <c:pt idx="17">
                  <c:v>1</c:v>
                </c:pt>
              </c:numCache>
            </c:numRef>
          </c:val>
        </c:ser>
        <c:dLbls>
          <c:showLegendKey val="0"/>
          <c:showVal val="0"/>
          <c:showCatName val="0"/>
          <c:showSerName val="0"/>
          <c:showPercent val="0"/>
          <c:showBubbleSize val="0"/>
        </c:dLbls>
        <c:gapWidth val="219"/>
        <c:overlap val="-27"/>
        <c:axId val="249860888"/>
        <c:axId val="249861280"/>
      </c:barChart>
      <c:catAx>
        <c:axId val="24986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61280"/>
        <c:crosses val="autoZero"/>
        <c:auto val="1"/>
        <c:lblAlgn val="ctr"/>
        <c:lblOffset val="100"/>
        <c:noMultiLvlLbl val="0"/>
      </c:catAx>
      <c:valAx>
        <c:axId val="24986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60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(Autosaved).xlsx]Sheet5!PivotTable2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s>
    <c:plotArea>
      <c:layout/>
      <c:barChart>
        <c:barDir val="col"/>
        <c:grouping val="clustered"/>
        <c:varyColors val="0"/>
        <c:ser>
          <c:idx val="0"/>
          <c:order val="0"/>
          <c:tx>
            <c:strRef>
              <c:f>Sheet5!$B$3:$B$4</c:f>
              <c:strCache>
                <c:ptCount val="1"/>
                <c:pt idx="0">
                  <c:v>Beef burger</c:v>
                </c:pt>
              </c:strCache>
            </c:strRef>
          </c:tx>
          <c:spPr>
            <a:solidFill>
              <a:schemeClr val="accent1"/>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Sheet5!$B$5:$B$38</c:f>
              <c:numCache>
                <c:formatCode>General</c:formatCode>
                <c:ptCount val="29"/>
                <c:pt idx="1">
                  <c:v>1</c:v>
                </c:pt>
                <c:pt idx="2">
                  <c:v>3</c:v>
                </c:pt>
                <c:pt idx="3">
                  <c:v>1</c:v>
                </c:pt>
                <c:pt idx="6">
                  <c:v>3</c:v>
                </c:pt>
                <c:pt idx="8">
                  <c:v>5</c:v>
                </c:pt>
                <c:pt idx="10">
                  <c:v>2</c:v>
                </c:pt>
                <c:pt idx="14">
                  <c:v>1</c:v>
                </c:pt>
                <c:pt idx="16">
                  <c:v>4</c:v>
                </c:pt>
                <c:pt idx="17">
                  <c:v>1</c:v>
                </c:pt>
                <c:pt idx="19">
                  <c:v>1</c:v>
                </c:pt>
                <c:pt idx="24">
                  <c:v>1</c:v>
                </c:pt>
                <c:pt idx="28">
                  <c:v>1</c:v>
                </c:pt>
              </c:numCache>
            </c:numRef>
          </c:val>
        </c:ser>
        <c:ser>
          <c:idx val="1"/>
          <c:order val="1"/>
          <c:tx>
            <c:strRef>
              <c:f>Sheet5!$C$3:$C$4</c:f>
              <c:strCache>
                <c:ptCount val="1"/>
                <c:pt idx="0">
                  <c:v>Chicken breast and veggies</c:v>
                </c:pt>
              </c:strCache>
            </c:strRef>
          </c:tx>
          <c:spPr>
            <a:solidFill>
              <a:schemeClr val="accent2"/>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Sheet5!$C$5:$C$38</c:f>
              <c:numCache>
                <c:formatCode>General</c:formatCode>
                <c:ptCount val="29"/>
                <c:pt idx="1">
                  <c:v>1</c:v>
                </c:pt>
                <c:pt idx="2">
                  <c:v>3</c:v>
                </c:pt>
                <c:pt idx="3">
                  <c:v>1</c:v>
                </c:pt>
                <c:pt idx="6">
                  <c:v>2</c:v>
                </c:pt>
                <c:pt idx="7">
                  <c:v>5</c:v>
                </c:pt>
                <c:pt idx="8">
                  <c:v>11</c:v>
                </c:pt>
                <c:pt idx="10">
                  <c:v>1</c:v>
                </c:pt>
                <c:pt idx="14">
                  <c:v>2</c:v>
                </c:pt>
                <c:pt idx="15">
                  <c:v>1</c:v>
                </c:pt>
                <c:pt idx="16">
                  <c:v>5</c:v>
                </c:pt>
                <c:pt idx="17">
                  <c:v>3</c:v>
                </c:pt>
                <c:pt idx="18">
                  <c:v>5</c:v>
                </c:pt>
                <c:pt idx="21">
                  <c:v>1</c:v>
                </c:pt>
                <c:pt idx="24">
                  <c:v>1</c:v>
                </c:pt>
              </c:numCache>
            </c:numRef>
          </c:val>
        </c:ser>
        <c:ser>
          <c:idx val="2"/>
          <c:order val="2"/>
          <c:tx>
            <c:strRef>
              <c:f>Sheet5!$D$3:$D$4</c:f>
              <c:strCache>
                <c:ptCount val="1"/>
                <c:pt idx="0">
                  <c:v>chicken thigh and veggies</c:v>
                </c:pt>
              </c:strCache>
            </c:strRef>
          </c:tx>
          <c:spPr>
            <a:solidFill>
              <a:schemeClr val="accent3"/>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Sheet5!$D$5:$D$38</c:f>
              <c:numCache>
                <c:formatCode>General</c:formatCode>
                <c:ptCount val="29"/>
                <c:pt idx="2">
                  <c:v>2</c:v>
                </c:pt>
                <c:pt idx="4">
                  <c:v>2</c:v>
                </c:pt>
                <c:pt idx="7">
                  <c:v>2</c:v>
                </c:pt>
                <c:pt idx="8">
                  <c:v>2</c:v>
                </c:pt>
                <c:pt idx="9">
                  <c:v>1</c:v>
                </c:pt>
                <c:pt idx="10">
                  <c:v>8</c:v>
                </c:pt>
                <c:pt idx="14">
                  <c:v>2</c:v>
                </c:pt>
                <c:pt idx="16">
                  <c:v>4</c:v>
                </c:pt>
                <c:pt idx="18">
                  <c:v>2</c:v>
                </c:pt>
                <c:pt idx="19">
                  <c:v>1</c:v>
                </c:pt>
                <c:pt idx="22">
                  <c:v>1</c:v>
                </c:pt>
                <c:pt idx="23">
                  <c:v>1</c:v>
                </c:pt>
              </c:numCache>
            </c:numRef>
          </c:val>
        </c:ser>
        <c:ser>
          <c:idx val="3"/>
          <c:order val="3"/>
          <c:tx>
            <c:strRef>
              <c:f>Sheet5!$E$3:$E$4</c:f>
              <c:strCache>
                <c:ptCount val="1"/>
                <c:pt idx="0">
                  <c:v>French fries</c:v>
                </c:pt>
              </c:strCache>
            </c:strRef>
          </c:tx>
          <c:spPr>
            <a:solidFill>
              <a:schemeClr val="accent4"/>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Sheet5!$E$5:$E$38</c:f>
              <c:numCache>
                <c:formatCode>General</c:formatCode>
                <c:ptCount val="29"/>
                <c:pt idx="2">
                  <c:v>4</c:v>
                </c:pt>
                <c:pt idx="6">
                  <c:v>1</c:v>
                </c:pt>
                <c:pt idx="7">
                  <c:v>2</c:v>
                </c:pt>
                <c:pt idx="8">
                  <c:v>3</c:v>
                </c:pt>
                <c:pt idx="9">
                  <c:v>2</c:v>
                </c:pt>
                <c:pt idx="14">
                  <c:v>2</c:v>
                </c:pt>
                <c:pt idx="15">
                  <c:v>1</c:v>
                </c:pt>
                <c:pt idx="16">
                  <c:v>3</c:v>
                </c:pt>
                <c:pt idx="21">
                  <c:v>1</c:v>
                </c:pt>
                <c:pt idx="24">
                  <c:v>1</c:v>
                </c:pt>
              </c:numCache>
            </c:numRef>
          </c:val>
        </c:ser>
        <c:ser>
          <c:idx val="4"/>
          <c:order val="4"/>
          <c:tx>
            <c:strRef>
              <c:f>Sheet5!$F$3:$F$4</c:f>
              <c:strCache>
                <c:ptCount val="1"/>
                <c:pt idx="0">
                  <c:v>Fried Chicken parts</c:v>
                </c:pt>
              </c:strCache>
            </c:strRef>
          </c:tx>
          <c:spPr>
            <a:solidFill>
              <a:schemeClr val="accent5"/>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Sheet5!$F$5:$F$38</c:f>
              <c:numCache>
                <c:formatCode>General</c:formatCode>
                <c:ptCount val="29"/>
                <c:pt idx="2">
                  <c:v>2</c:v>
                </c:pt>
                <c:pt idx="7">
                  <c:v>2</c:v>
                </c:pt>
                <c:pt idx="8">
                  <c:v>4</c:v>
                </c:pt>
                <c:pt idx="10">
                  <c:v>8</c:v>
                </c:pt>
                <c:pt idx="16">
                  <c:v>3</c:v>
                </c:pt>
                <c:pt idx="24">
                  <c:v>2</c:v>
                </c:pt>
              </c:numCache>
            </c:numRef>
          </c:val>
        </c:ser>
        <c:ser>
          <c:idx val="5"/>
          <c:order val="5"/>
          <c:tx>
            <c:strRef>
              <c:f>Sheet5!$G$3:$G$4</c:f>
              <c:strCache>
                <c:ptCount val="1"/>
                <c:pt idx="0">
                  <c:v>Not interested in the products</c:v>
                </c:pt>
              </c:strCache>
            </c:strRef>
          </c:tx>
          <c:spPr>
            <a:solidFill>
              <a:schemeClr val="accent6"/>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Sheet5!$G$5:$G$38</c:f>
              <c:numCache>
                <c:formatCode>General</c:formatCode>
                <c:ptCount val="29"/>
                <c:pt idx="1">
                  <c:v>2</c:v>
                </c:pt>
                <c:pt idx="2">
                  <c:v>3</c:v>
                </c:pt>
                <c:pt idx="6">
                  <c:v>2</c:v>
                </c:pt>
                <c:pt idx="7">
                  <c:v>5</c:v>
                </c:pt>
                <c:pt idx="8">
                  <c:v>8</c:v>
                </c:pt>
                <c:pt idx="13">
                  <c:v>1</c:v>
                </c:pt>
                <c:pt idx="24">
                  <c:v>2</c:v>
                </c:pt>
                <c:pt idx="27">
                  <c:v>1</c:v>
                </c:pt>
              </c:numCache>
            </c:numRef>
          </c:val>
        </c:ser>
        <c:ser>
          <c:idx val="6"/>
          <c:order val="6"/>
          <c:tx>
            <c:strRef>
              <c:f>Sheet5!$H$3:$H$4</c:f>
              <c:strCache>
                <c:ptCount val="1"/>
                <c:pt idx="0">
                  <c:v>other</c:v>
                </c:pt>
              </c:strCache>
            </c:strRef>
          </c:tx>
          <c:spPr>
            <a:solidFill>
              <a:schemeClr val="accent1">
                <a:lumMod val="60000"/>
              </a:schemeClr>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Sheet5!$H$5:$H$38</c:f>
              <c:numCache>
                <c:formatCode>General</c:formatCode>
                <c:ptCount val="29"/>
                <c:pt idx="2">
                  <c:v>1</c:v>
                </c:pt>
                <c:pt idx="7">
                  <c:v>1</c:v>
                </c:pt>
                <c:pt idx="8">
                  <c:v>3</c:v>
                </c:pt>
                <c:pt idx="10">
                  <c:v>1</c:v>
                </c:pt>
                <c:pt idx="12">
                  <c:v>1</c:v>
                </c:pt>
                <c:pt idx="18">
                  <c:v>2</c:v>
                </c:pt>
                <c:pt idx="19">
                  <c:v>1</c:v>
                </c:pt>
                <c:pt idx="20">
                  <c:v>1</c:v>
                </c:pt>
                <c:pt idx="22">
                  <c:v>1</c:v>
                </c:pt>
                <c:pt idx="25">
                  <c:v>1</c:v>
                </c:pt>
                <c:pt idx="26">
                  <c:v>2</c:v>
                </c:pt>
              </c:numCache>
            </c:numRef>
          </c:val>
        </c:ser>
        <c:ser>
          <c:idx val="7"/>
          <c:order val="7"/>
          <c:tx>
            <c:strRef>
              <c:f>Sheet5!$I$3:$I$4</c:f>
              <c:strCache>
                <c:ptCount val="1"/>
                <c:pt idx="0">
                  <c:v>Pizza</c:v>
                </c:pt>
              </c:strCache>
            </c:strRef>
          </c:tx>
          <c:spPr>
            <a:solidFill>
              <a:schemeClr val="accent2">
                <a:lumMod val="60000"/>
              </a:schemeClr>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Sheet5!$I$5:$I$38</c:f>
              <c:numCache>
                <c:formatCode>General</c:formatCode>
                <c:ptCount val="29"/>
                <c:pt idx="0">
                  <c:v>1</c:v>
                </c:pt>
                <c:pt idx="2">
                  <c:v>3</c:v>
                </c:pt>
                <c:pt idx="5">
                  <c:v>1</c:v>
                </c:pt>
                <c:pt idx="6">
                  <c:v>4</c:v>
                </c:pt>
                <c:pt idx="7">
                  <c:v>1</c:v>
                </c:pt>
                <c:pt idx="8">
                  <c:v>1</c:v>
                </c:pt>
                <c:pt idx="9">
                  <c:v>1</c:v>
                </c:pt>
                <c:pt idx="11">
                  <c:v>2</c:v>
                </c:pt>
                <c:pt idx="15">
                  <c:v>1</c:v>
                </c:pt>
                <c:pt idx="18">
                  <c:v>1</c:v>
                </c:pt>
                <c:pt idx="21">
                  <c:v>2</c:v>
                </c:pt>
                <c:pt idx="24">
                  <c:v>2</c:v>
                </c:pt>
              </c:numCache>
            </c:numRef>
          </c:val>
        </c:ser>
        <c:ser>
          <c:idx val="8"/>
          <c:order val="8"/>
          <c:tx>
            <c:strRef>
              <c:f>Sheet5!$J$3:$J$4</c:f>
              <c:strCache>
                <c:ptCount val="1"/>
                <c:pt idx="0">
                  <c:v>Samosa</c:v>
                </c:pt>
              </c:strCache>
            </c:strRef>
          </c:tx>
          <c:spPr>
            <a:solidFill>
              <a:schemeClr val="accent3">
                <a:lumMod val="60000"/>
              </a:schemeClr>
            </a:solidFill>
            <a:ln>
              <a:noFill/>
            </a:ln>
            <a:effectLst/>
          </c:spPr>
          <c:invertIfNegative val="0"/>
          <c:cat>
            <c:multiLvlStrRef>
              <c:f>Sheet5!$A$5:$A$38</c:f>
              <c:multiLvlStrCache>
                <c:ptCount val="29"/>
                <c:lvl>
                  <c:pt idx="0">
                    <c:v>egypt</c:v>
                  </c:pt>
                  <c:pt idx="1">
                    <c:v>india</c:v>
                  </c:pt>
                  <c:pt idx="2">
                    <c:v>kuwait</c:v>
                  </c:pt>
                  <c:pt idx="3">
                    <c:v>libanon</c:v>
                  </c:pt>
                  <c:pt idx="4">
                    <c:v>philipines</c:v>
                  </c:pt>
                  <c:pt idx="5">
                    <c:v>albania</c:v>
                  </c:pt>
                  <c:pt idx="6">
                    <c:v>egypt</c:v>
                  </c:pt>
                  <c:pt idx="7">
                    <c:v>india</c:v>
                  </c:pt>
                  <c:pt idx="8">
                    <c:v>kuwait</c:v>
                  </c:pt>
                  <c:pt idx="9">
                    <c:v>libanon</c:v>
                  </c:pt>
                  <c:pt idx="10">
                    <c:v>philipines</c:v>
                  </c:pt>
                  <c:pt idx="11">
                    <c:v>saudi</c:v>
                  </c:pt>
                  <c:pt idx="12">
                    <c:v>spain</c:v>
                  </c:pt>
                  <c:pt idx="13">
                    <c:v>syria</c:v>
                  </c:pt>
                  <c:pt idx="14">
                    <c:v>egypt</c:v>
                  </c:pt>
                  <c:pt idx="15">
                    <c:v>india</c:v>
                  </c:pt>
                  <c:pt idx="16">
                    <c:v>kuwait</c:v>
                  </c:pt>
                  <c:pt idx="17">
                    <c:v>libanon</c:v>
                  </c:pt>
                  <c:pt idx="18">
                    <c:v>philipines</c:v>
                  </c:pt>
                  <c:pt idx="19">
                    <c:v>saudi</c:v>
                  </c:pt>
                  <c:pt idx="20">
                    <c:v>us</c:v>
                  </c:pt>
                  <c:pt idx="21">
                    <c:v>egypt</c:v>
                  </c:pt>
                  <c:pt idx="22">
                    <c:v>india</c:v>
                  </c:pt>
                  <c:pt idx="23">
                    <c:v>iran</c:v>
                  </c:pt>
                  <c:pt idx="24">
                    <c:v>kuwait</c:v>
                  </c:pt>
                  <c:pt idx="25">
                    <c:v>libanon</c:v>
                  </c:pt>
                  <c:pt idx="26">
                    <c:v>philipines</c:v>
                  </c:pt>
                  <c:pt idx="27">
                    <c:v>saudi</c:v>
                  </c:pt>
                  <c:pt idx="28">
                    <c:v>us</c:v>
                  </c:pt>
                </c:lvl>
                <c:lvl>
                  <c:pt idx="0">
                    <c:v>18-24</c:v>
                  </c:pt>
                  <c:pt idx="5">
                    <c:v>25-34</c:v>
                  </c:pt>
                  <c:pt idx="14">
                    <c:v>35-49</c:v>
                  </c:pt>
                  <c:pt idx="21">
                    <c:v>50-70</c:v>
                  </c:pt>
                </c:lvl>
              </c:multiLvlStrCache>
            </c:multiLvlStrRef>
          </c:cat>
          <c:val>
            <c:numRef>
              <c:f>Sheet5!$J$5:$J$38</c:f>
              <c:numCache>
                <c:formatCode>General</c:formatCode>
                <c:ptCount val="29"/>
                <c:pt idx="1">
                  <c:v>1</c:v>
                </c:pt>
                <c:pt idx="7">
                  <c:v>4</c:v>
                </c:pt>
                <c:pt idx="15">
                  <c:v>1</c:v>
                </c:pt>
              </c:numCache>
            </c:numRef>
          </c:val>
        </c:ser>
        <c:dLbls>
          <c:showLegendKey val="0"/>
          <c:showVal val="0"/>
          <c:showCatName val="0"/>
          <c:showSerName val="0"/>
          <c:showPercent val="0"/>
          <c:showBubbleSize val="0"/>
        </c:dLbls>
        <c:gapWidth val="219"/>
        <c:overlap val="-27"/>
        <c:axId val="246841208"/>
        <c:axId val="246844344"/>
      </c:barChart>
      <c:catAx>
        <c:axId val="24684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44344"/>
        <c:crosses val="autoZero"/>
        <c:auto val="1"/>
        <c:lblAlgn val="ctr"/>
        <c:lblOffset val="100"/>
        <c:noMultiLvlLbl val="0"/>
      </c:catAx>
      <c:valAx>
        <c:axId val="246844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8412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s>
    <c:plotArea>
      <c:layout/>
      <c:barChart>
        <c:barDir val="col"/>
        <c:grouping val="clustered"/>
        <c:varyColors val="0"/>
        <c:ser>
          <c:idx val="0"/>
          <c:order val="0"/>
          <c:tx>
            <c:strRef>
              <c:f>Sheet3!$B$5:$B$6</c:f>
              <c:strCache>
                <c:ptCount val="1"/>
                <c:pt idx="0">
                  <c:v>albania</c:v>
                </c:pt>
              </c:strCache>
            </c:strRef>
          </c:tx>
          <c:spPr>
            <a:solidFill>
              <a:schemeClr val="accent1"/>
            </a:solidFill>
            <a:ln>
              <a:noFill/>
            </a:ln>
            <a:effectLst/>
          </c:spPr>
          <c:invertIfNegative val="0"/>
          <c:cat>
            <c:strRef>
              <c:f>Sheet3!$A$7:$A$12</c:f>
              <c:strCache>
                <c:ptCount val="5"/>
                <c:pt idx="0">
                  <c:v>10-19</c:v>
                </c:pt>
                <c:pt idx="1">
                  <c:v>20-39</c:v>
                </c:pt>
                <c:pt idx="2">
                  <c:v>40-75</c:v>
                </c:pt>
                <c:pt idx="3">
                  <c:v>5-9</c:v>
                </c:pt>
                <c:pt idx="4">
                  <c:v>76 or more</c:v>
                </c:pt>
              </c:strCache>
            </c:strRef>
          </c:cat>
          <c:val>
            <c:numRef>
              <c:f>Sheet3!$B$7:$B$12</c:f>
              <c:numCache>
                <c:formatCode>General</c:formatCode>
                <c:ptCount val="5"/>
                <c:pt idx="3">
                  <c:v>1</c:v>
                </c:pt>
              </c:numCache>
            </c:numRef>
          </c:val>
        </c:ser>
        <c:ser>
          <c:idx val="1"/>
          <c:order val="1"/>
          <c:tx>
            <c:strRef>
              <c:f>Sheet3!$C$5:$C$6</c:f>
              <c:strCache>
                <c:ptCount val="1"/>
                <c:pt idx="0">
                  <c:v>egypt</c:v>
                </c:pt>
              </c:strCache>
            </c:strRef>
          </c:tx>
          <c:spPr>
            <a:solidFill>
              <a:schemeClr val="accent2"/>
            </a:solidFill>
            <a:ln>
              <a:noFill/>
            </a:ln>
            <a:effectLst/>
          </c:spPr>
          <c:invertIfNegative val="0"/>
          <c:cat>
            <c:strRef>
              <c:f>Sheet3!$A$7:$A$12</c:f>
              <c:strCache>
                <c:ptCount val="5"/>
                <c:pt idx="0">
                  <c:v>10-19</c:v>
                </c:pt>
                <c:pt idx="1">
                  <c:v>20-39</c:v>
                </c:pt>
                <c:pt idx="2">
                  <c:v>40-75</c:v>
                </c:pt>
                <c:pt idx="3">
                  <c:v>5-9</c:v>
                </c:pt>
                <c:pt idx="4">
                  <c:v>76 or more</c:v>
                </c:pt>
              </c:strCache>
            </c:strRef>
          </c:cat>
          <c:val>
            <c:numRef>
              <c:f>Sheet3!$C$7:$C$12</c:f>
              <c:numCache>
                <c:formatCode>General</c:formatCode>
                <c:ptCount val="5"/>
                <c:pt idx="0">
                  <c:v>7</c:v>
                </c:pt>
                <c:pt idx="1">
                  <c:v>11</c:v>
                </c:pt>
                <c:pt idx="2">
                  <c:v>2</c:v>
                </c:pt>
                <c:pt idx="3">
                  <c:v>3</c:v>
                </c:pt>
                <c:pt idx="4">
                  <c:v>1</c:v>
                </c:pt>
              </c:numCache>
            </c:numRef>
          </c:val>
        </c:ser>
        <c:ser>
          <c:idx val="2"/>
          <c:order val="2"/>
          <c:tx>
            <c:strRef>
              <c:f>Sheet3!$D$5:$D$6</c:f>
              <c:strCache>
                <c:ptCount val="1"/>
                <c:pt idx="0">
                  <c:v>india</c:v>
                </c:pt>
              </c:strCache>
            </c:strRef>
          </c:tx>
          <c:spPr>
            <a:solidFill>
              <a:schemeClr val="accent3"/>
            </a:solidFill>
            <a:ln>
              <a:noFill/>
            </a:ln>
            <a:effectLst/>
          </c:spPr>
          <c:invertIfNegative val="0"/>
          <c:cat>
            <c:strRef>
              <c:f>Sheet3!$A$7:$A$12</c:f>
              <c:strCache>
                <c:ptCount val="5"/>
                <c:pt idx="0">
                  <c:v>10-19</c:v>
                </c:pt>
                <c:pt idx="1">
                  <c:v>20-39</c:v>
                </c:pt>
                <c:pt idx="2">
                  <c:v>40-75</c:v>
                </c:pt>
                <c:pt idx="3">
                  <c:v>5-9</c:v>
                </c:pt>
                <c:pt idx="4">
                  <c:v>76 or more</c:v>
                </c:pt>
              </c:strCache>
            </c:strRef>
          </c:cat>
          <c:val>
            <c:numRef>
              <c:f>Sheet3!$D$7:$D$12</c:f>
              <c:numCache>
                <c:formatCode>General</c:formatCode>
                <c:ptCount val="5"/>
                <c:pt idx="0">
                  <c:v>12</c:v>
                </c:pt>
                <c:pt idx="1">
                  <c:v>3</c:v>
                </c:pt>
                <c:pt idx="2">
                  <c:v>3</c:v>
                </c:pt>
                <c:pt idx="3">
                  <c:v>15</c:v>
                </c:pt>
              </c:numCache>
            </c:numRef>
          </c:val>
        </c:ser>
        <c:ser>
          <c:idx val="3"/>
          <c:order val="3"/>
          <c:tx>
            <c:strRef>
              <c:f>Sheet3!$E$5:$E$6</c:f>
              <c:strCache>
                <c:ptCount val="1"/>
                <c:pt idx="0">
                  <c:v>iran</c:v>
                </c:pt>
              </c:strCache>
            </c:strRef>
          </c:tx>
          <c:spPr>
            <a:solidFill>
              <a:schemeClr val="accent4"/>
            </a:solidFill>
            <a:ln>
              <a:noFill/>
            </a:ln>
            <a:effectLst/>
          </c:spPr>
          <c:invertIfNegative val="0"/>
          <c:cat>
            <c:strRef>
              <c:f>Sheet3!$A$7:$A$12</c:f>
              <c:strCache>
                <c:ptCount val="5"/>
                <c:pt idx="0">
                  <c:v>10-19</c:v>
                </c:pt>
                <c:pt idx="1">
                  <c:v>20-39</c:v>
                </c:pt>
                <c:pt idx="2">
                  <c:v>40-75</c:v>
                </c:pt>
                <c:pt idx="3">
                  <c:v>5-9</c:v>
                </c:pt>
                <c:pt idx="4">
                  <c:v>76 or more</c:v>
                </c:pt>
              </c:strCache>
            </c:strRef>
          </c:cat>
          <c:val>
            <c:numRef>
              <c:f>Sheet3!$E$7:$E$12</c:f>
              <c:numCache>
                <c:formatCode>General</c:formatCode>
                <c:ptCount val="5"/>
                <c:pt idx="3">
                  <c:v>1</c:v>
                </c:pt>
              </c:numCache>
            </c:numRef>
          </c:val>
        </c:ser>
        <c:ser>
          <c:idx val="4"/>
          <c:order val="4"/>
          <c:tx>
            <c:strRef>
              <c:f>Sheet3!$F$5:$F$6</c:f>
              <c:strCache>
                <c:ptCount val="1"/>
                <c:pt idx="0">
                  <c:v>kuwait</c:v>
                </c:pt>
              </c:strCache>
            </c:strRef>
          </c:tx>
          <c:spPr>
            <a:solidFill>
              <a:schemeClr val="accent5"/>
            </a:solidFill>
            <a:ln>
              <a:noFill/>
            </a:ln>
            <a:effectLst/>
          </c:spPr>
          <c:invertIfNegative val="0"/>
          <c:cat>
            <c:strRef>
              <c:f>Sheet3!$A$7:$A$12</c:f>
              <c:strCache>
                <c:ptCount val="5"/>
                <c:pt idx="0">
                  <c:v>10-19</c:v>
                </c:pt>
                <c:pt idx="1">
                  <c:v>20-39</c:v>
                </c:pt>
                <c:pt idx="2">
                  <c:v>40-75</c:v>
                </c:pt>
                <c:pt idx="3">
                  <c:v>5-9</c:v>
                </c:pt>
                <c:pt idx="4">
                  <c:v>76 or more</c:v>
                </c:pt>
              </c:strCache>
            </c:strRef>
          </c:cat>
          <c:val>
            <c:numRef>
              <c:f>Sheet3!$F$7:$F$12</c:f>
              <c:numCache>
                <c:formatCode>General</c:formatCode>
                <c:ptCount val="5"/>
                <c:pt idx="0">
                  <c:v>21</c:v>
                </c:pt>
                <c:pt idx="1">
                  <c:v>25</c:v>
                </c:pt>
                <c:pt idx="2">
                  <c:v>21</c:v>
                </c:pt>
                <c:pt idx="3">
                  <c:v>15</c:v>
                </c:pt>
                <c:pt idx="4">
                  <c:v>4</c:v>
                </c:pt>
              </c:numCache>
            </c:numRef>
          </c:val>
        </c:ser>
        <c:ser>
          <c:idx val="5"/>
          <c:order val="5"/>
          <c:tx>
            <c:strRef>
              <c:f>Sheet3!$G$5:$G$6</c:f>
              <c:strCache>
                <c:ptCount val="1"/>
                <c:pt idx="0">
                  <c:v>libanon</c:v>
                </c:pt>
              </c:strCache>
            </c:strRef>
          </c:tx>
          <c:spPr>
            <a:solidFill>
              <a:schemeClr val="accent6"/>
            </a:solidFill>
            <a:ln>
              <a:noFill/>
            </a:ln>
            <a:effectLst/>
          </c:spPr>
          <c:invertIfNegative val="0"/>
          <c:cat>
            <c:strRef>
              <c:f>Sheet3!$A$7:$A$12</c:f>
              <c:strCache>
                <c:ptCount val="5"/>
                <c:pt idx="0">
                  <c:v>10-19</c:v>
                </c:pt>
                <c:pt idx="1">
                  <c:v>20-39</c:v>
                </c:pt>
                <c:pt idx="2">
                  <c:v>40-75</c:v>
                </c:pt>
                <c:pt idx="3">
                  <c:v>5-9</c:v>
                </c:pt>
                <c:pt idx="4">
                  <c:v>76 or more</c:v>
                </c:pt>
              </c:strCache>
            </c:strRef>
          </c:cat>
          <c:val>
            <c:numRef>
              <c:f>Sheet3!$G$7:$G$12</c:f>
              <c:numCache>
                <c:formatCode>General</c:formatCode>
                <c:ptCount val="5"/>
                <c:pt idx="0">
                  <c:v>5</c:v>
                </c:pt>
                <c:pt idx="1">
                  <c:v>3</c:v>
                </c:pt>
                <c:pt idx="4">
                  <c:v>3</c:v>
                </c:pt>
              </c:numCache>
            </c:numRef>
          </c:val>
        </c:ser>
        <c:ser>
          <c:idx val="6"/>
          <c:order val="6"/>
          <c:tx>
            <c:strRef>
              <c:f>Sheet3!$H$5:$H$6</c:f>
              <c:strCache>
                <c:ptCount val="1"/>
                <c:pt idx="0">
                  <c:v>philipines</c:v>
                </c:pt>
              </c:strCache>
            </c:strRef>
          </c:tx>
          <c:spPr>
            <a:solidFill>
              <a:schemeClr val="accent1">
                <a:lumMod val="60000"/>
              </a:schemeClr>
            </a:solidFill>
            <a:ln>
              <a:noFill/>
            </a:ln>
            <a:effectLst/>
          </c:spPr>
          <c:invertIfNegative val="0"/>
          <c:cat>
            <c:strRef>
              <c:f>Sheet3!$A$7:$A$12</c:f>
              <c:strCache>
                <c:ptCount val="5"/>
                <c:pt idx="0">
                  <c:v>10-19</c:v>
                </c:pt>
                <c:pt idx="1">
                  <c:v>20-39</c:v>
                </c:pt>
                <c:pt idx="2">
                  <c:v>40-75</c:v>
                </c:pt>
                <c:pt idx="3">
                  <c:v>5-9</c:v>
                </c:pt>
                <c:pt idx="4">
                  <c:v>76 or more</c:v>
                </c:pt>
              </c:strCache>
            </c:strRef>
          </c:cat>
          <c:val>
            <c:numRef>
              <c:f>Sheet3!$H$7:$H$12</c:f>
              <c:numCache>
                <c:formatCode>General</c:formatCode>
                <c:ptCount val="5"/>
                <c:pt idx="0">
                  <c:v>13</c:v>
                </c:pt>
                <c:pt idx="1">
                  <c:v>3</c:v>
                </c:pt>
                <c:pt idx="3">
                  <c:v>18</c:v>
                </c:pt>
              </c:numCache>
            </c:numRef>
          </c:val>
        </c:ser>
        <c:ser>
          <c:idx val="7"/>
          <c:order val="7"/>
          <c:tx>
            <c:strRef>
              <c:f>Sheet3!$I$5:$I$6</c:f>
              <c:strCache>
                <c:ptCount val="1"/>
                <c:pt idx="0">
                  <c:v>saudi</c:v>
                </c:pt>
              </c:strCache>
            </c:strRef>
          </c:tx>
          <c:spPr>
            <a:solidFill>
              <a:schemeClr val="accent2">
                <a:lumMod val="60000"/>
              </a:schemeClr>
            </a:solidFill>
            <a:ln>
              <a:noFill/>
            </a:ln>
            <a:effectLst/>
          </c:spPr>
          <c:invertIfNegative val="0"/>
          <c:cat>
            <c:strRef>
              <c:f>Sheet3!$A$7:$A$12</c:f>
              <c:strCache>
                <c:ptCount val="5"/>
                <c:pt idx="0">
                  <c:v>10-19</c:v>
                </c:pt>
                <c:pt idx="1">
                  <c:v>20-39</c:v>
                </c:pt>
                <c:pt idx="2">
                  <c:v>40-75</c:v>
                </c:pt>
                <c:pt idx="3">
                  <c:v>5-9</c:v>
                </c:pt>
                <c:pt idx="4">
                  <c:v>76 or more</c:v>
                </c:pt>
              </c:strCache>
            </c:strRef>
          </c:cat>
          <c:val>
            <c:numRef>
              <c:f>Sheet3!$I$7:$I$12</c:f>
              <c:numCache>
                <c:formatCode>General</c:formatCode>
                <c:ptCount val="5"/>
                <c:pt idx="0">
                  <c:v>1</c:v>
                </c:pt>
                <c:pt idx="1">
                  <c:v>2</c:v>
                </c:pt>
                <c:pt idx="2">
                  <c:v>2</c:v>
                </c:pt>
                <c:pt idx="3">
                  <c:v>1</c:v>
                </c:pt>
              </c:numCache>
            </c:numRef>
          </c:val>
        </c:ser>
        <c:ser>
          <c:idx val="8"/>
          <c:order val="8"/>
          <c:tx>
            <c:strRef>
              <c:f>Sheet3!$J$5:$J$6</c:f>
              <c:strCache>
                <c:ptCount val="1"/>
                <c:pt idx="0">
                  <c:v>spain</c:v>
                </c:pt>
              </c:strCache>
            </c:strRef>
          </c:tx>
          <c:spPr>
            <a:solidFill>
              <a:schemeClr val="accent3">
                <a:lumMod val="60000"/>
              </a:schemeClr>
            </a:solidFill>
            <a:ln>
              <a:noFill/>
            </a:ln>
            <a:effectLst/>
          </c:spPr>
          <c:invertIfNegative val="0"/>
          <c:cat>
            <c:strRef>
              <c:f>Sheet3!$A$7:$A$12</c:f>
              <c:strCache>
                <c:ptCount val="5"/>
                <c:pt idx="0">
                  <c:v>10-19</c:v>
                </c:pt>
                <c:pt idx="1">
                  <c:v>20-39</c:v>
                </c:pt>
                <c:pt idx="2">
                  <c:v>40-75</c:v>
                </c:pt>
                <c:pt idx="3">
                  <c:v>5-9</c:v>
                </c:pt>
                <c:pt idx="4">
                  <c:v>76 or more</c:v>
                </c:pt>
              </c:strCache>
            </c:strRef>
          </c:cat>
          <c:val>
            <c:numRef>
              <c:f>Sheet3!$J$7:$J$12</c:f>
              <c:numCache>
                <c:formatCode>General</c:formatCode>
                <c:ptCount val="5"/>
                <c:pt idx="0">
                  <c:v>1</c:v>
                </c:pt>
              </c:numCache>
            </c:numRef>
          </c:val>
        </c:ser>
        <c:ser>
          <c:idx val="9"/>
          <c:order val="9"/>
          <c:tx>
            <c:strRef>
              <c:f>Sheet3!$K$5:$K$6</c:f>
              <c:strCache>
                <c:ptCount val="1"/>
                <c:pt idx="0">
                  <c:v>syria</c:v>
                </c:pt>
              </c:strCache>
            </c:strRef>
          </c:tx>
          <c:spPr>
            <a:solidFill>
              <a:schemeClr val="accent4">
                <a:lumMod val="60000"/>
              </a:schemeClr>
            </a:solidFill>
            <a:ln>
              <a:noFill/>
            </a:ln>
            <a:effectLst/>
          </c:spPr>
          <c:invertIfNegative val="0"/>
          <c:cat>
            <c:strRef>
              <c:f>Sheet3!$A$7:$A$12</c:f>
              <c:strCache>
                <c:ptCount val="5"/>
                <c:pt idx="0">
                  <c:v>10-19</c:v>
                </c:pt>
                <c:pt idx="1">
                  <c:v>20-39</c:v>
                </c:pt>
                <c:pt idx="2">
                  <c:v>40-75</c:v>
                </c:pt>
                <c:pt idx="3">
                  <c:v>5-9</c:v>
                </c:pt>
                <c:pt idx="4">
                  <c:v>76 or more</c:v>
                </c:pt>
              </c:strCache>
            </c:strRef>
          </c:cat>
          <c:val>
            <c:numRef>
              <c:f>Sheet3!$K$7:$K$12</c:f>
              <c:numCache>
                <c:formatCode>General</c:formatCode>
                <c:ptCount val="5"/>
                <c:pt idx="0">
                  <c:v>1</c:v>
                </c:pt>
              </c:numCache>
            </c:numRef>
          </c:val>
        </c:ser>
        <c:ser>
          <c:idx val="10"/>
          <c:order val="10"/>
          <c:tx>
            <c:strRef>
              <c:f>Sheet3!$L$5:$L$6</c:f>
              <c:strCache>
                <c:ptCount val="1"/>
                <c:pt idx="0">
                  <c:v>us</c:v>
                </c:pt>
              </c:strCache>
            </c:strRef>
          </c:tx>
          <c:spPr>
            <a:solidFill>
              <a:schemeClr val="accent5">
                <a:lumMod val="60000"/>
              </a:schemeClr>
            </a:solidFill>
            <a:ln>
              <a:noFill/>
            </a:ln>
            <a:effectLst/>
          </c:spPr>
          <c:invertIfNegative val="0"/>
          <c:cat>
            <c:strRef>
              <c:f>Sheet3!$A$7:$A$12</c:f>
              <c:strCache>
                <c:ptCount val="5"/>
                <c:pt idx="0">
                  <c:v>10-19</c:v>
                </c:pt>
                <c:pt idx="1">
                  <c:v>20-39</c:v>
                </c:pt>
                <c:pt idx="2">
                  <c:v>40-75</c:v>
                </c:pt>
                <c:pt idx="3">
                  <c:v>5-9</c:v>
                </c:pt>
                <c:pt idx="4">
                  <c:v>76 or more</c:v>
                </c:pt>
              </c:strCache>
            </c:strRef>
          </c:cat>
          <c:val>
            <c:numRef>
              <c:f>Sheet3!$L$7:$L$12</c:f>
              <c:numCache>
                <c:formatCode>General</c:formatCode>
                <c:ptCount val="5"/>
                <c:pt idx="0">
                  <c:v>1</c:v>
                </c:pt>
                <c:pt idx="1">
                  <c:v>1</c:v>
                </c:pt>
              </c:numCache>
            </c:numRef>
          </c:val>
        </c:ser>
        <c:dLbls>
          <c:showLegendKey val="0"/>
          <c:showVal val="0"/>
          <c:showCatName val="0"/>
          <c:showSerName val="0"/>
          <c:showPercent val="0"/>
          <c:showBubbleSize val="0"/>
        </c:dLbls>
        <c:gapWidth val="219"/>
        <c:overlap val="-27"/>
        <c:axId val="246073416"/>
        <c:axId val="246073024"/>
      </c:barChart>
      <c:catAx>
        <c:axId val="24607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073024"/>
        <c:crosses val="autoZero"/>
        <c:auto val="1"/>
        <c:lblAlgn val="ctr"/>
        <c:lblOffset val="100"/>
        <c:noMultiLvlLbl val="0"/>
      </c:catAx>
      <c:valAx>
        <c:axId val="2460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073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s>
    <c:plotArea>
      <c:layout/>
      <c:barChart>
        <c:barDir val="col"/>
        <c:grouping val="clustered"/>
        <c:varyColors val="0"/>
        <c:ser>
          <c:idx val="0"/>
          <c:order val="0"/>
          <c:tx>
            <c:strRef>
              <c:f>Sheet3!$B$5:$B$6</c:f>
              <c:strCache>
                <c:ptCount val="1"/>
                <c:pt idx="0">
                  <c:v>albania</c:v>
                </c:pt>
              </c:strCache>
            </c:strRef>
          </c:tx>
          <c:spPr>
            <a:solidFill>
              <a:schemeClr val="accent1"/>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Sheet3!$B$7:$B$53</c:f>
              <c:numCache>
                <c:formatCode>General</c:formatCode>
                <c:ptCount val="41"/>
                <c:pt idx="34">
                  <c:v>1</c:v>
                </c:pt>
              </c:numCache>
            </c:numRef>
          </c:val>
        </c:ser>
        <c:ser>
          <c:idx val="1"/>
          <c:order val="1"/>
          <c:tx>
            <c:strRef>
              <c:f>Sheet3!$C$5:$C$6</c:f>
              <c:strCache>
                <c:ptCount val="1"/>
                <c:pt idx="0">
                  <c:v>egypt</c:v>
                </c:pt>
              </c:strCache>
            </c:strRef>
          </c:tx>
          <c:spPr>
            <a:solidFill>
              <a:schemeClr val="accent2"/>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Sheet3!$C$7:$C$53</c:f>
              <c:numCache>
                <c:formatCode>General</c:formatCode>
                <c:ptCount val="41"/>
                <c:pt idx="1">
                  <c:v>3</c:v>
                </c:pt>
                <c:pt idx="3">
                  <c:v>1</c:v>
                </c:pt>
                <c:pt idx="5">
                  <c:v>1</c:v>
                </c:pt>
                <c:pt idx="7">
                  <c:v>2</c:v>
                </c:pt>
                <c:pt idx="9">
                  <c:v>2</c:v>
                </c:pt>
                <c:pt idx="10">
                  <c:v>2</c:v>
                </c:pt>
                <c:pt idx="11">
                  <c:v>2</c:v>
                </c:pt>
                <c:pt idx="12">
                  <c:v>1</c:v>
                </c:pt>
                <c:pt idx="14">
                  <c:v>1</c:v>
                </c:pt>
                <c:pt idx="16">
                  <c:v>3</c:v>
                </c:pt>
                <c:pt idx="21">
                  <c:v>1</c:v>
                </c:pt>
                <c:pt idx="25">
                  <c:v>1</c:v>
                </c:pt>
                <c:pt idx="27">
                  <c:v>2</c:v>
                </c:pt>
                <c:pt idx="34">
                  <c:v>1</c:v>
                </c:pt>
                <c:pt idx="39">
                  <c:v>1</c:v>
                </c:pt>
              </c:numCache>
            </c:numRef>
          </c:val>
        </c:ser>
        <c:ser>
          <c:idx val="2"/>
          <c:order val="2"/>
          <c:tx>
            <c:strRef>
              <c:f>Sheet3!$D$5:$D$6</c:f>
              <c:strCache>
                <c:ptCount val="1"/>
                <c:pt idx="0">
                  <c:v>india</c:v>
                </c:pt>
              </c:strCache>
            </c:strRef>
          </c:tx>
          <c:spPr>
            <a:solidFill>
              <a:schemeClr val="accent3"/>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Sheet3!$D$7:$D$53</c:f>
              <c:numCache>
                <c:formatCode>General</c:formatCode>
                <c:ptCount val="41"/>
                <c:pt idx="0">
                  <c:v>1</c:v>
                </c:pt>
                <c:pt idx="1">
                  <c:v>4</c:v>
                </c:pt>
                <c:pt idx="2">
                  <c:v>1</c:v>
                </c:pt>
                <c:pt idx="3">
                  <c:v>1</c:v>
                </c:pt>
                <c:pt idx="4">
                  <c:v>1</c:v>
                </c:pt>
                <c:pt idx="6">
                  <c:v>1</c:v>
                </c:pt>
                <c:pt idx="7">
                  <c:v>1</c:v>
                </c:pt>
                <c:pt idx="8">
                  <c:v>2</c:v>
                </c:pt>
                <c:pt idx="11">
                  <c:v>1</c:v>
                </c:pt>
                <c:pt idx="13">
                  <c:v>1</c:v>
                </c:pt>
                <c:pt idx="17">
                  <c:v>1</c:v>
                </c:pt>
                <c:pt idx="21">
                  <c:v>1</c:v>
                </c:pt>
                <c:pt idx="23">
                  <c:v>1</c:v>
                </c:pt>
                <c:pt idx="26">
                  <c:v>1</c:v>
                </c:pt>
                <c:pt idx="28">
                  <c:v>3</c:v>
                </c:pt>
                <c:pt idx="29">
                  <c:v>1</c:v>
                </c:pt>
                <c:pt idx="30">
                  <c:v>1</c:v>
                </c:pt>
                <c:pt idx="32">
                  <c:v>6</c:v>
                </c:pt>
                <c:pt idx="33">
                  <c:v>1</c:v>
                </c:pt>
                <c:pt idx="34">
                  <c:v>1</c:v>
                </c:pt>
                <c:pt idx="35">
                  <c:v>2</c:v>
                </c:pt>
              </c:numCache>
            </c:numRef>
          </c:val>
        </c:ser>
        <c:ser>
          <c:idx val="3"/>
          <c:order val="3"/>
          <c:tx>
            <c:strRef>
              <c:f>Sheet3!$E$5:$E$6</c:f>
              <c:strCache>
                <c:ptCount val="1"/>
                <c:pt idx="0">
                  <c:v>iran</c:v>
                </c:pt>
              </c:strCache>
            </c:strRef>
          </c:tx>
          <c:spPr>
            <a:solidFill>
              <a:schemeClr val="accent4"/>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Sheet3!$E$7:$E$53</c:f>
              <c:numCache>
                <c:formatCode>General</c:formatCode>
                <c:ptCount val="41"/>
                <c:pt idx="29">
                  <c:v>1</c:v>
                </c:pt>
              </c:numCache>
            </c:numRef>
          </c:val>
        </c:ser>
        <c:ser>
          <c:idx val="4"/>
          <c:order val="4"/>
          <c:tx>
            <c:strRef>
              <c:f>Sheet3!$F$5:$F$6</c:f>
              <c:strCache>
                <c:ptCount val="1"/>
                <c:pt idx="0">
                  <c:v>kuwait</c:v>
                </c:pt>
              </c:strCache>
            </c:strRef>
          </c:tx>
          <c:spPr>
            <a:solidFill>
              <a:schemeClr val="accent5"/>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Sheet3!$F$7:$F$53</c:f>
              <c:numCache>
                <c:formatCode>General</c:formatCode>
                <c:ptCount val="41"/>
                <c:pt idx="0">
                  <c:v>4</c:v>
                </c:pt>
                <c:pt idx="1">
                  <c:v>4</c:v>
                </c:pt>
                <c:pt idx="2">
                  <c:v>2</c:v>
                </c:pt>
                <c:pt idx="3">
                  <c:v>3</c:v>
                </c:pt>
                <c:pt idx="4">
                  <c:v>1</c:v>
                </c:pt>
                <c:pt idx="5">
                  <c:v>3</c:v>
                </c:pt>
                <c:pt idx="6">
                  <c:v>2</c:v>
                </c:pt>
                <c:pt idx="7">
                  <c:v>2</c:v>
                </c:pt>
                <c:pt idx="9">
                  <c:v>4</c:v>
                </c:pt>
                <c:pt idx="10">
                  <c:v>8</c:v>
                </c:pt>
                <c:pt idx="11">
                  <c:v>2</c:v>
                </c:pt>
                <c:pt idx="12">
                  <c:v>2</c:v>
                </c:pt>
                <c:pt idx="13">
                  <c:v>6</c:v>
                </c:pt>
                <c:pt idx="14">
                  <c:v>2</c:v>
                </c:pt>
                <c:pt idx="15">
                  <c:v>1</c:v>
                </c:pt>
                <c:pt idx="18">
                  <c:v>3</c:v>
                </c:pt>
                <c:pt idx="19">
                  <c:v>4</c:v>
                </c:pt>
                <c:pt idx="20">
                  <c:v>3</c:v>
                </c:pt>
                <c:pt idx="21">
                  <c:v>4</c:v>
                </c:pt>
                <c:pt idx="22">
                  <c:v>2</c:v>
                </c:pt>
                <c:pt idx="23">
                  <c:v>2</c:v>
                </c:pt>
                <c:pt idx="24">
                  <c:v>1</c:v>
                </c:pt>
                <c:pt idx="25">
                  <c:v>2</c:v>
                </c:pt>
                <c:pt idx="27">
                  <c:v>1</c:v>
                </c:pt>
                <c:pt idx="28">
                  <c:v>3</c:v>
                </c:pt>
                <c:pt idx="30">
                  <c:v>2</c:v>
                </c:pt>
                <c:pt idx="31">
                  <c:v>2</c:v>
                </c:pt>
                <c:pt idx="32">
                  <c:v>6</c:v>
                </c:pt>
                <c:pt idx="34">
                  <c:v>1</c:v>
                </c:pt>
                <c:pt idx="36">
                  <c:v>1</c:v>
                </c:pt>
                <c:pt idx="37">
                  <c:v>1</c:v>
                </c:pt>
                <c:pt idx="38">
                  <c:v>1</c:v>
                </c:pt>
                <c:pt idx="40">
                  <c:v>1</c:v>
                </c:pt>
              </c:numCache>
            </c:numRef>
          </c:val>
        </c:ser>
        <c:ser>
          <c:idx val="5"/>
          <c:order val="5"/>
          <c:tx>
            <c:strRef>
              <c:f>Sheet3!$G$5:$G$6</c:f>
              <c:strCache>
                <c:ptCount val="1"/>
                <c:pt idx="0">
                  <c:v>libanon</c:v>
                </c:pt>
              </c:strCache>
            </c:strRef>
          </c:tx>
          <c:spPr>
            <a:solidFill>
              <a:schemeClr val="accent6"/>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Sheet3!$G$7:$G$53</c:f>
              <c:numCache>
                <c:formatCode>General</c:formatCode>
                <c:ptCount val="41"/>
                <c:pt idx="0">
                  <c:v>1</c:v>
                </c:pt>
                <c:pt idx="1">
                  <c:v>1</c:v>
                </c:pt>
                <c:pt idx="2">
                  <c:v>1</c:v>
                </c:pt>
                <c:pt idx="3">
                  <c:v>1</c:v>
                </c:pt>
                <c:pt idx="7">
                  <c:v>1</c:v>
                </c:pt>
                <c:pt idx="9">
                  <c:v>1</c:v>
                </c:pt>
                <c:pt idx="12">
                  <c:v>1</c:v>
                </c:pt>
                <c:pt idx="15">
                  <c:v>1</c:v>
                </c:pt>
                <c:pt idx="37">
                  <c:v>3</c:v>
                </c:pt>
              </c:numCache>
            </c:numRef>
          </c:val>
        </c:ser>
        <c:ser>
          <c:idx val="6"/>
          <c:order val="6"/>
          <c:tx>
            <c:strRef>
              <c:f>Sheet3!$H$5:$H$6</c:f>
              <c:strCache>
                <c:ptCount val="1"/>
                <c:pt idx="0">
                  <c:v>philipines</c:v>
                </c:pt>
              </c:strCache>
            </c:strRef>
          </c:tx>
          <c:spPr>
            <a:solidFill>
              <a:schemeClr val="accent1">
                <a:lumMod val="60000"/>
              </a:schemeClr>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Sheet3!$H$7:$H$53</c:f>
              <c:numCache>
                <c:formatCode>General</c:formatCode>
                <c:ptCount val="41"/>
                <c:pt idx="0">
                  <c:v>1</c:v>
                </c:pt>
                <c:pt idx="1">
                  <c:v>1</c:v>
                </c:pt>
                <c:pt idx="2">
                  <c:v>5</c:v>
                </c:pt>
                <c:pt idx="4">
                  <c:v>4</c:v>
                </c:pt>
                <c:pt idx="6">
                  <c:v>2</c:v>
                </c:pt>
                <c:pt idx="11">
                  <c:v>1</c:v>
                </c:pt>
                <c:pt idx="13">
                  <c:v>1</c:v>
                </c:pt>
                <c:pt idx="15">
                  <c:v>1</c:v>
                </c:pt>
                <c:pt idx="27">
                  <c:v>1</c:v>
                </c:pt>
                <c:pt idx="28">
                  <c:v>5</c:v>
                </c:pt>
                <c:pt idx="29">
                  <c:v>6</c:v>
                </c:pt>
                <c:pt idx="31">
                  <c:v>3</c:v>
                </c:pt>
                <c:pt idx="33">
                  <c:v>2</c:v>
                </c:pt>
                <c:pt idx="34">
                  <c:v>1</c:v>
                </c:pt>
              </c:numCache>
            </c:numRef>
          </c:val>
        </c:ser>
        <c:ser>
          <c:idx val="7"/>
          <c:order val="7"/>
          <c:tx>
            <c:strRef>
              <c:f>Sheet3!$I$5:$I$6</c:f>
              <c:strCache>
                <c:ptCount val="1"/>
                <c:pt idx="0">
                  <c:v>saudi</c:v>
                </c:pt>
              </c:strCache>
            </c:strRef>
          </c:tx>
          <c:spPr>
            <a:solidFill>
              <a:schemeClr val="accent2">
                <a:lumMod val="60000"/>
              </a:schemeClr>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Sheet3!$I$7:$I$53</c:f>
              <c:numCache>
                <c:formatCode>General</c:formatCode>
                <c:ptCount val="41"/>
                <c:pt idx="7">
                  <c:v>1</c:v>
                </c:pt>
                <c:pt idx="9">
                  <c:v>1</c:v>
                </c:pt>
                <c:pt idx="11">
                  <c:v>1</c:v>
                </c:pt>
                <c:pt idx="23">
                  <c:v>1</c:v>
                </c:pt>
                <c:pt idx="24">
                  <c:v>1</c:v>
                </c:pt>
                <c:pt idx="34">
                  <c:v>1</c:v>
                </c:pt>
              </c:numCache>
            </c:numRef>
          </c:val>
        </c:ser>
        <c:ser>
          <c:idx val="8"/>
          <c:order val="8"/>
          <c:tx>
            <c:strRef>
              <c:f>Sheet3!$J$5:$J$6</c:f>
              <c:strCache>
                <c:ptCount val="1"/>
                <c:pt idx="0">
                  <c:v>spain</c:v>
                </c:pt>
              </c:strCache>
            </c:strRef>
          </c:tx>
          <c:spPr>
            <a:solidFill>
              <a:schemeClr val="accent3">
                <a:lumMod val="60000"/>
              </a:schemeClr>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Sheet3!$J$7:$J$53</c:f>
              <c:numCache>
                <c:formatCode>General</c:formatCode>
                <c:ptCount val="41"/>
                <c:pt idx="6">
                  <c:v>1</c:v>
                </c:pt>
              </c:numCache>
            </c:numRef>
          </c:val>
        </c:ser>
        <c:ser>
          <c:idx val="9"/>
          <c:order val="9"/>
          <c:tx>
            <c:strRef>
              <c:f>Sheet3!$K$5:$K$6</c:f>
              <c:strCache>
                <c:ptCount val="1"/>
                <c:pt idx="0">
                  <c:v>syria</c:v>
                </c:pt>
              </c:strCache>
            </c:strRef>
          </c:tx>
          <c:spPr>
            <a:solidFill>
              <a:schemeClr val="accent4">
                <a:lumMod val="60000"/>
              </a:schemeClr>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Sheet3!$K$7:$K$53</c:f>
              <c:numCache>
                <c:formatCode>General</c:formatCode>
                <c:ptCount val="41"/>
                <c:pt idx="5">
                  <c:v>1</c:v>
                </c:pt>
              </c:numCache>
            </c:numRef>
          </c:val>
        </c:ser>
        <c:ser>
          <c:idx val="10"/>
          <c:order val="10"/>
          <c:tx>
            <c:strRef>
              <c:f>Sheet3!$L$5:$L$6</c:f>
              <c:strCache>
                <c:ptCount val="1"/>
                <c:pt idx="0">
                  <c:v>us</c:v>
                </c:pt>
              </c:strCache>
            </c:strRef>
          </c:tx>
          <c:spPr>
            <a:solidFill>
              <a:schemeClr val="accent5">
                <a:lumMod val="60000"/>
              </a:schemeClr>
            </a:solidFill>
            <a:ln>
              <a:noFill/>
            </a:ln>
            <a:effectLst/>
          </c:spPr>
          <c:invertIfNegative val="0"/>
          <c:cat>
            <c:multiLvlStrRef>
              <c:f>Sheet3!$A$7:$A$53</c:f>
              <c:multiLvlStrCache>
                <c:ptCount val="41"/>
                <c:lvl>
                  <c:pt idx="0">
                    <c:v>Beef burger</c:v>
                  </c:pt>
                  <c:pt idx="1">
                    <c:v>Chicken breast and veggies</c:v>
                  </c:pt>
                  <c:pt idx="2">
                    <c:v>chicken thigh and veggies</c:v>
                  </c:pt>
                  <c:pt idx="3">
                    <c:v>French fries</c:v>
                  </c:pt>
                  <c:pt idx="4">
                    <c:v>Fried Chicken parts</c:v>
                  </c:pt>
                  <c:pt idx="5">
                    <c:v>Not interested in the products</c:v>
                  </c:pt>
                  <c:pt idx="6">
                    <c:v>other</c:v>
                  </c:pt>
                  <c:pt idx="7">
                    <c:v>Pizza</c:v>
                  </c:pt>
                  <c:pt idx="8">
                    <c:v>Samosa</c:v>
                  </c:pt>
                  <c:pt idx="9">
                    <c:v>Beef burger</c:v>
                  </c:pt>
                  <c:pt idx="10">
                    <c:v>Chicken breast and veggies</c:v>
                  </c:pt>
                  <c:pt idx="11">
                    <c:v>chicken thigh and veggies</c:v>
                  </c:pt>
                  <c:pt idx="12">
                    <c:v>French fries</c:v>
                  </c:pt>
                  <c:pt idx="13">
                    <c:v>Fried Chicken parts</c:v>
                  </c:pt>
                  <c:pt idx="14">
                    <c:v>Not interested in the products</c:v>
                  </c:pt>
                  <c:pt idx="15">
                    <c:v>other</c:v>
                  </c:pt>
                  <c:pt idx="16">
                    <c:v>Pizza</c:v>
                  </c:pt>
                  <c:pt idx="17">
                    <c:v>Samosa</c:v>
                  </c:pt>
                  <c:pt idx="18">
                    <c:v>Beef burger</c:v>
                  </c:pt>
                  <c:pt idx="19">
                    <c:v>Chicken breast and veggies</c:v>
                  </c:pt>
                  <c:pt idx="20">
                    <c:v>chicken thigh and veggies</c:v>
                  </c:pt>
                  <c:pt idx="21">
                    <c:v>French fries</c:v>
                  </c:pt>
                  <c:pt idx="22">
                    <c:v>Fried Chicken parts</c:v>
                  </c:pt>
                  <c:pt idx="23">
                    <c:v>Not interested in the products</c:v>
                  </c:pt>
                  <c:pt idx="24">
                    <c:v>other</c:v>
                  </c:pt>
                  <c:pt idx="25">
                    <c:v>Pizza</c:v>
                  </c:pt>
                  <c:pt idx="26">
                    <c:v>Samosa</c:v>
                  </c:pt>
                  <c:pt idx="27">
                    <c:v>Beef burger</c:v>
                  </c:pt>
                  <c:pt idx="28">
                    <c:v>Chicken breast and veggies</c:v>
                  </c:pt>
                  <c:pt idx="29">
                    <c:v>chicken thigh and veggies</c:v>
                  </c:pt>
                  <c:pt idx="30">
                    <c:v>French fries</c:v>
                  </c:pt>
                  <c:pt idx="31">
                    <c:v>Fried Chicken parts</c:v>
                  </c:pt>
                  <c:pt idx="32">
                    <c:v>Not interested in the products</c:v>
                  </c:pt>
                  <c:pt idx="33">
                    <c:v>other</c:v>
                  </c:pt>
                  <c:pt idx="34">
                    <c:v>Pizza</c:v>
                  </c:pt>
                  <c:pt idx="35">
                    <c:v>Samosa</c:v>
                  </c:pt>
                  <c:pt idx="36">
                    <c:v>Beef burger</c:v>
                  </c:pt>
                  <c:pt idx="37">
                    <c:v>Chicken breast and veggies</c:v>
                  </c:pt>
                  <c:pt idx="38">
                    <c:v>chicken thigh and veggies</c:v>
                  </c:pt>
                  <c:pt idx="39">
                    <c:v>French fries</c:v>
                  </c:pt>
                  <c:pt idx="40">
                    <c:v>Pizza</c:v>
                  </c:pt>
                </c:lvl>
                <c:lvl>
                  <c:pt idx="0">
                    <c:v>10-19</c:v>
                  </c:pt>
                  <c:pt idx="9">
                    <c:v>20-39</c:v>
                  </c:pt>
                  <c:pt idx="18">
                    <c:v>40-75</c:v>
                  </c:pt>
                  <c:pt idx="27">
                    <c:v>5-9</c:v>
                  </c:pt>
                  <c:pt idx="36">
                    <c:v>76 or more</c:v>
                  </c:pt>
                </c:lvl>
              </c:multiLvlStrCache>
            </c:multiLvlStrRef>
          </c:cat>
          <c:val>
            <c:numRef>
              <c:f>Sheet3!$L$7:$L$53</c:f>
              <c:numCache>
                <c:formatCode>General</c:formatCode>
                <c:ptCount val="41"/>
                <c:pt idx="6">
                  <c:v>1</c:v>
                </c:pt>
                <c:pt idx="9">
                  <c:v>1</c:v>
                </c:pt>
              </c:numCache>
            </c:numRef>
          </c:val>
        </c:ser>
        <c:dLbls>
          <c:showLegendKey val="0"/>
          <c:showVal val="0"/>
          <c:showCatName val="0"/>
          <c:showSerName val="0"/>
          <c:showPercent val="0"/>
          <c:showBubbleSize val="0"/>
        </c:dLbls>
        <c:gapWidth val="219"/>
        <c:overlap val="-27"/>
        <c:axId val="249200520"/>
        <c:axId val="249200912"/>
      </c:barChart>
      <c:catAx>
        <c:axId val="24920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0912"/>
        <c:crosses val="autoZero"/>
        <c:auto val="1"/>
        <c:lblAlgn val="ctr"/>
        <c:lblOffset val="100"/>
        <c:noMultiLvlLbl val="0"/>
      </c:catAx>
      <c:valAx>
        <c:axId val="24920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0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s>
    <c:plotArea>
      <c:layout/>
      <c:barChart>
        <c:barDir val="col"/>
        <c:grouping val="clustered"/>
        <c:varyColors val="0"/>
        <c:ser>
          <c:idx val="0"/>
          <c:order val="0"/>
          <c:tx>
            <c:strRef>
              <c:f>Sheet3!$B$5:$B$6</c:f>
              <c:strCache>
                <c:ptCount val="1"/>
                <c:pt idx="0">
                  <c:v>albania</c:v>
                </c:pt>
              </c:strCache>
            </c:strRef>
          </c:tx>
          <c:spPr>
            <a:solidFill>
              <a:schemeClr val="accent1"/>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Sheet3!$B$7:$B$16</c:f>
              <c:numCache>
                <c:formatCode>General</c:formatCode>
                <c:ptCount val="9"/>
                <c:pt idx="1">
                  <c:v>1</c:v>
                </c:pt>
              </c:numCache>
            </c:numRef>
          </c:val>
        </c:ser>
        <c:ser>
          <c:idx val="1"/>
          <c:order val="1"/>
          <c:tx>
            <c:strRef>
              <c:f>Sheet3!$C$5:$C$6</c:f>
              <c:strCache>
                <c:ptCount val="1"/>
                <c:pt idx="0">
                  <c:v>egypt</c:v>
                </c:pt>
              </c:strCache>
            </c:strRef>
          </c:tx>
          <c:spPr>
            <a:solidFill>
              <a:schemeClr val="accent2"/>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Sheet3!$C$7:$C$16</c:f>
              <c:numCache>
                <c:formatCode>General</c:formatCode>
                <c:ptCount val="9"/>
                <c:pt idx="0">
                  <c:v>7</c:v>
                </c:pt>
                <c:pt idx="1">
                  <c:v>5</c:v>
                </c:pt>
                <c:pt idx="2">
                  <c:v>5</c:v>
                </c:pt>
                <c:pt idx="3">
                  <c:v>1</c:v>
                </c:pt>
                <c:pt idx="4">
                  <c:v>2</c:v>
                </c:pt>
                <c:pt idx="6">
                  <c:v>4</c:v>
                </c:pt>
              </c:numCache>
            </c:numRef>
          </c:val>
        </c:ser>
        <c:ser>
          <c:idx val="2"/>
          <c:order val="2"/>
          <c:tx>
            <c:strRef>
              <c:f>Sheet3!$D$5:$D$6</c:f>
              <c:strCache>
                <c:ptCount val="1"/>
                <c:pt idx="0">
                  <c:v>india</c:v>
                </c:pt>
              </c:strCache>
            </c:strRef>
          </c:tx>
          <c:spPr>
            <a:solidFill>
              <a:schemeClr val="accent3"/>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Sheet3!$D$7:$D$16</c:f>
              <c:numCache>
                <c:formatCode>General</c:formatCode>
                <c:ptCount val="9"/>
                <c:pt idx="0">
                  <c:v>3</c:v>
                </c:pt>
                <c:pt idx="1">
                  <c:v>4</c:v>
                </c:pt>
                <c:pt idx="2">
                  <c:v>3</c:v>
                </c:pt>
                <c:pt idx="4">
                  <c:v>1</c:v>
                </c:pt>
                <c:pt idx="5">
                  <c:v>11</c:v>
                </c:pt>
                <c:pt idx="6">
                  <c:v>10</c:v>
                </c:pt>
                <c:pt idx="7">
                  <c:v>1</c:v>
                </c:pt>
              </c:numCache>
            </c:numRef>
          </c:val>
        </c:ser>
        <c:ser>
          <c:idx val="3"/>
          <c:order val="3"/>
          <c:tx>
            <c:strRef>
              <c:f>Sheet3!$E$5:$E$6</c:f>
              <c:strCache>
                <c:ptCount val="1"/>
                <c:pt idx="0">
                  <c:v>iran</c:v>
                </c:pt>
              </c:strCache>
            </c:strRef>
          </c:tx>
          <c:spPr>
            <a:solidFill>
              <a:schemeClr val="accent4"/>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Sheet3!$E$7:$E$16</c:f>
              <c:numCache>
                <c:formatCode>General</c:formatCode>
                <c:ptCount val="9"/>
                <c:pt idx="0">
                  <c:v>1</c:v>
                </c:pt>
              </c:numCache>
            </c:numRef>
          </c:val>
        </c:ser>
        <c:ser>
          <c:idx val="4"/>
          <c:order val="4"/>
          <c:tx>
            <c:strRef>
              <c:f>Sheet3!$F$5:$F$6</c:f>
              <c:strCache>
                <c:ptCount val="1"/>
                <c:pt idx="0">
                  <c:v>kuwait</c:v>
                </c:pt>
              </c:strCache>
            </c:strRef>
          </c:tx>
          <c:spPr>
            <a:solidFill>
              <a:schemeClr val="accent5"/>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Sheet3!$F$7:$F$16</c:f>
              <c:numCache>
                <c:formatCode>General</c:formatCode>
                <c:ptCount val="9"/>
                <c:pt idx="0">
                  <c:v>20</c:v>
                </c:pt>
                <c:pt idx="1">
                  <c:v>4</c:v>
                </c:pt>
                <c:pt idx="2">
                  <c:v>29</c:v>
                </c:pt>
                <c:pt idx="3">
                  <c:v>1</c:v>
                </c:pt>
                <c:pt idx="4">
                  <c:v>2</c:v>
                </c:pt>
                <c:pt idx="5">
                  <c:v>1</c:v>
                </c:pt>
                <c:pt idx="6">
                  <c:v>15</c:v>
                </c:pt>
                <c:pt idx="7">
                  <c:v>10</c:v>
                </c:pt>
                <c:pt idx="8">
                  <c:v>4</c:v>
                </c:pt>
              </c:numCache>
            </c:numRef>
          </c:val>
        </c:ser>
        <c:ser>
          <c:idx val="5"/>
          <c:order val="5"/>
          <c:tx>
            <c:strRef>
              <c:f>Sheet3!$G$5:$G$6</c:f>
              <c:strCache>
                <c:ptCount val="1"/>
                <c:pt idx="0">
                  <c:v>libanon</c:v>
                </c:pt>
              </c:strCache>
            </c:strRef>
          </c:tx>
          <c:spPr>
            <a:solidFill>
              <a:schemeClr val="accent6"/>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Sheet3!$G$7:$G$16</c:f>
              <c:numCache>
                <c:formatCode>General</c:formatCode>
                <c:ptCount val="9"/>
                <c:pt idx="0">
                  <c:v>7</c:v>
                </c:pt>
                <c:pt idx="1">
                  <c:v>1</c:v>
                </c:pt>
                <c:pt idx="2">
                  <c:v>2</c:v>
                </c:pt>
                <c:pt idx="6">
                  <c:v>1</c:v>
                </c:pt>
              </c:numCache>
            </c:numRef>
          </c:val>
        </c:ser>
        <c:ser>
          <c:idx val="6"/>
          <c:order val="6"/>
          <c:tx>
            <c:strRef>
              <c:f>Sheet3!$H$5:$H$6</c:f>
              <c:strCache>
                <c:ptCount val="1"/>
                <c:pt idx="0">
                  <c:v>philipines</c:v>
                </c:pt>
              </c:strCache>
            </c:strRef>
          </c:tx>
          <c:spPr>
            <a:solidFill>
              <a:schemeClr val="accent1">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Sheet3!$H$7:$H$16</c:f>
              <c:numCache>
                <c:formatCode>General</c:formatCode>
                <c:ptCount val="9"/>
                <c:pt idx="0">
                  <c:v>9</c:v>
                </c:pt>
                <c:pt idx="1">
                  <c:v>2</c:v>
                </c:pt>
                <c:pt idx="4">
                  <c:v>2</c:v>
                </c:pt>
                <c:pt idx="5">
                  <c:v>1</c:v>
                </c:pt>
                <c:pt idx="6">
                  <c:v>19</c:v>
                </c:pt>
                <c:pt idx="7">
                  <c:v>1</c:v>
                </c:pt>
              </c:numCache>
            </c:numRef>
          </c:val>
        </c:ser>
        <c:ser>
          <c:idx val="7"/>
          <c:order val="7"/>
          <c:tx>
            <c:strRef>
              <c:f>Sheet3!$I$5:$I$6</c:f>
              <c:strCache>
                <c:ptCount val="1"/>
                <c:pt idx="0">
                  <c:v>saudi</c:v>
                </c:pt>
              </c:strCache>
            </c:strRef>
          </c:tx>
          <c:spPr>
            <a:solidFill>
              <a:schemeClr val="accent2">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Sheet3!$I$7:$I$16</c:f>
              <c:numCache>
                <c:formatCode>General</c:formatCode>
                <c:ptCount val="9"/>
                <c:pt idx="2">
                  <c:v>1</c:v>
                </c:pt>
                <c:pt idx="4">
                  <c:v>1</c:v>
                </c:pt>
                <c:pt idx="7">
                  <c:v>4</c:v>
                </c:pt>
              </c:numCache>
            </c:numRef>
          </c:val>
        </c:ser>
        <c:ser>
          <c:idx val="8"/>
          <c:order val="8"/>
          <c:tx>
            <c:strRef>
              <c:f>Sheet3!$J$5:$J$6</c:f>
              <c:strCache>
                <c:ptCount val="1"/>
                <c:pt idx="0">
                  <c:v>spain</c:v>
                </c:pt>
              </c:strCache>
            </c:strRef>
          </c:tx>
          <c:spPr>
            <a:solidFill>
              <a:schemeClr val="accent3">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Sheet3!$J$7:$J$16</c:f>
              <c:numCache>
                <c:formatCode>General</c:formatCode>
                <c:ptCount val="9"/>
                <c:pt idx="4">
                  <c:v>1</c:v>
                </c:pt>
              </c:numCache>
            </c:numRef>
          </c:val>
        </c:ser>
        <c:ser>
          <c:idx val="9"/>
          <c:order val="9"/>
          <c:tx>
            <c:strRef>
              <c:f>Sheet3!$K$5:$K$6</c:f>
              <c:strCache>
                <c:ptCount val="1"/>
                <c:pt idx="0">
                  <c:v>syria</c:v>
                </c:pt>
              </c:strCache>
            </c:strRef>
          </c:tx>
          <c:spPr>
            <a:solidFill>
              <a:schemeClr val="accent4">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Sheet3!$K$7:$K$16</c:f>
              <c:numCache>
                <c:formatCode>General</c:formatCode>
                <c:ptCount val="9"/>
                <c:pt idx="6">
                  <c:v>1</c:v>
                </c:pt>
              </c:numCache>
            </c:numRef>
          </c:val>
        </c:ser>
        <c:ser>
          <c:idx val="10"/>
          <c:order val="10"/>
          <c:tx>
            <c:strRef>
              <c:f>Sheet3!$L$5:$L$6</c:f>
              <c:strCache>
                <c:ptCount val="1"/>
                <c:pt idx="0">
                  <c:v>us</c:v>
                </c:pt>
              </c:strCache>
            </c:strRef>
          </c:tx>
          <c:spPr>
            <a:solidFill>
              <a:schemeClr val="accent5">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Sheet3!$L$7:$L$16</c:f>
              <c:numCache>
                <c:formatCode>General</c:formatCode>
                <c:ptCount val="9"/>
                <c:pt idx="0">
                  <c:v>1</c:v>
                </c:pt>
                <c:pt idx="6">
                  <c:v>1</c:v>
                </c:pt>
              </c:numCache>
            </c:numRef>
          </c:val>
        </c:ser>
        <c:dLbls>
          <c:showLegendKey val="0"/>
          <c:showVal val="0"/>
          <c:showCatName val="0"/>
          <c:showSerName val="0"/>
          <c:showPercent val="0"/>
          <c:showBubbleSize val="0"/>
        </c:dLbls>
        <c:gapWidth val="219"/>
        <c:overlap val="-27"/>
        <c:axId val="249202088"/>
        <c:axId val="249202480"/>
      </c:barChart>
      <c:catAx>
        <c:axId val="24920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2480"/>
        <c:crosses val="autoZero"/>
        <c:auto val="1"/>
        <c:lblAlgn val="ctr"/>
        <c:lblOffset val="100"/>
        <c:noMultiLvlLbl val="0"/>
      </c:catAx>
      <c:valAx>
        <c:axId val="24920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2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s>
    <c:plotArea>
      <c:layout/>
      <c:barChart>
        <c:barDir val="col"/>
        <c:grouping val="clustered"/>
        <c:varyColors val="0"/>
        <c:ser>
          <c:idx val="0"/>
          <c:order val="0"/>
          <c:tx>
            <c:strRef>
              <c:f>Sheet3!$B$5:$B$6</c:f>
              <c:strCache>
                <c:ptCount val="1"/>
                <c:pt idx="0">
                  <c:v>Beef burger</c:v>
                </c:pt>
              </c:strCache>
            </c:strRef>
          </c:tx>
          <c:spPr>
            <a:solidFill>
              <a:schemeClr val="accent1"/>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Sheet3!$B$7:$B$16</c:f>
              <c:numCache>
                <c:formatCode>General</c:formatCode>
                <c:ptCount val="9"/>
                <c:pt idx="0">
                  <c:v>6</c:v>
                </c:pt>
                <c:pt idx="2">
                  <c:v>7</c:v>
                </c:pt>
                <c:pt idx="4">
                  <c:v>4</c:v>
                </c:pt>
                <c:pt idx="6">
                  <c:v>6</c:v>
                </c:pt>
                <c:pt idx="7">
                  <c:v>1</c:v>
                </c:pt>
              </c:numCache>
            </c:numRef>
          </c:val>
        </c:ser>
        <c:ser>
          <c:idx val="1"/>
          <c:order val="1"/>
          <c:tx>
            <c:strRef>
              <c:f>Sheet3!$C$5:$C$6</c:f>
              <c:strCache>
                <c:ptCount val="1"/>
                <c:pt idx="0">
                  <c:v>Chicken breast and veggies</c:v>
                </c:pt>
              </c:strCache>
            </c:strRef>
          </c:tx>
          <c:spPr>
            <a:solidFill>
              <a:schemeClr val="accent2"/>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Sheet3!$C$7:$C$16</c:f>
              <c:numCache>
                <c:formatCode>General</c:formatCode>
                <c:ptCount val="9"/>
                <c:pt idx="0">
                  <c:v>16</c:v>
                </c:pt>
                <c:pt idx="2">
                  <c:v>10</c:v>
                </c:pt>
                <c:pt idx="4">
                  <c:v>1</c:v>
                </c:pt>
                <c:pt idx="5">
                  <c:v>4</c:v>
                </c:pt>
                <c:pt idx="6">
                  <c:v>8</c:v>
                </c:pt>
                <c:pt idx="7">
                  <c:v>1</c:v>
                </c:pt>
                <c:pt idx="8">
                  <c:v>2</c:v>
                </c:pt>
              </c:numCache>
            </c:numRef>
          </c:val>
        </c:ser>
        <c:ser>
          <c:idx val="2"/>
          <c:order val="2"/>
          <c:tx>
            <c:strRef>
              <c:f>Sheet3!$D$5:$D$6</c:f>
              <c:strCache>
                <c:ptCount val="1"/>
                <c:pt idx="0">
                  <c:v>chicken thigh and veggies</c:v>
                </c:pt>
              </c:strCache>
            </c:strRef>
          </c:tx>
          <c:spPr>
            <a:solidFill>
              <a:schemeClr val="accent3"/>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Sheet3!$D$7:$D$16</c:f>
              <c:numCache>
                <c:formatCode>General</c:formatCode>
                <c:ptCount val="9"/>
                <c:pt idx="0">
                  <c:v>4</c:v>
                </c:pt>
                <c:pt idx="1">
                  <c:v>3</c:v>
                </c:pt>
                <c:pt idx="2">
                  <c:v>3</c:v>
                </c:pt>
                <c:pt idx="4">
                  <c:v>1</c:v>
                </c:pt>
                <c:pt idx="6">
                  <c:v>12</c:v>
                </c:pt>
                <c:pt idx="7">
                  <c:v>5</c:v>
                </c:pt>
              </c:numCache>
            </c:numRef>
          </c:val>
        </c:ser>
        <c:ser>
          <c:idx val="3"/>
          <c:order val="3"/>
          <c:tx>
            <c:strRef>
              <c:f>Sheet3!$E$5:$E$6</c:f>
              <c:strCache>
                <c:ptCount val="1"/>
                <c:pt idx="0">
                  <c:v>French fries</c:v>
                </c:pt>
              </c:strCache>
            </c:strRef>
          </c:tx>
          <c:spPr>
            <a:solidFill>
              <a:schemeClr val="accent4"/>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Sheet3!$E$7:$E$16</c:f>
              <c:numCache>
                <c:formatCode>General</c:formatCode>
                <c:ptCount val="9"/>
                <c:pt idx="0">
                  <c:v>4</c:v>
                </c:pt>
                <c:pt idx="1">
                  <c:v>2</c:v>
                </c:pt>
                <c:pt idx="2">
                  <c:v>9</c:v>
                </c:pt>
                <c:pt idx="6">
                  <c:v>3</c:v>
                </c:pt>
                <c:pt idx="7">
                  <c:v>1</c:v>
                </c:pt>
                <c:pt idx="8">
                  <c:v>1</c:v>
                </c:pt>
              </c:numCache>
            </c:numRef>
          </c:val>
        </c:ser>
        <c:ser>
          <c:idx val="4"/>
          <c:order val="4"/>
          <c:tx>
            <c:strRef>
              <c:f>Sheet3!$F$5:$F$6</c:f>
              <c:strCache>
                <c:ptCount val="1"/>
                <c:pt idx="0">
                  <c:v>Fried Chicken parts</c:v>
                </c:pt>
              </c:strCache>
            </c:strRef>
          </c:tx>
          <c:spPr>
            <a:solidFill>
              <a:schemeClr val="accent5"/>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Sheet3!$F$7:$F$16</c:f>
              <c:numCache>
                <c:formatCode>General</c:formatCode>
                <c:ptCount val="9"/>
                <c:pt idx="0">
                  <c:v>2</c:v>
                </c:pt>
                <c:pt idx="1">
                  <c:v>2</c:v>
                </c:pt>
                <c:pt idx="2">
                  <c:v>2</c:v>
                </c:pt>
                <c:pt idx="5">
                  <c:v>3</c:v>
                </c:pt>
                <c:pt idx="6">
                  <c:v>10</c:v>
                </c:pt>
                <c:pt idx="7">
                  <c:v>2</c:v>
                </c:pt>
              </c:numCache>
            </c:numRef>
          </c:val>
        </c:ser>
        <c:ser>
          <c:idx val="5"/>
          <c:order val="5"/>
          <c:tx>
            <c:strRef>
              <c:f>Sheet3!$G$5:$G$6</c:f>
              <c:strCache>
                <c:ptCount val="1"/>
                <c:pt idx="0">
                  <c:v>Not interested in the products</c:v>
                </c:pt>
              </c:strCache>
            </c:strRef>
          </c:tx>
          <c:spPr>
            <a:solidFill>
              <a:schemeClr val="accent6"/>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Sheet3!$G$7:$G$16</c:f>
              <c:numCache>
                <c:formatCode>General</c:formatCode>
                <c:ptCount val="9"/>
                <c:pt idx="0">
                  <c:v>6</c:v>
                </c:pt>
                <c:pt idx="1">
                  <c:v>1</c:v>
                </c:pt>
                <c:pt idx="2">
                  <c:v>7</c:v>
                </c:pt>
                <c:pt idx="4">
                  <c:v>2</c:v>
                </c:pt>
                <c:pt idx="5">
                  <c:v>3</c:v>
                </c:pt>
                <c:pt idx="6">
                  <c:v>1</c:v>
                </c:pt>
                <c:pt idx="7">
                  <c:v>3</c:v>
                </c:pt>
                <c:pt idx="8">
                  <c:v>1</c:v>
                </c:pt>
              </c:numCache>
            </c:numRef>
          </c:val>
        </c:ser>
        <c:ser>
          <c:idx val="6"/>
          <c:order val="6"/>
          <c:tx>
            <c:strRef>
              <c:f>Sheet3!$H$5:$H$6</c:f>
              <c:strCache>
                <c:ptCount val="1"/>
                <c:pt idx="0">
                  <c:v>other</c:v>
                </c:pt>
              </c:strCache>
            </c:strRef>
          </c:tx>
          <c:spPr>
            <a:solidFill>
              <a:schemeClr val="accent1">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Sheet3!$H$7:$H$16</c:f>
              <c:numCache>
                <c:formatCode>General</c:formatCode>
                <c:ptCount val="9"/>
                <c:pt idx="0">
                  <c:v>6</c:v>
                </c:pt>
                <c:pt idx="4">
                  <c:v>1</c:v>
                </c:pt>
                <c:pt idx="5">
                  <c:v>1</c:v>
                </c:pt>
                <c:pt idx="6">
                  <c:v>5</c:v>
                </c:pt>
                <c:pt idx="7">
                  <c:v>2</c:v>
                </c:pt>
              </c:numCache>
            </c:numRef>
          </c:val>
        </c:ser>
        <c:ser>
          <c:idx val="7"/>
          <c:order val="7"/>
          <c:tx>
            <c:strRef>
              <c:f>Sheet3!$I$5:$I$6</c:f>
              <c:strCache>
                <c:ptCount val="1"/>
                <c:pt idx="0">
                  <c:v>Pizza</c:v>
                </c:pt>
              </c:strCache>
            </c:strRef>
          </c:tx>
          <c:spPr>
            <a:solidFill>
              <a:schemeClr val="accent2">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Sheet3!$I$7:$I$16</c:f>
              <c:numCache>
                <c:formatCode>General</c:formatCode>
                <c:ptCount val="9"/>
                <c:pt idx="0">
                  <c:v>3</c:v>
                </c:pt>
                <c:pt idx="1">
                  <c:v>7</c:v>
                </c:pt>
                <c:pt idx="2">
                  <c:v>2</c:v>
                </c:pt>
                <c:pt idx="3">
                  <c:v>2</c:v>
                </c:pt>
                <c:pt idx="5">
                  <c:v>1</c:v>
                </c:pt>
                <c:pt idx="6">
                  <c:v>4</c:v>
                </c:pt>
                <c:pt idx="7">
                  <c:v>1</c:v>
                </c:pt>
              </c:numCache>
            </c:numRef>
          </c:val>
        </c:ser>
        <c:ser>
          <c:idx val="8"/>
          <c:order val="8"/>
          <c:tx>
            <c:strRef>
              <c:f>Sheet3!$J$5:$J$6</c:f>
              <c:strCache>
                <c:ptCount val="1"/>
                <c:pt idx="0">
                  <c:v>Samosa</c:v>
                </c:pt>
              </c:strCache>
            </c:strRef>
          </c:tx>
          <c:spPr>
            <a:solidFill>
              <a:schemeClr val="accent3">
                <a:lumMod val="60000"/>
              </a:schemeClr>
            </a:solidFill>
            <a:ln>
              <a:noFill/>
            </a:ln>
            <a:effectLst/>
          </c:spPr>
          <c:invertIfNegative val="0"/>
          <c:cat>
            <c:strRef>
              <c:f>Sheet3!$A$7:$A$16</c:f>
              <c:strCache>
                <c:ptCount val="9"/>
                <c:pt idx="0">
                  <c:v>Al sultan</c:v>
                </c:pt>
                <c:pt idx="1">
                  <c:v>City center</c:v>
                </c:pt>
                <c:pt idx="2">
                  <c:v>COOP</c:v>
                </c:pt>
                <c:pt idx="3">
                  <c:v>Garvour</c:v>
                </c:pt>
                <c:pt idx="4">
                  <c:v>Geant</c:v>
                </c:pt>
                <c:pt idx="5">
                  <c:v>Golfmart</c:v>
                </c:pt>
                <c:pt idx="6">
                  <c:v>Lulu market</c:v>
                </c:pt>
                <c:pt idx="7">
                  <c:v>Other</c:v>
                </c:pt>
                <c:pt idx="8">
                  <c:v>Saveco</c:v>
                </c:pt>
              </c:strCache>
            </c:strRef>
          </c:cat>
          <c:val>
            <c:numRef>
              <c:f>Sheet3!$J$7:$J$16</c:f>
              <c:numCache>
                <c:formatCode>General</c:formatCode>
                <c:ptCount val="9"/>
                <c:pt idx="0">
                  <c:v>1</c:v>
                </c:pt>
                <c:pt idx="1">
                  <c:v>2</c:v>
                </c:pt>
                <c:pt idx="5">
                  <c:v>1</c:v>
                </c:pt>
                <c:pt idx="6">
                  <c:v>2</c:v>
                </c:pt>
              </c:numCache>
            </c:numRef>
          </c:val>
        </c:ser>
        <c:dLbls>
          <c:showLegendKey val="0"/>
          <c:showVal val="0"/>
          <c:showCatName val="0"/>
          <c:showSerName val="0"/>
          <c:showPercent val="0"/>
          <c:showBubbleSize val="0"/>
        </c:dLbls>
        <c:gapWidth val="219"/>
        <c:overlap val="-27"/>
        <c:axId val="249203264"/>
        <c:axId val="249203656"/>
      </c:barChart>
      <c:catAx>
        <c:axId val="24920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3656"/>
        <c:crosses val="autoZero"/>
        <c:auto val="1"/>
        <c:lblAlgn val="ctr"/>
        <c:lblOffset val="100"/>
        <c:noMultiLvlLbl val="0"/>
      </c:catAx>
      <c:valAx>
        <c:axId val="249203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03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(Autosaved).xlsx]Sheet6!PivotTable1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s>
    <c:plotArea>
      <c:layout/>
      <c:barChart>
        <c:barDir val="col"/>
        <c:grouping val="clustered"/>
        <c:varyColors val="0"/>
        <c:ser>
          <c:idx val="0"/>
          <c:order val="0"/>
          <c:tx>
            <c:strRef>
              <c:f>Sheet6!$B$3:$B$4</c:f>
              <c:strCache>
                <c:ptCount val="1"/>
                <c:pt idx="0">
                  <c:v>albania</c:v>
                </c:pt>
              </c:strCache>
            </c:strRef>
          </c:tx>
          <c:spPr>
            <a:solidFill>
              <a:schemeClr val="accent1"/>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Sheet6!$B$5:$B$36</c:f>
              <c:numCache>
                <c:formatCode>General</c:formatCode>
                <c:ptCount val="24"/>
                <c:pt idx="14">
                  <c:v>1</c:v>
                </c:pt>
              </c:numCache>
            </c:numRef>
          </c:val>
        </c:ser>
        <c:ser>
          <c:idx val="1"/>
          <c:order val="1"/>
          <c:tx>
            <c:strRef>
              <c:f>Sheet6!$C$3:$C$4</c:f>
              <c:strCache>
                <c:ptCount val="1"/>
                <c:pt idx="0">
                  <c:v>egypt</c:v>
                </c:pt>
              </c:strCache>
            </c:strRef>
          </c:tx>
          <c:spPr>
            <a:solidFill>
              <a:schemeClr val="accent2"/>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Sheet6!$C$5:$C$36</c:f>
              <c:numCache>
                <c:formatCode>General</c:formatCode>
                <c:ptCount val="24"/>
                <c:pt idx="1">
                  <c:v>4</c:v>
                </c:pt>
                <c:pt idx="2">
                  <c:v>7</c:v>
                </c:pt>
                <c:pt idx="3">
                  <c:v>2</c:v>
                </c:pt>
                <c:pt idx="5">
                  <c:v>1</c:v>
                </c:pt>
                <c:pt idx="6">
                  <c:v>1</c:v>
                </c:pt>
                <c:pt idx="7">
                  <c:v>3</c:v>
                </c:pt>
                <c:pt idx="9">
                  <c:v>2</c:v>
                </c:pt>
                <c:pt idx="11">
                  <c:v>1</c:v>
                </c:pt>
                <c:pt idx="14">
                  <c:v>1</c:v>
                </c:pt>
                <c:pt idx="21">
                  <c:v>1</c:v>
                </c:pt>
                <c:pt idx="22">
                  <c:v>1</c:v>
                </c:pt>
              </c:numCache>
            </c:numRef>
          </c:val>
        </c:ser>
        <c:ser>
          <c:idx val="2"/>
          <c:order val="2"/>
          <c:tx>
            <c:strRef>
              <c:f>Sheet6!$D$3:$D$4</c:f>
              <c:strCache>
                <c:ptCount val="1"/>
                <c:pt idx="0">
                  <c:v>india</c:v>
                </c:pt>
              </c:strCache>
            </c:strRef>
          </c:tx>
          <c:spPr>
            <a:solidFill>
              <a:schemeClr val="accent3"/>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Sheet6!$D$5:$D$36</c:f>
              <c:numCache>
                <c:formatCode>General</c:formatCode>
                <c:ptCount val="24"/>
                <c:pt idx="0">
                  <c:v>3</c:v>
                </c:pt>
                <c:pt idx="1">
                  <c:v>4</c:v>
                </c:pt>
                <c:pt idx="2">
                  <c:v>1</c:v>
                </c:pt>
                <c:pt idx="3">
                  <c:v>3</c:v>
                </c:pt>
                <c:pt idx="4">
                  <c:v>7</c:v>
                </c:pt>
                <c:pt idx="6">
                  <c:v>6</c:v>
                </c:pt>
                <c:pt idx="9">
                  <c:v>4</c:v>
                </c:pt>
                <c:pt idx="11">
                  <c:v>2</c:v>
                </c:pt>
                <c:pt idx="14">
                  <c:v>1</c:v>
                </c:pt>
                <c:pt idx="22">
                  <c:v>2</c:v>
                </c:pt>
              </c:numCache>
            </c:numRef>
          </c:val>
        </c:ser>
        <c:ser>
          <c:idx val="3"/>
          <c:order val="3"/>
          <c:tx>
            <c:strRef>
              <c:f>Sheet6!$E$3:$E$4</c:f>
              <c:strCache>
                <c:ptCount val="1"/>
                <c:pt idx="0">
                  <c:v>iran</c:v>
                </c:pt>
              </c:strCache>
            </c:strRef>
          </c:tx>
          <c:spPr>
            <a:solidFill>
              <a:schemeClr val="accent4"/>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Sheet6!$E$5:$E$36</c:f>
              <c:numCache>
                <c:formatCode>General</c:formatCode>
                <c:ptCount val="24"/>
                <c:pt idx="14">
                  <c:v>1</c:v>
                </c:pt>
              </c:numCache>
            </c:numRef>
          </c:val>
        </c:ser>
        <c:ser>
          <c:idx val="4"/>
          <c:order val="4"/>
          <c:tx>
            <c:strRef>
              <c:f>Sheet6!$F$3:$F$4</c:f>
              <c:strCache>
                <c:ptCount val="1"/>
                <c:pt idx="0">
                  <c:v>kuwait</c:v>
                </c:pt>
              </c:strCache>
            </c:strRef>
          </c:tx>
          <c:spPr>
            <a:solidFill>
              <a:schemeClr val="accent5"/>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Sheet6!$F$5:$F$36</c:f>
              <c:numCache>
                <c:formatCode>General</c:formatCode>
                <c:ptCount val="24"/>
                <c:pt idx="0">
                  <c:v>4</c:v>
                </c:pt>
                <c:pt idx="1">
                  <c:v>13</c:v>
                </c:pt>
                <c:pt idx="2">
                  <c:v>14</c:v>
                </c:pt>
                <c:pt idx="3">
                  <c:v>11</c:v>
                </c:pt>
                <c:pt idx="4">
                  <c:v>4</c:v>
                </c:pt>
                <c:pt idx="5">
                  <c:v>1</c:v>
                </c:pt>
                <c:pt idx="6">
                  <c:v>8</c:v>
                </c:pt>
                <c:pt idx="7">
                  <c:v>7</c:v>
                </c:pt>
                <c:pt idx="8">
                  <c:v>3</c:v>
                </c:pt>
                <c:pt idx="9">
                  <c:v>5</c:v>
                </c:pt>
                <c:pt idx="10">
                  <c:v>2</c:v>
                </c:pt>
                <c:pt idx="12">
                  <c:v>4</c:v>
                </c:pt>
                <c:pt idx="13">
                  <c:v>6</c:v>
                </c:pt>
                <c:pt idx="14">
                  <c:v>1</c:v>
                </c:pt>
                <c:pt idx="15">
                  <c:v>1</c:v>
                </c:pt>
                <c:pt idx="18">
                  <c:v>1</c:v>
                </c:pt>
                <c:pt idx="19">
                  <c:v>1</c:v>
                </c:pt>
              </c:numCache>
            </c:numRef>
          </c:val>
        </c:ser>
        <c:ser>
          <c:idx val="5"/>
          <c:order val="5"/>
          <c:tx>
            <c:strRef>
              <c:f>Sheet6!$G$3:$G$4</c:f>
              <c:strCache>
                <c:ptCount val="1"/>
                <c:pt idx="0">
                  <c:v>libanon</c:v>
                </c:pt>
              </c:strCache>
            </c:strRef>
          </c:tx>
          <c:spPr>
            <a:solidFill>
              <a:schemeClr val="accent6"/>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Sheet6!$G$5:$G$36</c:f>
              <c:numCache>
                <c:formatCode>General</c:formatCode>
                <c:ptCount val="24"/>
                <c:pt idx="1">
                  <c:v>1</c:v>
                </c:pt>
                <c:pt idx="2">
                  <c:v>3</c:v>
                </c:pt>
                <c:pt idx="6">
                  <c:v>3</c:v>
                </c:pt>
                <c:pt idx="10">
                  <c:v>1</c:v>
                </c:pt>
                <c:pt idx="11">
                  <c:v>1</c:v>
                </c:pt>
                <c:pt idx="23">
                  <c:v>2</c:v>
                </c:pt>
              </c:numCache>
            </c:numRef>
          </c:val>
        </c:ser>
        <c:ser>
          <c:idx val="6"/>
          <c:order val="6"/>
          <c:tx>
            <c:strRef>
              <c:f>Sheet6!$H$3:$H$4</c:f>
              <c:strCache>
                <c:ptCount val="1"/>
                <c:pt idx="0">
                  <c:v>philipines</c:v>
                </c:pt>
              </c:strCache>
            </c:strRef>
          </c:tx>
          <c:spPr>
            <a:solidFill>
              <a:schemeClr val="accent1">
                <a:lumMod val="60000"/>
              </a:schemeClr>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Sheet6!$H$5:$H$36</c:f>
              <c:numCache>
                <c:formatCode>General</c:formatCode>
                <c:ptCount val="24"/>
                <c:pt idx="1">
                  <c:v>7</c:v>
                </c:pt>
                <c:pt idx="2">
                  <c:v>1</c:v>
                </c:pt>
                <c:pt idx="4">
                  <c:v>6</c:v>
                </c:pt>
                <c:pt idx="6">
                  <c:v>3</c:v>
                </c:pt>
                <c:pt idx="9">
                  <c:v>7</c:v>
                </c:pt>
                <c:pt idx="11">
                  <c:v>2</c:v>
                </c:pt>
                <c:pt idx="12">
                  <c:v>2</c:v>
                </c:pt>
                <c:pt idx="14">
                  <c:v>2</c:v>
                </c:pt>
                <c:pt idx="16">
                  <c:v>1</c:v>
                </c:pt>
                <c:pt idx="20">
                  <c:v>3</c:v>
                </c:pt>
              </c:numCache>
            </c:numRef>
          </c:val>
        </c:ser>
        <c:ser>
          <c:idx val="7"/>
          <c:order val="7"/>
          <c:tx>
            <c:strRef>
              <c:f>Sheet6!$I$3:$I$4</c:f>
              <c:strCache>
                <c:ptCount val="1"/>
                <c:pt idx="0">
                  <c:v>saudi</c:v>
                </c:pt>
              </c:strCache>
            </c:strRef>
          </c:tx>
          <c:spPr>
            <a:solidFill>
              <a:schemeClr val="accent2">
                <a:lumMod val="60000"/>
              </a:schemeClr>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Sheet6!$I$5:$I$36</c:f>
              <c:numCache>
                <c:formatCode>General</c:formatCode>
                <c:ptCount val="24"/>
                <c:pt idx="2">
                  <c:v>1</c:v>
                </c:pt>
                <c:pt idx="3">
                  <c:v>1</c:v>
                </c:pt>
                <c:pt idx="4">
                  <c:v>1</c:v>
                </c:pt>
                <c:pt idx="11">
                  <c:v>1</c:v>
                </c:pt>
                <c:pt idx="17">
                  <c:v>1</c:v>
                </c:pt>
                <c:pt idx="22">
                  <c:v>1</c:v>
                </c:pt>
              </c:numCache>
            </c:numRef>
          </c:val>
        </c:ser>
        <c:ser>
          <c:idx val="8"/>
          <c:order val="8"/>
          <c:tx>
            <c:strRef>
              <c:f>Sheet6!$J$3:$J$4</c:f>
              <c:strCache>
                <c:ptCount val="1"/>
                <c:pt idx="0">
                  <c:v>spain</c:v>
                </c:pt>
              </c:strCache>
            </c:strRef>
          </c:tx>
          <c:spPr>
            <a:solidFill>
              <a:schemeClr val="accent3">
                <a:lumMod val="60000"/>
              </a:schemeClr>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Sheet6!$J$5:$J$36</c:f>
              <c:numCache>
                <c:formatCode>General</c:formatCode>
                <c:ptCount val="24"/>
                <c:pt idx="1">
                  <c:v>1</c:v>
                </c:pt>
              </c:numCache>
            </c:numRef>
          </c:val>
        </c:ser>
        <c:ser>
          <c:idx val="9"/>
          <c:order val="9"/>
          <c:tx>
            <c:strRef>
              <c:f>Sheet6!$K$3:$K$4</c:f>
              <c:strCache>
                <c:ptCount val="1"/>
                <c:pt idx="0">
                  <c:v>syria</c:v>
                </c:pt>
              </c:strCache>
            </c:strRef>
          </c:tx>
          <c:spPr>
            <a:solidFill>
              <a:schemeClr val="accent4">
                <a:lumMod val="60000"/>
              </a:schemeClr>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Sheet6!$K$5:$K$36</c:f>
              <c:numCache>
                <c:formatCode>General</c:formatCode>
                <c:ptCount val="24"/>
                <c:pt idx="1">
                  <c:v>1</c:v>
                </c:pt>
              </c:numCache>
            </c:numRef>
          </c:val>
        </c:ser>
        <c:ser>
          <c:idx val="10"/>
          <c:order val="10"/>
          <c:tx>
            <c:strRef>
              <c:f>Sheet6!$L$3:$L$4</c:f>
              <c:strCache>
                <c:ptCount val="1"/>
                <c:pt idx="0">
                  <c:v>us</c:v>
                </c:pt>
              </c:strCache>
            </c:strRef>
          </c:tx>
          <c:spPr>
            <a:solidFill>
              <a:schemeClr val="accent5">
                <a:lumMod val="60000"/>
              </a:schemeClr>
            </a:solidFill>
            <a:ln>
              <a:noFill/>
            </a:ln>
            <a:effectLst/>
          </c:spPr>
          <c:invertIfNegative val="0"/>
          <c:cat>
            <c:multiLvlStrRef>
              <c:f>Sheet6!$A$5:$A$36</c:f>
              <c:multiLvlStrCache>
                <c:ptCount val="24"/>
                <c:lvl>
                  <c:pt idx="0">
                    <c:v>5-9</c:v>
                  </c:pt>
                  <c:pt idx="1">
                    <c:v>10-19</c:v>
                  </c:pt>
                  <c:pt idx="2">
                    <c:v>20-39</c:v>
                  </c:pt>
                  <c:pt idx="3">
                    <c:v>40-75</c:v>
                  </c:pt>
                  <c:pt idx="4">
                    <c:v>5-9</c:v>
                  </c:pt>
                  <c:pt idx="5">
                    <c:v>76 or more</c:v>
                  </c:pt>
                  <c:pt idx="6">
                    <c:v>10-19</c:v>
                  </c:pt>
                  <c:pt idx="7">
                    <c:v>20-39</c:v>
                  </c:pt>
                  <c:pt idx="8">
                    <c:v>40-75</c:v>
                  </c:pt>
                  <c:pt idx="9">
                    <c:v>5-9</c:v>
                  </c:pt>
                  <c:pt idx="10">
                    <c:v>76 or more</c:v>
                  </c:pt>
                  <c:pt idx="11">
                    <c:v>10-19</c:v>
                  </c:pt>
                  <c:pt idx="12">
                    <c:v>20-39</c:v>
                  </c:pt>
                  <c:pt idx="13">
                    <c:v>40-75</c:v>
                  </c:pt>
                  <c:pt idx="14">
                    <c:v>5-9</c:v>
                  </c:pt>
                  <c:pt idx="15">
                    <c:v>76 or more</c:v>
                  </c:pt>
                  <c:pt idx="16">
                    <c:v>10-19</c:v>
                  </c:pt>
                  <c:pt idx="17">
                    <c:v>40-75</c:v>
                  </c:pt>
                  <c:pt idx="18">
                    <c:v>5-9</c:v>
                  </c:pt>
                  <c:pt idx="19">
                    <c:v>40-75</c:v>
                  </c:pt>
                  <c:pt idx="20">
                    <c:v>5-9</c:v>
                  </c:pt>
                  <c:pt idx="21">
                    <c:v>10-19</c:v>
                  </c:pt>
                  <c:pt idx="22">
                    <c:v>20-39</c:v>
                  </c:pt>
                  <c:pt idx="23">
                    <c:v>76 or more</c:v>
                  </c:pt>
                </c:lvl>
                <c:lvl>
                  <c:pt idx="0">
                    <c:v>0</c:v>
                  </c:pt>
                  <c:pt idx="1">
                    <c:v>1</c:v>
                  </c:pt>
                  <c:pt idx="6">
                    <c:v>2</c:v>
                  </c:pt>
                  <c:pt idx="11">
                    <c:v>3</c:v>
                  </c:pt>
                  <c:pt idx="16">
                    <c:v>4</c:v>
                  </c:pt>
                  <c:pt idx="19">
                    <c:v>5</c:v>
                  </c:pt>
                  <c:pt idx="21">
                    <c:v>7</c:v>
                  </c:pt>
                </c:lvl>
              </c:multiLvlStrCache>
            </c:multiLvlStrRef>
          </c:cat>
          <c:val>
            <c:numRef>
              <c:f>Sheet6!$L$5:$L$36</c:f>
              <c:numCache>
                <c:formatCode>General</c:formatCode>
                <c:ptCount val="24"/>
                <c:pt idx="1">
                  <c:v>1</c:v>
                </c:pt>
                <c:pt idx="7">
                  <c:v>1</c:v>
                </c:pt>
              </c:numCache>
            </c:numRef>
          </c:val>
        </c:ser>
        <c:dLbls>
          <c:showLegendKey val="0"/>
          <c:showVal val="0"/>
          <c:showCatName val="0"/>
          <c:showSerName val="0"/>
          <c:showPercent val="0"/>
          <c:showBubbleSize val="0"/>
        </c:dLbls>
        <c:gapWidth val="219"/>
        <c:overlap val="-27"/>
        <c:axId val="249613296"/>
        <c:axId val="249613688"/>
      </c:barChart>
      <c:catAx>
        <c:axId val="24961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3688"/>
        <c:crosses val="autoZero"/>
        <c:auto val="1"/>
        <c:lblAlgn val="ctr"/>
        <c:lblOffset val="100"/>
        <c:noMultiLvlLbl val="0"/>
      </c:catAx>
      <c:valAx>
        <c:axId val="24961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3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(Autosaved).xlsx]Sheet7!PivotTable2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freshness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Sheet7!$B$5:$B$6</c:f>
              <c:strCache>
                <c:ptCount val="1"/>
                <c:pt idx="0">
                  <c:v>important</c:v>
                </c:pt>
              </c:strCache>
            </c:strRef>
          </c:tx>
          <c:spPr>
            <a:solidFill>
              <a:schemeClr val="accent1"/>
            </a:solidFill>
            <a:ln>
              <a:noFill/>
            </a:ln>
            <a:effectLst/>
          </c:spPr>
          <c:invertIfNegative val="0"/>
          <c:cat>
            <c:strRef>
              <c:f>Sheet7!$A$7:$A$8</c:f>
              <c:strCache>
                <c:ptCount val="1"/>
                <c:pt idx="0">
                  <c:v>Chicken breast and veggies</c:v>
                </c:pt>
              </c:strCache>
            </c:strRef>
          </c:cat>
          <c:val>
            <c:numRef>
              <c:f>Sheet7!$B$7:$B$8</c:f>
              <c:numCache>
                <c:formatCode>General</c:formatCode>
                <c:ptCount val="1"/>
                <c:pt idx="0">
                  <c:v>6</c:v>
                </c:pt>
              </c:numCache>
            </c:numRef>
          </c:val>
        </c:ser>
        <c:ser>
          <c:idx val="1"/>
          <c:order val="1"/>
          <c:tx>
            <c:strRef>
              <c:f>Sheet7!$C$5:$C$6</c:f>
              <c:strCache>
                <c:ptCount val="1"/>
                <c:pt idx="0">
                  <c:v>neutral</c:v>
                </c:pt>
              </c:strCache>
            </c:strRef>
          </c:tx>
          <c:spPr>
            <a:solidFill>
              <a:schemeClr val="accent2"/>
            </a:solidFill>
            <a:ln>
              <a:noFill/>
            </a:ln>
            <a:effectLst/>
          </c:spPr>
          <c:invertIfNegative val="0"/>
          <c:cat>
            <c:strRef>
              <c:f>Sheet7!$A$7:$A$8</c:f>
              <c:strCache>
                <c:ptCount val="1"/>
                <c:pt idx="0">
                  <c:v>Chicken breast and veggies</c:v>
                </c:pt>
              </c:strCache>
            </c:strRef>
          </c:cat>
          <c:val>
            <c:numRef>
              <c:f>Sheet7!$C$7:$C$8</c:f>
              <c:numCache>
                <c:formatCode>General</c:formatCode>
                <c:ptCount val="1"/>
                <c:pt idx="0">
                  <c:v>7</c:v>
                </c:pt>
              </c:numCache>
            </c:numRef>
          </c:val>
        </c:ser>
        <c:ser>
          <c:idx val="2"/>
          <c:order val="2"/>
          <c:tx>
            <c:strRef>
              <c:f>Sheet7!$D$5:$D$6</c:f>
              <c:strCache>
                <c:ptCount val="1"/>
                <c:pt idx="0">
                  <c:v>Not important </c:v>
                </c:pt>
              </c:strCache>
            </c:strRef>
          </c:tx>
          <c:spPr>
            <a:solidFill>
              <a:schemeClr val="accent3"/>
            </a:solidFill>
            <a:ln>
              <a:noFill/>
            </a:ln>
            <a:effectLst/>
          </c:spPr>
          <c:invertIfNegative val="0"/>
          <c:cat>
            <c:strRef>
              <c:f>Sheet7!$A$7:$A$8</c:f>
              <c:strCache>
                <c:ptCount val="1"/>
                <c:pt idx="0">
                  <c:v>Chicken breast and veggies</c:v>
                </c:pt>
              </c:strCache>
            </c:strRef>
          </c:cat>
          <c:val>
            <c:numRef>
              <c:f>Sheet7!$D$7:$D$8</c:f>
              <c:numCache>
                <c:formatCode>General</c:formatCode>
                <c:ptCount val="1"/>
                <c:pt idx="0">
                  <c:v>1</c:v>
                </c:pt>
              </c:numCache>
            </c:numRef>
          </c:val>
        </c:ser>
        <c:ser>
          <c:idx val="3"/>
          <c:order val="3"/>
          <c:tx>
            <c:strRef>
              <c:f>Sheet7!$E$5:$E$6</c:f>
              <c:strCache>
                <c:ptCount val="1"/>
                <c:pt idx="0">
                  <c:v>slighlty important</c:v>
                </c:pt>
              </c:strCache>
            </c:strRef>
          </c:tx>
          <c:spPr>
            <a:solidFill>
              <a:schemeClr val="accent4"/>
            </a:solidFill>
            <a:ln>
              <a:noFill/>
            </a:ln>
            <a:effectLst/>
          </c:spPr>
          <c:invertIfNegative val="0"/>
          <c:cat>
            <c:strRef>
              <c:f>Sheet7!$A$7:$A$8</c:f>
              <c:strCache>
                <c:ptCount val="1"/>
                <c:pt idx="0">
                  <c:v>Chicken breast and veggies</c:v>
                </c:pt>
              </c:strCache>
            </c:strRef>
          </c:cat>
          <c:val>
            <c:numRef>
              <c:f>Sheet7!$E$7:$E$8</c:f>
              <c:numCache>
                <c:formatCode>General</c:formatCode>
                <c:ptCount val="1"/>
                <c:pt idx="0">
                  <c:v>2</c:v>
                </c:pt>
              </c:numCache>
            </c:numRef>
          </c:val>
        </c:ser>
        <c:ser>
          <c:idx val="4"/>
          <c:order val="4"/>
          <c:tx>
            <c:strRef>
              <c:f>Sheet7!$F$5:$F$6</c:f>
              <c:strCache>
                <c:ptCount val="1"/>
                <c:pt idx="0">
                  <c:v>very important</c:v>
                </c:pt>
              </c:strCache>
            </c:strRef>
          </c:tx>
          <c:spPr>
            <a:solidFill>
              <a:schemeClr val="accent5"/>
            </a:solidFill>
            <a:ln>
              <a:noFill/>
            </a:ln>
            <a:effectLst/>
          </c:spPr>
          <c:invertIfNegative val="0"/>
          <c:cat>
            <c:strRef>
              <c:f>Sheet7!$A$7:$A$8</c:f>
              <c:strCache>
                <c:ptCount val="1"/>
                <c:pt idx="0">
                  <c:v>Chicken breast and veggies</c:v>
                </c:pt>
              </c:strCache>
            </c:strRef>
          </c:cat>
          <c:val>
            <c:numRef>
              <c:f>Sheet7!$F$7:$F$8</c:f>
              <c:numCache>
                <c:formatCode>General</c:formatCode>
                <c:ptCount val="1"/>
                <c:pt idx="0">
                  <c:v>26</c:v>
                </c:pt>
              </c:numCache>
            </c:numRef>
          </c:val>
        </c:ser>
        <c:dLbls>
          <c:showLegendKey val="0"/>
          <c:showVal val="0"/>
          <c:showCatName val="0"/>
          <c:showSerName val="0"/>
          <c:showPercent val="0"/>
          <c:showBubbleSize val="0"/>
        </c:dLbls>
        <c:gapWidth val="219"/>
        <c:overlap val="-27"/>
        <c:axId val="249612512"/>
        <c:axId val="249612120"/>
      </c:barChart>
      <c:catAx>
        <c:axId val="2496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2120"/>
        <c:crosses val="autoZero"/>
        <c:auto val="1"/>
        <c:lblAlgn val="ctr"/>
        <c:lblOffset val="100"/>
        <c:noMultiLvlLbl val="0"/>
      </c:catAx>
      <c:valAx>
        <c:axId val="24961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2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[survey analysis (Autosaved).xlsx]Sheet4!PivotTable1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s>
    <c:plotArea>
      <c:layout>
        <c:manualLayout>
          <c:layoutTarget val="inner"/>
          <c:xMode val="edge"/>
          <c:yMode val="edge"/>
          <c:x val="4.0514031035602575E-2"/>
          <c:y val="0.12533549804696173"/>
          <c:w val="0.89815376567504435"/>
          <c:h val="0.83361108693373875"/>
        </c:manualLayout>
      </c:layout>
      <c:barChart>
        <c:barDir val="col"/>
        <c:grouping val="clustered"/>
        <c:varyColors val="0"/>
        <c:ser>
          <c:idx val="0"/>
          <c:order val="0"/>
          <c:tx>
            <c:strRef>
              <c:f>Sheet4!$B$4:$B$5</c:f>
              <c:strCache>
                <c:ptCount val="1"/>
                <c:pt idx="0">
                  <c:v>important</c:v>
                </c:pt>
              </c:strCache>
            </c:strRef>
          </c:tx>
          <c:spPr>
            <a:solidFill>
              <a:schemeClr val="accent1"/>
            </a:solidFill>
            <a:ln>
              <a:noFill/>
            </a:ln>
            <a:effectLst/>
          </c:spPr>
          <c:invertIfNegative val="0"/>
          <c:cat>
            <c:strRef>
              <c:f>Sheet4!$A$6:$A$7</c:f>
              <c:strCache>
                <c:ptCount val="1"/>
                <c:pt idx="0">
                  <c:v>Chicken breast and veggies</c:v>
                </c:pt>
              </c:strCache>
            </c:strRef>
          </c:cat>
          <c:val>
            <c:numRef>
              <c:f>Sheet4!$B$6:$B$7</c:f>
              <c:numCache>
                <c:formatCode>General</c:formatCode>
                <c:ptCount val="1"/>
                <c:pt idx="0">
                  <c:v>7</c:v>
                </c:pt>
              </c:numCache>
            </c:numRef>
          </c:val>
        </c:ser>
        <c:ser>
          <c:idx val="1"/>
          <c:order val="1"/>
          <c:tx>
            <c:strRef>
              <c:f>Sheet4!$C$4:$C$5</c:f>
              <c:strCache>
                <c:ptCount val="1"/>
                <c:pt idx="0">
                  <c:v>neutral</c:v>
                </c:pt>
              </c:strCache>
            </c:strRef>
          </c:tx>
          <c:spPr>
            <a:solidFill>
              <a:schemeClr val="accent2"/>
            </a:solidFill>
            <a:ln>
              <a:noFill/>
            </a:ln>
            <a:effectLst/>
          </c:spPr>
          <c:invertIfNegative val="0"/>
          <c:cat>
            <c:strRef>
              <c:f>Sheet4!$A$6:$A$7</c:f>
              <c:strCache>
                <c:ptCount val="1"/>
                <c:pt idx="0">
                  <c:v>Chicken breast and veggies</c:v>
                </c:pt>
              </c:strCache>
            </c:strRef>
          </c:cat>
          <c:val>
            <c:numRef>
              <c:f>Sheet4!$C$6:$C$7</c:f>
              <c:numCache>
                <c:formatCode>General</c:formatCode>
                <c:ptCount val="1"/>
                <c:pt idx="0">
                  <c:v>20</c:v>
                </c:pt>
              </c:numCache>
            </c:numRef>
          </c:val>
        </c:ser>
        <c:ser>
          <c:idx val="2"/>
          <c:order val="2"/>
          <c:tx>
            <c:strRef>
              <c:f>Sheet4!$D$4:$D$5</c:f>
              <c:strCache>
                <c:ptCount val="1"/>
                <c:pt idx="0">
                  <c:v>Not important </c:v>
                </c:pt>
              </c:strCache>
            </c:strRef>
          </c:tx>
          <c:spPr>
            <a:solidFill>
              <a:schemeClr val="accent3"/>
            </a:solidFill>
            <a:ln>
              <a:noFill/>
            </a:ln>
            <a:effectLst/>
          </c:spPr>
          <c:invertIfNegative val="0"/>
          <c:cat>
            <c:strRef>
              <c:f>Sheet4!$A$6:$A$7</c:f>
              <c:strCache>
                <c:ptCount val="1"/>
                <c:pt idx="0">
                  <c:v>Chicken breast and veggies</c:v>
                </c:pt>
              </c:strCache>
            </c:strRef>
          </c:cat>
          <c:val>
            <c:numRef>
              <c:f>Sheet4!$D$6:$D$7</c:f>
              <c:numCache>
                <c:formatCode>General</c:formatCode>
                <c:ptCount val="1"/>
                <c:pt idx="0">
                  <c:v>1</c:v>
                </c:pt>
              </c:numCache>
            </c:numRef>
          </c:val>
        </c:ser>
        <c:ser>
          <c:idx val="3"/>
          <c:order val="3"/>
          <c:tx>
            <c:strRef>
              <c:f>Sheet4!$E$4:$E$5</c:f>
              <c:strCache>
                <c:ptCount val="1"/>
                <c:pt idx="0">
                  <c:v>slighlty important</c:v>
                </c:pt>
              </c:strCache>
            </c:strRef>
          </c:tx>
          <c:spPr>
            <a:solidFill>
              <a:schemeClr val="accent4"/>
            </a:solidFill>
            <a:ln>
              <a:noFill/>
            </a:ln>
            <a:effectLst/>
          </c:spPr>
          <c:invertIfNegative val="0"/>
          <c:cat>
            <c:strRef>
              <c:f>Sheet4!$A$6:$A$7</c:f>
              <c:strCache>
                <c:ptCount val="1"/>
                <c:pt idx="0">
                  <c:v>Chicken breast and veggies</c:v>
                </c:pt>
              </c:strCache>
            </c:strRef>
          </c:cat>
          <c:val>
            <c:numRef>
              <c:f>Sheet4!$E$6:$E$7</c:f>
              <c:numCache>
                <c:formatCode>General</c:formatCode>
                <c:ptCount val="1"/>
                <c:pt idx="0">
                  <c:v>4</c:v>
                </c:pt>
              </c:numCache>
            </c:numRef>
          </c:val>
        </c:ser>
        <c:ser>
          <c:idx val="4"/>
          <c:order val="4"/>
          <c:tx>
            <c:strRef>
              <c:f>Sheet4!$F$4:$F$5</c:f>
              <c:strCache>
                <c:ptCount val="1"/>
                <c:pt idx="0">
                  <c:v>very important</c:v>
                </c:pt>
              </c:strCache>
            </c:strRef>
          </c:tx>
          <c:spPr>
            <a:solidFill>
              <a:schemeClr val="accent5"/>
            </a:solidFill>
            <a:ln>
              <a:noFill/>
            </a:ln>
            <a:effectLst/>
          </c:spPr>
          <c:invertIfNegative val="0"/>
          <c:cat>
            <c:strRef>
              <c:f>Sheet4!$A$6:$A$7</c:f>
              <c:strCache>
                <c:ptCount val="1"/>
                <c:pt idx="0">
                  <c:v>Chicken breast and veggies</c:v>
                </c:pt>
              </c:strCache>
            </c:strRef>
          </c:cat>
          <c:val>
            <c:numRef>
              <c:f>Sheet4!$F$6:$F$7</c:f>
              <c:numCache>
                <c:formatCode>General</c:formatCode>
                <c:ptCount val="1"/>
                <c:pt idx="0">
                  <c:v>10</c:v>
                </c:pt>
              </c:numCache>
            </c:numRef>
          </c:val>
        </c:ser>
        <c:dLbls>
          <c:showLegendKey val="0"/>
          <c:showVal val="0"/>
          <c:showCatName val="0"/>
          <c:showSerName val="0"/>
          <c:showPercent val="0"/>
          <c:showBubbleSize val="0"/>
        </c:dLbls>
        <c:gapWidth val="219"/>
        <c:overlap val="-27"/>
        <c:axId val="249611336"/>
        <c:axId val="249610944"/>
      </c:barChart>
      <c:catAx>
        <c:axId val="24961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0944"/>
        <c:crosses val="autoZero"/>
        <c:auto val="1"/>
        <c:lblAlgn val="ctr"/>
        <c:lblOffset val="100"/>
        <c:noMultiLvlLbl val="0"/>
      </c:catAx>
      <c:valAx>
        <c:axId val="2496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1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Tra13</b:Tag>
    <b:SourceType>InternetSite</b:SourceType>
    <b:Guid>{64F331D5-E873-41AA-9ACA-50FF30DE7F72}</b:Guid>
    <b:Author>
      <b:Author>
        <b:Corporate>Trading economics</b:Corporate>
      </b:Author>
    </b:Author>
    <b:Title>Trading economics</b:Title>
    <b:Year>2013</b:Year>
    <b:URL>http://www.tradingeconomics.com/kuwait/gdp-per-capita</b:URL>
    <b:RefOrder>11</b:RefOrder>
  </b:Source>
  <b:Source>
    <b:Tag>Tot15</b:Tag>
    <b:SourceType>JournalArticle</b:SourceType>
    <b:Guid>{4D66605E-E7D7-4510-B15C-A7DF7516B72D}</b:Guid>
    <b:Title>LET IRAQ DIE</b:Title>
    <b:Year>2015</b:Year>
    <b:URL>http://web.a.ebscohost.com.www.dbproxy.hu.nl/ehost/detail/detail?vid=8&amp;sid=f5266c9b-1f62-49a1-a88f-f99013d3984b%40sessionmgr4003&amp;hid=4002&amp;bdata=JnNpdGU9ZWhvc3QtbGl2ZQ%3d%3d#AN=102037281&amp;db=aph</b:URL>
    <b:JournalName>World affairs</b:JournalName>
    <b:Pages> p17-23</b:Pages>
    <b:Author>
      <b:Author>
        <b:NameList>
          <b:Person>
            <b:Last>Totten</b:Last>
            <b:First>M</b:First>
          </b:Person>
        </b:NameList>
      </b:Author>
    </b:Author>
    <b:RefOrder>1</b:RefOrder>
  </b:Source>
  <b:Source>
    <b:Tag>Pet14</b:Tag>
    <b:SourceType>JournalArticle</b:SourceType>
    <b:Guid>{CF450964-903D-40A1-8CA5-5F1B81460BFB}</b:Guid>
    <b:Title>The “grabbing hand” or the “helping hand” view of corruption: Evidence from bank foreign market entries</b:Title>
    <b:JournalName> Journal of World Business </b:JournalName>
    <b:Year>2014</b:Year>
    <b:Pages>444-454</b:Pages>
    <b:Author>
      <b:Author>
        <b:NameList>
          <b:Person>
            <b:Last>Petrou</b:Last>
            <b:First>A</b:First>
          </b:Person>
        </b:NameList>
      </b:Author>
    </b:Author>
    <b:Publisher>Elsevier</b:Publisher>
    <b:Volume>3</b:Volume>
    <b:URL>http://eds.a.ebscohost.com/eds/detail/detail?vid=15&amp;sid=37c3e361-d4d0-4c3d-adc4-507368a76a91%40sessionmgr4002&amp;hid=4113&amp;bdata=JnNpdGU9ZWRzLWxpdmU%3d#AN=S1090951613000643&amp;db=edselp</b:URL>
    <b:DOI>10.1016/j.jwb.2013.10.004</b:DOI>
    <b:RefOrder>8</b:RefOrder>
  </b:Source>
  <b:Source>
    <b:Tag>brf15</b:Tag>
    <b:SourceType>InternetSite</b:SourceType>
    <b:Guid>{16123B7D-1EB3-42BA-AE14-F15E4D555D9B}</b:Guid>
    <b:Title>brf annual report</b:Title>
    <b:Year>2015</b:Year>
    <b:URL>https://www.brf-global.com/brasil/en/corporate-responsibility/annual-report</b:URL>
    <b:RefOrder>17</b:RefOrder>
  </b:Source>
  <b:Source>
    <b:Tag>Mez16</b:Tag>
    <b:SourceType>InternetSite</b:SourceType>
    <b:Guid>{187B065D-85E8-4F44-BFAC-6F3C71430898}</b:Guid>
    <b:Year>2016</b:Year>
    <b:URL>http://www.mezzan.com/investor-relations/investor-overview/</b:URL>
    <b:Title>Mezzan report</b:Title>
    <b:RefOrder>18</b:RefOrder>
  </b:Source>
  <b:Source>
    <b:Tag>Mur12</b:Tag>
    <b:SourceType>JournalArticle</b:SourceType>
    <b:Guid>{6F6951A9-FF15-4205-851A-749B91E80EF1}</b:Guid>
    <b:Title>Foreign Market Entry Timing Revisited</b:Title>
    <b:Year>2012</b:Year>
    <b:URL>http://eds.b.ebscohost.com/eds/detail/detail?vid=9&amp;sid=d2651e03-2db0-44af-9eb0-3e4cba844c71%40sessionmgr114&amp;hid=127&amp;bdata=JnNpdGU9ZWRzLWxpdmU%3d#db=bsh&amp;AN=78323271</b:URL>
    <b:Pages>50-64.</b:Pages>
    <b:Author>
      <b:Author>
        <b:NameList>
          <b:Person>
            <b:Last>Murray</b:Last>
            <b:First>Janet</b:First>
            <b:Middle>Y</b:Middle>
          </b:Person>
        </b:NameList>
      </b:Author>
    </b:Author>
    <b:Publisher>American marketing association</b:Publisher>
    <b:Volume>Vol. 20 I</b:Volume>
    <b:Issue>3</b:Issue>
    <b:RefOrder>2</b:RefOrder>
  </b:Source>
  <b:Source>
    <b:Tag>Gen14</b:Tag>
    <b:SourceType>JournalArticle</b:SourceType>
    <b:Guid>{EC1F070C-D8D0-474C-ADF4-F4240BEC1199}</b:Guid>
    <b:Title>Who Do Start-Up Firms Imitate?</b:Title>
    <b:Year>2014</b:Year>
    <b:Author>
      <b:Author>
        <b:NameList>
          <b:Person>
            <b:Last>Gentry</b:Last>
            <b:First>Richard</b:First>
            <b:Middle>J.</b:Middle>
          </b:Person>
        </b:NameList>
      </b:Author>
    </b:Author>
    <b:URL>http://eds.b.ebscohost.com/eds/detail/detail?vid=42&amp;sid=d2651e03-2db0-44af-9eb0-3e4cba844c71%40sessionmgr114&amp;hid=127&amp;bdata=JnNpdGU9ZWRzLWxpdmU%3d#AN=90055817&amp;db=bsh</b:URL>
    <b:RefOrder>3</b:RefOrder>
  </b:Source>
  <b:Source>
    <b:Tag>Rah14</b:Tag>
    <b:SourceType>JournalArticle</b:SourceType>
    <b:Guid>{94A7B622-7FE1-44F9-889E-20EFA3B46442}</b:Guid>
    <b:Title>Branding strategies to leverage new products</b:Title>
    <b:Year>2014</b:Year>
    <b:Author>
      <b:Author>
        <b:NameList>
          <b:Person>
            <b:Last>Rahman</b:Last>
            <b:First>Kaleel</b:First>
          </b:Person>
        </b:NameList>
      </b:Author>
    </b:Author>
    <b:URL>http://eds.b.ebscohost.com/eds/pdfviewer/pdfviewer?sid=d2651e03-2db0-44af-9eb0-3e4cba844c71%40sessionmgr114&amp;vid=14&amp;hid=127</b:URL>
    <b:RefOrder>4</b:RefOrder>
  </b:Source>
  <b:Source>
    <b:Tag>Lau14</b:Tag>
    <b:SourceType>JournalArticle</b:SourceType>
    <b:Guid>{4AEFE139-3A72-4D77-915E-F52B94EDCD61}</b:Guid>
    <b:Title>Foreign market entry mode choice of small and medium-sized enterprises: A systematic review and future research agenda</b:Title>
    <b:Year>2014</b:Year>
    <b:Author>
      <b:Author>
        <b:NameList>
          <b:Person>
            <b:Last>Laufs</b:Last>
            <b:First>Katharina</b:First>
          </b:Person>
        </b:NameList>
      </b:Author>
    </b:Author>
    <b:URL>http://eds.a.ebscohost.com/eds/detail/detail?vid=13&amp;sid=37c3e361-d4d0-4c3d-adc4-507368a76a91%40sessionmgr4002&amp;hid=4113&amp;bdata=JnNpdGU9ZWRzLWxpdmU%3d#AN=S0969593114000444&amp;db=edselp</b:URL>
    <b:RefOrder>5</b:RefOrder>
  </b:Source>
  <b:Source>
    <b:Tag>NBK15</b:Tag>
    <b:SourceType>InternetSite</b:SourceType>
    <b:Guid>{6179E47F-49E4-4C69-A646-19D5A8B219CB}</b:Guid>
    <b:Author>
      <b:Author>
        <b:NameList>
          <b:Person>
            <b:Last>NBK</b:Last>
          </b:Person>
        </b:NameList>
      </b:Author>
    </b:Author>
    <b:Year>2015</b:Year>
    <b:URL>http://www.kuwait.nbk.com/investmentandbrokerage/researchandreports/$Document/EconomicReports/en-gb/MainCopy/$UserFiles/NBKDoingbusiness20150409E.pdf</b:URL>
    <b:Title>NBK annual report</b:Title>
    <b:RefOrder>16</b:RefOrder>
  </b:Source>
  <b:Source>
    <b:Tag>Eve15</b:Tag>
    <b:SourceType>InternetSite</b:SourceType>
    <b:Guid>{85A79F1B-6EB7-446C-A85F-F5F9486A36DB}</b:Guid>
    <b:Author>
      <b:Author>
        <b:NameList>
          <b:Person>
            <b:Last>Everington</b:Last>
            <b:First>J</b:First>
          </b:Person>
        </b:NameList>
      </b:Author>
    </b:Author>
    <b:Title>Regional sell-off as lifting of Iran sanctions adds to oil and China fears</b:Title>
    <b:Year>2015</b:Year>
    <b:URL>http://www.thenational.ae/business/markets/regional-sell-off-as-lifting-of-iran-sanctions-adds-to-oil-and-china-fears</b:URL>
    <b:RefOrder>15</b:RefOrder>
  </b:Source>
  <b:Source>
    <b:Tag>IMF15</b:Tag>
    <b:SourceType>DocumentFromInternetSite</b:SourceType>
    <b:Guid>{703D511D-3AAB-4B7F-B8A1-1CE284E0C697}</b:Guid>
    <b:Title>World Economic Outlook Database</b:Title>
    <b:Year>2015</b:Year>
    <b:URL>http://www.imf.org/external/pubs/ft/weo/2015/02/weodata/weorept.aspx?sy=2014&amp;ey=2014&amp;ssd=1&amp;sort=country&amp;ds=.&amp;br=1&amp;pr1.x=16&amp;pr1.y=7&amp;c=512%2C668%2C914%2C672%2C612%2C946%2C614%2C137%2C311%2C962%2C213%2C674%2C911%2C676%2C193%2C548%2C122%2C556%2C912%2C678%2C31</b:URL>
    <b:Author>
      <b:Author>
        <b:Corporate>IMF</b:Corporate>
      </b:Author>
    </b:Author>
    <b:RefOrder>12</b:RefOrder>
  </b:Source>
  <b:Source>
    <b:Tag>XE</b:Tag>
    <b:SourceType>InternetSite</b:SourceType>
    <b:Guid>{F87A0C08-FA61-4ABE-9BB7-76CB4FBA1DE7}</b:Guid>
    <b:URL>http://www.xe.com/currencycharts/?from=KWD&amp;to=USD</b:URL>
    <b:Year>2015</b:Year>
    <b:Title>XE</b:Title>
    <b:Author>
      <b:Author>
        <b:NameList>
          <b:Person>
            <b:Last>XE</b:Last>
          </b:Person>
        </b:NameList>
      </b:Author>
    </b:Author>
    <b:RefOrder>13</b:RefOrder>
  </b:Source>
  <b:Source>
    <b:Tag>BUR14</b:Tag>
    <b:SourceType>DocumentFromInternetSite</b:SourceType>
    <b:Guid>{A93B289B-F134-4275-A20E-0C3F4AD72DB5}</b:Guid>
    <b:Title>International Religious Freedom Report </b:Title>
    <b:Year>2014</b:Year>
    <b:Author>
      <b:Author>
        <b:NameList>
          <b:Person>
            <b:Last>BUREAU OF DEMOCRACY</b:Last>
            <b:First>HUMAN</b:First>
            <b:Middle>RIGHTS, AND LABOR</b:Middle>
          </b:Person>
        </b:NameList>
      </b:Author>
    </b:Author>
    <b:URL>http://www.state.gov/j/drl/rls/irf/2004/35501.htm</b:URL>
    <b:RefOrder>9</b:RefOrder>
  </b:Source>
  <b:Source>
    <b:Tag>Hab14</b:Tag>
    <b:SourceType>InternetSite</b:SourceType>
    <b:Guid>{15983C1F-F3B7-4CEA-8DEF-247859D6D998}</b:Guid>
    <b:Title>Kuwait residency cap for expats touches off maelstrom</b:Title>
    <b:Year>2014</b:Year>
    <b:URL>http://gulfnews.com/news/gulf/kuwait/kuwait-residency-cap-for-expats-touches-off-maelstrom-1.1284819</b:URL>
    <b:Author>
      <b:Author>
        <b:NameList>
          <b:Person>
            <b:Last>Toumi</b:Last>
            <b:First>Habib</b:First>
          </b:Person>
        </b:NameList>
      </b:Author>
    </b:Author>
    <b:RefOrder>10</b:RefOrder>
  </b:Source>
  <b:Source>
    <b:Tag>CSB13</b:Tag>
    <b:SourceType>InternetSite</b:SourceType>
    <b:Guid>{44D83C23-6904-469F-B4E1-A980C4A05704}</b:Guid>
    <b:Author>
      <b:Author>
        <b:NameList>
          <b:Person>
            <b:Last>CSB</b:Last>
          </b:Person>
        </b:NameList>
      </b:Author>
    </b:Author>
    <b:Title>Central statistics bureau</b:Title>
    <b:Year>2013</b:Year>
    <b:URL>file:///C:/Users/mustafaa/Downloads</b:URL>
    <b:RefOrder>14</b:RefOrder>
  </b:Source>
  <b:Source>
    <b:Tag>Bis11</b:Tag>
    <b:SourceType>JournalArticle</b:SourceType>
    <b:Guid>{061942E8-CC71-49E3-8E0D-DD595614D55E}</b:Guid>
    <b:Title>Governance and Corruption Constraints in the Middle East: Overcoming the Business Ethics Glass Ceiling.</b:Title>
    <b:Year>2011</b:Year>
    <b:URL>http://eds.a.ebscohost.com.www.dbproxy.hu.nl/eds/pdfviewer/pdfviewer?sid=a5616e2f-452e-47e8-9e3d-d6d50fc6e791@sessionmgr4007&amp;vid=4&amp;hid=4113</b:URL>
    <b:JournalName>American Business Law Journal</b:JournalName>
    <b:Pages>227</b:Pages>
    <b:Author>
      <b:Author>
        <b:NameList>
          <b:Person>
            <b:Last>Bishara</b:Last>
            <b:First>Norman</b:First>
            <b:Middle>D.</b:Middle>
          </b:Person>
        </b:NameList>
      </b:Author>
    </b:Author>
    <b:DOI>10.1111/j.1744-1714.2011.01115.x</b:DOI>
    <b:RefOrder>7</b:RefOrder>
  </b:Source>
  <b:Source>
    <b:Tag>Ber11</b:Tag>
    <b:SourceType>Book</b:SourceType>
    <b:Guid>{C782F298-5380-4988-9253-602E252391AD}</b:Guid>
    <b:Title>Introduction to organization theory</b:Title>
    <b:Year>2011</b:Year>
    <b:Author>
      <b:Author>
        <b:NameList>
          <b:Person>
            <b:Last>Berge</b:Last>
            <b:First>L</b:First>
          </b:Person>
        </b:NameList>
      </b:Author>
    </b:Author>
    <b:City>Utrecht</b:City>
    <b:Publisher>Ijzer, Utrecht</b:Publisher>
    <b:RefOrder>6</b:RefOrder>
  </b:Source>
</b:Sources>
</file>

<file path=customXml/itemProps1.xml><?xml version="1.0" encoding="utf-8"?>
<ds:datastoreItem xmlns:ds="http://schemas.openxmlformats.org/officeDocument/2006/customXml" ds:itemID="{4B17A382-B828-4147-AE86-36FEEE6E5341}">
  <ds:schemaRefs>
    <ds:schemaRef ds:uri="http://schemas.microsoft.com/sharepoint/v3/contenttype/forms"/>
  </ds:schemaRefs>
</ds:datastoreItem>
</file>

<file path=customXml/itemProps2.xml><?xml version="1.0" encoding="utf-8"?>
<ds:datastoreItem xmlns:ds="http://schemas.openxmlformats.org/officeDocument/2006/customXml" ds:itemID="{4DD20478-E937-430E-9F32-4E71316D49A6}">
  <ds:schemaRef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DF9097-CA3E-4730-885E-868F56E2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E6CB4E-34AB-475B-B389-94E8C97D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13138</Words>
  <Characters>74893</Characters>
  <Application>Microsoft Office Word</Application>
  <DocSecurity>0</DocSecurity>
  <Lines>624</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El-lari</dc:creator>
  <cp:keywords/>
  <dc:description/>
  <cp:lastModifiedBy>Tjeerd Eissens</cp:lastModifiedBy>
  <cp:revision>2</cp:revision>
  <dcterms:created xsi:type="dcterms:W3CDTF">2017-01-26T08:50:00Z</dcterms:created>
  <dcterms:modified xsi:type="dcterms:W3CDTF">2017-01-26T08:50:00Z</dcterms:modified>
</cp:coreProperties>
</file>