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C1B" w:rsidRPr="00273044" w:rsidRDefault="00E95C1B" w:rsidP="00E95C1B">
      <w:pPr>
        <w:jc w:val="center"/>
        <w:rPr>
          <w:sz w:val="36"/>
          <w:szCs w:val="36"/>
        </w:rPr>
      </w:pPr>
      <w:r w:rsidRPr="00273044">
        <w:rPr>
          <w:rFonts w:cs="MV Boli"/>
          <w:b/>
          <w:i/>
          <w:noProof/>
          <w:sz w:val="52"/>
          <w:szCs w:val="52"/>
          <w:lang w:eastAsia="nl-NL"/>
        </w:rPr>
        <w:drawing>
          <wp:anchor distT="0" distB="0" distL="114300" distR="114300" simplePos="0" relativeHeight="251661312" behindDoc="1" locked="0" layoutInCell="1" allowOverlap="1" wp14:anchorId="15C66634" wp14:editId="774BA191">
            <wp:simplePos x="0" y="0"/>
            <wp:positionH relativeFrom="column">
              <wp:posOffset>-697865</wp:posOffset>
            </wp:positionH>
            <wp:positionV relativeFrom="paragraph">
              <wp:posOffset>-552450</wp:posOffset>
            </wp:positionV>
            <wp:extent cx="7186930" cy="10050145"/>
            <wp:effectExtent l="0" t="0" r="0" b="825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BEBA8EAE-BF5A-486C-A8C5-ECC9F3942E4B}">
                          <a14:imgProps xmlns:a14="http://schemas.microsoft.com/office/drawing/2010/main">
                            <a14:imgLayer r:embed="rId11">
                              <a14:imgEffect>
                                <a14:artisticCutout/>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86930" cy="1005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44">
        <w:rPr>
          <w:sz w:val="36"/>
          <w:szCs w:val="36"/>
        </w:rPr>
        <w:t>Einddocumentatie</w:t>
      </w:r>
      <w:r w:rsidRPr="00273044">
        <w:t xml:space="preserve"> </w:t>
      </w:r>
      <w:r w:rsidRPr="00273044">
        <w:rPr>
          <w:sz w:val="36"/>
          <w:szCs w:val="36"/>
        </w:rPr>
        <w:t>Praktijkproduct</w:t>
      </w:r>
    </w:p>
    <w:p w:rsidR="00E95C1B" w:rsidRPr="00273044" w:rsidRDefault="00E95C1B" w:rsidP="00E95C1B">
      <w:pPr>
        <w:jc w:val="center"/>
      </w:pPr>
    </w:p>
    <w:p w:rsidR="00E95C1B" w:rsidRPr="00273044" w:rsidRDefault="00E95C1B" w:rsidP="00E95C1B">
      <w:r w:rsidRPr="00273044">
        <w:rPr>
          <w:noProof/>
          <w:lang w:eastAsia="nl-NL"/>
        </w:rPr>
        <mc:AlternateContent>
          <mc:Choice Requires="wps">
            <w:drawing>
              <wp:anchor distT="0" distB="0" distL="114300" distR="114300" simplePos="0" relativeHeight="251660288" behindDoc="0" locked="0" layoutInCell="1" allowOverlap="1" wp14:anchorId="4133A4D5" wp14:editId="75476880">
                <wp:simplePos x="0" y="0"/>
                <wp:positionH relativeFrom="column">
                  <wp:posOffset>0</wp:posOffset>
                </wp:positionH>
                <wp:positionV relativeFrom="paragraph">
                  <wp:posOffset>51435</wp:posOffset>
                </wp:positionV>
                <wp:extent cx="1828800" cy="1828800"/>
                <wp:effectExtent l="0" t="0" r="0" b="3810"/>
                <wp:wrapNone/>
                <wp:docPr id="1"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11F3B" w:rsidRPr="0015358B" w:rsidRDefault="00211F3B" w:rsidP="00E95C1B">
                            <w:pPr>
                              <w:jc w:val="center"/>
                              <w:rPr>
                                <w:rFonts w:ascii="Arial Black" w:hAnsi="Arial Black" w:cs="MV Boli"/>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cs="MV Boli"/>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WEG VAN WEERSTAND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0;margin-top:4.0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" filled="f" stroked="f">
                <v:textbox style="mso-fit-shape-to-text:t">
                  <w:txbxContent>
                    <w:p w:rsidR="00211F3B" w:rsidRPr="0015358B" w:rsidRDefault="00211F3B" w:rsidP="00E95C1B">
                      <w:pPr>
                        <w:jc w:val="center"/>
                        <w:rPr>
                          <w:rFonts w:ascii="Arial Black" w:hAnsi="Arial Black" w:cs="MV Boli"/>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cs="MV Boli"/>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WEG VAN WEERSTAND</w:t>
                      </w:r>
                    </w:p>
                  </w:txbxContent>
                </v:textbox>
              </v:shape>
            </w:pict>
          </mc:Fallback>
        </mc:AlternateContent>
      </w:r>
    </w:p>
    <w:p w:rsidR="00E95C1B" w:rsidRPr="00273044" w:rsidRDefault="00E95C1B" w:rsidP="00E95C1B"/>
    <w:p w:rsidR="00E95C1B" w:rsidRPr="00273044" w:rsidRDefault="00E95C1B" w:rsidP="00E95C1B"/>
    <w:p w:rsidR="00E95C1B" w:rsidRPr="00273044" w:rsidRDefault="00E95C1B" w:rsidP="00E95C1B"/>
    <w:p w:rsidR="00E95C1B" w:rsidRPr="00273044" w:rsidRDefault="00E95C1B" w:rsidP="00E95C1B"/>
    <w:p w:rsidR="00E95C1B" w:rsidRPr="00273044" w:rsidRDefault="00E95C1B" w:rsidP="00E95C1B"/>
    <w:p w:rsidR="00E95C1B" w:rsidRPr="00273044" w:rsidRDefault="00E95C1B" w:rsidP="00E95C1B"/>
    <w:p w:rsidR="00E95C1B" w:rsidRPr="00273044" w:rsidRDefault="00E95C1B" w:rsidP="00E95C1B"/>
    <w:p w:rsidR="00E95C1B" w:rsidRPr="00273044" w:rsidRDefault="00E95C1B" w:rsidP="00E95C1B"/>
    <w:p w:rsidR="00E95C1B" w:rsidRPr="00273044" w:rsidRDefault="00E95C1B" w:rsidP="00E95C1B"/>
    <w:p w:rsidR="00E95C1B" w:rsidRPr="00273044" w:rsidRDefault="00E95C1B" w:rsidP="00E95C1B">
      <w:pPr>
        <w:jc w:val="center"/>
        <w:rPr>
          <w:b/>
          <w:sz w:val="28"/>
          <w:szCs w:val="28"/>
        </w:rPr>
      </w:pPr>
      <w:r w:rsidRPr="00273044">
        <w:rPr>
          <w:b/>
          <w:sz w:val="28"/>
          <w:szCs w:val="28"/>
        </w:rPr>
        <w:t>Omgaan met weerstand binnen de beeldende therapie</w:t>
      </w:r>
    </w:p>
    <w:p w:rsidR="00E95C1B" w:rsidRPr="00273044" w:rsidRDefault="00E95C1B" w:rsidP="00E95C1B">
      <w:pPr>
        <w:rPr>
          <w:b/>
          <w:sz w:val="28"/>
          <w:szCs w:val="28"/>
        </w:rPr>
      </w:pPr>
    </w:p>
    <w:p w:rsidR="00E95C1B" w:rsidRPr="00273044" w:rsidRDefault="00E95C1B" w:rsidP="00E95C1B">
      <w:pPr>
        <w:jc w:val="center"/>
        <w:rPr>
          <w:sz w:val="32"/>
          <w:szCs w:val="32"/>
        </w:rPr>
      </w:pPr>
    </w:p>
    <w:p w:rsidR="00E95C1B" w:rsidRPr="00273044" w:rsidRDefault="00E95C1B" w:rsidP="00E95C1B">
      <w:pPr>
        <w:jc w:val="center"/>
        <w:rPr>
          <w:sz w:val="32"/>
          <w:szCs w:val="32"/>
        </w:rPr>
      </w:pPr>
      <w:r w:rsidRPr="00273044">
        <w:rPr>
          <w:sz w:val="32"/>
          <w:szCs w:val="32"/>
        </w:rPr>
        <w:t>23 mei 2013</w:t>
      </w:r>
    </w:p>
    <w:p w:rsidR="00E95C1B" w:rsidRPr="00273044" w:rsidRDefault="00E95C1B" w:rsidP="00E95C1B">
      <w:pPr>
        <w:jc w:val="center"/>
      </w:pPr>
    </w:p>
    <w:p w:rsidR="00E95C1B" w:rsidRPr="00273044" w:rsidRDefault="00E95C1B" w:rsidP="00E95C1B"/>
    <w:p w:rsidR="00E95C1B" w:rsidRPr="00273044" w:rsidRDefault="00E95C1B" w:rsidP="00E95C1B"/>
    <w:p w:rsidR="00E95C1B" w:rsidRPr="00273044" w:rsidRDefault="00E95C1B" w:rsidP="00E95C1B">
      <w:pPr>
        <w:tabs>
          <w:tab w:val="left" w:pos="1593"/>
        </w:tabs>
      </w:pPr>
      <w:r w:rsidRPr="00273044">
        <w:tab/>
      </w:r>
    </w:p>
    <w:p w:rsidR="00E95C1B" w:rsidRPr="00273044" w:rsidRDefault="00E95C1B" w:rsidP="00E95C1B"/>
    <w:p w:rsidR="00E95C1B" w:rsidRPr="00273044" w:rsidRDefault="00E95C1B" w:rsidP="00E95C1B"/>
    <w:p w:rsidR="00E95C1B" w:rsidRPr="00273044" w:rsidRDefault="00E95C1B" w:rsidP="00E95C1B"/>
    <w:p w:rsidR="00E95C1B" w:rsidRPr="00273044" w:rsidRDefault="00E95C1B" w:rsidP="00E95C1B"/>
    <w:p w:rsidR="00E95C1B" w:rsidRPr="00273044" w:rsidRDefault="00E95C1B" w:rsidP="00E95C1B">
      <w:pPr>
        <w:rPr>
          <w:i/>
          <w:sz w:val="24"/>
          <w:szCs w:val="24"/>
        </w:rPr>
      </w:pPr>
    </w:p>
    <w:p w:rsidR="00E95C1B" w:rsidRPr="00273044" w:rsidRDefault="00E95C1B" w:rsidP="00E95C1B">
      <w:pPr>
        <w:rPr>
          <w:i/>
          <w:sz w:val="24"/>
          <w:szCs w:val="24"/>
        </w:rPr>
      </w:pPr>
    </w:p>
    <w:p w:rsidR="00E95C1B" w:rsidRPr="00273044" w:rsidRDefault="00E95C1B" w:rsidP="00E95C1B">
      <w:pPr>
        <w:ind w:left="-284"/>
        <w:rPr>
          <w:sz w:val="32"/>
          <w:szCs w:val="32"/>
        </w:rPr>
      </w:pPr>
      <w:r w:rsidRPr="00273044">
        <w:rPr>
          <w:rFonts w:cs="MV Boli"/>
          <w:b/>
          <w:i/>
          <w:noProof/>
          <w:sz w:val="24"/>
          <w:szCs w:val="24"/>
          <w:lang w:eastAsia="nl-NL"/>
        </w:rPr>
        <w:drawing>
          <wp:anchor distT="0" distB="0" distL="114300" distR="114300" simplePos="0" relativeHeight="251659264" behindDoc="1" locked="0" layoutInCell="1" allowOverlap="1" wp14:anchorId="47C9B0F0" wp14:editId="1F95C1EE">
            <wp:simplePos x="0" y="0"/>
            <wp:positionH relativeFrom="column">
              <wp:posOffset>-697865</wp:posOffset>
            </wp:positionH>
            <wp:positionV relativeFrom="paragraph">
              <wp:posOffset>4304030</wp:posOffset>
            </wp:positionV>
            <wp:extent cx="3319780" cy="4643120"/>
            <wp:effectExtent l="0" t="0" r="0" b="508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clrChange>
                        <a:clrFrom>
                          <a:srgbClr val="FFFFE5"/>
                        </a:clrFrom>
                        <a:clrTo>
                          <a:srgbClr val="FFFFE5">
                            <a:alpha val="0"/>
                          </a:srgbClr>
                        </a:clrTo>
                      </a:clrChange>
                      <a:lum bright="70000" contrast="-70000"/>
                      <a:extLst>
                        <a:ext uri="{BEBA8EAE-BF5A-486C-A8C5-ECC9F3942E4B}">
                          <a14:imgProps xmlns:a14="http://schemas.microsoft.com/office/drawing/2010/main">
                            <a14:imgLayer r:embed="rId11">
                              <a14:imgEffect>
                                <a14:artisticCutout/>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319780" cy="464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44">
        <w:rPr>
          <w:i/>
          <w:sz w:val="24"/>
          <w:szCs w:val="24"/>
        </w:rPr>
        <w:t>Door</w:t>
      </w:r>
      <w:r w:rsidRPr="00273044">
        <w:rPr>
          <w:sz w:val="32"/>
          <w:szCs w:val="32"/>
        </w:rPr>
        <w:t xml:space="preserve"> </w:t>
      </w:r>
      <w:r w:rsidRPr="00273044">
        <w:rPr>
          <w:sz w:val="32"/>
          <w:szCs w:val="32"/>
        </w:rPr>
        <w:tab/>
      </w:r>
      <w:r w:rsidRPr="00273044">
        <w:rPr>
          <w:sz w:val="32"/>
          <w:szCs w:val="32"/>
        </w:rPr>
        <w:tab/>
        <w:t xml:space="preserve">  Jantien Rotshuizen</w:t>
      </w:r>
    </w:p>
    <w:p w:rsidR="00E95C1B" w:rsidRPr="00273044" w:rsidRDefault="00E95C1B" w:rsidP="00E95C1B">
      <w:pPr>
        <w:ind w:left="-284"/>
        <w:rPr>
          <w:sz w:val="32"/>
          <w:szCs w:val="32"/>
        </w:rPr>
      </w:pPr>
      <w:r w:rsidRPr="00273044">
        <w:rPr>
          <w:i/>
          <w:sz w:val="24"/>
          <w:szCs w:val="24"/>
        </w:rPr>
        <w:t>Klas</w:t>
      </w:r>
      <w:r w:rsidRPr="00273044">
        <w:rPr>
          <w:sz w:val="32"/>
          <w:szCs w:val="32"/>
        </w:rPr>
        <w:t xml:space="preserve"> </w:t>
      </w:r>
      <w:r w:rsidRPr="00273044">
        <w:rPr>
          <w:sz w:val="32"/>
          <w:szCs w:val="32"/>
        </w:rPr>
        <w:tab/>
      </w:r>
      <w:r w:rsidRPr="00273044">
        <w:rPr>
          <w:sz w:val="32"/>
          <w:szCs w:val="32"/>
        </w:rPr>
        <w:tab/>
        <w:t xml:space="preserve">  V4BB</w:t>
      </w:r>
    </w:p>
    <w:p w:rsidR="00E95C1B" w:rsidRPr="00273044" w:rsidRDefault="00E95C1B" w:rsidP="00E95C1B">
      <w:pPr>
        <w:ind w:left="-284"/>
        <w:rPr>
          <w:sz w:val="32"/>
          <w:szCs w:val="32"/>
        </w:rPr>
      </w:pPr>
      <w:r w:rsidRPr="00273044">
        <w:rPr>
          <w:i/>
          <w:sz w:val="24"/>
          <w:szCs w:val="24"/>
        </w:rPr>
        <w:t>Studentnr</w:t>
      </w:r>
      <w:r w:rsidRPr="00273044">
        <w:rPr>
          <w:sz w:val="32"/>
          <w:szCs w:val="32"/>
        </w:rPr>
        <w:t xml:space="preserve">. </w:t>
      </w:r>
      <w:r w:rsidRPr="00273044">
        <w:rPr>
          <w:sz w:val="32"/>
          <w:szCs w:val="32"/>
        </w:rPr>
        <w:tab/>
        <w:t xml:space="preserve">  1577645</w:t>
      </w:r>
    </w:p>
    <w:p w:rsidR="00E95C1B" w:rsidRPr="00273044" w:rsidRDefault="00E95C1B" w:rsidP="00E95C1B">
      <w:pPr>
        <w:ind w:left="-284"/>
        <w:rPr>
          <w:sz w:val="32"/>
          <w:szCs w:val="32"/>
        </w:rPr>
      </w:pPr>
      <w:r w:rsidRPr="00273044">
        <w:rPr>
          <w:i/>
          <w:sz w:val="24"/>
          <w:szCs w:val="24"/>
        </w:rPr>
        <w:t>Consulent</w:t>
      </w:r>
      <w:r w:rsidRPr="00273044">
        <w:rPr>
          <w:sz w:val="32"/>
          <w:szCs w:val="32"/>
        </w:rPr>
        <w:t xml:space="preserve"> </w:t>
      </w:r>
      <w:r w:rsidRPr="00273044">
        <w:rPr>
          <w:sz w:val="32"/>
          <w:szCs w:val="32"/>
        </w:rPr>
        <w:tab/>
        <w:t xml:space="preserve">  </w:t>
      </w:r>
      <w:proofErr w:type="spellStart"/>
      <w:r w:rsidRPr="00273044">
        <w:rPr>
          <w:sz w:val="32"/>
          <w:szCs w:val="32"/>
        </w:rPr>
        <w:t>Han</w:t>
      </w:r>
      <w:proofErr w:type="spellEnd"/>
      <w:r w:rsidRPr="00273044">
        <w:rPr>
          <w:sz w:val="32"/>
          <w:szCs w:val="32"/>
        </w:rPr>
        <w:t xml:space="preserve"> </w:t>
      </w:r>
      <w:proofErr w:type="spellStart"/>
      <w:r w:rsidRPr="00273044">
        <w:rPr>
          <w:sz w:val="32"/>
          <w:szCs w:val="32"/>
        </w:rPr>
        <w:t>Kurstjens</w:t>
      </w:r>
      <w:proofErr w:type="spellEnd"/>
    </w:p>
    <w:p w:rsidR="00E95C1B" w:rsidRPr="00273044" w:rsidRDefault="00E95C1B" w:rsidP="00E95C1B">
      <w:pPr>
        <w:ind w:left="-284"/>
        <w:rPr>
          <w:sz w:val="32"/>
          <w:szCs w:val="32"/>
        </w:rPr>
      </w:pPr>
      <w:r w:rsidRPr="00273044">
        <w:rPr>
          <w:i/>
          <w:sz w:val="24"/>
          <w:szCs w:val="24"/>
        </w:rPr>
        <w:t>Beoordelaars</w:t>
      </w:r>
      <w:r w:rsidRPr="00273044">
        <w:rPr>
          <w:sz w:val="32"/>
          <w:szCs w:val="32"/>
        </w:rPr>
        <w:t xml:space="preserve">  </w:t>
      </w:r>
      <w:r w:rsidR="00FF1732" w:rsidRPr="00273044">
        <w:rPr>
          <w:sz w:val="32"/>
          <w:szCs w:val="32"/>
        </w:rPr>
        <w:t xml:space="preserve">      </w:t>
      </w:r>
      <w:r w:rsidRPr="00273044">
        <w:rPr>
          <w:sz w:val="32"/>
          <w:szCs w:val="32"/>
        </w:rPr>
        <w:t xml:space="preserve">Huub Notermans </w:t>
      </w:r>
    </w:p>
    <w:p w:rsidR="00E95C1B" w:rsidRPr="00273044" w:rsidRDefault="00E95C1B" w:rsidP="00E95C1B">
      <w:pPr>
        <w:ind w:left="-284"/>
      </w:pPr>
      <w:r w:rsidRPr="00273044">
        <w:rPr>
          <w:sz w:val="32"/>
          <w:szCs w:val="32"/>
        </w:rPr>
        <w:t xml:space="preserve">                  </w:t>
      </w:r>
      <w:r w:rsidR="00FF1732" w:rsidRPr="00273044">
        <w:rPr>
          <w:sz w:val="32"/>
          <w:szCs w:val="32"/>
        </w:rPr>
        <w:tab/>
        <w:t xml:space="preserve">  </w:t>
      </w:r>
      <w:r w:rsidRPr="00273044">
        <w:rPr>
          <w:sz w:val="32"/>
          <w:szCs w:val="32"/>
        </w:rPr>
        <w:t>Bettina Hermelink</w:t>
      </w:r>
      <w:r w:rsidRPr="00273044">
        <w:br w:type="page"/>
      </w:r>
    </w:p>
    <w:p w:rsidR="00E95C1B" w:rsidRPr="00273044" w:rsidRDefault="00E95C1B" w:rsidP="00E95C1B"/>
    <w:bookmarkStart w:id="0" w:name="_Toc356902115" w:displacedByCustomXml="next"/>
    <w:sdt>
      <w:sdtPr>
        <w:rPr>
          <w:rFonts w:asciiTheme="minorHAnsi" w:eastAsiaTheme="minorHAnsi" w:hAnsiTheme="minorHAnsi" w:cstheme="minorBidi"/>
          <w:b w:val="0"/>
          <w:bCs w:val="0"/>
          <w:color w:val="auto"/>
          <w:sz w:val="22"/>
          <w:szCs w:val="22"/>
          <w:lang w:eastAsia="en-US"/>
        </w:rPr>
        <w:id w:val="38859723"/>
        <w:docPartObj>
          <w:docPartGallery w:val="Table of Contents"/>
          <w:docPartUnique/>
        </w:docPartObj>
      </w:sdtPr>
      <w:sdtContent>
        <w:p w:rsidR="00460D80" w:rsidRPr="00273044" w:rsidRDefault="00460D80" w:rsidP="00273044">
          <w:pPr>
            <w:pStyle w:val="Kop1"/>
            <w:pBdr>
              <w:bottom w:val="single" w:sz="4" w:space="1" w:color="auto"/>
            </w:pBdr>
            <w:rPr>
              <w:rFonts w:asciiTheme="minorHAnsi" w:hAnsiTheme="minorHAnsi"/>
              <w:color w:val="auto"/>
            </w:rPr>
          </w:pPr>
          <w:r w:rsidRPr="00273044">
            <w:rPr>
              <w:rFonts w:asciiTheme="minorHAnsi" w:hAnsiTheme="minorHAnsi"/>
              <w:color w:val="auto"/>
            </w:rPr>
            <w:t>Inhoudsopgave</w:t>
          </w:r>
          <w:bookmarkEnd w:id="0"/>
        </w:p>
        <w:p w:rsidR="00211F3B" w:rsidRDefault="00460D80">
          <w:pPr>
            <w:pStyle w:val="Inhopg1"/>
            <w:tabs>
              <w:tab w:val="right" w:leader="dot" w:pos="9062"/>
            </w:tabs>
            <w:rPr>
              <w:rFonts w:eastAsiaTheme="minorEastAsia"/>
              <w:noProof/>
              <w:lang w:eastAsia="nl-NL"/>
            </w:rPr>
          </w:pPr>
          <w:r w:rsidRPr="00273044">
            <w:fldChar w:fldCharType="begin"/>
          </w:r>
          <w:r w:rsidRPr="00273044">
            <w:instrText xml:space="preserve"> TOC \o "1-3" \h \z \u </w:instrText>
          </w:r>
          <w:r w:rsidRPr="00273044">
            <w:fldChar w:fldCharType="separate"/>
          </w:r>
          <w:hyperlink w:anchor="_Toc356902115" w:history="1">
            <w:r w:rsidR="00211F3B" w:rsidRPr="007432BF">
              <w:rPr>
                <w:rStyle w:val="Hyperlink"/>
                <w:noProof/>
              </w:rPr>
              <w:t>Inhoudsopgave</w:t>
            </w:r>
            <w:r w:rsidR="00211F3B">
              <w:rPr>
                <w:noProof/>
                <w:webHidden/>
              </w:rPr>
              <w:tab/>
            </w:r>
            <w:r w:rsidR="00211F3B">
              <w:rPr>
                <w:noProof/>
                <w:webHidden/>
              </w:rPr>
              <w:fldChar w:fldCharType="begin"/>
            </w:r>
            <w:r w:rsidR="00211F3B">
              <w:rPr>
                <w:noProof/>
                <w:webHidden/>
              </w:rPr>
              <w:instrText xml:space="preserve"> PAGEREF _Toc356902115 \h </w:instrText>
            </w:r>
            <w:r w:rsidR="00211F3B">
              <w:rPr>
                <w:noProof/>
                <w:webHidden/>
              </w:rPr>
            </w:r>
            <w:r w:rsidR="00211F3B">
              <w:rPr>
                <w:noProof/>
                <w:webHidden/>
              </w:rPr>
              <w:fldChar w:fldCharType="separate"/>
            </w:r>
            <w:r w:rsidR="00211F3B">
              <w:rPr>
                <w:noProof/>
                <w:webHidden/>
              </w:rPr>
              <w:t>2</w:t>
            </w:r>
            <w:r w:rsidR="00211F3B">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16" w:history="1">
            <w:r w:rsidRPr="007432BF">
              <w:rPr>
                <w:rStyle w:val="Hyperlink"/>
                <w:noProof/>
              </w:rPr>
              <w:t>Inleiding</w:t>
            </w:r>
            <w:r>
              <w:rPr>
                <w:noProof/>
                <w:webHidden/>
              </w:rPr>
              <w:tab/>
            </w:r>
            <w:r>
              <w:rPr>
                <w:noProof/>
                <w:webHidden/>
              </w:rPr>
              <w:fldChar w:fldCharType="begin"/>
            </w:r>
            <w:r>
              <w:rPr>
                <w:noProof/>
                <w:webHidden/>
              </w:rPr>
              <w:instrText xml:space="preserve"> PAGEREF _Toc356902116 \h </w:instrText>
            </w:r>
            <w:r>
              <w:rPr>
                <w:noProof/>
                <w:webHidden/>
              </w:rPr>
            </w:r>
            <w:r>
              <w:rPr>
                <w:noProof/>
                <w:webHidden/>
              </w:rPr>
              <w:fldChar w:fldCharType="separate"/>
            </w:r>
            <w:r>
              <w:rPr>
                <w:noProof/>
                <w:webHidden/>
              </w:rPr>
              <w:t>4</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17" w:history="1">
            <w:r w:rsidRPr="00211F3B">
              <w:rPr>
                <w:rStyle w:val="Hyperlink"/>
                <w:b/>
                <w:noProof/>
              </w:rPr>
              <w:t>Deel I  Plan Van Aanpak</w:t>
            </w:r>
            <w:r>
              <w:rPr>
                <w:noProof/>
                <w:webHidden/>
              </w:rPr>
              <w:tab/>
            </w:r>
            <w:r>
              <w:rPr>
                <w:noProof/>
                <w:webHidden/>
              </w:rPr>
              <w:fldChar w:fldCharType="begin"/>
            </w:r>
            <w:r>
              <w:rPr>
                <w:noProof/>
                <w:webHidden/>
              </w:rPr>
              <w:instrText xml:space="preserve"> PAGEREF _Toc356902117 \h </w:instrText>
            </w:r>
            <w:r>
              <w:rPr>
                <w:noProof/>
                <w:webHidden/>
              </w:rPr>
            </w:r>
            <w:r>
              <w:rPr>
                <w:noProof/>
                <w:webHidden/>
              </w:rPr>
              <w:fldChar w:fldCharType="separate"/>
            </w:r>
            <w:r>
              <w:rPr>
                <w:noProof/>
                <w:webHidden/>
              </w:rPr>
              <w:t>5</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18" w:history="1">
            <w:r w:rsidRPr="007432BF">
              <w:rPr>
                <w:rStyle w:val="Hyperlink"/>
                <w:noProof/>
              </w:rPr>
              <w:t>Omschrijving product en doelgroep</w:t>
            </w:r>
            <w:r>
              <w:rPr>
                <w:noProof/>
                <w:webHidden/>
              </w:rPr>
              <w:tab/>
            </w:r>
            <w:r>
              <w:rPr>
                <w:noProof/>
                <w:webHidden/>
              </w:rPr>
              <w:fldChar w:fldCharType="begin"/>
            </w:r>
            <w:r>
              <w:rPr>
                <w:noProof/>
                <w:webHidden/>
              </w:rPr>
              <w:instrText xml:space="preserve"> PAGEREF _Toc356902118 \h </w:instrText>
            </w:r>
            <w:r>
              <w:rPr>
                <w:noProof/>
                <w:webHidden/>
              </w:rPr>
            </w:r>
            <w:r>
              <w:rPr>
                <w:noProof/>
                <w:webHidden/>
              </w:rPr>
              <w:fldChar w:fldCharType="separate"/>
            </w:r>
            <w:r>
              <w:rPr>
                <w:noProof/>
                <w:webHidden/>
              </w:rPr>
              <w:t>6</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19" w:history="1">
            <w:r w:rsidRPr="007432BF">
              <w:rPr>
                <w:rStyle w:val="Hyperlink"/>
                <w:noProof/>
              </w:rPr>
              <w:t>Ontstaan van het product</w:t>
            </w:r>
            <w:r>
              <w:rPr>
                <w:noProof/>
                <w:webHidden/>
              </w:rPr>
              <w:tab/>
            </w:r>
            <w:r>
              <w:rPr>
                <w:noProof/>
                <w:webHidden/>
              </w:rPr>
              <w:fldChar w:fldCharType="begin"/>
            </w:r>
            <w:r>
              <w:rPr>
                <w:noProof/>
                <w:webHidden/>
              </w:rPr>
              <w:instrText xml:space="preserve"> PAGEREF _Toc356902119 \h </w:instrText>
            </w:r>
            <w:r>
              <w:rPr>
                <w:noProof/>
                <w:webHidden/>
              </w:rPr>
            </w:r>
            <w:r>
              <w:rPr>
                <w:noProof/>
                <w:webHidden/>
              </w:rPr>
              <w:fldChar w:fldCharType="separate"/>
            </w:r>
            <w:r>
              <w:rPr>
                <w:noProof/>
                <w:webHidden/>
              </w:rPr>
              <w:t>6</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20" w:history="1">
            <w:r w:rsidRPr="007432BF">
              <w:rPr>
                <w:rStyle w:val="Hyperlink"/>
                <w:noProof/>
              </w:rPr>
              <w:t>Onderwerp/ probleemstelling</w:t>
            </w:r>
            <w:r>
              <w:rPr>
                <w:noProof/>
                <w:webHidden/>
              </w:rPr>
              <w:tab/>
            </w:r>
            <w:r>
              <w:rPr>
                <w:noProof/>
                <w:webHidden/>
              </w:rPr>
              <w:fldChar w:fldCharType="begin"/>
            </w:r>
            <w:r>
              <w:rPr>
                <w:noProof/>
                <w:webHidden/>
              </w:rPr>
              <w:instrText xml:space="preserve"> PAGEREF _Toc356902120 \h </w:instrText>
            </w:r>
            <w:r>
              <w:rPr>
                <w:noProof/>
                <w:webHidden/>
              </w:rPr>
            </w:r>
            <w:r>
              <w:rPr>
                <w:noProof/>
                <w:webHidden/>
              </w:rPr>
              <w:fldChar w:fldCharType="separate"/>
            </w:r>
            <w:r>
              <w:rPr>
                <w:noProof/>
                <w:webHidden/>
              </w:rPr>
              <w:t>6</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21" w:history="1">
            <w:r w:rsidRPr="007432BF">
              <w:rPr>
                <w:rStyle w:val="Hyperlink"/>
                <w:noProof/>
              </w:rPr>
              <w:t>Doelgroep</w:t>
            </w:r>
            <w:r>
              <w:rPr>
                <w:noProof/>
                <w:webHidden/>
              </w:rPr>
              <w:tab/>
            </w:r>
            <w:r>
              <w:rPr>
                <w:noProof/>
                <w:webHidden/>
              </w:rPr>
              <w:fldChar w:fldCharType="begin"/>
            </w:r>
            <w:r>
              <w:rPr>
                <w:noProof/>
                <w:webHidden/>
              </w:rPr>
              <w:instrText xml:space="preserve"> PAGEREF _Toc356902121 \h </w:instrText>
            </w:r>
            <w:r>
              <w:rPr>
                <w:noProof/>
                <w:webHidden/>
              </w:rPr>
            </w:r>
            <w:r>
              <w:rPr>
                <w:noProof/>
                <w:webHidden/>
              </w:rPr>
              <w:fldChar w:fldCharType="separate"/>
            </w:r>
            <w:r>
              <w:rPr>
                <w:noProof/>
                <w:webHidden/>
              </w:rPr>
              <w:t>7</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22" w:history="1">
            <w:r w:rsidRPr="007432BF">
              <w:rPr>
                <w:rStyle w:val="Hyperlink"/>
                <w:i/>
                <w:noProof/>
              </w:rPr>
              <w:t>Depressie</w:t>
            </w:r>
            <w:r>
              <w:rPr>
                <w:noProof/>
                <w:webHidden/>
              </w:rPr>
              <w:tab/>
            </w:r>
            <w:r>
              <w:rPr>
                <w:noProof/>
                <w:webHidden/>
              </w:rPr>
              <w:fldChar w:fldCharType="begin"/>
            </w:r>
            <w:r>
              <w:rPr>
                <w:noProof/>
                <w:webHidden/>
              </w:rPr>
              <w:instrText xml:space="preserve"> PAGEREF _Toc356902122 \h </w:instrText>
            </w:r>
            <w:r>
              <w:rPr>
                <w:noProof/>
                <w:webHidden/>
              </w:rPr>
            </w:r>
            <w:r>
              <w:rPr>
                <w:noProof/>
                <w:webHidden/>
              </w:rPr>
              <w:fldChar w:fldCharType="separate"/>
            </w:r>
            <w:r>
              <w:rPr>
                <w:noProof/>
                <w:webHidden/>
              </w:rPr>
              <w:t>7</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23" w:history="1">
            <w:r w:rsidRPr="007432BF">
              <w:rPr>
                <w:rStyle w:val="Hyperlink"/>
                <w:i/>
                <w:noProof/>
              </w:rPr>
              <w:t>Verschillende angststoornissen</w:t>
            </w:r>
            <w:r>
              <w:rPr>
                <w:noProof/>
                <w:webHidden/>
              </w:rPr>
              <w:tab/>
            </w:r>
            <w:r>
              <w:rPr>
                <w:noProof/>
                <w:webHidden/>
              </w:rPr>
              <w:fldChar w:fldCharType="begin"/>
            </w:r>
            <w:r>
              <w:rPr>
                <w:noProof/>
                <w:webHidden/>
              </w:rPr>
              <w:instrText xml:space="preserve"> PAGEREF _Toc356902123 \h </w:instrText>
            </w:r>
            <w:r>
              <w:rPr>
                <w:noProof/>
                <w:webHidden/>
              </w:rPr>
            </w:r>
            <w:r>
              <w:rPr>
                <w:noProof/>
                <w:webHidden/>
              </w:rPr>
              <w:fldChar w:fldCharType="separate"/>
            </w:r>
            <w:r>
              <w:rPr>
                <w:noProof/>
                <w:webHidden/>
              </w:rPr>
              <w:t>7</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24" w:history="1">
            <w:r w:rsidRPr="007432BF">
              <w:rPr>
                <w:rStyle w:val="Hyperlink"/>
                <w:noProof/>
              </w:rPr>
              <w:t>Adresgroep</w:t>
            </w:r>
            <w:r>
              <w:rPr>
                <w:noProof/>
                <w:webHidden/>
              </w:rPr>
              <w:tab/>
            </w:r>
            <w:r>
              <w:rPr>
                <w:noProof/>
                <w:webHidden/>
              </w:rPr>
              <w:fldChar w:fldCharType="begin"/>
            </w:r>
            <w:r>
              <w:rPr>
                <w:noProof/>
                <w:webHidden/>
              </w:rPr>
              <w:instrText xml:space="preserve"> PAGEREF _Toc356902124 \h </w:instrText>
            </w:r>
            <w:r>
              <w:rPr>
                <w:noProof/>
                <w:webHidden/>
              </w:rPr>
            </w:r>
            <w:r>
              <w:rPr>
                <w:noProof/>
                <w:webHidden/>
              </w:rPr>
              <w:fldChar w:fldCharType="separate"/>
            </w:r>
            <w:r>
              <w:rPr>
                <w:noProof/>
                <w:webHidden/>
              </w:rPr>
              <w:t>7</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25" w:history="1">
            <w:r w:rsidRPr="007432BF">
              <w:rPr>
                <w:rStyle w:val="Hyperlink"/>
                <w:noProof/>
              </w:rPr>
              <w:t>Totale veld van belanghebbenden</w:t>
            </w:r>
            <w:r>
              <w:rPr>
                <w:noProof/>
                <w:webHidden/>
              </w:rPr>
              <w:tab/>
            </w:r>
            <w:r>
              <w:rPr>
                <w:noProof/>
                <w:webHidden/>
              </w:rPr>
              <w:fldChar w:fldCharType="begin"/>
            </w:r>
            <w:r>
              <w:rPr>
                <w:noProof/>
                <w:webHidden/>
              </w:rPr>
              <w:instrText xml:space="preserve"> PAGEREF _Toc356902125 \h </w:instrText>
            </w:r>
            <w:r>
              <w:rPr>
                <w:noProof/>
                <w:webHidden/>
              </w:rPr>
            </w:r>
            <w:r>
              <w:rPr>
                <w:noProof/>
                <w:webHidden/>
              </w:rPr>
              <w:fldChar w:fldCharType="separate"/>
            </w:r>
            <w:r>
              <w:rPr>
                <w:noProof/>
                <w:webHidden/>
              </w:rPr>
              <w:t>8</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26" w:history="1">
            <w:r w:rsidRPr="007432BF">
              <w:rPr>
                <w:rStyle w:val="Hyperlink"/>
                <w:noProof/>
              </w:rPr>
              <w:t>Product</w:t>
            </w:r>
            <w:r>
              <w:rPr>
                <w:noProof/>
                <w:webHidden/>
              </w:rPr>
              <w:tab/>
            </w:r>
            <w:r>
              <w:rPr>
                <w:noProof/>
                <w:webHidden/>
              </w:rPr>
              <w:fldChar w:fldCharType="begin"/>
            </w:r>
            <w:r>
              <w:rPr>
                <w:noProof/>
                <w:webHidden/>
              </w:rPr>
              <w:instrText xml:space="preserve"> PAGEREF _Toc356902126 \h </w:instrText>
            </w:r>
            <w:r>
              <w:rPr>
                <w:noProof/>
                <w:webHidden/>
              </w:rPr>
            </w:r>
            <w:r>
              <w:rPr>
                <w:noProof/>
                <w:webHidden/>
              </w:rPr>
              <w:fldChar w:fldCharType="separate"/>
            </w:r>
            <w:r>
              <w:rPr>
                <w:noProof/>
                <w:webHidden/>
              </w:rPr>
              <w:t>8</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27" w:history="1">
            <w:r w:rsidRPr="007432BF">
              <w:rPr>
                <w:rStyle w:val="Hyperlink"/>
                <w:i/>
                <w:noProof/>
              </w:rPr>
              <w:t>kwaliteitseisen</w:t>
            </w:r>
            <w:r>
              <w:rPr>
                <w:noProof/>
                <w:webHidden/>
              </w:rPr>
              <w:tab/>
            </w:r>
            <w:r>
              <w:rPr>
                <w:noProof/>
                <w:webHidden/>
              </w:rPr>
              <w:fldChar w:fldCharType="begin"/>
            </w:r>
            <w:r>
              <w:rPr>
                <w:noProof/>
                <w:webHidden/>
              </w:rPr>
              <w:instrText xml:space="preserve"> PAGEREF _Toc356902127 \h </w:instrText>
            </w:r>
            <w:r>
              <w:rPr>
                <w:noProof/>
                <w:webHidden/>
              </w:rPr>
            </w:r>
            <w:r>
              <w:rPr>
                <w:noProof/>
                <w:webHidden/>
              </w:rPr>
              <w:fldChar w:fldCharType="separate"/>
            </w:r>
            <w:r>
              <w:rPr>
                <w:noProof/>
                <w:webHidden/>
              </w:rPr>
              <w:t>9</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28" w:history="1">
            <w:r w:rsidRPr="007432BF">
              <w:rPr>
                <w:rStyle w:val="Hyperlink"/>
                <w:i/>
                <w:noProof/>
              </w:rPr>
              <w:t>Verantwoording van de drie segmenten</w:t>
            </w:r>
            <w:r>
              <w:rPr>
                <w:noProof/>
                <w:webHidden/>
              </w:rPr>
              <w:tab/>
            </w:r>
            <w:r>
              <w:rPr>
                <w:noProof/>
                <w:webHidden/>
              </w:rPr>
              <w:fldChar w:fldCharType="begin"/>
            </w:r>
            <w:r>
              <w:rPr>
                <w:noProof/>
                <w:webHidden/>
              </w:rPr>
              <w:instrText xml:space="preserve"> PAGEREF _Toc356902128 \h </w:instrText>
            </w:r>
            <w:r>
              <w:rPr>
                <w:noProof/>
                <w:webHidden/>
              </w:rPr>
            </w:r>
            <w:r>
              <w:rPr>
                <w:noProof/>
                <w:webHidden/>
              </w:rPr>
              <w:fldChar w:fldCharType="separate"/>
            </w:r>
            <w:r>
              <w:rPr>
                <w:noProof/>
                <w:webHidden/>
              </w:rPr>
              <w:t>9</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29" w:history="1">
            <w:r w:rsidRPr="007432BF">
              <w:rPr>
                <w:rStyle w:val="Hyperlink"/>
                <w:i/>
                <w:noProof/>
              </w:rPr>
              <w:t>Evaluatiegroep</w:t>
            </w:r>
            <w:r>
              <w:rPr>
                <w:noProof/>
                <w:webHidden/>
              </w:rPr>
              <w:tab/>
            </w:r>
            <w:r>
              <w:rPr>
                <w:noProof/>
                <w:webHidden/>
              </w:rPr>
              <w:fldChar w:fldCharType="begin"/>
            </w:r>
            <w:r>
              <w:rPr>
                <w:noProof/>
                <w:webHidden/>
              </w:rPr>
              <w:instrText xml:space="preserve"> PAGEREF _Toc356902129 \h </w:instrText>
            </w:r>
            <w:r>
              <w:rPr>
                <w:noProof/>
                <w:webHidden/>
              </w:rPr>
            </w:r>
            <w:r>
              <w:rPr>
                <w:noProof/>
                <w:webHidden/>
              </w:rPr>
              <w:fldChar w:fldCharType="separate"/>
            </w:r>
            <w:r>
              <w:rPr>
                <w:noProof/>
                <w:webHidden/>
              </w:rPr>
              <w:t>10</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30" w:history="1">
            <w:r w:rsidRPr="007432BF">
              <w:rPr>
                <w:rStyle w:val="Hyperlink"/>
                <w:i/>
                <w:noProof/>
              </w:rPr>
              <w:t>Presentatievorm</w:t>
            </w:r>
            <w:r>
              <w:rPr>
                <w:noProof/>
                <w:webHidden/>
              </w:rPr>
              <w:tab/>
            </w:r>
            <w:r>
              <w:rPr>
                <w:noProof/>
                <w:webHidden/>
              </w:rPr>
              <w:fldChar w:fldCharType="begin"/>
            </w:r>
            <w:r>
              <w:rPr>
                <w:noProof/>
                <w:webHidden/>
              </w:rPr>
              <w:instrText xml:space="preserve"> PAGEREF _Toc356902130 \h </w:instrText>
            </w:r>
            <w:r>
              <w:rPr>
                <w:noProof/>
                <w:webHidden/>
              </w:rPr>
            </w:r>
            <w:r>
              <w:rPr>
                <w:noProof/>
                <w:webHidden/>
              </w:rPr>
              <w:fldChar w:fldCharType="separate"/>
            </w:r>
            <w:r>
              <w:rPr>
                <w:noProof/>
                <w:webHidden/>
              </w:rPr>
              <w:t>10</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31" w:history="1">
            <w:r w:rsidRPr="007432BF">
              <w:rPr>
                <w:rStyle w:val="Hyperlink"/>
                <w:i/>
                <w:noProof/>
              </w:rPr>
              <w:t>Doelen van dit project</w:t>
            </w:r>
            <w:r>
              <w:rPr>
                <w:noProof/>
                <w:webHidden/>
              </w:rPr>
              <w:tab/>
            </w:r>
            <w:r>
              <w:rPr>
                <w:noProof/>
                <w:webHidden/>
              </w:rPr>
              <w:fldChar w:fldCharType="begin"/>
            </w:r>
            <w:r>
              <w:rPr>
                <w:noProof/>
                <w:webHidden/>
              </w:rPr>
              <w:instrText xml:space="preserve"> PAGEREF _Toc356902131 \h </w:instrText>
            </w:r>
            <w:r>
              <w:rPr>
                <w:noProof/>
                <w:webHidden/>
              </w:rPr>
            </w:r>
            <w:r>
              <w:rPr>
                <w:noProof/>
                <w:webHidden/>
              </w:rPr>
              <w:fldChar w:fldCharType="separate"/>
            </w:r>
            <w:r>
              <w:rPr>
                <w:noProof/>
                <w:webHidden/>
              </w:rPr>
              <w:t>10</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32" w:history="1">
            <w:r w:rsidRPr="007432BF">
              <w:rPr>
                <w:rStyle w:val="Hyperlink"/>
                <w:noProof/>
              </w:rPr>
              <w:t>Tijdschema</w:t>
            </w:r>
            <w:r>
              <w:rPr>
                <w:noProof/>
                <w:webHidden/>
              </w:rPr>
              <w:tab/>
            </w:r>
            <w:r>
              <w:rPr>
                <w:noProof/>
                <w:webHidden/>
              </w:rPr>
              <w:fldChar w:fldCharType="begin"/>
            </w:r>
            <w:r>
              <w:rPr>
                <w:noProof/>
                <w:webHidden/>
              </w:rPr>
              <w:instrText xml:space="preserve"> PAGEREF _Toc356902132 \h </w:instrText>
            </w:r>
            <w:r>
              <w:rPr>
                <w:noProof/>
                <w:webHidden/>
              </w:rPr>
            </w:r>
            <w:r>
              <w:rPr>
                <w:noProof/>
                <w:webHidden/>
              </w:rPr>
              <w:fldChar w:fldCharType="separate"/>
            </w:r>
            <w:r>
              <w:rPr>
                <w:noProof/>
                <w:webHidden/>
              </w:rPr>
              <w:t>11</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33" w:history="1">
            <w:r w:rsidRPr="00211F3B">
              <w:rPr>
                <w:rStyle w:val="Hyperlink"/>
                <w:b/>
                <w:noProof/>
              </w:rPr>
              <w:t>Deel II  Het Vooronderzoek</w:t>
            </w:r>
            <w:r>
              <w:rPr>
                <w:noProof/>
                <w:webHidden/>
              </w:rPr>
              <w:tab/>
            </w:r>
            <w:r>
              <w:rPr>
                <w:noProof/>
                <w:webHidden/>
              </w:rPr>
              <w:fldChar w:fldCharType="begin"/>
            </w:r>
            <w:r>
              <w:rPr>
                <w:noProof/>
                <w:webHidden/>
              </w:rPr>
              <w:instrText xml:space="preserve"> PAGEREF _Toc356902133 \h </w:instrText>
            </w:r>
            <w:r>
              <w:rPr>
                <w:noProof/>
                <w:webHidden/>
              </w:rPr>
            </w:r>
            <w:r>
              <w:rPr>
                <w:noProof/>
                <w:webHidden/>
              </w:rPr>
              <w:fldChar w:fldCharType="separate"/>
            </w:r>
            <w:r>
              <w:rPr>
                <w:noProof/>
                <w:webHidden/>
              </w:rPr>
              <w:t>14</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34" w:history="1">
            <w:r w:rsidRPr="007432BF">
              <w:rPr>
                <w:rStyle w:val="Hyperlink"/>
                <w:noProof/>
              </w:rPr>
              <w:t>Vooronderzoek</w:t>
            </w:r>
            <w:r>
              <w:rPr>
                <w:noProof/>
                <w:webHidden/>
              </w:rPr>
              <w:tab/>
            </w:r>
            <w:r>
              <w:rPr>
                <w:noProof/>
                <w:webHidden/>
              </w:rPr>
              <w:fldChar w:fldCharType="begin"/>
            </w:r>
            <w:r>
              <w:rPr>
                <w:noProof/>
                <w:webHidden/>
              </w:rPr>
              <w:instrText xml:space="preserve"> PAGEREF _Toc356902134 \h </w:instrText>
            </w:r>
            <w:r>
              <w:rPr>
                <w:noProof/>
                <w:webHidden/>
              </w:rPr>
            </w:r>
            <w:r>
              <w:rPr>
                <w:noProof/>
                <w:webHidden/>
              </w:rPr>
              <w:fldChar w:fldCharType="separate"/>
            </w:r>
            <w:r>
              <w:rPr>
                <w:noProof/>
                <w:webHidden/>
              </w:rPr>
              <w:t>15</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35" w:history="1">
            <w:r w:rsidRPr="007432BF">
              <w:rPr>
                <w:rStyle w:val="Hyperlink"/>
                <w:noProof/>
              </w:rPr>
              <w:t>Literatuuronderzoek</w:t>
            </w:r>
            <w:r>
              <w:rPr>
                <w:noProof/>
                <w:webHidden/>
              </w:rPr>
              <w:tab/>
            </w:r>
            <w:r>
              <w:rPr>
                <w:noProof/>
                <w:webHidden/>
              </w:rPr>
              <w:fldChar w:fldCharType="begin"/>
            </w:r>
            <w:r>
              <w:rPr>
                <w:noProof/>
                <w:webHidden/>
              </w:rPr>
              <w:instrText xml:space="preserve"> PAGEREF _Toc356902135 \h </w:instrText>
            </w:r>
            <w:r>
              <w:rPr>
                <w:noProof/>
                <w:webHidden/>
              </w:rPr>
            </w:r>
            <w:r>
              <w:rPr>
                <w:noProof/>
                <w:webHidden/>
              </w:rPr>
              <w:fldChar w:fldCharType="separate"/>
            </w:r>
            <w:r>
              <w:rPr>
                <w:noProof/>
                <w:webHidden/>
              </w:rPr>
              <w:t>15</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36" w:history="1">
            <w:r w:rsidRPr="007432BF">
              <w:rPr>
                <w:rStyle w:val="Hyperlink"/>
                <w:i/>
                <w:noProof/>
              </w:rPr>
              <w:t>Wat voor klachten hebben mensen met (sociale) angsten en stemmingsproblematiek?</w:t>
            </w:r>
            <w:r>
              <w:rPr>
                <w:noProof/>
                <w:webHidden/>
              </w:rPr>
              <w:tab/>
            </w:r>
            <w:r>
              <w:rPr>
                <w:noProof/>
                <w:webHidden/>
              </w:rPr>
              <w:fldChar w:fldCharType="begin"/>
            </w:r>
            <w:r>
              <w:rPr>
                <w:noProof/>
                <w:webHidden/>
              </w:rPr>
              <w:instrText xml:space="preserve"> PAGEREF _Toc356902136 \h </w:instrText>
            </w:r>
            <w:r>
              <w:rPr>
                <w:noProof/>
                <w:webHidden/>
              </w:rPr>
            </w:r>
            <w:r>
              <w:rPr>
                <w:noProof/>
                <w:webHidden/>
              </w:rPr>
              <w:fldChar w:fldCharType="separate"/>
            </w:r>
            <w:r>
              <w:rPr>
                <w:noProof/>
                <w:webHidden/>
              </w:rPr>
              <w:t>15</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37" w:history="1">
            <w:r w:rsidRPr="007432BF">
              <w:rPr>
                <w:rStyle w:val="Hyperlink"/>
                <w:i/>
                <w:noProof/>
              </w:rPr>
              <w:t>Wat kan beeldende therapie betekenen voor deze doelgroep?</w:t>
            </w:r>
            <w:r>
              <w:rPr>
                <w:noProof/>
                <w:webHidden/>
              </w:rPr>
              <w:tab/>
            </w:r>
            <w:r>
              <w:rPr>
                <w:noProof/>
                <w:webHidden/>
              </w:rPr>
              <w:fldChar w:fldCharType="begin"/>
            </w:r>
            <w:r>
              <w:rPr>
                <w:noProof/>
                <w:webHidden/>
              </w:rPr>
              <w:instrText xml:space="preserve"> PAGEREF _Toc356902137 \h </w:instrText>
            </w:r>
            <w:r>
              <w:rPr>
                <w:noProof/>
                <w:webHidden/>
              </w:rPr>
            </w:r>
            <w:r>
              <w:rPr>
                <w:noProof/>
                <w:webHidden/>
              </w:rPr>
              <w:fldChar w:fldCharType="separate"/>
            </w:r>
            <w:r>
              <w:rPr>
                <w:noProof/>
                <w:webHidden/>
              </w:rPr>
              <w:t>17</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38" w:history="1">
            <w:r w:rsidRPr="007432BF">
              <w:rPr>
                <w:rStyle w:val="Hyperlink"/>
                <w:i/>
                <w:noProof/>
              </w:rPr>
              <w:t>Wat is er bekend over verschillende motivatietechnieken (voor deze doelgroep?) ?</w:t>
            </w:r>
            <w:r>
              <w:rPr>
                <w:noProof/>
                <w:webHidden/>
              </w:rPr>
              <w:tab/>
            </w:r>
            <w:r>
              <w:rPr>
                <w:noProof/>
                <w:webHidden/>
              </w:rPr>
              <w:fldChar w:fldCharType="begin"/>
            </w:r>
            <w:r>
              <w:rPr>
                <w:noProof/>
                <w:webHidden/>
              </w:rPr>
              <w:instrText xml:space="preserve"> PAGEREF _Toc356902138 \h </w:instrText>
            </w:r>
            <w:r>
              <w:rPr>
                <w:noProof/>
                <w:webHidden/>
              </w:rPr>
            </w:r>
            <w:r>
              <w:rPr>
                <w:noProof/>
                <w:webHidden/>
              </w:rPr>
              <w:fldChar w:fldCharType="separate"/>
            </w:r>
            <w:r>
              <w:rPr>
                <w:noProof/>
                <w:webHidden/>
              </w:rPr>
              <w:t>20</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39" w:history="1">
            <w:r w:rsidRPr="007432BF">
              <w:rPr>
                <w:rStyle w:val="Hyperlink"/>
                <w:noProof/>
              </w:rPr>
              <w:t>Resultaat van verkenning</w:t>
            </w:r>
            <w:r>
              <w:rPr>
                <w:noProof/>
                <w:webHidden/>
              </w:rPr>
              <w:tab/>
            </w:r>
            <w:r>
              <w:rPr>
                <w:noProof/>
                <w:webHidden/>
              </w:rPr>
              <w:fldChar w:fldCharType="begin"/>
            </w:r>
            <w:r>
              <w:rPr>
                <w:noProof/>
                <w:webHidden/>
              </w:rPr>
              <w:instrText xml:space="preserve"> PAGEREF _Toc356902139 \h </w:instrText>
            </w:r>
            <w:r>
              <w:rPr>
                <w:noProof/>
                <w:webHidden/>
              </w:rPr>
            </w:r>
            <w:r>
              <w:rPr>
                <w:noProof/>
                <w:webHidden/>
              </w:rPr>
              <w:fldChar w:fldCharType="separate"/>
            </w:r>
            <w:r>
              <w:rPr>
                <w:noProof/>
                <w:webHidden/>
              </w:rPr>
              <w:t>22</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40" w:history="1">
            <w:r w:rsidRPr="007432BF">
              <w:rPr>
                <w:rStyle w:val="Hyperlink"/>
                <w:noProof/>
              </w:rPr>
              <w:t>In hoeverre is er behoefte aan een motivatie-handleiding vanuit het werkveld?</w:t>
            </w:r>
            <w:r>
              <w:rPr>
                <w:noProof/>
                <w:webHidden/>
              </w:rPr>
              <w:tab/>
            </w:r>
            <w:r>
              <w:rPr>
                <w:noProof/>
                <w:webHidden/>
              </w:rPr>
              <w:fldChar w:fldCharType="begin"/>
            </w:r>
            <w:r>
              <w:rPr>
                <w:noProof/>
                <w:webHidden/>
              </w:rPr>
              <w:instrText xml:space="preserve"> PAGEREF _Toc356902140 \h </w:instrText>
            </w:r>
            <w:r>
              <w:rPr>
                <w:noProof/>
                <w:webHidden/>
              </w:rPr>
            </w:r>
            <w:r>
              <w:rPr>
                <w:noProof/>
                <w:webHidden/>
              </w:rPr>
              <w:fldChar w:fldCharType="separate"/>
            </w:r>
            <w:r>
              <w:rPr>
                <w:noProof/>
                <w:webHidden/>
              </w:rPr>
              <w:t>24</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41" w:history="1">
            <w:r w:rsidRPr="00211F3B">
              <w:rPr>
                <w:rStyle w:val="Hyperlink"/>
                <w:b/>
                <w:noProof/>
              </w:rPr>
              <w:t>Deel III  Het procesverslag</w:t>
            </w:r>
            <w:r>
              <w:rPr>
                <w:noProof/>
                <w:webHidden/>
              </w:rPr>
              <w:tab/>
            </w:r>
            <w:r>
              <w:rPr>
                <w:noProof/>
                <w:webHidden/>
              </w:rPr>
              <w:fldChar w:fldCharType="begin"/>
            </w:r>
            <w:r>
              <w:rPr>
                <w:noProof/>
                <w:webHidden/>
              </w:rPr>
              <w:instrText xml:space="preserve"> PAGEREF _Toc356902141 \h </w:instrText>
            </w:r>
            <w:r>
              <w:rPr>
                <w:noProof/>
                <w:webHidden/>
              </w:rPr>
            </w:r>
            <w:r>
              <w:rPr>
                <w:noProof/>
                <w:webHidden/>
              </w:rPr>
              <w:fldChar w:fldCharType="separate"/>
            </w:r>
            <w:r>
              <w:rPr>
                <w:noProof/>
                <w:webHidden/>
              </w:rPr>
              <w:t>27</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42" w:history="1">
            <w:r w:rsidRPr="007432BF">
              <w:rPr>
                <w:rStyle w:val="Hyperlink"/>
                <w:noProof/>
              </w:rPr>
              <w:t>Procesverslag</w:t>
            </w:r>
            <w:r>
              <w:rPr>
                <w:noProof/>
                <w:webHidden/>
              </w:rPr>
              <w:tab/>
            </w:r>
            <w:r>
              <w:rPr>
                <w:noProof/>
                <w:webHidden/>
              </w:rPr>
              <w:fldChar w:fldCharType="begin"/>
            </w:r>
            <w:r>
              <w:rPr>
                <w:noProof/>
                <w:webHidden/>
              </w:rPr>
              <w:instrText xml:space="preserve"> PAGEREF _Toc356902142 \h </w:instrText>
            </w:r>
            <w:r>
              <w:rPr>
                <w:noProof/>
                <w:webHidden/>
              </w:rPr>
            </w:r>
            <w:r>
              <w:rPr>
                <w:noProof/>
                <w:webHidden/>
              </w:rPr>
              <w:fldChar w:fldCharType="separate"/>
            </w:r>
            <w:r>
              <w:rPr>
                <w:noProof/>
                <w:webHidden/>
              </w:rPr>
              <w:t>28</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43" w:history="1">
            <w:r w:rsidRPr="007432BF">
              <w:rPr>
                <w:rStyle w:val="Hyperlink"/>
                <w:noProof/>
              </w:rPr>
              <w:t>Wat heb ik geleerd van dit proces?</w:t>
            </w:r>
            <w:r>
              <w:rPr>
                <w:noProof/>
                <w:webHidden/>
              </w:rPr>
              <w:tab/>
            </w:r>
            <w:r>
              <w:rPr>
                <w:noProof/>
                <w:webHidden/>
              </w:rPr>
              <w:fldChar w:fldCharType="begin"/>
            </w:r>
            <w:r>
              <w:rPr>
                <w:noProof/>
                <w:webHidden/>
              </w:rPr>
              <w:instrText xml:space="preserve"> PAGEREF _Toc356902143 \h </w:instrText>
            </w:r>
            <w:r>
              <w:rPr>
                <w:noProof/>
                <w:webHidden/>
              </w:rPr>
            </w:r>
            <w:r>
              <w:rPr>
                <w:noProof/>
                <w:webHidden/>
              </w:rPr>
              <w:fldChar w:fldCharType="separate"/>
            </w:r>
            <w:r>
              <w:rPr>
                <w:noProof/>
                <w:webHidden/>
              </w:rPr>
              <w:t>28</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44" w:history="1">
            <w:r w:rsidRPr="007432BF">
              <w:rPr>
                <w:rStyle w:val="Hyperlink"/>
                <w:i/>
                <w:noProof/>
              </w:rPr>
              <w:t>motivatie</w:t>
            </w:r>
            <w:r>
              <w:rPr>
                <w:noProof/>
                <w:webHidden/>
              </w:rPr>
              <w:tab/>
            </w:r>
            <w:r>
              <w:rPr>
                <w:noProof/>
                <w:webHidden/>
              </w:rPr>
              <w:fldChar w:fldCharType="begin"/>
            </w:r>
            <w:r>
              <w:rPr>
                <w:noProof/>
                <w:webHidden/>
              </w:rPr>
              <w:instrText xml:space="preserve"> PAGEREF _Toc356902144 \h </w:instrText>
            </w:r>
            <w:r>
              <w:rPr>
                <w:noProof/>
                <w:webHidden/>
              </w:rPr>
            </w:r>
            <w:r>
              <w:rPr>
                <w:noProof/>
                <w:webHidden/>
              </w:rPr>
              <w:fldChar w:fldCharType="separate"/>
            </w:r>
            <w:r>
              <w:rPr>
                <w:noProof/>
                <w:webHidden/>
              </w:rPr>
              <w:t>28</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45" w:history="1">
            <w:r w:rsidRPr="007432BF">
              <w:rPr>
                <w:rStyle w:val="Hyperlink"/>
                <w:i/>
                <w:noProof/>
              </w:rPr>
              <w:t>tegenslagen</w:t>
            </w:r>
            <w:r>
              <w:rPr>
                <w:noProof/>
                <w:webHidden/>
              </w:rPr>
              <w:tab/>
            </w:r>
            <w:r>
              <w:rPr>
                <w:noProof/>
                <w:webHidden/>
              </w:rPr>
              <w:fldChar w:fldCharType="begin"/>
            </w:r>
            <w:r>
              <w:rPr>
                <w:noProof/>
                <w:webHidden/>
              </w:rPr>
              <w:instrText xml:space="preserve"> PAGEREF _Toc356902145 \h </w:instrText>
            </w:r>
            <w:r>
              <w:rPr>
                <w:noProof/>
                <w:webHidden/>
              </w:rPr>
            </w:r>
            <w:r>
              <w:rPr>
                <w:noProof/>
                <w:webHidden/>
              </w:rPr>
              <w:fldChar w:fldCharType="separate"/>
            </w:r>
            <w:r>
              <w:rPr>
                <w:noProof/>
                <w:webHidden/>
              </w:rPr>
              <w:t>28</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46" w:history="1">
            <w:r w:rsidRPr="007432BF">
              <w:rPr>
                <w:rStyle w:val="Hyperlink"/>
                <w:i/>
                <w:noProof/>
              </w:rPr>
              <w:t>Veranderingen</w:t>
            </w:r>
            <w:r>
              <w:rPr>
                <w:noProof/>
                <w:webHidden/>
              </w:rPr>
              <w:tab/>
            </w:r>
            <w:r>
              <w:rPr>
                <w:noProof/>
                <w:webHidden/>
              </w:rPr>
              <w:fldChar w:fldCharType="begin"/>
            </w:r>
            <w:r>
              <w:rPr>
                <w:noProof/>
                <w:webHidden/>
              </w:rPr>
              <w:instrText xml:space="preserve"> PAGEREF _Toc356902146 \h </w:instrText>
            </w:r>
            <w:r>
              <w:rPr>
                <w:noProof/>
                <w:webHidden/>
              </w:rPr>
            </w:r>
            <w:r>
              <w:rPr>
                <w:noProof/>
                <w:webHidden/>
              </w:rPr>
              <w:fldChar w:fldCharType="separate"/>
            </w:r>
            <w:r>
              <w:rPr>
                <w:noProof/>
                <w:webHidden/>
              </w:rPr>
              <w:t>29</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47" w:history="1">
            <w:r w:rsidRPr="007432BF">
              <w:rPr>
                <w:rStyle w:val="Hyperlink"/>
                <w:noProof/>
              </w:rPr>
              <w:t>Welke keuzes heb ik gemaakt en waarom?</w:t>
            </w:r>
            <w:r>
              <w:rPr>
                <w:noProof/>
                <w:webHidden/>
              </w:rPr>
              <w:tab/>
            </w:r>
            <w:r>
              <w:rPr>
                <w:noProof/>
                <w:webHidden/>
              </w:rPr>
              <w:fldChar w:fldCharType="begin"/>
            </w:r>
            <w:r>
              <w:rPr>
                <w:noProof/>
                <w:webHidden/>
              </w:rPr>
              <w:instrText xml:space="preserve"> PAGEREF _Toc356902147 \h </w:instrText>
            </w:r>
            <w:r>
              <w:rPr>
                <w:noProof/>
                <w:webHidden/>
              </w:rPr>
            </w:r>
            <w:r>
              <w:rPr>
                <w:noProof/>
                <w:webHidden/>
              </w:rPr>
              <w:fldChar w:fldCharType="separate"/>
            </w:r>
            <w:r>
              <w:rPr>
                <w:noProof/>
                <w:webHidden/>
              </w:rPr>
              <w:t>30</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48" w:history="1">
            <w:r w:rsidRPr="007432BF">
              <w:rPr>
                <w:rStyle w:val="Hyperlink"/>
                <w:noProof/>
              </w:rPr>
              <w:t>De interviews</w:t>
            </w:r>
            <w:r>
              <w:rPr>
                <w:noProof/>
                <w:webHidden/>
              </w:rPr>
              <w:tab/>
            </w:r>
            <w:r>
              <w:rPr>
                <w:noProof/>
                <w:webHidden/>
              </w:rPr>
              <w:fldChar w:fldCharType="begin"/>
            </w:r>
            <w:r>
              <w:rPr>
                <w:noProof/>
                <w:webHidden/>
              </w:rPr>
              <w:instrText xml:space="preserve"> PAGEREF _Toc356902148 \h </w:instrText>
            </w:r>
            <w:r>
              <w:rPr>
                <w:noProof/>
                <w:webHidden/>
              </w:rPr>
            </w:r>
            <w:r>
              <w:rPr>
                <w:noProof/>
                <w:webHidden/>
              </w:rPr>
              <w:fldChar w:fldCharType="separate"/>
            </w:r>
            <w:r>
              <w:rPr>
                <w:noProof/>
                <w:webHidden/>
              </w:rPr>
              <w:t>30</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49" w:history="1">
            <w:r w:rsidRPr="007432BF">
              <w:rPr>
                <w:rStyle w:val="Hyperlink"/>
                <w:noProof/>
              </w:rPr>
              <w:t>Evaluatie op de gestelde doelen</w:t>
            </w:r>
            <w:r>
              <w:rPr>
                <w:noProof/>
                <w:webHidden/>
              </w:rPr>
              <w:tab/>
            </w:r>
            <w:r>
              <w:rPr>
                <w:noProof/>
                <w:webHidden/>
              </w:rPr>
              <w:fldChar w:fldCharType="begin"/>
            </w:r>
            <w:r>
              <w:rPr>
                <w:noProof/>
                <w:webHidden/>
              </w:rPr>
              <w:instrText xml:space="preserve"> PAGEREF _Toc356902149 \h </w:instrText>
            </w:r>
            <w:r>
              <w:rPr>
                <w:noProof/>
                <w:webHidden/>
              </w:rPr>
            </w:r>
            <w:r>
              <w:rPr>
                <w:noProof/>
                <w:webHidden/>
              </w:rPr>
              <w:fldChar w:fldCharType="separate"/>
            </w:r>
            <w:r>
              <w:rPr>
                <w:noProof/>
                <w:webHidden/>
              </w:rPr>
              <w:t>32</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50" w:history="1">
            <w:r w:rsidRPr="007432BF">
              <w:rPr>
                <w:rStyle w:val="Hyperlink"/>
                <w:noProof/>
              </w:rPr>
              <w:t>Reflectie op de evaluatie en de kwaliteitseisen</w:t>
            </w:r>
            <w:r>
              <w:rPr>
                <w:noProof/>
                <w:webHidden/>
              </w:rPr>
              <w:tab/>
            </w:r>
            <w:r>
              <w:rPr>
                <w:noProof/>
                <w:webHidden/>
              </w:rPr>
              <w:fldChar w:fldCharType="begin"/>
            </w:r>
            <w:r>
              <w:rPr>
                <w:noProof/>
                <w:webHidden/>
              </w:rPr>
              <w:instrText xml:space="preserve"> PAGEREF _Toc356902150 \h </w:instrText>
            </w:r>
            <w:r>
              <w:rPr>
                <w:noProof/>
                <w:webHidden/>
              </w:rPr>
            </w:r>
            <w:r>
              <w:rPr>
                <w:noProof/>
                <w:webHidden/>
              </w:rPr>
              <w:fldChar w:fldCharType="separate"/>
            </w:r>
            <w:r>
              <w:rPr>
                <w:noProof/>
                <w:webHidden/>
              </w:rPr>
              <w:t>33</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51" w:history="1">
            <w:r w:rsidRPr="007432BF">
              <w:rPr>
                <w:rStyle w:val="Hyperlink"/>
                <w:i/>
                <w:noProof/>
              </w:rPr>
              <w:t>Positieve punten</w:t>
            </w:r>
            <w:r>
              <w:rPr>
                <w:noProof/>
                <w:webHidden/>
              </w:rPr>
              <w:tab/>
            </w:r>
            <w:r>
              <w:rPr>
                <w:noProof/>
                <w:webHidden/>
              </w:rPr>
              <w:fldChar w:fldCharType="begin"/>
            </w:r>
            <w:r>
              <w:rPr>
                <w:noProof/>
                <w:webHidden/>
              </w:rPr>
              <w:instrText xml:space="preserve"> PAGEREF _Toc356902151 \h </w:instrText>
            </w:r>
            <w:r>
              <w:rPr>
                <w:noProof/>
                <w:webHidden/>
              </w:rPr>
            </w:r>
            <w:r>
              <w:rPr>
                <w:noProof/>
                <w:webHidden/>
              </w:rPr>
              <w:fldChar w:fldCharType="separate"/>
            </w:r>
            <w:r>
              <w:rPr>
                <w:noProof/>
                <w:webHidden/>
              </w:rPr>
              <w:t>33</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52" w:history="1">
            <w:r w:rsidRPr="007432BF">
              <w:rPr>
                <w:rStyle w:val="Hyperlink"/>
                <w:i/>
                <w:noProof/>
              </w:rPr>
              <w:t>Kritische punten/ aanbevelingen</w:t>
            </w:r>
            <w:r>
              <w:rPr>
                <w:noProof/>
                <w:webHidden/>
              </w:rPr>
              <w:tab/>
            </w:r>
            <w:r>
              <w:rPr>
                <w:noProof/>
                <w:webHidden/>
              </w:rPr>
              <w:fldChar w:fldCharType="begin"/>
            </w:r>
            <w:r>
              <w:rPr>
                <w:noProof/>
                <w:webHidden/>
              </w:rPr>
              <w:instrText xml:space="preserve"> PAGEREF _Toc356902152 \h </w:instrText>
            </w:r>
            <w:r>
              <w:rPr>
                <w:noProof/>
                <w:webHidden/>
              </w:rPr>
            </w:r>
            <w:r>
              <w:rPr>
                <w:noProof/>
                <w:webHidden/>
              </w:rPr>
              <w:fldChar w:fldCharType="separate"/>
            </w:r>
            <w:r>
              <w:rPr>
                <w:noProof/>
                <w:webHidden/>
              </w:rPr>
              <w:t>33</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53" w:history="1">
            <w:r w:rsidRPr="007432BF">
              <w:rPr>
                <w:rStyle w:val="Hyperlink"/>
                <w:noProof/>
              </w:rPr>
              <w:t>Onderbouwing</w:t>
            </w:r>
            <w:r>
              <w:rPr>
                <w:noProof/>
                <w:webHidden/>
              </w:rPr>
              <w:tab/>
            </w:r>
            <w:r>
              <w:rPr>
                <w:noProof/>
                <w:webHidden/>
              </w:rPr>
              <w:fldChar w:fldCharType="begin"/>
            </w:r>
            <w:r>
              <w:rPr>
                <w:noProof/>
                <w:webHidden/>
              </w:rPr>
              <w:instrText xml:space="preserve"> PAGEREF _Toc356902153 \h </w:instrText>
            </w:r>
            <w:r>
              <w:rPr>
                <w:noProof/>
                <w:webHidden/>
              </w:rPr>
            </w:r>
            <w:r>
              <w:rPr>
                <w:noProof/>
                <w:webHidden/>
              </w:rPr>
              <w:fldChar w:fldCharType="separate"/>
            </w:r>
            <w:r>
              <w:rPr>
                <w:noProof/>
                <w:webHidden/>
              </w:rPr>
              <w:t>35</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54" w:history="1">
            <w:r w:rsidRPr="007432BF">
              <w:rPr>
                <w:rStyle w:val="Hyperlink"/>
                <w:i/>
                <w:noProof/>
              </w:rPr>
              <w:t>Hoofdstuk 1</w:t>
            </w:r>
            <w:r>
              <w:rPr>
                <w:noProof/>
                <w:webHidden/>
              </w:rPr>
              <w:tab/>
            </w:r>
            <w:r>
              <w:rPr>
                <w:noProof/>
                <w:webHidden/>
              </w:rPr>
              <w:fldChar w:fldCharType="begin"/>
            </w:r>
            <w:r>
              <w:rPr>
                <w:noProof/>
                <w:webHidden/>
              </w:rPr>
              <w:instrText xml:space="preserve"> PAGEREF _Toc356902154 \h </w:instrText>
            </w:r>
            <w:r>
              <w:rPr>
                <w:noProof/>
                <w:webHidden/>
              </w:rPr>
            </w:r>
            <w:r>
              <w:rPr>
                <w:noProof/>
                <w:webHidden/>
              </w:rPr>
              <w:fldChar w:fldCharType="separate"/>
            </w:r>
            <w:r>
              <w:rPr>
                <w:noProof/>
                <w:webHidden/>
              </w:rPr>
              <w:t>35</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55" w:history="1">
            <w:r w:rsidRPr="007432BF">
              <w:rPr>
                <w:rStyle w:val="Hyperlink"/>
                <w:i/>
                <w:noProof/>
              </w:rPr>
              <w:t>Hoofdstuk 2</w:t>
            </w:r>
            <w:r>
              <w:rPr>
                <w:noProof/>
                <w:webHidden/>
              </w:rPr>
              <w:tab/>
            </w:r>
            <w:r>
              <w:rPr>
                <w:noProof/>
                <w:webHidden/>
              </w:rPr>
              <w:fldChar w:fldCharType="begin"/>
            </w:r>
            <w:r>
              <w:rPr>
                <w:noProof/>
                <w:webHidden/>
              </w:rPr>
              <w:instrText xml:space="preserve"> PAGEREF _Toc356902155 \h </w:instrText>
            </w:r>
            <w:r>
              <w:rPr>
                <w:noProof/>
                <w:webHidden/>
              </w:rPr>
            </w:r>
            <w:r>
              <w:rPr>
                <w:noProof/>
                <w:webHidden/>
              </w:rPr>
              <w:fldChar w:fldCharType="separate"/>
            </w:r>
            <w:r>
              <w:rPr>
                <w:noProof/>
                <w:webHidden/>
              </w:rPr>
              <w:t>36</w:t>
            </w:r>
            <w:r>
              <w:rPr>
                <w:noProof/>
                <w:webHidden/>
              </w:rPr>
              <w:fldChar w:fldCharType="end"/>
            </w:r>
          </w:hyperlink>
        </w:p>
        <w:p w:rsidR="00211F3B" w:rsidRDefault="00211F3B">
          <w:pPr>
            <w:pStyle w:val="Inhopg3"/>
            <w:tabs>
              <w:tab w:val="right" w:leader="dot" w:pos="9062"/>
            </w:tabs>
            <w:rPr>
              <w:rFonts w:eastAsiaTheme="minorEastAsia"/>
              <w:noProof/>
              <w:lang w:eastAsia="nl-NL"/>
            </w:rPr>
          </w:pPr>
          <w:hyperlink w:anchor="_Toc356902156" w:history="1">
            <w:r w:rsidRPr="007432BF">
              <w:rPr>
                <w:rStyle w:val="Hyperlink"/>
                <w:i/>
                <w:noProof/>
              </w:rPr>
              <w:t>Hoofdstuk 3</w:t>
            </w:r>
            <w:r>
              <w:rPr>
                <w:noProof/>
                <w:webHidden/>
              </w:rPr>
              <w:tab/>
            </w:r>
            <w:r>
              <w:rPr>
                <w:noProof/>
                <w:webHidden/>
              </w:rPr>
              <w:fldChar w:fldCharType="begin"/>
            </w:r>
            <w:r>
              <w:rPr>
                <w:noProof/>
                <w:webHidden/>
              </w:rPr>
              <w:instrText xml:space="preserve"> PAGEREF _Toc356902156 \h </w:instrText>
            </w:r>
            <w:r>
              <w:rPr>
                <w:noProof/>
                <w:webHidden/>
              </w:rPr>
            </w:r>
            <w:r>
              <w:rPr>
                <w:noProof/>
                <w:webHidden/>
              </w:rPr>
              <w:fldChar w:fldCharType="separate"/>
            </w:r>
            <w:r>
              <w:rPr>
                <w:noProof/>
                <w:webHidden/>
              </w:rPr>
              <w:t>36</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57" w:history="1">
            <w:r w:rsidRPr="007432BF">
              <w:rPr>
                <w:rStyle w:val="Hyperlink"/>
                <w:noProof/>
              </w:rPr>
              <w:t>Urenverantwoording</w:t>
            </w:r>
            <w:r>
              <w:rPr>
                <w:noProof/>
                <w:webHidden/>
              </w:rPr>
              <w:tab/>
            </w:r>
            <w:r>
              <w:rPr>
                <w:noProof/>
                <w:webHidden/>
              </w:rPr>
              <w:fldChar w:fldCharType="begin"/>
            </w:r>
            <w:r>
              <w:rPr>
                <w:noProof/>
                <w:webHidden/>
              </w:rPr>
              <w:instrText xml:space="preserve"> PAGEREF _Toc356902157 \h </w:instrText>
            </w:r>
            <w:r>
              <w:rPr>
                <w:noProof/>
                <w:webHidden/>
              </w:rPr>
            </w:r>
            <w:r>
              <w:rPr>
                <w:noProof/>
                <w:webHidden/>
              </w:rPr>
              <w:fldChar w:fldCharType="separate"/>
            </w:r>
            <w:r>
              <w:rPr>
                <w:noProof/>
                <w:webHidden/>
              </w:rPr>
              <w:t>37</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58" w:history="1">
            <w:r w:rsidRPr="007432BF">
              <w:rPr>
                <w:rStyle w:val="Hyperlink"/>
                <w:noProof/>
              </w:rPr>
              <w:t>Aanbevelingen</w:t>
            </w:r>
            <w:r>
              <w:rPr>
                <w:noProof/>
                <w:webHidden/>
              </w:rPr>
              <w:tab/>
            </w:r>
            <w:r>
              <w:rPr>
                <w:noProof/>
                <w:webHidden/>
              </w:rPr>
              <w:fldChar w:fldCharType="begin"/>
            </w:r>
            <w:r>
              <w:rPr>
                <w:noProof/>
                <w:webHidden/>
              </w:rPr>
              <w:instrText xml:space="preserve"> PAGEREF _Toc356902158 \h </w:instrText>
            </w:r>
            <w:r>
              <w:rPr>
                <w:noProof/>
                <w:webHidden/>
              </w:rPr>
            </w:r>
            <w:r>
              <w:rPr>
                <w:noProof/>
                <w:webHidden/>
              </w:rPr>
              <w:fldChar w:fldCharType="separate"/>
            </w:r>
            <w:r>
              <w:rPr>
                <w:noProof/>
                <w:webHidden/>
              </w:rPr>
              <w:t>38</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59" w:history="1">
            <w:r w:rsidRPr="007432BF">
              <w:rPr>
                <w:rStyle w:val="Hyperlink"/>
                <w:noProof/>
              </w:rPr>
              <w:t>Conclusie</w:t>
            </w:r>
            <w:r>
              <w:rPr>
                <w:noProof/>
                <w:webHidden/>
              </w:rPr>
              <w:tab/>
            </w:r>
            <w:r>
              <w:rPr>
                <w:noProof/>
                <w:webHidden/>
              </w:rPr>
              <w:fldChar w:fldCharType="begin"/>
            </w:r>
            <w:r>
              <w:rPr>
                <w:noProof/>
                <w:webHidden/>
              </w:rPr>
              <w:instrText xml:space="preserve"> PAGEREF _Toc356902159 \h </w:instrText>
            </w:r>
            <w:r>
              <w:rPr>
                <w:noProof/>
                <w:webHidden/>
              </w:rPr>
            </w:r>
            <w:r>
              <w:rPr>
                <w:noProof/>
                <w:webHidden/>
              </w:rPr>
              <w:fldChar w:fldCharType="separate"/>
            </w:r>
            <w:r>
              <w:rPr>
                <w:noProof/>
                <w:webHidden/>
              </w:rPr>
              <w:t>39</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60" w:history="1">
            <w:r w:rsidRPr="007432BF">
              <w:rPr>
                <w:rStyle w:val="Hyperlink"/>
                <w:noProof/>
                <w:lang w:val="en-GB"/>
              </w:rPr>
              <w:t>Bibliografie</w:t>
            </w:r>
            <w:r>
              <w:rPr>
                <w:noProof/>
                <w:webHidden/>
              </w:rPr>
              <w:tab/>
            </w:r>
            <w:r>
              <w:rPr>
                <w:noProof/>
                <w:webHidden/>
              </w:rPr>
              <w:fldChar w:fldCharType="begin"/>
            </w:r>
            <w:r>
              <w:rPr>
                <w:noProof/>
                <w:webHidden/>
              </w:rPr>
              <w:instrText xml:space="preserve"> PAGEREF _Toc356902160 \h </w:instrText>
            </w:r>
            <w:r>
              <w:rPr>
                <w:noProof/>
                <w:webHidden/>
              </w:rPr>
            </w:r>
            <w:r>
              <w:rPr>
                <w:noProof/>
                <w:webHidden/>
              </w:rPr>
              <w:fldChar w:fldCharType="separate"/>
            </w:r>
            <w:r>
              <w:rPr>
                <w:noProof/>
                <w:webHidden/>
              </w:rPr>
              <w:t>40</w:t>
            </w:r>
            <w:r>
              <w:rPr>
                <w:noProof/>
                <w:webHidden/>
              </w:rPr>
              <w:fldChar w:fldCharType="end"/>
            </w:r>
          </w:hyperlink>
        </w:p>
        <w:p w:rsidR="00211F3B" w:rsidRDefault="00211F3B">
          <w:pPr>
            <w:pStyle w:val="Inhopg1"/>
            <w:tabs>
              <w:tab w:val="right" w:leader="dot" w:pos="9062"/>
            </w:tabs>
            <w:rPr>
              <w:rFonts w:eastAsiaTheme="minorEastAsia"/>
              <w:noProof/>
              <w:lang w:eastAsia="nl-NL"/>
            </w:rPr>
          </w:pPr>
          <w:hyperlink w:anchor="_Toc356902161" w:history="1">
            <w:r w:rsidRPr="00211F3B">
              <w:rPr>
                <w:rStyle w:val="Hyperlink"/>
                <w:b/>
                <w:noProof/>
              </w:rPr>
              <w:t>Deel IV  Bijlagen</w:t>
            </w:r>
            <w:r>
              <w:rPr>
                <w:noProof/>
                <w:webHidden/>
              </w:rPr>
              <w:tab/>
            </w:r>
            <w:r>
              <w:rPr>
                <w:noProof/>
                <w:webHidden/>
              </w:rPr>
              <w:fldChar w:fldCharType="begin"/>
            </w:r>
            <w:r>
              <w:rPr>
                <w:noProof/>
                <w:webHidden/>
              </w:rPr>
              <w:instrText xml:space="preserve"> PAGEREF _Toc356902161 \h </w:instrText>
            </w:r>
            <w:r>
              <w:rPr>
                <w:noProof/>
                <w:webHidden/>
              </w:rPr>
            </w:r>
            <w:r>
              <w:rPr>
                <w:noProof/>
                <w:webHidden/>
              </w:rPr>
              <w:fldChar w:fldCharType="separate"/>
            </w:r>
            <w:r>
              <w:rPr>
                <w:noProof/>
                <w:webHidden/>
              </w:rPr>
              <w:t>42</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62" w:history="1">
            <w:r w:rsidRPr="007432BF">
              <w:rPr>
                <w:rStyle w:val="Hyperlink"/>
                <w:noProof/>
              </w:rPr>
              <w:t>Bijlage 1  Het product</w:t>
            </w:r>
            <w:r>
              <w:rPr>
                <w:noProof/>
                <w:webHidden/>
              </w:rPr>
              <w:tab/>
            </w:r>
            <w:r>
              <w:rPr>
                <w:noProof/>
                <w:webHidden/>
              </w:rPr>
              <w:fldChar w:fldCharType="begin"/>
            </w:r>
            <w:r>
              <w:rPr>
                <w:noProof/>
                <w:webHidden/>
              </w:rPr>
              <w:instrText xml:space="preserve"> PAGEREF _Toc356902162 \h </w:instrText>
            </w:r>
            <w:r>
              <w:rPr>
                <w:noProof/>
                <w:webHidden/>
              </w:rPr>
            </w:r>
            <w:r>
              <w:rPr>
                <w:noProof/>
                <w:webHidden/>
              </w:rPr>
              <w:fldChar w:fldCharType="separate"/>
            </w:r>
            <w:r>
              <w:rPr>
                <w:noProof/>
                <w:webHidden/>
              </w:rPr>
              <w:t>43</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63" w:history="1">
            <w:r w:rsidRPr="007432BF">
              <w:rPr>
                <w:rStyle w:val="Hyperlink"/>
                <w:noProof/>
              </w:rPr>
              <w:t>Bijlage 2  Enquête behoefteonderzoek onder studenten</w:t>
            </w:r>
            <w:r>
              <w:rPr>
                <w:noProof/>
                <w:webHidden/>
              </w:rPr>
              <w:tab/>
            </w:r>
            <w:r>
              <w:rPr>
                <w:noProof/>
                <w:webHidden/>
              </w:rPr>
              <w:fldChar w:fldCharType="begin"/>
            </w:r>
            <w:r>
              <w:rPr>
                <w:noProof/>
                <w:webHidden/>
              </w:rPr>
              <w:instrText xml:space="preserve"> PAGEREF _Toc356902163 \h </w:instrText>
            </w:r>
            <w:r>
              <w:rPr>
                <w:noProof/>
                <w:webHidden/>
              </w:rPr>
            </w:r>
            <w:r>
              <w:rPr>
                <w:noProof/>
                <w:webHidden/>
              </w:rPr>
              <w:fldChar w:fldCharType="separate"/>
            </w:r>
            <w:r>
              <w:rPr>
                <w:noProof/>
                <w:webHidden/>
              </w:rPr>
              <w:t>80</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64" w:history="1">
            <w:r w:rsidRPr="007432BF">
              <w:rPr>
                <w:rStyle w:val="Hyperlink"/>
                <w:noProof/>
              </w:rPr>
              <w:t>Bijlage 3  Evaluatieprocedure voor praktijkproduct</w:t>
            </w:r>
            <w:r>
              <w:rPr>
                <w:noProof/>
                <w:webHidden/>
              </w:rPr>
              <w:tab/>
            </w:r>
            <w:r>
              <w:rPr>
                <w:noProof/>
                <w:webHidden/>
              </w:rPr>
              <w:fldChar w:fldCharType="begin"/>
            </w:r>
            <w:r>
              <w:rPr>
                <w:noProof/>
                <w:webHidden/>
              </w:rPr>
              <w:instrText xml:space="preserve"> PAGEREF _Toc356902164 \h </w:instrText>
            </w:r>
            <w:r>
              <w:rPr>
                <w:noProof/>
                <w:webHidden/>
              </w:rPr>
            </w:r>
            <w:r>
              <w:rPr>
                <w:noProof/>
                <w:webHidden/>
              </w:rPr>
              <w:fldChar w:fldCharType="separate"/>
            </w:r>
            <w:r>
              <w:rPr>
                <w:noProof/>
                <w:webHidden/>
              </w:rPr>
              <w:t>86</w:t>
            </w:r>
            <w:r>
              <w:rPr>
                <w:noProof/>
                <w:webHidden/>
              </w:rPr>
              <w:fldChar w:fldCharType="end"/>
            </w:r>
          </w:hyperlink>
        </w:p>
        <w:p w:rsidR="00211F3B" w:rsidRDefault="00211F3B">
          <w:pPr>
            <w:pStyle w:val="Inhopg2"/>
            <w:tabs>
              <w:tab w:val="right" w:leader="dot" w:pos="9062"/>
            </w:tabs>
            <w:rPr>
              <w:rFonts w:eastAsiaTheme="minorEastAsia"/>
              <w:noProof/>
              <w:lang w:eastAsia="nl-NL"/>
            </w:rPr>
          </w:pPr>
          <w:hyperlink w:anchor="_Toc356902165" w:history="1">
            <w:r w:rsidRPr="007432BF">
              <w:rPr>
                <w:rStyle w:val="Hyperlink"/>
                <w:noProof/>
              </w:rPr>
              <w:t>Bijlage 4  De ingevulde evaluatieformulieren</w:t>
            </w:r>
            <w:r>
              <w:rPr>
                <w:noProof/>
                <w:webHidden/>
              </w:rPr>
              <w:tab/>
            </w:r>
            <w:r>
              <w:rPr>
                <w:noProof/>
                <w:webHidden/>
              </w:rPr>
              <w:fldChar w:fldCharType="begin"/>
            </w:r>
            <w:r>
              <w:rPr>
                <w:noProof/>
                <w:webHidden/>
              </w:rPr>
              <w:instrText xml:space="preserve"> PAGEREF _Toc356902165 \h </w:instrText>
            </w:r>
            <w:r>
              <w:rPr>
                <w:noProof/>
                <w:webHidden/>
              </w:rPr>
            </w:r>
            <w:r>
              <w:rPr>
                <w:noProof/>
                <w:webHidden/>
              </w:rPr>
              <w:fldChar w:fldCharType="separate"/>
            </w:r>
            <w:r>
              <w:rPr>
                <w:noProof/>
                <w:webHidden/>
              </w:rPr>
              <w:t>87</w:t>
            </w:r>
            <w:r>
              <w:rPr>
                <w:noProof/>
                <w:webHidden/>
              </w:rPr>
              <w:fldChar w:fldCharType="end"/>
            </w:r>
          </w:hyperlink>
        </w:p>
        <w:p w:rsidR="00460D80" w:rsidRPr="00273044" w:rsidRDefault="00460D80">
          <w:r w:rsidRPr="00273044">
            <w:rPr>
              <w:b/>
              <w:bCs/>
            </w:rPr>
            <w:fldChar w:fldCharType="end"/>
          </w:r>
        </w:p>
      </w:sdtContent>
    </w:sdt>
    <w:p w:rsidR="00460D80" w:rsidRPr="00273044" w:rsidRDefault="00460D80">
      <w:r w:rsidRPr="00273044">
        <w:rPr>
          <w:b/>
          <w:bCs/>
        </w:rPr>
        <w:br w:type="page"/>
      </w:r>
    </w:p>
    <w:p w:rsidR="00FF1732" w:rsidRPr="00273044" w:rsidRDefault="00E95C1B" w:rsidP="00273044">
      <w:pPr>
        <w:pStyle w:val="Kop1"/>
        <w:pBdr>
          <w:bottom w:val="single" w:sz="4" w:space="1" w:color="auto"/>
        </w:pBdr>
        <w:rPr>
          <w:color w:val="auto"/>
        </w:rPr>
      </w:pPr>
      <w:bookmarkStart w:id="1" w:name="_Toc356902116"/>
      <w:r w:rsidRPr="00273044">
        <w:rPr>
          <w:color w:val="auto"/>
        </w:rPr>
        <w:lastRenderedPageBreak/>
        <w:t>Inleiding</w:t>
      </w:r>
      <w:bookmarkEnd w:id="1"/>
    </w:p>
    <w:p w:rsidR="00FF1732" w:rsidRPr="00273044" w:rsidRDefault="00FF1732"/>
    <w:p w:rsidR="00E95C1B" w:rsidRPr="00273044" w:rsidRDefault="00FF1732">
      <w:r w:rsidRPr="00273044">
        <w:t>Voor u ligt de volledige documentatie van mijn eindproduct ‘Weg van Weerstand’, een handleiding voor (beginnend) beeldend therapeuten om te leren omgaan met cliënten met weerstand binnen de beeldende therapie. Ik heb mij gericht op de doelgroep waar ik zelf vorig jaar mee gewerkt heb tijdens mijn stage: volwassenen met angst- en stemmingsproblematiek. Ik heb hiervoor gekozen omdat ik de doelgroep en de problematiek interessant vind en omdat ik er, door mijn stage, al ervaring mee heb. Hierdoor is hoefde ik mij niet in een nieuwe, voor mij onbekende, doelgroep te verdiepen. Het onderzoek verliep hierdoor redelijk soepel, op wat tegenslagen na. Deze staan vermeld in mijn procesverslag.</w:t>
      </w:r>
    </w:p>
    <w:p w:rsidR="00FF1732" w:rsidRPr="00273044" w:rsidRDefault="00FF1732">
      <w:r w:rsidRPr="00273044">
        <w:t>Deze einddocumentatie is verdeeld in vier onderdelen. Het eerste onderdeel is mijn plan  van aanpak. Hierin staat de doelgroep en het product beschreven en geef ik uitleg over de adresgroep en de stappen die ik wil gaan zetten in om dit product te maken. Ook is er een uitgebreide tijdlijn met mijlpalen weergegeven.</w:t>
      </w:r>
    </w:p>
    <w:p w:rsidR="00FF1732" w:rsidRPr="00273044" w:rsidRDefault="00FF1732">
      <w:r w:rsidRPr="00273044">
        <w:t xml:space="preserve">Het tweede deel bevat mijn vooronderzoek. Dit bestaat uit een literatuuronderzoek, verkenning van wat er al is op het gebied van mijn beoogde product en een behoefte-onderzoek om te kijken of er </w:t>
      </w:r>
      <w:r w:rsidR="00544195" w:rsidRPr="00273044">
        <w:t>behoefte is vanuit de praktijk aan mijn product.</w:t>
      </w:r>
    </w:p>
    <w:p w:rsidR="00544195" w:rsidRPr="00273044" w:rsidRDefault="00544195">
      <w:r w:rsidRPr="00273044">
        <w:t>In het derde deel vertel ik over het proces van de afgelopen maanden. Ik leg uit welke keuzes ik gemaakt heb en welke veranderingen ik heb moeten of willen aanbrengen</w:t>
      </w:r>
      <w:r w:rsidR="001A2FCD" w:rsidRPr="00273044">
        <w:t>. Daarnaast reflecteer ik op de gestelde doelen en de evaluaties die ik terug gekregen heb vanuit het werkveld op mijn product.</w:t>
      </w:r>
      <w:r w:rsidR="00190A7A" w:rsidRPr="00273044">
        <w:t xml:space="preserve"> Daarnaast ga ik in op de onderbouwing van mijn product</w:t>
      </w:r>
      <w:r w:rsidR="005217CF" w:rsidRPr="00273044">
        <w:t xml:space="preserve"> met een samenvatting per hoofdstuk.</w:t>
      </w:r>
    </w:p>
    <w:p w:rsidR="001A2FCD" w:rsidRPr="00273044" w:rsidRDefault="001A2FCD">
      <w:r w:rsidRPr="00273044">
        <w:t>Het vierde deel bevat de bijlagen. Dit is onder andere een volledige versie van mijn product, maar dan op A4 formaat zodat het makkelijker in deze documentatie past. Daarnaast bevatten de bijlagen uitslagen van mijn behoefte-onderzoek en de ingevulde evaluatieformulieren.</w:t>
      </w:r>
    </w:p>
    <w:p w:rsidR="00190A7A" w:rsidRPr="00273044" w:rsidRDefault="00190A7A"/>
    <w:p w:rsidR="00190A7A" w:rsidRPr="00273044" w:rsidRDefault="00190A7A">
      <w:pPr>
        <w:rPr>
          <w:rFonts w:eastAsiaTheme="majorEastAsia" w:cstheme="majorBidi"/>
          <w:b/>
          <w:bCs/>
          <w:sz w:val="28"/>
          <w:szCs w:val="28"/>
          <w:lang w:eastAsia="nl-NL"/>
        </w:rPr>
      </w:pPr>
    </w:p>
    <w:p w:rsidR="00FF1732" w:rsidRPr="00273044" w:rsidRDefault="00FF1732" w:rsidP="00E95C1B">
      <w:pPr>
        <w:pStyle w:val="Kop1"/>
        <w:tabs>
          <w:tab w:val="left" w:pos="3120"/>
          <w:tab w:val="center" w:pos="4536"/>
        </w:tabs>
        <w:rPr>
          <w:rFonts w:asciiTheme="minorHAnsi" w:hAnsiTheme="minorHAnsi"/>
          <w:color w:val="auto"/>
        </w:rPr>
      </w:pPr>
      <w:r w:rsidRPr="00273044">
        <w:rPr>
          <w:rFonts w:asciiTheme="minorHAnsi" w:hAnsiTheme="minorHAnsi"/>
          <w:color w:val="auto"/>
        </w:rPr>
        <w:br/>
      </w:r>
    </w:p>
    <w:p w:rsidR="00FF1732" w:rsidRPr="00273044" w:rsidRDefault="00FF1732">
      <w:pPr>
        <w:rPr>
          <w:rFonts w:eastAsiaTheme="majorEastAsia" w:cstheme="majorBidi"/>
          <w:b/>
          <w:bCs/>
          <w:sz w:val="28"/>
          <w:szCs w:val="28"/>
          <w:lang w:eastAsia="nl-NL"/>
        </w:rPr>
      </w:pPr>
      <w:r w:rsidRPr="00273044">
        <w:br w:type="page"/>
      </w:r>
    </w:p>
    <w:p w:rsidR="00E95C1B" w:rsidRPr="00273044" w:rsidRDefault="001A2FCD" w:rsidP="00E95C1B">
      <w:pPr>
        <w:pStyle w:val="Kop1"/>
        <w:tabs>
          <w:tab w:val="left" w:pos="3120"/>
          <w:tab w:val="center" w:pos="4536"/>
        </w:tabs>
        <w:rPr>
          <w:rFonts w:asciiTheme="minorHAnsi" w:hAnsiTheme="minorHAnsi"/>
          <w:color w:val="auto"/>
          <w:sz w:val="44"/>
          <w:szCs w:val="44"/>
        </w:rPr>
      </w:pPr>
      <w:bookmarkStart w:id="2" w:name="_Toc356902117"/>
      <w:r w:rsidRPr="00273044">
        <w:rPr>
          <w:rFonts w:asciiTheme="minorHAnsi" w:hAnsiTheme="minorHAnsi"/>
          <w:color w:val="auto"/>
          <w:sz w:val="44"/>
          <w:szCs w:val="44"/>
        </w:rPr>
        <w:lastRenderedPageBreak/>
        <w:t xml:space="preserve">Deel I  </w:t>
      </w:r>
      <w:r w:rsidR="00E95C1B" w:rsidRPr="00273044">
        <w:rPr>
          <w:rFonts w:asciiTheme="minorHAnsi" w:hAnsiTheme="minorHAnsi"/>
          <w:color w:val="auto"/>
          <w:sz w:val="44"/>
          <w:szCs w:val="44"/>
        </w:rPr>
        <w:t>Plan Van Aanpak</w:t>
      </w:r>
      <w:bookmarkEnd w:id="2"/>
      <w:r w:rsidR="00E95C1B" w:rsidRPr="00273044">
        <w:rPr>
          <w:rFonts w:asciiTheme="minorHAnsi" w:hAnsiTheme="minorHAnsi"/>
          <w:color w:val="auto"/>
          <w:sz w:val="44"/>
          <w:szCs w:val="44"/>
        </w:rPr>
        <w:br w:type="page"/>
      </w:r>
    </w:p>
    <w:p w:rsidR="00675045" w:rsidRPr="00273044" w:rsidRDefault="00533A7F" w:rsidP="00273044">
      <w:pPr>
        <w:pStyle w:val="Kop1"/>
        <w:pBdr>
          <w:bottom w:val="single" w:sz="4" w:space="1" w:color="auto"/>
        </w:pBdr>
        <w:rPr>
          <w:rFonts w:asciiTheme="minorHAnsi" w:hAnsiTheme="minorHAnsi"/>
          <w:color w:val="auto"/>
          <w:sz w:val="32"/>
          <w:szCs w:val="32"/>
        </w:rPr>
      </w:pPr>
      <w:bookmarkStart w:id="3" w:name="_Toc356902118"/>
      <w:r w:rsidRPr="00273044">
        <w:rPr>
          <w:rFonts w:asciiTheme="minorHAnsi" w:hAnsiTheme="minorHAnsi"/>
          <w:color w:val="auto"/>
          <w:sz w:val="32"/>
          <w:szCs w:val="32"/>
        </w:rPr>
        <w:lastRenderedPageBreak/>
        <w:t>O</w:t>
      </w:r>
      <w:r w:rsidR="00460D80" w:rsidRPr="00273044">
        <w:rPr>
          <w:rFonts w:asciiTheme="minorHAnsi" w:hAnsiTheme="minorHAnsi"/>
          <w:color w:val="auto"/>
          <w:sz w:val="32"/>
          <w:szCs w:val="32"/>
        </w:rPr>
        <w:t>mschrijving product en doelgroep</w:t>
      </w:r>
      <w:bookmarkEnd w:id="3"/>
    </w:p>
    <w:p w:rsidR="00533A7F" w:rsidRPr="00273044" w:rsidRDefault="00533A7F"/>
    <w:p w:rsidR="00B10421" w:rsidRPr="00273044" w:rsidRDefault="00B10421" w:rsidP="00C60CC0">
      <w:pPr>
        <w:pStyle w:val="Kop2"/>
        <w:rPr>
          <w:rFonts w:asciiTheme="minorHAnsi" w:hAnsiTheme="minorHAnsi"/>
          <w:color w:val="auto"/>
          <w:sz w:val="28"/>
          <w:szCs w:val="28"/>
        </w:rPr>
      </w:pPr>
      <w:bookmarkStart w:id="4" w:name="_Toc356902119"/>
      <w:r w:rsidRPr="00273044">
        <w:rPr>
          <w:rFonts w:asciiTheme="minorHAnsi" w:hAnsiTheme="minorHAnsi"/>
          <w:color w:val="auto"/>
          <w:sz w:val="28"/>
          <w:szCs w:val="28"/>
        </w:rPr>
        <w:t>Ontstaan van het product</w:t>
      </w:r>
      <w:bookmarkEnd w:id="4"/>
    </w:p>
    <w:p w:rsidR="002758F3" w:rsidRPr="00273044" w:rsidRDefault="002758F3">
      <w:pPr>
        <w:rPr>
          <w:sz w:val="24"/>
          <w:szCs w:val="24"/>
        </w:rPr>
      </w:pPr>
      <w:r w:rsidRPr="00273044">
        <w:rPr>
          <w:sz w:val="24"/>
          <w:szCs w:val="24"/>
        </w:rPr>
        <w:t xml:space="preserve">Tijdens het derde jaar van deze opleiding heb ik stage gelopen bij Altrecht </w:t>
      </w:r>
      <w:proofErr w:type="spellStart"/>
      <w:r w:rsidRPr="00273044">
        <w:rPr>
          <w:sz w:val="24"/>
          <w:szCs w:val="24"/>
        </w:rPr>
        <w:t>Cura</w:t>
      </w:r>
      <w:proofErr w:type="spellEnd"/>
      <w:r w:rsidRPr="00273044">
        <w:rPr>
          <w:sz w:val="24"/>
          <w:szCs w:val="24"/>
        </w:rPr>
        <w:t xml:space="preserve">/Brinkveld, op de afdeling Deeltijd Angst en Stemmingen (DAS). Hier heb ik groepstherapie en individuele therapie gegeven aan volwassenen vanaf 18 jaar die bijvoorbeeld last hadden van een depressie of sociale angststoornis, die te ernstig was om met poliklinische behandeling te verminderen. Deze mensen kwamen drie dagen per week naar DAS om een zeer uitgebreid aanbod aan therapieën te volgen. Dit programma was verplicht wanneer zij </w:t>
      </w:r>
      <w:r w:rsidR="00926D88" w:rsidRPr="00273044">
        <w:rPr>
          <w:sz w:val="24"/>
          <w:szCs w:val="24"/>
        </w:rPr>
        <w:t xml:space="preserve">besloten om de therapie bij DAS te volgen. Een onderdeel van dit programma was beeldende therapie. Sommige groepen hadden één keer per week beeldende therapie, andere twee keer. Ik merkte dat veel cliënten zich ongemakkelijk voelden binnen de sessies beeldende therapie en niet goed wisten wat ze moesten doen. Anderen kwamen er rond voor uit dat zij het nut van deze therapie absoluut niet inzagen en daarom ook niet mee gingen doen met ‘dit geknutsel’. Ik vond het soms erg lastig om met deze cliënten te werken, want ik wist niet hoe ik ze kon motiveren om toch aan het werk te gaan. Soms lukte het, soms ook niet. Zeker cliënten die met hun armen over elkaar aan tafel gingen zitten en niets wilden doen wekten bij mij irritatie en tegenoverdracht op en daardoor werd het nog lastiger voor mij om met hen te werken. </w:t>
      </w:r>
    </w:p>
    <w:p w:rsidR="00926D88" w:rsidRPr="00273044" w:rsidRDefault="00926D88">
      <w:pPr>
        <w:rPr>
          <w:sz w:val="24"/>
          <w:szCs w:val="24"/>
        </w:rPr>
      </w:pPr>
      <w:r w:rsidRPr="00273044">
        <w:rPr>
          <w:sz w:val="24"/>
          <w:szCs w:val="24"/>
        </w:rPr>
        <w:t>In de literatuur stond wel hier en daar iets over weerstand bij therapie, maar ik kon toch niet goed vinden wat je daar dan mee kon doen. Toen ontstond na de therapiestage het idee om rond dit onderwerp mijn eindproduct te maken, zodat ik hier zelf onderzoek naar kon doen en ook iets nieuws kon toevoegen aan het aanbod in de literatuur over dit onderwerp.</w:t>
      </w:r>
    </w:p>
    <w:p w:rsidR="00B10421" w:rsidRPr="00273044" w:rsidRDefault="00B10421">
      <w:pPr>
        <w:rPr>
          <w:sz w:val="24"/>
          <w:szCs w:val="24"/>
        </w:rPr>
      </w:pPr>
    </w:p>
    <w:p w:rsidR="00675045" w:rsidRPr="00273044" w:rsidRDefault="00675045" w:rsidP="00460D80">
      <w:pPr>
        <w:pStyle w:val="Kop2"/>
        <w:rPr>
          <w:rFonts w:asciiTheme="minorHAnsi" w:hAnsiTheme="minorHAnsi"/>
          <w:color w:val="auto"/>
          <w:sz w:val="28"/>
          <w:szCs w:val="28"/>
        </w:rPr>
      </w:pPr>
      <w:bookmarkStart w:id="5" w:name="_Toc356902120"/>
      <w:r w:rsidRPr="00273044">
        <w:rPr>
          <w:rFonts w:asciiTheme="minorHAnsi" w:hAnsiTheme="minorHAnsi"/>
          <w:color w:val="auto"/>
          <w:sz w:val="28"/>
          <w:szCs w:val="28"/>
        </w:rPr>
        <w:t>Onderwerp</w:t>
      </w:r>
      <w:r w:rsidR="005B4372" w:rsidRPr="00273044">
        <w:rPr>
          <w:rFonts w:asciiTheme="minorHAnsi" w:hAnsiTheme="minorHAnsi"/>
          <w:color w:val="auto"/>
          <w:sz w:val="28"/>
          <w:szCs w:val="28"/>
        </w:rPr>
        <w:t>/ probleemstelling</w:t>
      </w:r>
      <w:bookmarkEnd w:id="5"/>
    </w:p>
    <w:p w:rsidR="00926D88" w:rsidRPr="00273044" w:rsidRDefault="00926D88">
      <w:pPr>
        <w:rPr>
          <w:sz w:val="24"/>
          <w:szCs w:val="24"/>
        </w:rPr>
      </w:pPr>
      <w:r w:rsidRPr="00273044">
        <w:rPr>
          <w:sz w:val="24"/>
          <w:szCs w:val="24"/>
        </w:rPr>
        <w:t>Mensen die verplicht naar de beeldende therapie moeten omdat het een onderdeel is van het gehele programma, hebben hier in eerste instantie vaak weerstand tegen. Ze weten niet wat de therapie precies inhoudt en ze zijn niet bekend met de manier van werken. Voor veel cliënten is het beeldend werken iets wat zij sinds de basisschool al niet meer gedaan hebben en dat zij dit nu opeens weer moeten doen beangstigt ze. Deze doelgroep is natuurlijk al erg angstig door hun problema</w:t>
      </w:r>
      <w:r w:rsidR="005217CF" w:rsidRPr="00273044">
        <w:rPr>
          <w:sz w:val="24"/>
          <w:szCs w:val="24"/>
        </w:rPr>
        <w:t xml:space="preserve">tiek, waardoor het voor hen </w:t>
      </w:r>
      <w:r w:rsidRPr="00273044">
        <w:rPr>
          <w:sz w:val="24"/>
          <w:szCs w:val="24"/>
        </w:rPr>
        <w:t xml:space="preserve">een extra drempel is om bij de beeldende therapie aan het werk te gaan. Ik merkte ook dat cliënten bij </w:t>
      </w:r>
      <w:r w:rsidR="005217CF" w:rsidRPr="00273044">
        <w:rPr>
          <w:sz w:val="24"/>
          <w:szCs w:val="24"/>
        </w:rPr>
        <w:t>de Deeltijd Angst en Stemmingen</w:t>
      </w:r>
      <w:r w:rsidRPr="00273044">
        <w:rPr>
          <w:sz w:val="24"/>
          <w:szCs w:val="24"/>
        </w:rPr>
        <w:t xml:space="preserve"> van te voren geen duidelijke uitleg kregen over wat b</w:t>
      </w:r>
      <w:r w:rsidR="005217CF" w:rsidRPr="00273044">
        <w:rPr>
          <w:sz w:val="24"/>
          <w:szCs w:val="24"/>
        </w:rPr>
        <w:t>eeldende therapie precies inhou</w:t>
      </w:r>
      <w:r w:rsidRPr="00273044">
        <w:rPr>
          <w:sz w:val="24"/>
          <w:szCs w:val="24"/>
        </w:rPr>
        <w:t>d</w:t>
      </w:r>
      <w:r w:rsidR="005217CF" w:rsidRPr="00273044">
        <w:rPr>
          <w:sz w:val="24"/>
          <w:szCs w:val="24"/>
        </w:rPr>
        <w:t>t</w:t>
      </w:r>
      <w:r w:rsidRPr="00273044">
        <w:rPr>
          <w:sz w:val="24"/>
          <w:szCs w:val="24"/>
        </w:rPr>
        <w:t>, waardoor cliënten er vaak ee</w:t>
      </w:r>
      <w:r w:rsidR="005217CF" w:rsidRPr="00273044">
        <w:rPr>
          <w:sz w:val="24"/>
          <w:szCs w:val="24"/>
        </w:rPr>
        <w:t>n vertekend beeld van hadden. Zij</w:t>
      </w:r>
      <w:r w:rsidRPr="00273044">
        <w:rPr>
          <w:sz w:val="24"/>
          <w:szCs w:val="24"/>
        </w:rPr>
        <w:t xml:space="preserve"> waren bijvoorbeeld bang dat ze tijdens de beeldende sessies echt kuns</w:t>
      </w:r>
      <w:r w:rsidR="005217CF" w:rsidRPr="00273044">
        <w:rPr>
          <w:sz w:val="24"/>
          <w:szCs w:val="24"/>
        </w:rPr>
        <w:t>t moesten gaan maken, of dat ik ze</w:t>
      </w:r>
      <w:r w:rsidRPr="00273044">
        <w:rPr>
          <w:sz w:val="24"/>
          <w:szCs w:val="24"/>
        </w:rPr>
        <w:t xml:space="preserve"> bij iedere streep die zij op papier zette kon ontleden. Hierdoor werd de weerstand tegen deze therapie aangewakkerd.</w:t>
      </w:r>
    </w:p>
    <w:p w:rsidR="00675045" w:rsidRPr="00273044" w:rsidRDefault="00675045">
      <w:pPr>
        <w:rPr>
          <w:sz w:val="24"/>
          <w:szCs w:val="24"/>
        </w:rPr>
      </w:pPr>
      <w:r w:rsidRPr="00273044">
        <w:rPr>
          <w:sz w:val="24"/>
          <w:szCs w:val="24"/>
        </w:rPr>
        <w:t xml:space="preserve">Het product dat ik wil maken is een handleiding voor (beginnend) beeldend therapeuten die werken met de doelgroep ‘Angst- en stemmingsproblematiek’. Het wordt een handleiding over het motiveren van deze doelgroep tijdens groepssessies beeldende therapie. </w:t>
      </w:r>
      <w:r w:rsidR="00926D88" w:rsidRPr="00273044">
        <w:rPr>
          <w:sz w:val="24"/>
          <w:szCs w:val="24"/>
        </w:rPr>
        <w:t xml:space="preserve"> Hierdoor hoop ik dat beeldende therapie meer een geïntegreerd onderdeel wordt</w:t>
      </w:r>
      <w:r w:rsidR="005217CF" w:rsidRPr="00273044">
        <w:rPr>
          <w:sz w:val="24"/>
          <w:szCs w:val="24"/>
        </w:rPr>
        <w:t xml:space="preserve"> van het gehele therapie</w:t>
      </w:r>
      <w:r w:rsidR="00926D88" w:rsidRPr="00273044">
        <w:rPr>
          <w:sz w:val="24"/>
          <w:szCs w:val="24"/>
        </w:rPr>
        <w:t>aanbod en dat het voor cliënten een meer vanzelfsprekend</w:t>
      </w:r>
      <w:r w:rsidR="0042467D" w:rsidRPr="00273044">
        <w:rPr>
          <w:sz w:val="24"/>
          <w:szCs w:val="24"/>
        </w:rPr>
        <w:t xml:space="preserve">e vorm wordt, in tegenstelling tot iets waar zij elke week weer als een berg tegenop zien. De therapeut heeft dit in de hand door vanaf het begin om te gaan met de weerstand op een manier die past bij </w:t>
      </w:r>
      <w:r w:rsidR="0042467D" w:rsidRPr="00273044">
        <w:rPr>
          <w:sz w:val="24"/>
          <w:szCs w:val="24"/>
        </w:rPr>
        <w:lastRenderedPageBreak/>
        <w:t>de doelgroep. Daarom richt ik de handleiding op de therapeut. (hierover meer onder ‘product’)</w:t>
      </w:r>
    </w:p>
    <w:p w:rsidR="005B4372" w:rsidRPr="00273044" w:rsidRDefault="00460D80" w:rsidP="00460D80">
      <w:pPr>
        <w:pStyle w:val="Kop2"/>
        <w:rPr>
          <w:rFonts w:asciiTheme="minorHAnsi" w:hAnsiTheme="minorHAnsi"/>
          <w:color w:val="auto"/>
          <w:sz w:val="28"/>
          <w:szCs w:val="28"/>
        </w:rPr>
      </w:pPr>
      <w:bookmarkStart w:id="6" w:name="_Toc356902121"/>
      <w:r w:rsidRPr="00273044">
        <w:rPr>
          <w:rFonts w:asciiTheme="minorHAnsi" w:hAnsiTheme="minorHAnsi"/>
          <w:color w:val="auto"/>
          <w:sz w:val="28"/>
          <w:szCs w:val="28"/>
        </w:rPr>
        <w:t>Doelgroep</w:t>
      </w:r>
      <w:bookmarkEnd w:id="6"/>
    </w:p>
    <w:p w:rsidR="00460D80" w:rsidRPr="00273044" w:rsidRDefault="0042467D">
      <w:pPr>
        <w:rPr>
          <w:sz w:val="24"/>
          <w:szCs w:val="24"/>
        </w:rPr>
      </w:pPr>
      <w:r w:rsidRPr="00273044">
        <w:rPr>
          <w:sz w:val="24"/>
          <w:szCs w:val="24"/>
        </w:rPr>
        <w:t>Hieronder leg ik kort uit op welke doelgroep ik mij richt met mijn product. Een uitgebreidere uitleg staat beschreven in mijn vooronderzoek, waar deze doelgroep opnieuw aan bod komt.</w:t>
      </w:r>
    </w:p>
    <w:p w:rsidR="005B4372" w:rsidRPr="00273044" w:rsidRDefault="005B4372" w:rsidP="00460D80">
      <w:pPr>
        <w:pStyle w:val="Kop3"/>
        <w:rPr>
          <w:rFonts w:asciiTheme="minorHAnsi" w:hAnsiTheme="minorHAnsi"/>
          <w:i/>
          <w:color w:val="auto"/>
          <w:sz w:val="24"/>
          <w:szCs w:val="24"/>
        </w:rPr>
      </w:pPr>
      <w:bookmarkStart w:id="7" w:name="_Toc356902122"/>
      <w:r w:rsidRPr="00273044">
        <w:rPr>
          <w:rFonts w:asciiTheme="minorHAnsi" w:hAnsiTheme="minorHAnsi"/>
          <w:i/>
          <w:color w:val="auto"/>
          <w:sz w:val="24"/>
          <w:szCs w:val="24"/>
        </w:rPr>
        <w:t>Depressie</w:t>
      </w:r>
      <w:bookmarkEnd w:id="7"/>
    </w:p>
    <w:p w:rsidR="00FF60BE" w:rsidRPr="00273044" w:rsidRDefault="0042467D">
      <w:pPr>
        <w:rPr>
          <w:sz w:val="24"/>
          <w:szCs w:val="24"/>
        </w:rPr>
      </w:pPr>
      <w:r w:rsidRPr="00273044">
        <w:rPr>
          <w:sz w:val="24"/>
          <w:szCs w:val="24"/>
        </w:rPr>
        <w:t>Volgens het T</w:t>
      </w:r>
      <w:r w:rsidR="005217CF" w:rsidRPr="00273044">
        <w:rPr>
          <w:sz w:val="24"/>
          <w:szCs w:val="24"/>
        </w:rPr>
        <w:t>rimbos instituut</w:t>
      </w:r>
      <w:r w:rsidR="00FF60BE" w:rsidRPr="00273044">
        <w:rPr>
          <w:sz w:val="24"/>
          <w:szCs w:val="24"/>
        </w:rPr>
        <w:t xml:space="preserve"> heeft van de Nederlandse bevolking (tot 65 jaar) 18,7% ooit in zijn/haar leven last gehad van een depressieve stoornis. Hier</w:t>
      </w:r>
      <w:r w:rsidR="005217CF" w:rsidRPr="00273044">
        <w:rPr>
          <w:sz w:val="24"/>
          <w:szCs w:val="24"/>
        </w:rPr>
        <w:t>van</w:t>
      </w:r>
      <w:r w:rsidR="00FF60BE" w:rsidRPr="00273044">
        <w:rPr>
          <w:sz w:val="24"/>
          <w:szCs w:val="24"/>
        </w:rPr>
        <w:t xml:space="preserve"> was het merendeel vrouw. Bijna een kwart van de Nederlandse vrouwen heeft ooit in haar leven last gehad van depressie. (tegenover 13,1% van de mannen) </w:t>
      </w:r>
      <w:sdt>
        <w:sdtPr>
          <w:rPr>
            <w:sz w:val="24"/>
            <w:szCs w:val="24"/>
          </w:rPr>
          <w:id w:val="-859590732"/>
          <w:citation/>
        </w:sdtPr>
        <w:sdtContent>
          <w:r w:rsidR="00FF60BE" w:rsidRPr="00273044">
            <w:rPr>
              <w:sz w:val="24"/>
              <w:szCs w:val="24"/>
            </w:rPr>
            <w:fldChar w:fldCharType="begin"/>
          </w:r>
          <w:r w:rsidR="00FF60BE" w:rsidRPr="00273044">
            <w:rPr>
              <w:sz w:val="24"/>
              <w:szCs w:val="24"/>
            </w:rPr>
            <w:instrText xml:space="preserve">CITATION Tri01 \l 1043 </w:instrText>
          </w:r>
          <w:r w:rsidR="00FF60BE" w:rsidRPr="00273044">
            <w:rPr>
              <w:sz w:val="24"/>
              <w:szCs w:val="24"/>
            </w:rPr>
            <w:fldChar w:fldCharType="separate"/>
          </w:r>
          <w:r w:rsidR="000370BE" w:rsidRPr="00273044">
            <w:rPr>
              <w:noProof/>
              <w:sz w:val="24"/>
              <w:szCs w:val="24"/>
            </w:rPr>
            <w:t>(Trimbos, 2001)</w:t>
          </w:r>
          <w:r w:rsidR="00FF60BE" w:rsidRPr="00273044">
            <w:rPr>
              <w:sz w:val="24"/>
              <w:szCs w:val="24"/>
            </w:rPr>
            <w:fldChar w:fldCharType="end"/>
          </w:r>
        </w:sdtContent>
      </w:sdt>
      <w:r w:rsidR="00FF60BE" w:rsidRPr="00273044">
        <w:rPr>
          <w:sz w:val="24"/>
          <w:szCs w:val="24"/>
        </w:rPr>
        <w:t>.</w:t>
      </w:r>
    </w:p>
    <w:p w:rsidR="00FF60BE" w:rsidRPr="00273044" w:rsidRDefault="00460D80">
      <w:pPr>
        <w:rPr>
          <w:sz w:val="24"/>
          <w:szCs w:val="24"/>
        </w:rPr>
      </w:pPr>
      <w:r w:rsidRPr="00273044">
        <w:rPr>
          <w:sz w:val="24"/>
          <w:szCs w:val="24"/>
        </w:rPr>
        <w:t>Bij een depressie is het belangrijk om onderscheid te maken in de lengte van het neerslachtige gevoel. Een dipje kan bijvoorbeeld best een paar dagen of zelfs een week duren. Maar als het gevoel langer dan twee weken duurt kan er sprake zijn van een depressie. Andere belangrijke kenmerken zijn bijvoorbeeld verlies van plezier, plotseling veel afvallen of juist aankomen en slaapproblemen. Een uitgebreidere uitleg staat in het literatuuronderzoek, verderop in dit verslag. Bij Altrecht zijn mensen met een milde  tot zware depressie in behandeling bij de Deeltijd Angst en Stemmingen. Deze mensen hebben veel problemen met dagelijks functioneren als gevolg</w:t>
      </w:r>
      <w:r w:rsidR="0042467D" w:rsidRPr="00273044">
        <w:rPr>
          <w:sz w:val="24"/>
          <w:szCs w:val="24"/>
        </w:rPr>
        <w:t xml:space="preserve"> van hun depressie, of andersom</w:t>
      </w:r>
      <w:sdt>
        <w:sdtPr>
          <w:rPr>
            <w:sz w:val="24"/>
            <w:szCs w:val="24"/>
          </w:rPr>
          <w:id w:val="235136331"/>
          <w:citation/>
        </w:sdtPr>
        <w:sdtContent>
          <w:r w:rsidR="0042467D" w:rsidRPr="00273044">
            <w:rPr>
              <w:sz w:val="24"/>
              <w:szCs w:val="24"/>
            </w:rPr>
            <w:fldChar w:fldCharType="begin"/>
          </w:r>
          <w:r w:rsidR="0042467D" w:rsidRPr="00273044">
            <w:rPr>
              <w:sz w:val="24"/>
              <w:szCs w:val="24"/>
            </w:rPr>
            <w:instrText xml:space="preserve"> CITATION Mol10 \l 1043 </w:instrText>
          </w:r>
          <w:r w:rsidR="0042467D" w:rsidRPr="00273044">
            <w:rPr>
              <w:sz w:val="24"/>
              <w:szCs w:val="24"/>
            </w:rPr>
            <w:fldChar w:fldCharType="separate"/>
          </w:r>
          <w:r w:rsidR="000370BE" w:rsidRPr="00273044">
            <w:rPr>
              <w:noProof/>
              <w:sz w:val="24"/>
              <w:szCs w:val="24"/>
            </w:rPr>
            <w:t xml:space="preserve"> (Molen, Perreijn, &amp; Hout, 2010)</w:t>
          </w:r>
          <w:r w:rsidR="0042467D" w:rsidRPr="00273044">
            <w:rPr>
              <w:sz w:val="24"/>
              <w:szCs w:val="24"/>
            </w:rPr>
            <w:fldChar w:fldCharType="end"/>
          </w:r>
        </w:sdtContent>
      </w:sdt>
      <w:r w:rsidR="0042467D" w:rsidRPr="00273044">
        <w:rPr>
          <w:sz w:val="24"/>
          <w:szCs w:val="24"/>
        </w:rPr>
        <w:t>.</w:t>
      </w:r>
    </w:p>
    <w:p w:rsidR="005B4372" w:rsidRPr="00273044" w:rsidRDefault="005B4372"/>
    <w:p w:rsidR="005B4372" w:rsidRPr="00273044" w:rsidRDefault="005B4372" w:rsidP="00460D80">
      <w:pPr>
        <w:pStyle w:val="Kop3"/>
        <w:rPr>
          <w:rFonts w:asciiTheme="minorHAnsi" w:hAnsiTheme="minorHAnsi"/>
          <w:i/>
          <w:color w:val="auto"/>
          <w:sz w:val="24"/>
          <w:szCs w:val="24"/>
        </w:rPr>
      </w:pPr>
      <w:bookmarkStart w:id="8" w:name="_Toc356902123"/>
      <w:r w:rsidRPr="00273044">
        <w:rPr>
          <w:rFonts w:asciiTheme="minorHAnsi" w:hAnsiTheme="minorHAnsi"/>
          <w:i/>
          <w:color w:val="auto"/>
          <w:sz w:val="24"/>
          <w:szCs w:val="24"/>
        </w:rPr>
        <w:t>Verschillende angststoornissen</w:t>
      </w:r>
      <w:bookmarkEnd w:id="8"/>
    </w:p>
    <w:p w:rsidR="005B4372" w:rsidRPr="00273044" w:rsidRDefault="005B4372">
      <w:pPr>
        <w:rPr>
          <w:sz w:val="24"/>
          <w:szCs w:val="24"/>
        </w:rPr>
      </w:pPr>
      <w:r w:rsidRPr="00273044">
        <w:rPr>
          <w:sz w:val="24"/>
          <w:szCs w:val="24"/>
        </w:rPr>
        <w:t>De angststoornissen waarmee mensen bij DAS (Deeltijd Angst en Stemm</w:t>
      </w:r>
      <w:r w:rsidR="00F15BCF" w:rsidRPr="00273044">
        <w:rPr>
          <w:sz w:val="24"/>
          <w:szCs w:val="24"/>
        </w:rPr>
        <w:t>ingen) komen</w:t>
      </w:r>
      <w:r w:rsidR="005217CF" w:rsidRPr="00273044">
        <w:rPr>
          <w:sz w:val="24"/>
          <w:szCs w:val="24"/>
        </w:rPr>
        <w:t>,</w:t>
      </w:r>
      <w:r w:rsidR="00F15BCF" w:rsidRPr="00273044">
        <w:rPr>
          <w:sz w:val="24"/>
          <w:szCs w:val="24"/>
        </w:rPr>
        <w:t xml:space="preserve"> </w:t>
      </w:r>
      <w:r w:rsidRPr="00273044">
        <w:rPr>
          <w:sz w:val="24"/>
          <w:szCs w:val="24"/>
        </w:rPr>
        <w:t>zijn voornamelijk sociale fobieën. Een sociale angststoornis is “</w:t>
      </w:r>
      <w:r w:rsidRPr="00273044">
        <w:rPr>
          <w:i/>
          <w:sz w:val="24"/>
          <w:szCs w:val="24"/>
        </w:rPr>
        <w:t>een aanhoudende angst om negatief beoordeeld te worden door andere mensen in situaties waarin men sociaal moet functioneren</w:t>
      </w:r>
      <w:r w:rsidR="008D1E72" w:rsidRPr="00273044">
        <w:rPr>
          <w:sz w:val="24"/>
          <w:szCs w:val="24"/>
        </w:rPr>
        <w:t>”</w:t>
      </w:r>
      <w:sdt>
        <w:sdtPr>
          <w:rPr>
            <w:sz w:val="24"/>
            <w:szCs w:val="24"/>
          </w:rPr>
          <w:id w:val="-856731910"/>
          <w:citation/>
        </w:sdtPr>
        <w:sdtContent>
          <w:r w:rsidR="008D1E72" w:rsidRPr="00273044">
            <w:rPr>
              <w:sz w:val="24"/>
              <w:szCs w:val="24"/>
            </w:rPr>
            <w:fldChar w:fldCharType="begin"/>
          </w:r>
          <w:r w:rsidR="001C2374" w:rsidRPr="00273044">
            <w:rPr>
              <w:sz w:val="24"/>
              <w:szCs w:val="24"/>
            </w:rPr>
            <w:instrText xml:space="preserve">CITATION Bög11 \p 197 \l 1043 </w:instrText>
          </w:r>
          <w:r w:rsidR="008D1E72" w:rsidRPr="00273044">
            <w:rPr>
              <w:sz w:val="24"/>
              <w:szCs w:val="24"/>
            </w:rPr>
            <w:fldChar w:fldCharType="separate"/>
          </w:r>
          <w:r w:rsidR="000370BE" w:rsidRPr="00273044">
            <w:rPr>
              <w:noProof/>
              <w:sz w:val="24"/>
              <w:szCs w:val="24"/>
            </w:rPr>
            <w:t xml:space="preserve"> (Bögels &amp; Oppen, 2011, p. 197)</w:t>
          </w:r>
          <w:r w:rsidR="008D1E72" w:rsidRPr="00273044">
            <w:rPr>
              <w:sz w:val="24"/>
              <w:szCs w:val="24"/>
            </w:rPr>
            <w:fldChar w:fldCharType="end"/>
          </w:r>
        </w:sdtContent>
      </w:sdt>
      <w:r w:rsidR="008D1E72" w:rsidRPr="00273044">
        <w:rPr>
          <w:sz w:val="24"/>
          <w:szCs w:val="24"/>
        </w:rPr>
        <w:t>. In de groepstherapie komt dit aspect heel duidelijk naar voren. De cliënten zijn bang dat hun werk slecht beoordeeld zal worden door groepsleden of door de therapeut en komen daardoor maar moeilijk tot werken.</w:t>
      </w:r>
    </w:p>
    <w:p w:rsidR="008D1E72" w:rsidRPr="00273044" w:rsidRDefault="008D1E72">
      <w:pPr>
        <w:rPr>
          <w:sz w:val="24"/>
          <w:szCs w:val="24"/>
        </w:rPr>
      </w:pPr>
      <w:r w:rsidRPr="00273044">
        <w:rPr>
          <w:sz w:val="24"/>
          <w:szCs w:val="24"/>
        </w:rPr>
        <w:t xml:space="preserve">Volgens </w:t>
      </w:r>
      <w:proofErr w:type="spellStart"/>
      <w:r w:rsidRPr="00273044">
        <w:rPr>
          <w:sz w:val="24"/>
          <w:szCs w:val="24"/>
        </w:rPr>
        <w:t>Bögels</w:t>
      </w:r>
      <w:proofErr w:type="spellEnd"/>
      <w:r w:rsidRPr="00273044">
        <w:rPr>
          <w:sz w:val="24"/>
          <w:szCs w:val="24"/>
        </w:rPr>
        <w:t xml:space="preserve"> &amp; </w:t>
      </w:r>
      <w:proofErr w:type="spellStart"/>
      <w:r w:rsidRPr="00273044">
        <w:rPr>
          <w:sz w:val="24"/>
          <w:szCs w:val="24"/>
        </w:rPr>
        <w:t>Oppen</w:t>
      </w:r>
      <w:proofErr w:type="spellEnd"/>
      <w:r w:rsidRPr="00273044">
        <w:rPr>
          <w:sz w:val="24"/>
          <w:szCs w:val="24"/>
        </w:rPr>
        <w:t xml:space="preserve"> is de sociale angststoornis de meest voorkomende fobie in Nederland en zou 8 % van de mensen in Nederland ooit last gehad hebben van een sociale fo</w:t>
      </w:r>
      <w:r w:rsidR="005217CF" w:rsidRPr="00273044">
        <w:rPr>
          <w:sz w:val="24"/>
          <w:szCs w:val="24"/>
        </w:rPr>
        <w:t>bie. Hierbij zou er bij twee derde</w:t>
      </w:r>
      <w:r w:rsidR="00F15BCF" w:rsidRPr="00273044">
        <w:rPr>
          <w:sz w:val="24"/>
          <w:szCs w:val="24"/>
        </w:rPr>
        <w:t xml:space="preserve"> van de cliënten sprake zijn van </w:t>
      </w:r>
      <w:proofErr w:type="spellStart"/>
      <w:r w:rsidR="00F15BCF" w:rsidRPr="00273044">
        <w:rPr>
          <w:sz w:val="24"/>
          <w:szCs w:val="24"/>
        </w:rPr>
        <w:t>comorbiditeit</w:t>
      </w:r>
      <w:proofErr w:type="spellEnd"/>
      <w:r w:rsidR="00F15BCF" w:rsidRPr="00273044">
        <w:rPr>
          <w:sz w:val="24"/>
          <w:szCs w:val="24"/>
        </w:rPr>
        <w:t xml:space="preserve"> met een andere as-I- stoornis, zoals een andere angststoornis, middelengebruik of een depressie. Dit heb ik op mijn stage ook zo ondervonden. Veel cliënten hadden meerdere </w:t>
      </w:r>
      <w:r w:rsidR="005217CF" w:rsidRPr="00273044">
        <w:rPr>
          <w:sz w:val="24"/>
          <w:szCs w:val="24"/>
        </w:rPr>
        <w:t>problemen die met elkaar samenha</w:t>
      </w:r>
      <w:r w:rsidR="00F15BCF" w:rsidRPr="00273044">
        <w:rPr>
          <w:sz w:val="24"/>
          <w:szCs w:val="24"/>
        </w:rPr>
        <w:t>ngen of elkaar in stand houden. Hierbij was er ook vaak sprake van as-II- problematiek als onderliggend</w:t>
      </w:r>
      <w:r w:rsidR="005217CF" w:rsidRPr="00273044">
        <w:rPr>
          <w:sz w:val="24"/>
          <w:szCs w:val="24"/>
        </w:rPr>
        <w:t>e oorzaak voor de angststoornis, zoals de borderline persoonlijkheidsstoornis.</w:t>
      </w:r>
    </w:p>
    <w:p w:rsidR="00675045" w:rsidRPr="00273044" w:rsidRDefault="00675045"/>
    <w:p w:rsidR="00533A7F" w:rsidRPr="00273044" w:rsidRDefault="00533A7F" w:rsidP="00460D80">
      <w:pPr>
        <w:pStyle w:val="Kop2"/>
        <w:rPr>
          <w:rFonts w:asciiTheme="minorHAnsi" w:hAnsiTheme="minorHAnsi"/>
          <w:color w:val="auto"/>
          <w:sz w:val="28"/>
          <w:szCs w:val="28"/>
        </w:rPr>
      </w:pPr>
      <w:bookmarkStart w:id="9" w:name="_Toc356902124"/>
      <w:r w:rsidRPr="00273044">
        <w:rPr>
          <w:rFonts w:asciiTheme="minorHAnsi" w:hAnsiTheme="minorHAnsi"/>
          <w:color w:val="auto"/>
          <w:sz w:val="28"/>
          <w:szCs w:val="28"/>
        </w:rPr>
        <w:t>Adresgroep</w:t>
      </w:r>
      <w:bookmarkEnd w:id="9"/>
    </w:p>
    <w:p w:rsidR="00675045" w:rsidRPr="00273044" w:rsidRDefault="00675045">
      <w:pPr>
        <w:rPr>
          <w:sz w:val="24"/>
          <w:szCs w:val="24"/>
        </w:rPr>
      </w:pPr>
      <w:r w:rsidRPr="00273044">
        <w:rPr>
          <w:sz w:val="24"/>
          <w:szCs w:val="24"/>
        </w:rPr>
        <w:t xml:space="preserve">Mijn handleiding is gericht op </w:t>
      </w:r>
      <w:r w:rsidR="005217CF" w:rsidRPr="00273044">
        <w:rPr>
          <w:sz w:val="24"/>
          <w:szCs w:val="24"/>
        </w:rPr>
        <w:t>vak</w:t>
      </w:r>
      <w:r w:rsidRPr="00273044">
        <w:rPr>
          <w:sz w:val="24"/>
          <w:szCs w:val="24"/>
        </w:rPr>
        <w:t>therapeuten beeldende therapie. Ik wil mijn behoefteonderzoek onder andere doen onder beginnende therapeuten en medestudenten</w:t>
      </w:r>
      <w:r w:rsidR="005217CF" w:rsidRPr="00273044">
        <w:rPr>
          <w:sz w:val="24"/>
          <w:szCs w:val="24"/>
        </w:rPr>
        <w:t>,</w:t>
      </w:r>
      <w:r w:rsidRPr="00273044">
        <w:rPr>
          <w:sz w:val="24"/>
          <w:szCs w:val="24"/>
        </w:rPr>
        <w:t xml:space="preserve"> die nog aan het werk moeten gaan en met deze doelgroep zouden willen werken of ervaring hebben met cliënten</w:t>
      </w:r>
      <w:r w:rsidR="005217CF" w:rsidRPr="00273044">
        <w:rPr>
          <w:sz w:val="24"/>
          <w:szCs w:val="24"/>
        </w:rPr>
        <w:t xml:space="preserve"> met weerstand bij dit therapie</w:t>
      </w:r>
      <w:r w:rsidRPr="00273044">
        <w:rPr>
          <w:sz w:val="24"/>
          <w:szCs w:val="24"/>
        </w:rPr>
        <w:t>onderdeel.</w:t>
      </w:r>
    </w:p>
    <w:p w:rsidR="00CA4F25" w:rsidRPr="00273044" w:rsidRDefault="00CA4F25">
      <w:pPr>
        <w:rPr>
          <w:sz w:val="24"/>
          <w:szCs w:val="24"/>
        </w:rPr>
      </w:pPr>
      <w:r w:rsidRPr="00273044">
        <w:rPr>
          <w:sz w:val="24"/>
          <w:szCs w:val="24"/>
        </w:rPr>
        <w:t>(Beginnend) beeldende therapeuten profiteren naar mijn idee van dit product omdat zi</w:t>
      </w:r>
      <w:r w:rsidR="0042467D" w:rsidRPr="00273044">
        <w:rPr>
          <w:sz w:val="24"/>
          <w:szCs w:val="24"/>
        </w:rPr>
        <w:t>j hiermee een handvat hebben</w:t>
      </w:r>
      <w:r w:rsidRPr="00273044">
        <w:rPr>
          <w:sz w:val="24"/>
          <w:szCs w:val="24"/>
        </w:rPr>
        <w:t xml:space="preserve"> hoe zij cliënten kunnen motiveren, wanneer zij hier in hun werk veel mee te maken hebben. Therapeuten die al langer werken zullen hier wellicht </w:t>
      </w:r>
      <w:r w:rsidRPr="00273044">
        <w:rPr>
          <w:sz w:val="24"/>
          <w:szCs w:val="24"/>
        </w:rPr>
        <w:lastRenderedPageBreak/>
        <w:t>minder behoefte aan he</w:t>
      </w:r>
      <w:r w:rsidR="0042467D" w:rsidRPr="00273044">
        <w:rPr>
          <w:sz w:val="24"/>
          <w:szCs w:val="24"/>
        </w:rPr>
        <w:t xml:space="preserve">bben omdat zij zich dit al </w:t>
      </w:r>
      <w:r w:rsidRPr="00273044">
        <w:rPr>
          <w:sz w:val="24"/>
          <w:szCs w:val="24"/>
        </w:rPr>
        <w:t xml:space="preserve">eigen </w:t>
      </w:r>
      <w:r w:rsidR="0042467D" w:rsidRPr="00273044">
        <w:rPr>
          <w:sz w:val="24"/>
          <w:szCs w:val="24"/>
        </w:rPr>
        <w:t xml:space="preserve">hebben </w:t>
      </w:r>
      <w:r w:rsidRPr="00273044">
        <w:rPr>
          <w:sz w:val="24"/>
          <w:szCs w:val="24"/>
        </w:rPr>
        <w:t xml:space="preserve">gemaakt. Desalniettemin denk ik dat dit product ook voor hen nieuwe inzichten en invalshoeken zou kunnen bieden. </w:t>
      </w:r>
    </w:p>
    <w:p w:rsidR="00675045" w:rsidRPr="00273044" w:rsidRDefault="00CA4F25">
      <w:pPr>
        <w:rPr>
          <w:sz w:val="24"/>
          <w:szCs w:val="24"/>
        </w:rPr>
      </w:pPr>
      <w:r w:rsidRPr="00273044">
        <w:rPr>
          <w:sz w:val="24"/>
          <w:szCs w:val="24"/>
        </w:rPr>
        <w:t>Ik wil mijn behoefte onderzoek doen in de vorm van een online enquête die ik stuur naar alle medestudenten en een aangepaste enquête naar therapeuten die al in het beroep werkzaam zijn.</w:t>
      </w:r>
    </w:p>
    <w:p w:rsidR="00CA4F25" w:rsidRPr="00273044" w:rsidRDefault="00CA4F25">
      <w:pPr>
        <w:rPr>
          <w:sz w:val="24"/>
          <w:szCs w:val="24"/>
        </w:rPr>
      </w:pPr>
      <w:r w:rsidRPr="00273044">
        <w:rPr>
          <w:sz w:val="24"/>
          <w:szCs w:val="24"/>
        </w:rPr>
        <w:t xml:space="preserve">Naar aanleiding van deze enquête zal ik mijn productidee zo nodig aanpassen. </w:t>
      </w:r>
    </w:p>
    <w:p w:rsidR="004767C3" w:rsidRPr="00273044" w:rsidRDefault="004767C3" w:rsidP="004767C3">
      <w:pPr>
        <w:pStyle w:val="Lijstalinea"/>
        <w:numPr>
          <w:ilvl w:val="0"/>
          <w:numId w:val="5"/>
        </w:numPr>
        <w:rPr>
          <w:sz w:val="24"/>
          <w:szCs w:val="24"/>
        </w:rPr>
      </w:pPr>
      <w:r w:rsidRPr="00273044">
        <w:rPr>
          <w:sz w:val="24"/>
          <w:szCs w:val="24"/>
        </w:rPr>
        <w:t>Ik wil hiervoor door middel van een enquête via internet minimaal 15 reacties van studenten terugkrijgen over hun behoefte aan dit product in de praktijk.</w:t>
      </w:r>
    </w:p>
    <w:p w:rsidR="004767C3" w:rsidRPr="00273044" w:rsidRDefault="004767C3" w:rsidP="004767C3">
      <w:pPr>
        <w:pStyle w:val="Lijstalinea"/>
        <w:numPr>
          <w:ilvl w:val="0"/>
          <w:numId w:val="5"/>
        </w:numPr>
        <w:rPr>
          <w:sz w:val="24"/>
          <w:szCs w:val="24"/>
        </w:rPr>
      </w:pPr>
      <w:r w:rsidRPr="00273044">
        <w:rPr>
          <w:sz w:val="24"/>
          <w:szCs w:val="24"/>
        </w:rPr>
        <w:t>Ik wil van minimaal 3 beginnend beeldend therapeuten reactie terugkrijgen over hun behoefte aan dit product in de praktijk.</w:t>
      </w:r>
    </w:p>
    <w:p w:rsidR="002758F3" w:rsidRPr="00273044" w:rsidRDefault="002758F3" w:rsidP="002758F3">
      <w:pPr>
        <w:rPr>
          <w:sz w:val="24"/>
          <w:szCs w:val="24"/>
        </w:rPr>
      </w:pPr>
    </w:p>
    <w:p w:rsidR="002758F3" w:rsidRPr="00273044" w:rsidRDefault="002758F3" w:rsidP="00C60CC0">
      <w:pPr>
        <w:pStyle w:val="Kop2"/>
        <w:rPr>
          <w:rFonts w:asciiTheme="minorHAnsi" w:hAnsiTheme="minorHAnsi"/>
          <w:color w:val="auto"/>
          <w:sz w:val="28"/>
          <w:szCs w:val="28"/>
        </w:rPr>
      </w:pPr>
      <w:bookmarkStart w:id="10" w:name="_Toc356902125"/>
      <w:r w:rsidRPr="00273044">
        <w:rPr>
          <w:rFonts w:asciiTheme="minorHAnsi" w:hAnsiTheme="minorHAnsi"/>
          <w:color w:val="auto"/>
          <w:sz w:val="28"/>
          <w:szCs w:val="28"/>
        </w:rPr>
        <w:t>Totale veld van belanghebbenden</w:t>
      </w:r>
      <w:bookmarkEnd w:id="10"/>
    </w:p>
    <w:p w:rsidR="00CA4F25" w:rsidRPr="00273044" w:rsidRDefault="0042467D">
      <w:pPr>
        <w:rPr>
          <w:sz w:val="24"/>
          <w:szCs w:val="24"/>
        </w:rPr>
      </w:pPr>
      <w:r w:rsidRPr="00273044">
        <w:rPr>
          <w:sz w:val="24"/>
          <w:szCs w:val="24"/>
        </w:rPr>
        <w:t xml:space="preserve">In eerste instantie ontwikkel ik deze handleiding voor beginnend beeldend therapeuten die werkzaam zijn met cliënten met angst en stemmingen. Ik denk echter dat </w:t>
      </w:r>
      <w:r w:rsidR="003E1317" w:rsidRPr="00273044">
        <w:rPr>
          <w:sz w:val="24"/>
          <w:szCs w:val="24"/>
        </w:rPr>
        <w:t xml:space="preserve">therapeuten die werken met andere doelgroepen ook zouden kunnen profiteren van deze handleiding omdat weerstand onder cliënten iets is wat bij meerdere doelgroepen </w:t>
      </w:r>
      <w:r w:rsidR="002E44B8" w:rsidRPr="00273044">
        <w:rPr>
          <w:sz w:val="24"/>
          <w:szCs w:val="24"/>
        </w:rPr>
        <w:t>aanwezig is. Daarom kan het veld van belanghebbenden uitgebreid worden met beeldend therapeuten binnen de geestelijke gezondheidszorg en daarnaast zou de handleiding informatief kunnen zijn voor andere vaktherapeuten die met deze doelgroep werken, bijvoorbeeld muziek- of dramatherapeuten. Ter profilering en integratie van beeldende therapie in de geestelijke gezondheidszorg is dit product geschikt voor divisiemanagers en psychiaters die binnen de deeltijd werken, om op die manier meer op de hoogte te zijn van het onderdeel beeldende therapi</w:t>
      </w:r>
      <w:r w:rsidR="00553C29" w:rsidRPr="00273044">
        <w:rPr>
          <w:sz w:val="24"/>
          <w:szCs w:val="24"/>
        </w:rPr>
        <w:t>e van hun afdeling. Zij kunnen</w:t>
      </w:r>
      <w:r w:rsidR="002E44B8" w:rsidRPr="00273044">
        <w:rPr>
          <w:sz w:val="24"/>
          <w:szCs w:val="24"/>
        </w:rPr>
        <w:t xml:space="preserve"> hier samen met de beeldend therapeut eerder afstemming over bereiken wanneer een cliënt moeite heeft met een onderdeel van de therapie.</w:t>
      </w:r>
    </w:p>
    <w:p w:rsidR="001A2FCD" w:rsidRPr="00273044" w:rsidRDefault="001A2FCD">
      <w:pPr>
        <w:rPr>
          <w:sz w:val="24"/>
          <w:szCs w:val="24"/>
        </w:rPr>
      </w:pPr>
    </w:p>
    <w:p w:rsidR="00ED6389" w:rsidRPr="00273044" w:rsidRDefault="00ED6389" w:rsidP="00460D80">
      <w:pPr>
        <w:pStyle w:val="Kop2"/>
        <w:rPr>
          <w:rFonts w:asciiTheme="minorHAnsi" w:hAnsiTheme="minorHAnsi"/>
          <w:color w:val="auto"/>
          <w:sz w:val="28"/>
          <w:szCs w:val="28"/>
        </w:rPr>
      </w:pPr>
      <w:bookmarkStart w:id="11" w:name="_Toc356902126"/>
      <w:r w:rsidRPr="00273044">
        <w:rPr>
          <w:rFonts w:asciiTheme="minorHAnsi" w:hAnsiTheme="minorHAnsi"/>
          <w:color w:val="auto"/>
          <w:sz w:val="28"/>
          <w:szCs w:val="28"/>
        </w:rPr>
        <w:t>Product</w:t>
      </w:r>
      <w:bookmarkEnd w:id="11"/>
    </w:p>
    <w:p w:rsidR="00CA4F25" w:rsidRPr="00273044" w:rsidRDefault="00CA4F25">
      <w:pPr>
        <w:rPr>
          <w:sz w:val="24"/>
          <w:szCs w:val="24"/>
        </w:rPr>
      </w:pPr>
      <w:r w:rsidRPr="00273044">
        <w:rPr>
          <w:sz w:val="24"/>
          <w:szCs w:val="24"/>
        </w:rPr>
        <w:t>Voor het product</w:t>
      </w:r>
      <w:r w:rsidR="00553C29" w:rsidRPr="00273044">
        <w:rPr>
          <w:sz w:val="24"/>
          <w:szCs w:val="24"/>
        </w:rPr>
        <w:t xml:space="preserve"> </w:t>
      </w:r>
      <w:r w:rsidRPr="00273044">
        <w:rPr>
          <w:sz w:val="24"/>
          <w:szCs w:val="24"/>
        </w:rPr>
        <w:t>wil ik (ex-)cliënten interviewen van de deeltijd Angst- en stemmingen van Altrecht, waar ik vorig jaar stage gelopen heb. Hierdoor krijg ik zicht op de oorzaken van de weerstand van de cliënten en de redenen waarom beeldende therapie hen afschrikt. Ook hoop ik van hen te horen te krijgen wat zij nodig zouden hebben om dit te verbeteren en hoe zij aankijken tegen mijn idee om een handleiding te maken voor therapeuten om hier beter mee om te leren gaan.</w:t>
      </w:r>
    </w:p>
    <w:p w:rsidR="004767C3" w:rsidRPr="00273044" w:rsidRDefault="004767C3" w:rsidP="004767C3">
      <w:pPr>
        <w:pStyle w:val="Lijstalinea"/>
        <w:numPr>
          <w:ilvl w:val="0"/>
          <w:numId w:val="4"/>
        </w:numPr>
        <w:rPr>
          <w:sz w:val="24"/>
          <w:szCs w:val="24"/>
        </w:rPr>
      </w:pPr>
      <w:r w:rsidRPr="00273044">
        <w:rPr>
          <w:sz w:val="24"/>
          <w:szCs w:val="24"/>
        </w:rPr>
        <w:t>Ik wil voor mijn product minimaal 5 cliënten interviewen.</w:t>
      </w:r>
    </w:p>
    <w:p w:rsidR="009751C3" w:rsidRPr="00273044" w:rsidRDefault="009751C3" w:rsidP="009751C3">
      <w:pPr>
        <w:ind w:left="360" w:firstLine="348"/>
        <w:rPr>
          <w:sz w:val="24"/>
          <w:szCs w:val="24"/>
        </w:rPr>
      </w:pPr>
      <w:r w:rsidRPr="00273044">
        <w:rPr>
          <w:sz w:val="24"/>
          <w:szCs w:val="24"/>
        </w:rPr>
        <w:t>Cliënten omschrijving:</w:t>
      </w:r>
    </w:p>
    <w:p w:rsidR="009751C3" w:rsidRPr="00273044" w:rsidRDefault="009751C3" w:rsidP="009751C3">
      <w:pPr>
        <w:pStyle w:val="Lijstalinea"/>
        <w:numPr>
          <w:ilvl w:val="0"/>
          <w:numId w:val="6"/>
        </w:numPr>
        <w:rPr>
          <w:i/>
          <w:sz w:val="24"/>
          <w:szCs w:val="24"/>
        </w:rPr>
      </w:pPr>
      <w:r w:rsidRPr="00273044">
        <w:rPr>
          <w:i/>
          <w:sz w:val="24"/>
          <w:szCs w:val="24"/>
        </w:rPr>
        <w:t>De cliënt moet minimaal 18 jaar zijn;</w:t>
      </w:r>
    </w:p>
    <w:p w:rsidR="009751C3" w:rsidRPr="00273044" w:rsidRDefault="009751C3" w:rsidP="009751C3">
      <w:pPr>
        <w:pStyle w:val="Lijstalinea"/>
        <w:numPr>
          <w:ilvl w:val="0"/>
          <w:numId w:val="6"/>
        </w:numPr>
        <w:rPr>
          <w:i/>
          <w:sz w:val="24"/>
          <w:szCs w:val="24"/>
        </w:rPr>
      </w:pPr>
      <w:r w:rsidRPr="00273044">
        <w:rPr>
          <w:i/>
          <w:sz w:val="24"/>
          <w:szCs w:val="24"/>
        </w:rPr>
        <w:t>De cliënt moet een ex-cliënt van de deeltijd Angst en Stemmingen zijn, of in zijn of haar eindfase van de therapie zitten;</w:t>
      </w:r>
    </w:p>
    <w:p w:rsidR="009751C3" w:rsidRPr="00273044" w:rsidRDefault="009751C3" w:rsidP="009751C3">
      <w:pPr>
        <w:pStyle w:val="Lijstalinea"/>
        <w:numPr>
          <w:ilvl w:val="0"/>
          <w:numId w:val="6"/>
        </w:numPr>
        <w:rPr>
          <w:i/>
          <w:sz w:val="24"/>
          <w:szCs w:val="24"/>
        </w:rPr>
      </w:pPr>
      <w:r w:rsidRPr="00273044">
        <w:rPr>
          <w:i/>
          <w:sz w:val="24"/>
          <w:szCs w:val="24"/>
        </w:rPr>
        <w:t>De cliënt moet last hebben (gehad) van (sociale)angst- en/of stemmingsproblematiek;</w:t>
      </w:r>
    </w:p>
    <w:p w:rsidR="009751C3" w:rsidRPr="00273044" w:rsidRDefault="009751C3" w:rsidP="009751C3">
      <w:pPr>
        <w:pStyle w:val="Lijstalinea"/>
        <w:numPr>
          <w:ilvl w:val="0"/>
          <w:numId w:val="6"/>
        </w:numPr>
        <w:rPr>
          <w:i/>
          <w:sz w:val="24"/>
          <w:szCs w:val="24"/>
        </w:rPr>
      </w:pPr>
      <w:r w:rsidRPr="00273044">
        <w:rPr>
          <w:i/>
          <w:sz w:val="24"/>
          <w:szCs w:val="24"/>
        </w:rPr>
        <w:t>De cliënt heeft aan het begin, of gedurende de gehele therapie weerstand getoond tegen het beeldend werken. Dit kan zijn dat hij/zij zich verzet tegen het beeldend werken, angstig was om aan het werk te gaan/ niet tot werken kwam of geen uitdagingen aandurfde in het beeldend werken.</w:t>
      </w:r>
    </w:p>
    <w:p w:rsidR="004767C3" w:rsidRPr="00273044" w:rsidRDefault="004767C3" w:rsidP="004767C3">
      <w:pPr>
        <w:pStyle w:val="Lijstalinea"/>
        <w:numPr>
          <w:ilvl w:val="0"/>
          <w:numId w:val="4"/>
        </w:numPr>
        <w:rPr>
          <w:sz w:val="24"/>
          <w:szCs w:val="24"/>
        </w:rPr>
      </w:pPr>
      <w:r w:rsidRPr="00273044">
        <w:rPr>
          <w:sz w:val="24"/>
          <w:szCs w:val="24"/>
        </w:rPr>
        <w:lastRenderedPageBreak/>
        <w:t>Daarnaast wil ik minimaal 3 therapeuten interviewen die ervaring hebben in dit werkveld om te onderzoeken ho</w:t>
      </w:r>
      <w:r w:rsidR="00967702" w:rsidRPr="00273044">
        <w:rPr>
          <w:sz w:val="24"/>
          <w:szCs w:val="24"/>
        </w:rPr>
        <w:t>e zij met deze doelgroep omgaan.</w:t>
      </w:r>
    </w:p>
    <w:p w:rsidR="00CA4F25" w:rsidRPr="00273044" w:rsidRDefault="00CA4F25">
      <w:pPr>
        <w:rPr>
          <w:sz w:val="24"/>
          <w:szCs w:val="24"/>
        </w:rPr>
      </w:pPr>
    </w:p>
    <w:p w:rsidR="00CA4F25" w:rsidRPr="00273044" w:rsidRDefault="00553C29">
      <w:pPr>
        <w:rPr>
          <w:sz w:val="24"/>
          <w:szCs w:val="24"/>
        </w:rPr>
      </w:pPr>
      <w:r w:rsidRPr="00273044">
        <w:rPr>
          <w:sz w:val="24"/>
          <w:szCs w:val="24"/>
        </w:rPr>
        <w:t>Het product</w:t>
      </w:r>
      <w:r w:rsidR="00E95C1B" w:rsidRPr="00273044">
        <w:rPr>
          <w:sz w:val="24"/>
          <w:szCs w:val="24"/>
        </w:rPr>
        <w:t xml:space="preserve"> </w:t>
      </w:r>
      <w:r w:rsidR="00CA4F25" w:rsidRPr="00273044">
        <w:rPr>
          <w:sz w:val="24"/>
          <w:szCs w:val="24"/>
        </w:rPr>
        <w:t>gaat drie onderdelen bevatten:</w:t>
      </w:r>
    </w:p>
    <w:p w:rsidR="00CA4F25" w:rsidRPr="00273044" w:rsidRDefault="00553C29" w:rsidP="00CA4F25">
      <w:pPr>
        <w:pStyle w:val="Lijstalinea"/>
        <w:numPr>
          <w:ilvl w:val="0"/>
          <w:numId w:val="1"/>
        </w:numPr>
        <w:rPr>
          <w:sz w:val="24"/>
          <w:szCs w:val="24"/>
        </w:rPr>
      </w:pPr>
      <w:r w:rsidRPr="00273044">
        <w:rPr>
          <w:sz w:val="24"/>
          <w:szCs w:val="24"/>
        </w:rPr>
        <w:t>Een overzicht</w:t>
      </w:r>
      <w:r w:rsidR="00CA4F25" w:rsidRPr="00273044">
        <w:rPr>
          <w:sz w:val="24"/>
          <w:szCs w:val="24"/>
        </w:rPr>
        <w:t xml:space="preserve"> waar de weerstand bij een cliënt met angst- en stemmingsproblematiek vandaan komt en hoe de attitude van de therapeut hier tegenover zou moeten zijn </w:t>
      </w:r>
    </w:p>
    <w:p w:rsidR="00CA4F25" w:rsidRPr="00273044" w:rsidRDefault="00CA4F25" w:rsidP="00CA4F25">
      <w:pPr>
        <w:pStyle w:val="Lijstalinea"/>
        <w:numPr>
          <w:ilvl w:val="0"/>
          <w:numId w:val="1"/>
        </w:numPr>
        <w:rPr>
          <w:sz w:val="24"/>
          <w:szCs w:val="24"/>
        </w:rPr>
      </w:pPr>
      <w:r w:rsidRPr="00273044">
        <w:rPr>
          <w:sz w:val="24"/>
          <w:szCs w:val="24"/>
        </w:rPr>
        <w:t>Wat de ve</w:t>
      </w:r>
      <w:r w:rsidR="00725D1D" w:rsidRPr="00273044">
        <w:rPr>
          <w:sz w:val="24"/>
          <w:szCs w:val="24"/>
        </w:rPr>
        <w:t>rschillende materialen voor appè</w:t>
      </w:r>
      <w:r w:rsidRPr="00273044">
        <w:rPr>
          <w:sz w:val="24"/>
          <w:szCs w:val="24"/>
        </w:rPr>
        <w:t>l doen op een cliënt met angst- en stemmingsproblematiek (en waarom je als therapeut dus bepaalde materialen misschien wel of niet aan zou kunnen bieden)</w:t>
      </w:r>
    </w:p>
    <w:p w:rsidR="00CA4F25" w:rsidRPr="00273044" w:rsidRDefault="00CA4F25" w:rsidP="00CA4F25">
      <w:pPr>
        <w:pStyle w:val="Lijstalinea"/>
        <w:numPr>
          <w:ilvl w:val="0"/>
          <w:numId w:val="1"/>
        </w:numPr>
        <w:rPr>
          <w:sz w:val="24"/>
          <w:szCs w:val="24"/>
        </w:rPr>
      </w:pPr>
      <w:r w:rsidRPr="00273044">
        <w:rPr>
          <w:sz w:val="24"/>
          <w:szCs w:val="24"/>
        </w:rPr>
        <w:t xml:space="preserve">Een werkboek-gedeelte met specifieke opdrachten die de therapeut zou kunnen aanbieden aan de cliënt (te weten: laagdrempelig, veilig </w:t>
      </w:r>
      <w:proofErr w:type="spellStart"/>
      <w:r w:rsidRPr="00273044">
        <w:rPr>
          <w:sz w:val="24"/>
          <w:szCs w:val="24"/>
        </w:rPr>
        <w:t>etc</w:t>
      </w:r>
      <w:proofErr w:type="spellEnd"/>
      <w:r w:rsidRPr="00273044">
        <w:rPr>
          <w:sz w:val="24"/>
          <w:szCs w:val="24"/>
        </w:rPr>
        <w:t>)</w:t>
      </w:r>
      <w:r w:rsidR="005B4372" w:rsidRPr="00273044">
        <w:rPr>
          <w:sz w:val="24"/>
          <w:szCs w:val="24"/>
        </w:rPr>
        <w:t xml:space="preserve"> en hoe van hier uit verder gewerkt kan worden.</w:t>
      </w:r>
    </w:p>
    <w:p w:rsidR="00B10421" w:rsidRPr="00273044" w:rsidRDefault="00B10421" w:rsidP="00C81A23"/>
    <w:p w:rsidR="00B10421" w:rsidRPr="00273044" w:rsidRDefault="00B10421" w:rsidP="00C60CC0">
      <w:pPr>
        <w:pStyle w:val="Kop3"/>
        <w:rPr>
          <w:rFonts w:asciiTheme="minorHAnsi" w:hAnsiTheme="minorHAnsi"/>
          <w:i/>
          <w:color w:val="auto"/>
          <w:sz w:val="24"/>
          <w:szCs w:val="24"/>
        </w:rPr>
      </w:pPr>
      <w:bookmarkStart w:id="12" w:name="_Toc356902127"/>
      <w:r w:rsidRPr="00273044">
        <w:rPr>
          <w:rFonts w:asciiTheme="minorHAnsi" w:hAnsiTheme="minorHAnsi"/>
          <w:i/>
          <w:color w:val="auto"/>
          <w:sz w:val="24"/>
          <w:szCs w:val="24"/>
        </w:rPr>
        <w:t>kwaliteitseisen</w:t>
      </w:r>
      <w:bookmarkEnd w:id="12"/>
    </w:p>
    <w:p w:rsidR="00C81A23" w:rsidRPr="00273044" w:rsidRDefault="00C81A23" w:rsidP="00967702">
      <w:pPr>
        <w:pStyle w:val="Lijstalinea"/>
        <w:numPr>
          <w:ilvl w:val="0"/>
          <w:numId w:val="14"/>
        </w:numPr>
        <w:rPr>
          <w:sz w:val="24"/>
          <w:szCs w:val="24"/>
        </w:rPr>
      </w:pPr>
      <w:r w:rsidRPr="00273044">
        <w:rPr>
          <w:sz w:val="24"/>
          <w:szCs w:val="24"/>
        </w:rPr>
        <w:t>Dit product wordt uitgevoerd in de vorm van een gebonden boekje</w:t>
      </w:r>
      <w:r w:rsidR="00967702" w:rsidRPr="00273044">
        <w:rPr>
          <w:sz w:val="24"/>
          <w:szCs w:val="24"/>
        </w:rPr>
        <w:t xml:space="preserve"> op A5 formaat, zodat het makkelijk hanteerbaar is.</w:t>
      </w:r>
    </w:p>
    <w:p w:rsidR="00967702" w:rsidRPr="00273044" w:rsidRDefault="00967702" w:rsidP="00967702">
      <w:pPr>
        <w:pStyle w:val="Lijstalinea"/>
        <w:numPr>
          <w:ilvl w:val="0"/>
          <w:numId w:val="14"/>
        </w:numPr>
        <w:rPr>
          <w:sz w:val="24"/>
          <w:szCs w:val="24"/>
        </w:rPr>
      </w:pPr>
      <w:r w:rsidRPr="00273044">
        <w:rPr>
          <w:sz w:val="24"/>
          <w:szCs w:val="24"/>
        </w:rPr>
        <w:t>De handleiding is zonder spelfouten in Algemeen Nederlands geschreven</w:t>
      </w:r>
    </w:p>
    <w:p w:rsidR="00967702" w:rsidRPr="00273044" w:rsidRDefault="00967702" w:rsidP="00967702">
      <w:pPr>
        <w:pStyle w:val="Lijstalinea"/>
        <w:numPr>
          <w:ilvl w:val="0"/>
          <w:numId w:val="14"/>
        </w:numPr>
        <w:rPr>
          <w:sz w:val="24"/>
          <w:szCs w:val="24"/>
        </w:rPr>
      </w:pPr>
      <w:r w:rsidRPr="00273044">
        <w:rPr>
          <w:sz w:val="24"/>
          <w:szCs w:val="24"/>
        </w:rPr>
        <w:t>De theorie in het boekje is onderbouwd met wetenschappelijke literatuur</w:t>
      </w:r>
    </w:p>
    <w:p w:rsidR="00967702" w:rsidRPr="00273044" w:rsidRDefault="00967702" w:rsidP="00967702">
      <w:pPr>
        <w:pStyle w:val="Lijstalinea"/>
        <w:numPr>
          <w:ilvl w:val="0"/>
          <w:numId w:val="14"/>
        </w:numPr>
        <w:rPr>
          <w:sz w:val="24"/>
          <w:szCs w:val="24"/>
        </w:rPr>
      </w:pPr>
      <w:r w:rsidRPr="00273044">
        <w:rPr>
          <w:sz w:val="24"/>
          <w:szCs w:val="24"/>
        </w:rPr>
        <w:t xml:space="preserve">De drie hoofdstukken zijn beknopt en overzichtelijk </w:t>
      </w:r>
    </w:p>
    <w:p w:rsidR="00967702" w:rsidRPr="00273044" w:rsidRDefault="00967702" w:rsidP="00967702">
      <w:pPr>
        <w:pStyle w:val="Lijstalinea"/>
        <w:numPr>
          <w:ilvl w:val="0"/>
          <w:numId w:val="14"/>
        </w:numPr>
        <w:rPr>
          <w:sz w:val="24"/>
          <w:szCs w:val="24"/>
        </w:rPr>
      </w:pPr>
      <w:r w:rsidRPr="00273044">
        <w:rPr>
          <w:sz w:val="24"/>
          <w:szCs w:val="24"/>
        </w:rPr>
        <w:t>Het taalgebruik is afgestemd op de adresgroep</w:t>
      </w:r>
    </w:p>
    <w:p w:rsidR="00967702" w:rsidRPr="00273044" w:rsidRDefault="00967702" w:rsidP="00967702">
      <w:pPr>
        <w:pStyle w:val="Lijstalinea"/>
        <w:numPr>
          <w:ilvl w:val="0"/>
          <w:numId w:val="14"/>
        </w:numPr>
        <w:rPr>
          <w:sz w:val="24"/>
          <w:szCs w:val="24"/>
        </w:rPr>
      </w:pPr>
      <w:r w:rsidRPr="00273044">
        <w:rPr>
          <w:sz w:val="24"/>
          <w:szCs w:val="24"/>
        </w:rPr>
        <w:t>De werkvormen zijn geschikt voor de doelgroep</w:t>
      </w:r>
    </w:p>
    <w:p w:rsidR="001A2FCD" w:rsidRPr="00273044" w:rsidRDefault="001A2FCD" w:rsidP="00C60CC0">
      <w:pPr>
        <w:pStyle w:val="Kop3"/>
        <w:rPr>
          <w:rFonts w:asciiTheme="minorHAnsi" w:hAnsiTheme="minorHAnsi"/>
          <w:color w:val="auto"/>
          <w:sz w:val="24"/>
          <w:szCs w:val="24"/>
        </w:rPr>
      </w:pPr>
    </w:p>
    <w:p w:rsidR="00B10421" w:rsidRPr="00273044" w:rsidRDefault="00B10421" w:rsidP="00C60CC0">
      <w:pPr>
        <w:pStyle w:val="Kop3"/>
        <w:rPr>
          <w:rFonts w:asciiTheme="minorHAnsi" w:hAnsiTheme="minorHAnsi"/>
          <w:i/>
          <w:color w:val="auto"/>
          <w:sz w:val="24"/>
          <w:szCs w:val="24"/>
        </w:rPr>
      </w:pPr>
      <w:bookmarkStart w:id="13" w:name="_Toc356902128"/>
      <w:r w:rsidRPr="00273044">
        <w:rPr>
          <w:rFonts w:asciiTheme="minorHAnsi" w:hAnsiTheme="minorHAnsi"/>
          <w:i/>
          <w:color w:val="auto"/>
          <w:sz w:val="24"/>
          <w:szCs w:val="24"/>
        </w:rPr>
        <w:t>Verantwoording van de drie segmenten</w:t>
      </w:r>
      <w:bookmarkEnd w:id="13"/>
    </w:p>
    <w:p w:rsidR="00173DDC" w:rsidRPr="00273044" w:rsidRDefault="00173DDC" w:rsidP="00173DDC">
      <w:pPr>
        <w:pStyle w:val="Lijstalinea"/>
        <w:numPr>
          <w:ilvl w:val="0"/>
          <w:numId w:val="15"/>
        </w:numPr>
        <w:rPr>
          <w:b/>
          <w:sz w:val="24"/>
          <w:szCs w:val="24"/>
        </w:rPr>
      </w:pPr>
      <w:r w:rsidRPr="00273044">
        <w:rPr>
          <w:b/>
          <w:sz w:val="24"/>
          <w:szCs w:val="24"/>
        </w:rPr>
        <w:t>Cliëntenzorg</w:t>
      </w:r>
    </w:p>
    <w:p w:rsidR="002758F3" w:rsidRPr="00273044" w:rsidRDefault="00967702" w:rsidP="00173DDC">
      <w:pPr>
        <w:pStyle w:val="Lijstalinea"/>
        <w:rPr>
          <w:sz w:val="24"/>
          <w:szCs w:val="24"/>
        </w:rPr>
      </w:pPr>
      <w:r w:rsidRPr="00273044">
        <w:rPr>
          <w:sz w:val="24"/>
          <w:szCs w:val="24"/>
        </w:rPr>
        <w:t xml:space="preserve">Deze handleiding wordt geschreven voor beeldend therapeuten. Deze therapeuten behandelen cliënten met angst- en stemmingsproblemen. Door deze handleiding zullen zij beter in staat zijn om met weerstand om te gaan, want in mijn behoefte-onderzoek is naar voren gekomen dat dit bij beeldende therapie vaak het geval is. </w:t>
      </w:r>
      <w:r w:rsidR="00837422" w:rsidRPr="00273044">
        <w:rPr>
          <w:sz w:val="24"/>
          <w:szCs w:val="24"/>
        </w:rPr>
        <w:t>Ook sluit het behandelaanbod door dit product beter aan op de doelgroep</w:t>
      </w:r>
    </w:p>
    <w:p w:rsidR="00837422" w:rsidRPr="00273044" w:rsidRDefault="00173DDC" w:rsidP="00837422">
      <w:pPr>
        <w:pStyle w:val="Lijstalinea"/>
        <w:numPr>
          <w:ilvl w:val="0"/>
          <w:numId w:val="15"/>
        </w:numPr>
        <w:rPr>
          <w:b/>
          <w:sz w:val="24"/>
          <w:szCs w:val="24"/>
        </w:rPr>
      </w:pPr>
      <w:r w:rsidRPr="00273044">
        <w:rPr>
          <w:b/>
          <w:sz w:val="24"/>
          <w:szCs w:val="24"/>
        </w:rPr>
        <w:t>Organisatie</w:t>
      </w:r>
    </w:p>
    <w:p w:rsidR="00967702" w:rsidRPr="00273044" w:rsidRDefault="00837422" w:rsidP="00837422">
      <w:pPr>
        <w:pStyle w:val="Lijstalinea"/>
        <w:rPr>
          <w:sz w:val="24"/>
          <w:szCs w:val="24"/>
        </w:rPr>
      </w:pPr>
      <w:r w:rsidRPr="00273044">
        <w:rPr>
          <w:sz w:val="24"/>
          <w:szCs w:val="24"/>
        </w:rPr>
        <w:t>De samenwerking binnen een organisatie kan verbeteren wanneer teamleden op de hoogte zijn van elkaars werkwijze en therapiemethoden. Dit product kan niet-beeldend therapeuten informatie geven over de werkwijzen binnen de beeldende therapie en hoe hier met weerstand/angst wordt omgegaan. Dit verbeterd naar mijn mening de samenwerking binnen een multidisciplinair team.</w:t>
      </w:r>
    </w:p>
    <w:p w:rsidR="00173DDC" w:rsidRPr="00273044" w:rsidRDefault="00173DDC" w:rsidP="00173DDC">
      <w:pPr>
        <w:pStyle w:val="Lijstalinea"/>
        <w:numPr>
          <w:ilvl w:val="0"/>
          <w:numId w:val="15"/>
        </w:numPr>
        <w:rPr>
          <w:b/>
          <w:sz w:val="24"/>
          <w:szCs w:val="24"/>
        </w:rPr>
      </w:pPr>
      <w:r w:rsidRPr="00273044">
        <w:rPr>
          <w:b/>
          <w:sz w:val="24"/>
          <w:szCs w:val="24"/>
        </w:rPr>
        <w:t>Professionele ontwikkeling</w:t>
      </w:r>
    </w:p>
    <w:p w:rsidR="00173DDC" w:rsidRPr="00273044" w:rsidRDefault="00173DDC" w:rsidP="00173DDC">
      <w:pPr>
        <w:pStyle w:val="Lijstalinea"/>
        <w:rPr>
          <w:sz w:val="24"/>
          <w:szCs w:val="24"/>
        </w:rPr>
      </w:pPr>
      <w:r w:rsidRPr="00273044">
        <w:rPr>
          <w:sz w:val="24"/>
          <w:szCs w:val="24"/>
        </w:rPr>
        <w:t xml:space="preserve">Met dit product wordt beeldende therapie binnen een multidisciplinair team en een veelzijdige organisatie beter gepositioneerd. Het draagt bij aan de professionalisering van beeldende therapie door </w:t>
      </w:r>
      <w:proofErr w:type="spellStart"/>
      <w:r w:rsidRPr="00273044">
        <w:rPr>
          <w:sz w:val="24"/>
          <w:szCs w:val="24"/>
        </w:rPr>
        <w:t>evidence</w:t>
      </w:r>
      <w:proofErr w:type="spellEnd"/>
      <w:r w:rsidRPr="00273044">
        <w:rPr>
          <w:sz w:val="24"/>
          <w:szCs w:val="24"/>
        </w:rPr>
        <w:t xml:space="preserve"> </w:t>
      </w:r>
      <w:proofErr w:type="spellStart"/>
      <w:r w:rsidRPr="00273044">
        <w:rPr>
          <w:sz w:val="24"/>
          <w:szCs w:val="24"/>
        </w:rPr>
        <w:t>based</w:t>
      </w:r>
      <w:proofErr w:type="spellEnd"/>
      <w:r w:rsidRPr="00273044">
        <w:rPr>
          <w:sz w:val="24"/>
          <w:szCs w:val="24"/>
        </w:rPr>
        <w:t xml:space="preserve"> te werken en literatuur te schrijven die </w:t>
      </w:r>
      <w:proofErr w:type="spellStart"/>
      <w:r w:rsidRPr="00273044">
        <w:rPr>
          <w:sz w:val="24"/>
          <w:szCs w:val="24"/>
        </w:rPr>
        <w:t>practice</w:t>
      </w:r>
      <w:proofErr w:type="spellEnd"/>
      <w:r w:rsidRPr="00273044">
        <w:rPr>
          <w:sz w:val="24"/>
          <w:szCs w:val="24"/>
        </w:rPr>
        <w:t xml:space="preserve"> </w:t>
      </w:r>
      <w:proofErr w:type="spellStart"/>
      <w:r w:rsidRPr="00273044">
        <w:rPr>
          <w:sz w:val="24"/>
          <w:szCs w:val="24"/>
        </w:rPr>
        <w:t>based</w:t>
      </w:r>
      <w:proofErr w:type="spellEnd"/>
      <w:r w:rsidRPr="00273044">
        <w:rPr>
          <w:sz w:val="24"/>
          <w:szCs w:val="24"/>
        </w:rPr>
        <w:t xml:space="preserve"> is (ik schrijf ook vanuit eigen ervaringen). Daarnaast profileer ik mijzelf als vakkundig beeldend therapeut door mijn product.</w:t>
      </w:r>
    </w:p>
    <w:p w:rsidR="00967702" w:rsidRPr="00273044" w:rsidRDefault="00967702" w:rsidP="00C81A23"/>
    <w:p w:rsidR="00967702" w:rsidRPr="00273044" w:rsidRDefault="00967702" w:rsidP="00C81A23"/>
    <w:p w:rsidR="00967702" w:rsidRPr="00273044" w:rsidRDefault="00967702" w:rsidP="00C81A23"/>
    <w:p w:rsidR="002758F3" w:rsidRPr="00273044" w:rsidRDefault="002758F3" w:rsidP="00C60CC0">
      <w:pPr>
        <w:pStyle w:val="Kop3"/>
        <w:rPr>
          <w:rFonts w:asciiTheme="minorHAnsi" w:hAnsiTheme="minorHAnsi"/>
          <w:i/>
          <w:color w:val="auto"/>
          <w:sz w:val="24"/>
          <w:szCs w:val="24"/>
        </w:rPr>
      </w:pPr>
      <w:bookmarkStart w:id="14" w:name="_Toc356902129"/>
      <w:r w:rsidRPr="00273044">
        <w:rPr>
          <w:rFonts w:asciiTheme="minorHAnsi" w:hAnsiTheme="minorHAnsi"/>
          <w:i/>
          <w:color w:val="auto"/>
          <w:sz w:val="24"/>
          <w:szCs w:val="24"/>
        </w:rPr>
        <w:lastRenderedPageBreak/>
        <w:t>Evaluatiegroep</w:t>
      </w:r>
      <w:bookmarkEnd w:id="14"/>
    </w:p>
    <w:p w:rsidR="002758F3" w:rsidRPr="00273044" w:rsidRDefault="00173DDC" w:rsidP="00C81A23">
      <w:pPr>
        <w:rPr>
          <w:sz w:val="24"/>
          <w:szCs w:val="24"/>
        </w:rPr>
      </w:pPr>
      <w:r w:rsidRPr="00273044">
        <w:rPr>
          <w:sz w:val="24"/>
          <w:szCs w:val="24"/>
        </w:rPr>
        <w:t>De evaluatiegroep bestaat uit vier professionals die op dit moment werkzaam zijn binnen de geestelijke gezondheidszorg en zij werken allen met de doelgroep angst en stemmingen.</w:t>
      </w:r>
    </w:p>
    <w:p w:rsidR="00E95C1B" w:rsidRPr="00273044" w:rsidRDefault="00E95C1B" w:rsidP="00C81A23">
      <w:pPr>
        <w:rPr>
          <w:sz w:val="24"/>
          <w:szCs w:val="24"/>
        </w:rPr>
      </w:pPr>
    </w:p>
    <w:p w:rsidR="00173DDC" w:rsidRPr="00273044" w:rsidRDefault="00173DDC" w:rsidP="00173DDC">
      <w:pPr>
        <w:pStyle w:val="Lijstalinea"/>
        <w:numPr>
          <w:ilvl w:val="0"/>
          <w:numId w:val="16"/>
        </w:numPr>
        <w:rPr>
          <w:sz w:val="24"/>
          <w:szCs w:val="24"/>
        </w:rPr>
      </w:pPr>
      <w:r w:rsidRPr="00273044">
        <w:rPr>
          <w:b/>
          <w:sz w:val="24"/>
          <w:szCs w:val="24"/>
        </w:rPr>
        <w:t>Dhr. F. Looyen</w:t>
      </w:r>
      <w:r w:rsidRPr="00273044">
        <w:rPr>
          <w:sz w:val="24"/>
          <w:szCs w:val="24"/>
        </w:rPr>
        <w:t xml:space="preserve">, beeldend therapeut bij Altrecht </w:t>
      </w:r>
      <w:proofErr w:type="spellStart"/>
      <w:r w:rsidRPr="00273044">
        <w:rPr>
          <w:sz w:val="24"/>
          <w:szCs w:val="24"/>
        </w:rPr>
        <w:t>Cura</w:t>
      </w:r>
      <w:proofErr w:type="spellEnd"/>
      <w:r w:rsidRPr="00273044">
        <w:rPr>
          <w:sz w:val="24"/>
          <w:szCs w:val="24"/>
        </w:rPr>
        <w:t>/Brinkveld te Zeist. Werkzaam met groepen cliënten binnen de deeltijd Angst en Stemmingen</w:t>
      </w:r>
    </w:p>
    <w:p w:rsidR="00173DDC" w:rsidRPr="00273044" w:rsidRDefault="00173DDC" w:rsidP="00173DDC">
      <w:pPr>
        <w:pStyle w:val="Lijstalinea"/>
        <w:numPr>
          <w:ilvl w:val="0"/>
          <w:numId w:val="16"/>
        </w:numPr>
        <w:rPr>
          <w:sz w:val="24"/>
          <w:szCs w:val="24"/>
        </w:rPr>
      </w:pPr>
      <w:r w:rsidRPr="00273044">
        <w:rPr>
          <w:b/>
          <w:sz w:val="24"/>
          <w:szCs w:val="24"/>
        </w:rPr>
        <w:t>Mevrouw A. Boudewijns</w:t>
      </w:r>
      <w:r w:rsidRPr="00273044">
        <w:rPr>
          <w:sz w:val="24"/>
          <w:szCs w:val="24"/>
        </w:rPr>
        <w:t xml:space="preserve">, beeldend therapeute bij het </w:t>
      </w:r>
      <w:proofErr w:type="spellStart"/>
      <w:r w:rsidRPr="00273044">
        <w:rPr>
          <w:sz w:val="24"/>
          <w:szCs w:val="24"/>
        </w:rPr>
        <w:t>Amphia</w:t>
      </w:r>
      <w:proofErr w:type="spellEnd"/>
      <w:r w:rsidRPr="00273044">
        <w:rPr>
          <w:sz w:val="24"/>
          <w:szCs w:val="24"/>
        </w:rPr>
        <w:t xml:space="preserve"> ziekenhuis te Breda. Werkzaam met groepen en individuele cliënten bij diverse afdelingen</w:t>
      </w:r>
    </w:p>
    <w:p w:rsidR="00173DDC" w:rsidRPr="00273044" w:rsidRDefault="00173DDC" w:rsidP="00173DDC">
      <w:pPr>
        <w:pStyle w:val="Lijstalinea"/>
        <w:numPr>
          <w:ilvl w:val="0"/>
          <w:numId w:val="16"/>
        </w:numPr>
        <w:rPr>
          <w:sz w:val="24"/>
          <w:szCs w:val="24"/>
        </w:rPr>
      </w:pPr>
      <w:r w:rsidRPr="00273044">
        <w:rPr>
          <w:b/>
          <w:sz w:val="24"/>
          <w:szCs w:val="24"/>
        </w:rPr>
        <w:t>Dhr. J. Hauwert</w:t>
      </w:r>
      <w:r w:rsidR="00202B59" w:rsidRPr="00273044">
        <w:rPr>
          <w:sz w:val="24"/>
          <w:szCs w:val="24"/>
        </w:rPr>
        <w:t>, beeldend th</w:t>
      </w:r>
      <w:r w:rsidRPr="00273044">
        <w:rPr>
          <w:sz w:val="24"/>
          <w:szCs w:val="24"/>
        </w:rPr>
        <w:t xml:space="preserve">erapeut bij het Delta Psychiatrisch Centrum te </w:t>
      </w:r>
      <w:proofErr w:type="spellStart"/>
      <w:r w:rsidRPr="00273044">
        <w:rPr>
          <w:sz w:val="24"/>
          <w:szCs w:val="24"/>
        </w:rPr>
        <w:t>Poortugaal</w:t>
      </w:r>
      <w:proofErr w:type="spellEnd"/>
      <w:r w:rsidRPr="00273044">
        <w:rPr>
          <w:sz w:val="24"/>
          <w:szCs w:val="24"/>
        </w:rPr>
        <w:t>. Werkzaam met groepen cliënten met angst- en stemmingsproblematiek en persoonlijkheidsproblematiek</w:t>
      </w:r>
    </w:p>
    <w:p w:rsidR="00173DDC" w:rsidRPr="00273044" w:rsidRDefault="00173DDC" w:rsidP="00173DDC">
      <w:pPr>
        <w:pStyle w:val="Lijstalinea"/>
        <w:numPr>
          <w:ilvl w:val="0"/>
          <w:numId w:val="16"/>
        </w:numPr>
        <w:rPr>
          <w:sz w:val="24"/>
          <w:szCs w:val="24"/>
        </w:rPr>
      </w:pPr>
      <w:r w:rsidRPr="00273044">
        <w:rPr>
          <w:b/>
          <w:sz w:val="24"/>
          <w:szCs w:val="24"/>
        </w:rPr>
        <w:t xml:space="preserve">Mevrouw E. </w:t>
      </w:r>
      <w:proofErr w:type="spellStart"/>
      <w:r w:rsidRPr="00273044">
        <w:rPr>
          <w:b/>
          <w:sz w:val="24"/>
          <w:szCs w:val="24"/>
        </w:rPr>
        <w:t>Ehrenburg</w:t>
      </w:r>
      <w:proofErr w:type="spellEnd"/>
      <w:r w:rsidRPr="00273044">
        <w:rPr>
          <w:sz w:val="24"/>
          <w:szCs w:val="24"/>
        </w:rPr>
        <w:t>, p</w:t>
      </w:r>
      <w:r w:rsidR="004160B5" w:rsidRPr="00273044">
        <w:rPr>
          <w:sz w:val="24"/>
          <w:szCs w:val="24"/>
        </w:rPr>
        <w:t xml:space="preserve">sychologe bij Altrecht te Zeist/Den Dolder. Werkzaam met groepen en individuele cliënten. </w:t>
      </w:r>
    </w:p>
    <w:p w:rsidR="00173DDC" w:rsidRPr="00273044" w:rsidRDefault="00173DDC" w:rsidP="00C81A23">
      <w:pPr>
        <w:rPr>
          <w:sz w:val="24"/>
          <w:szCs w:val="24"/>
        </w:rPr>
      </w:pPr>
    </w:p>
    <w:p w:rsidR="004160B5" w:rsidRPr="00273044" w:rsidRDefault="004160B5" w:rsidP="00C81A23">
      <w:pPr>
        <w:rPr>
          <w:sz w:val="24"/>
          <w:szCs w:val="24"/>
        </w:rPr>
      </w:pPr>
      <w:r w:rsidRPr="00273044">
        <w:rPr>
          <w:sz w:val="24"/>
          <w:szCs w:val="24"/>
        </w:rPr>
        <w:t>De drie beeldend therapeuten hebben allen al een flink aantal jaren ervaring als beeldend therapeut in het werkveld en met de beoogde doelgroep. Zij nemen ook alle drie deel aan een interview voor mijn product.</w:t>
      </w:r>
    </w:p>
    <w:p w:rsidR="004160B5" w:rsidRPr="00273044" w:rsidRDefault="004160B5" w:rsidP="00C81A23">
      <w:pPr>
        <w:rPr>
          <w:sz w:val="24"/>
          <w:szCs w:val="24"/>
        </w:rPr>
      </w:pPr>
      <w:r w:rsidRPr="00273044">
        <w:rPr>
          <w:sz w:val="24"/>
          <w:szCs w:val="24"/>
        </w:rPr>
        <w:t>De evaluatieprocedure is een lijst met kritische vragen over het product. Een kopie hiervan is opgenomen in de bijlagen.</w:t>
      </w:r>
    </w:p>
    <w:p w:rsidR="00173DDC" w:rsidRPr="00273044" w:rsidRDefault="00173DDC" w:rsidP="00C81A23">
      <w:pPr>
        <w:rPr>
          <w:sz w:val="24"/>
          <w:szCs w:val="24"/>
        </w:rPr>
      </w:pPr>
    </w:p>
    <w:p w:rsidR="002758F3" w:rsidRPr="00273044" w:rsidRDefault="002758F3" w:rsidP="00C60CC0">
      <w:pPr>
        <w:pStyle w:val="Kop3"/>
        <w:rPr>
          <w:rFonts w:asciiTheme="minorHAnsi" w:hAnsiTheme="minorHAnsi"/>
          <w:i/>
          <w:color w:val="auto"/>
          <w:sz w:val="24"/>
          <w:szCs w:val="24"/>
        </w:rPr>
      </w:pPr>
      <w:bookmarkStart w:id="15" w:name="_Toc356902130"/>
      <w:r w:rsidRPr="00273044">
        <w:rPr>
          <w:rFonts w:asciiTheme="minorHAnsi" w:hAnsiTheme="minorHAnsi"/>
          <w:i/>
          <w:color w:val="auto"/>
          <w:sz w:val="24"/>
          <w:szCs w:val="24"/>
        </w:rPr>
        <w:t>Presentatievorm</w:t>
      </w:r>
      <w:bookmarkEnd w:id="15"/>
    </w:p>
    <w:p w:rsidR="00553C29" w:rsidRPr="00273044" w:rsidRDefault="004160B5" w:rsidP="00C81A23">
      <w:pPr>
        <w:rPr>
          <w:sz w:val="24"/>
          <w:szCs w:val="24"/>
        </w:rPr>
      </w:pPr>
      <w:r w:rsidRPr="00273044">
        <w:rPr>
          <w:sz w:val="24"/>
          <w:szCs w:val="24"/>
        </w:rPr>
        <w:t xml:space="preserve">Het product wordt gedrukt in de vorm van een gebonden boekje op A5 formaat, hier kies ik voor omdat het dan handzaam en overzichtelijk is. </w:t>
      </w:r>
      <w:r w:rsidR="00553C29" w:rsidRPr="00273044">
        <w:rPr>
          <w:sz w:val="24"/>
          <w:szCs w:val="24"/>
        </w:rPr>
        <w:t xml:space="preserve">Ik laat </w:t>
      </w:r>
      <w:r w:rsidRPr="00273044">
        <w:rPr>
          <w:sz w:val="24"/>
          <w:szCs w:val="24"/>
        </w:rPr>
        <w:t xml:space="preserve">minimaal vier exemplaren </w:t>
      </w:r>
      <w:r w:rsidR="00553C29" w:rsidRPr="00273044">
        <w:rPr>
          <w:sz w:val="24"/>
          <w:szCs w:val="24"/>
        </w:rPr>
        <w:t>van mijn product drukken, zodat ik deze</w:t>
      </w:r>
      <w:r w:rsidRPr="00273044">
        <w:rPr>
          <w:sz w:val="24"/>
          <w:szCs w:val="24"/>
        </w:rPr>
        <w:t xml:space="preserve"> tegelijkertijd naar de evaluatiegroep op kan sturen. Bij dit product voeg ik een evaluatieformulier toe, een retourenveloppe met mijn adres en een begeleidende brief.  Tevens stuur ik het evaluatieformulier via de email naar hen toe, dan kan dit ook digitaal worden ingevuld wanneer dat gewenst is. </w:t>
      </w:r>
    </w:p>
    <w:p w:rsidR="004160B5" w:rsidRPr="00273044" w:rsidRDefault="004160B5" w:rsidP="00C81A23">
      <w:pPr>
        <w:rPr>
          <w:sz w:val="24"/>
          <w:szCs w:val="24"/>
        </w:rPr>
      </w:pPr>
      <w:r w:rsidRPr="00273044">
        <w:rPr>
          <w:sz w:val="24"/>
          <w:szCs w:val="24"/>
        </w:rPr>
        <w:t>Eén week voordat ik mijn product opstuur, email ik de evaluatiegroep zodat zij eventueel tijd kunnen inplannen om mijn product te beoordelen.</w:t>
      </w:r>
    </w:p>
    <w:p w:rsidR="004160B5" w:rsidRPr="00273044" w:rsidRDefault="004160B5" w:rsidP="00C81A23">
      <w:pPr>
        <w:rPr>
          <w:sz w:val="24"/>
          <w:szCs w:val="24"/>
        </w:rPr>
      </w:pPr>
      <w:r w:rsidRPr="00273044">
        <w:rPr>
          <w:sz w:val="24"/>
          <w:szCs w:val="24"/>
        </w:rPr>
        <w:t>De beoordelaars hebben een week de tijd om het product te evalueren, daarna kunnen zij de evaluatie en het product weer terugsturen.</w:t>
      </w:r>
    </w:p>
    <w:p w:rsidR="002758F3" w:rsidRPr="00273044" w:rsidRDefault="002758F3" w:rsidP="00C81A23">
      <w:pPr>
        <w:rPr>
          <w:sz w:val="24"/>
          <w:szCs w:val="24"/>
        </w:rPr>
      </w:pPr>
    </w:p>
    <w:p w:rsidR="005F5DEA" w:rsidRPr="00273044" w:rsidRDefault="002758F3" w:rsidP="00553C29">
      <w:pPr>
        <w:pStyle w:val="Kop3"/>
        <w:rPr>
          <w:rFonts w:asciiTheme="minorHAnsi" w:hAnsiTheme="minorHAnsi"/>
          <w:i/>
          <w:color w:val="auto"/>
          <w:sz w:val="24"/>
          <w:szCs w:val="24"/>
        </w:rPr>
      </w:pPr>
      <w:bookmarkStart w:id="16" w:name="_Toc356902131"/>
      <w:r w:rsidRPr="00273044">
        <w:rPr>
          <w:rFonts w:asciiTheme="minorHAnsi" w:hAnsiTheme="minorHAnsi"/>
          <w:i/>
          <w:color w:val="auto"/>
          <w:sz w:val="24"/>
          <w:szCs w:val="24"/>
        </w:rPr>
        <w:t>Doelen van dit project</w:t>
      </w:r>
      <w:bookmarkEnd w:id="16"/>
    </w:p>
    <w:p w:rsidR="00725869" w:rsidRPr="00273044" w:rsidRDefault="00725869" w:rsidP="005F5DEA">
      <w:pPr>
        <w:pStyle w:val="Lijstalinea"/>
        <w:numPr>
          <w:ilvl w:val="0"/>
          <w:numId w:val="17"/>
        </w:numPr>
        <w:rPr>
          <w:sz w:val="24"/>
          <w:szCs w:val="24"/>
        </w:rPr>
      </w:pPr>
      <w:r w:rsidRPr="00273044">
        <w:rPr>
          <w:sz w:val="24"/>
          <w:szCs w:val="24"/>
        </w:rPr>
        <w:t>Aan het einde van period</w:t>
      </w:r>
      <w:r w:rsidR="00553C29" w:rsidRPr="00273044">
        <w:rPr>
          <w:sz w:val="24"/>
          <w:szCs w:val="24"/>
        </w:rPr>
        <w:t>e D heb ik een gebonden boekje d</w:t>
      </w:r>
      <w:r w:rsidRPr="00273044">
        <w:rPr>
          <w:sz w:val="24"/>
          <w:szCs w:val="24"/>
        </w:rPr>
        <w:t>at onderdelen bevat om te leren omgaan met weerstand binnen de beeldende therapie</w:t>
      </w:r>
    </w:p>
    <w:p w:rsidR="00725869" w:rsidRPr="00273044" w:rsidRDefault="00725869" w:rsidP="005F5DEA">
      <w:pPr>
        <w:pStyle w:val="Lijstalinea"/>
        <w:numPr>
          <w:ilvl w:val="0"/>
          <w:numId w:val="17"/>
        </w:numPr>
        <w:rPr>
          <w:sz w:val="24"/>
          <w:szCs w:val="24"/>
        </w:rPr>
      </w:pPr>
      <w:r w:rsidRPr="00273044">
        <w:rPr>
          <w:sz w:val="24"/>
          <w:szCs w:val="24"/>
        </w:rPr>
        <w:t>Aan het einde van periode D heb ik minimaal tien werkvormen die therapeuten in de sessies aan kunnen bieden aan cliënten met weerstand</w:t>
      </w:r>
    </w:p>
    <w:p w:rsidR="00725869" w:rsidRPr="00273044" w:rsidRDefault="005F5DEA" w:rsidP="005F5DEA">
      <w:pPr>
        <w:pStyle w:val="Lijstalinea"/>
        <w:numPr>
          <w:ilvl w:val="0"/>
          <w:numId w:val="17"/>
        </w:numPr>
        <w:rPr>
          <w:sz w:val="24"/>
          <w:szCs w:val="24"/>
        </w:rPr>
      </w:pPr>
      <w:r w:rsidRPr="00273044">
        <w:rPr>
          <w:sz w:val="24"/>
          <w:szCs w:val="24"/>
        </w:rPr>
        <w:t>Door dit product wordt de positie van beeldende therapie in het werkveld van de GGZ verbeterd (bijvoorbeeld ook middels de studentenconferentie)</w:t>
      </w:r>
    </w:p>
    <w:p w:rsidR="005F5DEA" w:rsidRPr="00273044" w:rsidRDefault="005F5DEA" w:rsidP="005F5DEA">
      <w:pPr>
        <w:pStyle w:val="Lijstalinea"/>
        <w:numPr>
          <w:ilvl w:val="0"/>
          <w:numId w:val="17"/>
        </w:numPr>
        <w:rPr>
          <w:sz w:val="24"/>
          <w:szCs w:val="24"/>
        </w:rPr>
      </w:pPr>
      <w:r w:rsidRPr="00273044">
        <w:rPr>
          <w:sz w:val="24"/>
          <w:szCs w:val="24"/>
        </w:rPr>
        <w:t>Door dit product heb ik een bijdrage geleverd aan de professionalisering van de vaktherapie in Nederland</w:t>
      </w:r>
    </w:p>
    <w:p w:rsidR="005F5DEA" w:rsidRDefault="005F5DEA" w:rsidP="005F5DEA">
      <w:pPr>
        <w:pStyle w:val="Lijstalinea"/>
        <w:numPr>
          <w:ilvl w:val="0"/>
          <w:numId w:val="17"/>
        </w:numPr>
        <w:rPr>
          <w:sz w:val="24"/>
          <w:szCs w:val="24"/>
        </w:rPr>
      </w:pPr>
      <w:r w:rsidRPr="00273044">
        <w:rPr>
          <w:sz w:val="24"/>
          <w:szCs w:val="24"/>
        </w:rPr>
        <w:t>Aan het eind van periode D heb ik mijzelf gespecialiseerd in het onderwerp ‘weerstand’ binnen de beeldende therapie</w:t>
      </w:r>
    </w:p>
    <w:p w:rsidR="00273044" w:rsidRDefault="00273044" w:rsidP="00273044">
      <w:pPr>
        <w:rPr>
          <w:sz w:val="24"/>
          <w:szCs w:val="24"/>
        </w:rPr>
      </w:pPr>
    </w:p>
    <w:p w:rsidR="00273044" w:rsidRPr="00273044" w:rsidRDefault="00273044" w:rsidP="00273044">
      <w:pPr>
        <w:rPr>
          <w:sz w:val="24"/>
          <w:szCs w:val="24"/>
        </w:rPr>
      </w:pPr>
      <w:r>
        <w:rPr>
          <w:sz w:val="24"/>
          <w:szCs w:val="24"/>
        </w:rPr>
        <w:t>Deze doelen worden aan het eind van dit proces geëvalueerd in het procesverslag.</w:t>
      </w:r>
    </w:p>
    <w:p w:rsidR="005F5DEA" w:rsidRPr="00273044" w:rsidRDefault="005F5DEA" w:rsidP="00725869"/>
    <w:p w:rsidR="00533A7F" w:rsidRPr="00273044" w:rsidRDefault="00890F62" w:rsidP="00273044">
      <w:pPr>
        <w:pStyle w:val="Kop1"/>
        <w:pBdr>
          <w:bottom w:val="single" w:sz="4" w:space="1" w:color="auto"/>
        </w:pBdr>
        <w:rPr>
          <w:color w:val="auto"/>
          <w:sz w:val="32"/>
          <w:szCs w:val="32"/>
        </w:rPr>
      </w:pPr>
      <w:bookmarkStart w:id="17" w:name="_Toc356902132"/>
      <w:r w:rsidRPr="00273044">
        <w:rPr>
          <w:color w:val="auto"/>
          <w:sz w:val="32"/>
          <w:szCs w:val="32"/>
        </w:rPr>
        <w:lastRenderedPageBreak/>
        <w:t>Tijd</w:t>
      </w:r>
      <w:r w:rsidR="00533A7F" w:rsidRPr="00273044">
        <w:rPr>
          <w:color w:val="auto"/>
          <w:sz w:val="32"/>
          <w:szCs w:val="32"/>
        </w:rPr>
        <w:t>schema</w:t>
      </w:r>
      <w:bookmarkEnd w:id="17"/>
    </w:p>
    <w:p w:rsidR="00533A7F" w:rsidRPr="00273044" w:rsidRDefault="00533A7F" w:rsidP="00533A7F"/>
    <w:p w:rsidR="006F4C6E" w:rsidRPr="00273044" w:rsidRDefault="006F4C6E" w:rsidP="00533A7F">
      <w:pPr>
        <w:rPr>
          <w:sz w:val="24"/>
          <w:szCs w:val="24"/>
        </w:rPr>
      </w:pPr>
      <w:r w:rsidRPr="00273044">
        <w:rPr>
          <w:sz w:val="24"/>
          <w:szCs w:val="24"/>
        </w:rPr>
        <w:t>De mijlpalen in dit tijdspad zij</w:t>
      </w:r>
      <w:r w:rsidR="00273044">
        <w:rPr>
          <w:sz w:val="24"/>
          <w:szCs w:val="24"/>
        </w:rPr>
        <w:t>n dik gedrukt.</w:t>
      </w:r>
    </w:p>
    <w:p w:rsidR="006F4C6E" w:rsidRPr="00273044" w:rsidRDefault="006F4C6E" w:rsidP="00533A7F"/>
    <w:tbl>
      <w:tblPr>
        <w:tblStyle w:val="Tabelraster"/>
        <w:tblW w:w="9606" w:type="dxa"/>
        <w:tblLayout w:type="fixed"/>
        <w:tblLook w:val="04A0" w:firstRow="1" w:lastRow="0" w:firstColumn="1" w:lastColumn="0" w:noHBand="0" w:noVBand="1"/>
      </w:tblPr>
      <w:tblGrid>
        <w:gridCol w:w="1058"/>
        <w:gridCol w:w="1570"/>
        <w:gridCol w:w="4143"/>
        <w:gridCol w:w="992"/>
        <w:gridCol w:w="1525"/>
        <w:gridCol w:w="318"/>
      </w:tblGrid>
      <w:tr w:rsidR="00273044" w:rsidRPr="00273044" w:rsidTr="00361915">
        <w:tc>
          <w:tcPr>
            <w:tcW w:w="1058" w:type="dxa"/>
          </w:tcPr>
          <w:p w:rsidR="00361915" w:rsidRPr="00273044" w:rsidRDefault="00361915" w:rsidP="00533A7F">
            <w:pPr>
              <w:rPr>
                <w:b/>
              </w:rPr>
            </w:pPr>
            <w:r w:rsidRPr="00273044">
              <w:rPr>
                <w:b/>
              </w:rPr>
              <w:t>Week/</w:t>
            </w:r>
          </w:p>
          <w:p w:rsidR="00361915" w:rsidRPr="00273044" w:rsidRDefault="00361915" w:rsidP="00533A7F">
            <w:pPr>
              <w:rPr>
                <w:b/>
              </w:rPr>
            </w:pPr>
            <w:r w:rsidRPr="00273044">
              <w:rPr>
                <w:b/>
              </w:rPr>
              <w:t>datum</w:t>
            </w:r>
          </w:p>
        </w:tc>
        <w:tc>
          <w:tcPr>
            <w:tcW w:w="1570" w:type="dxa"/>
          </w:tcPr>
          <w:p w:rsidR="00361915" w:rsidRPr="00273044" w:rsidRDefault="00361915" w:rsidP="00533A7F">
            <w:pPr>
              <w:rPr>
                <w:b/>
              </w:rPr>
            </w:pPr>
            <w:r w:rsidRPr="00273044">
              <w:rPr>
                <w:b/>
              </w:rPr>
              <w:t>Project fase</w:t>
            </w:r>
          </w:p>
        </w:tc>
        <w:tc>
          <w:tcPr>
            <w:tcW w:w="4143" w:type="dxa"/>
          </w:tcPr>
          <w:p w:rsidR="00361915" w:rsidRPr="00273044" w:rsidRDefault="00361915" w:rsidP="00533A7F">
            <w:pPr>
              <w:rPr>
                <w:b/>
              </w:rPr>
            </w:pPr>
            <w:r w:rsidRPr="00273044">
              <w:rPr>
                <w:b/>
              </w:rPr>
              <w:t>activiteiten</w:t>
            </w:r>
          </w:p>
        </w:tc>
        <w:tc>
          <w:tcPr>
            <w:tcW w:w="992" w:type="dxa"/>
          </w:tcPr>
          <w:p w:rsidR="00361915" w:rsidRPr="00273044" w:rsidRDefault="00361915" w:rsidP="00533A7F">
            <w:pPr>
              <w:rPr>
                <w:b/>
                <w:sz w:val="20"/>
                <w:szCs w:val="20"/>
              </w:rPr>
            </w:pPr>
            <w:r w:rsidRPr="00273044">
              <w:rPr>
                <w:b/>
                <w:sz w:val="20"/>
                <w:szCs w:val="20"/>
              </w:rPr>
              <w:t>Uren per activiteit</w:t>
            </w:r>
          </w:p>
        </w:tc>
        <w:tc>
          <w:tcPr>
            <w:tcW w:w="1525" w:type="dxa"/>
          </w:tcPr>
          <w:p w:rsidR="00361915" w:rsidRPr="00273044" w:rsidRDefault="00361915" w:rsidP="00533A7F">
            <w:pPr>
              <w:rPr>
                <w:b/>
              </w:rPr>
            </w:pPr>
            <w:r w:rsidRPr="00273044">
              <w:rPr>
                <w:b/>
              </w:rPr>
              <w:t>Contact met:</w:t>
            </w:r>
          </w:p>
        </w:tc>
        <w:tc>
          <w:tcPr>
            <w:tcW w:w="318" w:type="dxa"/>
          </w:tcPr>
          <w:p w:rsidR="00361915" w:rsidRPr="00273044" w:rsidRDefault="00361915" w:rsidP="00533A7F">
            <w:pPr>
              <w:rPr>
                <w:b/>
              </w:rPr>
            </w:pPr>
          </w:p>
        </w:tc>
      </w:tr>
      <w:tr w:rsidR="00273044" w:rsidRPr="00273044" w:rsidTr="00361915">
        <w:tc>
          <w:tcPr>
            <w:tcW w:w="1058" w:type="dxa"/>
          </w:tcPr>
          <w:p w:rsidR="00361915" w:rsidRPr="00273044" w:rsidRDefault="00361915" w:rsidP="00533A7F">
            <w:r w:rsidRPr="00273044">
              <w:t>B7</w:t>
            </w:r>
          </w:p>
        </w:tc>
        <w:tc>
          <w:tcPr>
            <w:tcW w:w="1570" w:type="dxa"/>
          </w:tcPr>
          <w:p w:rsidR="00361915" w:rsidRPr="00273044" w:rsidRDefault="00361915" w:rsidP="00533A7F">
            <w:r w:rsidRPr="00273044">
              <w:t>Oriëntatie</w:t>
            </w:r>
            <w:r w:rsidR="005B6F8D" w:rsidRPr="00273044">
              <w:t>fase</w:t>
            </w:r>
          </w:p>
        </w:tc>
        <w:tc>
          <w:tcPr>
            <w:tcW w:w="4143" w:type="dxa"/>
          </w:tcPr>
          <w:p w:rsidR="00361915" w:rsidRPr="00273044" w:rsidRDefault="00361915" w:rsidP="00533A7F">
            <w:r w:rsidRPr="00273044">
              <w:t xml:space="preserve">Handleiding lezen </w:t>
            </w:r>
          </w:p>
          <w:p w:rsidR="00361915" w:rsidRPr="00273044" w:rsidRDefault="00361915" w:rsidP="00533A7F">
            <w:r w:rsidRPr="00273044">
              <w:t>Product idee ontwikkelen</w:t>
            </w:r>
          </w:p>
          <w:p w:rsidR="00361915" w:rsidRPr="00273044" w:rsidRDefault="00361915" w:rsidP="00533A7F"/>
        </w:tc>
        <w:tc>
          <w:tcPr>
            <w:tcW w:w="992" w:type="dxa"/>
          </w:tcPr>
          <w:p w:rsidR="00361915" w:rsidRPr="00273044" w:rsidRDefault="004549FB" w:rsidP="00533A7F">
            <w:r>
              <w:t>2</w:t>
            </w:r>
            <w:r w:rsidR="00361915" w:rsidRPr="00273044">
              <w:t xml:space="preserve"> uur</w:t>
            </w:r>
          </w:p>
          <w:p w:rsidR="00361915" w:rsidRPr="00273044" w:rsidRDefault="00993C12" w:rsidP="00533A7F">
            <w:r>
              <w:t>5</w:t>
            </w:r>
            <w:r w:rsidR="00361915" w:rsidRPr="00273044">
              <w:t xml:space="preserve"> uur</w:t>
            </w:r>
          </w:p>
        </w:tc>
        <w:tc>
          <w:tcPr>
            <w:tcW w:w="1525" w:type="dxa"/>
          </w:tcPr>
          <w:p w:rsidR="00361915" w:rsidRPr="00273044" w:rsidRDefault="00361915" w:rsidP="00533A7F"/>
        </w:tc>
        <w:tc>
          <w:tcPr>
            <w:tcW w:w="318" w:type="dxa"/>
          </w:tcPr>
          <w:p w:rsidR="00361915" w:rsidRPr="00273044" w:rsidRDefault="00361915" w:rsidP="00361915">
            <w:pPr>
              <w:ind w:right="249"/>
            </w:pPr>
          </w:p>
        </w:tc>
      </w:tr>
      <w:tr w:rsidR="00273044" w:rsidRPr="00273044" w:rsidTr="00361915">
        <w:trPr>
          <w:trHeight w:val="632"/>
        </w:trPr>
        <w:tc>
          <w:tcPr>
            <w:tcW w:w="1058" w:type="dxa"/>
          </w:tcPr>
          <w:p w:rsidR="00361915" w:rsidRPr="00273044" w:rsidRDefault="00361915" w:rsidP="00533A7F">
            <w:r w:rsidRPr="00273044">
              <w:t>B8</w:t>
            </w:r>
          </w:p>
        </w:tc>
        <w:tc>
          <w:tcPr>
            <w:tcW w:w="1570" w:type="dxa"/>
          </w:tcPr>
          <w:p w:rsidR="00361915" w:rsidRPr="00273044" w:rsidRDefault="00361915" w:rsidP="00533A7F"/>
        </w:tc>
        <w:tc>
          <w:tcPr>
            <w:tcW w:w="4143" w:type="dxa"/>
          </w:tcPr>
          <w:p w:rsidR="00361915" w:rsidRPr="00273044" w:rsidRDefault="00361915" w:rsidP="00533A7F">
            <w:r w:rsidRPr="00273044">
              <w:t>Literatuur zoeken +  oriënterend lezen</w:t>
            </w:r>
          </w:p>
          <w:p w:rsidR="00361915" w:rsidRPr="00273044" w:rsidRDefault="00361915" w:rsidP="00533A7F">
            <w:r w:rsidRPr="00273044">
              <w:t>Start maken Plan van Aanpak</w:t>
            </w:r>
          </w:p>
          <w:p w:rsidR="00361915" w:rsidRPr="00273044" w:rsidRDefault="00361915" w:rsidP="00533A7F"/>
        </w:tc>
        <w:tc>
          <w:tcPr>
            <w:tcW w:w="992" w:type="dxa"/>
          </w:tcPr>
          <w:p w:rsidR="00361915" w:rsidRPr="00273044" w:rsidRDefault="004549FB" w:rsidP="00533A7F">
            <w:r>
              <w:t>24</w:t>
            </w:r>
            <w:r w:rsidR="00361915" w:rsidRPr="00273044">
              <w:t xml:space="preserve"> uur</w:t>
            </w:r>
          </w:p>
          <w:p w:rsidR="00361915" w:rsidRPr="00273044" w:rsidRDefault="00993C12" w:rsidP="00533A7F">
            <w:r>
              <w:t>8</w:t>
            </w:r>
            <w:r w:rsidR="00361915" w:rsidRPr="00273044">
              <w:t xml:space="preserve"> uur</w:t>
            </w:r>
          </w:p>
        </w:tc>
        <w:tc>
          <w:tcPr>
            <w:tcW w:w="1525" w:type="dxa"/>
          </w:tcPr>
          <w:p w:rsidR="00361915" w:rsidRPr="00273044" w:rsidRDefault="00361915" w:rsidP="00533A7F"/>
        </w:tc>
        <w:tc>
          <w:tcPr>
            <w:tcW w:w="318" w:type="dxa"/>
          </w:tcPr>
          <w:p w:rsidR="00361915" w:rsidRPr="00273044" w:rsidRDefault="00361915" w:rsidP="00533A7F"/>
        </w:tc>
      </w:tr>
      <w:tr w:rsidR="00273044" w:rsidRPr="00273044" w:rsidTr="00361915">
        <w:tc>
          <w:tcPr>
            <w:tcW w:w="1058" w:type="dxa"/>
          </w:tcPr>
          <w:p w:rsidR="00361915" w:rsidRPr="00273044" w:rsidRDefault="00361915" w:rsidP="00533A7F">
            <w:r w:rsidRPr="00273044">
              <w:t>B9</w:t>
            </w:r>
          </w:p>
        </w:tc>
        <w:tc>
          <w:tcPr>
            <w:tcW w:w="1570" w:type="dxa"/>
          </w:tcPr>
          <w:p w:rsidR="00361915" w:rsidRPr="00273044" w:rsidRDefault="005B6F8D" w:rsidP="00533A7F">
            <w:r w:rsidRPr="00273044">
              <w:t>voorbereidingsfase</w:t>
            </w:r>
          </w:p>
        </w:tc>
        <w:tc>
          <w:tcPr>
            <w:tcW w:w="4143" w:type="dxa"/>
          </w:tcPr>
          <w:p w:rsidR="00361915" w:rsidRPr="00273044" w:rsidRDefault="00361915" w:rsidP="00533A7F">
            <w:r w:rsidRPr="00273044">
              <w:t>Ma: oriënterend gesprek praktijkplek</w:t>
            </w:r>
          </w:p>
          <w:p w:rsidR="00361915" w:rsidRPr="00273044" w:rsidRDefault="00361915" w:rsidP="00533A7F">
            <w:proofErr w:type="spellStart"/>
            <w:r w:rsidRPr="00273044">
              <w:t>LinkedIn</w:t>
            </w:r>
            <w:proofErr w:type="spellEnd"/>
            <w:r w:rsidRPr="00273044">
              <w:t xml:space="preserve"> pagina aanmaken + </w:t>
            </w:r>
            <w:proofErr w:type="spellStart"/>
            <w:r w:rsidRPr="00273044">
              <w:t>Ct’ers</w:t>
            </w:r>
            <w:proofErr w:type="spellEnd"/>
            <w:r w:rsidRPr="00273044">
              <w:t xml:space="preserve"> zoeken</w:t>
            </w:r>
          </w:p>
          <w:p w:rsidR="00361915" w:rsidRPr="00273044" w:rsidRDefault="00361915" w:rsidP="00533A7F">
            <w:r w:rsidRPr="00273044">
              <w:t>Di: 1</w:t>
            </w:r>
            <w:r w:rsidRPr="00273044">
              <w:rPr>
                <w:vertAlign w:val="superscript"/>
              </w:rPr>
              <w:t>e</w:t>
            </w:r>
            <w:r w:rsidRPr="00273044">
              <w:t xml:space="preserve"> consultgesprek op school (+ </w:t>
            </w:r>
            <w:proofErr w:type="spellStart"/>
            <w:r w:rsidRPr="00273044">
              <w:t>doc</w:t>
            </w:r>
            <w:proofErr w:type="spellEnd"/>
            <w:r w:rsidRPr="00273044">
              <w:t>.)</w:t>
            </w:r>
          </w:p>
          <w:p w:rsidR="00361915" w:rsidRPr="00273044" w:rsidRDefault="005B6F8D" w:rsidP="00533A7F">
            <w:r w:rsidRPr="00273044">
              <w:t>Di: brief</w:t>
            </w:r>
            <w:r w:rsidR="00361915" w:rsidRPr="00273044">
              <w:t xml:space="preserve"> opstellen voor manager DAS + sturen naar </w:t>
            </w:r>
            <w:proofErr w:type="spellStart"/>
            <w:r w:rsidR="00361915" w:rsidRPr="00273044">
              <w:t>F.Looyen</w:t>
            </w:r>
            <w:proofErr w:type="spellEnd"/>
          </w:p>
          <w:p w:rsidR="00361915" w:rsidRPr="00273044" w:rsidRDefault="00361915" w:rsidP="00533A7F">
            <w:r w:rsidRPr="00273044">
              <w:t xml:space="preserve">Therapeuten beeldende therapie zoeken via </w:t>
            </w:r>
            <w:proofErr w:type="spellStart"/>
            <w:r w:rsidRPr="00273044">
              <w:t>LinkedIn</w:t>
            </w:r>
            <w:proofErr w:type="spellEnd"/>
          </w:p>
          <w:p w:rsidR="00361915" w:rsidRPr="00273044" w:rsidRDefault="00361915" w:rsidP="00533A7F">
            <w:r w:rsidRPr="00273044">
              <w:t>Enquête studenten maken via internet + sturen (behoefteonderzoek)</w:t>
            </w:r>
          </w:p>
          <w:p w:rsidR="00361915" w:rsidRPr="00273044" w:rsidRDefault="00361915" w:rsidP="006A0928">
            <w:r w:rsidRPr="00273044">
              <w:t>Enquête therapeuten maken via internet + sturen (behoefte onderzoek)</w:t>
            </w:r>
          </w:p>
          <w:p w:rsidR="00361915" w:rsidRPr="00273044" w:rsidRDefault="00361915" w:rsidP="002D2853"/>
        </w:tc>
        <w:tc>
          <w:tcPr>
            <w:tcW w:w="992" w:type="dxa"/>
          </w:tcPr>
          <w:p w:rsidR="00361915" w:rsidRPr="00273044" w:rsidRDefault="004549FB" w:rsidP="00533A7F">
            <w:r>
              <w:t>4</w:t>
            </w:r>
            <w:r w:rsidR="00361915" w:rsidRPr="00273044">
              <w:t xml:space="preserve"> uur</w:t>
            </w:r>
          </w:p>
          <w:p w:rsidR="00361915" w:rsidRPr="00273044" w:rsidRDefault="004549FB" w:rsidP="00533A7F">
            <w:r>
              <w:t>3</w:t>
            </w:r>
            <w:r w:rsidR="00361915" w:rsidRPr="00273044">
              <w:t xml:space="preserve"> uur</w:t>
            </w:r>
          </w:p>
          <w:p w:rsidR="00361915" w:rsidRPr="00273044" w:rsidRDefault="00361915" w:rsidP="00533A7F">
            <w:r w:rsidRPr="00273044">
              <w:t>2 uur</w:t>
            </w:r>
          </w:p>
          <w:p w:rsidR="00361915" w:rsidRPr="00273044" w:rsidRDefault="00993C12" w:rsidP="00533A7F">
            <w:r>
              <w:t>1</w:t>
            </w:r>
            <w:r w:rsidR="00361915" w:rsidRPr="00273044">
              <w:t xml:space="preserve"> uur</w:t>
            </w:r>
          </w:p>
          <w:p w:rsidR="00361915" w:rsidRPr="00273044" w:rsidRDefault="00361915" w:rsidP="00533A7F"/>
          <w:p w:rsidR="00361915" w:rsidRPr="00273044" w:rsidRDefault="00361915" w:rsidP="00533A7F">
            <w:r w:rsidRPr="00273044">
              <w:t>1 uur</w:t>
            </w:r>
          </w:p>
          <w:p w:rsidR="00361915" w:rsidRPr="00273044" w:rsidRDefault="00361915" w:rsidP="00533A7F"/>
          <w:p w:rsidR="00361915" w:rsidRPr="00273044" w:rsidRDefault="00993C12" w:rsidP="00533A7F">
            <w:r>
              <w:t>5</w:t>
            </w:r>
            <w:r w:rsidR="00361915" w:rsidRPr="00273044">
              <w:t xml:space="preserve"> uur</w:t>
            </w:r>
          </w:p>
          <w:p w:rsidR="00361915" w:rsidRPr="00273044" w:rsidRDefault="00361915" w:rsidP="00533A7F"/>
          <w:p w:rsidR="00361915" w:rsidRPr="00273044" w:rsidRDefault="00361915" w:rsidP="00533A7F">
            <w:r w:rsidRPr="00273044">
              <w:t>3 uur</w:t>
            </w:r>
          </w:p>
          <w:p w:rsidR="00361915" w:rsidRPr="00273044" w:rsidRDefault="00361915" w:rsidP="00533A7F"/>
          <w:p w:rsidR="00361915" w:rsidRPr="00273044" w:rsidRDefault="00361915" w:rsidP="002D2853"/>
        </w:tc>
        <w:tc>
          <w:tcPr>
            <w:tcW w:w="1525" w:type="dxa"/>
          </w:tcPr>
          <w:p w:rsidR="00361915" w:rsidRPr="00273044" w:rsidRDefault="00361915" w:rsidP="00533A7F">
            <w:r w:rsidRPr="00273044">
              <w:t>Flip Looyen</w:t>
            </w:r>
          </w:p>
          <w:p w:rsidR="00361915" w:rsidRPr="00273044" w:rsidRDefault="00361915" w:rsidP="00533A7F"/>
          <w:p w:rsidR="00361915" w:rsidRPr="00273044" w:rsidRDefault="00361915" w:rsidP="00533A7F">
            <w:proofErr w:type="spellStart"/>
            <w:r w:rsidRPr="00273044">
              <w:t>Han</w:t>
            </w:r>
            <w:proofErr w:type="spellEnd"/>
            <w:r w:rsidRPr="00273044">
              <w:t xml:space="preserve"> </w:t>
            </w:r>
            <w:proofErr w:type="spellStart"/>
            <w:r w:rsidRPr="00273044">
              <w:t>Kurstjens</w:t>
            </w:r>
            <w:proofErr w:type="spellEnd"/>
          </w:p>
          <w:p w:rsidR="00361915" w:rsidRPr="00273044" w:rsidRDefault="00361915" w:rsidP="00533A7F">
            <w:r w:rsidRPr="00273044">
              <w:t>Flip Looyen</w:t>
            </w:r>
          </w:p>
          <w:p w:rsidR="00361915" w:rsidRPr="00273044" w:rsidRDefault="00361915" w:rsidP="00533A7F"/>
          <w:p w:rsidR="00361915" w:rsidRPr="00273044" w:rsidRDefault="00361915" w:rsidP="00533A7F"/>
          <w:p w:rsidR="00361915" w:rsidRPr="00273044" w:rsidRDefault="00361915" w:rsidP="00533A7F"/>
          <w:p w:rsidR="00361915" w:rsidRPr="00273044" w:rsidRDefault="00361915" w:rsidP="00533A7F">
            <w:r w:rsidRPr="00273044">
              <w:t>Studenten</w:t>
            </w:r>
          </w:p>
        </w:tc>
        <w:tc>
          <w:tcPr>
            <w:tcW w:w="318" w:type="dxa"/>
          </w:tcPr>
          <w:p w:rsidR="006E479F" w:rsidRPr="00273044" w:rsidRDefault="006E479F" w:rsidP="00533A7F"/>
          <w:p w:rsidR="006E479F" w:rsidRPr="00273044" w:rsidRDefault="006E479F" w:rsidP="00533A7F"/>
          <w:p w:rsidR="006E479F" w:rsidRPr="00273044" w:rsidRDefault="006E479F" w:rsidP="00533A7F"/>
        </w:tc>
      </w:tr>
      <w:tr w:rsidR="00273044" w:rsidRPr="00273044" w:rsidTr="00361915">
        <w:tc>
          <w:tcPr>
            <w:tcW w:w="1058" w:type="dxa"/>
          </w:tcPr>
          <w:p w:rsidR="00361915" w:rsidRPr="00273044" w:rsidRDefault="00361915" w:rsidP="00533A7F">
            <w:r w:rsidRPr="00273044">
              <w:t>B10</w:t>
            </w:r>
          </w:p>
        </w:tc>
        <w:tc>
          <w:tcPr>
            <w:tcW w:w="1570" w:type="dxa"/>
          </w:tcPr>
          <w:p w:rsidR="00361915" w:rsidRPr="00273044" w:rsidRDefault="00361915" w:rsidP="00533A7F"/>
        </w:tc>
        <w:tc>
          <w:tcPr>
            <w:tcW w:w="4143" w:type="dxa"/>
          </w:tcPr>
          <w:p w:rsidR="00361915" w:rsidRPr="00273044" w:rsidRDefault="00361915" w:rsidP="00533A7F">
            <w:r w:rsidRPr="00273044">
              <w:t>Onderzoeksvraag1,2 en 3 beantwoorden</w:t>
            </w:r>
          </w:p>
          <w:p w:rsidR="00361915" w:rsidRPr="00273044" w:rsidRDefault="00361915" w:rsidP="00533A7F">
            <w:r w:rsidRPr="00273044">
              <w:t xml:space="preserve">Verantwoording drie segmenten schrijven in </w:t>
            </w:r>
            <w:proofErr w:type="spellStart"/>
            <w:r w:rsidRPr="00273044">
              <w:t>PvA</w:t>
            </w:r>
            <w:proofErr w:type="spellEnd"/>
          </w:p>
          <w:p w:rsidR="006E479F" w:rsidRPr="00273044" w:rsidRDefault="006E479F" w:rsidP="00533A7F">
            <w:r w:rsidRPr="00273044">
              <w:t xml:space="preserve">Di: afspraak met </w:t>
            </w:r>
            <w:proofErr w:type="spellStart"/>
            <w:r w:rsidRPr="00273044">
              <w:t>Neel</w:t>
            </w:r>
            <w:proofErr w:type="spellEnd"/>
            <w:r w:rsidRPr="00273044">
              <w:t xml:space="preserve"> de Haan</w:t>
            </w:r>
          </w:p>
          <w:p w:rsidR="00361915" w:rsidRPr="00273044" w:rsidRDefault="00361915" w:rsidP="00533A7F"/>
        </w:tc>
        <w:tc>
          <w:tcPr>
            <w:tcW w:w="992" w:type="dxa"/>
          </w:tcPr>
          <w:p w:rsidR="00361915" w:rsidRPr="00273044" w:rsidRDefault="00993C12" w:rsidP="00533A7F">
            <w:r>
              <w:t>24</w:t>
            </w:r>
            <w:r w:rsidR="00361915" w:rsidRPr="00273044">
              <w:t xml:space="preserve"> uur</w:t>
            </w:r>
          </w:p>
          <w:p w:rsidR="00361915" w:rsidRPr="00273044" w:rsidRDefault="004549FB" w:rsidP="00533A7F">
            <w:r>
              <w:t>2</w:t>
            </w:r>
            <w:r w:rsidR="00361915" w:rsidRPr="00273044">
              <w:t xml:space="preserve"> uur</w:t>
            </w:r>
          </w:p>
          <w:p w:rsidR="006E479F" w:rsidRPr="00273044" w:rsidRDefault="006E479F" w:rsidP="00533A7F"/>
          <w:p w:rsidR="006E479F" w:rsidRPr="00273044" w:rsidRDefault="004549FB" w:rsidP="00533A7F">
            <w:r>
              <w:t>1 uur</w:t>
            </w:r>
          </w:p>
        </w:tc>
        <w:tc>
          <w:tcPr>
            <w:tcW w:w="1525" w:type="dxa"/>
          </w:tcPr>
          <w:p w:rsidR="00361915" w:rsidRPr="00273044" w:rsidRDefault="00361915" w:rsidP="00533A7F"/>
          <w:p w:rsidR="006E479F" w:rsidRPr="00273044" w:rsidRDefault="006E479F" w:rsidP="00533A7F"/>
          <w:p w:rsidR="006E479F" w:rsidRPr="00273044" w:rsidRDefault="006E479F" w:rsidP="00533A7F"/>
          <w:p w:rsidR="006E479F" w:rsidRPr="00273044" w:rsidRDefault="006E479F" w:rsidP="00533A7F">
            <w:proofErr w:type="spellStart"/>
            <w:r w:rsidRPr="00273044">
              <w:t>Neel</w:t>
            </w:r>
            <w:proofErr w:type="spellEnd"/>
            <w:r w:rsidRPr="00273044">
              <w:t xml:space="preserve"> de Haan</w:t>
            </w:r>
          </w:p>
        </w:tc>
        <w:tc>
          <w:tcPr>
            <w:tcW w:w="318" w:type="dxa"/>
          </w:tcPr>
          <w:p w:rsidR="00361915" w:rsidRPr="00273044" w:rsidRDefault="00361915" w:rsidP="00533A7F"/>
        </w:tc>
      </w:tr>
      <w:tr w:rsidR="00273044" w:rsidRPr="00273044" w:rsidTr="00361915">
        <w:tc>
          <w:tcPr>
            <w:tcW w:w="1058" w:type="dxa"/>
          </w:tcPr>
          <w:p w:rsidR="00361915" w:rsidRPr="00273044" w:rsidRDefault="00361915" w:rsidP="00533A7F">
            <w:r w:rsidRPr="00273044">
              <w:t>C1</w:t>
            </w:r>
          </w:p>
          <w:p w:rsidR="00361915" w:rsidRPr="00273044" w:rsidRDefault="00361915" w:rsidP="00533A7F">
            <w:r w:rsidRPr="00273044">
              <w:t>4-10 feb</w:t>
            </w:r>
          </w:p>
        </w:tc>
        <w:tc>
          <w:tcPr>
            <w:tcW w:w="1570" w:type="dxa"/>
          </w:tcPr>
          <w:p w:rsidR="00361915" w:rsidRPr="00273044" w:rsidRDefault="00361915" w:rsidP="00533A7F"/>
        </w:tc>
        <w:tc>
          <w:tcPr>
            <w:tcW w:w="4143" w:type="dxa"/>
          </w:tcPr>
          <w:p w:rsidR="00361915" w:rsidRPr="00273044" w:rsidRDefault="00361915" w:rsidP="00533A7F">
            <w:r w:rsidRPr="00273044">
              <w:t>Di: 1</w:t>
            </w:r>
            <w:r w:rsidRPr="00273044">
              <w:rPr>
                <w:vertAlign w:val="superscript"/>
              </w:rPr>
              <w:t>e</w:t>
            </w:r>
            <w:r w:rsidRPr="00273044">
              <w:t xml:space="preserve"> hoorcollege volgen </w:t>
            </w:r>
          </w:p>
          <w:p w:rsidR="006E479F" w:rsidRPr="00273044" w:rsidRDefault="00361915" w:rsidP="00533A7F">
            <w:r w:rsidRPr="00273044">
              <w:t xml:space="preserve">Verkenning van wat er al is op het gebied van mijn product + vastleggen in </w:t>
            </w:r>
            <w:proofErr w:type="spellStart"/>
            <w:r w:rsidRPr="00273044">
              <w:t>PvA</w:t>
            </w:r>
            <w:proofErr w:type="spellEnd"/>
          </w:p>
          <w:p w:rsidR="006E479F" w:rsidRPr="00273044" w:rsidRDefault="006E479F" w:rsidP="00533A7F">
            <w:r w:rsidRPr="00273044">
              <w:t>Eerste opzet van product maken</w:t>
            </w:r>
          </w:p>
          <w:p w:rsidR="00361915" w:rsidRPr="00273044" w:rsidRDefault="00361915" w:rsidP="00533A7F"/>
        </w:tc>
        <w:tc>
          <w:tcPr>
            <w:tcW w:w="992" w:type="dxa"/>
          </w:tcPr>
          <w:p w:rsidR="00361915" w:rsidRPr="00273044" w:rsidRDefault="00361915" w:rsidP="00533A7F">
            <w:r w:rsidRPr="00273044">
              <w:t>2 uur</w:t>
            </w:r>
          </w:p>
          <w:p w:rsidR="00361915" w:rsidRPr="00273044" w:rsidRDefault="00993C12" w:rsidP="00533A7F">
            <w:r>
              <w:t>4</w:t>
            </w:r>
            <w:r w:rsidR="00361915" w:rsidRPr="00273044">
              <w:t xml:space="preserve"> uur</w:t>
            </w:r>
          </w:p>
          <w:p w:rsidR="006E479F" w:rsidRPr="00273044" w:rsidRDefault="006E479F" w:rsidP="00533A7F"/>
          <w:p w:rsidR="006E479F" w:rsidRPr="00273044" w:rsidRDefault="00993C12" w:rsidP="00533A7F">
            <w:r>
              <w:t>4</w:t>
            </w:r>
            <w:r w:rsidR="006E479F" w:rsidRPr="00273044">
              <w:t xml:space="preserve"> uur</w:t>
            </w:r>
          </w:p>
        </w:tc>
        <w:tc>
          <w:tcPr>
            <w:tcW w:w="1525" w:type="dxa"/>
          </w:tcPr>
          <w:p w:rsidR="00361915" w:rsidRPr="00273044" w:rsidRDefault="00361915" w:rsidP="00533A7F"/>
        </w:tc>
        <w:tc>
          <w:tcPr>
            <w:tcW w:w="318" w:type="dxa"/>
          </w:tcPr>
          <w:p w:rsidR="00361915" w:rsidRPr="00273044" w:rsidRDefault="00361915" w:rsidP="00533A7F"/>
        </w:tc>
      </w:tr>
      <w:tr w:rsidR="00273044" w:rsidRPr="00273044" w:rsidTr="00361915">
        <w:tc>
          <w:tcPr>
            <w:tcW w:w="1058" w:type="dxa"/>
          </w:tcPr>
          <w:p w:rsidR="00361915" w:rsidRPr="00273044" w:rsidRDefault="00361915" w:rsidP="00533A7F">
            <w:r w:rsidRPr="00273044">
              <w:t>C2</w:t>
            </w:r>
          </w:p>
        </w:tc>
        <w:tc>
          <w:tcPr>
            <w:tcW w:w="1570" w:type="dxa"/>
          </w:tcPr>
          <w:p w:rsidR="00361915" w:rsidRPr="00273044" w:rsidRDefault="00361915" w:rsidP="00533A7F"/>
        </w:tc>
        <w:tc>
          <w:tcPr>
            <w:tcW w:w="4143" w:type="dxa"/>
          </w:tcPr>
          <w:p w:rsidR="00361915" w:rsidRPr="00273044" w:rsidRDefault="00361915" w:rsidP="00533A7F">
            <w:r w:rsidRPr="00273044">
              <w:t>Resultaten behoefte onderzoek verwerken (onderzoeksvraag 4)</w:t>
            </w:r>
          </w:p>
          <w:p w:rsidR="006E479F" w:rsidRPr="00273044" w:rsidRDefault="006E479F" w:rsidP="00533A7F">
            <w:r w:rsidRPr="00273044">
              <w:t>Waar/hoe kan product gedrukt worden?</w:t>
            </w:r>
          </w:p>
          <w:p w:rsidR="00361915" w:rsidRPr="00273044" w:rsidRDefault="00361915" w:rsidP="00533A7F">
            <w:pPr>
              <w:rPr>
                <w:b/>
              </w:rPr>
            </w:pPr>
            <w:r w:rsidRPr="00273044">
              <w:rPr>
                <w:b/>
              </w:rPr>
              <w:t>Plan van Aanpak inleveren</w:t>
            </w:r>
          </w:p>
          <w:p w:rsidR="006E479F" w:rsidRPr="00273044" w:rsidRDefault="006E479F" w:rsidP="00533A7F">
            <w:pPr>
              <w:rPr>
                <w:b/>
              </w:rPr>
            </w:pPr>
          </w:p>
          <w:p w:rsidR="00361915" w:rsidRPr="00273044" w:rsidRDefault="00361915" w:rsidP="00533A7F"/>
        </w:tc>
        <w:tc>
          <w:tcPr>
            <w:tcW w:w="992" w:type="dxa"/>
          </w:tcPr>
          <w:p w:rsidR="00361915" w:rsidRPr="00273044" w:rsidRDefault="00993C12" w:rsidP="00533A7F">
            <w:r>
              <w:t>16</w:t>
            </w:r>
            <w:r w:rsidR="00361915" w:rsidRPr="00273044">
              <w:t xml:space="preserve"> uur</w:t>
            </w:r>
          </w:p>
          <w:p w:rsidR="00361915" w:rsidRPr="00273044" w:rsidRDefault="00361915" w:rsidP="00533A7F"/>
          <w:p w:rsidR="006E479F" w:rsidRPr="00273044" w:rsidRDefault="006E479F" w:rsidP="00533A7F">
            <w:r w:rsidRPr="00273044">
              <w:t>2 uur</w:t>
            </w:r>
          </w:p>
          <w:p w:rsidR="00361915" w:rsidRPr="00273044" w:rsidRDefault="000247C8" w:rsidP="00533A7F">
            <w:r w:rsidRPr="00273044">
              <w:t>1</w:t>
            </w:r>
          </w:p>
        </w:tc>
        <w:tc>
          <w:tcPr>
            <w:tcW w:w="1525" w:type="dxa"/>
          </w:tcPr>
          <w:p w:rsidR="00361915" w:rsidRPr="00273044" w:rsidRDefault="00361915" w:rsidP="00533A7F"/>
          <w:p w:rsidR="00361915" w:rsidRPr="00273044" w:rsidRDefault="00361915" w:rsidP="00533A7F"/>
          <w:p w:rsidR="006E479F" w:rsidRPr="00273044" w:rsidRDefault="006E479F" w:rsidP="00533A7F"/>
          <w:p w:rsidR="00361915" w:rsidRPr="00273044" w:rsidRDefault="00361915" w:rsidP="00533A7F">
            <w:proofErr w:type="spellStart"/>
            <w:r w:rsidRPr="00273044">
              <w:t>Han</w:t>
            </w:r>
            <w:proofErr w:type="spellEnd"/>
            <w:r w:rsidRPr="00273044">
              <w:t xml:space="preserve"> </w:t>
            </w:r>
            <w:proofErr w:type="spellStart"/>
            <w:r w:rsidRPr="00273044">
              <w:t>Kurstjens</w:t>
            </w:r>
            <w:proofErr w:type="spellEnd"/>
          </w:p>
        </w:tc>
        <w:tc>
          <w:tcPr>
            <w:tcW w:w="318" w:type="dxa"/>
          </w:tcPr>
          <w:p w:rsidR="00361915" w:rsidRPr="00273044" w:rsidRDefault="00361915" w:rsidP="00533A7F"/>
        </w:tc>
      </w:tr>
      <w:tr w:rsidR="00273044" w:rsidRPr="00273044" w:rsidTr="00361915">
        <w:tc>
          <w:tcPr>
            <w:tcW w:w="1058" w:type="dxa"/>
          </w:tcPr>
          <w:p w:rsidR="00361915" w:rsidRPr="00273044" w:rsidRDefault="00361915" w:rsidP="00533A7F">
            <w:r w:rsidRPr="00273044">
              <w:t>C3</w:t>
            </w:r>
          </w:p>
        </w:tc>
        <w:tc>
          <w:tcPr>
            <w:tcW w:w="1570" w:type="dxa"/>
          </w:tcPr>
          <w:p w:rsidR="00361915" w:rsidRPr="00273044" w:rsidRDefault="00361915" w:rsidP="00533A7F"/>
        </w:tc>
        <w:tc>
          <w:tcPr>
            <w:tcW w:w="4143" w:type="dxa"/>
          </w:tcPr>
          <w:p w:rsidR="00361915" w:rsidRPr="00273044" w:rsidRDefault="00361915" w:rsidP="00533A7F">
            <w:r w:rsidRPr="00273044">
              <w:t>2</w:t>
            </w:r>
            <w:r w:rsidRPr="00273044">
              <w:rPr>
                <w:vertAlign w:val="superscript"/>
              </w:rPr>
              <w:t>e</w:t>
            </w:r>
            <w:r w:rsidRPr="00273044">
              <w:t xml:space="preserve"> consultgesprek: beoordeling </w:t>
            </w:r>
            <w:proofErr w:type="spellStart"/>
            <w:r w:rsidRPr="00273044">
              <w:t>PvA</w:t>
            </w:r>
            <w:proofErr w:type="spellEnd"/>
          </w:p>
          <w:p w:rsidR="00361915" w:rsidRPr="00273044" w:rsidRDefault="00361915" w:rsidP="00533A7F">
            <w:proofErr w:type="spellStart"/>
            <w:r w:rsidRPr="00273044">
              <w:t>PvA</w:t>
            </w:r>
            <w:proofErr w:type="spellEnd"/>
            <w:r w:rsidRPr="00273044">
              <w:t xml:space="preserve"> bijstellen n.a.v. feedback consulent</w:t>
            </w:r>
          </w:p>
          <w:p w:rsidR="00361915" w:rsidRPr="00273044" w:rsidRDefault="00361915" w:rsidP="00533A7F"/>
        </w:tc>
        <w:tc>
          <w:tcPr>
            <w:tcW w:w="992" w:type="dxa"/>
          </w:tcPr>
          <w:p w:rsidR="00361915" w:rsidRPr="00273044" w:rsidRDefault="00361915" w:rsidP="00533A7F">
            <w:r w:rsidRPr="00273044">
              <w:t>1 uur</w:t>
            </w:r>
          </w:p>
          <w:p w:rsidR="00361915" w:rsidRPr="00273044" w:rsidRDefault="00993C12" w:rsidP="00533A7F">
            <w:r>
              <w:t>8</w:t>
            </w:r>
            <w:r w:rsidR="00361915" w:rsidRPr="00273044">
              <w:t xml:space="preserve"> uur</w:t>
            </w:r>
          </w:p>
        </w:tc>
        <w:tc>
          <w:tcPr>
            <w:tcW w:w="1525" w:type="dxa"/>
          </w:tcPr>
          <w:p w:rsidR="00361915" w:rsidRPr="00273044" w:rsidRDefault="00361915" w:rsidP="00533A7F">
            <w:proofErr w:type="spellStart"/>
            <w:r w:rsidRPr="00273044">
              <w:t>Han</w:t>
            </w:r>
            <w:proofErr w:type="spellEnd"/>
            <w:r w:rsidRPr="00273044">
              <w:t xml:space="preserve"> </w:t>
            </w:r>
            <w:proofErr w:type="spellStart"/>
            <w:r w:rsidRPr="00273044">
              <w:t>Kurstjens</w:t>
            </w:r>
            <w:proofErr w:type="spellEnd"/>
          </w:p>
        </w:tc>
        <w:tc>
          <w:tcPr>
            <w:tcW w:w="318" w:type="dxa"/>
          </w:tcPr>
          <w:p w:rsidR="00361915" w:rsidRPr="00273044" w:rsidRDefault="00361915" w:rsidP="00533A7F"/>
        </w:tc>
      </w:tr>
      <w:tr w:rsidR="00273044" w:rsidRPr="00273044" w:rsidTr="00361915">
        <w:tc>
          <w:tcPr>
            <w:tcW w:w="1058" w:type="dxa"/>
          </w:tcPr>
          <w:p w:rsidR="00361915" w:rsidRPr="00273044" w:rsidRDefault="00361915" w:rsidP="00533A7F">
            <w:r w:rsidRPr="00273044">
              <w:t>C4</w:t>
            </w:r>
          </w:p>
        </w:tc>
        <w:tc>
          <w:tcPr>
            <w:tcW w:w="1570" w:type="dxa"/>
          </w:tcPr>
          <w:p w:rsidR="00361915" w:rsidRPr="00273044" w:rsidRDefault="00361915" w:rsidP="00533A7F">
            <w:r w:rsidRPr="00273044">
              <w:t>Uitvoering</w:t>
            </w:r>
            <w:r w:rsidR="005B6F8D" w:rsidRPr="00273044">
              <w:t>s-</w:t>
            </w:r>
          </w:p>
          <w:p w:rsidR="005B6F8D" w:rsidRPr="00273044" w:rsidRDefault="005B6F8D" w:rsidP="00533A7F">
            <w:r w:rsidRPr="00273044">
              <w:t>fase</w:t>
            </w:r>
          </w:p>
          <w:p w:rsidR="00361915" w:rsidRPr="00273044" w:rsidRDefault="00361915" w:rsidP="00533A7F"/>
        </w:tc>
        <w:tc>
          <w:tcPr>
            <w:tcW w:w="4143" w:type="dxa"/>
          </w:tcPr>
          <w:p w:rsidR="00361915" w:rsidRPr="00273044" w:rsidRDefault="005B6F8D" w:rsidP="00533A7F">
            <w:r w:rsidRPr="00273044">
              <w:t>Werkvormen zoeken ter inspiratie</w:t>
            </w:r>
          </w:p>
          <w:p w:rsidR="005B6F8D" w:rsidRPr="00273044" w:rsidRDefault="005B6F8D" w:rsidP="00533A7F">
            <w:r w:rsidRPr="00273044">
              <w:t>Inhoudsopmaak product</w:t>
            </w:r>
          </w:p>
        </w:tc>
        <w:tc>
          <w:tcPr>
            <w:tcW w:w="992" w:type="dxa"/>
          </w:tcPr>
          <w:p w:rsidR="00361915" w:rsidRPr="00273044" w:rsidRDefault="00993C12" w:rsidP="00533A7F">
            <w:r>
              <w:t>8</w:t>
            </w:r>
            <w:r w:rsidR="005B6F8D" w:rsidRPr="00273044">
              <w:t xml:space="preserve"> uur</w:t>
            </w:r>
          </w:p>
          <w:p w:rsidR="005B6F8D" w:rsidRPr="00273044" w:rsidRDefault="005B6F8D" w:rsidP="00533A7F">
            <w:r w:rsidRPr="00273044">
              <w:t>3 uur</w:t>
            </w:r>
          </w:p>
        </w:tc>
        <w:tc>
          <w:tcPr>
            <w:tcW w:w="1525" w:type="dxa"/>
          </w:tcPr>
          <w:p w:rsidR="00361915" w:rsidRPr="00273044" w:rsidRDefault="00361915" w:rsidP="00533A7F"/>
        </w:tc>
        <w:tc>
          <w:tcPr>
            <w:tcW w:w="318" w:type="dxa"/>
          </w:tcPr>
          <w:p w:rsidR="00361915" w:rsidRPr="00273044" w:rsidRDefault="00361915" w:rsidP="00533A7F"/>
        </w:tc>
      </w:tr>
      <w:tr w:rsidR="00273044" w:rsidRPr="00273044" w:rsidTr="00361915">
        <w:tc>
          <w:tcPr>
            <w:tcW w:w="1058" w:type="dxa"/>
          </w:tcPr>
          <w:p w:rsidR="00361915" w:rsidRPr="00273044" w:rsidRDefault="00361915" w:rsidP="00533A7F">
            <w:r w:rsidRPr="00273044">
              <w:t>C5</w:t>
            </w:r>
          </w:p>
        </w:tc>
        <w:tc>
          <w:tcPr>
            <w:tcW w:w="1570" w:type="dxa"/>
          </w:tcPr>
          <w:p w:rsidR="00361915" w:rsidRPr="00273044" w:rsidRDefault="00361915" w:rsidP="00533A7F"/>
        </w:tc>
        <w:tc>
          <w:tcPr>
            <w:tcW w:w="4143" w:type="dxa"/>
          </w:tcPr>
          <w:p w:rsidR="005B6F8D" w:rsidRPr="00273044" w:rsidRDefault="000247C8" w:rsidP="00533A7F">
            <w:r w:rsidRPr="00273044">
              <w:t>Ma: interview A. Boudewijns B</w:t>
            </w:r>
            <w:r w:rsidR="005B6F8D" w:rsidRPr="00273044">
              <w:t>reda</w:t>
            </w:r>
          </w:p>
          <w:p w:rsidR="004452EF" w:rsidRPr="00273044" w:rsidRDefault="004452EF" w:rsidP="004452EF"/>
          <w:p w:rsidR="005B6F8D" w:rsidRPr="00273044" w:rsidRDefault="005B6F8D" w:rsidP="004452EF">
            <w:r w:rsidRPr="00273044">
              <w:t>Literatuur lezen</w:t>
            </w:r>
            <w:r w:rsidR="004452EF" w:rsidRPr="00273044">
              <w:t xml:space="preserve"> +  Citaten uitschrijven</w:t>
            </w:r>
          </w:p>
        </w:tc>
        <w:tc>
          <w:tcPr>
            <w:tcW w:w="992" w:type="dxa"/>
          </w:tcPr>
          <w:p w:rsidR="00361915" w:rsidRPr="00273044" w:rsidRDefault="005B6F8D" w:rsidP="00533A7F">
            <w:r w:rsidRPr="00273044">
              <w:t>7 uur</w:t>
            </w:r>
          </w:p>
          <w:p w:rsidR="004452EF" w:rsidRPr="00273044" w:rsidRDefault="004452EF" w:rsidP="00533A7F"/>
          <w:p w:rsidR="004452EF" w:rsidRPr="00273044" w:rsidRDefault="004549FB" w:rsidP="00533A7F">
            <w:r>
              <w:t>32</w:t>
            </w:r>
          </w:p>
        </w:tc>
        <w:tc>
          <w:tcPr>
            <w:tcW w:w="1525" w:type="dxa"/>
          </w:tcPr>
          <w:p w:rsidR="00361915" w:rsidRPr="00273044" w:rsidRDefault="004452EF" w:rsidP="00533A7F">
            <w:r w:rsidRPr="00273044">
              <w:t>Mevrouw A. Boudewijns</w:t>
            </w:r>
          </w:p>
        </w:tc>
        <w:tc>
          <w:tcPr>
            <w:tcW w:w="318" w:type="dxa"/>
          </w:tcPr>
          <w:p w:rsidR="00361915" w:rsidRPr="00273044" w:rsidRDefault="00361915" w:rsidP="00533A7F"/>
        </w:tc>
      </w:tr>
      <w:tr w:rsidR="00273044" w:rsidRPr="00273044" w:rsidTr="00361915">
        <w:tc>
          <w:tcPr>
            <w:tcW w:w="1058" w:type="dxa"/>
          </w:tcPr>
          <w:p w:rsidR="00361915" w:rsidRPr="00273044" w:rsidRDefault="00361915" w:rsidP="00446CCE">
            <w:r w:rsidRPr="00273044">
              <w:t>C6</w:t>
            </w:r>
          </w:p>
        </w:tc>
        <w:tc>
          <w:tcPr>
            <w:tcW w:w="1570" w:type="dxa"/>
          </w:tcPr>
          <w:p w:rsidR="00361915" w:rsidRPr="00273044" w:rsidRDefault="00361915" w:rsidP="00446CCE"/>
        </w:tc>
        <w:tc>
          <w:tcPr>
            <w:tcW w:w="4143" w:type="dxa"/>
          </w:tcPr>
          <w:p w:rsidR="00326B3E" w:rsidRPr="00273044" w:rsidRDefault="004452EF" w:rsidP="00446CCE">
            <w:r w:rsidRPr="00273044">
              <w:t>Literatuur lezen + citaten uitschrijven</w:t>
            </w:r>
          </w:p>
          <w:p w:rsidR="004452EF" w:rsidRPr="00273044" w:rsidRDefault="004452EF" w:rsidP="00446CCE"/>
          <w:p w:rsidR="00361915" w:rsidRPr="00273044" w:rsidRDefault="00361915" w:rsidP="00446CCE"/>
        </w:tc>
        <w:tc>
          <w:tcPr>
            <w:tcW w:w="992" w:type="dxa"/>
          </w:tcPr>
          <w:p w:rsidR="00361915" w:rsidRPr="00273044" w:rsidRDefault="004549FB" w:rsidP="00446CCE">
            <w:r>
              <w:lastRenderedPageBreak/>
              <w:t>32</w:t>
            </w:r>
          </w:p>
        </w:tc>
        <w:tc>
          <w:tcPr>
            <w:tcW w:w="1525" w:type="dxa"/>
          </w:tcPr>
          <w:p w:rsidR="00361915" w:rsidRPr="00273044" w:rsidRDefault="00361915" w:rsidP="00446CCE"/>
        </w:tc>
        <w:tc>
          <w:tcPr>
            <w:tcW w:w="318" w:type="dxa"/>
          </w:tcPr>
          <w:p w:rsidR="00361915" w:rsidRPr="00273044" w:rsidRDefault="00361915" w:rsidP="00446CCE"/>
        </w:tc>
      </w:tr>
      <w:tr w:rsidR="00273044" w:rsidRPr="00273044" w:rsidTr="00361915">
        <w:tc>
          <w:tcPr>
            <w:tcW w:w="1058" w:type="dxa"/>
          </w:tcPr>
          <w:p w:rsidR="00361915" w:rsidRPr="00273044" w:rsidRDefault="00361915" w:rsidP="00446CCE">
            <w:r w:rsidRPr="00273044">
              <w:lastRenderedPageBreak/>
              <w:t>C7</w:t>
            </w:r>
          </w:p>
        </w:tc>
        <w:tc>
          <w:tcPr>
            <w:tcW w:w="1570" w:type="dxa"/>
          </w:tcPr>
          <w:p w:rsidR="00361915" w:rsidRPr="00273044" w:rsidRDefault="00361915" w:rsidP="00446CCE"/>
        </w:tc>
        <w:tc>
          <w:tcPr>
            <w:tcW w:w="4143" w:type="dxa"/>
          </w:tcPr>
          <w:p w:rsidR="00326B3E" w:rsidRPr="00273044" w:rsidRDefault="005B6F8D" w:rsidP="00085B65">
            <w:pPr>
              <w:rPr>
                <w:lang w:val="en-GB"/>
              </w:rPr>
            </w:pPr>
            <w:r w:rsidRPr="00273044">
              <w:rPr>
                <w:lang w:val="en-GB"/>
              </w:rPr>
              <w:t xml:space="preserve">Di: interview J. </w:t>
            </w:r>
            <w:proofErr w:type="spellStart"/>
            <w:r w:rsidRPr="00273044">
              <w:rPr>
                <w:lang w:val="en-GB"/>
              </w:rPr>
              <w:t>Hauwert</w:t>
            </w:r>
            <w:proofErr w:type="spellEnd"/>
            <w:r w:rsidR="000247C8" w:rsidRPr="00273044">
              <w:rPr>
                <w:lang w:val="en-GB"/>
              </w:rPr>
              <w:t xml:space="preserve">  </w:t>
            </w:r>
            <w:proofErr w:type="spellStart"/>
            <w:r w:rsidR="000247C8" w:rsidRPr="00273044">
              <w:rPr>
                <w:lang w:val="en-GB"/>
              </w:rPr>
              <w:t>Poortugaal</w:t>
            </w:r>
            <w:proofErr w:type="spellEnd"/>
          </w:p>
          <w:p w:rsidR="004452EF" w:rsidRPr="00273044" w:rsidRDefault="004452EF" w:rsidP="00085B65">
            <w:pPr>
              <w:rPr>
                <w:lang w:val="en-GB"/>
              </w:rPr>
            </w:pPr>
          </w:p>
          <w:p w:rsidR="005B6F8D" w:rsidRPr="00273044" w:rsidRDefault="005B6F8D" w:rsidP="00085B65">
            <w:pPr>
              <w:rPr>
                <w:lang w:val="en-GB"/>
              </w:rPr>
            </w:pPr>
            <w:r w:rsidRPr="00273044">
              <w:rPr>
                <w:lang w:val="en-GB"/>
              </w:rPr>
              <w:t xml:space="preserve">Do: interview F. </w:t>
            </w:r>
            <w:proofErr w:type="spellStart"/>
            <w:r w:rsidRPr="00273044">
              <w:rPr>
                <w:lang w:val="en-GB"/>
              </w:rPr>
              <w:t>Looyen</w:t>
            </w:r>
            <w:proofErr w:type="spellEnd"/>
            <w:r w:rsidR="000247C8" w:rsidRPr="00273044">
              <w:rPr>
                <w:lang w:val="en-GB"/>
              </w:rPr>
              <w:t xml:space="preserve"> Zeist</w:t>
            </w:r>
          </w:p>
        </w:tc>
        <w:tc>
          <w:tcPr>
            <w:tcW w:w="992" w:type="dxa"/>
          </w:tcPr>
          <w:p w:rsidR="00361915" w:rsidRPr="00273044" w:rsidRDefault="005B6F8D" w:rsidP="00446CCE">
            <w:r w:rsidRPr="00273044">
              <w:t>7 uur</w:t>
            </w:r>
          </w:p>
          <w:p w:rsidR="004452EF" w:rsidRPr="00273044" w:rsidRDefault="004452EF" w:rsidP="00446CCE"/>
          <w:p w:rsidR="005B6F8D" w:rsidRPr="00273044" w:rsidRDefault="005B6F8D" w:rsidP="00446CCE">
            <w:r w:rsidRPr="00273044">
              <w:t>4 uur</w:t>
            </w:r>
          </w:p>
        </w:tc>
        <w:tc>
          <w:tcPr>
            <w:tcW w:w="1525" w:type="dxa"/>
          </w:tcPr>
          <w:p w:rsidR="00361915" w:rsidRPr="00273044" w:rsidRDefault="004452EF" w:rsidP="00446CCE">
            <w:r w:rsidRPr="00273044">
              <w:t>Dhr. J. Hauwert</w:t>
            </w:r>
          </w:p>
          <w:p w:rsidR="004452EF" w:rsidRPr="00273044" w:rsidRDefault="004452EF" w:rsidP="00446CCE">
            <w:r w:rsidRPr="00273044">
              <w:t>Dhr. F. Looyen</w:t>
            </w:r>
          </w:p>
        </w:tc>
        <w:tc>
          <w:tcPr>
            <w:tcW w:w="318" w:type="dxa"/>
          </w:tcPr>
          <w:p w:rsidR="00361915" w:rsidRPr="00273044" w:rsidRDefault="00361915" w:rsidP="00446CCE"/>
        </w:tc>
      </w:tr>
      <w:tr w:rsidR="00273044" w:rsidRPr="00273044" w:rsidTr="00361915">
        <w:tc>
          <w:tcPr>
            <w:tcW w:w="1058" w:type="dxa"/>
          </w:tcPr>
          <w:p w:rsidR="00361915" w:rsidRPr="00273044" w:rsidRDefault="00361915" w:rsidP="00446CCE">
            <w:r w:rsidRPr="00273044">
              <w:t>C8</w:t>
            </w:r>
          </w:p>
        </w:tc>
        <w:tc>
          <w:tcPr>
            <w:tcW w:w="1570" w:type="dxa"/>
          </w:tcPr>
          <w:p w:rsidR="00361915" w:rsidRPr="00273044" w:rsidRDefault="00361915" w:rsidP="00446CCE"/>
        </w:tc>
        <w:tc>
          <w:tcPr>
            <w:tcW w:w="4143" w:type="dxa"/>
          </w:tcPr>
          <w:p w:rsidR="00326B3E" w:rsidRPr="00273044" w:rsidRDefault="00326B3E" w:rsidP="00085B65"/>
        </w:tc>
        <w:tc>
          <w:tcPr>
            <w:tcW w:w="992" w:type="dxa"/>
          </w:tcPr>
          <w:p w:rsidR="00361915" w:rsidRPr="00273044" w:rsidRDefault="00361915" w:rsidP="00446CCE"/>
        </w:tc>
        <w:tc>
          <w:tcPr>
            <w:tcW w:w="1525" w:type="dxa"/>
          </w:tcPr>
          <w:p w:rsidR="00361915" w:rsidRPr="00273044" w:rsidRDefault="00361915" w:rsidP="00446CCE"/>
        </w:tc>
        <w:tc>
          <w:tcPr>
            <w:tcW w:w="318" w:type="dxa"/>
          </w:tcPr>
          <w:p w:rsidR="00361915" w:rsidRPr="00273044" w:rsidRDefault="00361915" w:rsidP="00446CCE"/>
        </w:tc>
      </w:tr>
      <w:tr w:rsidR="00273044" w:rsidRPr="00273044" w:rsidTr="00361915">
        <w:tc>
          <w:tcPr>
            <w:tcW w:w="1058" w:type="dxa"/>
          </w:tcPr>
          <w:p w:rsidR="00326B3E" w:rsidRPr="00273044" w:rsidRDefault="00326B3E" w:rsidP="00446CCE">
            <w:r w:rsidRPr="00273044">
              <w:t xml:space="preserve">Do 28-3 t/m </w:t>
            </w:r>
          </w:p>
          <w:p w:rsidR="00326B3E" w:rsidRPr="00273044" w:rsidRDefault="00326B3E" w:rsidP="00446CCE">
            <w:r w:rsidRPr="00273044">
              <w:t>di 2-4</w:t>
            </w:r>
          </w:p>
        </w:tc>
        <w:tc>
          <w:tcPr>
            <w:tcW w:w="1570" w:type="dxa"/>
          </w:tcPr>
          <w:p w:rsidR="00326B3E" w:rsidRPr="00273044" w:rsidRDefault="00326B3E" w:rsidP="00446CCE">
            <w:proofErr w:type="spellStart"/>
            <w:r w:rsidRPr="00273044">
              <w:t>pasen</w:t>
            </w:r>
            <w:proofErr w:type="spellEnd"/>
          </w:p>
        </w:tc>
        <w:tc>
          <w:tcPr>
            <w:tcW w:w="4143" w:type="dxa"/>
          </w:tcPr>
          <w:p w:rsidR="00326B3E" w:rsidRPr="00273044" w:rsidRDefault="006F4C6E" w:rsidP="00446CCE">
            <w:r w:rsidRPr="00273044">
              <w:t>(</w:t>
            </w:r>
            <w:r w:rsidR="00326B3E" w:rsidRPr="00273044">
              <w:t>Op vakantie</w:t>
            </w:r>
            <w:r w:rsidRPr="00273044">
              <w:t>)</w:t>
            </w:r>
          </w:p>
        </w:tc>
        <w:tc>
          <w:tcPr>
            <w:tcW w:w="992" w:type="dxa"/>
          </w:tcPr>
          <w:p w:rsidR="00326B3E" w:rsidRPr="00273044" w:rsidRDefault="00326B3E" w:rsidP="00446CCE"/>
        </w:tc>
        <w:tc>
          <w:tcPr>
            <w:tcW w:w="1525" w:type="dxa"/>
          </w:tcPr>
          <w:p w:rsidR="00326B3E" w:rsidRPr="00273044" w:rsidRDefault="00326B3E" w:rsidP="00446CCE"/>
        </w:tc>
        <w:tc>
          <w:tcPr>
            <w:tcW w:w="318" w:type="dxa"/>
          </w:tcPr>
          <w:p w:rsidR="00326B3E" w:rsidRPr="00273044" w:rsidRDefault="00326B3E" w:rsidP="00446CCE"/>
        </w:tc>
      </w:tr>
      <w:tr w:rsidR="00273044" w:rsidRPr="00273044" w:rsidTr="00361915">
        <w:tc>
          <w:tcPr>
            <w:tcW w:w="1058" w:type="dxa"/>
          </w:tcPr>
          <w:p w:rsidR="00361915" w:rsidRPr="00273044" w:rsidRDefault="00361915" w:rsidP="00446CCE">
            <w:r w:rsidRPr="00273044">
              <w:t>C9</w:t>
            </w:r>
          </w:p>
        </w:tc>
        <w:tc>
          <w:tcPr>
            <w:tcW w:w="1570" w:type="dxa"/>
          </w:tcPr>
          <w:p w:rsidR="00361915" w:rsidRPr="00273044" w:rsidRDefault="00361915" w:rsidP="00446CCE"/>
        </w:tc>
        <w:tc>
          <w:tcPr>
            <w:tcW w:w="4143" w:type="dxa"/>
          </w:tcPr>
          <w:p w:rsidR="00326B3E" w:rsidRPr="00273044" w:rsidRDefault="004452EF" w:rsidP="00085B65">
            <w:r w:rsidRPr="00273044">
              <w:t>Literatuur lezen + citaten uitschrijven</w:t>
            </w:r>
          </w:p>
          <w:p w:rsidR="00085B65" w:rsidRPr="00273044" w:rsidRDefault="00085B65" w:rsidP="00085B65">
            <w:pPr>
              <w:rPr>
                <w:b/>
              </w:rPr>
            </w:pPr>
          </w:p>
        </w:tc>
        <w:tc>
          <w:tcPr>
            <w:tcW w:w="992" w:type="dxa"/>
          </w:tcPr>
          <w:p w:rsidR="00361915" w:rsidRPr="00273044" w:rsidRDefault="004549FB" w:rsidP="00446CCE">
            <w:r>
              <w:t>32</w:t>
            </w:r>
            <w:r w:rsidR="004452EF" w:rsidRPr="00273044">
              <w:t xml:space="preserve"> uur</w:t>
            </w:r>
          </w:p>
        </w:tc>
        <w:tc>
          <w:tcPr>
            <w:tcW w:w="1525" w:type="dxa"/>
          </w:tcPr>
          <w:p w:rsidR="00361915" w:rsidRPr="00273044" w:rsidRDefault="00361915" w:rsidP="00446CCE"/>
        </w:tc>
        <w:tc>
          <w:tcPr>
            <w:tcW w:w="318" w:type="dxa"/>
          </w:tcPr>
          <w:p w:rsidR="00361915" w:rsidRPr="00273044" w:rsidRDefault="00361915" w:rsidP="00446CCE"/>
        </w:tc>
      </w:tr>
      <w:tr w:rsidR="00273044" w:rsidRPr="00273044" w:rsidTr="00361915">
        <w:tc>
          <w:tcPr>
            <w:tcW w:w="1058" w:type="dxa"/>
          </w:tcPr>
          <w:p w:rsidR="00361915" w:rsidRPr="00273044" w:rsidRDefault="00361915" w:rsidP="00446CCE">
            <w:r w:rsidRPr="00273044">
              <w:t>C10</w:t>
            </w:r>
          </w:p>
        </w:tc>
        <w:tc>
          <w:tcPr>
            <w:tcW w:w="1570" w:type="dxa"/>
          </w:tcPr>
          <w:p w:rsidR="00361915" w:rsidRPr="00273044" w:rsidRDefault="00361915" w:rsidP="00446CCE"/>
        </w:tc>
        <w:tc>
          <w:tcPr>
            <w:tcW w:w="4143" w:type="dxa"/>
          </w:tcPr>
          <w:p w:rsidR="00326B3E" w:rsidRPr="00273044" w:rsidRDefault="004452EF" w:rsidP="00085B65">
            <w:r w:rsidRPr="00273044">
              <w:t>Interview met therapeuten uitschrijven + ordenen</w:t>
            </w:r>
          </w:p>
          <w:p w:rsidR="004452EF" w:rsidRPr="00273044" w:rsidRDefault="004452EF" w:rsidP="00085B65">
            <w:pPr>
              <w:rPr>
                <w:b/>
              </w:rPr>
            </w:pPr>
            <w:r w:rsidRPr="00273044">
              <w:rPr>
                <w:b/>
              </w:rPr>
              <w:t>Start maken met schrijven product</w:t>
            </w:r>
          </w:p>
          <w:p w:rsidR="00085B65" w:rsidRPr="00273044" w:rsidRDefault="00085B65" w:rsidP="00085B65"/>
        </w:tc>
        <w:tc>
          <w:tcPr>
            <w:tcW w:w="992" w:type="dxa"/>
          </w:tcPr>
          <w:p w:rsidR="00361915" w:rsidRPr="00273044" w:rsidRDefault="00993C12" w:rsidP="00446CCE">
            <w:r>
              <w:t>12</w:t>
            </w:r>
          </w:p>
          <w:p w:rsidR="000247C8" w:rsidRPr="00273044" w:rsidRDefault="000247C8" w:rsidP="00446CCE"/>
          <w:p w:rsidR="000247C8" w:rsidRPr="00273044" w:rsidRDefault="004549FB" w:rsidP="00446CCE">
            <w:r>
              <w:t>8</w:t>
            </w:r>
          </w:p>
        </w:tc>
        <w:tc>
          <w:tcPr>
            <w:tcW w:w="1525" w:type="dxa"/>
          </w:tcPr>
          <w:p w:rsidR="00361915" w:rsidRPr="00273044" w:rsidRDefault="00361915" w:rsidP="00446CCE"/>
        </w:tc>
        <w:tc>
          <w:tcPr>
            <w:tcW w:w="318" w:type="dxa"/>
          </w:tcPr>
          <w:p w:rsidR="00361915" w:rsidRPr="00273044" w:rsidRDefault="00361915" w:rsidP="00446CCE"/>
        </w:tc>
      </w:tr>
      <w:tr w:rsidR="00273044" w:rsidRPr="00273044" w:rsidTr="00361915">
        <w:tc>
          <w:tcPr>
            <w:tcW w:w="1058" w:type="dxa"/>
          </w:tcPr>
          <w:p w:rsidR="00361915" w:rsidRPr="00273044" w:rsidRDefault="00361915" w:rsidP="00446CCE">
            <w:r w:rsidRPr="00273044">
              <w:t>D1</w:t>
            </w:r>
          </w:p>
        </w:tc>
        <w:tc>
          <w:tcPr>
            <w:tcW w:w="1570" w:type="dxa"/>
          </w:tcPr>
          <w:p w:rsidR="00361915" w:rsidRPr="00273044" w:rsidRDefault="00361915" w:rsidP="00446CCE"/>
        </w:tc>
        <w:tc>
          <w:tcPr>
            <w:tcW w:w="4143" w:type="dxa"/>
          </w:tcPr>
          <w:p w:rsidR="00361915" w:rsidRPr="00273044" w:rsidRDefault="00721894" w:rsidP="00446CCE">
            <w:r w:rsidRPr="00273044">
              <w:rPr>
                <w:i/>
              </w:rPr>
              <w:t>Dinsdag</w:t>
            </w:r>
            <w:r w:rsidRPr="00273044">
              <w:t xml:space="preserve"> + </w:t>
            </w:r>
            <w:r w:rsidRPr="00273044">
              <w:rPr>
                <w:i/>
              </w:rPr>
              <w:t>woensdag</w:t>
            </w:r>
            <w:r w:rsidRPr="00273044">
              <w:t xml:space="preserve"> + </w:t>
            </w:r>
            <w:r w:rsidRPr="00273044">
              <w:rPr>
                <w:i/>
              </w:rPr>
              <w:t>donderdag</w:t>
            </w:r>
            <w:r w:rsidRPr="00273044">
              <w:t xml:space="preserve">: </w:t>
            </w:r>
            <w:r w:rsidR="00085B65" w:rsidRPr="00273044">
              <w:t>Inleiding + hoofdstuk 1 schrijven ‘wat is weerstand’</w:t>
            </w:r>
          </w:p>
          <w:p w:rsidR="00721894" w:rsidRPr="00273044" w:rsidRDefault="00721894" w:rsidP="00446CCE">
            <w:proofErr w:type="spellStart"/>
            <w:r w:rsidRPr="00273044">
              <w:t>Mindmap</w:t>
            </w:r>
            <w:proofErr w:type="spellEnd"/>
            <w:r w:rsidRPr="00273044">
              <w:t xml:space="preserve"> maken product</w:t>
            </w:r>
          </w:p>
          <w:p w:rsidR="00326B3E" w:rsidRPr="00273044" w:rsidRDefault="00326B3E" w:rsidP="00446CCE"/>
        </w:tc>
        <w:tc>
          <w:tcPr>
            <w:tcW w:w="992" w:type="dxa"/>
          </w:tcPr>
          <w:p w:rsidR="00361915" w:rsidRPr="00273044" w:rsidRDefault="004549FB" w:rsidP="00446CCE">
            <w:r>
              <w:t>24</w:t>
            </w:r>
            <w:r w:rsidR="00721894" w:rsidRPr="00273044">
              <w:t xml:space="preserve"> uur</w:t>
            </w:r>
          </w:p>
          <w:p w:rsidR="00721894" w:rsidRPr="00273044" w:rsidRDefault="00721894" w:rsidP="00446CCE"/>
          <w:p w:rsidR="00721894" w:rsidRPr="00273044" w:rsidRDefault="00721894" w:rsidP="00446CCE">
            <w:r w:rsidRPr="00273044">
              <w:t>1 uur</w:t>
            </w:r>
          </w:p>
        </w:tc>
        <w:tc>
          <w:tcPr>
            <w:tcW w:w="1525" w:type="dxa"/>
          </w:tcPr>
          <w:p w:rsidR="00361915" w:rsidRPr="00273044" w:rsidRDefault="00361915" w:rsidP="00446CCE"/>
        </w:tc>
        <w:tc>
          <w:tcPr>
            <w:tcW w:w="318" w:type="dxa"/>
          </w:tcPr>
          <w:p w:rsidR="00361915" w:rsidRPr="00273044" w:rsidRDefault="00361915" w:rsidP="00446CCE"/>
        </w:tc>
      </w:tr>
      <w:tr w:rsidR="00273044" w:rsidRPr="00273044" w:rsidTr="00361915">
        <w:tc>
          <w:tcPr>
            <w:tcW w:w="1058" w:type="dxa"/>
          </w:tcPr>
          <w:p w:rsidR="00361915" w:rsidRPr="00273044" w:rsidRDefault="00361915" w:rsidP="00446CCE">
            <w:r w:rsidRPr="00273044">
              <w:t>D2</w:t>
            </w:r>
          </w:p>
        </w:tc>
        <w:tc>
          <w:tcPr>
            <w:tcW w:w="1570" w:type="dxa"/>
          </w:tcPr>
          <w:p w:rsidR="00361915" w:rsidRPr="00273044" w:rsidRDefault="00361915" w:rsidP="00446CCE"/>
          <w:p w:rsidR="004452EF" w:rsidRPr="00273044" w:rsidRDefault="004452EF" w:rsidP="00446CCE"/>
          <w:p w:rsidR="004452EF" w:rsidRPr="00273044" w:rsidRDefault="004452EF" w:rsidP="00446CCE"/>
        </w:tc>
        <w:tc>
          <w:tcPr>
            <w:tcW w:w="4143" w:type="dxa"/>
          </w:tcPr>
          <w:p w:rsidR="00326B3E" w:rsidRPr="00273044" w:rsidRDefault="00085B65" w:rsidP="00326B3E">
            <w:r w:rsidRPr="00273044">
              <w:t>Hoofds</w:t>
            </w:r>
            <w:r w:rsidR="004549FB">
              <w:t xml:space="preserve">tuk ‘Houding’ schrijven </w:t>
            </w:r>
          </w:p>
          <w:p w:rsidR="00326B3E" w:rsidRPr="00273044" w:rsidRDefault="00085B65" w:rsidP="00326B3E">
            <w:r w:rsidRPr="00273044">
              <w:rPr>
                <w:i/>
              </w:rPr>
              <w:t>Vrijdag</w:t>
            </w:r>
            <w:r w:rsidRPr="00273044">
              <w:t>: afspraak over einddocumentatie</w:t>
            </w:r>
          </w:p>
          <w:p w:rsidR="000247C8" w:rsidRPr="00273044" w:rsidRDefault="000247C8" w:rsidP="00326B3E">
            <w:pPr>
              <w:rPr>
                <w:i/>
              </w:rPr>
            </w:pPr>
          </w:p>
          <w:p w:rsidR="00721894" w:rsidRPr="00273044" w:rsidRDefault="00721894" w:rsidP="00326B3E">
            <w:r w:rsidRPr="00273044">
              <w:rPr>
                <w:i/>
              </w:rPr>
              <w:t>Vrijdag</w:t>
            </w:r>
            <w:r w:rsidRPr="00273044">
              <w:t>: evaluatiegroep mailen over procedure</w:t>
            </w:r>
          </w:p>
        </w:tc>
        <w:tc>
          <w:tcPr>
            <w:tcW w:w="992" w:type="dxa"/>
          </w:tcPr>
          <w:p w:rsidR="00361915" w:rsidRPr="00273044" w:rsidRDefault="004549FB" w:rsidP="00446CCE">
            <w:r>
              <w:t>16</w:t>
            </w:r>
            <w:r w:rsidR="00085B65" w:rsidRPr="00273044">
              <w:t xml:space="preserve"> uur</w:t>
            </w:r>
          </w:p>
          <w:p w:rsidR="00721894" w:rsidRPr="00273044" w:rsidRDefault="00721894" w:rsidP="00446CCE">
            <w:r w:rsidRPr="00273044">
              <w:t>1 uur</w:t>
            </w:r>
          </w:p>
          <w:p w:rsidR="000247C8" w:rsidRPr="00273044" w:rsidRDefault="000247C8" w:rsidP="00446CCE"/>
          <w:p w:rsidR="00721894" w:rsidRPr="00273044" w:rsidRDefault="00721894" w:rsidP="00446CCE">
            <w:r w:rsidRPr="00273044">
              <w:t>1 uur</w:t>
            </w:r>
          </w:p>
        </w:tc>
        <w:tc>
          <w:tcPr>
            <w:tcW w:w="1525" w:type="dxa"/>
          </w:tcPr>
          <w:p w:rsidR="00361915" w:rsidRPr="00273044" w:rsidRDefault="00361915" w:rsidP="00446CCE"/>
          <w:p w:rsidR="00085B65" w:rsidRPr="00273044" w:rsidRDefault="00085B65" w:rsidP="00446CCE">
            <w:proofErr w:type="spellStart"/>
            <w:r w:rsidRPr="00273044">
              <w:t>Han</w:t>
            </w:r>
            <w:proofErr w:type="spellEnd"/>
            <w:r w:rsidRPr="00273044">
              <w:t xml:space="preserve"> </w:t>
            </w:r>
            <w:proofErr w:type="spellStart"/>
            <w:r w:rsidRPr="00273044">
              <w:t>Kurstjens</w:t>
            </w:r>
            <w:proofErr w:type="spellEnd"/>
          </w:p>
          <w:p w:rsidR="000247C8" w:rsidRPr="00273044" w:rsidRDefault="000247C8" w:rsidP="000247C8"/>
          <w:p w:rsidR="000247C8" w:rsidRPr="00273044" w:rsidRDefault="000247C8" w:rsidP="000247C8">
            <w:proofErr w:type="spellStart"/>
            <w:r w:rsidRPr="00273044">
              <w:t>A.Boudewijns</w:t>
            </w:r>
            <w:proofErr w:type="spellEnd"/>
          </w:p>
          <w:p w:rsidR="000247C8" w:rsidRPr="00273044" w:rsidRDefault="000247C8" w:rsidP="000247C8">
            <w:proofErr w:type="spellStart"/>
            <w:r w:rsidRPr="00273044">
              <w:t>J.Hauwert</w:t>
            </w:r>
            <w:proofErr w:type="spellEnd"/>
          </w:p>
          <w:p w:rsidR="000247C8" w:rsidRPr="00273044" w:rsidRDefault="000247C8" w:rsidP="000247C8">
            <w:proofErr w:type="spellStart"/>
            <w:r w:rsidRPr="00273044">
              <w:t>E.Ehrenburg</w:t>
            </w:r>
            <w:proofErr w:type="spellEnd"/>
          </w:p>
          <w:p w:rsidR="00721894" w:rsidRPr="00273044" w:rsidRDefault="000247C8" w:rsidP="000247C8">
            <w:proofErr w:type="spellStart"/>
            <w:r w:rsidRPr="00273044">
              <w:t>F.Looyen</w:t>
            </w:r>
            <w:proofErr w:type="spellEnd"/>
          </w:p>
        </w:tc>
        <w:tc>
          <w:tcPr>
            <w:tcW w:w="318" w:type="dxa"/>
          </w:tcPr>
          <w:p w:rsidR="00361915" w:rsidRPr="00273044" w:rsidRDefault="00361915" w:rsidP="00446CCE"/>
        </w:tc>
      </w:tr>
      <w:tr w:rsidR="00273044" w:rsidRPr="00273044" w:rsidTr="00361915">
        <w:tc>
          <w:tcPr>
            <w:tcW w:w="1058" w:type="dxa"/>
          </w:tcPr>
          <w:p w:rsidR="00361915" w:rsidRPr="00273044" w:rsidRDefault="00361915" w:rsidP="00446CCE">
            <w:r w:rsidRPr="00273044">
              <w:t>D3</w:t>
            </w:r>
          </w:p>
        </w:tc>
        <w:tc>
          <w:tcPr>
            <w:tcW w:w="1570" w:type="dxa"/>
          </w:tcPr>
          <w:p w:rsidR="00361915" w:rsidRPr="00273044" w:rsidRDefault="00361915" w:rsidP="00446CCE"/>
        </w:tc>
        <w:tc>
          <w:tcPr>
            <w:tcW w:w="4143" w:type="dxa"/>
          </w:tcPr>
          <w:p w:rsidR="00361915" w:rsidRPr="00273044" w:rsidRDefault="00361915" w:rsidP="00446CCE">
            <w:pPr>
              <w:rPr>
                <w:i/>
              </w:rPr>
            </w:pPr>
            <w:r w:rsidRPr="00273044">
              <w:rPr>
                <w:i/>
              </w:rPr>
              <w:t>(Meivakantie)</w:t>
            </w:r>
          </w:p>
          <w:p w:rsidR="00085B65" w:rsidRPr="00273044" w:rsidRDefault="00721894" w:rsidP="00446CCE">
            <w:r w:rsidRPr="00273044">
              <w:rPr>
                <w:i/>
              </w:rPr>
              <w:t>maandag</w:t>
            </w:r>
            <w:r w:rsidR="00085B65" w:rsidRPr="00273044">
              <w:t>: citaten interviews uitschrijven</w:t>
            </w:r>
          </w:p>
          <w:p w:rsidR="00721894" w:rsidRPr="00273044" w:rsidRDefault="00721894" w:rsidP="00446CCE">
            <w:r w:rsidRPr="00273044">
              <w:t xml:space="preserve">(dinsdag </w:t>
            </w:r>
            <w:proofErr w:type="spellStart"/>
            <w:r w:rsidRPr="00273044">
              <w:t>koninginnedag</w:t>
            </w:r>
            <w:proofErr w:type="spellEnd"/>
            <w:r w:rsidRPr="00273044">
              <w:t>)</w:t>
            </w:r>
          </w:p>
          <w:p w:rsidR="00721894" w:rsidRPr="00273044" w:rsidRDefault="00721894" w:rsidP="00446CCE">
            <w:r w:rsidRPr="00273044">
              <w:rPr>
                <w:i/>
              </w:rPr>
              <w:t>woensdag</w:t>
            </w:r>
            <w:r w:rsidRPr="00273044">
              <w:t>: citaten invoegen in H 1+2</w:t>
            </w:r>
          </w:p>
          <w:p w:rsidR="00085B65" w:rsidRPr="00273044" w:rsidRDefault="00721894" w:rsidP="00446CCE">
            <w:r w:rsidRPr="00273044">
              <w:rPr>
                <w:i/>
              </w:rPr>
              <w:t>woensdag</w:t>
            </w:r>
            <w:r w:rsidR="00085B65" w:rsidRPr="00273044">
              <w:t>: start H. materiaalappel</w:t>
            </w:r>
          </w:p>
          <w:p w:rsidR="00085B65" w:rsidRPr="00273044" w:rsidRDefault="00721894" w:rsidP="00446CCE">
            <w:r w:rsidRPr="00273044">
              <w:rPr>
                <w:i/>
              </w:rPr>
              <w:t>donderdag</w:t>
            </w:r>
            <w:r w:rsidRPr="00273044">
              <w:t xml:space="preserve"> + </w:t>
            </w:r>
            <w:r w:rsidR="00085B65" w:rsidRPr="00273044">
              <w:rPr>
                <w:i/>
              </w:rPr>
              <w:t>Vrijdag</w:t>
            </w:r>
            <w:r w:rsidR="00085B65" w:rsidRPr="00273044">
              <w:t>: schrijven H. materiaalappel</w:t>
            </w:r>
          </w:p>
          <w:p w:rsidR="004452EF" w:rsidRPr="00273044" w:rsidRDefault="00065C34" w:rsidP="00446CCE">
            <w:r w:rsidRPr="00273044">
              <w:rPr>
                <w:i/>
              </w:rPr>
              <w:t>vrijdag</w:t>
            </w:r>
            <w:r w:rsidRPr="00273044">
              <w:t xml:space="preserve"> 3 mei:</w:t>
            </w:r>
            <w:r w:rsidR="004452EF" w:rsidRPr="00273044">
              <w:t xml:space="preserve"> lay-out product maken</w:t>
            </w:r>
          </w:p>
          <w:p w:rsidR="00085B65" w:rsidRPr="00273044" w:rsidRDefault="00065C34" w:rsidP="00446CCE">
            <w:pPr>
              <w:rPr>
                <w:b/>
              </w:rPr>
            </w:pPr>
            <w:r w:rsidRPr="00273044">
              <w:t xml:space="preserve"> </w:t>
            </w:r>
            <w:r w:rsidR="00085B65" w:rsidRPr="00273044">
              <w:rPr>
                <w:b/>
              </w:rPr>
              <w:t>Product laten drukken</w:t>
            </w:r>
          </w:p>
          <w:p w:rsidR="00085B65" w:rsidRPr="00273044" w:rsidRDefault="00085B65" w:rsidP="00446CCE"/>
          <w:p w:rsidR="00361915" w:rsidRPr="00273044" w:rsidRDefault="00361915" w:rsidP="00326B3E"/>
        </w:tc>
        <w:tc>
          <w:tcPr>
            <w:tcW w:w="992" w:type="dxa"/>
          </w:tcPr>
          <w:p w:rsidR="00361915" w:rsidRPr="00273044" w:rsidRDefault="00361915" w:rsidP="00446CCE"/>
          <w:p w:rsidR="00721894" w:rsidRPr="00273044" w:rsidRDefault="00993C12" w:rsidP="00446CCE">
            <w:r>
              <w:t>4</w:t>
            </w:r>
            <w:r w:rsidR="00721894" w:rsidRPr="00273044">
              <w:t xml:space="preserve"> uur</w:t>
            </w:r>
          </w:p>
          <w:p w:rsidR="00721894" w:rsidRPr="00273044" w:rsidRDefault="00721894" w:rsidP="00446CCE">
            <w:r w:rsidRPr="00273044">
              <w:t>-</w:t>
            </w:r>
          </w:p>
          <w:p w:rsidR="00721894" w:rsidRPr="00273044" w:rsidRDefault="004549FB" w:rsidP="00446CCE">
            <w:r>
              <w:t>8</w:t>
            </w:r>
            <w:r w:rsidR="00721894" w:rsidRPr="00273044">
              <w:t xml:space="preserve"> uur</w:t>
            </w:r>
          </w:p>
          <w:p w:rsidR="00721894" w:rsidRPr="00273044" w:rsidRDefault="004549FB" w:rsidP="00446CCE">
            <w:r>
              <w:t>8</w:t>
            </w:r>
            <w:r w:rsidR="00721894" w:rsidRPr="00273044">
              <w:t xml:space="preserve"> uur</w:t>
            </w:r>
          </w:p>
          <w:p w:rsidR="00721894" w:rsidRPr="00273044" w:rsidRDefault="00721894" w:rsidP="00446CCE"/>
          <w:p w:rsidR="00721894" w:rsidRPr="00273044" w:rsidRDefault="00721894" w:rsidP="00446CCE">
            <w:r w:rsidRPr="00273044">
              <w:t>16 uur</w:t>
            </w:r>
          </w:p>
          <w:p w:rsidR="00721894" w:rsidRPr="00273044" w:rsidRDefault="004549FB" w:rsidP="00446CCE">
            <w:r>
              <w:t>5</w:t>
            </w:r>
            <w:r w:rsidR="004452EF" w:rsidRPr="00273044">
              <w:t xml:space="preserve"> uur</w:t>
            </w:r>
          </w:p>
          <w:p w:rsidR="004452EF" w:rsidRPr="00273044" w:rsidRDefault="00C43477" w:rsidP="00446CCE">
            <w:r w:rsidRPr="00273044">
              <w:t>1</w:t>
            </w:r>
            <w:r w:rsidR="004452EF" w:rsidRPr="00273044">
              <w:t>uur</w:t>
            </w:r>
          </w:p>
        </w:tc>
        <w:tc>
          <w:tcPr>
            <w:tcW w:w="1525" w:type="dxa"/>
          </w:tcPr>
          <w:p w:rsidR="00361915" w:rsidRPr="00273044" w:rsidRDefault="00361915" w:rsidP="00446CCE"/>
          <w:p w:rsidR="000247C8" w:rsidRPr="00273044" w:rsidRDefault="000247C8" w:rsidP="00446CCE"/>
          <w:p w:rsidR="000247C8" w:rsidRPr="00273044" w:rsidRDefault="000247C8" w:rsidP="00446CCE"/>
          <w:p w:rsidR="000247C8" w:rsidRPr="00273044" w:rsidRDefault="000247C8" w:rsidP="00446CCE"/>
          <w:p w:rsidR="000247C8" w:rsidRPr="00273044" w:rsidRDefault="000247C8" w:rsidP="00446CCE"/>
          <w:p w:rsidR="000247C8" w:rsidRPr="00273044" w:rsidRDefault="000247C8" w:rsidP="00446CCE"/>
          <w:p w:rsidR="000247C8" w:rsidRPr="00273044" w:rsidRDefault="000247C8" w:rsidP="00446CCE"/>
          <w:p w:rsidR="000247C8" w:rsidRPr="00273044" w:rsidRDefault="000247C8" w:rsidP="00446CCE"/>
          <w:p w:rsidR="000247C8" w:rsidRPr="00273044" w:rsidRDefault="000247C8" w:rsidP="00446CCE">
            <w:proofErr w:type="spellStart"/>
            <w:r w:rsidRPr="00273044">
              <w:t>Bizzprint</w:t>
            </w:r>
            <w:proofErr w:type="spellEnd"/>
            <w:r w:rsidRPr="00273044">
              <w:t xml:space="preserve"> Amersfoort</w:t>
            </w:r>
          </w:p>
        </w:tc>
        <w:tc>
          <w:tcPr>
            <w:tcW w:w="318" w:type="dxa"/>
          </w:tcPr>
          <w:p w:rsidR="00361915" w:rsidRPr="00273044" w:rsidRDefault="00361915" w:rsidP="00446CCE"/>
        </w:tc>
      </w:tr>
      <w:tr w:rsidR="00273044" w:rsidRPr="00273044" w:rsidTr="00361915">
        <w:tc>
          <w:tcPr>
            <w:tcW w:w="1058" w:type="dxa"/>
          </w:tcPr>
          <w:p w:rsidR="00361915" w:rsidRPr="00273044" w:rsidRDefault="00361915" w:rsidP="00446CCE">
            <w:r w:rsidRPr="00273044">
              <w:t>D4</w:t>
            </w:r>
          </w:p>
        </w:tc>
        <w:tc>
          <w:tcPr>
            <w:tcW w:w="1570" w:type="dxa"/>
          </w:tcPr>
          <w:p w:rsidR="00361915" w:rsidRPr="00273044" w:rsidRDefault="00721894" w:rsidP="00446CCE">
            <w:r w:rsidRPr="00273044">
              <w:t>evaluatiefase</w:t>
            </w:r>
          </w:p>
        </w:tc>
        <w:tc>
          <w:tcPr>
            <w:tcW w:w="4143" w:type="dxa"/>
          </w:tcPr>
          <w:p w:rsidR="00326B3E" w:rsidRPr="00273044" w:rsidRDefault="00085B65" w:rsidP="00446CCE">
            <w:r w:rsidRPr="00273044">
              <w:rPr>
                <w:i/>
              </w:rPr>
              <w:t>Maandag</w:t>
            </w:r>
            <w:r w:rsidR="00065C34" w:rsidRPr="00273044">
              <w:rPr>
                <w:i/>
              </w:rPr>
              <w:t xml:space="preserve"> 6 mei</w:t>
            </w:r>
            <w:r w:rsidRPr="00273044">
              <w:t xml:space="preserve">: </w:t>
            </w:r>
            <w:r w:rsidRPr="00273044">
              <w:rPr>
                <w:b/>
              </w:rPr>
              <w:t>Product opsturen naar evaluatiegroep</w:t>
            </w:r>
            <w:r w:rsidR="004452EF" w:rsidRPr="00273044">
              <w:t xml:space="preserve"> + email met evaluatieformulier</w:t>
            </w:r>
          </w:p>
          <w:p w:rsidR="004452EF" w:rsidRPr="00273044" w:rsidRDefault="004452EF" w:rsidP="00446CCE"/>
          <w:p w:rsidR="004452EF" w:rsidRPr="00273044" w:rsidRDefault="004452EF" w:rsidP="00446CCE">
            <w:r w:rsidRPr="00273044">
              <w:rPr>
                <w:i/>
              </w:rPr>
              <w:t>Woensdag</w:t>
            </w:r>
            <w:r w:rsidRPr="00273044">
              <w:t xml:space="preserve"> 8 mei: product brengen bij Flip</w:t>
            </w:r>
          </w:p>
          <w:p w:rsidR="00162C37" w:rsidRPr="00273044" w:rsidRDefault="00162C37" w:rsidP="00085B65">
            <w:pPr>
              <w:rPr>
                <w:i/>
              </w:rPr>
            </w:pPr>
          </w:p>
          <w:p w:rsidR="004452EF" w:rsidRPr="00273044" w:rsidRDefault="00721894" w:rsidP="00085B65">
            <w:r w:rsidRPr="00273044">
              <w:rPr>
                <w:i/>
              </w:rPr>
              <w:t>Maandag</w:t>
            </w:r>
            <w:r w:rsidRPr="00273044">
              <w:t xml:space="preserve"> </w:t>
            </w:r>
            <w:r w:rsidRPr="00273044">
              <w:rPr>
                <w:i/>
              </w:rPr>
              <w:t>t/m</w:t>
            </w:r>
            <w:r w:rsidRPr="00273044">
              <w:t xml:space="preserve"> </w:t>
            </w:r>
            <w:r w:rsidRPr="00273044">
              <w:rPr>
                <w:i/>
              </w:rPr>
              <w:t>vrijdag</w:t>
            </w:r>
            <w:r w:rsidR="004452EF" w:rsidRPr="00273044">
              <w:t>: procesverslag schrijven</w:t>
            </w:r>
          </w:p>
          <w:p w:rsidR="00326B3E" w:rsidRPr="00273044" w:rsidRDefault="00326B3E" w:rsidP="00085B65"/>
        </w:tc>
        <w:tc>
          <w:tcPr>
            <w:tcW w:w="992" w:type="dxa"/>
          </w:tcPr>
          <w:p w:rsidR="00361915" w:rsidRPr="00273044" w:rsidRDefault="004549FB" w:rsidP="00446CCE">
            <w:r>
              <w:t>1</w:t>
            </w:r>
            <w:r w:rsidR="00721894" w:rsidRPr="00273044">
              <w:t xml:space="preserve"> uur</w:t>
            </w:r>
          </w:p>
          <w:p w:rsidR="00721894" w:rsidRPr="00273044" w:rsidRDefault="00721894" w:rsidP="00446CCE"/>
          <w:p w:rsidR="004452EF" w:rsidRPr="00273044" w:rsidRDefault="004452EF" w:rsidP="00446CCE"/>
          <w:p w:rsidR="004452EF" w:rsidRPr="00273044" w:rsidRDefault="004452EF" w:rsidP="00446CCE"/>
          <w:p w:rsidR="004452EF" w:rsidRPr="00273044" w:rsidRDefault="004549FB" w:rsidP="00446CCE">
            <w:r>
              <w:t>4</w:t>
            </w:r>
            <w:r w:rsidR="004452EF" w:rsidRPr="00273044">
              <w:t xml:space="preserve"> uur</w:t>
            </w:r>
          </w:p>
          <w:p w:rsidR="00162C37" w:rsidRPr="00273044" w:rsidRDefault="00162C37" w:rsidP="00446CCE"/>
          <w:p w:rsidR="00721894" w:rsidRPr="00273044" w:rsidRDefault="004549FB" w:rsidP="00446CCE">
            <w:r>
              <w:t>40</w:t>
            </w:r>
            <w:r w:rsidR="00721894" w:rsidRPr="00273044">
              <w:t xml:space="preserve"> uur</w:t>
            </w:r>
          </w:p>
        </w:tc>
        <w:tc>
          <w:tcPr>
            <w:tcW w:w="1525" w:type="dxa"/>
          </w:tcPr>
          <w:p w:rsidR="00361915" w:rsidRPr="00273044" w:rsidRDefault="004452EF" w:rsidP="004452EF">
            <w:proofErr w:type="spellStart"/>
            <w:r w:rsidRPr="00273044">
              <w:t>A.Boudewijns</w:t>
            </w:r>
            <w:proofErr w:type="spellEnd"/>
          </w:p>
          <w:p w:rsidR="004452EF" w:rsidRPr="00273044" w:rsidRDefault="00162C37" w:rsidP="004452EF">
            <w:proofErr w:type="spellStart"/>
            <w:r w:rsidRPr="00273044">
              <w:t>J.Hauwert</w:t>
            </w:r>
            <w:proofErr w:type="spellEnd"/>
          </w:p>
          <w:p w:rsidR="004452EF" w:rsidRPr="00273044" w:rsidRDefault="004452EF" w:rsidP="004452EF">
            <w:proofErr w:type="spellStart"/>
            <w:r w:rsidRPr="00273044">
              <w:t>E.Ehrenburg</w:t>
            </w:r>
            <w:proofErr w:type="spellEnd"/>
          </w:p>
          <w:p w:rsidR="00162C37" w:rsidRPr="00273044" w:rsidRDefault="00162C37" w:rsidP="004452EF"/>
          <w:p w:rsidR="004452EF" w:rsidRPr="00273044" w:rsidRDefault="004452EF" w:rsidP="004452EF">
            <w:proofErr w:type="spellStart"/>
            <w:r w:rsidRPr="00273044">
              <w:t>F.Looyen</w:t>
            </w:r>
            <w:proofErr w:type="spellEnd"/>
          </w:p>
        </w:tc>
        <w:tc>
          <w:tcPr>
            <w:tcW w:w="318" w:type="dxa"/>
          </w:tcPr>
          <w:p w:rsidR="00361915" w:rsidRPr="00273044" w:rsidRDefault="00361915" w:rsidP="00446CCE"/>
        </w:tc>
      </w:tr>
      <w:tr w:rsidR="00273044" w:rsidRPr="00273044" w:rsidTr="00361915">
        <w:tc>
          <w:tcPr>
            <w:tcW w:w="1058" w:type="dxa"/>
          </w:tcPr>
          <w:p w:rsidR="00361915" w:rsidRPr="00273044" w:rsidRDefault="00361915" w:rsidP="00446CCE">
            <w:r w:rsidRPr="00273044">
              <w:t>D5</w:t>
            </w:r>
          </w:p>
        </w:tc>
        <w:tc>
          <w:tcPr>
            <w:tcW w:w="1570" w:type="dxa"/>
          </w:tcPr>
          <w:p w:rsidR="00361915" w:rsidRPr="00273044" w:rsidRDefault="006F4C6E" w:rsidP="00446CCE">
            <w:r w:rsidRPr="00273044">
              <w:t>R</w:t>
            </w:r>
            <w:r w:rsidR="00721894" w:rsidRPr="00273044">
              <w:t>eflectiefase</w:t>
            </w:r>
          </w:p>
          <w:p w:rsidR="006F4C6E" w:rsidRPr="00273044" w:rsidRDefault="006F4C6E" w:rsidP="00446CCE"/>
          <w:p w:rsidR="006F4C6E" w:rsidRPr="00273044" w:rsidRDefault="006F4C6E" w:rsidP="00446CCE"/>
          <w:p w:rsidR="00C43477" w:rsidRPr="00273044" w:rsidRDefault="00C43477" w:rsidP="00446CCE"/>
          <w:p w:rsidR="00C43477" w:rsidRPr="00273044" w:rsidRDefault="00C43477" w:rsidP="00446CCE"/>
          <w:p w:rsidR="006F4C6E" w:rsidRPr="00273044" w:rsidRDefault="006F4C6E" w:rsidP="00446CCE">
            <w:r w:rsidRPr="00273044">
              <w:lastRenderedPageBreak/>
              <w:t>afrondingsfase</w:t>
            </w:r>
          </w:p>
        </w:tc>
        <w:tc>
          <w:tcPr>
            <w:tcW w:w="4143" w:type="dxa"/>
          </w:tcPr>
          <w:p w:rsidR="004452EF" w:rsidRPr="00273044" w:rsidRDefault="004452EF" w:rsidP="00085B65">
            <w:r w:rsidRPr="00273044">
              <w:rPr>
                <w:i/>
              </w:rPr>
              <w:lastRenderedPageBreak/>
              <w:t>Maandag 13 mei</w:t>
            </w:r>
            <w:r w:rsidRPr="00273044">
              <w:t>: evaluatie terugkrijgen via de email/post</w:t>
            </w:r>
          </w:p>
          <w:p w:rsidR="00C43477" w:rsidRPr="00273044" w:rsidRDefault="00C43477" w:rsidP="00085B65"/>
          <w:p w:rsidR="00085B65" w:rsidRPr="00273044" w:rsidRDefault="00C43477" w:rsidP="00085B65">
            <w:r w:rsidRPr="00273044">
              <w:t>Evaluaties verwerken en e</w:t>
            </w:r>
            <w:r w:rsidR="00085B65" w:rsidRPr="00273044">
              <w:t>igen commentaar op evaluatie schrijven</w:t>
            </w:r>
          </w:p>
          <w:p w:rsidR="00C43477" w:rsidRPr="00273044" w:rsidRDefault="00C43477" w:rsidP="00085B65"/>
          <w:p w:rsidR="00085B65" w:rsidRPr="00273044" w:rsidRDefault="00085B65" w:rsidP="00085B65">
            <w:r w:rsidRPr="00273044">
              <w:t>Conclusie schrijven</w:t>
            </w:r>
            <w:r w:rsidR="00C43477" w:rsidRPr="00273044">
              <w:t xml:space="preserve"> over proces/product</w:t>
            </w:r>
          </w:p>
          <w:p w:rsidR="00361915" w:rsidRPr="00273044" w:rsidRDefault="00085B65" w:rsidP="00085B65">
            <w:r w:rsidRPr="00273044">
              <w:t>Aanbevelingen schrijven</w:t>
            </w:r>
          </w:p>
        </w:tc>
        <w:tc>
          <w:tcPr>
            <w:tcW w:w="992" w:type="dxa"/>
          </w:tcPr>
          <w:p w:rsidR="00361915" w:rsidRPr="00273044" w:rsidRDefault="00361915" w:rsidP="00446CCE"/>
          <w:p w:rsidR="000247C8" w:rsidRPr="00273044" w:rsidRDefault="000247C8" w:rsidP="00446CCE"/>
          <w:p w:rsidR="00C43477" w:rsidRPr="00273044" w:rsidRDefault="00C43477" w:rsidP="00446CCE"/>
          <w:p w:rsidR="000247C8" w:rsidRPr="00273044" w:rsidRDefault="004549FB" w:rsidP="00446CCE">
            <w:r>
              <w:t xml:space="preserve">8 </w:t>
            </w:r>
            <w:r w:rsidR="000247C8" w:rsidRPr="00273044">
              <w:t>uur</w:t>
            </w:r>
          </w:p>
          <w:p w:rsidR="00C43477" w:rsidRPr="00273044" w:rsidRDefault="00C43477" w:rsidP="00446CCE"/>
          <w:p w:rsidR="00C43477" w:rsidRPr="00273044" w:rsidRDefault="00C43477" w:rsidP="00446CCE"/>
          <w:p w:rsidR="000247C8" w:rsidRPr="00273044" w:rsidRDefault="004549FB" w:rsidP="00446CCE">
            <w:r>
              <w:t>4</w:t>
            </w:r>
            <w:r w:rsidR="000247C8" w:rsidRPr="00273044">
              <w:t xml:space="preserve"> uur</w:t>
            </w:r>
          </w:p>
          <w:p w:rsidR="000247C8" w:rsidRPr="00273044" w:rsidRDefault="004549FB" w:rsidP="00446CCE">
            <w:r>
              <w:t>4</w:t>
            </w:r>
            <w:r w:rsidR="00BB79F0" w:rsidRPr="00273044">
              <w:t xml:space="preserve"> </w:t>
            </w:r>
            <w:r w:rsidR="000247C8" w:rsidRPr="00273044">
              <w:t>uur</w:t>
            </w:r>
          </w:p>
        </w:tc>
        <w:tc>
          <w:tcPr>
            <w:tcW w:w="1525" w:type="dxa"/>
          </w:tcPr>
          <w:p w:rsidR="00361915" w:rsidRPr="00273044" w:rsidRDefault="00361915" w:rsidP="00446CCE"/>
        </w:tc>
        <w:tc>
          <w:tcPr>
            <w:tcW w:w="318" w:type="dxa"/>
          </w:tcPr>
          <w:p w:rsidR="00361915" w:rsidRPr="00273044" w:rsidRDefault="00361915" w:rsidP="00446CCE"/>
        </w:tc>
      </w:tr>
      <w:tr w:rsidR="00361915" w:rsidRPr="00273044" w:rsidTr="00361915">
        <w:tc>
          <w:tcPr>
            <w:tcW w:w="1058" w:type="dxa"/>
          </w:tcPr>
          <w:p w:rsidR="000247C8" w:rsidRPr="00273044" w:rsidRDefault="000247C8" w:rsidP="00446CCE"/>
          <w:p w:rsidR="00361915" w:rsidRPr="00273044" w:rsidRDefault="00361915" w:rsidP="00446CCE">
            <w:r w:rsidRPr="00273044">
              <w:t>D6</w:t>
            </w:r>
          </w:p>
        </w:tc>
        <w:tc>
          <w:tcPr>
            <w:tcW w:w="1570" w:type="dxa"/>
          </w:tcPr>
          <w:p w:rsidR="00361915" w:rsidRPr="00273044" w:rsidRDefault="00361915" w:rsidP="00446CCE"/>
        </w:tc>
        <w:tc>
          <w:tcPr>
            <w:tcW w:w="4143" w:type="dxa"/>
          </w:tcPr>
          <w:p w:rsidR="000247C8" w:rsidRPr="00273044" w:rsidRDefault="000247C8" w:rsidP="00446CCE">
            <w:pPr>
              <w:rPr>
                <w:i/>
              </w:rPr>
            </w:pPr>
          </w:p>
          <w:p w:rsidR="00636010" w:rsidRPr="00273044" w:rsidRDefault="00C43477" w:rsidP="00446CCE">
            <w:r w:rsidRPr="00273044">
              <w:rPr>
                <w:i/>
              </w:rPr>
              <w:t>Maandag</w:t>
            </w:r>
            <w:r w:rsidRPr="00273044">
              <w:t xml:space="preserve"> </w:t>
            </w:r>
            <w:r w:rsidRPr="00273044">
              <w:rPr>
                <w:i/>
              </w:rPr>
              <w:t>20 mei</w:t>
            </w:r>
            <w:r w:rsidRPr="00273044">
              <w:t>: evaluatie A. Boudewijns verwerken in verslag</w:t>
            </w:r>
          </w:p>
          <w:p w:rsidR="00636010" w:rsidRPr="00273044" w:rsidRDefault="00636010" w:rsidP="00446CCE">
            <w:pPr>
              <w:rPr>
                <w:i/>
              </w:rPr>
            </w:pPr>
          </w:p>
          <w:p w:rsidR="00C43477" w:rsidRPr="00273044" w:rsidRDefault="00C43477" w:rsidP="00446CCE">
            <w:r w:rsidRPr="00273044">
              <w:rPr>
                <w:i/>
              </w:rPr>
              <w:t xml:space="preserve">Woensdag 22 mei: </w:t>
            </w:r>
            <w:r w:rsidRPr="00273044">
              <w:t>product tweemaal uitprinten en laten inbinden</w:t>
            </w:r>
          </w:p>
          <w:p w:rsidR="00C43477" w:rsidRPr="00273044" w:rsidRDefault="00C43477" w:rsidP="00446CCE"/>
          <w:p w:rsidR="00361915" w:rsidRPr="00273044" w:rsidRDefault="00085B65" w:rsidP="00446CCE">
            <w:r w:rsidRPr="00273044">
              <w:rPr>
                <w:i/>
              </w:rPr>
              <w:t>Donderdag</w:t>
            </w:r>
            <w:r w:rsidRPr="00273044">
              <w:t xml:space="preserve"> 23 mei: </w:t>
            </w:r>
            <w:r w:rsidR="004452EF" w:rsidRPr="00273044">
              <w:rPr>
                <w:b/>
              </w:rPr>
              <w:t>product</w:t>
            </w:r>
            <w:r w:rsidR="00065C34" w:rsidRPr="00273044">
              <w:rPr>
                <w:b/>
              </w:rPr>
              <w:t xml:space="preserve"> + einddocumentatie</w:t>
            </w:r>
            <w:r w:rsidR="004452EF" w:rsidRPr="00273044">
              <w:rPr>
                <w:b/>
              </w:rPr>
              <w:t xml:space="preserve"> inleveren</w:t>
            </w:r>
          </w:p>
          <w:p w:rsidR="00085B65" w:rsidRPr="00273044" w:rsidRDefault="00085B65" w:rsidP="00446CCE"/>
        </w:tc>
        <w:tc>
          <w:tcPr>
            <w:tcW w:w="992" w:type="dxa"/>
          </w:tcPr>
          <w:p w:rsidR="00361915" w:rsidRPr="00273044" w:rsidRDefault="00361915" w:rsidP="00446CCE"/>
          <w:p w:rsidR="00C43477" w:rsidRPr="00273044" w:rsidRDefault="00C43477" w:rsidP="00446CCE">
            <w:r w:rsidRPr="00273044">
              <w:t>2 uur</w:t>
            </w:r>
          </w:p>
          <w:p w:rsidR="00C43477" w:rsidRPr="00273044" w:rsidRDefault="00C43477" w:rsidP="00446CCE"/>
          <w:p w:rsidR="00C43477" w:rsidRPr="00273044" w:rsidRDefault="00C43477" w:rsidP="00446CCE"/>
          <w:p w:rsidR="00C43477" w:rsidRPr="00273044" w:rsidRDefault="00C43477" w:rsidP="00446CCE">
            <w:r w:rsidRPr="00273044">
              <w:t>4 uur</w:t>
            </w:r>
          </w:p>
        </w:tc>
        <w:tc>
          <w:tcPr>
            <w:tcW w:w="1525" w:type="dxa"/>
          </w:tcPr>
          <w:p w:rsidR="000247C8" w:rsidRPr="00273044" w:rsidRDefault="000247C8" w:rsidP="00446CCE"/>
          <w:p w:rsidR="00636010" w:rsidRPr="00273044" w:rsidRDefault="00636010" w:rsidP="00446CCE"/>
          <w:p w:rsidR="00636010" w:rsidRPr="00273044" w:rsidRDefault="00636010" w:rsidP="00446CCE"/>
          <w:p w:rsidR="00C43477" w:rsidRPr="00273044" w:rsidRDefault="00C43477" w:rsidP="00446CCE"/>
          <w:p w:rsidR="00C43477" w:rsidRPr="00273044" w:rsidRDefault="00C43477" w:rsidP="00446CCE">
            <w:proofErr w:type="spellStart"/>
            <w:r w:rsidRPr="00273044">
              <w:t>Bizzprint</w:t>
            </w:r>
            <w:proofErr w:type="spellEnd"/>
            <w:r w:rsidRPr="00273044">
              <w:t xml:space="preserve"> Amersfoort</w:t>
            </w:r>
          </w:p>
          <w:p w:rsidR="00C43477" w:rsidRPr="00273044" w:rsidRDefault="00C43477" w:rsidP="00446CCE"/>
          <w:p w:rsidR="00C43477" w:rsidRPr="00273044" w:rsidRDefault="00C43477" w:rsidP="00446CCE"/>
          <w:p w:rsidR="00361915" w:rsidRPr="00273044" w:rsidRDefault="000247C8" w:rsidP="00446CCE">
            <w:r w:rsidRPr="00273044">
              <w:t xml:space="preserve">Balie vierde verdieping </w:t>
            </w:r>
          </w:p>
        </w:tc>
        <w:tc>
          <w:tcPr>
            <w:tcW w:w="318" w:type="dxa"/>
          </w:tcPr>
          <w:p w:rsidR="00361915" w:rsidRPr="00273044" w:rsidRDefault="00361915" w:rsidP="00446CCE"/>
        </w:tc>
      </w:tr>
    </w:tbl>
    <w:p w:rsidR="00E95C1B" w:rsidRPr="00273044" w:rsidRDefault="00E95C1B" w:rsidP="00533A7F"/>
    <w:p w:rsidR="00E95C1B" w:rsidRPr="00273044" w:rsidRDefault="00E95C1B">
      <w:r w:rsidRPr="00273044">
        <w:br w:type="page"/>
      </w:r>
    </w:p>
    <w:p w:rsidR="00954BB3" w:rsidRPr="00273044" w:rsidRDefault="00954BB3" w:rsidP="00954BB3">
      <w:pPr>
        <w:pStyle w:val="Kop1"/>
        <w:rPr>
          <w:color w:val="auto"/>
          <w:sz w:val="40"/>
          <w:szCs w:val="40"/>
        </w:rPr>
      </w:pPr>
      <w:bookmarkStart w:id="18" w:name="_Toc356902133"/>
      <w:r w:rsidRPr="00273044">
        <w:rPr>
          <w:color w:val="auto"/>
          <w:sz w:val="40"/>
          <w:szCs w:val="40"/>
        </w:rPr>
        <w:lastRenderedPageBreak/>
        <w:t>Deel II  Het Vooronderzoek</w:t>
      </w:r>
      <w:bookmarkEnd w:id="18"/>
      <w:r w:rsidRPr="00273044">
        <w:rPr>
          <w:rFonts w:asciiTheme="minorHAnsi" w:hAnsiTheme="minorHAnsi"/>
          <w:color w:val="auto"/>
          <w:sz w:val="40"/>
          <w:szCs w:val="40"/>
        </w:rPr>
        <w:br w:type="page"/>
      </w:r>
    </w:p>
    <w:p w:rsidR="00E95C1B" w:rsidRPr="00273044" w:rsidRDefault="00E95C1B" w:rsidP="00273044">
      <w:pPr>
        <w:pStyle w:val="Kop1"/>
        <w:pBdr>
          <w:bottom w:val="single" w:sz="4" w:space="1" w:color="auto"/>
        </w:pBdr>
        <w:rPr>
          <w:rFonts w:asciiTheme="minorHAnsi" w:hAnsiTheme="minorHAnsi"/>
          <w:color w:val="auto"/>
          <w:sz w:val="32"/>
          <w:szCs w:val="32"/>
        </w:rPr>
      </w:pPr>
      <w:bookmarkStart w:id="19" w:name="_Toc356902134"/>
      <w:r w:rsidRPr="00273044">
        <w:rPr>
          <w:rFonts w:asciiTheme="minorHAnsi" w:hAnsiTheme="minorHAnsi"/>
          <w:color w:val="auto"/>
          <w:sz w:val="32"/>
          <w:szCs w:val="32"/>
        </w:rPr>
        <w:lastRenderedPageBreak/>
        <w:t>Vooronderzoek</w:t>
      </w:r>
      <w:bookmarkEnd w:id="19"/>
    </w:p>
    <w:p w:rsidR="00273044" w:rsidRDefault="00273044" w:rsidP="00E95C1B">
      <w:pPr>
        <w:rPr>
          <w:sz w:val="24"/>
          <w:szCs w:val="24"/>
        </w:rPr>
      </w:pPr>
    </w:p>
    <w:p w:rsidR="001A2FCD" w:rsidRPr="00273044" w:rsidRDefault="00E95C1B" w:rsidP="00E95C1B">
      <w:pPr>
        <w:rPr>
          <w:sz w:val="24"/>
          <w:szCs w:val="24"/>
        </w:rPr>
      </w:pPr>
      <w:r w:rsidRPr="00273044">
        <w:rPr>
          <w:sz w:val="24"/>
          <w:szCs w:val="24"/>
        </w:rPr>
        <w:t xml:space="preserve">Mijn vooronderzoek bestaat uit drie onderdelen, welke ik hier zal behandelen. </w:t>
      </w:r>
    </w:p>
    <w:p w:rsidR="00E95C1B" w:rsidRPr="00273044" w:rsidRDefault="00E95C1B" w:rsidP="00E95C1B">
      <w:pPr>
        <w:rPr>
          <w:sz w:val="24"/>
          <w:szCs w:val="24"/>
        </w:rPr>
      </w:pPr>
      <w:r w:rsidRPr="00273044">
        <w:rPr>
          <w:sz w:val="24"/>
          <w:szCs w:val="24"/>
        </w:rPr>
        <w:t>Allereerst behandel ik mijn literatuuronderzoek met betrekking tot de doelgroep, de problematiek en de beeldende therapie. Daarna geef ik de resultaten van mijn zoektocht naar vergelijkbare producten en als derde onderdeel ga ik in op de uitkomst van mijn behoefte-onderzoek.</w:t>
      </w:r>
    </w:p>
    <w:p w:rsidR="00954BB3" w:rsidRPr="00273044" w:rsidRDefault="00954BB3" w:rsidP="00E95C1B">
      <w:pPr>
        <w:pStyle w:val="Kop2"/>
        <w:rPr>
          <w:rFonts w:asciiTheme="minorHAnsi" w:hAnsiTheme="minorHAnsi"/>
          <w:color w:val="auto"/>
          <w:sz w:val="24"/>
          <w:szCs w:val="24"/>
        </w:rPr>
      </w:pPr>
    </w:p>
    <w:p w:rsidR="00E95C1B" w:rsidRPr="00273044" w:rsidRDefault="00E95C1B" w:rsidP="00E95C1B">
      <w:pPr>
        <w:pStyle w:val="Kop2"/>
        <w:rPr>
          <w:rFonts w:asciiTheme="minorHAnsi" w:hAnsiTheme="minorHAnsi"/>
          <w:color w:val="auto"/>
          <w:sz w:val="28"/>
          <w:szCs w:val="28"/>
        </w:rPr>
      </w:pPr>
      <w:bookmarkStart w:id="20" w:name="_Toc356902135"/>
      <w:r w:rsidRPr="00273044">
        <w:rPr>
          <w:rFonts w:asciiTheme="minorHAnsi" w:hAnsiTheme="minorHAnsi"/>
          <w:color w:val="auto"/>
          <w:sz w:val="28"/>
          <w:szCs w:val="28"/>
        </w:rPr>
        <w:t>Literatuuronderzoek</w:t>
      </w:r>
      <w:bookmarkEnd w:id="20"/>
    </w:p>
    <w:p w:rsidR="00E95C1B" w:rsidRPr="00273044" w:rsidRDefault="00E95C1B" w:rsidP="00E95C1B">
      <w:pPr>
        <w:rPr>
          <w:sz w:val="24"/>
          <w:szCs w:val="24"/>
        </w:rPr>
      </w:pPr>
      <w:r w:rsidRPr="00273044">
        <w:rPr>
          <w:sz w:val="24"/>
          <w:szCs w:val="24"/>
        </w:rPr>
        <w:t>In mijn literatuuronderzoek heb ik drie vragen gesteld:</w:t>
      </w:r>
    </w:p>
    <w:p w:rsidR="00553C29" w:rsidRPr="00273044" w:rsidRDefault="00553C29" w:rsidP="00E95C1B">
      <w:pPr>
        <w:rPr>
          <w:sz w:val="24"/>
          <w:szCs w:val="24"/>
        </w:rPr>
      </w:pPr>
    </w:p>
    <w:p w:rsidR="00E95C1B" w:rsidRPr="00273044" w:rsidRDefault="00E95C1B" w:rsidP="00E95C1B">
      <w:pPr>
        <w:pStyle w:val="Lijstalinea"/>
        <w:numPr>
          <w:ilvl w:val="0"/>
          <w:numId w:val="12"/>
        </w:numPr>
        <w:rPr>
          <w:i/>
          <w:sz w:val="24"/>
          <w:szCs w:val="24"/>
        </w:rPr>
      </w:pPr>
      <w:r w:rsidRPr="00273044">
        <w:rPr>
          <w:i/>
          <w:sz w:val="24"/>
          <w:szCs w:val="24"/>
        </w:rPr>
        <w:t>Wat voor klachten hebben mensen met (sociale) angsten en stemmingsproblematiek?</w:t>
      </w:r>
    </w:p>
    <w:p w:rsidR="00E95C1B" w:rsidRPr="00273044" w:rsidRDefault="00E95C1B" w:rsidP="00E95C1B">
      <w:pPr>
        <w:pStyle w:val="Lijstalinea"/>
        <w:numPr>
          <w:ilvl w:val="0"/>
          <w:numId w:val="12"/>
        </w:numPr>
        <w:rPr>
          <w:i/>
          <w:sz w:val="24"/>
          <w:szCs w:val="24"/>
        </w:rPr>
      </w:pPr>
      <w:r w:rsidRPr="00273044">
        <w:rPr>
          <w:i/>
          <w:sz w:val="24"/>
          <w:szCs w:val="24"/>
        </w:rPr>
        <w:t>Wat kan beeldende therapie betekenen voor deze doelgroep?</w:t>
      </w:r>
    </w:p>
    <w:p w:rsidR="00E95C1B" w:rsidRPr="00273044" w:rsidRDefault="00E95C1B" w:rsidP="00E95C1B">
      <w:pPr>
        <w:pStyle w:val="Lijstalinea"/>
        <w:numPr>
          <w:ilvl w:val="0"/>
          <w:numId w:val="12"/>
        </w:numPr>
        <w:rPr>
          <w:i/>
          <w:sz w:val="24"/>
          <w:szCs w:val="24"/>
        </w:rPr>
      </w:pPr>
      <w:r w:rsidRPr="00273044">
        <w:rPr>
          <w:i/>
          <w:sz w:val="24"/>
          <w:szCs w:val="24"/>
        </w:rPr>
        <w:t>Wat is er bekend over verschillende motivatietechnieken (voor deze doelgroep)?</w:t>
      </w:r>
    </w:p>
    <w:p w:rsidR="001A2FCD" w:rsidRPr="00273044" w:rsidRDefault="001A2FCD" w:rsidP="00E95C1B">
      <w:pPr>
        <w:rPr>
          <w:sz w:val="24"/>
          <w:szCs w:val="24"/>
        </w:rPr>
      </w:pPr>
    </w:p>
    <w:p w:rsidR="00E95C1B" w:rsidRPr="00273044" w:rsidRDefault="00E95C1B" w:rsidP="00E95C1B">
      <w:pPr>
        <w:rPr>
          <w:sz w:val="24"/>
          <w:szCs w:val="24"/>
        </w:rPr>
      </w:pPr>
      <w:r w:rsidRPr="00273044">
        <w:rPr>
          <w:sz w:val="24"/>
          <w:szCs w:val="24"/>
        </w:rPr>
        <w:t>Deze vragen beantwoord ik voor zover mogelijk. Vooral bij de zoektocht naar motivatietechnieken vond ik het lastig hier de juiste informatie over te vinden.</w:t>
      </w:r>
    </w:p>
    <w:p w:rsidR="00E95C1B" w:rsidRPr="00273044" w:rsidRDefault="00E95C1B" w:rsidP="00E95C1B">
      <w:pPr>
        <w:rPr>
          <w:sz w:val="24"/>
          <w:szCs w:val="24"/>
        </w:rPr>
      </w:pPr>
    </w:p>
    <w:p w:rsidR="00E95C1B" w:rsidRPr="00273044" w:rsidRDefault="00E95C1B" w:rsidP="00E95C1B">
      <w:pPr>
        <w:rPr>
          <w:sz w:val="24"/>
          <w:szCs w:val="24"/>
        </w:rPr>
      </w:pPr>
    </w:p>
    <w:p w:rsidR="00E95C1B" w:rsidRPr="00273044" w:rsidRDefault="00E95C1B" w:rsidP="00E95C1B">
      <w:pPr>
        <w:pStyle w:val="Kop3"/>
        <w:rPr>
          <w:rFonts w:asciiTheme="minorHAnsi" w:hAnsiTheme="minorHAnsi"/>
          <w:i/>
          <w:color w:val="auto"/>
          <w:sz w:val="24"/>
          <w:szCs w:val="24"/>
        </w:rPr>
      </w:pPr>
      <w:bookmarkStart w:id="21" w:name="_Toc356902136"/>
      <w:r w:rsidRPr="00273044">
        <w:rPr>
          <w:rFonts w:asciiTheme="minorHAnsi" w:hAnsiTheme="minorHAnsi"/>
          <w:i/>
          <w:color w:val="auto"/>
          <w:sz w:val="24"/>
          <w:szCs w:val="24"/>
        </w:rPr>
        <w:t>Wat voor klachten hebben mensen met (sociale) angsten en stemmingsproblematiek?</w:t>
      </w:r>
      <w:bookmarkEnd w:id="21"/>
    </w:p>
    <w:p w:rsidR="00E95C1B" w:rsidRPr="00273044" w:rsidRDefault="00E95C1B" w:rsidP="00E95C1B">
      <w:pPr>
        <w:pStyle w:val="Lijstalinea"/>
      </w:pPr>
    </w:p>
    <w:p w:rsidR="00E95C1B" w:rsidRPr="00273044" w:rsidRDefault="00E95C1B" w:rsidP="00E95C1B">
      <w:pPr>
        <w:rPr>
          <w:sz w:val="24"/>
          <w:szCs w:val="24"/>
          <w:u w:val="single"/>
        </w:rPr>
      </w:pPr>
      <w:r w:rsidRPr="00273044">
        <w:rPr>
          <w:sz w:val="24"/>
          <w:szCs w:val="24"/>
          <w:u w:val="single"/>
        </w:rPr>
        <w:t>Stemmingsproblematiek</w:t>
      </w:r>
    </w:p>
    <w:p w:rsidR="00E95C1B" w:rsidRPr="00273044" w:rsidRDefault="00E95C1B" w:rsidP="00E95C1B">
      <w:pPr>
        <w:rPr>
          <w:sz w:val="24"/>
          <w:szCs w:val="24"/>
        </w:rPr>
      </w:pPr>
      <w:r w:rsidRPr="00273044">
        <w:rPr>
          <w:sz w:val="24"/>
          <w:szCs w:val="24"/>
        </w:rPr>
        <w:t xml:space="preserve">Bij stemmingsproblematiek kunnen verschillende soorten stemmingsstoornissen worden onderscheiden. De DSM-IV onderscheidt de unipolaire stoornis, de bipolaire stoornis en overige </w:t>
      </w:r>
      <w:r w:rsidR="00F830E0" w:rsidRPr="00273044">
        <w:rPr>
          <w:sz w:val="24"/>
          <w:szCs w:val="24"/>
        </w:rPr>
        <w:t xml:space="preserve">stemmingsstoornissen </w:t>
      </w:r>
      <w:sdt>
        <w:sdtPr>
          <w:rPr>
            <w:sz w:val="24"/>
            <w:szCs w:val="24"/>
          </w:rPr>
          <w:id w:val="656891085"/>
          <w:citation/>
        </w:sdtPr>
        <w:sdtContent>
          <w:r w:rsidR="00F830E0" w:rsidRPr="00273044">
            <w:rPr>
              <w:sz w:val="24"/>
              <w:szCs w:val="24"/>
            </w:rPr>
            <w:fldChar w:fldCharType="begin"/>
          </w:r>
          <w:r w:rsidR="00F830E0" w:rsidRPr="00273044">
            <w:rPr>
              <w:sz w:val="24"/>
              <w:szCs w:val="24"/>
            </w:rPr>
            <w:instrText xml:space="preserve">CITATION Ame07 \l 1043 </w:instrText>
          </w:r>
          <w:r w:rsidR="00F830E0" w:rsidRPr="00273044">
            <w:rPr>
              <w:sz w:val="24"/>
              <w:szCs w:val="24"/>
            </w:rPr>
            <w:fldChar w:fldCharType="separate"/>
          </w:r>
          <w:r w:rsidR="00F830E0" w:rsidRPr="00273044">
            <w:rPr>
              <w:noProof/>
              <w:sz w:val="24"/>
              <w:szCs w:val="24"/>
            </w:rPr>
            <w:t>(American Psychiatric Association, 2007)</w:t>
          </w:r>
          <w:r w:rsidR="00F830E0" w:rsidRPr="00273044">
            <w:rPr>
              <w:sz w:val="24"/>
              <w:szCs w:val="24"/>
            </w:rPr>
            <w:fldChar w:fldCharType="end"/>
          </w:r>
        </w:sdtContent>
      </w:sdt>
      <w:r w:rsidRPr="00273044">
        <w:rPr>
          <w:sz w:val="24"/>
          <w:szCs w:val="24"/>
        </w:rPr>
        <w:t>.</w:t>
      </w:r>
    </w:p>
    <w:p w:rsidR="00E95C1B" w:rsidRPr="00273044" w:rsidRDefault="00E95C1B" w:rsidP="00E95C1B">
      <w:pPr>
        <w:rPr>
          <w:sz w:val="24"/>
          <w:szCs w:val="24"/>
        </w:rPr>
      </w:pPr>
      <w:r w:rsidRPr="00273044">
        <w:rPr>
          <w:sz w:val="24"/>
          <w:szCs w:val="24"/>
        </w:rPr>
        <w:t>Voor mijn onderzoek richt ik mij op de unipolaire stoornis, ook wel depressieve stoornis of stemmingsstoornis in e</w:t>
      </w:r>
      <w:r w:rsidR="00553C29" w:rsidRPr="00273044">
        <w:rPr>
          <w:sz w:val="24"/>
          <w:szCs w:val="24"/>
        </w:rPr>
        <w:t xml:space="preserve">ngere zin genoemd </w:t>
      </w:r>
      <w:sdt>
        <w:sdtPr>
          <w:rPr>
            <w:sz w:val="24"/>
            <w:szCs w:val="24"/>
          </w:rPr>
          <w:id w:val="1228350847"/>
          <w:citation/>
        </w:sdtPr>
        <w:sdtContent>
          <w:r w:rsidR="00553C29" w:rsidRPr="00273044">
            <w:rPr>
              <w:sz w:val="24"/>
              <w:szCs w:val="24"/>
            </w:rPr>
            <w:fldChar w:fldCharType="begin"/>
          </w:r>
          <w:r w:rsidR="00553C29" w:rsidRPr="00273044">
            <w:rPr>
              <w:sz w:val="24"/>
              <w:szCs w:val="24"/>
            </w:rPr>
            <w:instrText xml:space="preserve"> CITATION Mol10 \l 1043 </w:instrText>
          </w:r>
          <w:r w:rsidR="00553C29" w:rsidRPr="00273044">
            <w:rPr>
              <w:sz w:val="24"/>
              <w:szCs w:val="24"/>
            </w:rPr>
            <w:fldChar w:fldCharType="separate"/>
          </w:r>
          <w:r w:rsidR="00553C29" w:rsidRPr="00273044">
            <w:rPr>
              <w:noProof/>
              <w:sz w:val="24"/>
              <w:szCs w:val="24"/>
            </w:rPr>
            <w:t>(Molen, Perreijn, &amp; Hout, 2010)</w:t>
          </w:r>
          <w:r w:rsidR="00553C29" w:rsidRPr="00273044">
            <w:rPr>
              <w:sz w:val="24"/>
              <w:szCs w:val="24"/>
            </w:rPr>
            <w:fldChar w:fldCharType="end"/>
          </w:r>
        </w:sdtContent>
      </w:sdt>
      <w:r w:rsidRPr="00273044">
        <w:rPr>
          <w:sz w:val="24"/>
          <w:szCs w:val="24"/>
        </w:rPr>
        <w:t>. Met cliënten met deze stoornis heb ik tijdens mijn stage veel gewerkt en hierop richt ik dan ook mijn product.</w:t>
      </w:r>
    </w:p>
    <w:p w:rsidR="00E95C1B" w:rsidRPr="00273044" w:rsidRDefault="00E95C1B" w:rsidP="00E95C1B">
      <w:pPr>
        <w:rPr>
          <w:sz w:val="24"/>
          <w:szCs w:val="24"/>
        </w:rPr>
      </w:pPr>
      <w:r w:rsidRPr="00273044">
        <w:rPr>
          <w:sz w:val="24"/>
          <w:szCs w:val="24"/>
        </w:rPr>
        <w:t>De klachten van mensen met een depressieve stoornis staan in de DSM-IV als volgt beschreven:</w:t>
      </w:r>
    </w:p>
    <w:p w:rsidR="00E95C1B" w:rsidRPr="00273044" w:rsidRDefault="00E95C1B" w:rsidP="00E95C1B">
      <w:pPr>
        <w:pStyle w:val="Lijstalinea"/>
        <w:numPr>
          <w:ilvl w:val="0"/>
          <w:numId w:val="2"/>
        </w:numPr>
        <w:rPr>
          <w:sz w:val="24"/>
          <w:szCs w:val="24"/>
        </w:rPr>
      </w:pPr>
      <w:r w:rsidRPr="00273044">
        <w:rPr>
          <w:sz w:val="24"/>
          <w:szCs w:val="24"/>
        </w:rPr>
        <w:t>Een depressieve stemming gedurende het grootste gedeelte van de dag;</w:t>
      </w:r>
    </w:p>
    <w:p w:rsidR="00E95C1B" w:rsidRPr="00273044" w:rsidRDefault="00E95C1B" w:rsidP="00E95C1B">
      <w:pPr>
        <w:pStyle w:val="Lijstalinea"/>
        <w:numPr>
          <w:ilvl w:val="0"/>
          <w:numId w:val="2"/>
        </w:numPr>
        <w:rPr>
          <w:sz w:val="24"/>
          <w:szCs w:val="24"/>
        </w:rPr>
      </w:pPr>
      <w:r w:rsidRPr="00273044">
        <w:rPr>
          <w:sz w:val="24"/>
          <w:szCs w:val="24"/>
        </w:rPr>
        <w:t>Duidelijke vermindering van interesse of plezier;</w:t>
      </w:r>
    </w:p>
    <w:p w:rsidR="00E95C1B" w:rsidRPr="00273044" w:rsidRDefault="00E95C1B" w:rsidP="00E95C1B">
      <w:pPr>
        <w:pStyle w:val="Lijstalinea"/>
        <w:numPr>
          <w:ilvl w:val="0"/>
          <w:numId w:val="2"/>
        </w:numPr>
        <w:rPr>
          <w:sz w:val="24"/>
          <w:szCs w:val="24"/>
        </w:rPr>
      </w:pPr>
      <w:r w:rsidRPr="00273044">
        <w:rPr>
          <w:sz w:val="24"/>
          <w:szCs w:val="24"/>
        </w:rPr>
        <w:t>Duidelijke gewichtsvermindering zonder dat dieet gehouden wordt of gewichtstoename;</w:t>
      </w:r>
    </w:p>
    <w:p w:rsidR="00E95C1B" w:rsidRPr="00273044" w:rsidRDefault="00E95C1B" w:rsidP="00E95C1B">
      <w:pPr>
        <w:pStyle w:val="Lijstalinea"/>
        <w:numPr>
          <w:ilvl w:val="0"/>
          <w:numId w:val="2"/>
        </w:numPr>
        <w:rPr>
          <w:sz w:val="24"/>
          <w:szCs w:val="24"/>
        </w:rPr>
      </w:pPr>
      <w:r w:rsidRPr="00273044">
        <w:rPr>
          <w:sz w:val="24"/>
          <w:szCs w:val="24"/>
        </w:rPr>
        <w:t xml:space="preserve">Insomnia of </w:t>
      </w:r>
      <w:proofErr w:type="spellStart"/>
      <w:r w:rsidRPr="00273044">
        <w:rPr>
          <w:sz w:val="24"/>
          <w:szCs w:val="24"/>
        </w:rPr>
        <w:t>hypersomnia</w:t>
      </w:r>
      <w:proofErr w:type="spellEnd"/>
      <w:r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Psychomotorische agitatie of remming;</w:t>
      </w:r>
    </w:p>
    <w:p w:rsidR="00E95C1B" w:rsidRPr="00273044" w:rsidRDefault="00E95C1B" w:rsidP="00E95C1B">
      <w:pPr>
        <w:pStyle w:val="Lijstalinea"/>
        <w:numPr>
          <w:ilvl w:val="0"/>
          <w:numId w:val="2"/>
        </w:numPr>
        <w:rPr>
          <w:sz w:val="24"/>
          <w:szCs w:val="24"/>
        </w:rPr>
      </w:pPr>
      <w:r w:rsidRPr="00273044">
        <w:rPr>
          <w:sz w:val="24"/>
          <w:szCs w:val="24"/>
        </w:rPr>
        <w:t>Moeheid of verlies van energie;</w:t>
      </w:r>
    </w:p>
    <w:p w:rsidR="00E95C1B" w:rsidRPr="00273044" w:rsidRDefault="00E95C1B" w:rsidP="00E95C1B">
      <w:pPr>
        <w:pStyle w:val="Lijstalinea"/>
        <w:numPr>
          <w:ilvl w:val="0"/>
          <w:numId w:val="2"/>
        </w:numPr>
        <w:rPr>
          <w:sz w:val="24"/>
          <w:szCs w:val="24"/>
        </w:rPr>
      </w:pPr>
      <w:r w:rsidRPr="00273044">
        <w:rPr>
          <w:sz w:val="24"/>
          <w:szCs w:val="24"/>
        </w:rPr>
        <w:t>Gevoelens van waardeloosheid of buitensporige of onterechte schuldgevoelens;</w:t>
      </w:r>
    </w:p>
    <w:p w:rsidR="00E95C1B" w:rsidRPr="00273044" w:rsidRDefault="00E95C1B" w:rsidP="00E95C1B">
      <w:pPr>
        <w:pStyle w:val="Lijstalinea"/>
        <w:numPr>
          <w:ilvl w:val="0"/>
          <w:numId w:val="2"/>
        </w:numPr>
        <w:rPr>
          <w:sz w:val="24"/>
          <w:szCs w:val="24"/>
        </w:rPr>
      </w:pPr>
      <w:r w:rsidRPr="00273044">
        <w:rPr>
          <w:sz w:val="24"/>
          <w:szCs w:val="24"/>
        </w:rPr>
        <w:t>Verminderd vermogen tot nadenken of concentratie of besluiteloosheid;</w:t>
      </w:r>
    </w:p>
    <w:p w:rsidR="00E95C1B" w:rsidRPr="00273044" w:rsidRDefault="00E95C1B" w:rsidP="00E95C1B">
      <w:pPr>
        <w:pStyle w:val="Lijstalinea"/>
        <w:numPr>
          <w:ilvl w:val="0"/>
          <w:numId w:val="2"/>
        </w:numPr>
        <w:rPr>
          <w:sz w:val="24"/>
          <w:szCs w:val="24"/>
        </w:rPr>
      </w:pPr>
      <w:r w:rsidRPr="00273044">
        <w:rPr>
          <w:sz w:val="24"/>
          <w:szCs w:val="24"/>
        </w:rPr>
        <w:t xml:space="preserve">Terugkerende gedachten aan de dood, terugkerende suïcide gedachten zonder dat er specifieke plannen gemaakt zijn, een suïcidepoging of een specifiek plan </w:t>
      </w:r>
      <w:r w:rsidR="00F830E0" w:rsidRPr="00273044">
        <w:rPr>
          <w:sz w:val="24"/>
          <w:szCs w:val="24"/>
        </w:rPr>
        <w:t xml:space="preserve">om suïcide te plegen </w:t>
      </w:r>
      <w:sdt>
        <w:sdtPr>
          <w:rPr>
            <w:sz w:val="24"/>
            <w:szCs w:val="24"/>
          </w:rPr>
          <w:id w:val="-1623998075"/>
          <w:citation/>
        </w:sdtPr>
        <w:sdtContent>
          <w:r w:rsidR="00F830E0" w:rsidRPr="00273044">
            <w:rPr>
              <w:sz w:val="24"/>
              <w:szCs w:val="24"/>
            </w:rPr>
            <w:fldChar w:fldCharType="begin"/>
          </w:r>
          <w:r w:rsidR="00F830E0" w:rsidRPr="00273044">
            <w:rPr>
              <w:sz w:val="24"/>
              <w:szCs w:val="24"/>
            </w:rPr>
            <w:instrText xml:space="preserve"> CITATION Ame07 \l 1043 </w:instrText>
          </w:r>
          <w:r w:rsidR="00F830E0" w:rsidRPr="00273044">
            <w:rPr>
              <w:sz w:val="24"/>
              <w:szCs w:val="24"/>
            </w:rPr>
            <w:fldChar w:fldCharType="separate"/>
          </w:r>
          <w:r w:rsidR="00F830E0" w:rsidRPr="00273044">
            <w:rPr>
              <w:noProof/>
              <w:sz w:val="24"/>
              <w:szCs w:val="24"/>
            </w:rPr>
            <w:t>(American Psychiatric Association, 2007)</w:t>
          </w:r>
          <w:r w:rsidR="00F830E0" w:rsidRPr="00273044">
            <w:rPr>
              <w:sz w:val="24"/>
              <w:szCs w:val="24"/>
            </w:rPr>
            <w:fldChar w:fldCharType="end"/>
          </w:r>
        </w:sdtContent>
      </w:sdt>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 xml:space="preserve">Bovengenoemde kenmerken komen overeen met de klachten die ik zelf bij cliënten kon waarnemen. Belangrijk is hierbij dat de klachten langere tijd aanhouden en bij de cliënten op </w:t>
      </w:r>
      <w:r w:rsidRPr="00273044">
        <w:rPr>
          <w:sz w:val="24"/>
          <w:szCs w:val="24"/>
        </w:rPr>
        <w:lastRenderedPageBreak/>
        <w:t>de deeltijd Angst en Stemmingen beïnvloedde de klachten het leven van de cliënten zodanig dat het sociale en</w:t>
      </w:r>
      <w:r w:rsidR="00F830E0" w:rsidRPr="00273044">
        <w:rPr>
          <w:sz w:val="24"/>
          <w:szCs w:val="24"/>
        </w:rPr>
        <w:t xml:space="preserve"> beroepsmatige leven eronder lij</w:t>
      </w:r>
      <w:r w:rsidRPr="00273044">
        <w:rPr>
          <w:sz w:val="24"/>
          <w:szCs w:val="24"/>
        </w:rPr>
        <w:t>d</w:t>
      </w:r>
      <w:r w:rsidR="00F830E0" w:rsidRPr="00273044">
        <w:rPr>
          <w:sz w:val="24"/>
          <w:szCs w:val="24"/>
        </w:rPr>
        <w:t>t</w:t>
      </w:r>
      <w:r w:rsidRPr="00273044">
        <w:rPr>
          <w:sz w:val="24"/>
          <w:szCs w:val="24"/>
        </w:rPr>
        <w:t>. De cliënten waren dan ook drie dagen per week in therapie.</w:t>
      </w:r>
    </w:p>
    <w:p w:rsidR="00E95C1B" w:rsidRPr="00273044" w:rsidRDefault="00E95C1B" w:rsidP="00E95C1B">
      <w:pPr>
        <w:rPr>
          <w:sz w:val="24"/>
          <w:szCs w:val="24"/>
        </w:rPr>
      </w:pPr>
      <w:r w:rsidRPr="00273044">
        <w:rPr>
          <w:sz w:val="24"/>
          <w:szCs w:val="24"/>
        </w:rPr>
        <w:t xml:space="preserve">Vaak is er bij deze stoornis sprake van </w:t>
      </w:r>
      <w:proofErr w:type="spellStart"/>
      <w:r w:rsidRPr="00273044">
        <w:rPr>
          <w:sz w:val="24"/>
          <w:szCs w:val="24"/>
        </w:rPr>
        <w:t>comorbiditeit</w:t>
      </w:r>
      <w:proofErr w:type="spellEnd"/>
      <w:r w:rsidRPr="00273044">
        <w:rPr>
          <w:sz w:val="24"/>
          <w:szCs w:val="24"/>
        </w:rPr>
        <w:t>, het gaat samen met een andere stoornis of andere klachten die het gevolg kunnen zijn van de depressie of juist andersom; de depressie is het gevolg van een andere</w:t>
      </w:r>
      <w:r w:rsidR="00F830E0" w:rsidRPr="00273044">
        <w:rPr>
          <w:sz w:val="24"/>
          <w:szCs w:val="24"/>
        </w:rPr>
        <w:t>,</w:t>
      </w:r>
      <w:r w:rsidRPr="00273044">
        <w:rPr>
          <w:sz w:val="24"/>
          <w:szCs w:val="24"/>
        </w:rPr>
        <w:t xml:space="preserve"> onderliggende oorzaak.  Bij sommige cliënten bleek bijvoorbeeld dat er persoonlijkheidsproblematiek onder zat, waa</w:t>
      </w:r>
      <w:r w:rsidR="00F830E0" w:rsidRPr="00273044">
        <w:rPr>
          <w:sz w:val="24"/>
          <w:szCs w:val="24"/>
        </w:rPr>
        <w:t xml:space="preserve">rdoor zij hun problemen niet </w:t>
      </w:r>
      <w:r w:rsidRPr="00273044">
        <w:rPr>
          <w:sz w:val="24"/>
          <w:szCs w:val="24"/>
        </w:rPr>
        <w:t xml:space="preserve">konden </w:t>
      </w:r>
      <w:r w:rsidR="00F830E0" w:rsidRPr="00273044">
        <w:rPr>
          <w:sz w:val="24"/>
          <w:szCs w:val="24"/>
        </w:rPr>
        <w:t>op</w:t>
      </w:r>
      <w:r w:rsidRPr="00273044">
        <w:rPr>
          <w:sz w:val="24"/>
          <w:szCs w:val="24"/>
        </w:rPr>
        <w:t>lossen en telkens weer dezelfde ‘fouten’ maakten waardoor zij in een neerwaartse spiraal terecht kwamen. Pas wanneer er iets ingrijpends gebeurde, bijvoorbeeld het kwijtraken van een baan naar aanleiding van de klachten, werd er hulp gezocht door de cliënt of trok familie aan de bel.</w:t>
      </w:r>
    </w:p>
    <w:p w:rsidR="00E95C1B" w:rsidRPr="00273044" w:rsidRDefault="00E95C1B" w:rsidP="00E95C1B">
      <w:pPr>
        <w:rPr>
          <w:sz w:val="24"/>
          <w:szCs w:val="24"/>
        </w:rPr>
      </w:pPr>
      <w:r w:rsidRPr="00273044">
        <w:rPr>
          <w:sz w:val="24"/>
          <w:szCs w:val="24"/>
        </w:rPr>
        <w:t>Uit de verhalen van de cliën</w:t>
      </w:r>
      <w:r w:rsidR="00F830E0" w:rsidRPr="00273044">
        <w:rPr>
          <w:sz w:val="24"/>
          <w:szCs w:val="24"/>
        </w:rPr>
        <w:t xml:space="preserve">ten bleek ook dat zij er </w:t>
      </w:r>
      <w:r w:rsidRPr="00273044">
        <w:rPr>
          <w:sz w:val="24"/>
          <w:szCs w:val="24"/>
        </w:rPr>
        <w:t>mee leerde leven. Dingen waren nu eenmaal zo. Zij vergaten dat het leven ook leuk was ooit en zij voelden zich veilig in hun depressieve stemming. Alsof zij ook niet meer vrolijk wilde zijn, want dan kon het tenslotte ook weer slechter gaan.</w:t>
      </w:r>
    </w:p>
    <w:p w:rsidR="00E95C1B" w:rsidRPr="00273044" w:rsidRDefault="00E95C1B" w:rsidP="00E95C1B">
      <w:pPr>
        <w:rPr>
          <w:sz w:val="24"/>
          <w:szCs w:val="24"/>
        </w:rPr>
      </w:pPr>
    </w:p>
    <w:p w:rsidR="00E95C1B" w:rsidRPr="00273044" w:rsidRDefault="00E95C1B" w:rsidP="00E95C1B">
      <w:pPr>
        <w:rPr>
          <w:sz w:val="24"/>
          <w:szCs w:val="24"/>
          <w:u w:val="single"/>
        </w:rPr>
      </w:pPr>
      <w:r w:rsidRPr="00273044">
        <w:rPr>
          <w:sz w:val="24"/>
          <w:szCs w:val="24"/>
          <w:u w:val="single"/>
        </w:rPr>
        <w:t>(sociale) Angststoornis</w:t>
      </w:r>
    </w:p>
    <w:p w:rsidR="00E95C1B" w:rsidRPr="00273044" w:rsidRDefault="00E95C1B" w:rsidP="00E95C1B">
      <w:pPr>
        <w:rPr>
          <w:sz w:val="24"/>
          <w:szCs w:val="24"/>
        </w:rPr>
      </w:pPr>
      <w:r w:rsidRPr="00273044">
        <w:rPr>
          <w:sz w:val="24"/>
          <w:szCs w:val="24"/>
        </w:rPr>
        <w:t xml:space="preserve">Net zoals bij de depressieve stoornissen, is er bij de angststoornissen een scala aan diagnoses die gesteld kunnen worden. Ik beperk mij voor mijn onderzoek voornamelijk tot de sociale angststoornis, of sociale fobie. Het is echter vaak zo dat ook hier sprake is van </w:t>
      </w:r>
      <w:proofErr w:type="spellStart"/>
      <w:r w:rsidRPr="00273044">
        <w:rPr>
          <w:sz w:val="24"/>
          <w:szCs w:val="24"/>
        </w:rPr>
        <w:t>comorbiditeit</w:t>
      </w:r>
      <w:proofErr w:type="spellEnd"/>
      <w:r w:rsidRPr="00273044">
        <w:rPr>
          <w:sz w:val="24"/>
          <w:szCs w:val="24"/>
        </w:rPr>
        <w:t xml:space="preserve">; er zijn meerdere stoornissen aanwezig. Dit kunnen meerdere angststoornissen zijn, of een angststoornis in combinatie met een depressie. Daarom is dit onderscheid in de praktijk moeilijk </w:t>
      </w:r>
      <w:r w:rsidR="00F830E0" w:rsidRPr="00273044">
        <w:rPr>
          <w:sz w:val="24"/>
          <w:szCs w:val="24"/>
        </w:rPr>
        <w:t>te maken. Voor dit onderzoek wei</w:t>
      </w:r>
      <w:r w:rsidRPr="00273044">
        <w:rPr>
          <w:sz w:val="24"/>
          <w:szCs w:val="24"/>
        </w:rPr>
        <w:t>d ik alleen uit over de sociale angststoornis, terwijl de cliënten die ik hoop te interviewen voor mijn product waarschijnlijk meerdere stoornissen hebben.</w:t>
      </w:r>
      <w:r w:rsidR="00F830E0" w:rsidRPr="00273044">
        <w:rPr>
          <w:sz w:val="24"/>
          <w:szCs w:val="24"/>
        </w:rPr>
        <w:t xml:space="preserve"> </w:t>
      </w:r>
    </w:p>
    <w:p w:rsidR="00E95C1B" w:rsidRPr="00273044" w:rsidRDefault="00E95C1B" w:rsidP="00E95C1B">
      <w:pPr>
        <w:rPr>
          <w:sz w:val="24"/>
          <w:szCs w:val="24"/>
        </w:rPr>
      </w:pPr>
      <w:r w:rsidRPr="00273044">
        <w:rPr>
          <w:sz w:val="24"/>
          <w:szCs w:val="24"/>
        </w:rPr>
        <w:t>Bij een sociale fobie is er sprake van:</w:t>
      </w:r>
    </w:p>
    <w:p w:rsidR="00E95C1B" w:rsidRPr="00273044" w:rsidRDefault="00F830E0" w:rsidP="00E95C1B">
      <w:pPr>
        <w:pStyle w:val="Lijstalinea"/>
        <w:numPr>
          <w:ilvl w:val="0"/>
          <w:numId w:val="2"/>
        </w:numPr>
        <w:rPr>
          <w:sz w:val="24"/>
          <w:szCs w:val="24"/>
        </w:rPr>
      </w:pPr>
      <w:r w:rsidRPr="00273044">
        <w:rPr>
          <w:sz w:val="24"/>
          <w:szCs w:val="24"/>
        </w:rPr>
        <w:t>“</w:t>
      </w:r>
      <w:r w:rsidR="00E95C1B" w:rsidRPr="00273044">
        <w:rPr>
          <w:sz w:val="24"/>
          <w:szCs w:val="24"/>
        </w:rPr>
        <w:t>Een duidelijke en aanhoudende angst voor een of meer situaties waarin men sociaal moet functioneren of iets moet presteren en waarbij men blootgesteld wordt aan onbekenden of een mogelijk kritische beoordeling door anderen. De betrokkene is bang dat hij/zij zich op een manier zal gedragen d</w:t>
      </w:r>
      <w:r w:rsidRPr="00273044">
        <w:rPr>
          <w:sz w:val="24"/>
          <w:szCs w:val="24"/>
        </w:rPr>
        <w:t>ie vernederend of beschamend is;</w:t>
      </w:r>
    </w:p>
    <w:p w:rsidR="00E95C1B" w:rsidRPr="00273044" w:rsidRDefault="00E95C1B" w:rsidP="00E95C1B">
      <w:pPr>
        <w:pStyle w:val="Lijstalinea"/>
        <w:numPr>
          <w:ilvl w:val="0"/>
          <w:numId w:val="2"/>
        </w:numPr>
        <w:rPr>
          <w:sz w:val="24"/>
          <w:szCs w:val="24"/>
        </w:rPr>
      </w:pPr>
      <w:r w:rsidRPr="00273044">
        <w:rPr>
          <w:sz w:val="24"/>
          <w:szCs w:val="24"/>
        </w:rPr>
        <w:t>Blootstelling aan de gevreesde sociale situatie lokt bijna zonder uitzondering angst uit, die de vorm kan krijgen van een situatie gebonden of situationee</w:t>
      </w:r>
      <w:r w:rsidR="00F830E0" w:rsidRPr="00273044">
        <w:rPr>
          <w:sz w:val="24"/>
          <w:szCs w:val="24"/>
        </w:rPr>
        <w:t>l gepredisponeerde paniekaanval;</w:t>
      </w:r>
    </w:p>
    <w:p w:rsidR="00E95C1B" w:rsidRPr="00273044" w:rsidRDefault="00E95C1B" w:rsidP="00E95C1B">
      <w:pPr>
        <w:pStyle w:val="Lijstalinea"/>
        <w:numPr>
          <w:ilvl w:val="0"/>
          <w:numId w:val="2"/>
        </w:numPr>
        <w:rPr>
          <w:sz w:val="24"/>
          <w:szCs w:val="24"/>
        </w:rPr>
      </w:pPr>
      <w:r w:rsidRPr="00273044">
        <w:rPr>
          <w:sz w:val="24"/>
          <w:szCs w:val="24"/>
        </w:rPr>
        <w:t>Betrokkene is zich ervan bewust dat zijn of haar an</w:t>
      </w:r>
      <w:r w:rsidR="00F830E0" w:rsidRPr="00273044">
        <w:rPr>
          <w:sz w:val="24"/>
          <w:szCs w:val="24"/>
        </w:rPr>
        <w:t>gst overdreven of onredelijk is;</w:t>
      </w:r>
    </w:p>
    <w:p w:rsidR="00E95C1B" w:rsidRPr="00273044" w:rsidRDefault="00E95C1B" w:rsidP="00E95C1B">
      <w:pPr>
        <w:pStyle w:val="Lijstalinea"/>
        <w:numPr>
          <w:ilvl w:val="0"/>
          <w:numId w:val="2"/>
        </w:numPr>
        <w:rPr>
          <w:sz w:val="24"/>
          <w:szCs w:val="24"/>
        </w:rPr>
      </w:pPr>
      <w:r w:rsidRPr="00273044">
        <w:rPr>
          <w:sz w:val="24"/>
          <w:szCs w:val="24"/>
        </w:rPr>
        <w:t>De situaties worden vermeden dan wel doorstaan met intense angst of lijden</w:t>
      </w:r>
      <w:r w:rsidR="00F830E0"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De vermijding belemmerd in significante mate de normale dagelijkse routine en het beroepsmatig functioneren</w:t>
      </w:r>
      <w:r w:rsidR="00F830E0" w:rsidRPr="00273044">
        <w:rPr>
          <w:sz w:val="24"/>
          <w:szCs w:val="24"/>
        </w:rPr>
        <w:t xml:space="preserve">” </w:t>
      </w:r>
      <w:sdt>
        <w:sdtPr>
          <w:rPr>
            <w:sz w:val="24"/>
            <w:szCs w:val="24"/>
          </w:rPr>
          <w:id w:val="1157190919"/>
          <w:citation/>
        </w:sdtPr>
        <w:sdtContent>
          <w:r w:rsidR="00F830E0" w:rsidRPr="00273044">
            <w:rPr>
              <w:sz w:val="24"/>
              <w:szCs w:val="24"/>
            </w:rPr>
            <w:fldChar w:fldCharType="begin"/>
          </w:r>
          <w:r w:rsidR="00F830E0" w:rsidRPr="00273044">
            <w:rPr>
              <w:sz w:val="24"/>
              <w:szCs w:val="24"/>
            </w:rPr>
            <w:instrText xml:space="preserve"> CITATION Ame07 \l 1043 </w:instrText>
          </w:r>
          <w:r w:rsidR="00F830E0" w:rsidRPr="00273044">
            <w:rPr>
              <w:sz w:val="24"/>
              <w:szCs w:val="24"/>
            </w:rPr>
            <w:fldChar w:fldCharType="separate"/>
          </w:r>
          <w:r w:rsidR="00F830E0" w:rsidRPr="00273044">
            <w:rPr>
              <w:noProof/>
              <w:sz w:val="24"/>
              <w:szCs w:val="24"/>
            </w:rPr>
            <w:t>(American Psychiatric Association, 2007)</w:t>
          </w:r>
          <w:r w:rsidR="00F830E0" w:rsidRPr="00273044">
            <w:rPr>
              <w:sz w:val="24"/>
              <w:szCs w:val="24"/>
            </w:rPr>
            <w:fldChar w:fldCharType="end"/>
          </w:r>
        </w:sdtContent>
      </w:sdt>
      <w:r w:rsidR="00F830E0" w:rsidRPr="00273044">
        <w:rPr>
          <w:sz w:val="24"/>
          <w:szCs w:val="24"/>
        </w:rPr>
        <w:t>.</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Dit zijn de belangrijkste kenmerken die ik ook zelf heb kunnen observeren bij cliënten met sociale angstklachten. Zij hadden altijd therapie in een groep van ca. acht mensen  en het ‘in de groep zijn’ was op zichzelf al therapie want dit vonden zij heel eng. Om dan ook nog, zoals bij beeldende therapie, iets te mo</w:t>
      </w:r>
      <w:r w:rsidR="00F830E0" w:rsidRPr="00273044">
        <w:rPr>
          <w:sz w:val="24"/>
          <w:szCs w:val="24"/>
        </w:rPr>
        <w:t>eten máken was te veel voor de meeste</w:t>
      </w:r>
      <w:r w:rsidRPr="00273044">
        <w:rPr>
          <w:sz w:val="24"/>
          <w:szCs w:val="24"/>
        </w:rPr>
        <w:t xml:space="preserve"> van deze cliënten. Het is te verwachten dat het zelfvertrouwen bij deze cliënten vaak ontzettend laag is.</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 xml:space="preserve">De meeste van de cliënten met angstklachten hebben wel eens last gehad van paniek of </w:t>
      </w:r>
      <w:r w:rsidR="00F830E0" w:rsidRPr="00273044">
        <w:rPr>
          <w:sz w:val="24"/>
          <w:szCs w:val="24"/>
        </w:rPr>
        <w:t xml:space="preserve">van </w:t>
      </w:r>
      <w:r w:rsidRPr="00273044">
        <w:rPr>
          <w:sz w:val="24"/>
          <w:szCs w:val="24"/>
        </w:rPr>
        <w:t>een paniekaanval, waardoor de soc</w:t>
      </w:r>
      <w:r w:rsidR="00F830E0" w:rsidRPr="00273044">
        <w:rPr>
          <w:sz w:val="24"/>
          <w:szCs w:val="24"/>
        </w:rPr>
        <w:t>iale angst alleen maar erger werd</w:t>
      </w:r>
      <w:r w:rsidRPr="00273044">
        <w:rPr>
          <w:sz w:val="24"/>
          <w:szCs w:val="24"/>
        </w:rPr>
        <w:t xml:space="preserve"> en zij bijvoorbeeld niet meer naar de supermarkt durfden omdat zij bang waren voor een paniekaanval in de </w:t>
      </w:r>
      <w:r w:rsidRPr="00273044">
        <w:rPr>
          <w:sz w:val="24"/>
          <w:szCs w:val="24"/>
        </w:rPr>
        <w:lastRenderedPageBreak/>
        <w:t>supermarkt. Zij komen dus, net als mensen met een depressie, vaak in een neerwaartse spiraal terecht waar zij zelf</w:t>
      </w:r>
      <w:r w:rsidR="00F830E0" w:rsidRPr="00273044">
        <w:rPr>
          <w:sz w:val="24"/>
          <w:szCs w:val="24"/>
        </w:rPr>
        <w:t>,</w:t>
      </w:r>
      <w:r w:rsidRPr="00273044">
        <w:rPr>
          <w:sz w:val="24"/>
          <w:szCs w:val="24"/>
        </w:rPr>
        <w:t xml:space="preserve"> zonder hulp niet meer uit komen.</w:t>
      </w:r>
    </w:p>
    <w:p w:rsidR="00E95C1B" w:rsidRPr="00273044" w:rsidRDefault="00E95C1B" w:rsidP="00E95C1B">
      <w:pPr>
        <w:pStyle w:val="Lijstalinea"/>
      </w:pPr>
    </w:p>
    <w:p w:rsidR="00E95C1B" w:rsidRPr="00273044" w:rsidRDefault="00E95C1B" w:rsidP="00E95C1B">
      <w:pPr>
        <w:pStyle w:val="Lijstalinea"/>
      </w:pPr>
    </w:p>
    <w:p w:rsidR="00E95C1B" w:rsidRPr="00273044" w:rsidRDefault="00E95C1B" w:rsidP="00954BB3">
      <w:pPr>
        <w:pStyle w:val="Kop3"/>
        <w:rPr>
          <w:i/>
          <w:color w:val="auto"/>
          <w:sz w:val="24"/>
          <w:szCs w:val="24"/>
        </w:rPr>
      </w:pPr>
      <w:bookmarkStart w:id="22" w:name="_Toc356902137"/>
      <w:r w:rsidRPr="00273044">
        <w:rPr>
          <w:i/>
          <w:color w:val="auto"/>
          <w:sz w:val="24"/>
          <w:szCs w:val="24"/>
        </w:rPr>
        <w:t>Wat kan beeldende therapie betekenen voor deze doelgroep</w:t>
      </w:r>
      <w:r w:rsidR="00F830E0" w:rsidRPr="00273044">
        <w:rPr>
          <w:i/>
          <w:color w:val="auto"/>
          <w:sz w:val="24"/>
          <w:szCs w:val="24"/>
        </w:rPr>
        <w:t>?</w:t>
      </w:r>
      <w:bookmarkEnd w:id="22"/>
      <w:r w:rsidR="00F830E0" w:rsidRPr="00273044">
        <w:rPr>
          <w:i/>
          <w:color w:val="auto"/>
          <w:sz w:val="24"/>
          <w:szCs w:val="24"/>
        </w:rPr>
        <w:t xml:space="preserve"> </w:t>
      </w:r>
    </w:p>
    <w:p w:rsidR="00E95C1B" w:rsidRPr="00273044" w:rsidRDefault="00E95C1B" w:rsidP="00E95C1B"/>
    <w:p w:rsidR="00E95C1B" w:rsidRPr="00273044" w:rsidRDefault="00E95C1B" w:rsidP="00E95C1B">
      <w:pPr>
        <w:rPr>
          <w:sz w:val="24"/>
          <w:szCs w:val="24"/>
          <w:u w:val="single"/>
        </w:rPr>
      </w:pPr>
      <w:r w:rsidRPr="00273044">
        <w:rPr>
          <w:sz w:val="24"/>
          <w:szCs w:val="24"/>
          <w:u w:val="single"/>
        </w:rPr>
        <w:t>Wat is beeldende therapie?</w:t>
      </w:r>
    </w:p>
    <w:p w:rsidR="00E95C1B" w:rsidRPr="00273044" w:rsidRDefault="007A3423" w:rsidP="00E95C1B">
      <w:pPr>
        <w:rPr>
          <w:sz w:val="24"/>
          <w:szCs w:val="24"/>
        </w:rPr>
      </w:pPr>
      <w:r w:rsidRPr="00273044">
        <w:rPr>
          <w:sz w:val="24"/>
          <w:szCs w:val="24"/>
        </w:rPr>
        <w:t xml:space="preserve">Het is </w:t>
      </w:r>
      <w:r w:rsidR="00E95C1B" w:rsidRPr="00273044">
        <w:rPr>
          <w:sz w:val="24"/>
          <w:szCs w:val="24"/>
        </w:rPr>
        <w:t>belangrijk om eerst een korte definitie van beeldende therapie te geven, omdat dit vaak onduidelijk is voor mensen buiten het vakgebied. Sme</w:t>
      </w:r>
      <w:r w:rsidRPr="00273044">
        <w:rPr>
          <w:sz w:val="24"/>
          <w:szCs w:val="24"/>
        </w:rPr>
        <w:t>ijsters geeft in zijn Handboek C</w:t>
      </w:r>
      <w:r w:rsidR="00E95C1B" w:rsidRPr="00273044">
        <w:rPr>
          <w:sz w:val="24"/>
          <w:szCs w:val="24"/>
        </w:rPr>
        <w:t>reati</w:t>
      </w:r>
      <w:r w:rsidRPr="00273044">
        <w:rPr>
          <w:sz w:val="24"/>
          <w:szCs w:val="24"/>
        </w:rPr>
        <w:t>eve T</w:t>
      </w:r>
      <w:r w:rsidR="00E95C1B" w:rsidRPr="00273044">
        <w:rPr>
          <w:sz w:val="24"/>
          <w:szCs w:val="24"/>
        </w:rPr>
        <w:t xml:space="preserve">herapie een aantal onderdelen waaruit creatieve therapie bestaat en geeft hier ook een definitie voor, afgeleid van de definitie van </w:t>
      </w:r>
      <w:proofErr w:type="spellStart"/>
      <w:r w:rsidR="00E95C1B" w:rsidRPr="00273044">
        <w:rPr>
          <w:sz w:val="24"/>
          <w:szCs w:val="24"/>
        </w:rPr>
        <w:t>Bruscia</w:t>
      </w:r>
      <w:proofErr w:type="spellEnd"/>
      <w:r w:rsidR="00E95C1B" w:rsidRPr="00273044">
        <w:rPr>
          <w:sz w:val="24"/>
          <w:szCs w:val="24"/>
        </w:rPr>
        <w:t xml:space="preserve">. Let wel, deze is dus niet toegespitst op </w:t>
      </w:r>
      <w:r w:rsidR="00E95C1B" w:rsidRPr="00273044">
        <w:rPr>
          <w:i/>
          <w:sz w:val="24"/>
          <w:szCs w:val="24"/>
        </w:rPr>
        <w:t>beeldende</w:t>
      </w:r>
      <w:r w:rsidR="00E95C1B" w:rsidRPr="00273044">
        <w:rPr>
          <w:sz w:val="24"/>
          <w:szCs w:val="24"/>
        </w:rPr>
        <w:t xml:space="preserve"> therapie: </w:t>
      </w:r>
      <w:r w:rsidR="00E95C1B" w:rsidRPr="00273044">
        <w:rPr>
          <w:i/>
          <w:sz w:val="24"/>
          <w:szCs w:val="24"/>
        </w:rPr>
        <w:t>“Creatieve therapie is een systematisch proces van interventie</w:t>
      </w:r>
      <w:r w:rsidRPr="00273044">
        <w:rPr>
          <w:i/>
          <w:sz w:val="24"/>
          <w:szCs w:val="24"/>
        </w:rPr>
        <w:t>s</w:t>
      </w:r>
      <w:r w:rsidR="00E95C1B" w:rsidRPr="00273044">
        <w:rPr>
          <w:i/>
          <w:sz w:val="24"/>
          <w:szCs w:val="24"/>
        </w:rPr>
        <w:t xml:space="preserve"> waar de creatief therapeut de cliënt helpt met het bereiken van meer gezondheid, waarbij de ervaringen tijdens het werken in het medium en de relaties die door deze ervaringen ontstaan, fungeren als de dynamische krachten van verandering”</w:t>
      </w:r>
      <w:sdt>
        <w:sdtPr>
          <w:rPr>
            <w:sz w:val="24"/>
            <w:szCs w:val="24"/>
          </w:rPr>
          <w:id w:val="1970085910"/>
          <w:citation/>
        </w:sdtPr>
        <w:sdtContent>
          <w:r w:rsidR="00E95C1B" w:rsidRPr="00273044">
            <w:rPr>
              <w:sz w:val="24"/>
              <w:szCs w:val="24"/>
            </w:rPr>
            <w:fldChar w:fldCharType="begin"/>
          </w:r>
          <w:r w:rsidR="00E95C1B" w:rsidRPr="00273044">
            <w:rPr>
              <w:sz w:val="24"/>
              <w:szCs w:val="24"/>
            </w:rPr>
            <w:instrText xml:space="preserve">CITATION Sme08 \p 48 \l 1043 </w:instrText>
          </w:r>
          <w:r w:rsidR="00E95C1B" w:rsidRPr="00273044">
            <w:rPr>
              <w:sz w:val="24"/>
              <w:szCs w:val="24"/>
            </w:rPr>
            <w:fldChar w:fldCharType="separate"/>
          </w:r>
          <w:r w:rsidR="000370BE" w:rsidRPr="00273044">
            <w:rPr>
              <w:noProof/>
              <w:sz w:val="24"/>
              <w:szCs w:val="24"/>
            </w:rPr>
            <w:t xml:space="preserve"> (Smeijsters, 2008, p. 48)</w:t>
          </w:r>
          <w:r w:rsidR="00E95C1B" w:rsidRPr="00273044">
            <w:rPr>
              <w:sz w:val="24"/>
              <w:szCs w:val="24"/>
            </w:rPr>
            <w:fldChar w:fldCharType="end"/>
          </w:r>
        </w:sdtContent>
      </w:sdt>
      <w:r w:rsidR="00E95C1B" w:rsidRPr="00273044">
        <w:rPr>
          <w:sz w:val="24"/>
          <w:szCs w:val="24"/>
        </w:rPr>
        <w:t>.</w:t>
      </w:r>
    </w:p>
    <w:p w:rsidR="00E95C1B" w:rsidRPr="00273044" w:rsidRDefault="00E95C1B" w:rsidP="00E95C1B">
      <w:pPr>
        <w:rPr>
          <w:sz w:val="24"/>
          <w:szCs w:val="24"/>
        </w:rPr>
      </w:pPr>
    </w:p>
    <w:p w:rsidR="00E95C1B" w:rsidRPr="00273044" w:rsidRDefault="00E95C1B" w:rsidP="00E95C1B">
      <w:pPr>
        <w:rPr>
          <w:sz w:val="24"/>
          <w:szCs w:val="24"/>
        </w:rPr>
      </w:pPr>
      <w:proofErr w:type="spellStart"/>
      <w:r w:rsidRPr="00273044">
        <w:rPr>
          <w:sz w:val="24"/>
          <w:szCs w:val="24"/>
        </w:rPr>
        <w:t>Berman</w:t>
      </w:r>
      <w:proofErr w:type="spellEnd"/>
      <w:r w:rsidRPr="00273044">
        <w:rPr>
          <w:sz w:val="24"/>
          <w:szCs w:val="24"/>
        </w:rPr>
        <w:t xml:space="preserve"> </w:t>
      </w:r>
      <w:sdt>
        <w:sdtPr>
          <w:rPr>
            <w:sz w:val="24"/>
            <w:szCs w:val="24"/>
          </w:rPr>
          <w:id w:val="-758675197"/>
          <w:citation/>
        </w:sdtPr>
        <w:sdtContent>
          <w:r w:rsidRPr="00273044">
            <w:rPr>
              <w:sz w:val="24"/>
              <w:szCs w:val="24"/>
            </w:rPr>
            <w:fldChar w:fldCharType="begin"/>
          </w:r>
          <w:r w:rsidRPr="00273044">
            <w:rPr>
              <w:sz w:val="24"/>
              <w:szCs w:val="24"/>
            </w:rPr>
            <w:instrText xml:space="preserve"> CITATION Ber98 \l 1043 </w:instrText>
          </w:r>
          <w:r w:rsidRPr="00273044">
            <w:rPr>
              <w:sz w:val="24"/>
              <w:szCs w:val="24"/>
            </w:rPr>
            <w:fldChar w:fldCharType="separate"/>
          </w:r>
          <w:r w:rsidR="000370BE" w:rsidRPr="00273044">
            <w:rPr>
              <w:noProof/>
              <w:sz w:val="24"/>
              <w:szCs w:val="24"/>
            </w:rPr>
            <w:t>(Berman, 1998)</w:t>
          </w:r>
          <w:r w:rsidRPr="00273044">
            <w:rPr>
              <w:sz w:val="24"/>
              <w:szCs w:val="24"/>
            </w:rPr>
            <w:fldChar w:fldCharType="end"/>
          </w:r>
        </w:sdtContent>
      </w:sdt>
      <w:r w:rsidRPr="00273044">
        <w:rPr>
          <w:sz w:val="24"/>
          <w:szCs w:val="24"/>
        </w:rPr>
        <w:t xml:space="preserve"> heeft hierover al eerder geschreven in het vaktijdschrift en zei over creatieve therapie dat het de fysieke kant van  de therapie aanspreekt, je praat niet alleen maar komt ook lichamelijk in actie; mensen zijn sneller gemotiveerd om iets te leren, iets uit te voeren; het medium biedt de mogelijkheid om een nieuwe eigen taal te maken waardoor de mogelijkheid om contact te maken met jezelf en de ander toeneemt; en creatieve therapie kan emoties die zijn weggestopt weer voelbaar en grijpbaar maken.</w:t>
      </w:r>
    </w:p>
    <w:p w:rsidR="00E95C1B" w:rsidRPr="00273044" w:rsidRDefault="00E95C1B" w:rsidP="00E95C1B">
      <w:pPr>
        <w:rPr>
          <w:sz w:val="24"/>
          <w:szCs w:val="24"/>
        </w:rPr>
      </w:pPr>
    </w:p>
    <w:p w:rsidR="00E95C1B" w:rsidRPr="00273044" w:rsidRDefault="00E95C1B" w:rsidP="00E95C1B">
      <w:pPr>
        <w:rPr>
          <w:sz w:val="24"/>
          <w:szCs w:val="24"/>
          <w:u w:val="single"/>
        </w:rPr>
      </w:pPr>
      <w:r w:rsidRPr="00273044">
        <w:rPr>
          <w:sz w:val="24"/>
          <w:szCs w:val="24"/>
          <w:u w:val="single"/>
        </w:rPr>
        <w:t>Beeldende therapie en angst</w:t>
      </w:r>
    </w:p>
    <w:p w:rsidR="00E95C1B" w:rsidRPr="00273044" w:rsidRDefault="00E95C1B" w:rsidP="00E95C1B">
      <w:pPr>
        <w:rPr>
          <w:sz w:val="24"/>
          <w:szCs w:val="24"/>
        </w:rPr>
      </w:pPr>
      <w:r w:rsidRPr="00273044">
        <w:rPr>
          <w:sz w:val="24"/>
          <w:szCs w:val="24"/>
        </w:rPr>
        <w:t xml:space="preserve">Het beeldend medium heeft verschillende eigenschappen waardoor het voor mensen met een angst- of stemmingsstoornis geschikt is. </w:t>
      </w:r>
      <w:proofErr w:type="spellStart"/>
      <w:r w:rsidRPr="00273044">
        <w:rPr>
          <w:sz w:val="24"/>
          <w:szCs w:val="24"/>
        </w:rPr>
        <w:t>Budde</w:t>
      </w:r>
      <w:proofErr w:type="spellEnd"/>
      <w:r w:rsidRPr="00273044">
        <w:rPr>
          <w:sz w:val="24"/>
          <w:szCs w:val="24"/>
        </w:rPr>
        <w:t xml:space="preserve"> </w:t>
      </w:r>
      <w:sdt>
        <w:sdtPr>
          <w:rPr>
            <w:sz w:val="24"/>
            <w:szCs w:val="24"/>
          </w:rPr>
          <w:id w:val="104399710"/>
          <w:citation/>
        </w:sdtPr>
        <w:sdtContent>
          <w:r w:rsidRPr="00273044">
            <w:rPr>
              <w:sz w:val="24"/>
              <w:szCs w:val="24"/>
            </w:rPr>
            <w:fldChar w:fldCharType="begin"/>
          </w:r>
          <w:r w:rsidR="007A3423" w:rsidRPr="00273044">
            <w:rPr>
              <w:sz w:val="24"/>
              <w:szCs w:val="24"/>
            </w:rPr>
            <w:instrText xml:space="preserve">CITATION Bud89 \t  \l 1043 </w:instrText>
          </w:r>
          <w:r w:rsidRPr="00273044">
            <w:rPr>
              <w:sz w:val="24"/>
              <w:szCs w:val="24"/>
            </w:rPr>
            <w:fldChar w:fldCharType="separate"/>
          </w:r>
          <w:r w:rsidR="007A3423" w:rsidRPr="00273044">
            <w:rPr>
              <w:noProof/>
              <w:sz w:val="24"/>
              <w:szCs w:val="24"/>
            </w:rPr>
            <w:t>(Budde, 1989)</w:t>
          </w:r>
          <w:r w:rsidRPr="00273044">
            <w:rPr>
              <w:sz w:val="24"/>
              <w:szCs w:val="24"/>
            </w:rPr>
            <w:fldChar w:fldCharType="end"/>
          </w:r>
        </w:sdtContent>
      </w:sdt>
      <w:r w:rsidRPr="00273044">
        <w:rPr>
          <w:sz w:val="24"/>
          <w:szCs w:val="24"/>
        </w:rPr>
        <w:t xml:space="preserve"> beschrijft dit in haar boek Creatieve therapie in de praktijk. Zij zegt dat het beeldend medium emoties tot expressie kan brengen, een appèl kan doen op het structureren</w:t>
      </w:r>
      <w:r w:rsidR="007A3423" w:rsidRPr="00273044">
        <w:rPr>
          <w:sz w:val="24"/>
          <w:szCs w:val="24"/>
        </w:rPr>
        <w:t xml:space="preserve">, conflicten kan weerspiegelen en het medium </w:t>
      </w:r>
      <w:r w:rsidRPr="00273044">
        <w:rPr>
          <w:sz w:val="24"/>
          <w:szCs w:val="24"/>
        </w:rPr>
        <w:t>helpt bij het ontde</w:t>
      </w:r>
      <w:r w:rsidR="007A3423" w:rsidRPr="00273044">
        <w:rPr>
          <w:sz w:val="24"/>
          <w:szCs w:val="24"/>
        </w:rPr>
        <w:t>kken van de eigen mogelijkheden. H</w:t>
      </w:r>
      <w:r w:rsidRPr="00273044">
        <w:rPr>
          <w:sz w:val="24"/>
          <w:szCs w:val="24"/>
        </w:rPr>
        <w:t>et biedt de mogelijkheid tot sociaal contact en stimuleert daardoor het sociale functioneren en geeft de gelegenheid nieuw gedrag te oefenen.</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Een belangrijk aspect van beeldend werken vind ik zelf dat de cliënt terug kan kijken op zijn eigen werk. Het wordt letterlijk tastbaar  en de cliënt kan er dan ook letterlijk even afstand van nemen en er objectiever naar kijken. Dit kan rust geven en biedt voor de cliënt vaak nieuwe inzichten.</w:t>
      </w:r>
    </w:p>
    <w:p w:rsidR="00E95C1B" w:rsidRPr="00273044" w:rsidRDefault="00E95C1B" w:rsidP="00E95C1B">
      <w:pPr>
        <w:rPr>
          <w:sz w:val="24"/>
          <w:szCs w:val="24"/>
        </w:rPr>
      </w:pPr>
    </w:p>
    <w:p w:rsidR="00E95C1B" w:rsidRPr="00273044" w:rsidRDefault="007A3423" w:rsidP="00E95C1B">
      <w:pPr>
        <w:rPr>
          <w:sz w:val="24"/>
          <w:szCs w:val="24"/>
        </w:rPr>
      </w:pPr>
      <w:r w:rsidRPr="00273044">
        <w:rPr>
          <w:sz w:val="24"/>
          <w:szCs w:val="24"/>
        </w:rPr>
        <w:t>Een beeldend therapeut diagnosticeert een cliënt niet, dit doet de psychiater, maar de vaktherapeut kan</w:t>
      </w:r>
      <w:r w:rsidR="00E95C1B" w:rsidRPr="00273044">
        <w:rPr>
          <w:sz w:val="24"/>
          <w:szCs w:val="24"/>
        </w:rPr>
        <w:t xml:space="preserve"> wel bijdragen aan dit proces. Smeijsters zegt hierover: </w:t>
      </w:r>
      <w:r w:rsidR="00E95C1B" w:rsidRPr="00273044">
        <w:rPr>
          <w:i/>
          <w:sz w:val="24"/>
          <w:szCs w:val="24"/>
        </w:rPr>
        <w:t>“…wel kan de creatief therapeut door het mediumgedrag en de reacties van de cliënt naar aanleiding van het werken in het medium, bepaalde items uit de DSM-IV bevestigen, aanvullen of corrigeren. De creatief therapeut kan bijdragen tot de differentiële diagnose, deelgebieden uitdiepen, of via het medium observeren wat via gesprekken niet lukt”</w:t>
      </w:r>
      <w:sdt>
        <w:sdtPr>
          <w:rPr>
            <w:sz w:val="24"/>
            <w:szCs w:val="24"/>
          </w:rPr>
          <w:id w:val="-1793594578"/>
          <w:citation/>
        </w:sdtPr>
        <w:sdtContent>
          <w:r w:rsidR="00E95C1B" w:rsidRPr="00273044">
            <w:rPr>
              <w:sz w:val="24"/>
              <w:szCs w:val="24"/>
            </w:rPr>
            <w:fldChar w:fldCharType="begin"/>
          </w:r>
          <w:r w:rsidR="00E95C1B" w:rsidRPr="00273044">
            <w:rPr>
              <w:sz w:val="24"/>
              <w:szCs w:val="24"/>
            </w:rPr>
            <w:instrText xml:space="preserve">CITATION Sme08 \p 38 \l 1043 </w:instrText>
          </w:r>
          <w:r w:rsidR="00E95C1B" w:rsidRPr="00273044">
            <w:rPr>
              <w:sz w:val="24"/>
              <w:szCs w:val="24"/>
            </w:rPr>
            <w:fldChar w:fldCharType="separate"/>
          </w:r>
          <w:r w:rsidR="000370BE" w:rsidRPr="00273044">
            <w:rPr>
              <w:noProof/>
              <w:sz w:val="24"/>
              <w:szCs w:val="24"/>
            </w:rPr>
            <w:t xml:space="preserve"> (Smeijsters, 2008, p. 38)</w:t>
          </w:r>
          <w:r w:rsidR="00E95C1B" w:rsidRPr="00273044">
            <w:rPr>
              <w:sz w:val="24"/>
              <w:szCs w:val="24"/>
            </w:rPr>
            <w:fldChar w:fldCharType="end"/>
          </w:r>
        </w:sdtContent>
      </w:sdt>
      <w:r w:rsidR="00E95C1B" w:rsidRPr="00273044">
        <w:rPr>
          <w:sz w:val="24"/>
          <w:szCs w:val="24"/>
        </w:rPr>
        <w:t>.</w:t>
      </w:r>
    </w:p>
    <w:p w:rsidR="00E95C1B" w:rsidRPr="00273044" w:rsidRDefault="00E95C1B" w:rsidP="00E95C1B">
      <w:pPr>
        <w:rPr>
          <w:sz w:val="24"/>
          <w:szCs w:val="24"/>
        </w:rPr>
      </w:pPr>
    </w:p>
    <w:p w:rsidR="00E95C1B" w:rsidRPr="00273044" w:rsidRDefault="00E95C1B" w:rsidP="00E95C1B">
      <w:pPr>
        <w:rPr>
          <w:sz w:val="24"/>
          <w:szCs w:val="24"/>
        </w:rPr>
      </w:pPr>
    </w:p>
    <w:p w:rsidR="001A2FCD" w:rsidRPr="00273044" w:rsidRDefault="001A2FCD" w:rsidP="00E95C1B">
      <w:pPr>
        <w:rPr>
          <w:sz w:val="24"/>
          <w:szCs w:val="24"/>
        </w:rPr>
      </w:pPr>
    </w:p>
    <w:p w:rsidR="00E95C1B" w:rsidRPr="00273044" w:rsidRDefault="00E95C1B" w:rsidP="00E95C1B">
      <w:pPr>
        <w:rPr>
          <w:sz w:val="24"/>
          <w:szCs w:val="24"/>
          <w:u w:val="single"/>
        </w:rPr>
      </w:pPr>
      <w:r w:rsidRPr="00273044">
        <w:rPr>
          <w:sz w:val="24"/>
          <w:szCs w:val="24"/>
          <w:u w:val="single"/>
        </w:rPr>
        <w:lastRenderedPageBreak/>
        <w:t>Beeldende therapie en depressie</w:t>
      </w:r>
    </w:p>
    <w:p w:rsidR="00E95C1B" w:rsidRPr="00273044" w:rsidRDefault="00E95C1B" w:rsidP="00E95C1B">
      <w:pPr>
        <w:rPr>
          <w:sz w:val="24"/>
          <w:szCs w:val="24"/>
        </w:rPr>
      </w:pPr>
      <w:r w:rsidRPr="00273044">
        <w:rPr>
          <w:sz w:val="24"/>
          <w:szCs w:val="24"/>
        </w:rPr>
        <w:t>In het Handboek Creatieve Therapie van Smeijsters wordt een mooi overzicht gegeven hoe een cliënt met depressieve klachten zich uit in het beeldend werk. Bij een depressieve stemming zegt Smeijsters over het beeldend gedrag:</w:t>
      </w:r>
    </w:p>
    <w:p w:rsidR="00E95C1B" w:rsidRPr="00273044" w:rsidRDefault="00E95C1B" w:rsidP="00E95C1B">
      <w:pPr>
        <w:rPr>
          <w:sz w:val="24"/>
          <w:szCs w:val="24"/>
        </w:rPr>
      </w:pPr>
      <w:r w:rsidRPr="00273044">
        <w:rPr>
          <w:sz w:val="24"/>
          <w:szCs w:val="24"/>
        </w:rPr>
        <w:t>“</w:t>
      </w:r>
      <w:r w:rsidR="007A3423" w:rsidRPr="00273044">
        <w:rPr>
          <w:sz w:val="24"/>
          <w:szCs w:val="24"/>
        </w:rPr>
        <w:t>L</w:t>
      </w:r>
      <w:r w:rsidRPr="00273044">
        <w:rPr>
          <w:sz w:val="24"/>
          <w:szCs w:val="24"/>
        </w:rPr>
        <w:t xml:space="preserve">ijn: </w:t>
      </w:r>
      <w:r w:rsidRPr="00273044">
        <w:rPr>
          <w:i/>
          <w:sz w:val="24"/>
          <w:szCs w:val="24"/>
        </w:rPr>
        <w:t>dalend, omgekeerde U-vorming</w:t>
      </w:r>
      <w:r w:rsidR="007A3423" w:rsidRPr="00273044">
        <w:rPr>
          <w:i/>
          <w:sz w:val="24"/>
          <w:szCs w:val="24"/>
        </w:rPr>
        <w:t>;</w:t>
      </w:r>
    </w:p>
    <w:p w:rsidR="00E95C1B" w:rsidRPr="00273044" w:rsidRDefault="00E95C1B" w:rsidP="00E95C1B">
      <w:pPr>
        <w:rPr>
          <w:sz w:val="24"/>
          <w:szCs w:val="24"/>
        </w:rPr>
      </w:pPr>
      <w:r w:rsidRPr="00273044">
        <w:rPr>
          <w:sz w:val="24"/>
          <w:szCs w:val="24"/>
        </w:rPr>
        <w:t xml:space="preserve">Vorm: </w:t>
      </w:r>
      <w:r w:rsidRPr="00273044">
        <w:rPr>
          <w:i/>
          <w:sz w:val="24"/>
          <w:szCs w:val="24"/>
        </w:rPr>
        <w:t>een vorm waarbinnen iets verscholen ligt, afgesloten van de buitenwereld, ronde vormen, kleine vormen of vormloos</w:t>
      </w:r>
      <w:r w:rsidR="007A3423" w:rsidRPr="00273044">
        <w:rPr>
          <w:i/>
          <w:sz w:val="24"/>
          <w:szCs w:val="24"/>
        </w:rPr>
        <w:t>;</w:t>
      </w:r>
    </w:p>
    <w:p w:rsidR="00E95C1B" w:rsidRPr="00273044" w:rsidRDefault="00E95C1B" w:rsidP="00E95C1B">
      <w:pPr>
        <w:rPr>
          <w:sz w:val="24"/>
          <w:szCs w:val="24"/>
        </w:rPr>
      </w:pPr>
      <w:r w:rsidRPr="00273044">
        <w:rPr>
          <w:sz w:val="24"/>
          <w:szCs w:val="24"/>
        </w:rPr>
        <w:t xml:space="preserve">Kleur: </w:t>
      </w:r>
      <w:r w:rsidRPr="00273044">
        <w:rPr>
          <w:i/>
          <w:sz w:val="24"/>
          <w:szCs w:val="24"/>
        </w:rPr>
        <w:t>zwart, blauw, grijs, bruin, kleurloos, smerige kleuren, pastelkleur ter vermijding van conflict, in elkaar overlopende kleuren</w:t>
      </w:r>
      <w:r w:rsidRPr="00273044">
        <w:rPr>
          <w:sz w:val="24"/>
          <w:szCs w:val="24"/>
        </w:rPr>
        <w:t xml:space="preserve">” </w:t>
      </w:r>
      <w:sdt>
        <w:sdtPr>
          <w:rPr>
            <w:sz w:val="24"/>
            <w:szCs w:val="24"/>
          </w:rPr>
          <w:id w:val="662900857"/>
          <w:citation/>
        </w:sdtPr>
        <w:sdtContent>
          <w:r w:rsidRPr="00273044">
            <w:rPr>
              <w:sz w:val="24"/>
              <w:szCs w:val="24"/>
            </w:rPr>
            <w:fldChar w:fldCharType="begin"/>
          </w:r>
          <w:r w:rsidRPr="00273044">
            <w:rPr>
              <w:sz w:val="24"/>
              <w:szCs w:val="24"/>
            </w:rPr>
            <w:instrText xml:space="preserve">CITATION Sme08 \p 31 \l 1043 </w:instrText>
          </w:r>
          <w:r w:rsidRPr="00273044">
            <w:rPr>
              <w:sz w:val="24"/>
              <w:szCs w:val="24"/>
            </w:rPr>
            <w:fldChar w:fldCharType="separate"/>
          </w:r>
          <w:r w:rsidR="000370BE" w:rsidRPr="00273044">
            <w:rPr>
              <w:noProof/>
              <w:sz w:val="24"/>
              <w:szCs w:val="24"/>
            </w:rPr>
            <w:t>(Smeijsters, 2008, p. 31)</w:t>
          </w:r>
          <w:r w:rsidRPr="00273044">
            <w:rPr>
              <w:sz w:val="24"/>
              <w:szCs w:val="24"/>
            </w:rPr>
            <w:fldChar w:fldCharType="end"/>
          </w:r>
        </w:sdtContent>
      </w:sdt>
      <w:r w:rsidRPr="00273044">
        <w:rPr>
          <w:sz w:val="24"/>
          <w:szCs w:val="24"/>
        </w:rPr>
        <w:t>.</w:t>
      </w:r>
    </w:p>
    <w:p w:rsidR="00E95C1B" w:rsidRPr="00273044" w:rsidRDefault="00E95C1B" w:rsidP="00E95C1B">
      <w:pPr>
        <w:rPr>
          <w:sz w:val="24"/>
          <w:szCs w:val="24"/>
        </w:rPr>
      </w:pPr>
    </w:p>
    <w:p w:rsidR="00E95C1B" w:rsidRPr="00273044" w:rsidRDefault="007A3423" w:rsidP="00E95C1B">
      <w:pPr>
        <w:rPr>
          <w:sz w:val="24"/>
          <w:szCs w:val="24"/>
        </w:rPr>
      </w:pPr>
      <w:r w:rsidRPr="00273044">
        <w:rPr>
          <w:sz w:val="24"/>
          <w:szCs w:val="24"/>
        </w:rPr>
        <w:t>Verder zegt Smeijsters dat, w</w:t>
      </w:r>
      <w:r w:rsidR="00E95C1B" w:rsidRPr="00273044">
        <w:rPr>
          <w:sz w:val="24"/>
          <w:szCs w:val="24"/>
        </w:rPr>
        <w:t>anneer de cliënt een vermindering van interesse of plezier heeft</w:t>
      </w:r>
      <w:r w:rsidRPr="00273044">
        <w:rPr>
          <w:sz w:val="24"/>
          <w:szCs w:val="24"/>
        </w:rPr>
        <w:t xml:space="preserve">, </w:t>
      </w:r>
      <w:r w:rsidR="00E95C1B" w:rsidRPr="00273044">
        <w:rPr>
          <w:sz w:val="24"/>
          <w:szCs w:val="24"/>
        </w:rPr>
        <w:t>in het beeldend gedrag naar voren</w:t>
      </w:r>
      <w:r w:rsidRPr="00273044">
        <w:rPr>
          <w:sz w:val="24"/>
          <w:szCs w:val="24"/>
        </w:rPr>
        <w:t xml:space="preserve"> komt</w:t>
      </w:r>
      <w:r w:rsidR="00E95C1B" w:rsidRPr="00273044">
        <w:rPr>
          <w:sz w:val="24"/>
          <w:szCs w:val="24"/>
        </w:rPr>
        <w:t xml:space="preserve"> dat de cliënt geen interes</w:t>
      </w:r>
      <w:r w:rsidRPr="00273044">
        <w:rPr>
          <w:sz w:val="24"/>
          <w:szCs w:val="24"/>
        </w:rPr>
        <w:t>se in het beeldend medium heeft. B</w:t>
      </w:r>
      <w:r w:rsidR="00E95C1B" w:rsidRPr="00273044">
        <w:rPr>
          <w:sz w:val="24"/>
          <w:szCs w:val="24"/>
        </w:rPr>
        <w:t xml:space="preserve">ij motorische agitatie of remming </w:t>
      </w:r>
      <w:r w:rsidRPr="00273044">
        <w:rPr>
          <w:sz w:val="24"/>
          <w:szCs w:val="24"/>
        </w:rPr>
        <w:t xml:space="preserve">worden </w:t>
      </w:r>
      <w:r w:rsidR="00E95C1B" w:rsidRPr="00273044">
        <w:rPr>
          <w:sz w:val="24"/>
          <w:szCs w:val="24"/>
        </w:rPr>
        <w:t>hoekige lijnen gebruikt of juist lijnen met weinig beweging. Bij moeheid of verlies van energie is er sprake van weinig spanning in het werk, het geheel maakt de indruk alsof het niet af is.</w:t>
      </w:r>
    </w:p>
    <w:p w:rsidR="00E95C1B" w:rsidRPr="00273044" w:rsidRDefault="00E95C1B" w:rsidP="00E95C1B">
      <w:pPr>
        <w:rPr>
          <w:sz w:val="24"/>
          <w:szCs w:val="24"/>
        </w:rPr>
      </w:pPr>
      <w:r w:rsidRPr="00273044">
        <w:rPr>
          <w:sz w:val="24"/>
          <w:szCs w:val="24"/>
        </w:rPr>
        <w:t>Bij gevoelens van waardeloosheid of schuldgevoelens roept het werk bij de waarnemer in de tegenoverdracht schuld- en minderwaardigheidsgevoel op.</w:t>
      </w:r>
    </w:p>
    <w:p w:rsidR="00E95C1B" w:rsidRPr="00273044" w:rsidRDefault="00E95C1B" w:rsidP="00E95C1B">
      <w:pPr>
        <w:rPr>
          <w:sz w:val="24"/>
          <w:szCs w:val="24"/>
        </w:rPr>
      </w:pPr>
      <w:r w:rsidRPr="00273044">
        <w:rPr>
          <w:sz w:val="24"/>
          <w:szCs w:val="24"/>
        </w:rPr>
        <w:t>Wanneer er sprake is van een verminderd vermogen tot nadenken of concentratie of besluiteloosheid zijn er problemen met het opvolgen van aanwijzingen en is er een gebrekkig initiatief.</w:t>
      </w:r>
    </w:p>
    <w:p w:rsidR="00E95C1B" w:rsidRPr="00273044" w:rsidRDefault="00E95C1B" w:rsidP="00E95C1B">
      <w:pPr>
        <w:rPr>
          <w:sz w:val="24"/>
          <w:szCs w:val="24"/>
        </w:rPr>
      </w:pPr>
      <w:r w:rsidRPr="00273044">
        <w:rPr>
          <w:sz w:val="24"/>
          <w:szCs w:val="24"/>
        </w:rPr>
        <w:t>Daarnaast zijn er bij gedachten aan de dood in het werk symbolen die verwijzen naar gemiste geborgenheid, smachtende rouw, zwaar beladen thema’s die betrekking hebben op isolement, hopeloosheid en boosheid.</w:t>
      </w:r>
    </w:p>
    <w:p w:rsidR="00E95C1B" w:rsidRPr="00273044" w:rsidRDefault="00E95C1B" w:rsidP="00E95C1B">
      <w:pPr>
        <w:rPr>
          <w:sz w:val="24"/>
          <w:szCs w:val="24"/>
        </w:rPr>
      </w:pPr>
      <w:r w:rsidRPr="00273044">
        <w:rPr>
          <w:sz w:val="24"/>
          <w:szCs w:val="24"/>
        </w:rPr>
        <w:t>Tenslotte zijn er bij beperkingen in het functioneren problemen bij groepsactiviteiten</w:t>
      </w:r>
      <w:r w:rsidR="00302B87" w:rsidRPr="00273044">
        <w:rPr>
          <w:sz w:val="24"/>
          <w:szCs w:val="24"/>
        </w:rPr>
        <w:t>.</w:t>
      </w:r>
    </w:p>
    <w:p w:rsidR="00E95C1B" w:rsidRPr="00273044" w:rsidRDefault="00E95C1B" w:rsidP="00E95C1B">
      <w:pPr>
        <w:rPr>
          <w:sz w:val="24"/>
          <w:szCs w:val="24"/>
        </w:rPr>
      </w:pPr>
    </w:p>
    <w:p w:rsidR="00E95C1B" w:rsidRPr="00273044" w:rsidRDefault="00E95C1B" w:rsidP="00E95C1B">
      <w:pPr>
        <w:rPr>
          <w:sz w:val="24"/>
          <w:szCs w:val="24"/>
        </w:rPr>
      </w:pPr>
      <w:proofErr w:type="spellStart"/>
      <w:r w:rsidRPr="00273044">
        <w:rPr>
          <w:sz w:val="24"/>
          <w:szCs w:val="24"/>
        </w:rPr>
        <w:t>Schweizer</w:t>
      </w:r>
      <w:proofErr w:type="spellEnd"/>
      <w:r w:rsidRPr="00273044">
        <w:rPr>
          <w:sz w:val="24"/>
          <w:szCs w:val="24"/>
        </w:rPr>
        <w:t xml:space="preserve"> zegt over depressieve cliënten en beeldende therapie: </w:t>
      </w:r>
      <w:r w:rsidRPr="00273044">
        <w:rPr>
          <w:i/>
          <w:sz w:val="24"/>
          <w:szCs w:val="24"/>
        </w:rPr>
        <w:t>“Het vergt veel energie van depressieve cliënten om vanuit stilstand tot beeldend handelen te komen. Daarom mo</w:t>
      </w:r>
      <w:r w:rsidR="00BB07AA" w:rsidRPr="00273044">
        <w:rPr>
          <w:i/>
          <w:sz w:val="24"/>
          <w:szCs w:val="24"/>
        </w:rPr>
        <w:t>e</w:t>
      </w:r>
      <w:r w:rsidRPr="00273044">
        <w:rPr>
          <w:i/>
          <w:sz w:val="24"/>
          <w:szCs w:val="24"/>
        </w:rPr>
        <w:t>ten zowel het materiaal als de opdrachten uitnodigend zijn. Ook een aantrekkelijke werkruimte is daarbij van grote waarde: heeft iedereen voldoende ruimte om te staan en te bewegen? Is er voor iedereen eigen teken-  en schildermateriaal? Wanneer initiatiefverlies ondanks alles toch de overhand heeft, bieden de vooroefeningen een startpunt om vanaf daar zelf verder te gaan”</w:t>
      </w:r>
      <w:r w:rsidR="00BB07AA" w:rsidRPr="00273044">
        <w:rPr>
          <w:sz w:val="24"/>
          <w:szCs w:val="24"/>
        </w:rPr>
        <w:t xml:space="preserve"> </w:t>
      </w:r>
      <w:sdt>
        <w:sdtPr>
          <w:rPr>
            <w:sz w:val="24"/>
            <w:szCs w:val="24"/>
          </w:rPr>
          <w:id w:val="2092965856"/>
          <w:citation/>
        </w:sdtPr>
        <w:sdtContent>
          <w:r w:rsidR="00BB07AA" w:rsidRPr="00273044">
            <w:rPr>
              <w:sz w:val="24"/>
              <w:szCs w:val="24"/>
            </w:rPr>
            <w:fldChar w:fldCharType="begin"/>
          </w:r>
          <w:r w:rsidR="00BB07AA" w:rsidRPr="00273044">
            <w:rPr>
              <w:sz w:val="24"/>
              <w:szCs w:val="24"/>
            </w:rPr>
            <w:instrText xml:space="preserve">CITATION Sch011 \p 92 \t  \l 1043 </w:instrText>
          </w:r>
          <w:r w:rsidR="00BB07AA" w:rsidRPr="00273044">
            <w:rPr>
              <w:sz w:val="24"/>
              <w:szCs w:val="24"/>
            </w:rPr>
            <w:fldChar w:fldCharType="separate"/>
          </w:r>
          <w:r w:rsidR="00BB07AA" w:rsidRPr="00273044">
            <w:rPr>
              <w:noProof/>
              <w:sz w:val="24"/>
              <w:szCs w:val="24"/>
            </w:rPr>
            <w:t>(Schweizer, 2001, p. 92)</w:t>
          </w:r>
          <w:r w:rsidR="00BB07AA" w:rsidRPr="00273044">
            <w:rPr>
              <w:sz w:val="24"/>
              <w:szCs w:val="24"/>
            </w:rPr>
            <w:fldChar w:fldCharType="end"/>
          </w:r>
        </w:sdtContent>
      </w:sdt>
      <w:r w:rsidR="00BB07AA" w:rsidRPr="00273044">
        <w:rPr>
          <w:sz w:val="24"/>
          <w:szCs w:val="24"/>
        </w:rPr>
        <w:t>.</w:t>
      </w:r>
    </w:p>
    <w:p w:rsidR="00E95C1B" w:rsidRPr="00273044" w:rsidRDefault="00E95C1B" w:rsidP="00E95C1B">
      <w:pPr>
        <w:rPr>
          <w:sz w:val="24"/>
          <w:szCs w:val="24"/>
        </w:rPr>
      </w:pPr>
      <w:r w:rsidRPr="00273044">
        <w:rPr>
          <w:sz w:val="24"/>
          <w:szCs w:val="24"/>
        </w:rPr>
        <w:t>Hieruit kan ik opmaken hoe belangrijk het is om als therapeut goed op de hoogte te zijn van hoe je deze doelgroep kunt stimuleren en welke werkvormen uitnodigend zijn.</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Het verschil tussen beeldende therapie en activiteitenbegeleiding</w:t>
      </w:r>
    </w:p>
    <w:p w:rsidR="00E95C1B" w:rsidRPr="00273044" w:rsidRDefault="00E95C1B" w:rsidP="00E95C1B">
      <w:pPr>
        <w:rPr>
          <w:sz w:val="24"/>
          <w:szCs w:val="24"/>
        </w:rPr>
      </w:pPr>
      <w:r w:rsidRPr="00273044">
        <w:rPr>
          <w:sz w:val="24"/>
          <w:szCs w:val="24"/>
        </w:rPr>
        <w:t>Wat doe je bij beeldende therapie wat je bij een activiteitenuurtje niet kan doen? Of te wel: wat is de meerwaarde van beeldende therapie voor mensen met problemen? Ik vind dit een belangrijk onderdeel om op te nemen in mijn vooronderzoek, omdat het voor veel mensen niet duidelijk is wat het verschil is tussen behandelen en begeleiding. Hierin schuilt naar mijn idee ook het gevaar dat beeldende therapie nog steeds vaak gezien wordt als ondergeschikt. Smeijsters zet dit mooi voor ons op een rijtje:</w:t>
      </w:r>
    </w:p>
    <w:p w:rsidR="00E95C1B" w:rsidRPr="00273044" w:rsidRDefault="00E95C1B" w:rsidP="00E95C1B">
      <w:pPr>
        <w:rPr>
          <w:sz w:val="24"/>
          <w:szCs w:val="24"/>
        </w:rPr>
      </w:pPr>
      <w:r w:rsidRPr="00273044">
        <w:rPr>
          <w:sz w:val="24"/>
          <w:szCs w:val="24"/>
        </w:rPr>
        <w:t>“de begeleider werkt met preventieve doelen of doelen die herstel mogelijk maken;</w:t>
      </w:r>
    </w:p>
    <w:p w:rsidR="00E95C1B" w:rsidRPr="00273044" w:rsidRDefault="00E95C1B" w:rsidP="00E95C1B">
      <w:pPr>
        <w:rPr>
          <w:sz w:val="24"/>
          <w:szCs w:val="24"/>
        </w:rPr>
      </w:pPr>
      <w:r w:rsidRPr="00273044">
        <w:rPr>
          <w:sz w:val="24"/>
          <w:szCs w:val="24"/>
        </w:rPr>
        <w:t>begeleiding is gericht op het ‘gezonde’ deel van de persoon;</w:t>
      </w:r>
    </w:p>
    <w:p w:rsidR="00E95C1B" w:rsidRPr="00273044" w:rsidRDefault="00E95C1B" w:rsidP="00E95C1B">
      <w:pPr>
        <w:rPr>
          <w:sz w:val="24"/>
          <w:szCs w:val="24"/>
        </w:rPr>
      </w:pPr>
      <w:r w:rsidRPr="00273044">
        <w:rPr>
          <w:sz w:val="24"/>
          <w:szCs w:val="24"/>
        </w:rPr>
        <w:t>de begeleiding is gericht op ‘care’;</w:t>
      </w:r>
    </w:p>
    <w:p w:rsidR="00E95C1B" w:rsidRPr="00273044" w:rsidRDefault="00E95C1B" w:rsidP="00E95C1B">
      <w:pPr>
        <w:rPr>
          <w:sz w:val="24"/>
          <w:szCs w:val="24"/>
        </w:rPr>
      </w:pPr>
      <w:r w:rsidRPr="00273044">
        <w:rPr>
          <w:sz w:val="24"/>
          <w:szCs w:val="24"/>
        </w:rPr>
        <w:t>de begeleider gaat mee in het veranderingsproces dat al loopt.</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lastRenderedPageBreak/>
        <w:t>Bij behandelen is er een verwijzer, de therapeut is betrokken bij de diagnostiek;</w:t>
      </w:r>
    </w:p>
    <w:p w:rsidR="00E95C1B" w:rsidRPr="00273044" w:rsidRDefault="00E95C1B" w:rsidP="00E95C1B">
      <w:pPr>
        <w:rPr>
          <w:sz w:val="24"/>
          <w:szCs w:val="24"/>
        </w:rPr>
      </w:pPr>
      <w:r w:rsidRPr="00273044">
        <w:rPr>
          <w:sz w:val="24"/>
          <w:szCs w:val="24"/>
        </w:rPr>
        <w:t>de t. werkt met therapeutische doelen;</w:t>
      </w:r>
    </w:p>
    <w:p w:rsidR="00E95C1B" w:rsidRPr="00273044" w:rsidRDefault="00E95C1B" w:rsidP="00E95C1B">
      <w:pPr>
        <w:rPr>
          <w:sz w:val="24"/>
          <w:szCs w:val="24"/>
        </w:rPr>
      </w:pPr>
      <w:r w:rsidRPr="00273044">
        <w:rPr>
          <w:sz w:val="24"/>
          <w:szCs w:val="24"/>
        </w:rPr>
        <w:t>de t. stelt het einddoel vooraf vast;</w:t>
      </w:r>
    </w:p>
    <w:p w:rsidR="00E95C1B" w:rsidRPr="00273044" w:rsidRDefault="00E95C1B" w:rsidP="00E95C1B">
      <w:pPr>
        <w:rPr>
          <w:sz w:val="24"/>
          <w:szCs w:val="24"/>
        </w:rPr>
      </w:pPr>
      <w:r w:rsidRPr="00273044">
        <w:rPr>
          <w:sz w:val="24"/>
          <w:szCs w:val="24"/>
        </w:rPr>
        <w:t>de therapie is gericht op het ‘zieke’ deel van de persoon;</w:t>
      </w:r>
    </w:p>
    <w:p w:rsidR="00E95C1B" w:rsidRPr="00273044" w:rsidRDefault="00E95C1B" w:rsidP="00E95C1B">
      <w:pPr>
        <w:rPr>
          <w:sz w:val="24"/>
          <w:szCs w:val="24"/>
        </w:rPr>
      </w:pPr>
      <w:r w:rsidRPr="00273044">
        <w:rPr>
          <w:sz w:val="24"/>
          <w:szCs w:val="24"/>
        </w:rPr>
        <w:t>de therapie is gericht op ‘cure’;</w:t>
      </w:r>
    </w:p>
    <w:p w:rsidR="00E95C1B" w:rsidRPr="00273044" w:rsidRDefault="00E95C1B" w:rsidP="00E95C1B">
      <w:pPr>
        <w:rPr>
          <w:sz w:val="24"/>
          <w:szCs w:val="24"/>
        </w:rPr>
      </w:pPr>
      <w:r w:rsidRPr="00273044">
        <w:rPr>
          <w:sz w:val="24"/>
          <w:szCs w:val="24"/>
        </w:rPr>
        <w:t>de t. stuurt het veranderingsproces;</w:t>
      </w:r>
    </w:p>
    <w:p w:rsidR="00E95C1B" w:rsidRPr="00273044" w:rsidRDefault="00E95C1B" w:rsidP="00E95C1B">
      <w:pPr>
        <w:rPr>
          <w:sz w:val="24"/>
          <w:szCs w:val="24"/>
        </w:rPr>
      </w:pPr>
      <w:r w:rsidRPr="00273044">
        <w:rPr>
          <w:sz w:val="24"/>
          <w:szCs w:val="24"/>
        </w:rPr>
        <w:t>de t. werkt concreet en methodisch;</w:t>
      </w:r>
    </w:p>
    <w:p w:rsidR="00E95C1B" w:rsidRPr="00273044" w:rsidRDefault="00E95C1B" w:rsidP="00E95C1B">
      <w:pPr>
        <w:rPr>
          <w:sz w:val="24"/>
          <w:szCs w:val="24"/>
        </w:rPr>
      </w:pPr>
      <w:r w:rsidRPr="00273044">
        <w:rPr>
          <w:sz w:val="24"/>
          <w:szCs w:val="24"/>
        </w:rPr>
        <w:t>de t. heeft meer zelfstandigheid;</w:t>
      </w:r>
    </w:p>
    <w:p w:rsidR="00E95C1B" w:rsidRPr="00273044" w:rsidRDefault="00E95C1B" w:rsidP="00E95C1B">
      <w:pPr>
        <w:rPr>
          <w:sz w:val="24"/>
          <w:szCs w:val="24"/>
        </w:rPr>
      </w:pPr>
      <w:r w:rsidRPr="00273044">
        <w:rPr>
          <w:sz w:val="24"/>
          <w:szCs w:val="24"/>
        </w:rPr>
        <w:t>de t. werkt gelimiteerd in de tijd”</w:t>
      </w:r>
      <w:sdt>
        <w:sdtPr>
          <w:rPr>
            <w:sz w:val="24"/>
            <w:szCs w:val="24"/>
          </w:rPr>
          <w:id w:val="1062593675"/>
          <w:citation/>
        </w:sdtPr>
        <w:sdtContent>
          <w:r w:rsidRPr="00273044">
            <w:rPr>
              <w:sz w:val="24"/>
              <w:szCs w:val="24"/>
            </w:rPr>
            <w:fldChar w:fldCharType="begin"/>
          </w:r>
          <w:r w:rsidRPr="00273044">
            <w:rPr>
              <w:sz w:val="24"/>
              <w:szCs w:val="24"/>
            </w:rPr>
            <w:instrText xml:space="preserve">CITATION Sme08 \p 46 \l 1043 </w:instrText>
          </w:r>
          <w:r w:rsidRPr="00273044">
            <w:rPr>
              <w:sz w:val="24"/>
              <w:szCs w:val="24"/>
            </w:rPr>
            <w:fldChar w:fldCharType="separate"/>
          </w:r>
          <w:r w:rsidR="000370BE" w:rsidRPr="00273044">
            <w:rPr>
              <w:noProof/>
              <w:sz w:val="24"/>
              <w:szCs w:val="24"/>
            </w:rPr>
            <w:t xml:space="preserve"> (Smeijsters, 2008, p. 46)</w:t>
          </w:r>
          <w:r w:rsidRPr="00273044">
            <w:rPr>
              <w:sz w:val="24"/>
              <w:szCs w:val="24"/>
            </w:rPr>
            <w:fldChar w:fldCharType="end"/>
          </w:r>
        </w:sdtContent>
      </w:sdt>
    </w:p>
    <w:p w:rsidR="00E95C1B" w:rsidRPr="00273044" w:rsidRDefault="00E95C1B" w:rsidP="00E95C1B">
      <w:pPr>
        <w:rPr>
          <w:sz w:val="24"/>
          <w:szCs w:val="24"/>
        </w:rPr>
      </w:pPr>
    </w:p>
    <w:p w:rsidR="00E95C1B" w:rsidRPr="00273044" w:rsidRDefault="00E95C1B" w:rsidP="00E95C1B">
      <w:pPr>
        <w:pStyle w:val="Lijstalinea"/>
        <w:rPr>
          <w:sz w:val="24"/>
          <w:szCs w:val="24"/>
        </w:rPr>
      </w:pPr>
    </w:p>
    <w:p w:rsidR="00E95C1B" w:rsidRPr="00273044" w:rsidRDefault="00E95C1B" w:rsidP="00E95C1B">
      <w:pPr>
        <w:pStyle w:val="Lijstalinea"/>
        <w:rPr>
          <w:sz w:val="24"/>
          <w:szCs w:val="24"/>
        </w:rPr>
      </w:pPr>
    </w:p>
    <w:p w:rsidR="00E95C1B" w:rsidRPr="00273044" w:rsidRDefault="00E95C1B" w:rsidP="00E95C1B">
      <w:pPr>
        <w:pStyle w:val="Lijstalinea"/>
        <w:rPr>
          <w:sz w:val="24"/>
          <w:szCs w:val="24"/>
        </w:rPr>
      </w:pPr>
    </w:p>
    <w:p w:rsidR="00E95C1B" w:rsidRPr="00273044" w:rsidRDefault="00E95C1B" w:rsidP="00E95C1B">
      <w:pPr>
        <w:pStyle w:val="Lijstalinea"/>
      </w:pPr>
    </w:p>
    <w:p w:rsidR="00E95C1B" w:rsidRPr="00273044" w:rsidRDefault="00E95C1B" w:rsidP="00E95C1B">
      <w:pPr>
        <w:pStyle w:val="Lijstalinea"/>
      </w:pPr>
    </w:p>
    <w:p w:rsidR="00E95C1B" w:rsidRPr="00273044" w:rsidRDefault="00E95C1B" w:rsidP="00E95C1B">
      <w:pPr>
        <w:pStyle w:val="Lijstalinea"/>
      </w:pPr>
    </w:p>
    <w:p w:rsidR="00E95C1B" w:rsidRPr="00273044" w:rsidRDefault="00E95C1B" w:rsidP="00E95C1B">
      <w:r w:rsidRPr="00273044">
        <w:br w:type="page"/>
      </w:r>
    </w:p>
    <w:p w:rsidR="00E95C1B" w:rsidRPr="00273044" w:rsidRDefault="00E95C1B" w:rsidP="00E95C1B">
      <w:pPr>
        <w:pStyle w:val="Kop3"/>
        <w:rPr>
          <w:rFonts w:asciiTheme="minorHAnsi" w:hAnsiTheme="minorHAnsi"/>
          <w:i/>
          <w:color w:val="auto"/>
          <w:sz w:val="24"/>
          <w:szCs w:val="24"/>
        </w:rPr>
      </w:pPr>
      <w:bookmarkStart w:id="23" w:name="_Toc356902138"/>
      <w:r w:rsidRPr="00273044">
        <w:rPr>
          <w:rFonts w:asciiTheme="minorHAnsi" w:hAnsiTheme="minorHAnsi"/>
          <w:i/>
          <w:color w:val="auto"/>
          <w:sz w:val="24"/>
          <w:szCs w:val="24"/>
        </w:rPr>
        <w:lastRenderedPageBreak/>
        <w:t>Wat is er bekend over verschillende motivatietechnieken (voor deze doelgroep?) ?</w:t>
      </w:r>
      <w:bookmarkEnd w:id="23"/>
    </w:p>
    <w:p w:rsidR="00E95C1B" w:rsidRPr="00273044" w:rsidRDefault="00E95C1B" w:rsidP="00E95C1B">
      <w:pPr>
        <w:pStyle w:val="Lijstalinea"/>
      </w:pPr>
    </w:p>
    <w:p w:rsidR="00E95C1B" w:rsidRPr="00273044" w:rsidRDefault="00E95C1B" w:rsidP="00E95C1B">
      <w:pPr>
        <w:rPr>
          <w:sz w:val="24"/>
          <w:szCs w:val="24"/>
          <w:u w:val="single"/>
        </w:rPr>
      </w:pPr>
      <w:r w:rsidRPr="00273044">
        <w:rPr>
          <w:sz w:val="24"/>
          <w:szCs w:val="24"/>
          <w:u w:val="single"/>
        </w:rPr>
        <w:t>motivatie</w:t>
      </w:r>
    </w:p>
    <w:p w:rsidR="00E95C1B" w:rsidRPr="00273044" w:rsidRDefault="00E95C1B" w:rsidP="00E95C1B">
      <w:pPr>
        <w:rPr>
          <w:sz w:val="24"/>
          <w:szCs w:val="24"/>
        </w:rPr>
      </w:pPr>
      <w:r w:rsidRPr="00273044">
        <w:rPr>
          <w:sz w:val="24"/>
          <w:szCs w:val="24"/>
        </w:rPr>
        <w:t xml:space="preserve">De eerste vraag die ik wil beantwoorden is: Wat is motivatie precies? </w:t>
      </w:r>
    </w:p>
    <w:p w:rsidR="00E95C1B" w:rsidRPr="00273044" w:rsidRDefault="00E95C1B" w:rsidP="00E95C1B">
      <w:pPr>
        <w:rPr>
          <w:sz w:val="24"/>
          <w:szCs w:val="24"/>
        </w:rPr>
      </w:pPr>
      <w:r w:rsidRPr="00273044">
        <w:rPr>
          <w:sz w:val="24"/>
          <w:szCs w:val="24"/>
        </w:rPr>
        <w:t xml:space="preserve">Van Dam en Mulder geven hier in hun boek ‘ Motivatie en mogelijkheden van moeilijke mensen’ een antwoord op: “Motivatie kan worden gezien als de beweegredenen die iemand heeft om bepaald gedrag ten uitvoer te brengen” </w:t>
      </w:r>
      <w:sdt>
        <w:sdtPr>
          <w:rPr>
            <w:sz w:val="24"/>
            <w:szCs w:val="24"/>
          </w:rPr>
          <w:id w:val="-2074800964"/>
          <w:citation/>
        </w:sdtPr>
        <w:sdtContent>
          <w:r w:rsidRPr="00273044">
            <w:rPr>
              <w:sz w:val="24"/>
              <w:szCs w:val="24"/>
            </w:rPr>
            <w:fldChar w:fldCharType="begin"/>
          </w:r>
          <w:r w:rsidRPr="00273044">
            <w:rPr>
              <w:sz w:val="24"/>
              <w:szCs w:val="24"/>
            </w:rPr>
            <w:instrText xml:space="preserve">CITATION Van08 \p 12 \l 1043 </w:instrText>
          </w:r>
          <w:r w:rsidRPr="00273044">
            <w:rPr>
              <w:sz w:val="24"/>
              <w:szCs w:val="24"/>
            </w:rPr>
            <w:fldChar w:fldCharType="separate"/>
          </w:r>
          <w:r w:rsidR="000370BE" w:rsidRPr="00273044">
            <w:rPr>
              <w:noProof/>
              <w:sz w:val="24"/>
              <w:szCs w:val="24"/>
            </w:rPr>
            <w:t>(Van Dam &amp; Mulder, 2008, p. 12)</w:t>
          </w:r>
          <w:r w:rsidRPr="00273044">
            <w:rPr>
              <w:sz w:val="24"/>
              <w:szCs w:val="24"/>
            </w:rPr>
            <w:fldChar w:fldCharType="end"/>
          </w:r>
        </w:sdtContent>
      </w:sdt>
      <w:r w:rsidR="00E93376" w:rsidRPr="00273044">
        <w:rPr>
          <w:sz w:val="24"/>
          <w:szCs w:val="24"/>
        </w:rPr>
        <w:t>.</w:t>
      </w:r>
    </w:p>
    <w:p w:rsidR="00E95C1B" w:rsidRPr="00273044" w:rsidRDefault="00E93376" w:rsidP="00E95C1B">
      <w:pPr>
        <w:rPr>
          <w:sz w:val="24"/>
          <w:szCs w:val="24"/>
        </w:rPr>
      </w:pPr>
      <w:r w:rsidRPr="00273044">
        <w:rPr>
          <w:sz w:val="24"/>
          <w:szCs w:val="24"/>
        </w:rPr>
        <w:t>Van Dam en Mulder</w:t>
      </w:r>
      <w:r w:rsidR="00E95C1B" w:rsidRPr="00273044">
        <w:rPr>
          <w:sz w:val="24"/>
          <w:szCs w:val="24"/>
        </w:rPr>
        <w:t xml:space="preserve"> onderscheiden in hun boek twee vormen van motivatie; interne en externe motivatie. Bij interne motivatie komen de beweegredenen van binnenuit, bij externe motivatie komen de beweegredenen van buitenaf.  Bij interne motivatie is de standvastigheid van het gedrag en de intensiteit van de motivatie vaak sterker dan bij externe motivatie. Redenen om niet van gedrag te veranderen kunnen zijn dat nieuw gedrag ook weer nieuwe negatieve kanten kan hebben. Bij het oude gedrag blijven is dan veiliger.</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 xml:space="preserve">In het boek van </w:t>
      </w:r>
      <w:proofErr w:type="spellStart"/>
      <w:r w:rsidRPr="00273044">
        <w:rPr>
          <w:sz w:val="24"/>
          <w:szCs w:val="24"/>
        </w:rPr>
        <w:t>Van</w:t>
      </w:r>
      <w:proofErr w:type="spellEnd"/>
      <w:r w:rsidRPr="00273044">
        <w:rPr>
          <w:sz w:val="24"/>
          <w:szCs w:val="24"/>
        </w:rPr>
        <w:t xml:space="preserve"> Dam en Mulder wordt de theorie van Miller en </w:t>
      </w:r>
      <w:proofErr w:type="spellStart"/>
      <w:r w:rsidRPr="00273044">
        <w:rPr>
          <w:sz w:val="24"/>
          <w:szCs w:val="24"/>
        </w:rPr>
        <w:t>Rollnick</w:t>
      </w:r>
      <w:proofErr w:type="spellEnd"/>
      <w:r w:rsidRPr="00273044">
        <w:rPr>
          <w:sz w:val="24"/>
          <w:szCs w:val="24"/>
        </w:rPr>
        <w:t xml:space="preserve"> uitgelegd van Motiverende gespreksvoering. Deze gaat uit van “samenwerking, eigen verantwoordelijkheid en vrijheid van gedragske</w:t>
      </w:r>
      <w:r w:rsidR="00E93376" w:rsidRPr="00273044">
        <w:rPr>
          <w:sz w:val="24"/>
          <w:szCs w:val="24"/>
        </w:rPr>
        <w:t>uze en stoelt op twee principes;</w:t>
      </w:r>
      <w:r w:rsidRPr="00273044">
        <w:rPr>
          <w:sz w:val="24"/>
          <w:szCs w:val="24"/>
        </w:rPr>
        <w:t xml:space="preserve"> te weten onvoorwaardelijke acceptatie en constructieve zelfconfrontatie”</w:t>
      </w:r>
      <w:sdt>
        <w:sdtPr>
          <w:rPr>
            <w:sz w:val="24"/>
            <w:szCs w:val="24"/>
          </w:rPr>
          <w:id w:val="556292988"/>
          <w:citation/>
        </w:sdtPr>
        <w:sdtContent>
          <w:r w:rsidRPr="00273044">
            <w:rPr>
              <w:sz w:val="24"/>
              <w:szCs w:val="24"/>
            </w:rPr>
            <w:fldChar w:fldCharType="begin"/>
          </w:r>
          <w:r w:rsidRPr="00273044">
            <w:rPr>
              <w:sz w:val="24"/>
              <w:szCs w:val="24"/>
            </w:rPr>
            <w:instrText xml:space="preserve">CITATION Van08 \p 21 \l 1043 </w:instrText>
          </w:r>
          <w:r w:rsidRPr="00273044">
            <w:rPr>
              <w:sz w:val="24"/>
              <w:szCs w:val="24"/>
            </w:rPr>
            <w:fldChar w:fldCharType="separate"/>
          </w:r>
          <w:r w:rsidR="000370BE" w:rsidRPr="00273044">
            <w:rPr>
              <w:noProof/>
              <w:sz w:val="24"/>
              <w:szCs w:val="24"/>
            </w:rPr>
            <w:t xml:space="preserve"> (Van Dam &amp; Mulder, 2008, p. 21)</w:t>
          </w:r>
          <w:r w:rsidRPr="00273044">
            <w:rPr>
              <w:sz w:val="24"/>
              <w:szCs w:val="24"/>
            </w:rPr>
            <w:fldChar w:fldCharType="end"/>
          </w:r>
        </w:sdtContent>
      </w:sdt>
      <w:r w:rsidRPr="00273044">
        <w:rPr>
          <w:sz w:val="24"/>
          <w:szCs w:val="24"/>
        </w:rPr>
        <w:t xml:space="preserve">. Dit komt ook terug in het boek van Staak, </w:t>
      </w:r>
      <w:proofErr w:type="spellStart"/>
      <w:r w:rsidRPr="00273044">
        <w:rPr>
          <w:sz w:val="24"/>
          <w:szCs w:val="24"/>
        </w:rPr>
        <w:t>Keijsers</w:t>
      </w:r>
      <w:proofErr w:type="spellEnd"/>
      <w:r w:rsidRPr="00273044">
        <w:rPr>
          <w:sz w:val="24"/>
          <w:szCs w:val="24"/>
        </w:rPr>
        <w:t xml:space="preserve"> &amp; </w:t>
      </w:r>
      <w:proofErr w:type="spellStart"/>
      <w:r w:rsidRPr="00273044">
        <w:rPr>
          <w:sz w:val="24"/>
          <w:szCs w:val="24"/>
        </w:rPr>
        <w:t>Hoogduin</w:t>
      </w:r>
      <w:proofErr w:type="spellEnd"/>
      <w:r w:rsidRPr="00273044">
        <w:rPr>
          <w:sz w:val="24"/>
          <w:szCs w:val="24"/>
        </w:rPr>
        <w:t xml:space="preserve"> (1999). </w:t>
      </w:r>
    </w:p>
    <w:p w:rsidR="00E95C1B" w:rsidRPr="00273044" w:rsidRDefault="00E93376" w:rsidP="00E95C1B">
      <w:pPr>
        <w:rPr>
          <w:sz w:val="24"/>
          <w:szCs w:val="24"/>
        </w:rPr>
      </w:pPr>
      <w:r w:rsidRPr="00273044">
        <w:rPr>
          <w:sz w:val="24"/>
          <w:szCs w:val="24"/>
        </w:rPr>
        <w:t>Deze theorie</w:t>
      </w:r>
      <w:r w:rsidR="00E95C1B" w:rsidRPr="00273044">
        <w:rPr>
          <w:sz w:val="24"/>
          <w:szCs w:val="24"/>
        </w:rPr>
        <w:t xml:space="preserve"> kan ook worden toegepast op de beeldende therapie, waarbij het de taak van de therapeut is om de cliënt te accepte</w:t>
      </w:r>
      <w:r w:rsidRPr="00273044">
        <w:rPr>
          <w:sz w:val="24"/>
          <w:szCs w:val="24"/>
        </w:rPr>
        <w:t xml:space="preserve">ren hoe hij of zij is en van </w:t>
      </w:r>
      <w:r w:rsidR="00E95C1B" w:rsidRPr="00273044">
        <w:rPr>
          <w:sz w:val="24"/>
          <w:szCs w:val="24"/>
        </w:rPr>
        <w:t>daar</w:t>
      </w:r>
      <w:r w:rsidRPr="00273044">
        <w:rPr>
          <w:sz w:val="24"/>
          <w:szCs w:val="24"/>
        </w:rPr>
        <w:t xml:space="preserve"> uit</w:t>
      </w:r>
      <w:r w:rsidR="00E95C1B" w:rsidRPr="00273044">
        <w:rPr>
          <w:sz w:val="24"/>
          <w:szCs w:val="24"/>
        </w:rPr>
        <w:t xml:space="preserve"> te werken. Daarbij komt </w:t>
      </w:r>
      <w:r w:rsidRPr="00273044">
        <w:rPr>
          <w:sz w:val="24"/>
          <w:szCs w:val="24"/>
        </w:rPr>
        <w:t xml:space="preserve">ook </w:t>
      </w:r>
      <w:r w:rsidR="00E95C1B" w:rsidRPr="00273044">
        <w:rPr>
          <w:sz w:val="24"/>
          <w:szCs w:val="24"/>
        </w:rPr>
        <w:t>dat je als therapeut de cliënt kunt confronteren met zijn of haar eigen gedrag. Je houdt de cliënt een spiegel voor.</w:t>
      </w:r>
    </w:p>
    <w:p w:rsidR="00E95C1B" w:rsidRPr="00273044" w:rsidRDefault="00E95C1B" w:rsidP="00E95C1B">
      <w:pPr>
        <w:rPr>
          <w:sz w:val="24"/>
          <w:szCs w:val="24"/>
        </w:rPr>
      </w:pPr>
      <w:r w:rsidRPr="00273044">
        <w:rPr>
          <w:sz w:val="24"/>
          <w:szCs w:val="24"/>
        </w:rPr>
        <w:t>“Voor het aangaan en voortzetten van een behandeling is het voor de jongere essentieel dat hij zich begrepen voelt door de therapeut”</w:t>
      </w:r>
      <w:sdt>
        <w:sdtPr>
          <w:rPr>
            <w:sz w:val="24"/>
            <w:szCs w:val="24"/>
          </w:rPr>
          <w:id w:val="379289249"/>
          <w:citation/>
        </w:sdtPr>
        <w:sdtContent>
          <w:r w:rsidRPr="00273044">
            <w:rPr>
              <w:sz w:val="24"/>
              <w:szCs w:val="24"/>
            </w:rPr>
            <w:fldChar w:fldCharType="begin"/>
          </w:r>
          <w:r w:rsidRPr="00273044">
            <w:rPr>
              <w:sz w:val="24"/>
              <w:szCs w:val="24"/>
            </w:rPr>
            <w:instrText xml:space="preserve">CITATION Van08 \p 73 \l 1043 </w:instrText>
          </w:r>
          <w:r w:rsidRPr="00273044">
            <w:rPr>
              <w:sz w:val="24"/>
              <w:szCs w:val="24"/>
            </w:rPr>
            <w:fldChar w:fldCharType="separate"/>
          </w:r>
          <w:r w:rsidR="000370BE" w:rsidRPr="00273044">
            <w:rPr>
              <w:noProof/>
              <w:sz w:val="24"/>
              <w:szCs w:val="24"/>
            </w:rPr>
            <w:t xml:space="preserve"> (Van Dam &amp; Mulder, 2008, p. 73)</w:t>
          </w:r>
          <w:r w:rsidRPr="00273044">
            <w:rPr>
              <w:sz w:val="24"/>
              <w:szCs w:val="24"/>
            </w:rPr>
            <w:fldChar w:fldCharType="end"/>
          </w:r>
        </w:sdtContent>
      </w:sdt>
      <w:r w:rsidRPr="00273044">
        <w:rPr>
          <w:sz w:val="24"/>
          <w:szCs w:val="24"/>
        </w:rPr>
        <w:t>. Dit geldt naar mijn idee voor elke cliënt van elke leeftijd en doelgroep.</w:t>
      </w:r>
    </w:p>
    <w:p w:rsidR="00E95C1B" w:rsidRPr="00273044" w:rsidRDefault="00E95C1B" w:rsidP="00E95C1B">
      <w:pPr>
        <w:rPr>
          <w:sz w:val="24"/>
          <w:szCs w:val="24"/>
        </w:rPr>
      </w:pPr>
    </w:p>
    <w:p w:rsidR="00E95C1B" w:rsidRPr="00273044" w:rsidRDefault="00E95C1B" w:rsidP="00E95C1B">
      <w:pPr>
        <w:rPr>
          <w:sz w:val="24"/>
          <w:szCs w:val="24"/>
          <w:u w:val="single"/>
        </w:rPr>
      </w:pPr>
      <w:r w:rsidRPr="00273044">
        <w:rPr>
          <w:sz w:val="24"/>
          <w:szCs w:val="24"/>
          <w:u w:val="single"/>
        </w:rPr>
        <w:t>Verschillende invalshoeken</w:t>
      </w:r>
    </w:p>
    <w:p w:rsidR="00E95C1B" w:rsidRPr="00273044" w:rsidRDefault="00E95C1B" w:rsidP="00E95C1B">
      <w:pPr>
        <w:rPr>
          <w:sz w:val="24"/>
          <w:szCs w:val="24"/>
        </w:rPr>
      </w:pPr>
      <w:r w:rsidRPr="00273044">
        <w:rPr>
          <w:sz w:val="24"/>
          <w:szCs w:val="24"/>
        </w:rPr>
        <w:t xml:space="preserve">In het boek ‘Motivering voor gedragsverandering’ wordt motivatie vanuit verschillende referentiekaders bekeken. “vanuit een psychoanalytisch referentiekader wordt </w:t>
      </w:r>
      <w:proofErr w:type="spellStart"/>
      <w:r w:rsidRPr="00273044">
        <w:rPr>
          <w:sz w:val="24"/>
          <w:szCs w:val="24"/>
        </w:rPr>
        <w:t>ong</w:t>
      </w:r>
      <w:r w:rsidR="00E93376" w:rsidRPr="00273044">
        <w:rPr>
          <w:sz w:val="24"/>
          <w:szCs w:val="24"/>
        </w:rPr>
        <w:t>emotiveerdheid</w:t>
      </w:r>
      <w:proofErr w:type="spellEnd"/>
      <w:r w:rsidR="00E93376" w:rsidRPr="00273044">
        <w:rPr>
          <w:sz w:val="24"/>
          <w:szCs w:val="24"/>
        </w:rPr>
        <w:t xml:space="preserve"> als weerstand ged</w:t>
      </w:r>
      <w:r w:rsidRPr="00273044">
        <w:rPr>
          <w:sz w:val="24"/>
          <w:szCs w:val="24"/>
        </w:rPr>
        <w:t xml:space="preserve">uid, dat wil zeggen: als een intrapsychisch conflict. Vanuit een humanistische, persoonsgerichte visie is motivering volstrekt niet aan de orde: de patiënt moet juist zo veel mogelijk in vrijheid worden gelaten en zo min mogelijk onder druk worden gezet. De therapeut is eerder een reisgenoot dan een gids, schrijft Van </w:t>
      </w:r>
      <w:proofErr w:type="spellStart"/>
      <w:r w:rsidRPr="00273044">
        <w:rPr>
          <w:sz w:val="24"/>
          <w:szCs w:val="24"/>
        </w:rPr>
        <w:t>Kalmhout</w:t>
      </w:r>
      <w:proofErr w:type="spellEnd"/>
      <w:r w:rsidRPr="00273044">
        <w:rPr>
          <w:sz w:val="24"/>
          <w:szCs w:val="24"/>
        </w:rPr>
        <w:t>. Vanuit een cognitief-gedragstherapeutisch referentiekader speelt motivering voor de beha</w:t>
      </w:r>
      <w:r w:rsidR="00E93376" w:rsidRPr="00273044">
        <w:rPr>
          <w:sz w:val="24"/>
          <w:szCs w:val="24"/>
        </w:rPr>
        <w:t>n</w:t>
      </w:r>
      <w:r w:rsidRPr="00273044">
        <w:rPr>
          <w:sz w:val="24"/>
          <w:szCs w:val="24"/>
        </w:rPr>
        <w:t>deling wel een rol, maar verdere theoretische uitwerking hierover ontbreekt”</w:t>
      </w:r>
      <w:sdt>
        <w:sdtPr>
          <w:rPr>
            <w:sz w:val="24"/>
            <w:szCs w:val="24"/>
          </w:rPr>
          <w:id w:val="235364548"/>
          <w:citation/>
        </w:sdtPr>
        <w:sdtContent>
          <w:r w:rsidRPr="00273044">
            <w:rPr>
              <w:sz w:val="24"/>
              <w:szCs w:val="24"/>
            </w:rPr>
            <w:fldChar w:fldCharType="begin"/>
          </w:r>
          <w:r w:rsidRPr="00273044">
            <w:rPr>
              <w:sz w:val="24"/>
              <w:szCs w:val="24"/>
            </w:rPr>
            <w:instrText xml:space="preserve">CITATION Sta99 \p 19-20 \l 1043 </w:instrText>
          </w:r>
          <w:r w:rsidRPr="00273044">
            <w:rPr>
              <w:sz w:val="24"/>
              <w:szCs w:val="24"/>
            </w:rPr>
            <w:fldChar w:fldCharType="separate"/>
          </w:r>
          <w:r w:rsidR="000370BE" w:rsidRPr="00273044">
            <w:rPr>
              <w:noProof/>
              <w:sz w:val="24"/>
              <w:szCs w:val="24"/>
            </w:rPr>
            <w:t xml:space="preserve"> (Staak, Keijsers, &amp; Hoogduin, 1999, pp. 19-20)</w:t>
          </w:r>
          <w:r w:rsidRPr="00273044">
            <w:rPr>
              <w:sz w:val="24"/>
              <w:szCs w:val="24"/>
            </w:rPr>
            <w:fldChar w:fldCharType="end"/>
          </w:r>
        </w:sdtContent>
      </w:sdt>
      <w:r w:rsidRPr="00273044">
        <w:rPr>
          <w:sz w:val="24"/>
          <w:szCs w:val="24"/>
        </w:rPr>
        <w:t xml:space="preserve">. Deze schrijvers gaan ook uit van drie motivatieprincipes: </w:t>
      </w:r>
    </w:p>
    <w:p w:rsidR="00E95C1B" w:rsidRPr="00273044" w:rsidRDefault="00E95C1B" w:rsidP="00E95C1B">
      <w:pPr>
        <w:pStyle w:val="Lijstalinea"/>
        <w:numPr>
          <w:ilvl w:val="0"/>
          <w:numId w:val="11"/>
        </w:numPr>
        <w:rPr>
          <w:sz w:val="24"/>
          <w:szCs w:val="24"/>
        </w:rPr>
      </w:pPr>
      <w:r w:rsidRPr="00273044">
        <w:rPr>
          <w:sz w:val="24"/>
          <w:szCs w:val="24"/>
        </w:rPr>
        <w:t>Het kan niet zo</w:t>
      </w:r>
    </w:p>
    <w:p w:rsidR="00E95C1B" w:rsidRPr="00273044" w:rsidRDefault="00E95C1B" w:rsidP="00E95C1B">
      <w:pPr>
        <w:pStyle w:val="Lijstalinea"/>
        <w:numPr>
          <w:ilvl w:val="0"/>
          <w:numId w:val="11"/>
        </w:numPr>
        <w:rPr>
          <w:sz w:val="24"/>
          <w:szCs w:val="24"/>
        </w:rPr>
      </w:pPr>
      <w:r w:rsidRPr="00273044">
        <w:rPr>
          <w:sz w:val="24"/>
          <w:szCs w:val="24"/>
        </w:rPr>
        <w:t>Het kon niet anders</w:t>
      </w:r>
    </w:p>
    <w:p w:rsidR="00E95C1B" w:rsidRPr="00273044" w:rsidRDefault="00E95C1B" w:rsidP="00E95C1B">
      <w:pPr>
        <w:pStyle w:val="Lijstalinea"/>
        <w:numPr>
          <w:ilvl w:val="0"/>
          <w:numId w:val="11"/>
        </w:numPr>
        <w:rPr>
          <w:sz w:val="24"/>
          <w:szCs w:val="24"/>
        </w:rPr>
      </w:pPr>
      <w:r w:rsidRPr="00273044">
        <w:rPr>
          <w:sz w:val="24"/>
          <w:szCs w:val="24"/>
        </w:rPr>
        <w:t>Het kan anders</w:t>
      </w:r>
    </w:p>
    <w:p w:rsidR="00E95C1B" w:rsidRPr="00273044" w:rsidRDefault="00E95C1B" w:rsidP="00E95C1B">
      <w:pPr>
        <w:rPr>
          <w:sz w:val="24"/>
          <w:szCs w:val="24"/>
        </w:rPr>
      </w:pPr>
      <w:r w:rsidRPr="00273044">
        <w:rPr>
          <w:sz w:val="24"/>
          <w:szCs w:val="24"/>
        </w:rPr>
        <w:t>Hierbij wordt ook gezegd dat acceptatie van de behandeling een onderdeel is van het veranderingsproces zelf. “Nog voordat de therapie begint of gedurende de eerste paar gesprekken met de therapeut wordt een aantal belangrijke opvattingen van de patiënt over zichzelf en over de klachten bijgesteld. Voorbeelden zijn: ik heb geen probleem versus ik heb wel een probleem, het probleem is niet op te lossen versus het probleem is wel op te lossen”</w:t>
      </w:r>
      <w:sdt>
        <w:sdtPr>
          <w:rPr>
            <w:sz w:val="24"/>
            <w:szCs w:val="24"/>
          </w:rPr>
          <w:id w:val="-368141713"/>
          <w:citation/>
        </w:sdtPr>
        <w:sdtContent>
          <w:r w:rsidRPr="00273044">
            <w:rPr>
              <w:sz w:val="24"/>
              <w:szCs w:val="24"/>
            </w:rPr>
            <w:fldChar w:fldCharType="begin"/>
          </w:r>
          <w:r w:rsidRPr="00273044">
            <w:rPr>
              <w:sz w:val="24"/>
              <w:szCs w:val="24"/>
            </w:rPr>
            <w:instrText xml:space="preserve">CITATION Sta99 \p 29-30 \l 1043 </w:instrText>
          </w:r>
          <w:r w:rsidRPr="00273044">
            <w:rPr>
              <w:sz w:val="24"/>
              <w:szCs w:val="24"/>
            </w:rPr>
            <w:fldChar w:fldCharType="separate"/>
          </w:r>
          <w:r w:rsidR="000370BE" w:rsidRPr="00273044">
            <w:rPr>
              <w:noProof/>
              <w:sz w:val="24"/>
              <w:szCs w:val="24"/>
            </w:rPr>
            <w:t xml:space="preserve"> (Staak, Keijsers, &amp; Hoogduin, 1999, pp. 29-30)</w:t>
          </w:r>
          <w:r w:rsidRPr="00273044">
            <w:rPr>
              <w:sz w:val="24"/>
              <w:szCs w:val="24"/>
            </w:rPr>
            <w:fldChar w:fldCharType="end"/>
          </w:r>
        </w:sdtContent>
      </w:sdt>
      <w:r w:rsidRPr="00273044">
        <w:rPr>
          <w:sz w:val="24"/>
          <w:szCs w:val="24"/>
        </w:rPr>
        <w:t>.</w:t>
      </w:r>
    </w:p>
    <w:p w:rsidR="00E95C1B" w:rsidRPr="00273044" w:rsidRDefault="00E95C1B" w:rsidP="00E95C1B">
      <w:pPr>
        <w:rPr>
          <w:sz w:val="24"/>
          <w:szCs w:val="24"/>
        </w:rPr>
      </w:pPr>
    </w:p>
    <w:p w:rsidR="00E95C1B" w:rsidRPr="00273044" w:rsidRDefault="00E95C1B" w:rsidP="00E95C1B">
      <w:pPr>
        <w:rPr>
          <w:sz w:val="24"/>
          <w:szCs w:val="24"/>
          <w:u w:val="single"/>
        </w:rPr>
      </w:pPr>
      <w:r w:rsidRPr="00273044">
        <w:rPr>
          <w:sz w:val="24"/>
          <w:szCs w:val="24"/>
          <w:u w:val="single"/>
        </w:rPr>
        <w:t>Fasen in de therapie</w:t>
      </w:r>
    </w:p>
    <w:p w:rsidR="00E95C1B" w:rsidRPr="00273044" w:rsidRDefault="00E95C1B" w:rsidP="00E95C1B">
      <w:pPr>
        <w:rPr>
          <w:sz w:val="24"/>
          <w:szCs w:val="24"/>
        </w:rPr>
      </w:pPr>
      <w:r w:rsidRPr="00273044">
        <w:rPr>
          <w:sz w:val="24"/>
          <w:szCs w:val="24"/>
        </w:rPr>
        <w:t>In het boek ‘Interactief</w:t>
      </w:r>
      <w:r w:rsidR="00E93376" w:rsidRPr="00273044">
        <w:rPr>
          <w:sz w:val="24"/>
          <w:szCs w:val="24"/>
        </w:rPr>
        <w:t>, b</w:t>
      </w:r>
      <w:r w:rsidRPr="00273044">
        <w:rPr>
          <w:sz w:val="24"/>
          <w:szCs w:val="24"/>
        </w:rPr>
        <w:t xml:space="preserve">eeldende therapie met groepen’ komt  de motiveringsfase van de therapie naar voren. Dit heeft volgens de auteur betrekking op drie gebieden, namelijk de instelling, de therapieruimte en de therapeut en de groep </w:t>
      </w:r>
      <w:sdt>
        <w:sdtPr>
          <w:rPr>
            <w:sz w:val="24"/>
            <w:szCs w:val="24"/>
          </w:rPr>
          <w:id w:val="-626012490"/>
          <w:citation/>
        </w:sdtPr>
        <w:sdtContent>
          <w:r w:rsidRPr="00273044">
            <w:rPr>
              <w:sz w:val="24"/>
              <w:szCs w:val="24"/>
            </w:rPr>
            <w:fldChar w:fldCharType="begin"/>
          </w:r>
          <w:r w:rsidRPr="00273044">
            <w:rPr>
              <w:sz w:val="24"/>
              <w:szCs w:val="24"/>
            </w:rPr>
            <w:instrText xml:space="preserve"> CITATION Bee00 \l 1043 </w:instrText>
          </w:r>
          <w:r w:rsidRPr="00273044">
            <w:rPr>
              <w:sz w:val="24"/>
              <w:szCs w:val="24"/>
            </w:rPr>
            <w:fldChar w:fldCharType="separate"/>
          </w:r>
          <w:r w:rsidR="000370BE" w:rsidRPr="00273044">
            <w:rPr>
              <w:noProof/>
              <w:sz w:val="24"/>
              <w:szCs w:val="24"/>
            </w:rPr>
            <w:t>(Beelen F. , 2000)</w:t>
          </w:r>
          <w:r w:rsidRPr="00273044">
            <w:rPr>
              <w:sz w:val="24"/>
              <w:szCs w:val="24"/>
            </w:rPr>
            <w:fldChar w:fldCharType="end"/>
          </w:r>
        </w:sdtContent>
      </w:sdt>
      <w:r w:rsidRPr="00273044">
        <w:rPr>
          <w:sz w:val="24"/>
          <w:szCs w:val="24"/>
        </w:rPr>
        <w:t xml:space="preserve"> . </w:t>
      </w:r>
      <w:proofErr w:type="spellStart"/>
      <w:r w:rsidRPr="00273044">
        <w:rPr>
          <w:sz w:val="24"/>
          <w:szCs w:val="24"/>
        </w:rPr>
        <w:t>Beelen</w:t>
      </w:r>
      <w:proofErr w:type="spellEnd"/>
      <w:r w:rsidRPr="00273044">
        <w:rPr>
          <w:sz w:val="24"/>
          <w:szCs w:val="24"/>
        </w:rPr>
        <w:t xml:space="preserve"> geeft ook aan dat, wanneer de cliënt in een groep niet aan het werk gaat, dit kan zijn omdat er hiaten zijn ontstaan in de motiveringfase:</w:t>
      </w:r>
    </w:p>
    <w:p w:rsidR="00E95C1B" w:rsidRPr="00273044" w:rsidRDefault="00E95C1B" w:rsidP="00E95C1B">
      <w:pPr>
        <w:pStyle w:val="Lijstalinea"/>
        <w:numPr>
          <w:ilvl w:val="0"/>
          <w:numId w:val="2"/>
        </w:numPr>
        <w:rPr>
          <w:sz w:val="24"/>
          <w:szCs w:val="24"/>
        </w:rPr>
      </w:pPr>
      <w:r w:rsidRPr="00273044">
        <w:rPr>
          <w:sz w:val="24"/>
          <w:szCs w:val="24"/>
        </w:rPr>
        <w:t>“Andere cliënten reageren heel heftig op de nieuwe cliënt</w:t>
      </w:r>
    </w:p>
    <w:p w:rsidR="00E95C1B" w:rsidRPr="00273044" w:rsidRDefault="00E95C1B" w:rsidP="00E95C1B">
      <w:pPr>
        <w:pStyle w:val="Lijstalinea"/>
        <w:numPr>
          <w:ilvl w:val="0"/>
          <w:numId w:val="2"/>
        </w:numPr>
        <w:rPr>
          <w:sz w:val="24"/>
          <w:szCs w:val="24"/>
        </w:rPr>
      </w:pPr>
      <w:r w:rsidRPr="00273044">
        <w:rPr>
          <w:sz w:val="24"/>
          <w:szCs w:val="24"/>
        </w:rPr>
        <w:t>De ruimte is erg rommelig en het materiaal waar de cliënt graag mee werkt is in slechte staat of moet worden bijbesteld</w:t>
      </w:r>
    </w:p>
    <w:p w:rsidR="00E95C1B" w:rsidRPr="00273044" w:rsidRDefault="00E95C1B" w:rsidP="00E95C1B">
      <w:pPr>
        <w:pStyle w:val="Lijstalinea"/>
        <w:numPr>
          <w:ilvl w:val="0"/>
          <w:numId w:val="2"/>
        </w:numPr>
        <w:rPr>
          <w:sz w:val="24"/>
          <w:szCs w:val="24"/>
        </w:rPr>
      </w:pPr>
      <w:r w:rsidRPr="00273044">
        <w:rPr>
          <w:sz w:val="24"/>
          <w:szCs w:val="24"/>
        </w:rPr>
        <w:t>De cliënt merkt gedurende de eerste periode dat er vaak cliënten afwezig zijn omdat ze in de tijd van de creatieve therapie bijvoorbeeld afspraken hebben met hun psychiater of hun advocaat.</w:t>
      </w:r>
    </w:p>
    <w:p w:rsidR="00E95C1B" w:rsidRPr="00273044" w:rsidRDefault="00E95C1B" w:rsidP="00E95C1B">
      <w:pPr>
        <w:pStyle w:val="Lijstalinea"/>
        <w:rPr>
          <w:sz w:val="24"/>
          <w:szCs w:val="24"/>
        </w:rPr>
      </w:pPr>
      <w:r w:rsidRPr="00273044">
        <w:rPr>
          <w:sz w:val="24"/>
          <w:szCs w:val="24"/>
        </w:rPr>
        <w:t>Soms is de persoonlijke problematiek er de oorzaak van dat een cliënt niet aan het werk gaat. In dit geval is het van belang dat dit gedrag van de cliënt geaccepteerd wordt: de aanwezigheid van de cliënt is dan op zich al voldoende zonder dat de therapeut of de andere groepsleden op de problematiek ingaat.”</w:t>
      </w:r>
      <w:sdt>
        <w:sdtPr>
          <w:rPr>
            <w:sz w:val="24"/>
            <w:szCs w:val="24"/>
          </w:rPr>
          <w:id w:val="-164789458"/>
          <w:citation/>
        </w:sdtPr>
        <w:sdtContent>
          <w:r w:rsidRPr="00273044">
            <w:rPr>
              <w:sz w:val="24"/>
              <w:szCs w:val="24"/>
            </w:rPr>
            <w:fldChar w:fldCharType="begin"/>
          </w:r>
          <w:r w:rsidRPr="00273044">
            <w:rPr>
              <w:sz w:val="24"/>
              <w:szCs w:val="24"/>
            </w:rPr>
            <w:instrText xml:space="preserve"> CITATION Bee00 \l 1043 </w:instrText>
          </w:r>
          <w:r w:rsidRPr="00273044">
            <w:rPr>
              <w:sz w:val="24"/>
              <w:szCs w:val="24"/>
            </w:rPr>
            <w:fldChar w:fldCharType="separate"/>
          </w:r>
          <w:r w:rsidR="000370BE" w:rsidRPr="00273044">
            <w:rPr>
              <w:noProof/>
              <w:sz w:val="24"/>
              <w:szCs w:val="24"/>
            </w:rPr>
            <w:t xml:space="preserve"> (Beelen F. , 2000)</w:t>
          </w:r>
          <w:r w:rsidRPr="00273044">
            <w:rPr>
              <w:sz w:val="24"/>
              <w:szCs w:val="24"/>
            </w:rPr>
            <w:fldChar w:fldCharType="end"/>
          </w:r>
        </w:sdtContent>
      </w:sdt>
      <w:r w:rsidRPr="00273044">
        <w:rPr>
          <w:sz w:val="24"/>
          <w:szCs w:val="24"/>
        </w:rPr>
        <w:t>.</w:t>
      </w:r>
    </w:p>
    <w:p w:rsidR="00E95C1B" w:rsidRPr="00273044" w:rsidRDefault="00E95C1B" w:rsidP="00E95C1B">
      <w:pPr>
        <w:rPr>
          <w:sz w:val="24"/>
          <w:szCs w:val="24"/>
        </w:rPr>
      </w:pPr>
      <w:r w:rsidRPr="00273044">
        <w:rPr>
          <w:sz w:val="24"/>
          <w:szCs w:val="24"/>
        </w:rPr>
        <w:t>Er wordt hier echter niet verteld hoe de cliënt te stimuleren om beeldend te werken.</w:t>
      </w:r>
    </w:p>
    <w:p w:rsidR="00E95C1B" w:rsidRPr="00273044" w:rsidRDefault="00E95C1B" w:rsidP="00E95C1B">
      <w:pPr>
        <w:rPr>
          <w:sz w:val="24"/>
          <w:szCs w:val="24"/>
        </w:rPr>
      </w:pPr>
    </w:p>
    <w:p w:rsidR="00E95C1B" w:rsidRPr="00273044" w:rsidRDefault="00E95C1B" w:rsidP="00E95C1B">
      <w:pPr>
        <w:rPr>
          <w:sz w:val="24"/>
          <w:szCs w:val="24"/>
        </w:rPr>
      </w:pPr>
    </w:p>
    <w:p w:rsidR="00E95C1B" w:rsidRPr="00273044" w:rsidRDefault="00E95C1B" w:rsidP="00954BB3">
      <w:pPr>
        <w:pStyle w:val="Kop2"/>
        <w:rPr>
          <w:color w:val="auto"/>
          <w:sz w:val="28"/>
          <w:szCs w:val="28"/>
        </w:rPr>
      </w:pPr>
      <w:r w:rsidRPr="00273044">
        <w:rPr>
          <w:color w:val="auto"/>
          <w:sz w:val="24"/>
          <w:szCs w:val="24"/>
        </w:rPr>
        <w:br w:type="page"/>
      </w:r>
      <w:bookmarkStart w:id="24" w:name="_Toc356902139"/>
      <w:r w:rsidRPr="00273044">
        <w:rPr>
          <w:color w:val="auto"/>
          <w:sz w:val="28"/>
          <w:szCs w:val="28"/>
        </w:rPr>
        <w:lastRenderedPageBreak/>
        <w:t>Resultaat van verkenning</w:t>
      </w:r>
      <w:bookmarkEnd w:id="24"/>
    </w:p>
    <w:p w:rsidR="00E95C1B" w:rsidRPr="00273044" w:rsidRDefault="00E95C1B" w:rsidP="00E95C1B">
      <w:pPr>
        <w:rPr>
          <w:b/>
        </w:rPr>
      </w:pPr>
    </w:p>
    <w:p w:rsidR="00E95C1B" w:rsidRPr="00273044" w:rsidRDefault="00E95C1B" w:rsidP="00E95C1B">
      <w:pPr>
        <w:rPr>
          <w:sz w:val="24"/>
          <w:szCs w:val="24"/>
        </w:rPr>
      </w:pPr>
      <w:r w:rsidRPr="00273044">
        <w:rPr>
          <w:sz w:val="24"/>
          <w:szCs w:val="24"/>
        </w:rPr>
        <w:t xml:space="preserve">In mijn zoektocht naar eerdere producten met dit onderwerp ben ik tot nu toe nog niets tegengekomen wat dezelfde combinatie inhoudt. Er zijn een aantal boeken over het motiveren van mensen, waar ik ook gebruik van zal maken voor het ontwikkelen van mijn product, maar deze zijn niet specifiek </w:t>
      </w:r>
      <w:r w:rsidR="00F8393C" w:rsidRPr="00273044">
        <w:rPr>
          <w:sz w:val="24"/>
          <w:szCs w:val="24"/>
        </w:rPr>
        <w:t xml:space="preserve">geschreven over of </w:t>
      </w:r>
      <w:r w:rsidRPr="00273044">
        <w:rPr>
          <w:sz w:val="24"/>
          <w:szCs w:val="24"/>
        </w:rPr>
        <w:t xml:space="preserve">voor beeldende therapie.  In de handboeken die wel specifiek gaan over de beeldende therapie, gaat het over de ‘motiveringsfase’ van de therapie, zoals in het Handboek beeldende therapie; Uit de verf, van Celine </w:t>
      </w:r>
      <w:proofErr w:type="spellStart"/>
      <w:r w:rsidRPr="00273044">
        <w:rPr>
          <w:sz w:val="24"/>
          <w:szCs w:val="24"/>
        </w:rPr>
        <w:t>Schweizer</w:t>
      </w:r>
      <w:proofErr w:type="spellEnd"/>
      <w:r w:rsidRPr="00273044">
        <w:rPr>
          <w:sz w:val="24"/>
          <w:szCs w:val="24"/>
        </w:rPr>
        <w:t>. Hierin wordt kort genoemd dat dit de eerste fase is van de therapie en dat deze, samen met fase 2 (activeringsfase) en fase 3 (stimuleringsfase) bedoeld is om “bestaand gedrag te laten zien en de effecten ervan te ervaren”</w:t>
      </w:r>
      <w:sdt>
        <w:sdtPr>
          <w:rPr>
            <w:sz w:val="24"/>
            <w:szCs w:val="24"/>
          </w:rPr>
          <w:id w:val="-2049377193"/>
          <w:citation/>
        </w:sdtPr>
        <w:sdtContent>
          <w:r w:rsidRPr="00273044">
            <w:rPr>
              <w:sz w:val="24"/>
              <w:szCs w:val="24"/>
            </w:rPr>
            <w:fldChar w:fldCharType="begin"/>
          </w:r>
          <w:r w:rsidR="00F8393C" w:rsidRPr="00273044">
            <w:rPr>
              <w:sz w:val="24"/>
              <w:szCs w:val="24"/>
            </w:rPr>
            <w:instrText xml:space="preserve">CITATION Sch09 \p 309 \t  \l 1043 </w:instrText>
          </w:r>
          <w:r w:rsidRPr="00273044">
            <w:rPr>
              <w:sz w:val="24"/>
              <w:szCs w:val="24"/>
            </w:rPr>
            <w:fldChar w:fldCharType="separate"/>
          </w:r>
          <w:r w:rsidR="00F8393C" w:rsidRPr="00273044">
            <w:rPr>
              <w:noProof/>
              <w:sz w:val="24"/>
              <w:szCs w:val="24"/>
            </w:rPr>
            <w:t xml:space="preserve"> (Schweizer, 2009, p. 309)</w:t>
          </w:r>
          <w:r w:rsidRPr="00273044">
            <w:rPr>
              <w:sz w:val="24"/>
              <w:szCs w:val="24"/>
            </w:rPr>
            <w:fldChar w:fldCharType="end"/>
          </w:r>
        </w:sdtContent>
      </w:sdt>
      <w:r w:rsidRPr="00273044">
        <w:rPr>
          <w:sz w:val="24"/>
          <w:szCs w:val="24"/>
        </w:rPr>
        <w:t>.</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 xml:space="preserve">In de bibliotheek van de HUA heb ik een dramascriptie gevonden uit 2007 </w:t>
      </w:r>
      <w:r w:rsidRPr="00273044">
        <w:rPr>
          <w:i/>
          <w:sz w:val="24"/>
          <w:szCs w:val="24"/>
        </w:rPr>
        <w:t>‘Weerstand binnen dramaspel’</w:t>
      </w:r>
      <w:r w:rsidRPr="00273044">
        <w:rPr>
          <w:sz w:val="24"/>
          <w:szCs w:val="24"/>
        </w:rPr>
        <w:t>. Deze student, M.</w:t>
      </w:r>
      <w:r w:rsidR="008D448B">
        <w:rPr>
          <w:sz w:val="24"/>
          <w:szCs w:val="24"/>
        </w:rPr>
        <w:t xml:space="preserve"> </w:t>
      </w:r>
      <w:r w:rsidRPr="00273044">
        <w:rPr>
          <w:sz w:val="24"/>
          <w:szCs w:val="24"/>
        </w:rPr>
        <w:t xml:space="preserve">van </w:t>
      </w:r>
      <w:proofErr w:type="spellStart"/>
      <w:r w:rsidRPr="00273044">
        <w:rPr>
          <w:sz w:val="24"/>
          <w:szCs w:val="24"/>
        </w:rPr>
        <w:t>Blaaderen</w:t>
      </w:r>
      <w:proofErr w:type="spellEnd"/>
      <w:r w:rsidRPr="00273044">
        <w:rPr>
          <w:sz w:val="24"/>
          <w:szCs w:val="24"/>
        </w:rPr>
        <w:t xml:space="preserve"> heeft een onderzoek gedaan naar weerstand bij dramatherapie binnen het basisonderwijs bij kinderen van 8 t/m 12 jaar. Zij gaat hier voor</w:t>
      </w:r>
      <w:r w:rsidR="00F8393C" w:rsidRPr="00273044">
        <w:rPr>
          <w:sz w:val="24"/>
          <w:szCs w:val="24"/>
        </w:rPr>
        <w:t>al</w:t>
      </w:r>
      <w:r w:rsidRPr="00273044">
        <w:rPr>
          <w:sz w:val="24"/>
          <w:szCs w:val="24"/>
        </w:rPr>
        <w:t xml:space="preserve"> in op de therapeutische interventies die behulpzaam zijn bij het verminderen van de weerstand en legt de oorzaken van weerstand uit door middel van de verschillende theorieën zoals de humanistische benadering en de cognitieve benadering. Als product heeft zij een informatiegids gemaakt over dramatherapie. De theorie is toegespitst op dramatherapie en kinderen en is voo</w:t>
      </w:r>
      <w:r w:rsidR="00F8393C" w:rsidRPr="00273044">
        <w:rPr>
          <w:sz w:val="24"/>
          <w:szCs w:val="24"/>
        </w:rPr>
        <w:t>r mij niet zo van toepassing. D</w:t>
      </w:r>
      <w:r w:rsidRPr="00273044">
        <w:rPr>
          <w:sz w:val="24"/>
          <w:szCs w:val="24"/>
        </w:rPr>
        <w:t>e meer algemene bronnen over weerstand zijn bij mij wel bekend als bronnen voor mijn eigen product.</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Over het motiveren van cliënten heb ik de volgende boeken gevonden die mij zouden kunnen helpen aan informatie voor mijn product:</w:t>
      </w:r>
    </w:p>
    <w:p w:rsidR="00E95C1B" w:rsidRPr="00273044" w:rsidRDefault="00E95C1B" w:rsidP="00E95C1B">
      <w:pPr>
        <w:pStyle w:val="Lijstalinea"/>
        <w:numPr>
          <w:ilvl w:val="0"/>
          <w:numId w:val="2"/>
        </w:numPr>
        <w:rPr>
          <w:sz w:val="24"/>
          <w:szCs w:val="24"/>
        </w:rPr>
      </w:pPr>
      <w:r w:rsidRPr="00273044">
        <w:rPr>
          <w:sz w:val="24"/>
          <w:szCs w:val="24"/>
        </w:rPr>
        <w:t xml:space="preserve">Staak, C.P.F van der (1999) Motivering </w:t>
      </w:r>
      <w:r w:rsidR="00BB07AA" w:rsidRPr="00273044">
        <w:rPr>
          <w:sz w:val="24"/>
          <w:szCs w:val="24"/>
        </w:rPr>
        <w:t>voor gedragsverandering</w:t>
      </w:r>
    </w:p>
    <w:p w:rsidR="00E95C1B" w:rsidRPr="00273044" w:rsidRDefault="00E95C1B" w:rsidP="00E95C1B">
      <w:pPr>
        <w:pStyle w:val="Lijstalinea"/>
        <w:numPr>
          <w:ilvl w:val="0"/>
          <w:numId w:val="2"/>
        </w:numPr>
        <w:rPr>
          <w:sz w:val="24"/>
          <w:szCs w:val="24"/>
        </w:rPr>
      </w:pPr>
      <w:proofErr w:type="spellStart"/>
      <w:r w:rsidRPr="00273044">
        <w:rPr>
          <w:sz w:val="24"/>
          <w:szCs w:val="24"/>
        </w:rPr>
        <w:t>Rollnick</w:t>
      </w:r>
      <w:proofErr w:type="spellEnd"/>
      <w:r w:rsidRPr="00273044">
        <w:rPr>
          <w:sz w:val="24"/>
          <w:szCs w:val="24"/>
        </w:rPr>
        <w:t>, S (2009) Motiverende gespreksvoering in de gezondheidszorg</w:t>
      </w:r>
    </w:p>
    <w:p w:rsidR="00E95C1B" w:rsidRPr="00273044" w:rsidRDefault="00E95C1B" w:rsidP="00E95C1B">
      <w:pPr>
        <w:pStyle w:val="Lijstalinea"/>
        <w:numPr>
          <w:ilvl w:val="0"/>
          <w:numId w:val="2"/>
        </w:numPr>
        <w:rPr>
          <w:sz w:val="24"/>
          <w:szCs w:val="24"/>
        </w:rPr>
      </w:pPr>
      <w:proofErr w:type="spellStart"/>
      <w:r w:rsidRPr="00273044">
        <w:rPr>
          <w:sz w:val="24"/>
          <w:szCs w:val="24"/>
        </w:rPr>
        <w:t>Gaag</w:t>
      </w:r>
      <w:proofErr w:type="spellEnd"/>
      <w:r w:rsidRPr="00273044">
        <w:rPr>
          <w:sz w:val="24"/>
          <w:szCs w:val="24"/>
        </w:rPr>
        <w:t>, M &amp; Plas, J (1996) doelgericht begeleiden van psychiatrische patiënten. Een werkbo</w:t>
      </w:r>
      <w:r w:rsidR="00BB07AA" w:rsidRPr="00273044">
        <w:rPr>
          <w:sz w:val="24"/>
          <w:szCs w:val="24"/>
        </w:rPr>
        <w:t>ek voor gedragsverandering</w:t>
      </w:r>
    </w:p>
    <w:p w:rsidR="00E95C1B" w:rsidRPr="00273044" w:rsidRDefault="00E95C1B" w:rsidP="00E95C1B">
      <w:pPr>
        <w:pStyle w:val="Lijstalinea"/>
        <w:numPr>
          <w:ilvl w:val="0"/>
          <w:numId w:val="2"/>
        </w:numPr>
        <w:rPr>
          <w:sz w:val="24"/>
          <w:szCs w:val="24"/>
        </w:rPr>
      </w:pPr>
      <w:r w:rsidRPr="00273044">
        <w:rPr>
          <w:sz w:val="24"/>
          <w:szCs w:val="24"/>
        </w:rPr>
        <w:t>Dam, A van &amp; Mulder, N (2008) Motivatie en mogelijkheden van moeilijke mensen.</w:t>
      </w:r>
    </w:p>
    <w:p w:rsidR="00E95C1B" w:rsidRPr="00273044" w:rsidRDefault="00E95C1B" w:rsidP="00E95C1B">
      <w:pPr>
        <w:pStyle w:val="Lijstalinea"/>
        <w:numPr>
          <w:ilvl w:val="0"/>
          <w:numId w:val="2"/>
        </w:numPr>
        <w:rPr>
          <w:sz w:val="24"/>
          <w:szCs w:val="24"/>
        </w:rPr>
      </w:pPr>
      <w:proofErr w:type="spellStart"/>
      <w:r w:rsidRPr="00273044">
        <w:rPr>
          <w:sz w:val="24"/>
          <w:szCs w:val="24"/>
        </w:rPr>
        <w:t>Beelen</w:t>
      </w:r>
      <w:proofErr w:type="spellEnd"/>
      <w:r w:rsidRPr="00273044">
        <w:rPr>
          <w:sz w:val="24"/>
          <w:szCs w:val="24"/>
        </w:rPr>
        <w:t xml:space="preserve">, F &amp; </w:t>
      </w:r>
      <w:proofErr w:type="spellStart"/>
      <w:r w:rsidRPr="00273044">
        <w:rPr>
          <w:sz w:val="24"/>
          <w:szCs w:val="24"/>
        </w:rPr>
        <w:t>Oelers</w:t>
      </w:r>
      <w:proofErr w:type="spellEnd"/>
      <w:r w:rsidRPr="00273044">
        <w:rPr>
          <w:sz w:val="24"/>
          <w:szCs w:val="24"/>
        </w:rPr>
        <w:t>, M (2000) Interactief. Creat</w:t>
      </w:r>
      <w:r w:rsidR="00BB07AA" w:rsidRPr="00273044">
        <w:rPr>
          <w:sz w:val="24"/>
          <w:szCs w:val="24"/>
        </w:rPr>
        <w:t>ieve therapie met groepen</w:t>
      </w:r>
    </w:p>
    <w:p w:rsidR="00E95C1B" w:rsidRPr="00273044" w:rsidRDefault="00CF12FD" w:rsidP="00E95C1B">
      <w:pPr>
        <w:pStyle w:val="Lijstalinea"/>
        <w:numPr>
          <w:ilvl w:val="0"/>
          <w:numId w:val="2"/>
        </w:numPr>
        <w:rPr>
          <w:sz w:val="24"/>
          <w:szCs w:val="24"/>
        </w:rPr>
      </w:pPr>
      <w:r>
        <w:rPr>
          <w:sz w:val="24"/>
          <w:szCs w:val="24"/>
        </w:rPr>
        <w:t>Fritz, Robert (2001</w:t>
      </w:r>
      <w:r w:rsidR="00E95C1B" w:rsidRPr="00273044">
        <w:rPr>
          <w:sz w:val="24"/>
          <w:szCs w:val="24"/>
        </w:rPr>
        <w:t xml:space="preserve">) De weg van de minste weerstand. Over de kunst van het creëren. </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 xml:space="preserve">Over de </w:t>
      </w:r>
      <w:proofErr w:type="spellStart"/>
      <w:r w:rsidRPr="00273044">
        <w:rPr>
          <w:sz w:val="24"/>
          <w:szCs w:val="24"/>
        </w:rPr>
        <w:t>appélwaarde</w:t>
      </w:r>
      <w:proofErr w:type="spellEnd"/>
      <w:r w:rsidRPr="00273044">
        <w:rPr>
          <w:sz w:val="24"/>
          <w:szCs w:val="24"/>
        </w:rPr>
        <w:t xml:space="preserve"> van materiaal heb ik de volgende boeken gevonden:</w:t>
      </w:r>
    </w:p>
    <w:p w:rsidR="00E95C1B" w:rsidRPr="00273044" w:rsidRDefault="00E95C1B" w:rsidP="00E95C1B">
      <w:pPr>
        <w:pStyle w:val="Lijstalinea"/>
        <w:numPr>
          <w:ilvl w:val="0"/>
          <w:numId w:val="2"/>
        </w:numPr>
        <w:rPr>
          <w:sz w:val="24"/>
          <w:szCs w:val="24"/>
        </w:rPr>
      </w:pPr>
      <w:proofErr w:type="spellStart"/>
      <w:r w:rsidRPr="00273044">
        <w:rPr>
          <w:sz w:val="24"/>
          <w:szCs w:val="24"/>
        </w:rPr>
        <w:t>Beelen</w:t>
      </w:r>
      <w:proofErr w:type="spellEnd"/>
      <w:r w:rsidRPr="00273044">
        <w:rPr>
          <w:sz w:val="24"/>
          <w:szCs w:val="24"/>
        </w:rPr>
        <w:t xml:space="preserve">, F &amp; </w:t>
      </w:r>
      <w:proofErr w:type="spellStart"/>
      <w:r w:rsidRPr="00273044">
        <w:rPr>
          <w:sz w:val="24"/>
          <w:szCs w:val="24"/>
        </w:rPr>
        <w:t>Oelers</w:t>
      </w:r>
      <w:proofErr w:type="spellEnd"/>
      <w:r w:rsidRPr="00273044">
        <w:rPr>
          <w:sz w:val="24"/>
          <w:szCs w:val="24"/>
        </w:rPr>
        <w:t>, M (2000) Interactief. Creatieve therapie met groepen. (H. 3)</w:t>
      </w:r>
    </w:p>
    <w:p w:rsidR="00E95C1B" w:rsidRPr="00273044" w:rsidRDefault="00E95C1B" w:rsidP="00E95C1B">
      <w:pPr>
        <w:pStyle w:val="Lijstalinea"/>
        <w:numPr>
          <w:ilvl w:val="0"/>
          <w:numId w:val="2"/>
        </w:numPr>
        <w:rPr>
          <w:sz w:val="24"/>
          <w:szCs w:val="24"/>
        </w:rPr>
      </w:pPr>
      <w:proofErr w:type="spellStart"/>
      <w:r w:rsidRPr="00273044">
        <w:rPr>
          <w:sz w:val="24"/>
          <w:szCs w:val="24"/>
        </w:rPr>
        <w:t>Grabau</w:t>
      </w:r>
      <w:proofErr w:type="spellEnd"/>
      <w:r w:rsidRPr="00273044">
        <w:rPr>
          <w:sz w:val="24"/>
          <w:szCs w:val="24"/>
        </w:rPr>
        <w:t xml:space="preserve"> &amp; Visser (1987) Creatieve therapie. Spelen met mogelijkheden. ( H.3)</w:t>
      </w:r>
    </w:p>
    <w:p w:rsidR="00E95C1B" w:rsidRPr="00273044" w:rsidRDefault="00E95C1B" w:rsidP="00E95C1B">
      <w:pPr>
        <w:pStyle w:val="Lijstalinea"/>
        <w:numPr>
          <w:ilvl w:val="0"/>
          <w:numId w:val="2"/>
        </w:numPr>
        <w:rPr>
          <w:sz w:val="24"/>
          <w:szCs w:val="24"/>
        </w:rPr>
      </w:pPr>
      <w:proofErr w:type="spellStart"/>
      <w:r w:rsidRPr="00273044">
        <w:rPr>
          <w:sz w:val="24"/>
          <w:szCs w:val="24"/>
        </w:rPr>
        <w:t>Schweizer</w:t>
      </w:r>
      <w:proofErr w:type="spellEnd"/>
      <w:r w:rsidRPr="00273044">
        <w:rPr>
          <w:sz w:val="24"/>
          <w:szCs w:val="24"/>
        </w:rPr>
        <w:t>, C (2009) handboek beeldende therapie. Uit de verf (H.1.3.1)</w:t>
      </w:r>
    </w:p>
    <w:p w:rsidR="00E95C1B" w:rsidRDefault="00E95C1B" w:rsidP="00E95C1B">
      <w:pPr>
        <w:rPr>
          <w:sz w:val="24"/>
          <w:szCs w:val="24"/>
        </w:rPr>
      </w:pPr>
    </w:p>
    <w:p w:rsidR="00273044" w:rsidRPr="00273044" w:rsidRDefault="00273044" w:rsidP="00E95C1B">
      <w:pPr>
        <w:rPr>
          <w:sz w:val="24"/>
          <w:szCs w:val="24"/>
        </w:rPr>
      </w:pPr>
      <w:r>
        <w:rPr>
          <w:sz w:val="24"/>
          <w:szCs w:val="24"/>
        </w:rPr>
        <w:t>Deze boeken zijn ook opgenomen in de bronvermelding.</w:t>
      </w:r>
    </w:p>
    <w:p w:rsidR="008D448B" w:rsidRDefault="008D448B" w:rsidP="00E95C1B">
      <w:pPr>
        <w:rPr>
          <w:sz w:val="24"/>
          <w:szCs w:val="24"/>
        </w:rPr>
      </w:pPr>
    </w:p>
    <w:p w:rsidR="00E95C1B" w:rsidRPr="00273044" w:rsidRDefault="00E95C1B" w:rsidP="00E95C1B">
      <w:pPr>
        <w:rPr>
          <w:sz w:val="24"/>
          <w:szCs w:val="24"/>
        </w:rPr>
      </w:pPr>
      <w:bookmarkStart w:id="25" w:name="_GoBack"/>
      <w:bookmarkEnd w:id="25"/>
      <w:r w:rsidRPr="00273044">
        <w:rPr>
          <w:sz w:val="24"/>
          <w:szCs w:val="24"/>
        </w:rPr>
        <w:t xml:space="preserve">Via internet ben ik drie scripties tegengekomen die te maken hebben met weerstand/motivatie bij cliënten in de beeldende therapie. Deze zijn alle van de hogeschool </w:t>
      </w:r>
      <w:proofErr w:type="spellStart"/>
      <w:r w:rsidRPr="00273044">
        <w:rPr>
          <w:sz w:val="24"/>
          <w:szCs w:val="24"/>
        </w:rPr>
        <w:t>Zuyd</w:t>
      </w:r>
      <w:proofErr w:type="spellEnd"/>
      <w:r w:rsidRPr="00273044">
        <w:rPr>
          <w:sz w:val="24"/>
          <w:szCs w:val="24"/>
        </w:rPr>
        <w:t xml:space="preserve"> en het is mij tot nu toe nog niet gelukt om deze in te zien. Ik heb wel contact gelegd met de school en deze vraag gesteld. </w:t>
      </w:r>
    </w:p>
    <w:p w:rsidR="00E95C1B" w:rsidRPr="00273044" w:rsidRDefault="00E95C1B" w:rsidP="00E95C1B">
      <w:pPr>
        <w:rPr>
          <w:sz w:val="24"/>
          <w:szCs w:val="24"/>
        </w:rPr>
      </w:pPr>
      <w:r w:rsidRPr="00273044">
        <w:rPr>
          <w:sz w:val="24"/>
          <w:szCs w:val="24"/>
        </w:rPr>
        <w:t>( In mijn procesverslag is te lezen welke stappen ik heb ondernomen om de scripties te kunnen lezen, dit is echter niet gelukt)</w:t>
      </w:r>
    </w:p>
    <w:p w:rsidR="00E95C1B" w:rsidRPr="00273044" w:rsidRDefault="00E95C1B" w:rsidP="00E95C1B">
      <w:pPr>
        <w:rPr>
          <w:sz w:val="24"/>
          <w:szCs w:val="24"/>
        </w:rPr>
      </w:pPr>
    </w:p>
    <w:p w:rsidR="00E95C1B" w:rsidRPr="00273044" w:rsidRDefault="00E95C1B" w:rsidP="00E95C1B">
      <w:pPr>
        <w:pStyle w:val="Lijstalinea"/>
        <w:numPr>
          <w:ilvl w:val="0"/>
          <w:numId w:val="2"/>
        </w:numPr>
        <w:rPr>
          <w:sz w:val="24"/>
          <w:szCs w:val="24"/>
        </w:rPr>
      </w:pPr>
      <w:r w:rsidRPr="00273044">
        <w:rPr>
          <w:sz w:val="24"/>
          <w:szCs w:val="24"/>
        </w:rPr>
        <w:lastRenderedPageBreak/>
        <w:t>Tielen, K (1994) Welke plaats heeft motivatie van de cliënt binnen creatieve therapie beeldend vormen</w:t>
      </w:r>
    </w:p>
    <w:p w:rsidR="00E95C1B" w:rsidRPr="00273044" w:rsidRDefault="00E95C1B" w:rsidP="00E95C1B">
      <w:pPr>
        <w:pStyle w:val="Lijstalinea"/>
        <w:numPr>
          <w:ilvl w:val="0"/>
          <w:numId w:val="2"/>
        </w:numPr>
        <w:rPr>
          <w:sz w:val="24"/>
          <w:szCs w:val="24"/>
        </w:rPr>
      </w:pPr>
      <w:r w:rsidRPr="00273044">
        <w:rPr>
          <w:sz w:val="24"/>
          <w:szCs w:val="24"/>
        </w:rPr>
        <w:t>Peeters, N (2001) Vrij werken met weerstand</w:t>
      </w:r>
    </w:p>
    <w:p w:rsidR="00E95C1B" w:rsidRPr="00273044" w:rsidRDefault="00E95C1B" w:rsidP="00E95C1B">
      <w:pPr>
        <w:pStyle w:val="Lijstalinea"/>
        <w:numPr>
          <w:ilvl w:val="0"/>
          <w:numId w:val="2"/>
        </w:numPr>
      </w:pPr>
      <w:proofErr w:type="spellStart"/>
      <w:r w:rsidRPr="00273044">
        <w:rPr>
          <w:sz w:val="24"/>
          <w:szCs w:val="24"/>
        </w:rPr>
        <w:t>Luijnenburg</w:t>
      </w:r>
      <w:proofErr w:type="spellEnd"/>
      <w:r w:rsidRPr="00273044">
        <w:rPr>
          <w:sz w:val="24"/>
          <w:szCs w:val="24"/>
        </w:rPr>
        <w:t>, I (1991) Creatieve therapie om weerstandgedrag te verminderen</w:t>
      </w:r>
      <w:r w:rsidRPr="00273044">
        <w:br w:type="page"/>
      </w:r>
    </w:p>
    <w:p w:rsidR="00E95C1B" w:rsidRPr="00273044" w:rsidRDefault="00E95C1B" w:rsidP="00E95C1B">
      <w:pPr>
        <w:pStyle w:val="Kop2"/>
        <w:rPr>
          <w:rFonts w:asciiTheme="minorHAnsi" w:hAnsiTheme="minorHAnsi"/>
          <w:color w:val="auto"/>
          <w:sz w:val="28"/>
          <w:szCs w:val="28"/>
        </w:rPr>
      </w:pPr>
      <w:bookmarkStart w:id="26" w:name="_Toc356902140"/>
      <w:r w:rsidRPr="00273044">
        <w:rPr>
          <w:rFonts w:asciiTheme="minorHAnsi" w:hAnsiTheme="minorHAnsi"/>
          <w:color w:val="auto"/>
          <w:sz w:val="28"/>
          <w:szCs w:val="28"/>
        </w:rPr>
        <w:lastRenderedPageBreak/>
        <w:t>In hoeverre is er behoefte aan een motivatie-handleiding vanuit het werkveld?</w:t>
      </w:r>
      <w:bookmarkEnd w:id="26"/>
    </w:p>
    <w:p w:rsidR="00E95C1B" w:rsidRPr="00273044" w:rsidRDefault="00E95C1B" w:rsidP="00E95C1B"/>
    <w:p w:rsidR="00E95C1B" w:rsidRPr="00273044" w:rsidRDefault="00E95C1B" w:rsidP="00E95C1B">
      <w:pPr>
        <w:rPr>
          <w:sz w:val="24"/>
          <w:szCs w:val="24"/>
        </w:rPr>
      </w:pPr>
      <w:r w:rsidRPr="00273044">
        <w:rPr>
          <w:sz w:val="24"/>
          <w:szCs w:val="24"/>
        </w:rPr>
        <w:t xml:space="preserve">Om te onderzoeken of er behoefte is aan mijn product heb ik een behoefteonderzoek gedaan in de praktijk onder beginnend beeldende therapeuten. Hiervoor heb ik een online enquête gemaakt welke ik naar alle afstuderende beeldend studenten gestuurd heb en naar drie beeldend therapeuten die werkzaam zijn in de praktijk. </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Van de 35 gestuurde enquêtes naar studenten heb ik 17 keer een respons gekregen. Zij hebben de enquête ingevuld via internet. De volledige enquête met de gegeven antwoorden is als bijlage toegevoegd aan dit verslag maar hier geef ik een korte samenvatting en uitkomst per vraag van dit behoefte onderzoek onder de studenten.</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Vraag 1: In welke leeftijdscategorie heb je tijdens je derdejaars stage therapie gegeven?</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De meeste respondenten geven aan tussen de 18 en 55+ (of vanaf 18) therapie te hebben gegeven. Bij elkaar een percentage van 76,47 %. De doelgroep voor mijn product is ook vanaf 18 jaar, dus hiervoor is deze respondentengroep representatief.</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Vraag 2: met welke problematiek/doelgroep heb je tijdens je derdejaars stage gewerkt?</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De voor mijn onderzoek belangrijke doelgroepen waren als volgt vertegenwoordigd onder de respondenten:</w:t>
      </w:r>
    </w:p>
    <w:p w:rsidR="00E95C1B" w:rsidRPr="00273044" w:rsidRDefault="00E95C1B" w:rsidP="00E95C1B">
      <w:pPr>
        <w:pStyle w:val="Lijstalinea"/>
        <w:numPr>
          <w:ilvl w:val="0"/>
          <w:numId w:val="2"/>
        </w:numPr>
        <w:rPr>
          <w:sz w:val="24"/>
          <w:szCs w:val="24"/>
        </w:rPr>
      </w:pPr>
      <w:r w:rsidRPr="00273044">
        <w:rPr>
          <w:sz w:val="24"/>
          <w:szCs w:val="24"/>
        </w:rPr>
        <w:t>Stemmingsproblematiek (zoals depressie) 82,35%</w:t>
      </w:r>
    </w:p>
    <w:p w:rsidR="00E95C1B" w:rsidRPr="00273044" w:rsidRDefault="00E95C1B" w:rsidP="00E95C1B">
      <w:pPr>
        <w:pStyle w:val="Lijstalinea"/>
        <w:numPr>
          <w:ilvl w:val="0"/>
          <w:numId w:val="2"/>
        </w:numPr>
        <w:rPr>
          <w:sz w:val="24"/>
          <w:szCs w:val="24"/>
        </w:rPr>
      </w:pPr>
      <w:r w:rsidRPr="00273044">
        <w:rPr>
          <w:sz w:val="24"/>
          <w:szCs w:val="24"/>
        </w:rPr>
        <w:t>Angststoornissen 52,94%</w:t>
      </w:r>
    </w:p>
    <w:p w:rsidR="00E95C1B" w:rsidRPr="00273044" w:rsidRDefault="00E95C1B" w:rsidP="00E95C1B">
      <w:pPr>
        <w:rPr>
          <w:sz w:val="24"/>
          <w:szCs w:val="24"/>
        </w:rPr>
      </w:pPr>
      <w:r w:rsidRPr="00273044">
        <w:rPr>
          <w:sz w:val="24"/>
          <w:szCs w:val="24"/>
        </w:rPr>
        <w:t xml:space="preserve">Andere doelgroepen waren ook aanwezig, meerdere antwoorden waren mogelijk bij deze vraag. </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Vraag 3: had je cliënten die weerstand vertoonden tegen de therapie? (denk aan: niet aan het werk willen, het ‘</w:t>
      </w:r>
      <w:proofErr w:type="spellStart"/>
      <w:r w:rsidRPr="00273044">
        <w:rPr>
          <w:i/>
          <w:sz w:val="24"/>
          <w:szCs w:val="24"/>
        </w:rPr>
        <w:t>kleuterknutselen</w:t>
      </w:r>
      <w:proofErr w:type="spellEnd"/>
      <w:r w:rsidRPr="00273044">
        <w:rPr>
          <w:i/>
          <w:sz w:val="24"/>
          <w:szCs w:val="24"/>
        </w:rPr>
        <w:t>’ vinden, angst hebben om iets ‘moois’ te moeten maken etc.)</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94,11% van de respondenten geeft aan hier heel vaak, zo nu en dan of een enkele keer last van te hebben. Waarbij ‘heel vaak’ 23,53% was, bijna een kwart van de respondenten dus.</w:t>
      </w:r>
    </w:p>
    <w:p w:rsidR="00E95C1B" w:rsidRPr="00273044" w:rsidRDefault="00E95C1B" w:rsidP="00E95C1B">
      <w:pPr>
        <w:rPr>
          <w:sz w:val="24"/>
          <w:szCs w:val="24"/>
        </w:rPr>
      </w:pPr>
      <w:r w:rsidRPr="00273044">
        <w:rPr>
          <w:sz w:val="24"/>
          <w:szCs w:val="24"/>
        </w:rPr>
        <w:t>Slechts 5,88% gaf aan hier geen last van te hebben. Later in de enquête blijkt dit omdat de beeldende therapie hierbij een volledig eigen keuze van de cliënt was.</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Vraag 4: Hoe vond je het om met deze cliënten om te gaan?</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Dit was een open vraag waar veel antwoorden op gekomen zijn. Ik heb de antwoorden naast elkaar gelegd en de woorden en zinnen die vaak voorkwamen hieronder op een rijtje gezet:</w:t>
      </w:r>
    </w:p>
    <w:p w:rsidR="00E95C1B" w:rsidRPr="00273044" w:rsidRDefault="00E95C1B" w:rsidP="00E95C1B">
      <w:pPr>
        <w:pStyle w:val="Lijstalinea"/>
        <w:numPr>
          <w:ilvl w:val="0"/>
          <w:numId w:val="2"/>
        </w:numPr>
        <w:rPr>
          <w:sz w:val="24"/>
          <w:szCs w:val="24"/>
        </w:rPr>
      </w:pPr>
      <w:r w:rsidRPr="00273044">
        <w:rPr>
          <w:sz w:val="24"/>
          <w:szCs w:val="24"/>
        </w:rPr>
        <w:t>Een uitdaging</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Soms lastig, ook spannend</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Lastig als ik merk dat een cliënt geen feeling heeft met BT</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Het is een onderdeel van het therapeutisch proces</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Frustrerend omdat deze cliënten veel verder kunnen komen als ze minder weerstand zouden bieden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lastRenderedPageBreak/>
        <w:t>Moeilijk, zeker in het begin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Geen probleem</w:t>
      </w:r>
      <w:r w:rsidR="009A1C52" w:rsidRPr="00273044">
        <w:rPr>
          <w:sz w:val="24"/>
          <w:szCs w:val="24"/>
        </w:rPr>
        <w:t>.</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Vraag 5: Heb je deze cliënten uiteindelijk tot werken aan kunnen zetten?</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Hier</w:t>
      </w:r>
      <w:r w:rsidR="009A1C52" w:rsidRPr="00273044">
        <w:rPr>
          <w:sz w:val="24"/>
          <w:szCs w:val="24"/>
        </w:rPr>
        <w:t>bij gaf 37,5% aan dat dit eigenlijk altijd lukte</w:t>
      </w:r>
      <w:r w:rsidRPr="00273044">
        <w:rPr>
          <w:sz w:val="24"/>
          <w:szCs w:val="24"/>
        </w:rPr>
        <w:t>. 62,5% geeft aan dat dit meestal lukte.</w:t>
      </w:r>
    </w:p>
    <w:p w:rsidR="00E95C1B" w:rsidRPr="00273044" w:rsidRDefault="00E95C1B" w:rsidP="00E95C1B">
      <w:pPr>
        <w:rPr>
          <w:sz w:val="24"/>
          <w:szCs w:val="24"/>
        </w:rPr>
      </w:pPr>
      <w:r w:rsidRPr="00273044">
        <w:rPr>
          <w:sz w:val="24"/>
          <w:szCs w:val="24"/>
        </w:rPr>
        <w:t>Gegeven toelichtingen zijn onder andere:</w:t>
      </w:r>
    </w:p>
    <w:p w:rsidR="00E95C1B" w:rsidRPr="00273044" w:rsidRDefault="00E95C1B" w:rsidP="00E95C1B">
      <w:pPr>
        <w:pStyle w:val="Lijstalinea"/>
        <w:numPr>
          <w:ilvl w:val="0"/>
          <w:numId w:val="2"/>
        </w:numPr>
        <w:rPr>
          <w:sz w:val="24"/>
          <w:szCs w:val="24"/>
        </w:rPr>
      </w:pPr>
      <w:r w:rsidRPr="00273044">
        <w:rPr>
          <w:sz w:val="24"/>
          <w:szCs w:val="24"/>
        </w:rPr>
        <w:t>Het verschilde per cliënt</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Cliënten die in een groep al gewend waren</w:t>
      </w:r>
      <w:r w:rsidR="009A1C52" w:rsidRPr="00273044">
        <w:rPr>
          <w:sz w:val="24"/>
          <w:szCs w:val="24"/>
        </w:rPr>
        <w:t>,</w:t>
      </w:r>
      <w:r w:rsidRPr="00273044">
        <w:rPr>
          <w:sz w:val="24"/>
          <w:szCs w:val="24"/>
        </w:rPr>
        <w:t xml:space="preserve"> hadden een goede invloed</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Het ging met hele kleine stapjes</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Het lukte als ik de keuze bij iemand zelf liet wat hij/zij wilde maken.</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Vraag 6: zo ja, kun je in een paar zinnen beschrijven hoe je deze cliënten tot werken aan hebt kunnen zetten? Zo nee, kun je uitleggen waarom niet?</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Antwoorden die hierbij gegeven werden zijn onder andere:</w:t>
      </w:r>
    </w:p>
    <w:p w:rsidR="00E95C1B" w:rsidRPr="00273044" w:rsidRDefault="00E95C1B" w:rsidP="00E95C1B">
      <w:pPr>
        <w:pStyle w:val="Lijstalinea"/>
        <w:numPr>
          <w:ilvl w:val="0"/>
          <w:numId w:val="2"/>
        </w:numPr>
        <w:rPr>
          <w:sz w:val="24"/>
          <w:szCs w:val="24"/>
        </w:rPr>
      </w:pPr>
      <w:r w:rsidRPr="00273044">
        <w:rPr>
          <w:sz w:val="24"/>
          <w:szCs w:val="24"/>
        </w:rPr>
        <w:t>Eigen verwachtingen bijstellen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Motiverende gespreksvoering inzetten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Positieve en opbouwende feedback geven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Een middenweg zoeken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Uitleg over BT geven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Motiveren door zelf aan het werk te gaan en uit te nodigen, cliënt gaat vaak onbewust mee</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Laten rond lopen in het lokaal</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Directieve houding van de therapeut met overtuiging van BT</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Uitdagen in het beeldend werk</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Veiligheid creëren</w:t>
      </w:r>
      <w:r w:rsidR="009A1C52" w:rsidRPr="00273044">
        <w:rPr>
          <w:sz w:val="24"/>
          <w:szCs w:val="24"/>
        </w:rPr>
        <w:t>.</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Vraag 7: zou je baat hebben gehad (of in de toekomst he</w:t>
      </w:r>
      <w:r w:rsidR="00853636">
        <w:rPr>
          <w:i/>
          <w:sz w:val="24"/>
          <w:szCs w:val="24"/>
        </w:rPr>
        <w:t>bben) aan een hulpmiddel om clië</w:t>
      </w:r>
      <w:r w:rsidRPr="00273044">
        <w:rPr>
          <w:i/>
          <w:sz w:val="24"/>
          <w:szCs w:val="24"/>
        </w:rPr>
        <w:t>nten te motiveren om beeldend te werken?</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Dit is een belangrijke vraag voor mijn behoefteonderzoek. 70,59% beantwoorde deze vraag met ‘ja’.</w:t>
      </w:r>
    </w:p>
    <w:p w:rsidR="00E95C1B" w:rsidRPr="00273044" w:rsidRDefault="00E95C1B" w:rsidP="00E95C1B">
      <w:pPr>
        <w:rPr>
          <w:sz w:val="24"/>
          <w:szCs w:val="24"/>
        </w:rPr>
      </w:pPr>
      <w:r w:rsidRPr="00273044">
        <w:rPr>
          <w:sz w:val="24"/>
          <w:szCs w:val="24"/>
        </w:rPr>
        <w:t>Toelichtingen voor ‘ja’ waren:</w:t>
      </w:r>
    </w:p>
    <w:p w:rsidR="00E95C1B" w:rsidRPr="00273044" w:rsidRDefault="00E95C1B" w:rsidP="00E95C1B">
      <w:pPr>
        <w:pStyle w:val="Lijstalinea"/>
        <w:numPr>
          <w:ilvl w:val="0"/>
          <w:numId w:val="2"/>
        </w:numPr>
        <w:rPr>
          <w:sz w:val="24"/>
          <w:szCs w:val="24"/>
        </w:rPr>
      </w:pPr>
      <w:r w:rsidRPr="00273044">
        <w:rPr>
          <w:sz w:val="24"/>
          <w:szCs w:val="24"/>
        </w:rPr>
        <w:t>Hulpmiddel als je begint kan zeer behulpzaam zijn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Altijd handig om literatuur te hebben die je kan helpen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Handvatten zijn altijd handig</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Nieuwe inzichten en methodes</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Dit is nog niet uitgebreid in de lessen naar voren gekomen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Meerwaarde van CT vanuit meerdere invalshoeken te belichten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Vergroot de kans dat het medium begrepen wordt</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Fijn om een rijtje mogelijkheden te hebben</w:t>
      </w:r>
      <w:r w:rsidR="009A1C52" w:rsidRPr="00273044">
        <w:rPr>
          <w:sz w:val="24"/>
          <w:szCs w:val="24"/>
        </w:rPr>
        <w:t>.</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Vraag 8: welke onderdelen vind je belangrijk die opgenomen kunnen worden in deze handleiding?</w:t>
      </w:r>
    </w:p>
    <w:p w:rsidR="00E95C1B" w:rsidRPr="00273044" w:rsidRDefault="00E95C1B" w:rsidP="00E95C1B">
      <w:pPr>
        <w:rPr>
          <w:sz w:val="24"/>
          <w:szCs w:val="24"/>
        </w:rPr>
      </w:pPr>
    </w:p>
    <w:p w:rsidR="00E95C1B" w:rsidRPr="00273044" w:rsidRDefault="009A1C52" w:rsidP="00E95C1B">
      <w:pPr>
        <w:rPr>
          <w:sz w:val="24"/>
          <w:szCs w:val="24"/>
        </w:rPr>
      </w:pPr>
      <w:r w:rsidRPr="00273044">
        <w:rPr>
          <w:sz w:val="24"/>
          <w:szCs w:val="24"/>
        </w:rPr>
        <w:lastRenderedPageBreak/>
        <w:t>De drie onderdelen van het product</w:t>
      </w:r>
      <w:r w:rsidR="00E95C1B" w:rsidRPr="00273044">
        <w:rPr>
          <w:sz w:val="24"/>
          <w:szCs w:val="24"/>
        </w:rPr>
        <w:t xml:space="preserve"> heb ik bij deze vraag op een rijtje gezet (houding van de therapeut, appèlwaarde van materiaal en concrete werkvormen)</w:t>
      </w:r>
    </w:p>
    <w:p w:rsidR="00E95C1B" w:rsidRPr="00273044" w:rsidRDefault="00E95C1B" w:rsidP="00E95C1B">
      <w:pPr>
        <w:rPr>
          <w:sz w:val="24"/>
          <w:szCs w:val="24"/>
        </w:rPr>
      </w:pPr>
      <w:r w:rsidRPr="00273044">
        <w:rPr>
          <w:sz w:val="24"/>
          <w:szCs w:val="24"/>
        </w:rPr>
        <w:t>Hierbij werd een hoofdstuk over de appèlwaarde als meest belangrijk gezien (41,18%) maar 35,29% gaf aan alle drie de onderdelen even belangrijk te vinden.</w:t>
      </w:r>
    </w:p>
    <w:p w:rsidR="00E95C1B" w:rsidRPr="00273044" w:rsidRDefault="00E95C1B" w:rsidP="00E95C1B">
      <w:pPr>
        <w:rPr>
          <w:sz w:val="24"/>
          <w:szCs w:val="24"/>
        </w:rPr>
      </w:pPr>
    </w:p>
    <w:p w:rsidR="00E95C1B" w:rsidRPr="00273044" w:rsidRDefault="00E95C1B" w:rsidP="00E95C1B">
      <w:pPr>
        <w:rPr>
          <w:i/>
          <w:sz w:val="24"/>
          <w:szCs w:val="24"/>
        </w:rPr>
      </w:pPr>
      <w:r w:rsidRPr="00273044">
        <w:rPr>
          <w:i/>
          <w:sz w:val="24"/>
          <w:szCs w:val="24"/>
        </w:rPr>
        <w:t>Vraag 9: wat vind je verder nog belangrijk in zo’n hulpmiddel?</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Een aantal antwoorden die werden gegeven:</w:t>
      </w:r>
    </w:p>
    <w:p w:rsidR="00E95C1B" w:rsidRPr="00273044" w:rsidRDefault="00E95C1B" w:rsidP="00E95C1B">
      <w:pPr>
        <w:pStyle w:val="Lijstalinea"/>
        <w:numPr>
          <w:ilvl w:val="0"/>
          <w:numId w:val="2"/>
        </w:numPr>
        <w:rPr>
          <w:sz w:val="24"/>
          <w:szCs w:val="24"/>
        </w:rPr>
      </w:pPr>
      <w:r w:rsidRPr="00273044">
        <w:rPr>
          <w:sz w:val="24"/>
          <w:szCs w:val="24"/>
        </w:rPr>
        <w:t>Het moet helder beschreven staan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Duidelijke stappen die je kan ondernemen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Uitleg wat CT is, de meerwaarde ervan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Rekening houden met leeftijd IQ en problematiek</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Concreet</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Uitleg over weerstand en verschillende soorten</w:t>
      </w:r>
      <w:r w:rsidR="009A1C52" w:rsidRPr="00273044">
        <w:rPr>
          <w:sz w:val="24"/>
          <w:szCs w:val="24"/>
        </w:rPr>
        <w:t>;</w:t>
      </w:r>
    </w:p>
    <w:p w:rsidR="00E95C1B" w:rsidRPr="00273044" w:rsidRDefault="00E95C1B" w:rsidP="00E95C1B">
      <w:pPr>
        <w:pStyle w:val="Lijstalinea"/>
        <w:numPr>
          <w:ilvl w:val="0"/>
          <w:numId w:val="2"/>
        </w:numPr>
        <w:rPr>
          <w:sz w:val="24"/>
          <w:szCs w:val="24"/>
        </w:rPr>
      </w:pPr>
      <w:r w:rsidRPr="00273044">
        <w:rPr>
          <w:sz w:val="24"/>
          <w:szCs w:val="24"/>
        </w:rPr>
        <w:t>Voorbeelden aan de hand van casussen bijv.</w:t>
      </w:r>
    </w:p>
    <w:p w:rsidR="00954BB3" w:rsidRPr="00273044" w:rsidRDefault="00954BB3" w:rsidP="00E95C1B">
      <w:pPr>
        <w:rPr>
          <w:sz w:val="24"/>
          <w:szCs w:val="24"/>
        </w:rPr>
      </w:pPr>
    </w:p>
    <w:p w:rsidR="00954BB3" w:rsidRPr="00273044" w:rsidRDefault="00C11A71" w:rsidP="00E95C1B">
      <w:pPr>
        <w:rPr>
          <w:i/>
          <w:sz w:val="24"/>
          <w:szCs w:val="24"/>
        </w:rPr>
      </w:pPr>
      <w:r w:rsidRPr="00273044">
        <w:rPr>
          <w:i/>
          <w:sz w:val="24"/>
          <w:szCs w:val="24"/>
        </w:rPr>
        <w:t>Conclusie</w:t>
      </w:r>
    </w:p>
    <w:p w:rsidR="00954BB3" w:rsidRPr="00273044" w:rsidRDefault="00E95C1B" w:rsidP="00E95C1B">
      <w:pPr>
        <w:rPr>
          <w:sz w:val="24"/>
          <w:szCs w:val="24"/>
        </w:rPr>
      </w:pPr>
      <w:r w:rsidRPr="00273044">
        <w:rPr>
          <w:sz w:val="24"/>
          <w:szCs w:val="24"/>
        </w:rPr>
        <w:t>Uit deze enquête onder bijna afgestudeerde studenten beeldende therapie concludeer ik dat er wel behoefte is aan een module over weerstand binnen de beeldende therapie. De overgrote meerderheid van de studenten kwam in het derde jaar in contact met cliënten die weerstand hadden tegen deze vorm van therapie.</w:t>
      </w:r>
      <w:r w:rsidR="009A1C52" w:rsidRPr="00273044">
        <w:rPr>
          <w:sz w:val="24"/>
          <w:szCs w:val="24"/>
        </w:rPr>
        <w:t xml:space="preserve"> De meesten lukte het wel om cliënten uiteindelijk wel aan het werk te zetten, maar aan de andere kant wordt aangegeven dat de studenten het lastig vonden om met deze weerstand om te gaan; het wekte frustraties op en werd toch als veel als ‘moeilijk’ omschreven. Maar meerdere studenten gaven ook aan dat zij het een onderdeel van het proces vinden dat je als therapeut en cliënt aangaat.</w:t>
      </w:r>
    </w:p>
    <w:p w:rsidR="00E95C1B" w:rsidRPr="00273044" w:rsidRDefault="00E95C1B" w:rsidP="00E95C1B">
      <w:pPr>
        <w:rPr>
          <w:sz w:val="24"/>
          <w:szCs w:val="24"/>
        </w:rPr>
      </w:pPr>
      <w:r w:rsidRPr="00273044">
        <w:rPr>
          <w:sz w:val="24"/>
          <w:szCs w:val="24"/>
        </w:rPr>
        <w:t>De studenten geven aan dat zij een hulpmiddel prettig zouden vinden, al is het maar om eens nieuwe invalshoeken te hebben om met deze cliënten om te gaan.</w:t>
      </w:r>
      <w:r w:rsidR="00C86AAD" w:rsidRPr="00273044">
        <w:rPr>
          <w:sz w:val="24"/>
          <w:szCs w:val="24"/>
        </w:rPr>
        <w:t xml:space="preserve"> Hierbij worden de door mij voorgestelde onderdelen in zo’n hulpmiddel bijna alle drie even belangrijk gevonden. Suggesties als ‘voorbeelden’, ‘duidelijke stappen die je kunt ondernemen’ en ‘uitleg over CT’ ga ik zeker meenemen in de ontwikkeling van mijn product.</w:t>
      </w:r>
    </w:p>
    <w:p w:rsidR="00E95C1B" w:rsidRPr="00273044" w:rsidRDefault="00E95C1B"/>
    <w:p w:rsidR="00E95C1B" w:rsidRPr="00273044" w:rsidRDefault="00E95C1B" w:rsidP="00E95C1B"/>
    <w:p w:rsidR="00E95C1B" w:rsidRPr="00273044" w:rsidRDefault="00E95C1B" w:rsidP="00E95C1B">
      <w:r w:rsidRPr="00273044">
        <w:br w:type="page"/>
      </w:r>
    </w:p>
    <w:p w:rsidR="00E95C1B" w:rsidRPr="00273044" w:rsidRDefault="00954BB3" w:rsidP="00954BB3">
      <w:pPr>
        <w:pStyle w:val="Kop1"/>
        <w:rPr>
          <w:color w:val="auto"/>
          <w:sz w:val="40"/>
          <w:szCs w:val="40"/>
        </w:rPr>
      </w:pPr>
      <w:bookmarkStart w:id="27" w:name="_Toc356902141"/>
      <w:r w:rsidRPr="00273044">
        <w:rPr>
          <w:color w:val="auto"/>
          <w:sz w:val="40"/>
          <w:szCs w:val="40"/>
        </w:rPr>
        <w:lastRenderedPageBreak/>
        <w:t>Deel III  Het procesverslag</w:t>
      </w:r>
      <w:bookmarkEnd w:id="27"/>
      <w:r w:rsidR="00E95C1B" w:rsidRPr="00273044">
        <w:rPr>
          <w:color w:val="auto"/>
          <w:sz w:val="40"/>
          <w:szCs w:val="40"/>
        </w:rPr>
        <w:br w:type="page"/>
      </w:r>
    </w:p>
    <w:p w:rsidR="00E95C1B" w:rsidRPr="00273044" w:rsidRDefault="00E95C1B" w:rsidP="00853636">
      <w:pPr>
        <w:pStyle w:val="Kop1"/>
        <w:pBdr>
          <w:bottom w:val="single" w:sz="4" w:space="1" w:color="auto"/>
        </w:pBdr>
        <w:rPr>
          <w:rFonts w:asciiTheme="minorHAnsi" w:hAnsiTheme="minorHAnsi"/>
          <w:color w:val="auto"/>
          <w:sz w:val="32"/>
          <w:szCs w:val="32"/>
        </w:rPr>
      </w:pPr>
      <w:bookmarkStart w:id="28" w:name="_Toc356902142"/>
      <w:r w:rsidRPr="00273044">
        <w:rPr>
          <w:rFonts w:asciiTheme="minorHAnsi" w:hAnsiTheme="minorHAnsi"/>
          <w:color w:val="auto"/>
          <w:sz w:val="32"/>
          <w:szCs w:val="32"/>
        </w:rPr>
        <w:lastRenderedPageBreak/>
        <w:t>Procesverslag</w:t>
      </w:r>
      <w:bookmarkEnd w:id="28"/>
      <w:r w:rsidRPr="00273044">
        <w:rPr>
          <w:rFonts w:asciiTheme="minorHAnsi" w:hAnsiTheme="minorHAnsi"/>
          <w:color w:val="auto"/>
          <w:sz w:val="32"/>
          <w:szCs w:val="32"/>
        </w:rPr>
        <w:t xml:space="preserve">  </w:t>
      </w:r>
    </w:p>
    <w:p w:rsidR="00E95C1B" w:rsidRPr="00273044" w:rsidRDefault="00E95C1B" w:rsidP="00E95C1B"/>
    <w:p w:rsidR="00E95C1B" w:rsidRPr="00273044" w:rsidRDefault="00E95C1B" w:rsidP="00E95C1B">
      <w:pPr>
        <w:pStyle w:val="Kop2"/>
        <w:rPr>
          <w:rFonts w:asciiTheme="minorHAnsi" w:hAnsiTheme="minorHAnsi"/>
          <w:color w:val="auto"/>
          <w:sz w:val="28"/>
          <w:szCs w:val="28"/>
        </w:rPr>
      </w:pPr>
      <w:bookmarkStart w:id="29" w:name="_Toc356902143"/>
      <w:r w:rsidRPr="00273044">
        <w:rPr>
          <w:rFonts w:asciiTheme="minorHAnsi" w:hAnsiTheme="minorHAnsi"/>
          <w:color w:val="auto"/>
          <w:sz w:val="28"/>
          <w:szCs w:val="28"/>
        </w:rPr>
        <w:t>Wat heb ik geleerd van dit proces?</w:t>
      </w:r>
      <w:bookmarkEnd w:id="29"/>
    </w:p>
    <w:p w:rsidR="00E95C1B" w:rsidRPr="00273044" w:rsidRDefault="00E95C1B" w:rsidP="00E95C1B"/>
    <w:p w:rsidR="00E95C1B" w:rsidRPr="00853636" w:rsidRDefault="00E95C1B" w:rsidP="00E95C1B">
      <w:pPr>
        <w:pStyle w:val="Kop3"/>
        <w:rPr>
          <w:rFonts w:asciiTheme="minorHAnsi" w:hAnsiTheme="minorHAnsi"/>
          <w:i/>
          <w:color w:val="auto"/>
          <w:sz w:val="24"/>
          <w:szCs w:val="24"/>
        </w:rPr>
      </w:pPr>
      <w:bookmarkStart w:id="30" w:name="_Toc356902144"/>
      <w:r w:rsidRPr="00853636">
        <w:rPr>
          <w:rFonts w:asciiTheme="minorHAnsi" w:hAnsiTheme="minorHAnsi"/>
          <w:i/>
          <w:color w:val="auto"/>
          <w:sz w:val="24"/>
          <w:szCs w:val="24"/>
        </w:rPr>
        <w:t>motivatie</w:t>
      </w:r>
      <w:bookmarkEnd w:id="30"/>
    </w:p>
    <w:p w:rsidR="00E95C1B" w:rsidRPr="00273044" w:rsidRDefault="00E95C1B" w:rsidP="00E95C1B">
      <w:pPr>
        <w:rPr>
          <w:sz w:val="24"/>
          <w:szCs w:val="24"/>
        </w:rPr>
      </w:pPr>
      <w:r w:rsidRPr="00273044">
        <w:rPr>
          <w:sz w:val="24"/>
          <w:szCs w:val="24"/>
        </w:rPr>
        <w:t xml:space="preserve">Toen ik aan het eind van mijn stage in het derde jaar het idee kreeg om een handleiding te maken die gaat over weerstand binnen de beeldende therapie, was ik direct erg enthousiast. Ik had ook een aantal anderen ideeën, omdat ik niet wist of het onderwerp ‘weerstand’ genoeg ruimte bood voor een nieuwe invalshoek. Tijdens mijn eerste oriëntatie op het onderwerp bleek het tegenovergestelde het geval. Ik kon maar weinig concrete literatuur vinden over weerstand binnen de beeldende therapie. Zoals ook te zien is in mijn plan van aanpak heb ik </w:t>
      </w:r>
      <w:r w:rsidR="00C11A71" w:rsidRPr="00273044">
        <w:rPr>
          <w:sz w:val="24"/>
          <w:szCs w:val="24"/>
        </w:rPr>
        <w:t xml:space="preserve">in de mediatheek en de website van de mediatheek maar </w:t>
      </w:r>
      <w:r w:rsidRPr="00273044">
        <w:rPr>
          <w:sz w:val="24"/>
          <w:szCs w:val="24"/>
        </w:rPr>
        <w:t>één scriptie gevonden van een drama student die hier mee bezig is geweest, maar verder kwam ik niet. Dit motiveerde mij des te meer om met dit onderwerp aan de slag te gaan.</w:t>
      </w:r>
    </w:p>
    <w:p w:rsidR="00E95C1B" w:rsidRPr="00273044" w:rsidRDefault="00E95C1B" w:rsidP="00E95C1B"/>
    <w:p w:rsidR="00E95C1B" w:rsidRPr="00853636" w:rsidRDefault="00E95C1B" w:rsidP="00E95C1B">
      <w:pPr>
        <w:pStyle w:val="Kop3"/>
        <w:rPr>
          <w:rFonts w:asciiTheme="minorHAnsi" w:hAnsiTheme="minorHAnsi"/>
          <w:i/>
          <w:color w:val="auto"/>
          <w:sz w:val="24"/>
          <w:szCs w:val="24"/>
        </w:rPr>
      </w:pPr>
      <w:bookmarkStart w:id="31" w:name="_Toc356902145"/>
      <w:r w:rsidRPr="00853636">
        <w:rPr>
          <w:rFonts w:asciiTheme="minorHAnsi" w:hAnsiTheme="minorHAnsi"/>
          <w:i/>
          <w:color w:val="auto"/>
          <w:sz w:val="24"/>
          <w:szCs w:val="24"/>
        </w:rPr>
        <w:t>tegenslagen</w:t>
      </w:r>
      <w:bookmarkEnd w:id="31"/>
    </w:p>
    <w:p w:rsidR="00E95C1B" w:rsidRPr="00273044" w:rsidRDefault="00E95C1B" w:rsidP="00E95C1B">
      <w:pPr>
        <w:rPr>
          <w:sz w:val="24"/>
          <w:szCs w:val="24"/>
        </w:rPr>
      </w:pPr>
      <w:r w:rsidRPr="00273044">
        <w:rPr>
          <w:sz w:val="24"/>
          <w:szCs w:val="24"/>
        </w:rPr>
        <w:t xml:space="preserve">Via diverse sites op internet heb ik drie scripties gevonden van de hogeschool </w:t>
      </w:r>
      <w:proofErr w:type="spellStart"/>
      <w:r w:rsidRPr="00273044">
        <w:rPr>
          <w:sz w:val="24"/>
          <w:szCs w:val="24"/>
        </w:rPr>
        <w:t>Zuyd</w:t>
      </w:r>
      <w:proofErr w:type="spellEnd"/>
      <w:r w:rsidRPr="00273044">
        <w:rPr>
          <w:sz w:val="24"/>
          <w:szCs w:val="24"/>
        </w:rPr>
        <w:t xml:space="preserve"> die gaan over weerstand binnen de (beeldende) therapie, maar dit waren alleen de titels, de scripties zelf kon ik niet inzien. Ik heb toen via mijn consulent </w:t>
      </w:r>
      <w:proofErr w:type="spellStart"/>
      <w:r w:rsidRPr="00273044">
        <w:rPr>
          <w:sz w:val="24"/>
          <w:szCs w:val="24"/>
        </w:rPr>
        <w:t>Han</w:t>
      </w:r>
      <w:proofErr w:type="spellEnd"/>
      <w:r w:rsidRPr="00273044">
        <w:rPr>
          <w:sz w:val="24"/>
          <w:szCs w:val="24"/>
        </w:rPr>
        <w:t xml:space="preserve"> </w:t>
      </w:r>
      <w:proofErr w:type="spellStart"/>
      <w:r w:rsidRPr="00273044">
        <w:rPr>
          <w:sz w:val="24"/>
          <w:szCs w:val="24"/>
        </w:rPr>
        <w:t>Kurstjens</w:t>
      </w:r>
      <w:proofErr w:type="spellEnd"/>
      <w:r w:rsidRPr="00273044">
        <w:rPr>
          <w:sz w:val="24"/>
          <w:szCs w:val="24"/>
        </w:rPr>
        <w:t xml:space="preserve"> een emailadres gekregen van een docent op die school om te vragen of ik de scripties in kon zien.</w:t>
      </w:r>
    </w:p>
    <w:p w:rsidR="00E95C1B" w:rsidRPr="00273044" w:rsidRDefault="00E95C1B" w:rsidP="00E95C1B">
      <w:pPr>
        <w:rPr>
          <w:sz w:val="24"/>
          <w:szCs w:val="24"/>
        </w:rPr>
      </w:pPr>
      <w:r w:rsidRPr="00273044">
        <w:rPr>
          <w:sz w:val="24"/>
          <w:szCs w:val="24"/>
        </w:rPr>
        <w:t xml:space="preserve">Ik heb haar direct gemaild (begin januari) om haar te vragen of ik wellicht langs kon komen voor de scripties. Zij mailde mij twee weken later terug dat zij hier niet over gaat, ze zou mijn verzoek doorsturen naar een collega die gaat over de beeldende scripties. </w:t>
      </w:r>
    </w:p>
    <w:p w:rsidR="00E95C1B" w:rsidRPr="00273044" w:rsidRDefault="00E95C1B" w:rsidP="00E95C1B">
      <w:pPr>
        <w:rPr>
          <w:sz w:val="24"/>
          <w:szCs w:val="24"/>
        </w:rPr>
      </w:pPr>
      <w:r w:rsidRPr="00273044">
        <w:rPr>
          <w:sz w:val="24"/>
          <w:szCs w:val="24"/>
        </w:rPr>
        <w:t>Toen ik een aantal weken later nog niets gehoord had, heb ik deze docente opnieuw gemaild met het verzoek of ik zelf het emailadres van de beeldende collega zou mogen hebben zodat ik haar zelf kon mailen. Dit emailadres heb ik ge</w:t>
      </w:r>
      <w:r w:rsidR="00C11A71" w:rsidRPr="00273044">
        <w:rPr>
          <w:sz w:val="24"/>
          <w:szCs w:val="24"/>
        </w:rPr>
        <w:t>kregen. I</w:t>
      </w:r>
      <w:r w:rsidRPr="00273044">
        <w:rPr>
          <w:sz w:val="24"/>
          <w:szCs w:val="24"/>
        </w:rPr>
        <w:t xml:space="preserve">n de maanden februari en maart </w:t>
      </w:r>
      <w:r w:rsidR="00C11A71" w:rsidRPr="00273044">
        <w:rPr>
          <w:sz w:val="24"/>
          <w:szCs w:val="24"/>
        </w:rPr>
        <w:t xml:space="preserve">heb ik </w:t>
      </w:r>
      <w:r w:rsidRPr="00273044">
        <w:rPr>
          <w:sz w:val="24"/>
          <w:szCs w:val="24"/>
        </w:rPr>
        <w:t>twee maal een email gestuurd naar deze docente, maar hier geen reactie op gekregen. Daarna heb ik niet meer geprobeerd contact te leggen. Ik vind het jammer dat ik de scripties niet heb kunnen inzien, ik denk dat het voor mij erg waardevol had kunnen zijn om ervaringen v</w:t>
      </w:r>
      <w:r w:rsidR="00C11A71" w:rsidRPr="00273044">
        <w:rPr>
          <w:sz w:val="24"/>
          <w:szCs w:val="24"/>
        </w:rPr>
        <w:t>an andere studenten te lezen over</w:t>
      </w:r>
      <w:r w:rsidRPr="00273044">
        <w:rPr>
          <w:sz w:val="24"/>
          <w:szCs w:val="24"/>
        </w:rPr>
        <w:t xml:space="preserve"> dit onderwerp.</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Een tweede tegenslag, die ik erger vind, is het feit dat ik geen cliënten heb kunnen interviewen voor mijn product. Dit was voor mij een belangri</w:t>
      </w:r>
      <w:r w:rsidR="00C11A71" w:rsidRPr="00273044">
        <w:rPr>
          <w:sz w:val="24"/>
          <w:szCs w:val="24"/>
        </w:rPr>
        <w:t>jke bron van informatie, maar</w:t>
      </w:r>
      <w:r w:rsidRPr="00273044">
        <w:rPr>
          <w:sz w:val="24"/>
          <w:szCs w:val="24"/>
        </w:rPr>
        <w:t xml:space="preserve"> dat ging niet door.</w:t>
      </w:r>
    </w:p>
    <w:p w:rsidR="00E95C1B" w:rsidRPr="00273044" w:rsidRDefault="00C11A71" w:rsidP="00E95C1B">
      <w:pPr>
        <w:rPr>
          <w:sz w:val="24"/>
          <w:szCs w:val="24"/>
        </w:rPr>
      </w:pPr>
      <w:r w:rsidRPr="00273044">
        <w:rPr>
          <w:sz w:val="24"/>
          <w:szCs w:val="24"/>
        </w:rPr>
        <w:t>Halverwege januari</w:t>
      </w:r>
      <w:r w:rsidR="00E95C1B" w:rsidRPr="00273044">
        <w:rPr>
          <w:sz w:val="24"/>
          <w:szCs w:val="24"/>
        </w:rPr>
        <w:t xml:space="preserve"> heb ik een email gestuurd naar mijn stagebegeleider van vorig jaar, om hem te vragen of ik bij hem mijn ‘onderzoek’ zou mogen doen in de vorm van de interviews. Hij vertelde mij dat de divisiemanager dit moet beslissen, maar dat hij achter het idee stond.</w:t>
      </w:r>
      <w:r w:rsidRPr="00273044">
        <w:rPr>
          <w:sz w:val="24"/>
          <w:szCs w:val="24"/>
        </w:rPr>
        <w:t xml:space="preserve"> Dit mailcontact was 16 januari.</w:t>
      </w:r>
      <w:r w:rsidR="00E95C1B" w:rsidRPr="00273044">
        <w:rPr>
          <w:sz w:val="24"/>
          <w:szCs w:val="24"/>
        </w:rPr>
        <w:t xml:space="preserve"> 22 januari heeft hij mijn brief aan de divisiemanager</w:t>
      </w:r>
      <w:r w:rsidRPr="00273044">
        <w:rPr>
          <w:sz w:val="24"/>
          <w:szCs w:val="24"/>
        </w:rPr>
        <w:t>,</w:t>
      </w:r>
      <w:r w:rsidR="00E95C1B" w:rsidRPr="00273044">
        <w:rPr>
          <w:sz w:val="24"/>
          <w:szCs w:val="24"/>
        </w:rPr>
        <w:t xml:space="preserve"> met mijn verzoek en uitleg doorgestuurd. De divisiemanager gaf aan dat dit niet zomaar beslist kon worden, hiervoor moest mijn verzoek naar een ethische commissie binnen Altrecht.</w:t>
      </w:r>
    </w:p>
    <w:p w:rsidR="00E95C1B" w:rsidRPr="00273044" w:rsidRDefault="00E95C1B" w:rsidP="00E95C1B">
      <w:pPr>
        <w:rPr>
          <w:sz w:val="24"/>
          <w:szCs w:val="24"/>
        </w:rPr>
      </w:pPr>
      <w:r w:rsidRPr="00273044">
        <w:rPr>
          <w:sz w:val="24"/>
          <w:szCs w:val="24"/>
        </w:rPr>
        <w:t>Pas 21 maart kreeg ik van de commissie een email met een lijst met vragen die zij nog hadden over de interviews, nadat ik hen al een uitgebre</w:t>
      </w:r>
      <w:r w:rsidR="00C11A71" w:rsidRPr="00273044">
        <w:rPr>
          <w:sz w:val="24"/>
          <w:szCs w:val="24"/>
        </w:rPr>
        <w:t>id plan van aanpak gestuurd had</w:t>
      </w:r>
      <w:r w:rsidRPr="00273044">
        <w:rPr>
          <w:sz w:val="24"/>
          <w:szCs w:val="24"/>
        </w:rPr>
        <w:t xml:space="preserve"> met </w:t>
      </w:r>
      <w:r w:rsidR="00C11A71" w:rsidRPr="00273044">
        <w:rPr>
          <w:sz w:val="24"/>
          <w:szCs w:val="24"/>
        </w:rPr>
        <w:t xml:space="preserve">daarin </w:t>
      </w:r>
      <w:r w:rsidRPr="00273044">
        <w:rPr>
          <w:sz w:val="24"/>
          <w:szCs w:val="24"/>
        </w:rPr>
        <w:t>de onderwerpen die ik met de cliënten wilde bespreken. Nadat ik diezelfde</w:t>
      </w:r>
      <w:r w:rsidR="00C11A71" w:rsidRPr="00273044">
        <w:rPr>
          <w:sz w:val="24"/>
          <w:szCs w:val="24"/>
        </w:rPr>
        <w:t xml:space="preserve"> dag een email teruggestuurd heb</w:t>
      </w:r>
      <w:r w:rsidRPr="00273044">
        <w:rPr>
          <w:sz w:val="24"/>
          <w:szCs w:val="24"/>
        </w:rPr>
        <w:t xml:space="preserve"> met alle antwoorden op hun vragen kreeg ik te horen dat de commissie zich inderdaad moest buigen over mijn verzoek, iets wat ik niet snapte, want ik </w:t>
      </w:r>
      <w:r w:rsidRPr="00273044">
        <w:rPr>
          <w:sz w:val="24"/>
          <w:szCs w:val="24"/>
        </w:rPr>
        <w:lastRenderedPageBreak/>
        <w:t xml:space="preserve">dacht dat zij dat inmiddels gedaan hadden. Zij vertelde dat dit drie weken ging duren en zij vroegen zich af of mijn tijdspad wel realistisch was. Toen ben ik boos geworden en heb gezegd dat mijn tijdspad in januari nog wel realistisch was, maar nu inderdaad niet meer. </w:t>
      </w:r>
    </w:p>
    <w:p w:rsidR="00E95C1B" w:rsidRPr="00273044" w:rsidRDefault="00E95C1B" w:rsidP="00E95C1B">
      <w:pPr>
        <w:rPr>
          <w:sz w:val="24"/>
          <w:szCs w:val="24"/>
        </w:rPr>
      </w:pPr>
      <w:r w:rsidRPr="00273044">
        <w:rPr>
          <w:sz w:val="24"/>
          <w:szCs w:val="24"/>
        </w:rPr>
        <w:t xml:space="preserve">Ik heb toen besloten af te zien van de interviews, want dit ging gezien de tijd niet meer lukken. Als ik na die drie weken inderdaad toestemming gekregen had, moest ik nog een patiënten brief opstellen en een toestemmingsformulier wat goedgekeurd moest worden. Daarnaast het allerbelangrijkste: ik moest nog op zoek naar cliënten die mee zouden willen werken. Dit ging mij niet meer lukken voor de deadline. </w:t>
      </w:r>
    </w:p>
    <w:p w:rsidR="00E95C1B" w:rsidRPr="00273044" w:rsidRDefault="00E95C1B" w:rsidP="00E95C1B">
      <w:pPr>
        <w:rPr>
          <w:sz w:val="24"/>
          <w:szCs w:val="24"/>
        </w:rPr>
      </w:pPr>
      <w:r w:rsidRPr="00273044">
        <w:rPr>
          <w:sz w:val="24"/>
          <w:szCs w:val="24"/>
        </w:rPr>
        <w:t>Ik vind het erg jammer dat dit niet gelukt is, want ik zag het als een essentiële bron voor informatie voor mijn product. Na overleg met mijn consulent en mijn intervisiegroep heb ik besloten in plaats daarvan meer uit mijn eigen ervaringen en observaties met cliënten van vorig jaar te putten voor informatie.</w:t>
      </w:r>
    </w:p>
    <w:p w:rsidR="00E95C1B" w:rsidRPr="00273044" w:rsidRDefault="00E95C1B" w:rsidP="00E95C1B">
      <w:pPr>
        <w:rPr>
          <w:sz w:val="24"/>
          <w:szCs w:val="24"/>
        </w:rPr>
      </w:pPr>
      <w:r w:rsidRPr="00273044">
        <w:rPr>
          <w:sz w:val="24"/>
          <w:szCs w:val="24"/>
        </w:rPr>
        <w:t>Ik heb hiervan geleerd dat het moeilijk is om voor een onderzoek met cliënten in contact te komen. Toen ik daar stage liep kon ik dit zo doen, zonder dat er een commissie aan te pas moest komen. Voor een eventuele volgende keer moet ik dit verzoek nog eerder indienen en hier misschien zelf ook nog meer druk achter zetten voor een snelle afhandeling.</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 xml:space="preserve">Tijdens de evaluatieprocedure kreeg ik van een van de therapeuten bericht dat zij de week van de evaluatie op vakantie zou zijn, maar de week erna tijd zou maken om mijn product te evalueren. Op woensdag na haar vakantie heb ik haar een email gestuurd met de vraag of zij die woensdag of donderdag de evaluatie terug zou kunnen sturen. Toen kreeg ik van haar te horen dat ze er eigenlijk geen tijd voor had, maar zou proberen om het product die zaterdag te lezen en dan maandag het evaluatieformulier terug te sturen. Dit was wel even een paniekmomentje, want dan had ik nog maar drie dagen om haar evaluatie toe te voegen aan mijn einddocumentatie. Ik heb haar echter wel gevraagd de evaluatie in ieder geval dan op te sturen, dan pas ik het op het laatste moment nog in het verslag in. </w:t>
      </w:r>
    </w:p>
    <w:p w:rsidR="00E95C1B" w:rsidRPr="00273044" w:rsidRDefault="00E95C1B" w:rsidP="00E95C1B">
      <w:pPr>
        <w:rPr>
          <w:sz w:val="24"/>
          <w:szCs w:val="24"/>
        </w:rPr>
      </w:pPr>
    </w:p>
    <w:p w:rsidR="00E95C1B" w:rsidRPr="00853636" w:rsidRDefault="00E95C1B" w:rsidP="00E95C1B">
      <w:pPr>
        <w:pStyle w:val="Kop3"/>
        <w:rPr>
          <w:rFonts w:asciiTheme="minorHAnsi" w:hAnsiTheme="minorHAnsi"/>
          <w:i/>
          <w:color w:val="auto"/>
          <w:sz w:val="24"/>
          <w:szCs w:val="24"/>
        </w:rPr>
      </w:pPr>
      <w:bookmarkStart w:id="32" w:name="_Toc356902146"/>
      <w:r w:rsidRPr="00853636">
        <w:rPr>
          <w:rFonts w:asciiTheme="minorHAnsi" w:hAnsiTheme="minorHAnsi"/>
          <w:i/>
          <w:color w:val="auto"/>
          <w:sz w:val="24"/>
          <w:szCs w:val="24"/>
        </w:rPr>
        <w:t>Veranderingen</w:t>
      </w:r>
      <w:bookmarkEnd w:id="32"/>
    </w:p>
    <w:p w:rsidR="00E95C1B" w:rsidRPr="00273044" w:rsidRDefault="00E95C1B" w:rsidP="00E95C1B">
      <w:pPr>
        <w:rPr>
          <w:sz w:val="24"/>
          <w:szCs w:val="24"/>
        </w:rPr>
      </w:pPr>
      <w:r w:rsidRPr="00273044">
        <w:rPr>
          <w:sz w:val="24"/>
          <w:szCs w:val="24"/>
        </w:rPr>
        <w:t>Ik was net begonnen met het schrijven van de inleiding van mijn product, toen ik mij bedacht dat ik vergeten was om een onderdeel op te nemen in mijn product dat uitleg geeft over beeldende therapie en weerstand. Het eerste hoofdstuk zou gaan over de houding van de therapeut, maar een houding tegenover wat dan?? Toen heb ik besloten om na de inleiding eerst een hoofdstuk te schrijven waarin uitgelegd wordt wat weerstand is, welke vormen hierin bestaan, waar weerstand vandaan komt en hoe je het als therapeut kunt herkennen aan lichaamstaal en gesproken taal. Dit bood voor mijzelf ook een goede referentie voor de volgende hoofdstukken, want ik kon terug kijken op het eerste hoofdstuk en daaraan de houding van de therapeut en de appèlwaarden van het materiaal koppelen.</w:t>
      </w:r>
    </w:p>
    <w:p w:rsidR="00E95C1B" w:rsidRPr="00273044" w:rsidRDefault="00E95C1B" w:rsidP="00E95C1B">
      <w:pPr>
        <w:rPr>
          <w:sz w:val="24"/>
          <w:szCs w:val="24"/>
        </w:rPr>
      </w:pPr>
      <w:r w:rsidRPr="00273044">
        <w:rPr>
          <w:sz w:val="24"/>
          <w:szCs w:val="24"/>
        </w:rPr>
        <w:t xml:space="preserve">Daarnaast heb ik een voorwoord toegevoegd, iets wat ik in eerste instantie niet van plan was. Ik vond het, na het schrijven van mijn product, wel prettig om een kort voorwoord te maken waarin ik vertel hoe ik tot dit product ben gekomen en om mensen te bedanken die mij geholpen hebben. </w:t>
      </w:r>
    </w:p>
    <w:p w:rsidR="00E95C1B" w:rsidRPr="00273044" w:rsidRDefault="00E95C1B" w:rsidP="00E95C1B">
      <w:pPr>
        <w:rPr>
          <w:sz w:val="24"/>
          <w:szCs w:val="24"/>
        </w:rPr>
      </w:pPr>
      <w:r w:rsidRPr="00273044">
        <w:rPr>
          <w:sz w:val="24"/>
          <w:szCs w:val="24"/>
        </w:rPr>
        <w:t>Ik heb getwijfeld of het gepast was om in het voorwoord ook mijn ouders te bedanken. Uiteindelijk heb ik er voor gekozen om dit wel te doen. Zij hebben mij op alle mogelijke vlakken gesteund tijdens deze opleiding en zonder hen had ik dit niet kunnen doen. Ik vond het belangrijk om dit te noemen in een eindproduct van dit traject. Het voelde goed en ik heb leren vertrouwen op mijn gevoel.</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lastRenderedPageBreak/>
        <w:t>Omdat de interviews met cliënten niet door zijn gegaan heb ik in plaats daarvan eigen ervaringen en observaties gebruikt ter ondersteuning en illustratie van mijn product. Ik heb daarvoor oude verslagen bekeken van</w:t>
      </w:r>
      <w:r w:rsidR="00C11A71" w:rsidRPr="00273044">
        <w:rPr>
          <w:sz w:val="24"/>
          <w:szCs w:val="24"/>
        </w:rPr>
        <w:t xml:space="preserve"> mijn stage van vorig jaar, hierdoor </w:t>
      </w:r>
      <w:r w:rsidRPr="00273044">
        <w:rPr>
          <w:sz w:val="24"/>
          <w:szCs w:val="24"/>
        </w:rPr>
        <w:t xml:space="preserve">merkte </w:t>
      </w:r>
      <w:r w:rsidR="00C11A71" w:rsidRPr="00273044">
        <w:rPr>
          <w:sz w:val="24"/>
          <w:szCs w:val="24"/>
        </w:rPr>
        <w:t xml:space="preserve">ik, </w:t>
      </w:r>
      <w:r w:rsidRPr="00273044">
        <w:rPr>
          <w:sz w:val="24"/>
          <w:szCs w:val="24"/>
        </w:rPr>
        <w:t>dat ik nog veel kon terughalen van obse</w:t>
      </w:r>
      <w:r w:rsidR="00C11A71" w:rsidRPr="00273044">
        <w:rPr>
          <w:sz w:val="24"/>
          <w:szCs w:val="24"/>
        </w:rPr>
        <w:t>rvaties die ik gedaan heb. D</w:t>
      </w:r>
      <w:r w:rsidRPr="00273044">
        <w:rPr>
          <w:sz w:val="24"/>
          <w:szCs w:val="24"/>
        </w:rPr>
        <w:t xml:space="preserve">oor </w:t>
      </w:r>
      <w:r w:rsidR="00C11A71" w:rsidRPr="00273044">
        <w:rPr>
          <w:sz w:val="24"/>
          <w:szCs w:val="24"/>
        </w:rPr>
        <w:t xml:space="preserve">deze informatie </w:t>
      </w:r>
      <w:r w:rsidRPr="00273044">
        <w:rPr>
          <w:sz w:val="24"/>
          <w:szCs w:val="24"/>
        </w:rPr>
        <w:t>kon ik toch een goed onderbouwd product maken zonder de informatie van de cliënten zelf.</w:t>
      </w:r>
    </w:p>
    <w:p w:rsidR="00E95C1B" w:rsidRPr="00273044" w:rsidRDefault="00E95C1B" w:rsidP="00E95C1B">
      <w:pPr>
        <w:rPr>
          <w:sz w:val="24"/>
          <w:szCs w:val="24"/>
        </w:rPr>
      </w:pPr>
    </w:p>
    <w:p w:rsidR="00C11A71" w:rsidRPr="00273044" w:rsidRDefault="00C11A71" w:rsidP="00E95C1B">
      <w:pPr>
        <w:pStyle w:val="Kop2"/>
        <w:rPr>
          <w:rFonts w:asciiTheme="minorHAnsi" w:hAnsiTheme="minorHAnsi"/>
          <w:color w:val="auto"/>
          <w:sz w:val="28"/>
          <w:szCs w:val="28"/>
        </w:rPr>
      </w:pPr>
    </w:p>
    <w:p w:rsidR="00E95C1B" w:rsidRPr="00273044" w:rsidRDefault="00E95C1B" w:rsidP="00E95C1B">
      <w:pPr>
        <w:pStyle w:val="Kop2"/>
        <w:rPr>
          <w:rFonts w:asciiTheme="minorHAnsi" w:hAnsiTheme="minorHAnsi"/>
          <w:color w:val="auto"/>
          <w:sz w:val="28"/>
          <w:szCs w:val="28"/>
        </w:rPr>
      </w:pPr>
      <w:bookmarkStart w:id="33" w:name="_Toc356902147"/>
      <w:r w:rsidRPr="00273044">
        <w:rPr>
          <w:rFonts w:asciiTheme="minorHAnsi" w:hAnsiTheme="minorHAnsi"/>
          <w:color w:val="auto"/>
          <w:sz w:val="28"/>
          <w:szCs w:val="28"/>
        </w:rPr>
        <w:t>Welke keuzes heb ik gemaakt en waarom?</w:t>
      </w:r>
      <w:bookmarkEnd w:id="33"/>
    </w:p>
    <w:p w:rsidR="00C11A71" w:rsidRPr="00273044" w:rsidRDefault="00C11A71" w:rsidP="00E95C1B">
      <w:pPr>
        <w:rPr>
          <w:sz w:val="24"/>
          <w:szCs w:val="24"/>
        </w:rPr>
      </w:pPr>
    </w:p>
    <w:p w:rsidR="00E95C1B" w:rsidRPr="00273044" w:rsidRDefault="00E95C1B" w:rsidP="00E95C1B">
      <w:pPr>
        <w:rPr>
          <w:sz w:val="24"/>
          <w:szCs w:val="24"/>
        </w:rPr>
      </w:pPr>
      <w:r w:rsidRPr="00273044">
        <w:rPr>
          <w:sz w:val="24"/>
          <w:szCs w:val="24"/>
        </w:rPr>
        <w:t>Voor de vorm van het product heb ik gekozen voor een gebonden boekje op A5 formaat. Ik heb dit direct aan het begin van het proces besloten, o</w:t>
      </w:r>
      <w:r w:rsidR="00C11A71" w:rsidRPr="00273044">
        <w:rPr>
          <w:sz w:val="24"/>
          <w:szCs w:val="24"/>
        </w:rPr>
        <w:t>mdat ik een boekje wilde maken d</w:t>
      </w:r>
      <w:r w:rsidRPr="00273044">
        <w:rPr>
          <w:sz w:val="24"/>
          <w:szCs w:val="24"/>
        </w:rPr>
        <w:t>at makkelijk t</w:t>
      </w:r>
      <w:r w:rsidR="00C11A71" w:rsidRPr="00273044">
        <w:rPr>
          <w:sz w:val="24"/>
          <w:szCs w:val="24"/>
        </w:rPr>
        <w:t xml:space="preserve">e lezen was en niet te groot </w:t>
      </w:r>
      <w:r w:rsidRPr="00273044">
        <w:rPr>
          <w:sz w:val="24"/>
          <w:szCs w:val="24"/>
        </w:rPr>
        <w:t xml:space="preserve"> wat betreft het formaat. Ik vond het te groot wanneer het boekje op A4 formaat zou worden afgedrukt. In Amersfoort ben ik, toen mijn product bijna af was, op zoek gegaan naar een drukkerij en heb een copyshop gevonden die in kleine oplagen iets kan drukken. Zij hadden veel keuze in vorm en formaat. Gelukkig kon ik bij hen ook op A5 formaat laten drukken. Ik heb gekozen voor een gelamineerde kaft, zodat het product stevig zou zijn. De handleiding is gebonden zoals een normaal boekje met een zachte kaft. Dit geeft het product naar mijn mening een professioneel en verzorgd uiterlijk. Ik vind het belangrijk dat het product er verzorgd uitziet omdat ik het laat evalueren door professionals uit het werkveld en ik wil het gebruiken als onderdeel van mijn presentatie tijdens de studentenconferentie. Daarnaast geeft het voor mij extra voldoening wanneer mijn eindproduct er netjes en professioneel uit ziet.</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De foto op de voorkant  heb ik vorig jaar zelf gemaakt van de beeldende ruimte op mijn stage. Ik vond dit een mooie sprekende foto om te gebruiken als voorkant van mijn product. Op de computer heb ik de foto bewerkt tot een iets abstractere afbeelding, zodat het minder druk was en de belettering op de voorkant goed naar voren kwam.</w:t>
      </w:r>
    </w:p>
    <w:p w:rsidR="00E95C1B" w:rsidRPr="00273044" w:rsidRDefault="00E95C1B" w:rsidP="00E95C1B">
      <w:pPr>
        <w:rPr>
          <w:sz w:val="24"/>
          <w:szCs w:val="24"/>
        </w:rPr>
      </w:pPr>
      <w:r w:rsidRPr="00273044">
        <w:rPr>
          <w:sz w:val="24"/>
          <w:szCs w:val="24"/>
        </w:rPr>
        <w:t>Binnen in het boekje staan ook een aantal foto’s die corresponderen met de tekst. De foto’s heb ik zelf gemaakt van materiaal wat ik thuis heb. Ik vond het leuk om een aantal foto’s toe te voegen die wat meer kleur zouden aanbrengen in het geheel. In de eerste twee hoofdstukken vond ik dit niet van toepassingen, maar bij het hoofdstuk over het materiaal vond ik dat dit wel wat toevoegde. Ook heb ik een plaatje van een mandala toegevoegd bij de werkvorm die daarover gaat. Dit heb ik gedaan omdat misschien niet iedereen bekend is met de vorm van een mandala. Het plaatje ondersteund mijn uitleg. Bij de overige werkvormen was dit niet nodig.</w:t>
      </w:r>
    </w:p>
    <w:p w:rsidR="00E95C1B" w:rsidRPr="00273044" w:rsidRDefault="00E95C1B" w:rsidP="00E95C1B">
      <w:pPr>
        <w:rPr>
          <w:sz w:val="24"/>
          <w:szCs w:val="24"/>
        </w:rPr>
      </w:pPr>
    </w:p>
    <w:p w:rsidR="00E95C1B" w:rsidRPr="00853636" w:rsidRDefault="00E95C1B" w:rsidP="00E95C1B">
      <w:pPr>
        <w:pStyle w:val="Kop2"/>
        <w:rPr>
          <w:rFonts w:asciiTheme="minorHAnsi" w:hAnsiTheme="minorHAnsi"/>
          <w:color w:val="auto"/>
          <w:sz w:val="28"/>
          <w:szCs w:val="28"/>
        </w:rPr>
      </w:pPr>
      <w:bookmarkStart w:id="34" w:name="_Toc356902148"/>
      <w:r w:rsidRPr="00853636">
        <w:rPr>
          <w:rFonts w:asciiTheme="minorHAnsi" w:hAnsiTheme="minorHAnsi"/>
          <w:color w:val="auto"/>
          <w:sz w:val="28"/>
          <w:szCs w:val="28"/>
        </w:rPr>
        <w:t>De interviews</w:t>
      </w:r>
      <w:bookmarkEnd w:id="34"/>
    </w:p>
    <w:p w:rsidR="00853636" w:rsidRDefault="00853636" w:rsidP="00E95C1B">
      <w:pPr>
        <w:rPr>
          <w:sz w:val="24"/>
          <w:szCs w:val="24"/>
        </w:rPr>
      </w:pPr>
    </w:p>
    <w:p w:rsidR="00E95C1B" w:rsidRPr="00273044" w:rsidRDefault="00E95C1B" w:rsidP="00E95C1B">
      <w:pPr>
        <w:rPr>
          <w:sz w:val="24"/>
          <w:szCs w:val="24"/>
        </w:rPr>
      </w:pPr>
      <w:r w:rsidRPr="00273044">
        <w:rPr>
          <w:sz w:val="24"/>
          <w:szCs w:val="24"/>
        </w:rPr>
        <w:t>Gedurende mijn onderzoek naar weerstand binnen de beeldende therapie heb ik met drie ervaren beeldend therapeuten een interview gehouden om over dit onderwerp informatie te verkrijgen</w:t>
      </w:r>
      <w:r w:rsidR="005B004D" w:rsidRPr="00273044">
        <w:rPr>
          <w:sz w:val="24"/>
          <w:szCs w:val="24"/>
        </w:rPr>
        <w:t xml:space="preserve"> (zij worden uitgebreider genoemd in mijn plan van aanpak)</w:t>
      </w:r>
      <w:r w:rsidRPr="00273044">
        <w:rPr>
          <w:sz w:val="24"/>
          <w:szCs w:val="24"/>
        </w:rPr>
        <w:t>:</w:t>
      </w:r>
    </w:p>
    <w:p w:rsidR="00E95C1B" w:rsidRPr="00273044" w:rsidRDefault="00E95C1B" w:rsidP="00E95C1B">
      <w:pPr>
        <w:pStyle w:val="Lijstalinea"/>
        <w:numPr>
          <w:ilvl w:val="0"/>
          <w:numId w:val="21"/>
        </w:numPr>
        <w:rPr>
          <w:sz w:val="24"/>
          <w:szCs w:val="24"/>
        </w:rPr>
      </w:pPr>
      <w:r w:rsidRPr="00273044">
        <w:rPr>
          <w:sz w:val="24"/>
          <w:szCs w:val="24"/>
        </w:rPr>
        <w:t>de heer F. Looyen</w:t>
      </w:r>
    </w:p>
    <w:p w:rsidR="00E95C1B" w:rsidRPr="00273044" w:rsidRDefault="00E95C1B" w:rsidP="00E95C1B">
      <w:pPr>
        <w:pStyle w:val="Lijstalinea"/>
        <w:numPr>
          <w:ilvl w:val="0"/>
          <w:numId w:val="21"/>
        </w:numPr>
        <w:rPr>
          <w:sz w:val="24"/>
          <w:szCs w:val="24"/>
        </w:rPr>
      </w:pPr>
      <w:r w:rsidRPr="00273044">
        <w:rPr>
          <w:sz w:val="24"/>
          <w:szCs w:val="24"/>
        </w:rPr>
        <w:t>de heer J. Hauwert</w:t>
      </w:r>
    </w:p>
    <w:p w:rsidR="00E95C1B" w:rsidRPr="00273044" w:rsidRDefault="00E95C1B" w:rsidP="00E95C1B">
      <w:pPr>
        <w:pStyle w:val="Lijstalinea"/>
        <w:numPr>
          <w:ilvl w:val="0"/>
          <w:numId w:val="21"/>
        </w:numPr>
        <w:rPr>
          <w:sz w:val="24"/>
          <w:szCs w:val="24"/>
        </w:rPr>
      </w:pPr>
      <w:r w:rsidRPr="00273044">
        <w:rPr>
          <w:sz w:val="24"/>
          <w:szCs w:val="24"/>
        </w:rPr>
        <w:t>mevrouw A. Boudewijns</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lastRenderedPageBreak/>
        <w:t>Alle drie de therapeuten zijn op dit moment werkzaam met (onder andere) de doelgroep ‘cliënten met angst- en stemmingsproblematiek’. Ik heb ervoor gekozen om ervaren therapeuten te interviewen omdat zij mij veel kunnen vertellen over hun ervaringen met cliënten die weerstand hebben tegen de beeldende therapie. Daarnaast ging ik er van uit dat zij zich een bepaalde manier eigen gemaakt hebben om hier mee om te gaan.</w:t>
      </w:r>
      <w:r w:rsidR="00E41DD6" w:rsidRPr="00273044">
        <w:rPr>
          <w:sz w:val="24"/>
          <w:szCs w:val="24"/>
        </w:rPr>
        <w:t xml:space="preserve"> Tijdens de interviews bleek dit inderdaad te kloppen</w:t>
      </w:r>
      <w:r w:rsidR="002174EA" w:rsidRPr="00273044">
        <w:rPr>
          <w:sz w:val="24"/>
          <w:szCs w:val="24"/>
        </w:rPr>
        <w:t>. Alle drie de therapeuten hebbe</w:t>
      </w:r>
      <w:r w:rsidRPr="00273044">
        <w:rPr>
          <w:sz w:val="24"/>
          <w:szCs w:val="24"/>
        </w:rPr>
        <w:t>n regelmatig te maken met cliënten met weerstand, zeker wanneer de therapie niet geheel vr</w:t>
      </w:r>
      <w:r w:rsidR="002174EA" w:rsidRPr="00273044">
        <w:rPr>
          <w:sz w:val="24"/>
          <w:szCs w:val="24"/>
        </w:rPr>
        <w:t>ijwillig was. Cliënten waren dan</w:t>
      </w:r>
      <w:r w:rsidRPr="00273044">
        <w:rPr>
          <w:sz w:val="24"/>
          <w:szCs w:val="24"/>
        </w:rPr>
        <w:t xml:space="preserve"> gestuurd </w:t>
      </w:r>
      <w:r w:rsidR="00E41DD6" w:rsidRPr="00273044">
        <w:rPr>
          <w:sz w:val="24"/>
          <w:szCs w:val="24"/>
        </w:rPr>
        <w:t xml:space="preserve">door mensen </w:t>
      </w:r>
      <w:r w:rsidRPr="00273044">
        <w:rPr>
          <w:sz w:val="24"/>
          <w:szCs w:val="24"/>
        </w:rPr>
        <w:t>uit hun omgeving (die problemen had met het gedrag van de cliënt) of zij waren gestuurd doo</w:t>
      </w:r>
      <w:r w:rsidR="002174EA" w:rsidRPr="00273044">
        <w:rPr>
          <w:sz w:val="24"/>
          <w:szCs w:val="24"/>
        </w:rPr>
        <w:t xml:space="preserve">r een arts. Omdat de cliënt </w:t>
      </w:r>
      <w:r w:rsidRPr="00273044">
        <w:rPr>
          <w:sz w:val="24"/>
          <w:szCs w:val="24"/>
        </w:rPr>
        <w:t xml:space="preserve">zelf het probleem nog niet echt onder ogen zag, was de weerstand om aan therapie te beginnen groot. Volgens de heer Hauwert hebben cliënten, als zij weerstand hebben, dit bij alle vormen van therapie, niet alleen bij de beeldende therapie. De heer Looyen en mevrouw Boudewijns waren het hier echter niet mee eens. Zij vertelden dat hun cliënten, wanneer zij meerdere vormen van therapie volgden, vooral weerstand hadden bij de beeldende therapie. De </w:t>
      </w:r>
      <w:r w:rsidR="00E41DD6" w:rsidRPr="00273044">
        <w:rPr>
          <w:sz w:val="24"/>
          <w:szCs w:val="24"/>
        </w:rPr>
        <w:t>reden hier voor was voornamelijk dat beeldende therapie een</w:t>
      </w:r>
      <w:r w:rsidRPr="00273044">
        <w:rPr>
          <w:sz w:val="24"/>
          <w:szCs w:val="24"/>
        </w:rPr>
        <w:t xml:space="preserve"> onbekende vorm van therapie is voor de meeste mensen en dat cliënten soms als sinds hun schooltijd geen kwast of klei meer gezien hebben en zich dus geen raad </w:t>
      </w:r>
      <w:r w:rsidR="00E41DD6" w:rsidRPr="00273044">
        <w:rPr>
          <w:sz w:val="24"/>
          <w:szCs w:val="24"/>
        </w:rPr>
        <w:t>weten met het materiaal. Praten (in de reguliere therapie) is dan bekender en daartegen is minder weerstand.</w:t>
      </w:r>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 xml:space="preserve">Daarnaast kwamen er uit de interviews manieren hoe de therapeuten met deze weerstand omgaan. </w:t>
      </w:r>
      <w:r w:rsidR="00E41DD6" w:rsidRPr="00273044">
        <w:rPr>
          <w:sz w:val="24"/>
          <w:szCs w:val="24"/>
        </w:rPr>
        <w:t xml:space="preserve">De therapeuten vonden het vooral belangrijk </w:t>
      </w:r>
      <w:r w:rsidRPr="00273044">
        <w:rPr>
          <w:sz w:val="24"/>
          <w:szCs w:val="24"/>
        </w:rPr>
        <w:t>om te accepteren dat de weerstand er is en hier een open houding tegenover te hebben. Wanneer de cliënt merkt dat hij, ook met weerstand, geaccepteerd wordt, kan er een relatie worden opgebouwd. De therapeuten gaven ook aan dat zij de cliënt niet pushen om te gaan werken, maar de cliënt wel blijven stimuleren om in contact te zijn met het materiaal, bijvoorbeeld door hem te laten rondlopen in de beeldende ruimte en de materialen op te pakken en te bekijken wat er allemaal aanwezig is. Mevrouw Boudewijns gaf aan dat zij dan probeert een compromis te sluiten: de cliënt kiest een materiaal wat hem interessant lijkt of waar de rest van de groep ook mee bezig is, hij zet het voor zich op tafel, maar hij hoeft er niet mee te werken. In negentig procent van de gevallen gaat de cliënt dan uit nieuwsgierigheid toch aan het werk, vertelt zij.</w:t>
      </w:r>
    </w:p>
    <w:p w:rsidR="00E95C1B" w:rsidRPr="00273044" w:rsidRDefault="00E95C1B" w:rsidP="00E95C1B">
      <w:pPr>
        <w:rPr>
          <w:sz w:val="24"/>
          <w:szCs w:val="24"/>
        </w:rPr>
      </w:pPr>
    </w:p>
    <w:p w:rsidR="00E95C1B" w:rsidRPr="00273044" w:rsidRDefault="00E41DD6" w:rsidP="00E95C1B">
      <w:pPr>
        <w:rPr>
          <w:sz w:val="24"/>
          <w:szCs w:val="24"/>
        </w:rPr>
      </w:pPr>
      <w:r w:rsidRPr="00273044">
        <w:rPr>
          <w:sz w:val="24"/>
          <w:szCs w:val="24"/>
        </w:rPr>
        <w:t>Als derde kwam het aanbieden van materiaal uit de interviews duidelijk naar voren en</w:t>
      </w:r>
      <w:r w:rsidR="00E95C1B" w:rsidRPr="00273044">
        <w:rPr>
          <w:sz w:val="24"/>
          <w:szCs w:val="24"/>
        </w:rPr>
        <w:t xml:space="preserve"> wélk materiaal</w:t>
      </w:r>
      <w:r w:rsidRPr="00273044">
        <w:rPr>
          <w:sz w:val="24"/>
          <w:szCs w:val="24"/>
        </w:rPr>
        <w:t xml:space="preserve"> dan wel of beter niet zou kunnen worden aangeboden. H</w:t>
      </w:r>
      <w:r w:rsidR="00E95C1B" w:rsidRPr="00273044">
        <w:rPr>
          <w:sz w:val="24"/>
          <w:szCs w:val="24"/>
        </w:rPr>
        <w:t>et is belangrijk dat de cliënt, zeker bij deze doelgroep, zich op zijn gemak voel</w:t>
      </w:r>
      <w:r w:rsidRPr="00273044">
        <w:rPr>
          <w:sz w:val="24"/>
          <w:szCs w:val="24"/>
        </w:rPr>
        <w:t>t en geen stress heeft om in</w:t>
      </w:r>
      <w:r w:rsidR="00E95C1B" w:rsidRPr="00273044">
        <w:rPr>
          <w:sz w:val="24"/>
          <w:szCs w:val="24"/>
        </w:rPr>
        <w:t xml:space="preserve"> de beeldende ruimte te zijn. Het aanbieden van een materiaal wat dan bekend is, verhoogt de </w:t>
      </w:r>
      <w:r w:rsidRPr="00273044">
        <w:rPr>
          <w:sz w:val="24"/>
          <w:szCs w:val="24"/>
        </w:rPr>
        <w:t>veiligheid voor de cliënt om dan</w:t>
      </w:r>
      <w:r w:rsidR="00E95C1B" w:rsidRPr="00273044">
        <w:rPr>
          <w:sz w:val="24"/>
          <w:szCs w:val="24"/>
        </w:rPr>
        <w:t xml:space="preserve"> toch aan het werk te gaan. Alle drie de therapeuten geven aan dat het aanbieden van papier en potlood (met gum!) dan het beste werkt. Dit is een materiaal waar bijna iedereen wel eens mee werkt en het is heel bekend. Daarna kan er bijvoorbeeld over gegaan worden op het aanbieden van krijt of verf. De therapeuten vertellen ook unaniem dat papier en potlood het materiaal is wat cliënten zelf als eerste kiezen wanneer zij bij de beeldende therapie beginnen.</w:t>
      </w:r>
    </w:p>
    <w:p w:rsidR="00E95C1B" w:rsidRPr="00273044" w:rsidRDefault="00E95C1B" w:rsidP="00E95C1B">
      <w:pPr>
        <w:rPr>
          <w:sz w:val="24"/>
          <w:szCs w:val="24"/>
        </w:rPr>
      </w:pPr>
    </w:p>
    <w:p w:rsidR="00E95C1B" w:rsidRPr="00273044" w:rsidRDefault="00E41DD6" w:rsidP="00E95C1B">
      <w:pPr>
        <w:rPr>
          <w:sz w:val="24"/>
          <w:szCs w:val="24"/>
        </w:rPr>
      </w:pPr>
      <w:r w:rsidRPr="00273044">
        <w:rPr>
          <w:sz w:val="24"/>
          <w:szCs w:val="24"/>
        </w:rPr>
        <w:t>Naar aanleiding van de informatie uit</w:t>
      </w:r>
      <w:r w:rsidR="00E95C1B" w:rsidRPr="00273044">
        <w:rPr>
          <w:sz w:val="24"/>
          <w:szCs w:val="24"/>
        </w:rPr>
        <w:t xml:space="preserve"> deze interviews heb </w:t>
      </w:r>
      <w:r w:rsidRPr="00273044">
        <w:rPr>
          <w:sz w:val="24"/>
          <w:szCs w:val="24"/>
        </w:rPr>
        <w:t>ik ook mijn werkvormen geschreven of aangepast</w:t>
      </w:r>
      <w:r w:rsidR="00E95C1B" w:rsidRPr="00273044">
        <w:rPr>
          <w:sz w:val="24"/>
          <w:szCs w:val="24"/>
        </w:rPr>
        <w:t xml:space="preserve">. In het product komen een aantal werkvormen aan de orde die door de therapeut zouden kunnen worden aangeboden wanneer er veel weerstand is bij de cliënt om aan het werk te gaan. Het zijn allemaal zeer laagdrempelige en bekende </w:t>
      </w:r>
      <w:r w:rsidR="00E95C1B" w:rsidRPr="00273044">
        <w:rPr>
          <w:sz w:val="24"/>
          <w:szCs w:val="24"/>
        </w:rPr>
        <w:lastRenderedPageBreak/>
        <w:t xml:space="preserve">materialen zoals papier, potlood, ansichtkaarten, tijdschriften, schaar et cetera. Hierdoor blijft de opdracht voor de cliënt makkelijk en hoeft de cliënt niet eerst het materiaal te verkennen. De angst om iets niet goed te doen, of de angst om ‘iets moois’ te maken is groot bij deze doelgroep, dus is het belangrijk om werkvormen aan te bieden die niet fout </w:t>
      </w:r>
      <w:r w:rsidRPr="00273044">
        <w:rPr>
          <w:sz w:val="24"/>
          <w:szCs w:val="24"/>
        </w:rPr>
        <w:t>kunnen gaan en die eenvoudig en daarmee</w:t>
      </w:r>
      <w:r w:rsidR="00E95C1B" w:rsidRPr="00273044">
        <w:rPr>
          <w:sz w:val="24"/>
          <w:szCs w:val="24"/>
        </w:rPr>
        <w:t xml:space="preserve"> laagdrempelig, zijn. Veel van de werkvormen in mijn product komen uit mijn eigen </w:t>
      </w:r>
      <w:r w:rsidRPr="00273044">
        <w:rPr>
          <w:sz w:val="24"/>
          <w:szCs w:val="24"/>
        </w:rPr>
        <w:t>stage-</w:t>
      </w:r>
      <w:r w:rsidR="00E95C1B" w:rsidRPr="00273044">
        <w:rPr>
          <w:sz w:val="24"/>
          <w:szCs w:val="24"/>
        </w:rPr>
        <w:t xml:space="preserve">praktijkervaring </w:t>
      </w:r>
      <w:r w:rsidR="00186BF3" w:rsidRPr="00273044">
        <w:rPr>
          <w:sz w:val="24"/>
          <w:szCs w:val="24"/>
        </w:rPr>
        <w:t xml:space="preserve">met deze doelgroep in </w:t>
      </w:r>
      <w:r w:rsidR="00E95C1B" w:rsidRPr="00273044">
        <w:rPr>
          <w:sz w:val="24"/>
          <w:szCs w:val="24"/>
        </w:rPr>
        <w:t>het derde jaar</w:t>
      </w:r>
      <w:r w:rsidR="00186BF3" w:rsidRPr="00273044">
        <w:rPr>
          <w:sz w:val="24"/>
          <w:szCs w:val="24"/>
        </w:rPr>
        <w:t xml:space="preserve"> van mijn opleiding</w:t>
      </w:r>
      <w:r w:rsidR="00E95C1B" w:rsidRPr="00273044">
        <w:rPr>
          <w:sz w:val="24"/>
          <w:szCs w:val="24"/>
        </w:rPr>
        <w:t xml:space="preserve">. Ik heb toen gemerkt dat deze werkvormen inderdaad werken bij cliënten die angstig of depressief zijn. </w:t>
      </w:r>
    </w:p>
    <w:p w:rsidR="00E95C1B" w:rsidRPr="00273044" w:rsidRDefault="00E95C1B" w:rsidP="00E95C1B">
      <w:pPr>
        <w:rPr>
          <w:sz w:val="24"/>
          <w:szCs w:val="24"/>
        </w:rPr>
      </w:pPr>
    </w:p>
    <w:p w:rsidR="00E95C1B" w:rsidRPr="00853636" w:rsidRDefault="00E95C1B" w:rsidP="00E95C1B">
      <w:pPr>
        <w:pStyle w:val="Kop2"/>
        <w:rPr>
          <w:rFonts w:asciiTheme="minorHAnsi" w:hAnsiTheme="minorHAnsi"/>
          <w:color w:val="auto"/>
          <w:sz w:val="28"/>
          <w:szCs w:val="28"/>
        </w:rPr>
      </w:pPr>
      <w:bookmarkStart w:id="35" w:name="_Toc356902149"/>
      <w:r w:rsidRPr="00853636">
        <w:rPr>
          <w:rFonts w:asciiTheme="minorHAnsi" w:hAnsiTheme="minorHAnsi"/>
          <w:color w:val="auto"/>
          <w:sz w:val="28"/>
          <w:szCs w:val="28"/>
        </w:rPr>
        <w:t>Evaluatie op de gestelde doelen</w:t>
      </w:r>
      <w:bookmarkEnd w:id="35"/>
    </w:p>
    <w:p w:rsidR="00E95C1B" w:rsidRPr="00273044" w:rsidRDefault="00E95C1B" w:rsidP="00E95C1B"/>
    <w:p w:rsidR="00E95C1B" w:rsidRPr="00273044" w:rsidRDefault="00E06846" w:rsidP="00E95C1B">
      <w:pPr>
        <w:rPr>
          <w:sz w:val="24"/>
          <w:szCs w:val="24"/>
        </w:rPr>
      </w:pPr>
      <w:r w:rsidRPr="00273044">
        <w:rPr>
          <w:sz w:val="24"/>
          <w:szCs w:val="24"/>
        </w:rPr>
        <w:t>In mijn plan van aanpak heb ik voor dit proces en product een aantal doelen gesteld. Deze zal ik hieronder herhalen en ik kijk of deze doelen behaald zijn en zo niet hoe dat komt.</w:t>
      </w:r>
    </w:p>
    <w:p w:rsidR="00E06846" w:rsidRPr="00273044" w:rsidRDefault="00E06846" w:rsidP="00E95C1B"/>
    <w:p w:rsidR="00E06846" w:rsidRPr="00273044" w:rsidRDefault="00E06846" w:rsidP="00E06846">
      <w:pPr>
        <w:pStyle w:val="Lijstalinea"/>
        <w:numPr>
          <w:ilvl w:val="0"/>
          <w:numId w:val="17"/>
        </w:numPr>
        <w:rPr>
          <w:sz w:val="24"/>
          <w:szCs w:val="24"/>
        </w:rPr>
      </w:pPr>
      <w:r w:rsidRPr="00273044">
        <w:rPr>
          <w:sz w:val="24"/>
          <w:szCs w:val="24"/>
        </w:rPr>
        <w:t>Aan het einde van periode D heb ik een gebonden boekje wat onderdelen bevat om te leren omgaan met weerstand binnen de beeldende therapie</w:t>
      </w:r>
    </w:p>
    <w:p w:rsidR="00E06846" w:rsidRPr="00273044" w:rsidRDefault="00E06846" w:rsidP="00E06846">
      <w:pPr>
        <w:pStyle w:val="Lijstalinea"/>
        <w:numPr>
          <w:ilvl w:val="0"/>
          <w:numId w:val="17"/>
        </w:numPr>
        <w:rPr>
          <w:sz w:val="24"/>
          <w:szCs w:val="24"/>
        </w:rPr>
      </w:pPr>
      <w:r w:rsidRPr="00273044">
        <w:rPr>
          <w:sz w:val="24"/>
          <w:szCs w:val="24"/>
        </w:rPr>
        <w:t>Aan het einde van periode D heb ik minimaal tien werkvormen die therapeuten in de sessies aan kunnen bieden aan cliënten met weerstand</w:t>
      </w:r>
    </w:p>
    <w:p w:rsidR="00E06846" w:rsidRPr="00273044" w:rsidRDefault="00E06846" w:rsidP="00E06846">
      <w:pPr>
        <w:pStyle w:val="Lijstalinea"/>
        <w:numPr>
          <w:ilvl w:val="0"/>
          <w:numId w:val="17"/>
        </w:numPr>
        <w:rPr>
          <w:sz w:val="24"/>
          <w:szCs w:val="24"/>
        </w:rPr>
      </w:pPr>
      <w:r w:rsidRPr="00273044">
        <w:rPr>
          <w:sz w:val="24"/>
          <w:szCs w:val="24"/>
        </w:rPr>
        <w:t>Door dit product wordt de positie van beeldende therapie in het werkveld van de GGZ verbeterd (bijvoorbeeld ook middels de studentenconferentie)</w:t>
      </w:r>
    </w:p>
    <w:p w:rsidR="00E06846" w:rsidRPr="00273044" w:rsidRDefault="00E06846" w:rsidP="00E06846">
      <w:pPr>
        <w:pStyle w:val="Lijstalinea"/>
        <w:numPr>
          <w:ilvl w:val="0"/>
          <w:numId w:val="17"/>
        </w:numPr>
        <w:rPr>
          <w:sz w:val="24"/>
          <w:szCs w:val="24"/>
        </w:rPr>
      </w:pPr>
      <w:r w:rsidRPr="00273044">
        <w:rPr>
          <w:sz w:val="24"/>
          <w:szCs w:val="24"/>
        </w:rPr>
        <w:t>Door dit product heb ik een bijdrage geleverd aan de professionalisering van de vaktherapie in Nederland</w:t>
      </w:r>
    </w:p>
    <w:p w:rsidR="00E06846" w:rsidRPr="00273044" w:rsidRDefault="00E06846" w:rsidP="00E06846">
      <w:pPr>
        <w:pStyle w:val="Lijstalinea"/>
        <w:numPr>
          <w:ilvl w:val="0"/>
          <w:numId w:val="17"/>
        </w:numPr>
      </w:pPr>
      <w:r w:rsidRPr="00273044">
        <w:rPr>
          <w:sz w:val="24"/>
          <w:szCs w:val="24"/>
        </w:rPr>
        <w:t>Aan het eind van periode D heb ik mijzelf gespecialiseerd in het onderwerp ‘weerstand’ binnen de beeldende therapie</w:t>
      </w:r>
    </w:p>
    <w:p w:rsidR="00E06846" w:rsidRPr="00273044" w:rsidRDefault="00E06846" w:rsidP="00E95C1B"/>
    <w:p w:rsidR="00E06846" w:rsidRPr="00273044" w:rsidRDefault="00E06846" w:rsidP="00E95C1B">
      <w:pPr>
        <w:rPr>
          <w:sz w:val="24"/>
          <w:szCs w:val="24"/>
        </w:rPr>
      </w:pPr>
      <w:r w:rsidRPr="00273044">
        <w:rPr>
          <w:sz w:val="24"/>
          <w:szCs w:val="24"/>
        </w:rPr>
        <w:t>Het eerste doel is behaald. Ik heb een gebonden boekje gemaakt met de onderdelen die ik in mijn plan van aanpak beschreven heb. Het boekje heeft als doel om informatie geven aan beeldend therapeuten om te leren omgaan met weerstand.</w:t>
      </w:r>
    </w:p>
    <w:p w:rsidR="00E06846" w:rsidRPr="00273044" w:rsidRDefault="00E06846" w:rsidP="00E95C1B">
      <w:pPr>
        <w:rPr>
          <w:sz w:val="24"/>
          <w:szCs w:val="24"/>
        </w:rPr>
      </w:pPr>
      <w:r w:rsidRPr="00273044">
        <w:rPr>
          <w:sz w:val="24"/>
          <w:szCs w:val="24"/>
        </w:rPr>
        <w:t>Het aantal werkvormen in het product is uitgekomen op 13. Tijdens het werken aan het product heb ik het aantal een beetje los gelaten en gekeken</w:t>
      </w:r>
      <w:r w:rsidR="00BF027A" w:rsidRPr="00273044">
        <w:rPr>
          <w:sz w:val="24"/>
          <w:szCs w:val="24"/>
        </w:rPr>
        <w:t xml:space="preserve"> welke werkvormen ik bijvoorbeeld zelf al eens gebruikt heb met cliënten. Uiteindelijk kwam ik uit op 13 werkvormen. </w:t>
      </w:r>
    </w:p>
    <w:p w:rsidR="00BF027A" w:rsidRPr="00273044" w:rsidRDefault="00BF027A" w:rsidP="00E95C1B">
      <w:pPr>
        <w:rPr>
          <w:sz w:val="24"/>
          <w:szCs w:val="24"/>
        </w:rPr>
      </w:pPr>
      <w:r w:rsidRPr="00273044">
        <w:rPr>
          <w:sz w:val="24"/>
          <w:szCs w:val="24"/>
        </w:rPr>
        <w:t xml:space="preserve">Aan de evaluatiegroep heb ik de vraag gesteld of zij dit product relevant vinden voor de beroepspraktijk en of zij </w:t>
      </w:r>
      <w:r w:rsidR="00144E1D" w:rsidRPr="00273044">
        <w:rPr>
          <w:sz w:val="24"/>
          <w:szCs w:val="24"/>
        </w:rPr>
        <w:t>vinden dat dit product de positionering en professionalisering van de beeldende therapie zou kunnen verbeteren. Hierop kreeg ik de volgende antwoorden:</w:t>
      </w:r>
    </w:p>
    <w:p w:rsidR="00144E1D" w:rsidRPr="00273044" w:rsidRDefault="00144E1D" w:rsidP="00E95C1B">
      <w:pPr>
        <w:rPr>
          <w:i/>
          <w:sz w:val="24"/>
          <w:szCs w:val="24"/>
        </w:rPr>
      </w:pPr>
      <w:r w:rsidRPr="00273044">
        <w:rPr>
          <w:i/>
          <w:sz w:val="24"/>
          <w:szCs w:val="24"/>
        </w:rPr>
        <w:t>“Het onderzoek laat zien hoe complex het behandelen via/door middel van een medium kan zijn”</w:t>
      </w:r>
    </w:p>
    <w:p w:rsidR="00144E1D" w:rsidRPr="00273044" w:rsidRDefault="00144E1D" w:rsidP="00E95C1B">
      <w:pPr>
        <w:rPr>
          <w:i/>
          <w:sz w:val="24"/>
          <w:szCs w:val="24"/>
        </w:rPr>
      </w:pPr>
      <w:r w:rsidRPr="00273044">
        <w:rPr>
          <w:i/>
          <w:sz w:val="24"/>
          <w:szCs w:val="24"/>
        </w:rPr>
        <w:t>“Dit product is zeker relevant voor de beroepspraktijk en ik denk dat menig therapeut hier graag gebruik van maakt”</w:t>
      </w:r>
    </w:p>
    <w:p w:rsidR="00144E1D" w:rsidRPr="00273044" w:rsidRDefault="00144E1D" w:rsidP="00E95C1B">
      <w:pPr>
        <w:rPr>
          <w:i/>
          <w:sz w:val="24"/>
          <w:szCs w:val="24"/>
        </w:rPr>
      </w:pPr>
      <w:r w:rsidRPr="00273044">
        <w:rPr>
          <w:i/>
          <w:sz w:val="24"/>
          <w:szCs w:val="24"/>
        </w:rPr>
        <w:t>“Het kan gebruikt worden op een studiemiddag met andere disciplines en al</w:t>
      </w:r>
      <w:r w:rsidR="00186BF3" w:rsidRPr="00273044">
        <w:rPr>
          <w:i/>
          <w:sz w:val="24"/>
          <w:szCs w:val="24"/>
        </w:rPr>
        <w:t>s informatie/literatuur t.b.v. b</w:t>
      </w:r>
      <w:r w:rsidRPr="00273044">
        <w:rPr>
          <w:i/>
          <w:sz w:val="24"/>
          <w:szCs w:val="24"/>
        </w:rPr>
        <w:t>ijv. psychiaters, psychologen, agogen en andere medewerkers die multidisciplinair werken en dit willen optimaliseren”</w:t>
      </w:r>
    </w:p>
    <w:p w:rsidR="00144E1D" w:rsidRPr="00273044" w:rsidRDefault="00144E1D" w:rsidP="00E95C1B">
      <w:pPr>
        <w:rPr>
          <w:i/>
          <w:sz w:val="24"/>
          <w:szCs w:val="24"/>
        </w:rPr>
      </w:pPr>
      <w:r w:rsidRPr="00273044">
        <w:rPr>
          <w:i/>
          <w:sz w:val="24"/>
          <w:szCs w:val="24"/>
        </w:rPr>
        <w:t>“Zorgen dat de FVB het opneemt in haar documentatie en verwijzing voor professionals”</w:t>
      </w:r>
    </w:p>
    <w:p w:rsidR="00186BF3" w:rsidRPr="00273044" w:rsidRDefault="00186BF3" w:rsidP="00E95C1B">
      <w:pPr>
        <w:rPr>
          <w:sz w:val="24"/>
          <w:szCs w:val="24"/>
        </w:rPr>
      </w:pPr>
      <w:r w:rsidRPr="00273044">
        <w:rPr>
          <w:sz w:val="24"/>
          <w:szCs w:val="24"/>
        </w:rPr>
        <w:t>Het laatste doel vind ik achteraf lastig te evalueren. Ik heb geen omschrijving gemaakt van het woord ‘gespecialiseerd’. Hierdoor kan ik op dit moment enkel zeggen dat ik nu veel over het onderwerp weerstand geleerd heb. Ik kan hier in de beroepspraktijk nu waarschijnlijk beter mee omgaan dan voor dit onderzoek.</w:t>
      </w:r>
    </w:p>
    <w:p w:rsidR="00E95C1B" w:rsidRPr="00853636" w:rsidRDefault="00E95C1B" w:rsidP="00E95C1B">
      <w:pPr>
        <w:pStyle w:val="Kop2"/>
        <w:rPr>
          <w:rFonts w:asciiTheme="minorHAnsi" w:hAnsiTheme="minorHAnsi"/>
          <w:color w:val="auto"/>
          <w:sz w:val="28"/>
          <w:szCs w:val="28"/>
        </w:rPr>
      </w:pPr>
      <w:bookmarkStart w:id="36" w:name="_Toc356902150"/>
      <w:r w:rsidRPr="00853636">
        <w:rPr>
          <w:rFonts w:asciiTheme="minorHAnsi" w:hAnsiTheme="minorHAnsi"/>
          <w:color w:val="auto"/>
          <w:sz w:val="28"/>
          <w:szCs w:val="28"/>
        </w:rPr>
        <w:lastRenderedPageBreak/>
        <w:t>Reflectie op de evaluatie en de kwaliteitseisen</w:t>
      </w:r>
      <w:bookmarkEnd w:id="36"/>
    </w:p>
    <w:p w:rsidR="00E95C1B" w:rsidRPr="00273044" w:rsidRDefault="00E95C1B" w:rsidP="00E95C1B">
      <w:pPr>
        <w:rPr>
          <w:sz w:val="24"/>
          <w:szCs w:val="24"/>
        </w:rPr>
      </w:pPr>
    </w:p>
    <w:p w:rsidR="00E95C1B" w:rsidRPr="00273044" w:rsidRDefault="00E95C1B" w:rsidP="00E95C1B">
      <w:pPr>
        <w:rPr>
          <w:sz w:val="24"/>
          <w:szCs w:val="24"/>
        </w:rPr>
      </w:pPr>
      <w:r w:rsidRPr="00273044">
        <w:rPr>
          <w:sz w:val="24"/>
          <w:szCs w:val="24"/>
        </w:rPr>
        <w:t>In het totaal bestaat mijn evaluatiegroep uit vier professionals die allen werkzaam zijn met de doelgroep waarover mijn product gaat. Drie van deze mensen zijn beeldend therapeut, één persoon is psychologe. Een uitgebreidere uitleg over mijn evaluatiegroep staat vermeld in mijn plan van aanpak.</w:t>
      </w:r>
    </w:p>
    <w:p w:rsidR="00E95C1B" w:rsidRPr="00273044" w:rsidRDefault="00E95C1B" w:rsidP="00E95C1B">
      <w:pPr>
        <w:rPr>
          <w:sz w:val="24"/>
          <w:szCs w:val="24"/>
        </w:rPr>
      </w:pPr>
      <w:r w:rsidRPr="00273044">
        <w:rPr>
          <w:sz w:val="24"/>
          <w:szCs w:val="24"/>
        </w:rPr>
        <w:t>De volledig ingevulde formulieren heb ik als bijlage toegevoegd aan dit verslag. Ik wil hier een samenvatting geven van de feedback die ik terug gekregen heb.</w:t>
      </w:r>
    </w:p>
    <w:p w:rsidR="00E95C1B" w:rsidRPr="00273044" w:rsidRDefault="00E95C1B" w:rsidP="00E95C1B">
      <w:pPr>
        <w:rPr>
          <w:sz w:val="24"/>
          <w:szCs w:val="24"/>
        </w:rPr>
      </w:pPr>
    </w:p>
    <w:p w:rsidR="00E95C1B" w:rsidRPr="00853636" w:rsidRDefault="00E95C1B" w:rsidP="00E95C1B">
      <w:pPr>
        <w:pStyle w:val="Kop3"/>
        <w:rPr>
          <w:rFonts w:asciiTheme="minorHAnsi" w:hAnsiTheme="minorHAnsi"/>
          <w:i/>
          <w:color w:val="auto"/>
          <w:sz w:val="24"/>
          <w:szCs w:val="24"/>
        </w:rPr>
      </w:pPr>
      <w:bookmarkStart w:id="37" w:name="_Toc356902151"/>
      <w:r w:rsidRPr="00853636">
        <w:rPr>
          <w:rFonts w:asciiTheme="minorHAnsi" w:hAnsiTheme="minorHAnsi"/>
          <w:i/>
          <w:color w:val="auto"/>
          <w:sz w:val="24"/>
          <w:szCs w:val="24"/>
        </w:rPr>
        <w:t>Positieve punten</w:t>
      </w:r>
      <w:bookmarkEnd w:id="37"/>
      <w:r w:rsidRPr="00853636">
        <w:rPr>
          <w:rFonts w:asciiTheme="minorHAnsi" w:hAnsiTheme="minorHAnsi"/>
          <w:i/>
          <w:color w:val="auto"/>
          <w:sz w:val="24"/>
          <w:szCs w:val="24"/>
        </w:rPr>
        <w:t xml:space="preserve"> </w:t>
      </w:r>
    </w:p>
    <w:p w:rsidR="00E95C1B" w:rsidRPr="00273044" w:rsidRDefault="00E95C1B" w:rsidP="00E95C1B">
      <w:pPr>
        <w:rPr>
          <w:sz w:val="24"/>
          <w:szCs w:val="24"/>
        </w:rPr>
      </w:pPr>
      <w:r w:rsidRPr="00273044">
        <w:rPr>
          <w:sz w:val="24"/>
          <w:szCs w:val="24"/>
        </w:rPr>
        <w:t>Uit de feedback kwamen de volgende aspecten naar voren die ik erg positief vind over mijn product:</w:t>
      </w:r>
    </w:p>
    <w:p w:rsidR="00E95C1B" w:rsidRPr="00273044" w:rsidRDefault="00E95C1B" w:rsidP="00E95C1B">
      <w:pPr>
        <w:rPr>
          <w:sz w:val="24"/>
          <w:szCs w:val="24"/>
        </w:rPr>
      </w:pPr>
    </w:p>
    <w:p w:rsidR="00E95C1B" w:rsidRPr="00273044" w:rsidRDefault="00E95C1B" w:rsidP="00E95C1B">
      <w:pPr>
        <w:pStyle w:val="Lijstalinea"/>
        <w:numPr>
          <w:ilvl w:val="0"/>
          <w:numId w:val="20"/>
        </w:numPr>
        <w:rPr>
          <w:sz w:val="24"/>
          <w:szCs w:val="24"/>
        </w:rPr>
      </w:pPr>
      <w:r w:rsidRPr="00273044">
        <w:rPr>
          <w:sz w:val="24"/>
          <w:szCs w:val="24"/>
        </w:rPr>
        <w:t xml:space="preserve">De professionals vinden allen dat het product duidelijk en helder geschreven is. Het is overzichtelijk en goed onderbouwd. </w:t>
      </w:r>
    </w:p>
    <w:p w:rsidR="00E95C1B" w:rsidRPr="00273044" w:rsidRDefault="00E95C1B" w:rsidP="00E95C1B">
      <w:pPr>
        <w:pStyle w:val="Lijstalinea"/>
        <w:numPr>
          <w:ilvl w:val="0"/>
          <w:numId w:val="20"/>
        </w:numPr>
        <w:rPr>
          <w:sz w:val="24"/>
          <w:szCs w:val="24"/>
        </w:rPr>
      </w:pPr>
      <w:r w:rsidRPr="00273044">
        <w:rPr>
          <w:sz w:val="24"/>
          <w:szCs w:val="24"/>
        </w:rPr>
        <w:t>De uitstraling wordt</w:t>
      </w:r>
      <w:r w:rsidR="00FB6D54" w:rsidRPr="00273044">
        <w:rPr>
          <w:sz w:val="24"/>
          <w:szCs w:val="24"/>
        </w:rPr>
        <w:t xml:space="preserve"> mooi en</w:t>
      </w:r>
      <w:r w:rsidRPr="00273044">
        <w:rPr>
          <w:sz w:val="24"/>
          <w:szCs w:val="24"/>
        </w:rPr>
        <w:t xml:space="preserve"> professioneel bevonden. Het is een handzaam formaat wat prettig is om te lezen. De indeling van de hoofdstukken is logisch en helder.</w:t>
      </w:r>
    </w:p>
    <w:p w:rsidR="00E95C1B" w:rsidRPr="00273044" w:rsidRDefault="00E95C1B" w:rsidP="00E95C1B">
      <w:pPr>
        <w:pStyle w:val="Lijstalinea"/>
        <w:numPr>
          <w:ilvl w:val="0"/>
          <w:numId w:val="20"/>
        </w:numPr>
        <w:rPr>
          <w:sz w:val="24"/>
          <w:szCs w:val="24"/>
        </w:rPr>
      </w:pPr>
      <w:r w:rsidRPr="00273044">
        <w:rPr>
          <w:sz w:val="24"/>
          <w:szCs w:val="24"/>
        </w:rPr>
        <w:t>De leesbaarheid is goed, ook voor professionals die geen beeldend therapeut zijn. Aan de voorwaarden als ‘correct Nederlands, goede zinsopbouw en afgestemd taalgebruik’ wordt volgens de professionals voldaan.</w:t>
      </w:r>
    </w:p>
    <w:p w:rsidR="00E95C1B" w:rsidRPr="00273044" w:rsidRDefault="00E95C1B" w:rsidP="00E95C1B">
      <w:pPr>
        <w:pStyle w:val="Lijstalinea"/>
        <w:numPr>
          <w:ilvl w:val="0"/>
          <w:numId w:val="20"/>
        </w:numPr>
        <w:rPr>
          <w:sz w:val="24"/>
          <w:szCs w:val="24"/>
        </w:rPr>
      </w:pPr>
      <w:r w:rsidRPr="00273044">
        <w:rPr>
          <w:sz w:val="24"/>
          <w:szCs w:val="24"/>
        </w:rPr>
        <w:t>De informatie in het boekje is begrijpelijk en er worden voldoende voorbeelden gegeven ter ondersteuning.</w:t>
      </w:r>
    </w:p>
    <w:p w:rsidR="00E95C1B" w:rsidRPr="00273044" w:rsidRDefault="00E95C1B" w:rsidP="00E95C1B">
      <w:pPr>
        <w:pStyle w:val="Lijstalinea"/>
        <w:numPr>
          <w:ilvl w:val="0"/>
          <w:numId w:val="20"/>
        </w:numPr>
        <w:rPr>
          <w:sz w:val="24"/>
          <w:szCs w:val="24"/>
        </w:rPr>
      </w:pPr>
      <w:r w:rsidRPr="00273044">
        <w:rPr>
          <w:sz w:val="24"/>
          <w:szCs w:val="24"/>
        </w:rPr>
        <w:t>De lengte van de teksten wordt als prettig ervaren. Het houdt de aandacht vast, maar is wel uitgebreid genoeg.</w:t>
      </w:r>
      <w:r w:rsidR="00FB6D54" w:rsidRPr="00273044">
        <w:rPr>
          <w:sz w:val="24"/>
          <w:szCs w:val="24"/>
        </w:rPr>
        <w:t xml:space="preserve"> Ook de lengte van de zinnen ervaren de professionals al prettig leesbaar.</w:t>
      </w:r>
    </w:p>
    <w:p w:rsidR="00E95C1B" w:rsidRPr="00273044" w:rsidRDefault="00E95C1B" w:rsidP="00E95C1B">
      <w:pPr>
        <w:pStyle w:val="Lijstalinea"/>
        <w:numPr>
          <w:ilvl w:val="0"/>
          <w:numId w:val="20"/>
        </w:numPr>
        <w:rPr>
          <w:sz w:val="24"/>
          <w:szCs w:val="24"/>
        </w:rPr>
      </w:pPr>
      <w:r w:rsidRPr="00273044">
        <w:rPr>
          <w:sz w:val="24"/>
          <w:szCs w:val="24"/>
        </w:rPr>
        <w:t>Over de individuele hoofdstukken waren vanuit de evaluatiegroep geen vragen. De hoofdstukken zijn allen interessant en leerzaam. Er zit een heldere lijn in het verhaal en</w:t>
      </w:r>
      <w:r w:rsidR="00FB6D54" w:rsidRPr="00273044">
        <w:rPr>
          <w:sz w:val="24"/>
          <w:szCs w:val="24"/>
        </w:rPr>
        <w:t xml:space="preserve"> er</w:t>
      </w:r>
      <w:r w:rsidRPr="00273044">
        <w:rPr>
          <w:sz w:val="24"/>
          <w:szCs w:val="24"/>
        </w:rPr>
        <w:t xml:space="preserve"> is een goede overgang tussen de hoofdstukken. De werkvormen in hoofdstuk vier zijn volgens de evaluatiegroep bruikbaar en uiteenlopend.</w:t>
      </w:r>
    </w:p>
    <w:p w:rsidR="00E95C1B" w:rsidRPr="00273044" w:rsidRDefault="00E95C1B" w:rsidP="00E95C1B">
      <w:pPr>
        <w:pStyle w:val="Lijstalinea"/>
        <w:numPr>
          <w:ilvl w:val="0"/>
          <w:numId w:val="20"/>
        </w:numPr>
        <w:rPr>
          <w:sz w:val="24"/>
          <w:szCs w:val="24"/>
        </w:rPr>
      </w:pPr>
      <w:r w:rsidRPr="00273044">
        <w:rPr>
          <w:sz w:val="24"/>
          <w:szCs w:val="24"/>
        </w:rPr>
        <w:t>Het boekje wordt gezien als een relevant product voor de beroepspraktijk. Er worden herkenbare situaties beschreven en weerstand is een veel voorkomend thema. Door de manier van schrijven wordt het ook relevant gevonden voor andere vaktherapeuten en professionals.</w:t>
      </w:r>
    </w:p>
    <w:p w:rsidR="00E95C1B" w:rsidRPr="00273044" w:rsidRDefault="00E95C1B" w:rsidP="00E95C1B">
      <w:pPr>
        <w:pStyle w:val="Lijstalinea"/>
        <w:numPr>
          <w:ilvl w:val="0"/>
          <w:numId w:val="20"/>
        </w:numPr>
        <w:rPr>
          <w:sz w:val="24"/>
          <w:szCs w:val="24"/>
        </w:rPr>
      </w:pPr>
      <w:r w:rsidRPr="00273044">
        <w:rPr>
          <w:sz w:val="24"/>
          <w:szCs w:val="24"/>
        </w:rPr>
        <w:t>De evaluatiegroep geeft aan dat dit product bij kan dragen aan profilering en positionering van beeldende therapie omdat het laat zien hoe complex behandelen door middel van een medium kan zijn. Het kan gebruikt worden als literatuur op een studiemiddag met andere disciplines om het multidisciplinair werken te optimaliseren.</w:t>
      </w:r>
    </w:p>
    <w:p w:rsidR="00E95C1B" w:rsidRPr="00273044" w:rsidRDefault="00E95C1B" w:rsidP="00E95C1B">
      <w:pPr>
        <w:rPr>
          <w:sz w:val="24"/>
          <w:szCs w:val="24"/>
        </w:rPr>
      </w:pPr>
    </w:p>
    <w:p w:rsidR="00E95C1B" w:rsidRPr="00853636" w:rsidRDefault="00E95C1B" w:rsidP="00E95C1B">
      <w:pPr>
        <w:pStyle w:val="Kop3"/>
        <w:rPr>
          <w:rFonts w:asciiTheme="minorHAnsi" w:hAnsiTheme="minorHAnsi"/>
          <w:i/>
          <w:color w:val="auto"/>
          <w:sz w:val="24"/>
          <w:szCs w:val="24"/>
        </w:rPr>
      </w:pPr>
      <w:bookmarkStart w:id="38" w:name="_Toc356902152"/>
      <w:r w:rsidRPr="00853636">
        <w:rPr>
          <w:rFonts w:asciiTheme="minorHAnsi" w:hAnsiTheme="minorHAnsi"/>
          <w:i/>
          <w:color w:val="auto"/>
          <w:sz w:val="24"/>
          <w:szCs w:val="24"/>
        </w:rPr>
        <w:t>Kritische punten/ aanbevelingen</w:t>
      </w:r>
      <w:bookmarkEnd w:id="38"/>
    </w:p>
    <w:p w:rsidR="00E95C1B" w:rsidRPr="00273044" w:rsidRDefault="00E95C1B" w:rsidP="00E95C1B">
      <w:pPr>
        <w:rPr>
          <w:sz w:val="24"/>
          <w:szCs w:val="24"/>
        </w:rPr>
      </w:pPr>
      <w:r w:rsidRPr="00273044">
        <w:rPr>
          <w:sz w:val="24"/>
          <w:szCs w:val="24"/>
        </w:rPr>
        <w:t>Vanuit de feedbackgroep heb ik de volgende kritische feedback en/of aanbevelingen gekregen naar aanleiding van mijn product (ik kies hier voor citaten omdat dat preciezer weergeeft wat gemist wordt of aanbevolen wordt, het is minder algemeen dat de positieve feedback):</w:t>
      </w:r>
    </w:p>
    <w:p w:rsidR="00E95C1B" w:rsidRPr="00273044" w:rsidRDefault="00E95C1B" w:rsidP="00E95C1B">
      <w:pPr>
        <w:rPr>
          <w:sz w:val="24"/>
          <w:szCs w:val="24"/>
        </w:rPr>
      </w:pPr>
    </w:p>
    <w:p w:rsidR="00E95C1B" w:rsidRPr="00273044" w:rsidRDefault="00E95C1B" w:rsidP="00E95C1B">
      <w:pPr>
        <w:pStyle w:val="Lijstalinea"/>
        <w:numPr>
          <w:ilvl w:val="0"/>
          <w:numId w:val="19"/>
        </w:numPr>
        <w:rPr>
          <w:sz w:val="24"/>
          <w:szCs w:val="24"/>
        </w:rPr>
      </w:pPr>
      <w:r w:rsidRPr="00273044">
        <w:rPr>
          <w:sz w:val="24"/>
          <w:szCs w:val="24"/>
        </w:rPr>
        <w:lastRenderedPageBreak/>
        <w:t>“Ik mis de persoonlijke conclusies van de auteur na het onderzoek. Reflecties op het eigen leerproces”</w:t>
      </w:r>
    </w:p>
    <w:p w:rsidR="00E95C1B" w:rsidRPr="00273044" w:rsidRDefault="00E95C1B" w:rsidP="00E95C1B">
      <w:pPr>
        <w:pStyle w:val="Lijstalinea"/>
        <w:numPr>
          <w:ilvl w:val="0"/>
          <w:numId w:val="19"/>
        </w:numPr>
        <w:rPr>
          <w:sz w:val="24"/>
          <w:szCs w:val="24"/>
        </w:rPr>
      </w:pPr>
      <w:r w:rsidRPr="00273044">
        <w:rPr>
          <w:sz w:val="24"/>
          <w:szCs w:val="24"/>
        </w:rPr>
        <w:t>(over Hoofdstuk 4, de werkvormen) “ Ik mis een inleiding hoe werkvormen worden aangeboden in de B.T. praktijk. Verloop van de sessie, indeling van de sessie, nabespreking, plaats van B.T. in behandelprogramma”</w:t>
      </w:r>
    </w:p>
    <w:p w:rsidR="00E95C1B" w:rsidRPr="00273044" w:rsidRDefault="00E95C1B" w:rsidP="00E95C1B">
      <w:pPr>
        <w:pStyle w:val="Lijstalinea"/>
        <w:numPr>
          <w:ilvl w:val="0"/>
          <w:numId w:val="19"/>
        </w:numPr>
        <w:rPr>
          <w:sz w:val="24"/>
          <w:szCs w:val="24"/>
        </w:rPr>
      </w:pPr>
      <w:r w:rsidRPr="00273044">
        <w:rPr>
          <w:sz w:val="24"/>
          <w:szCs w:val="24"/>
        </w:rPr>
        <w:t>“Ik mis de paginanummering”</w:t>
      </w:r>
    </w:p>
    <w:p w:rsidR="00E95C1B" w:rsidRPr="00273044" w:rsidRDefault="00E95C1B" w:rsidP="00E95C1B">
      <w:pPr>
        <w:pStyle w:val="Lijstalinea"/>
        <w:numPr>
          <w:ilvl w:val="0"/>
          <w:numId w:val="19"/>
        </w:numPr>
        <w:rPr>
          <w:sz w:val="24"/>
          <w:szCs w:val="24"/>
        </w:rPr>
      </w:pPr>
      <w:r w:rsidRPr="00273044">
        <w:rPr>
          <w:sz w:val="24"/>
          <w:szCs w:val="24"/>
        </w:rPr>
        <w:t>“In hoofdstuk 2, 2</w:t>
      </w:r>
      <w:r w:rsidRPr="00273044">
        <w:rPr>
          <w:sz w:val="24"/>
          <w:szCs w:val="24"/>
          <w:vertAlign w:val="superscript"/>
        </w:rPr>
        <w:t>e</w:t>
      </w:r>
      <w:r w:rsidRPr="00273044">
        <w:rPr>
          <w:sz w:val="24"/>
          <w:szCs w:val="24"/>
        </w:rPr>
        <w:t xml:space="preserve"> alinea wordt de beeldend therapeut expliciet genoemd, terwijl andere, beginnend hulpverleners hier ook mee geholpen kunnen worden. Ik zou ‘jou als beeldend therapeut’ vervangen voor ‘een beeldend therapeut’ “</w:t>
      </w:r>
    </w:p>
    <w:p w:rsidR="00E95C1B" w:rsidRPr="00273044" w:rsidRDefault="00292B04" w:rsidP="00E95C1B">
      <w:pPr>
        <w:pStyle w:val="Lijstalinea"/>
        <w:numPr>
          <w:ilvl w:val="0"/>
          <w:numId w:val="19"/>
        </w:numPr>
        <w:rPr>
          <w:sz w:val="24"/>
          <w:szCs w:val="24"/>
        </w:rPr>
      </w:pPr>
      <w:r w:rsidRPr="00273044">
        <w:rPr>
          <w:sz w:val="24"/>
          <w:szCs w:val="24"/>
        </w:rPr>
        <w:t>“Z</w:t>
      </w:r>
      <w:r w:rsidR="00E95C1B" w:rsidRPr="00273044">
        <w:rPr>
          <w:sz w:val="24"/>
          <w:szCs w:val="24"/>
        </w:rPr>
        <w:t>ou het interessant zijn om een vervolgonderzoek te doen naar hoe weerstand specifiek zichtbaar wordt in het beeldend medium? “</w:t>
      </w:r>
    </w:p>
    <w:p w:rsidR="00E95C1B" w:rsidRPr="00273044" w:rsidRDefault="00292B04" w:rsidP="00E95C1B">
      <w:pPr>
        <w:pStyle w:val="Lijstalinea"/>
        <w:numPr>
          <w:ilvl w:val="0"/>
          <w:numId w:val="19"/>
        </w:numPr>
        <w:rPr>
          <w:sz w:val="24"/>
          <w:szCs w:val="24"/>
        </w:rPr>
      </w:pPr>
      <w:r w:rsidRPr="00273044">
        <w:rPr>
          <w:sz w:val="24"/>
          <w:szCs w:val="24"/>
        </w:rPr>
        <w:t>“Z</w:t>
      </w:r>
      <w:r w:rsidR="00E95C1B" w:rsidRPr="00273044">
        <w:rPr>
          <w:sz w:val="24"/>
          <w:szCs w:val="24"/>
        </w:rPr>
        <w:t>ou de inzet van nieuwe media weerstand doorbrekend kunnen worden ingezet? “</w:t>
      </w:r>
    </w:p>
    <w:p w:rsidR="00E95C1B" w:rsidRPr="00273044" w:rsidRDefault="00FB6D54" w:rsidP="00E95C1B">
      <w:pPr>
        <w:pStyle w:val="Lijstalinea"/>
        <w:numPr>
          <w:ilvl w:val="0"/>
          <w:numId w:val="19"/>
        </w:numPr>
        <w:rPr>
          <w:sz w:val="24"/>
          <w:szCs w:val="24"/>
        </w:rPr>
      </w:pPr>
      <w:r w:rsidRPr="00273044">
        <w:rPr>
          <w:sz w:val="24"/>
          <w:szCs w:val="24"/>
        </w:rPr>
        <w:t>“Soms zit er een schrijffoutje in, ook kom ik af en toe een niet goed lopende zin tegen.”</w:t>
      </w:r>
    </w:p>
    <w:p w:rsidR="00FB6D54" w:rsidRPr="00273044" w:rsidRDefault="00FB6D54" w:rsidP="00E95C1B">
      <w:pPr>
        <w:pStyle w:val="Lijstalinea"/>
        <w:numPr>
          <w:ilvl w:val="0"/>
          <w:numId w:val="19"/>
        </w:numPr>
        <w:rPr>
          <w:sz w:val="24"/>
          <w:szCs w:val="24"/>
        </w:rPr>
      </w:pPr>
      <w:r w:rsidRPr="00273044">
        <w:rPr>
          <w:sz w:val="24"/>
          <w:szCs w:val="24"/>
        </w:rPr>
        <w:t>“De praktijkvoorbeelden zouden naar mijn idee iets meer uitgewerkt mogen zijn.”</w:t>
      </w:r>
    </w:p>
    <w:p w:rsidR="00FB6D54" w:rsidRPr="00273044" w:rsidRDefault="00FB6D54" w:rsidP="00292B04">
      <w:pPr>
        <w:rPr>
          <w:sz w:val="24"/>
          <w:szCs w:val="24"/>
        </w:rPr>
      </w:pPr>
    </w:p>
    <w:p w:rsidR="00292B04" w:rsidRPr="00273044" w:rsidRDefault="00292B04" w:rsidP="00292B04">
      <w:pPr>
        <w:rPr>
          <w:sz w:val="24"/>
          <w:szCs w:val="24"/>
        </w:rPr>
      </w:pPr>
      <w:r w:rsidRPr="00273044">
        <w:rPr>
          <w:sz w:val="24"/>
          <w:szCs w:val="24"/>
        </w:rPr>
        <w:t>De professionals hebben aan het eind van hun evaluatie allemaal een cijfer voor het gehele product gegeven. Dit waren een 8, 8, 8 en een 9. Gemiddeld geeft de evaluatiegroep mijn product een 8,25.</w:t>
      </w:r>
    </w:p>
    <w:p w:rsidR="00292B04" w:rsidRPr="00273044" w:rsidRDefault="00292B04" w:rsidP="00292B04">
      <w:pPr>
        <w:rPr>
          <w:sz w:val="24"/>
          <w:szCs w:val="24"/>
        </w:rPr>
      </w:pPr>
    </w:p>
    <w:p w:rsidR="00E95C1B" w:rsidRPr="00273044" w:rsidRDefault="00E95C1B" w:rsidP="00E95C1B">
      <w:pPr>
        <w:rPr>
          <w:sz w:val="24"/>
          <w:szCs w:val="24"/>
        </w:rPr>
      </w:pPr>
      <w:r w:rsidRPr="00273044">
        <w:rPr>
          <w:sz w:val="24"/>
          <w:szCs w:val="24"/>
        </w:rPr>
        <w:t xml:space="preserve">Ik ben erg tevreden met de gekregen feedback door de evaluatiegroep. Zij hebben allen het product kritisch gelezen en hierover hun mening en hun ideeën gegeven. Het is voor mij heel duidelijk geworden waar de punten zitten die nog verbetering zouden behoeven. </w:t>
      </w:r>
    </w:p>
    <w:p w:rsidR="00E95C1B" w:rsidRPr="00273044" w:rsidRDefault="00E95C1B" w:rsidP="00E95C1B">
      <w:pPr>
        <w:rPr>
          <w:sz w:val="24"/>
          <w:szCs w:val="24"/>
        </w:rPr>
      </w:pPr>
      <w:r w:rsidRPr="00273044">
        <w:rPr>
          <w:sz w:val="24"/>
          <w:szCs w:val="24"/>
        </w:rPr>
        <w:t>De paginanummering ontbreekt inderdaad door een fout  in mijn document op het moment dat ik dit naar de drukker bracht. Dit is jammer, want hierdoor kan de indeling niet op pagina worden aangegeven.</w:t>
      </w:r>
    </w:p>
    <w:p w:rsidR="00E95C1B" w:rsidRPr="00273044" w:rsidRDefault="00E95C1B" w:rsidP="00E95C1B">
      <w:pPr>
        <w:rPr>
          <w:sz w:val="24"/>
          <w:szCs w:val="24"/>
        </w:rPr>
      </w:pPr>
      <w:r w:rsidRPr="00273044">
        <w:rPr>
          <w:sz w:val="24"/>
          <w:szCs w:val="24"/>
        </w:rPr>
        <w:t>Daarnaast zou ik het product meer willen generaliseren</w:t>
      </w:r>
      <w:r w:rsidR="00292B04" w:rsidRPr="00273044">
        <w:rPr>
          <w:sz w:val="24"/>
          <w:szCs w:val="24"/>
        </w:rPr>
        <w:t xml:space="preserve"> op een manier dat het </w:t>
      </w:r>
      <w:r w:rsidRPr="00273044">
        <w:rPr>
          <w:sz w:val="24"/>
          <w:szCs w:val="24"/>
        </w:rPr>
        <w:t>voor andere professionals nog beter leesbaar wordt. Bijvoorbeeld door mij niet expliciet tegen de beginnend beeldend therapeut te richten, maar het wel over de beeldende therapie te hebben in mijn product.</w:t>
      </w:r>
    </w:p>
    <w:p w:rsidR="00E95C1B" w:rsidRPr="00273044" w:rsidRDefault="00E95C1B" w:rsidP="00E95C1B">
      <w:pPr>
        <w:rPr>
          <w:sz w:val="24"/>
          <w:szCs w:val="24"/>
        </w:rPr>
      </w:pPr>
      <w:r w:rsidRPr="00273044">
        <w:rPr>
          <w:sz w:val="24"/>
          <w:szCs w:val="24"/>
        </w:rPr>
        <w:t>De werkvormen hebben wel een inleiding, maar deze is meer gericht op het verantwoorden van de komende werkvormen in dat hoofdstuk. Door deze inleiding aan te vullen met uitleg over een beeldende sessie wordt het product nog meer toegankelijk voor meerdere disciplines.</w:t>
      </w:r>
    </w:p>
    <w:p w:rsidR="00E95C1B" w:rsidRPr="00273044" w:rsidRDefault="00E95C1B" w:rsidP="00E95C1B">
      <w:pPr>
        <w:rPr>
          <w:sz w:val="24"/>
          <w:szCs w:val="24"/>
        </w:rPr>
      </w:pPr>
      <w:r w:rsidRPr="00273044">
        <w:rPr>
          <w:sz w:val="24"/>
          <w:szCs w:val="24"/>
        </w:rPr>
        <w:t>Ik vind het vooral erg prettig dat het product wordt ervaren als een prettig leesbaar boekje met helder taalgebr</w:t>
      </w:r>
      <w:r w:rsidR="00292B04" w:rsidRPr="00273044">
        <w:rPr>
          <w:sz w:val="24"/>
          <w:szCs w:val="24"/>
        </w:rPr>
        <w:t xml:space="preserve">uik. Aan de lengte van de teksten heb ik veel aandacht besteed, </w:t>
      </w:r>
      <w:r w:rsidRPr="00273044">
        <w:rPr>
          <w:sz w:val="24"/>
          <w:szCs w:val="24"/>
        </w:rPr>
        <w:t>zodat de lezer niet halverwege zou afhaken. Alle professionals geven aan dat de tekst de aandacht vasthoudt en niet te lang, maar ook niet te kort is. Hiermee is dit doel voor mij bereikt.</w:t>
      </w:r>
    </w:p>
    <w:p w:rsidR="00E95C1B" w:rsidRPr="00273044" w:rsidRDefault="00E95C1B" w:rsidP="00E95C1B">
      <w:pPr>
        <w:rPr>
          <w:sz w:val="24"/>
          <w:szCs w:val="24"/>
        </w:rPr>
      </w:pPr>
    </w:p>
    <w:p w:rsidR="000370BE" w:rsidRPr="00273044" w:rsidRDefault="000370BE" w:rsidP="00E95C1B">
      <w:pPr>
        <w:rPr>
          <w:sz w:val="24"/>
          <w:szCs w:val="24"/>
        </w:rPr>
      </w:pPr>
    </w:p>
    <w:p w:rsidR="00E95C1B" w:rsidRPr="00273044" w:rsidRDefault="00E95C1B" w:rsidP="00E95C1B">
      <w:pPr>
        <w:rPr>
          <w:sz w:val="24"/>
          <w:szCs w:val="24"/>
        </w:rPr>
      </w:pPr>
      <w:r w:rsidRPr="00273044">
        <w:rPr>
          <w:sz w:val="24"/>
          <w:szCs w:val="24"/>
        </w:rPr>
        <w:t>In mijn plan van aanpak heb een lijst gemaakt met kwaliteitseisen. Hieronder heb ik deze kwaliteitseisen in een tabel gezet en gekeken of hieraan voldaan is, naar aanleiding van de feedback.</w:t>
      </w:r>
    </w:p>
    <w:p w:rsidR="00E95C1B" w:rsidRPr="00273044" w:rsidRDefault="00E95C1B" w:rsidP="00E95C1B"/>
    <w:tbl>
      <w:tblPr>
        <w:tblStyle w:val="Tabelraster"/>
        <w:tblW w:w="0" w:type="auto"/>
        <w:tblLook w:val="04A0" w:firstRow="1" w:lastRow="0" w:firstColumn="1" w:lastColumn="0" w:noHBand="0" w:noVBand="1"/>
      </w:tblPr>
      <w:tblGrid>
        <w:gridCol w:w="3880"/>
        <w:gridCol w:w="3760"/>
        <w:gridCol w:w="1648"/>
      </w:tblGrid>
      <w:tr w:rsidR="00273044" w:rsidRPr="00273044" w:rsidTr="00E95C1B">
        <w:tc>
          <w:tcPr>
            <w:tcW w:w="4077" w:type="dxa"/>
          </w:tcPr>
          <w:p w:rsidR="00E95C1B" w:rsidRPr="00273044" w:rsidRDefault="00E95C1B" w:rsidP="00E95C1B">
            <w:pPr>
              <w:rPr>
                <w:b/>
              </w:rPr>
            </w:pPr>
            <w:r w:rsidRPr="00273044">
              <w:rPr>
                <w:b/>
              </w:rPr>
              <w:t>Gestelde kwaliteitseisen</w:t>
            </w:r>
          </w:p>
        </w:tc>
        <w:tc>
          <w:tcPr>
            <w:tcW w:w="3969" w:type="dxa"/>
          </w:tcPr>
          <w:p w:rsidR="00E95C1B" w:rsidRPr="00273044" w:rsidRDefault="00E95C1B" w:rsidP="00E95C1B">
            <w:pPr>
              <w:rPr>
                <w:b/>
              </w:rPr>
            </w:pPr>
            <w:r w:rsidRPr="00273044">
              <w:rPr>
                <w:b/>
              </w:rPr>
              <w:t>feedback</w:t>
            </w:r>
          </w:p>
        </w:tc>
        <w:tc>
          <w:tcPr>
            <w:tcW w:w="1172" w:type="dxa"/>
          </w:tcPr>
          <w:p w:rsidR="00E95C1B" w:rsidRPr="00273044" w:rsidRDefault="00E95C1B" w:rsidP="00E95C1B">
            <w:pPr>
              <w:rPr>
                <w:b/>
              </w:rPr>
            </w:pPr>
            <w:r w:rsidRPr="00273044">
              <w:rPr>
                <w:b/>
              </w:rPr>
              <w:t>Voldaan?</w:t>
            </w:r>
          </w:p>
        </w:tc>
      </w:tr>
      <w:tr w:rsidR="00273044" w:rsidRPr="00273044" w:rsidTr="00E95C1B">
        <w:tc>
          <w:tcPr>
            <w:tcW w:w="4077" w:type="dxa"/>
          </w:tcPr>
          <w:p w:rsidR="00E95C1B" w:rsidRPr="00273044" w:rsidRDefault="00E95C1B" w:rsidP="00E95C1B">
            <w:r w:rsidRPr="00273044">
              <w:t xml:space="preserve">Dit product wordt uitgevoerd in de vorm van een gebonden boekje op A5 formaat, zodat het makkelijk </w:t>
            </w:r>
            <w:r w:rsidRPr="00273044">
              <w:lastRenderedPageBreak/>
              <w:t>hanteerbaar is.</w:t>
            </w:r>
          </w:p>
          <w:p w:rsidR="00E95C1B" w:rsidRPr="00273044" w:rsidRDefault="00E95C1B" w:rsidP="00E95C1B"/>
        </w:tc>
        <w:tc>
          <w:tcPr>
            <w:tcW w:w="3969" w:type="dxa"/>
          </w:tcPr>
          <w:p w:rsidR="00E95C1B" w:rsidRPr="00273044" w:rsidRDefault="00E95C1B" w:rsidP="00E95C1B">
            <w:pPr>
              <w:rPr>
                <w:i/>
              </w:rPr>
            </w:pPr>
            <w:r w:rsidRPr="00273044">
              <w:rPr>
                <w:i/>
              </w:rPr>
              <w:lastRenderedPageBreak/>
              <w:t>‘Compact en bruikbaar’</w:t>
            </w:r>
          </w:p>
          <w:p w:rsidR="00E95C1B" w:rsidRPr="00273044" w:rsidRDefault="00292B04" w:rsidP="00E95C1B">
            <w:pPr>
              <w:rPr>
                <w:i/>
              </w:rPr>
            </w:pPr>
            <w:r w:rsidRPr="00273044">
              <w:rPr>
                <w:i/>
              </w:rPr>
              <w:t>‘M</w:t>
            </w:r>
            <w:r w:rsidR="00E95C1B" w:rsidRPr="00273044">
              <w:rPr>
                <w:i/>
              </w:rPr>
              <w:t>ooie vormgeving, prettig formaat’</w:t>
            </w:r>
          </w:p>
          <w:p w:rsidR="00292B04" w:rsidRPr="00273044" w:rsidRDefault="00292B04" w:rsidP="00E95C1B">
            <w:pPr>
              <w:rPr>
                <w:i/>
              </w:rPr>
            </w:pPr>
            <w:r w:rsidRPr="00273044">
              <w:rPr>
                <w:i/>
              </w:rPr>
              <w:t>‘</w:t>
            </w:r>
            <w:r w:rsidRPr="00273044">
              <w:rPr>
                <w:bCs/>
                <w:i/>
              </w:rPr>
              <w:t xml:space="preserve">Omslag en de titel maken dat ik het </w:t>
            </w:r>
            <w:r w:rsidRPr="00273044">
              <w:rPr>
                <w:bCs/>
                <w:i/>
              </w:rPr>
              <w:lastRenderedPageBreak/>
              <w:t>boekje wil oppakken, vasthouden en       wil openslaan’</w:t>
            </w:r>
          </w:p>
        </w:tc>
        <w:tc>
          <w:tcPr>
            <w:tcW w:w="1172" w:type="dxa"/>
          </w:tcPr>
          <w:p w:rsidR="00E95C1B" w:rsidRPr="00273044" w:rsidRDefault="00E95C1B" w:rsidP="00E95C1B">
            <w:r w:rsidRPr="00273044">
              <w:lastRenderedPageBreak/>
              <w:t>ja</w:t>
            </w:r>
          </w:p>
        </w:tc>
      </w:tr>
      <w:tr w:rsidR="00273044" w:rsidRPr="00273044" w:rsidTr="00E95C1B">
        <w:tc>
          <w:tcPr>
            <w:tcW w:w="4077" w:type="dxa"/>
          </w:tcPr>
          <w:p w:rsidR="00E95C1B" w:rsidRPr="00273044" w:rsidRDefault="00E95C1B" w:rsidP="00E95C1B">
            <w:r w:rsidRPr="00273044">
              <w:lastRenderedPageBreak/>
              <w:t>De handleiding is zonder spelfouten in Algemeen Nederlands geschreven</w:t>
            </w:r>
          </w:p>
          <w:p w:rsidR="00E95C1B" w:rsidRPr="00273044" w:rsidRDefault="00E95C1B" w:rsidP="00E95C1B"/>
        </w:tc>
        <w:tc>
          <w:tcPr>
            <w:tcW w:w="3969" w:type="dxa"/>
          </w:tcPr>
          <w:p w:rsidR="00E95C1B" w:rsidRPr="00273044" w:rsidRDefault="00292B04" w:rsidP="00E95C1B">
            <w:pPr>
              <w:rPr>
                <w:i/>
              </w:rPr>
            </w:pPr>
            <w:r w:rsidRPr="00273044">
              <w:rPr>
                <w:i/>
              </w:rPr>
              <w:t>‘G</w:t>
            </w:r>
            <w:r w:rsidR="00E95C1B" w:rsidRPr="00273044">
              <w:rPr>
                <w:i/>
              </w:rPr>
              <w:t>oede leesbaarheid’</w:t>
            </w:r>
          </w:p>
          <w:p w:rsidR="00E95C1B" w:rsidRPr="00273044" w:rsidRDefault="00292B04" w:rsidP="00E95C1B">
            <w:pPr>
              <w:rPr>
                <w:i/>
              </w:rPr>
            </w:pPr>
            <w:r w:rsidRPr="00273044">
              <w:rPr>
                <w:i/>
              </w:rPr>
              <w:t>‘G</w:t>
            </w:r>
            <w:r w:rsidR="00E95C1B" w:rsidRPr="00273044">
              <w:rPr>
                <w:i/>
              </w:rPr>
              <w:t>oed, hier en daar een spelfoutje’</w:t>
            </w:r>
          </w:p>
          <w:p w:rsidR="00E95C1B" w:rsidRPr="00273044" w:rsidRDefault="00292B04" w:rsidP="00E95C1B">
            <w:pPr>
              <w:rPr>
                <w:i/>
              </w:rPr>
            </w:pPr>
            <w:r w:rsidRPr="00273044">
              <w:rPr>
                <w:i/>
              </w:rPr>
              <w:t>‘Af en toe niet goed lopende zinnen’</w:t>
            </w:r>
          </w:p>
        </w:tc>
        <w:tc>
          <w:tcPr>
            <w:tcW w:w="1172" w:type="dxa"/>
          </w:tcPr>
          <w:p w:rsidR="00E95C1B" w:rsidRPr="00273044" w:rsidRDefault="00E95C1B" w:rsidP="00E95C1B">
            <w:r w:rsidRPr="00273044">
              <w:t>Voldoende, op enkele spelfout na</w:t>
            </w:r>
          </w:p>
        </w:tc>
      </w:tr>
      <w:tr w:rsidR="00273044" w:rsidRPr="00273044" w:rsidTr="00E95C1B">
        <w:tc>
          <w:tcPr>
            <w:tcW w:w="4077" w:type="dxa"/>
          </w:tcPr>
          <w:p w:rsidR="00E95C1B" w:rsidRPr="00273044" w:rsidRDefault="00E95C1B" w:rsidP="00E95C1B">
            <w:r w:rsidRPr="00273044">
              <w:t>De theorie in het boekje is onderbouwd met wetenschappelijke literatuur</w:t>
            </w:r>
          </w:p>
          <w:p w:rsidR="00E95C1B" w:rsidRPr="00273044" w:rsidRDefault="00E95C1B" w:rsidP="00E95C1B"/>
        </w:tc>
        <w:tc>
          <w:tcPr>
            <w:tcW w:w="3969" w:type="dxa"/>
          </w:tcPr>
          <w:p w:rsidR="00E95C1B" w:rsidRPr="00273044" w:rsidRDefault="00292B04" w:rsidP="00E95C1B">
            <w:pPr>
              <w:rPr>
                <w:i/>
              </w:rPr>
            </w:pPr>
            <w:r w:rsidRPr="00273044">
              <w:rPr>
                <w:i/>
              </w:rPr>
              <w:t>‘G</w:t>
            </w:r>
            <w:r w:rsidR="00E95C1B" w:rsidRPr="00273044">
              <w:rPr>
                <w:i/>
              </w:rPr>
              <w:t>oed gebruik en verantwoording van bronnen’</w:t>
            </w:r>
          </w:p>
          <w:p w:rsidR="00E95C1B" w:rsidRPr="00273044" w:rsidRDefault="00E95C1B" w:rsidP="00E95C1B">
            <w:pPr>
              <w:rPr>
                <w:i/>
              </w:rPr>
            </w:pPr>
          </w:p>
        </w:tc>
        <w:tc>
          <w:tcPr>
            <w:tcW w:w="1172" w:type="dxa"/>
          </w:tcPr>
          <w:p w:rsidR="00E95C1B" w:rsidRPr="00273044" w:rsidRDefault="00E95C1B" w:rsidP="00E95C1B">
            <w:r w:rsidRPr="00273044">
              <w:t>ja</w:t>
            </w:r>
          </w:p>
        </w:tc>
      </w:tr>
      <w:tr w:rsidR="00273044" w:rsidRPr="00273044" w:rsidTr="00E95C1B">
        <w:tc>
          <w:tcPr>
            <w:tcW w:w="4077" w:type="dxa"/>
          </w:tcPr>
          <w:p w:rsidR="00E95C1B" w:rsidRPr="00273044" w:rsidRDefault="00E95C1B" w:rsidP="00E95C1B">
            <w:r w:rsidRPr="00273044">
              <w:t xml:space="preserve">De drie hoofdstukken zijn beknopt en overzichtelijk </w:t>
            </w:r>
          </w:p>
          <w:p w:rsidR="00E95C1B" w:rsidRPr="00273044" w:rsidRDefault="00E95C1B" w:rsidP="00E95C1B"/>
        </w:tc>
        <w:tc>
          <w:tcPr>
            <w:tcW w:w="3969" w:type="dxa"/>
          </w:tcPr>
          <w:p w:rsidR="00E95C1B" w:rsidRPr="00273044" w:rsidRDefault="00292B04" w:rsidP="00E95C1B">
            <w:pPr>
              <w:rPr>
                <w:i/>
              </w:rPr>
            </w:pPr>
            <w:r w:rsidRPr="00273044">
              <w:rPr>
                <w:i/>
              </w:rPr>
              <w:t>‘H</w:t>
            </w:r>
            <w:r w:rsidR="00E95C1B" w:rsidRPr="00273044">
              <w:rPr>
                <w:i/>
              </w:rPr>
              <w:t>eldere opbouw’</w:t>
            </w:r>
          </w:p>
          <w:p w:rsidR="00E95C1B" w:rsidRPr="00273044" w:rsidRDefault="00292B04" w:rsidP="00E95C1B">
            <w:pPr>
              <w:rPr>
                <w:i/>
              </w:rPr>
            </w:pPr>
            <w:r w:rsidRPr="00273044">
              <w:rPr>
                <w:i/>
              </w:rPr>
              <w:t>‘G</w:t>
            </w:r>
            <w:r w:rsidR="00E95C1B" w:rsidRPr="00273044">
              <w:rPr>
                <w:i/>
              </w:rPr>
              <w:t>oede indeling’</w:t>
            </w:r>
          </w:p>
          <w:p w:rsidR="00E95C1B" w:rsidRPr="00273044" w:rsidRDefault="00292B04" w:rsidP="00E95C1B">
            <w:pPr>
              <w:rPr>
                <w:i/>
              </w:rPr>
            </w:pPr>
            <w:r w:rsidRPr="00273044">
              <w:rPr>
                <w:i/>
              </w:rPr>
              <w:t>‘D</w:t>
            </w:r>
            <w:r w:rsidR="00E95C1B" w:rsidRPr="00273044">
              <w:rPr>
                <w:i/>
              </w:rPr>
              <w:t>e teksten zijn niet te lang maar ook niet te kort’</w:t>
            </w:r>
          </w:p>
          <w:p w:rsidR="00E95C1B" w:rsidRPr="00273044" w:rsidRDefault="00292B04" w:rsidP="00E95C1B">
            <w:pPr>
              <w:rPr>
                <w:i/>
              </w:rPr>
            </w:pPr>
            <w:r w:rsidRPr="00273044">
              <w:rPr>
                <w:i/>
              </w:rPr>
              <w:t>‘N</w:t>
            </w:r>
            <w:r w:rsidR="00E95C1B" w:rsidRPr="00273044">
              <w:rPr>
                <w:i/>
              </w:rPr>
              <w:t>odigt uit tot lezen’</w:t>
            </w:r>
          </w:p>
          <w:p w:rsidR="00E95C1B" w:rsidRPr="00273044" w:rsidRDefault="00292B04" w:rsidP="00E95C1B">
            <w:pPr>
              <w:rPr>
                <w:i/>
              </w:rPr>
            </w:pPr>
            <w:r w:rsidRPr="00273044">
              <w:rPr>
                <w:i/>
              </w:rPr>
              <w:t>‘P</w:t>
            </w:r>
            <w:r w:rsidR="00E95C1B" w:rsidRPr="00273044">
              <w:rPr>
                <w:i/>
              </w:rPr>
              <w:t>rettige lengte van de tekst. Houdt de aandacht vast’</w:t>
            </w:r>
          </w:p>
        </w:tc>
        <w:tc>
          <w:tcPr>
            <w:tcW w:w="1172" w:type="dxa"/>
          </w:tcPr>
          <w:p w:rsidR="00E95C1B" w:rsidRPr="00273044" w:rsidRDefault="00E95C1B" w:rsidP="00E95C1B">
            <w:r w:rsidRPr="00273044">
              <w:t>ja</w:t>
            </w:r>
          </w:p>
        </w:tc>
      </w:tr>
      <w:tr w:rsidR="00273044" w:rsidRPr="00273044" w:rsidTr="00E95C1B">
        <w:tc>
          <w:tcPr>
            <w:tcW w:w="4077" w:type="dxa"/>
          </w:tcPr>
          <w:p w:rsidR="00E95C1B" w:rsidRPr="00273044" w:rsidRDefault="00E95C1B" w:rsidP="00E95C1B">
            <w:r w:rsidRPr="00273044">
              <w:t>Het taalgebruik is afgestemd op de adresgroep</w:t>
            </w:r>
          </w:p>
          <w:p w:rsidR="00E95C1B" w:rsidRPr="00273044" w:rsidRDefault="00E95C1B" w:rsidP="00E95C1B"/>
        </w:tc>
        <w:tc>
          <w:tcPr>
            <w:tcW w:w="3969" w:type="dxa"/>
          </w:tcPr>
          <w:p w:rsidR="00E95C1B" w:rsidRPr="00273044" w:rsidRDefault="00292B04" w:rsidP="00E95C1B">
            <w:pPr>
              <w:rPr>
                <w:i/>
              </w:rPr>
            </w:pPr>
            <w:r w:rsidRPr="00273044">
              <w:rPr>
                <w:i/>
              </w:rPr>
              <w:t>‘H</w:t>
            </w:r>
            <w:r w:rsidR="00E95C1B" w:rsidRPr="00273044">
              <w:rPr>
                <w:i/>
              </w:rPr>
              <w:t>eel begrijpelijk, info is goed te volgen’</w:t>
            </w:r>
          </w:p>
          <w:p w:rsidR="00E95C1B" w:rsidRPr="00273044" w:rsidRDefault="00292B04" w:rsidP="00E95C1B">
            <w:pPr>
              <w:rPr>
                <w:i/>
              </w:rPr>
            </w:pPr>
            <w:r w:rsidRPr="00273044">
              <w:rPr>
                <w:i/>
              </w:rPr>
              <w:t>‘G</w:t>
            </w:r>
            <w:r w:rsidR="00E95C1B" w:rsidRPr="00273044">
              <w:rPr>
                <w:i/>
              </w:rPr>
              <w:t>oed, boeiend geschreven’</w:t>
            </w:r>
          </w:p>
          <w:p w:rsidR="00E95C1B" w:rsidRPr="00273044" w:rsidRDefault="00292B04" w:rsidP="00E95C1B">
            <w:pPr>
              <w:rPr>
                <w:i/>
              </w:rPr>
            </w:pPr>
            <w:r w:rsidRPr="00273044">
              <w:rPr>
                <w:i/>
              </w:rPr>
              <w:t>‘Z</w:t>
            </w:r>
            <w:r w:rsidR="00E95C1B" w:rsidRPr="00273044">
              <w:rPr>
                <w:i/>
              </w:rPr>
              <w:t>eer goed’</w:t>
            </w:r>
          </w:p>
          <w:p w:rsidR="00292B04" w:rsidRPr="00273044" w:rsidRDefault="00292B04" w:rsidP="00E95C1B">
            <w:pPr>
              <w:rPr>
                <w:i/>
              </w:rPr>
            </w:pPr>
            <w:r w:rsidRPr="00273044">
              <w:rPr>
                <w:i/>
              </w:rPr>
              <w:t>‘Het leest makkelijk’</w:t>
            </w:r>
          </w:p>
        </w:tc>
        <w:tc>
          <w:tcPr>
            <w:tcW w:w="1172" w:type="dxa"/>
          </w:tcPr>
          <w:p w:rsidR="00E95C1B" w:rsidRPr="00273044" w:rsidRDefault="00E95C1B" w:rsidP="00E95C1B">
            <w:r w:rsidRPr="00273044">
              <w:t>Voldoende, mag meer gegeneraliseerd</w:t>
            </w:r>
          </w:p>
        </w:tc>
      </w:tr>
      <w:tr w:rsidR="00E95C1B" w:rsidRPr="00273044" w:rsidTr="00E95C1B">
        <w:tc>
          <w:tcPr>
            <w:tcW w:w="4077" w:type="dxa"/>
          </w:tcPr>
          <w:p w:rsidR="00E95C1B" w:rsidRPr="00273044" w:rsidRDefault="00E95C1B" w:rsidP="00E95C1B">
            <w:r w:rsidRPr="00273044">
              <w:t>De werkvormen zijn geschikt voor de doelgroep</w:t>
            </w:r>
          </w:p>
          <w:p w:rsidR="00E95C1B" w:rsidRPr="00273044" w:rsidRDefault="00E95C1B" w:rsidP="00E95C1B"/>
        </w:tc>
        <w:tc>
          <w:tcPr>
            <w:tcW w:w="3969" w:type="dxa"/>
          </w:tcPr>
          <w:p w:rsidR="00E95C1B" w:rsidRPr="00273044" w:rsidRDefault="00292B04" w:rsidP="00E95C1B">
            <w:pPr>
              <w:rPr>
                <w:i/>
              </w:rPr>
            </w:pPr>
            <w:r w:rsidRPr="00273044">
              <w:rPr>
                <w:i/>
              </w:rPr>
              <w:t>‘E</w:t>
            </w:r>
            <w:r w:rsidR="00E95C1B" w:rsidRPr="00273044">
              <w:rPr>
                <w:i/>
              </w:rPr>
              <w:t>rg bruikbaar’</w:t>
            </w:r>
          </w:p>
          <w:p w:rsidR="00E95C1B" w:rsidRPr="00273044" w:rsidRDefault="00292B04" w:rsidP="00E95C1B">
            <w:pPr>
              <w:rPr>
                <w:i/>
              </w:rPr>
            </w:pPr>
            <w:r w:rsidRPr="00273044">
              <w:rPr>
                <w:i/>
              </w:rPr>
              <w:t>‘D</w:t>
            </w:r>
            <w:r w:rsidR="00E95C1B" w:rsidRPr="00273044">
              <w:rPr>
                <w:i/>
              </w:rPr>
              <w:t>e voorbeelden zijn goed en uiteenlopend’</w:t>
            </w:r>
          </w:p>
          <w:p w:rsidR="00292B04" w:rsidRPr="00273044" w:rsidRDefault="00292B04" w:rsidP="00E95C1B">
            <w:pPr>
              <w:rPr>
                <w:i/>
              </w:rPr>
            </w:pPr>
            <w:r w:rsidRPr="00273044">
              <w:rPr>
                <w:i/>
              </w:rPr>
              <w:t>‘Heel werkbaar, de beschreven werkvormen’</w:t>
            </w:r>
          </w:p>
        </w:tc>
        <w:tc>
          <w:tcPr>
            <w:tcW w:w="1172" w:type="dxa"/>
          </w:tcPr>
          <w:p w:rsidR="00E95C1B" w:rsidRPr="00273044" w:rsidRDefault="00E95C1B" w:rsidP="00E95C1B">
            <w:r w:rsidRPr="00273044">
              <w:t>ja</w:t>
            </w:r>
          </w:p>
        </w:tc>
      </w:tr>
    </w:tbl>
    <w:p w:rsidR="00E95C1B" w:rsidRPr="00273044" w:rsidRDefault="00E95C1B" w:rsidP="00E95C1B"/>
    <w:p w:rsidR="00954BB3" w:rsidRPr="00273044" w:rsidRDefault="00954BB3" w:rsidP="00E95C1B"/>
    <w:p w:rsidR="00954BB3" w:rsidRPr="00853636" w:rsidRDefault="00190A7A" w:rsidP="00190A7A">
      <w:pPr>
        <w:pStyle w:val="Kop2"/>
        <w:rPr>
          <w:color w:val="auto"/>
          <w:sz w:val="28"/>
          <w:szCs w:val="28"/>
        </w:rPr>
      </w:pPr>
      <w:bookmarkStart w:id="39" w:name="_Toc356902153"/>
      <w:r w:rsidRPr="00853636">
        <w:rPr>
          <w:color w:val="auto"/>
          <w:sz w:val="28"/>
          <w:szCs w:val="28"/>
        </w:rPr>
        <w:t>Onderbouwing</w:t>
      </w:r>
      <w:bookmarkEnd w:id="39"/>
    </w:p>
    <w:p w:rsidR="00954BB3" w:rsidRPr="00273044" w:rsidRDefault="00954BB3" w:rsidP="00E95C1B">
      <w:pPr>
        <w:rPr>
          <w:sz w:val="24"/>
          <w:szCs w:val="24"/>
        </w:rPr>
      </w:pPr>
    </w:p>
    <w:p w:rsidR="00190A7A" w:rsidRPr="00273044" w:rsidRDefault="00190A7A" w:rsidP="00E95C1B">
      <w:pPr>
        <w:rPr>
          <w:sz w:val="24"/>
          <w:szCs w:val="24"/>
        </w:rPr>
      </w:pPr>
      <w:r w:rsidRPr="00273044">
        <w:rPr>
          <w:sz w:val="24"/>
          <w:szCs w:val="24"/>
        </w:rPr>
        <w:t>Het product bestaat uit drie hoofdstukken theorie die een onderbouwing vormen voor de werkvormen in het vierde hoofdstuk. Daarnaast leg ik in dit verslag uit wat de problematiek van de doelgroep inhoudt en hoe beeldende therapie hierop aansluit.</w:t>
      </w:r>
    </w:p>
    <w:p w:rsidR="00190A7A" w:rsidRPr="00273044" w:rsidRDefault="00190A7A" w:rsidP="00190A7A">
      <w:pPr>
        <w:rPr>
          <w:sz w:val="24"/>
          <w:szCs w:val="24"/>
        </w:rPr>
      </w:pPr>
      <w:r w:rsidRPr="00273044">
        <w:rPr>
          <w:sz w:val="24"/>
          <w:szCs w:val="24"/>
        </w:rPr>
        <w:t xml:space="preserve">Dit houdt het onderbouwend verslag in en mede daarom heb ik het gehele product in A4 formaat in de bijlagen opgenomen. </w:t>
      </w:r>
    </w:p>
    <w:p w:rsidR="00190A7A" w:rsidRPr="00273044" w:rsidRDefault="00190A7A" w:rsidP="00190A7A">
      <w:pPr>
        <w:rPr>
          <w:sz w:val="24"/>
          <w:szCs w:val="24"/>
        </w:rPr>
      </w:pPr>
      <w:r w:rsidRPr="00273044">
        <w:rPr>
          <w:sz w:val="24"/>
          <w:szCs w:val="24"/>
        </w:rPr>
        <w:t>Graag geef ik hieronder een korte samenvatting van de hoofdstukken 1, 2 en 3 van mijn product.</w:t>
      </w:r>
    </w:p>
    <w:p w:rsidR="00190A7A" w:rsidRPr="00273044" w:rsidRDefault="00190A7A" w:rsidP="00190A7A"/>
    <w:p w:rsidR="00190A7A" w:rsidRPr="00853636" w:rsidRDefault="00190A7A" w:rsidP="00853636">
      <w:pPr>
        <w:pStyle w:val="Kop3"/>
        <w:rPr>
          <w:i/>
          <w:color w:val="auto"/>
          <w:sz w:val="24"/>
          <w:szCs w:val="24"/>
        </w:rPr>
      </w:pPr>
      <w:bookmarkStart w:id="40" w:name="_Toc356902154"/>
      <w:r w:rsidRPr="00853636">
        <w:rPr>
          <w:i/>
          <w:color w:val="auto"/>
          <w:sz w:val="24"/>
          <w:szCs w:val="24"/>
        </w:rPr>
        <w:t>Hoofdstuk 1</w:t>
      </w:r>
      <w:bookmarkEnd w:id="40"/>
    </w:p>
    <w:p w:rsidR="00190A7A" w:rsidRPr="00273044" w:rsidRDefault="00776168" w:rsidP="00190A7A">
      <w:pPr>
        <w:rPr>
          <w:sz w:val="24"/>
          <w:szCs w:val="24"/>
        </w:rPr>
      </w:pPr>
      <w:r w:rsidRPr="00273044">
        <w:rPr>
          <w:sz w:val="24"/>
          <w:szCs w:val="24"/>
        </w:rPr>
        <w:t>Om te leren omgaan met weerstand is het belangrijk om weerstand eerst te leren herkennen bij cliënten. In dit hoofdstuk wordt uitgelegd wat weerstand is en waar dit vandaan kan komen. Zowel uit de interviews als uit de literatuur kwam naar voren dat weerstand vooral voortkomt uit angst. Dit kan angst zijn voor het materiaal, angst om door de t</w:t>
      </w:r>
      <w:r w:rsidR="00C3699B" w:rsidRPr="00273044">
        <w:rPr>
          <w:sz w:val="24"/>
          <w:szCs w:val="24"/>
        </w:rPr>
        <w:t xml:space="preserve">herapeut ‘ontleed’ te worden, </w:t>
      </w:r>
      <w:r w:rsidRPr="00273044">
        <w:rPr>
          <w:sz w:val="24"/>
          <w:szCs w:val="24"/>
        </w:rPr>
        <w:t xml:space="preserve">angst om iets niet goed te doen of perfectionisme. Daarnaast kan weerstand voortkomen uit boosheid. De cliënt heeft zelf niet gekozen voor de therapie en onderkent niet dat hij een probleem heeft waarvoor hij hulp nodig heeft. Een derde oorzaak kan zijn dat de cliënt het nut van de beeldende therapie niet inziet. Hij vindt het kinderachtig en gaat niet ‘knutselen’. </w:t>
      </w:r>
    </w:p>
    <w:p w:rsidR="00776168" w:rsidRPr="00273044" w:rsidRDefault="00776168" w:rsidP="00190A7A">
      <w:pPr>
        <w:rPr>
          <w:sz w:val="24"/>
          <w:szCs w:val="24"/>
        </w:rPr>
      </w:pPr>
      <w:r w:rsidRPr="00273044">
        <w:rPr>
          <w:sz w:val="24"/>
          <w:szCs w:val="24"/>
        </w:rPr>
        <w:lastRenderedPageBreak/>
        <w:t xml:space="preserve">Weerstand wordt zichtbaar door een bepaalde lichaamshouding van de cliënt en door gedrag waardoor het beeldend werken vermeden wordt, bijvoorbeeld </w:t>
      </w:r>
      <w:r w:rsidR="00C3699B" w:rsidRPr="00273044">
        <w:rPr>
          <w:sz w:val="24"/>
          <w:szCs w:val="24"/>
        </w:rPr>
        <w:t xml:space="preserve">door </w:t>
      </w:r>
      <w:r w:rsidRPr="00273044">
        <w:rPr>
          <w:sz w:val="24"/>
          <w:szCs w:val="24"/>
        </w:rPr>
        <w:t xml:space="preserve">vragen </w:t>
      </w:r>
      <w:r w:rsidR="00C3699B" w:rsidRPr="00273044">
        <w:rPr>
          <w:sz w:val="24"/>
          <w:szCs w:val="24"/>
        </w:rPr>
        <w:t xml:space="preserve">te blijven </w:t>
      </w:r>
      <w:r w:rsidRPr="00273044">
        <w:rPr>
          <w:sz w:val="24"/>
          <w:szCs w:val="24"/>
        </w:rPr>
        <w:t>stellen aan de therapeut.</w:t>
      </w:r>
    </w:p>
    <w:p w:rsidR="00776168" w:rsidRPr="00273044" w:rsidRDefault="00776168" w:rsidP="00190A7A">
      <w:pPr>
        <w:rPr>
          <w:sz w:val="24"/>
          <w:szCs w:val="24"/>
        </w:rPr>
      </w:pPr>
    </w:p>
    <w:p w:rsidR="00776168" w:rsidRPr="00853636" w:rsidRDefault="00776168" w:rsidP="00853636">
      <w:pPr>
        <w:pStyle w:val="Kop3"/>
        <w:rPr>
          <w:i/>
          <w:color w:val="auto"/>
          <w:sz w:val="24"/>
          <w:szCs w:val="24"/>
        </w:rPr>
      </w:pPr>
      <w:bookmarkStart w:id="41" w:name="_Toc356902155"/>
      <w:r w:rsidRPr="00853636">
        <w:rPr>
          <w:i/>
          <w:color w:val="auto"/>
          <w:sz w:val="24"/>
          <w:szCs w:val="24"/>
        </w:rPr>
        <w:t>Hoofdstuk 2</w:t>
      </w:r>
      <w:bookmarkEnd w:id="41"/>
    </w:p>
    <w:p w:rsidR="00190A7A" w:rsidRPr="00273044" w:rsidRDefault="00776168" w:rsidP="00E95C1B">
      <w:pPr>
        <w:rPr>
          <w:sz w:val="24"/>
          <w:szCs w:val="24"/>
        </w:rPr>
      </w:pPr>
      <w:r w:rsidRPr="00273044">
        <w:rPr>
          <w:sz w:val="24"/>
          <w:szCs w:val="24"/>
        </w:rPr>
        <w:t>Dit hoofdstuk gaat over de houding van de therapeut wanneer deze te maken heeft met cliënten die weerstand hebben. Hier wordt door de geïnterviewde therapeuten unaniem gezegd dat het belangrijk is om deze weerstand te accepteren en er niet tegen te ‘vechten’. Daarnaast is het belangrijk dat de therapeut ondanks de weerstand wel een relatie met de cliënt kan opbouwen, iets wat alleen mogelijk is wanneer de cliënt zich veilig voelt. De taak van de therapeut is dus om een veilige therapeutische omgeving te creëren. In dit hoofdstuk wordt uitgelegd hoe de therapeut dit kan doen, onder andere door empathie te tonen</w:t>
      </w:r>
      <w:r w:rsidR="00017003" w:rsidRPr="00273044">
        <w:rPr>
          <w:sz w:val="24"/>
          <w:szCs w:val="24"/>
        </w:rPr>
        <w:t>, de cliënt zijn autonomie terug te geven</w:t>
      </w:r>
      <w:r w:rsidRPr="00273044">
        <w:rPr>
          <w:sz w:val="24"/>
          <w:szCs w:val="24"/>
        </w:rPr>
        <w:t xml:space="preserve"> en de cliënt onvoorwaardelijke waardering te geven. Er wordt ook ingegaan op het onderdeel ‘gespreksvoering binnen de beeldende therapie’. Hier wordt naar mijn mening in de opleiding te weinig aandacht aan besteedt, terwijl dit wel heel belangrijk is. Een manier om weerstand te verminderen is bijvoorbeeld om een goede uitleg te geven over wat deze (vaak onbek</w:t>
      </w:r>
      <w:r w:rsidR="00017003" w:rsidRPr="00273044">
        <w:rPr>
          <w:sz w:val="24"/>
          <w:szCs w:val="24"/>
        </w:rPr>
        <w:t xml:space="preserve">ende) vorm van therapie inhoudt, </w:t>
      </w:r>
      <w:r w:rsidRPr="00273044">
        <w:rPr>
          <w:sz w:val="24"/>
          <w:szCs w:val="24"/>
        </w:rPr>
        <w:t xml:space="preserve"> </w:t>
      </w:r>
      <w:r w:rsidR="00017003" w:rsidRPr="00273044">
        <w:rPr>
          <w:sz w:val="24"/>
          <w:szCs w:val="24"/>
        </w:rPr>
        <w:t>alvorens de cliënten</w:t>
      </w:r>
      <w:r w:rsidRPr="00273044">
        <w:rPr>
          <w:sz w:val="24"/>
          <w:szCs w:val="24"/>
        </w:rPr>
        <w:t xml:space="preserve"> aan de beeldende therapie beginnen</w:t>
      </w:r>
      <w:r w:rsidR="00017003" w:rsidRPr="00273044">
        <w:rPr>
          <w:sz w:val="24"/>
          <w:szCs w:val="24"/>
        </w:rPr>
        <w:t>.  Onder het kopje ‘interventies’ worden duidelijke voorbeelden en handvatten gegeven hoe je al</w:t>
      </w:r>
      <w:r w:rsidR="00C3699B" w:rsidRPr="00273044">
        <w:rPr>
          <w:sz w:val="24"/>
          <w:szCs w:val="24"/>
        </w:rPr>
        <w:t>s</w:t>
      </w:r>
      <w:r w:rsidR="00017003" w:rsidRPr="00273044">
        <w:rPr>
          <w:sz w:val="24"/>
          <w:szCs w:val="24"/>
        </w:rPr>
        <w:t xml:space="preserve"> beeldend therapeut om kunt gaan met situaties waarin cliënten weerstand vertonen.</w:t>
      </w:r>
    </w:p>
    <w:p w:rsidR="00017003" w:rsidRPr="00273044" w:rsidRDefault="00017003" w:rsidP="00E95C1B">
      <w:pPr>
        <w:rPr>
          <w:sz w:val="24"/>
          <w:szCs w:val="24"/>
        </w:rPr>
      </w:pPr>
    </w:p>
    <w:p w:rsidR="00017003" w:rsidRPr="00853636" w:rsidRDefault="00017003" w:rsidP="00853636">
      <w:pPr>
        <w:pStyle w:val="Kop3"/>
        <w:rPr>
          <w:i/>
          <w:color w:val="auto"/>
          <w:sz w:val="24"/>
          <w:szCs w:val="24"/>
        </w:rPr>
      </w:pPr>
      <w:bookmarkStart w:id="42" w:name="_Toc356902156"/>
      <w:r w:rsidRPr="00853636">
        <w:rPr>
          <w:i/>
          <w:color w:val="auto"/>
          <w:sz w:val="24"/>
          <w:szCs w:val="24"/>
        </w:rPr>
        <w:t>Hoofdstuk 3</w:t>
      </w:r>
      <w:bookmarkEnd w:id="42"/>
    </w:p>
    <w:p w:rsidR="00017003" w:rsidRPr="00273044" w:rsidRDefault="00017003" w:rsidP="00E95C1B">
      <w:pPr>
        <w:rPr>
          <w:sz w:val="24"/>
          <w:szCs w:val="24"/>
        </w:rPr>
      </w:pPr>
      <w:r w:rsidRPr="00273044">
        <w:rPr>
          <w:sz w:val="24"/>
          <w:szCs w:val="24"/>
        </w:rPr>
        <w:t xml:space="preserve">In dit hoofdstuk komen een aantal materialen en technieken aan bod die veel gebruikt worden in de beeldende therapie. Ik heb gekozen voor de meest </w:t>
      </w:r>
      <w:r w:rsidR="00C3699B" w:rsidRPr="00273044">
        <w:rPr>
          <w:sz w:val="24"/>
          <w:szCs w:val="24"/>
        </w:rPr>
        <w:t>voorkomende materialen en technieken</w:t>
      </w:r>
      <w:r w:rsidRPr="00273044">
        <w:rPr>
          <w:sz w:val="24"/>
          <w:szCs w:val="24"/>
        </w:rPr>
        <w:t>, omdat hierover ook literatuur beschikbaar is waarin onderzoek is gedaan n</w:t>
      </w:r>
      <w:r w:rsidR="00C3699B" w:rsidRPr="00273044">
        <w:rPr>
          <w:sz w:val="24"/>
          <w:szCs w:val="24"/>
        </w:rPr>
        <w:t>aar de werking hiervan</w:t>
      </w:r>
      <w:r w:rsidRPr="00273044">
        <w:rPr>
          <w:sz w:val="24"/>
          <w:szCs w:val="24"/>
        </w:rPr>
        <w:t>.  Het hoofdstuk begint met een inleiding over wat appèlwaarde is en hoe dit per cliënt kan verschillen.</w:t>
      </w:r>
    </w:p>
    <w:p w:rsidR="00017003" w:rsidRPr="00273044" w:rsidRDefault="00017003" w:rsidP="00E95C1B">
      <w:pPr>
        <w:rPr>
          <w:sz w:val="24"/>
          <w:szCs w:val="24"/>
        </w:rPr>
      </w:pPr>
      <w:r w:rsidRPr="00273044">
        <w:rPr>
          <w:sz w:val="24"/>
          <w:szCs w:val="24"/>
        </w:rPr>
        <w:t>Over elk materiaal vertel ik hoe dit in de beeldende therapie gebruikt kan worden en vooral wat de appèlwaarde ervan is voor cliënten. Klei roept bijvoorbeeld vaak weerstand op vanwege de weinige mate van controle die er is bij gebruik van dit materiaal, de vieze handen die het geeft en simpelweg de onbekendheid ervan voor cliënten. Potloden roepen aan de andere kant veel minder weerstand op omdat het een bekend materiaal is, je kunt goed controleren wat het materiaal doet (het doet wat jij wilt) en je wordt er niet vies van. Dan is potlood een materiaal wat eerder aangeboden kan worden aan mensen die toch al weerstand hebben</w:t>
      </w:r>
      <w:r w:rsidR="00C3699B" w:rsidRPr="00273044">
        <w:rPr>
          <w:sz w:val="24"/>
          <w:szCs w:val="24"/>
        </w:rPr>
        <w:t>,</w:t>
      </w:r>
      <w:r w:rsidRPr="00273044">
        <w:rPr>
          <w:sz w:val="24"/>
          <w:szCs w:val="24"/>
        </w:rPr>
        <w:t xml:space="preserve"> in plaats van klei. De materialen en technieken die ik in dit hoofdstuk behandel zijn tekenmateriaal, papier, collage, klei, verf, krijt, steen, kosteloos en/of natuurlijk materiaal en schrijven.</w:t>
      </w:r>
    </w:p>
    <w:p w:rsidR="00190A7A" w:rsidRPr="00273044" w:rsidRDefault="00190A7A" w:rsidP="00E95C1B">
      <w:pPr>
        <w:rPr>
          <w:sz w:val="24"/>
          <w:szCs w:val="24"/>
        </w:rPr>
      </w:pPr>
    </w:p>
    <w:p w:rsidR="00E27CD3" w:rsidRPr="00273044" w:rsidRDefault="00E27CD3" w:rsidP="00E95C1B">
      <w:pPr>
        <w:rPr>
          <w:sz w:val="24"/>
          <w:szCs w:val="24"/>
        </w:rPr>
      </w:pPr>
      <w:r w:rsidRPr="00273044">
        <w:rPr>
          <w:sz w:val="24"/>
          <w:szCs w:val="24"/>
        </w:rPr>
        <w:t>Hoofdstuk vier bevat dertien werkvormen die voortvloeien uit de theorie van deze eerste drie hoofdstukken. Deze drie hoofdstukken vormen daarmee ook de on</w:t>
      </w:r>
      <w:r w:rsidR="00C3699B" w:rsidRPr="00273044">
        <w:rPr>
          <w:sz w:val="24"/>
          <w:szCs w:val="24"/>
        </w:rPr>
        <w:t>derbouwing voor deze werkvormen en zijn te lezen in de bijlagen.</w:t>
      </w:r>
    </w:p>
    <w:p w:rsidR="00E27CD3" w:rsidRDefault="00E27CD3" w:rsidP="00E95C1B"/>
    <w:p w:rsidR="00853636" w:rsidRDefault="00853636" w:rsidP="00E95C1B"/>
    <w:p w:rsidR="00853636" w:rsidRPr="00273044" w:rsidRDefault="00853636" w:rsidP="00E95C1B"/>
    <w:p w:rsidR="00954BB3" w:rsidRPr="00853636" w:rsidRDefault="00954BB3" w:rsidP="00954BB3">
      <w:pPr>
        <w:pStyle w:val="Kop2"/>
        <w:rPr>
          <w:rFonts w:asciiTheme="minorHAnsi" w:hAnsiTheme="minorHAnsi"/>
          <w:color w:val="auto"/>
          <w:sz w:val="28"/>
          <w:szCs w:val="28"/>
        </w:rPr>
      </w:pPr>
      <w:bookmarkStart w:id="43" w:name="_Toc356902157"/>
      <w:r w:rsidRPr="00853636">
        <w:rPr>
          <w:rFonts w:asciiTheme="minorHAnsi" w:hAnsiTheme="minorHAnsi"/>
          <w:color w:val="auto"/>
          <w:sz w:val="28"/>
          <w:szCs w:val="28"/>
        </w:rPr>
        <w:lastRenderedPageBreak/>
        <w:t>Urenverantwoording</w:t>
      </w:r>
      <w:bookmarkEnd w:id="43"/>
    </w:p>
    <w:p w:rsidR="00954BB3" w:rsidRPr="00273044" w:rsidRDefault="00954BB3" w:rsidP="00954BB3"/>
    <w:p w:rsidR="00954BB3" w:rsidRPr="00273044" w:rsidRDefault="00954BB3" w:rsidP="00954BB3">
      <w:pPr>
        <w:rPr>
          <w:sz w:val="24"/>
          <w:szCs w:val="24"/>
        </w:rPr>
      </w:pPr>
      <w:r w:rsidRPr="00273044">
        <w:rPr>
          <w:sz w:val="24"/>
          <w:szCs w:val="24"/>
        </w:rPr>
        <w:t>Bij het maken van het plan van aanpak heb ik een tijdschema gemaakt, om aan de hand daarvan mijn uren in te delen en zicht te houden op de voortgang van het proces. Ik vind het moeilijk om tijd in te schatten voor bepaalde taken, maar ben hier in de afgelopen jaren wel beter in geworden.</w:t>
      </w:r>
      <w:r w:rsidR="00776168" w:rsidRPr="00273044">
        <w:rPr>
          <w:sz w:val="24"/>
          <w:szCs w:val="24"/>
        </w:rPr>
        <w:t xml:space="preserve"> Bij het maken van dit tijdspad</w:t>
      </w:r>
      <w:r w:rsidR="00C3699B" w:rsidRPr="00273044">
        <w:rPr>
          <w:sz w:val="24"/>
          <w:szCs w:val="24"/>
        </w:rPr>
        <w:t xml:space="preserve"> heb</w:t>
      </w:r>
      <w:r w:rsidRPr="00273044">
        <w:rPr>
          <w:sz w:val="24"/>
          <w:szCs w:val="24"/>
        </w:rPr>
        <w:t xml:space="preserve"> ik eerst een lijst ge</w:t>
      </w:r>
      <w:r w:rsidR="00C3699B" w:rsidRPr="00273044">
        <w:rPr>
          <w:sz w:val="24"/>
          <w:szCs w:val="24"/>
        </w:rPr>
        <w:t xml:space="preserve">maakt met taken en gekeken </w:t>
      </w:r>
      <w:r w:rsidRPr="00273044">
        <w:rPr>
          <w:sz w:val="24"/>
          <w:szCs w:val="24"/>
        </w:rPr>
        <w:t xml:space="preserve">welke mijlpalen er in het proces zitten, zoals het inleveren van mijn plan van aanpak en het opsturen van mijn product naar de evaluatiegroep. Aan de hand daarvan heb ik de activiteiten ingepland in het tijdspad. </w:t>
      </w:r>
    </w:p>
    <w:p w:rsidR="00954BB3" w:rsidRPr="00273044" w:rsidRDefault="00954BB3" w:rsidP="00954BB3">
      <w:pPr>
        <w:rPr>
          <w:sz w:val="24"/>
          <w:szCs w:val="24"/>
        </w:rPr>
      </w:pPr>
      <w:r w:rsidRPr="00273044">
        <w:rPr>
          <w:sz w:val="24"/>
          <w:szCs w:val="24"/>
        </w:rPr>
        <w:t>Achtera</w:t>
      </w:r>
      <w:r w:rsidR="000370BE" w:rsidRPr="00273044">
        <w:rPr>
          <w:sz w:val="24"/>
          <w:szCs w:val="24"/>
        </w:rPr>
        <w:t>f blijkt dat dit redelijk klopt</w:t>
      </w:r>
      <w:r w:rsidRPr="00273044">
        <w:rPr>
          <w:sz w:val="24"/>
          <w:szCs w:val="24"/>
        </w:rPr>
        <w:t>. Ik heb perioden gehad waarin ik acht uur per dag bezig was met lezen of schrijven, maar ik heb ook perioden gehad waarin ik vast liep in mijn proces, zoals het moment dat ik besloot dat ik geen cliënten zou gaan interviewen. Dan heb ik opeens een week in mijn tijdspad zitten waarin ik heel weinig gewerkt heb aan mijn product.</w:t>
      </w:r>
    </w:p>
    <w:p w:rsidR="00954BB3" w:rsidRPr="00273044" w:rsidRDefault="00954BB3" w:rsidP="00954BB3">
      <w:pPr>
        <w:rPr>
          <w:sz w:val="24"/>
          <w:szCs w:val="24"/>
        </w:rPr>
      </w:pPr>
      <w:r w:rsidRPr="00273044">
        <w:rPr>
          <w:sz w:val="24"/>
          <w:szCs w:val="24"/>
        </w:rPr>
        <w:t>Hieronder heb ik een globale urenverantwoording weer gegeven. Ik heb achteraf het aantal uren geteld dat ik voor elke fase nodig heb gehad.</w:t>
      </w:r>
    </w:p>
    <w:p w:rsidR="00954BB3" w:rsidRPr="00273044" w:rsidRDefault="00954BB3" w:rsidP="00954BB3">
      <w:pPr>
        <w:rPr>
          <w:sz w:val="24"/>
          <w:szCs w:val="24"/>
        </w:rPr>
      </w:pPr>
    </w:p>
    <w:p w:rsidR="00954BB3" w:rsidRPr="00273044" w:rsidRDefault="00984F3C" w:rsidP="00954BB3">
      <w:pPr>
        <w:rPr>
          <w:sz w:val="24"/>
          <w:szCs w:val="24"/>
        </w:rPr>
      </w:pPr>
      <w:r>
        <w:rPr>
          <w:sz w:val="24"/>
          <w:szCs w:val="24"/>
        </w:rPr>
        <w:t>Oriëntatiefase ca. 41 uur</w:t>
      </w:r>
    </w:p>
    <w:p w:rsidR="00954BB3" w:rsidRPr="00273044" w:rsidRDefault="00984F3C" w:rsidP="00954BB3">
      <w:pPr>
        <w:rPr>
          <w:sz w:val="24"/>
          <w:szCs w:val="24"/>
        </w:rPr>
      </w:pPr>
      <w:r>
        <w:rPr>
          <w:sz w:val="24"/>
          <w:szCs w:val="24"/>
        </w:rPr>
        <w:t>Voorbereidingsfase ca. 87 uur</w:t>
      </w:r>
    </w:p>
    <w:p w:rsidR="00954BB3" w:rsidRPr="00273044" w:rsidRDefault="00984F3C" w:rsidP="00954BB3">
      <w:pPr>
        <w:rPr>
          <w:sz w:val="24"/>
          <w:szCs w:val="24"/>
        </w:rPr>
      </w:pPr>
      <w:r>
        <w:rPr>
          <w:sz w:val="24"/>
          <w:szCs w:val="24"/>
        </w:rPr>
        <w:t>Uitvoeringsfase ca. 235 uur</w:t>
      </w:r>
    </w:p>
    <w:p w:rsidR="00954BB3" w:rsidRPr="00273044" w:rsidRDefault="00954BB3" w:rsidP="00954BB3">
      <w:pPr>
        <w:rPr>
          <w:sz w:val="24"/>
          <w:szCs w:val="24"/>
        </w:rPr>
      </w:pPr>
      <w:r w:rsidRPr="00273044">
        <w:rPr>
          <w:sz w:val="24"/>
          <w:szCs w:val="24"/>
        </w:rPr>
        <w:t xml:space="preserve">Evaluatiefase ca. </w:t>
      </w:r>
      <w:r w:rsidR="00984F3C">
        <w:rPr>
          <w:sz w:val="24"/>
          <w:szCs w:val="24"/>
        </w:rPr>
        <w:t>45 uur</w:t>
      </w:r>
    </w:p>
    <w:p w:rsidR="00954BB3" w:rsidRPr="00273044" w:rsidRDefault="00954BB3" w:rsidP="00954BB3">
      <w:pPr>
        <w:rPr>
          <w:sz w:val="24"/>
          <w:szCs w:val="24"/>
        </w:rPr>
      </w:pPr>
      <w:r w:rsidRPr="00273044">
        <w:rPr>
          <w:sz w:val="24"/>
          <w:szCs w:val="24"/>
        </w:rPr>
        <w:t xml:space="preserve">Reflectiefase ca. </w:t>
      </w:r>
      <w:r w:rsidR="00984F3C">
        <w:rPr>
          <w:sz w:val="24"/>
          <w:szCs w:val="24"/>
        </w:rPr>
        <w:t>8</w:t>
      </w:r>
    </w:p>
    <w:p w:rsidR="00954BB3" w:rsidRPr="00273044" w:rsidRDefault="00954BB3" w:rsidP="00954BB3">
      <w:pPr>
        <w:rPr>
          <w:sz w:val="24"/>
          <w:szCs w:val="24"/>
        </w:rPr>
      </w:pPr>
      <w:r w:rsidRPr="00273044">
        <w:rPr>
          <w:sz w:val="24"/>
          <w:szCs w:val="24"/>
        </w:rPr>
        <w:t>Afrondingsfase ca.</w:t>
      </w:r>
      <w:r w:rsidR="00984F3C">
        <w:rPr>
          <w:sz w:val="24"/>
          <w:szCs w:val="24"/>
        </w:rPr>
        <w:t xml:space="preserve"> 14</w:t>
      </w:r>
      <w:r w:rsidRPr="00273044">
        <w:rPr>
          <w:sz w:val="24"/>
          <w:szCs w:val="24"/>
        </w:rPr>
        <w:t xml:space="preserve"> </w:t>
      </w:r>
    </w:p>
    <w:p w:rsidR="00954BB3" w:rsidRDefault="00954BB3" w:rsidP="00954BB3">
      <w:pPr>
        <w:rPr>
          <w:sz w:val="24"/>
          <w:szCs w:val="24"/>
        </w:rPr>
      </w:pPr>
    </w:p>
    <w:p w:rsidR="00984F3C" w:rsidRPr="00273044" w:rsidRDefault="00984F3C" w:rsidP="00954BB3">
      <w:pPr>
        <w:rPr>
          <w:sz w:val="24"/>
          <w:szCs w:val="24"/>
        </w:rPr>
      </w:pPr>
      <w:r>
        <w:rPr>
          <w:sz w:val="24"/>
          <w:szCs w:val="24"/>
        </w:rPr>
        <w:t>In het totaal: 428 uur.</w:t>
      </w:r>
    </w:p>
    <w:p w:rsidR="00954BB3" w:rsidRPr="00273044" w:rsidRDefault="00954BB3" w:rsidP="00954BB3">
      <w:pPr>
        <w:rPr>
          <w:sz w:val="24"/>
          <w:szCs w:val="24"/>
        </w:rPr>
      </w:pPr>
    </w:p>
    <w:p w:rsidR="00954BB3" w:rsidRPr="00273044" w:rsidRDefault="00954BB3" w:rsidP="00E95C1B"/>
    <w:p w:rsidR="000370BE" w:rsidRPr="00273044" w:rsidRDefault="000370BE" w:rsidP="00E95C1B"/>
    <w:p w:rsidR="000370BE" w:rsidRPr="00273044" w:rsidRDefault="000370BE" w:rsidP="00E95C1B"/>
    <w:p w:rsidR="00625361" w:rsidRDefault="00625361">
      <w:r>
        <w:br w:type="page"/>
      </w:r>
    </w:p>
    <w:p w:rsidR="00625361" w:rsidRPr="00746AC3" w:rsidRDefault="00625361" w:rsidP="00746AC3">
      <w:pPr>
        <w:pStyle w:val="Kop1"/>
        <w:pBdr>
          <w:bottom w:val="single" w:sz="4" w:space="1" w:color="auto"/>
        </w:pBdr>
        <w:rPr>
          <w:color w:val="auto"/>
          <w:sz w:val="32"/>
          <w:szCs w:val="32"/>
        </w:rPr>
      </w:pPr>
      <w:bookmarkStart w:id="44" w:name="_Toc356902158"/>
      <w:r w:rsidRPr="00746AC3">
        <w:rPr>
          <w:color w:val="auto"/>
          <w:sz w:val="32"/>
          <w:szCs w:val="32"/>
        </w:rPr>
        <w:lastRenderedPageBreak/>
        <w:t>Aanbevelingen</w:t>
      </w:r>
      <w:bookmarkEnd w:id="44"/>
    </w:p>
    <w:p w:rsidR="00625361" w:rsidRDefault="00625361"/>
    <w:p w:rsidR="009C5CF4" w:rsidRDefault="00625361">
      <w:r>
        <w:t xml:space="preserve">Naar aanleiding van mijn eigen proces en de feedback van de evaluatiegroep kan ik diverse aanbevelingen doen ter verbetering van mijn product en </w:t>
      </w:r>
      <w:r w:rsidR="009C5CF4">
        <w:t>voor vervolgonderzoek.</w:t>
      </w:r>
    </w:p>
    <w:p w:rsidR="009C5CF4" w:rsidRDefault="009C5CF4"/>
    <w:p w:rsidR="00746AC3" w:rsidRPr="00746AC3" w:rsidRDefault="00746AC3">
      <w:pPr>
        <w:rPr>
          <w:u w:val="single"/>
        </w:rPr>
      </w:pPr>
      <w:r w:rsidRPr="00746AC3">
        <w:rPr>
          <w:u w:val="single"/>
        </w:rPr>
        <w:t>Het product</w:t>
      </w:r>
    </w:p>
    <w:p w:rsidR="009C5CF4" w:rsidRDefault="009C5CF4">
      <w:r>
        <w:t>Het product kan verbeterd worden door de manier van schrijven meer aan te passen voor een breder publiek. Uit de evaluatie blijkt dat het product ook voor andere (vak)therapeuten geschikt kan zijn om meer over weerstand en beeldende therapie te leren. Hiervoor is het echter wel nodig om het taalgebruik enigszins aan te passen. Nu richt ik mij nog expliciet tot de beeldend therapeut en niet tot de professional in het algemeen. Wanneer deze verandering doorgevoerd zou worden is het ook belangrijk om een hoofdstuk op te nemen dat uitleg geeft over de beeldende therapie, met hierin de werkwijzen en verloop van een sessie zodat dit voor andere disciplines duidelijk is bij het lezen van dit product.</w:t>
      </w:r>
    </w:p>
    <w:p w:rsidR="009C5CF4" w:rsidRDefault="009C5CF4">
      <w:r>
        <w:t>De inleiding van de werkvormen in hoofdstuk vier kan worden uitgebreid met informatie over het verloop van een sessie, de indeling hiervan en hoe de werkvormen worden aangeboden  aan de cliënten. Bij iedere werkvorm worden vragen geopperd voor het nabespreken van de werkvorm met de cliënt. Dit kan worden uitgebreid met uitleg hoe de nabespreking plaats zou kunnen vinden en welke manier van reflectie er kunnen plaatsvinden aan het einde van een sessie (bijvoorbeeld hoe de groep hier een rol in zou kunnen spelen).</w:t>
      </w:r>
    </w:p>
    <w:p w:rsidR="009C5CF4" w:rsidRDefault="009C5CF4"/>
    <w:p w:rsidR="009C5CF4" w:rsidRPr="00746AC3" w:rsidRDefault="009C5CF4">
      <w:pPr>
        <w:rPr>
          <w:u w:val="single"/>
        </w:rPr>
      </w:pPr>
      <w:r w:rsidRPr="00746AC3">
        <w:rPr>
          <w:u w:val="single"/>
        </w:rPr>
        <w:t>Verder onderzoek</w:t>
      </w:r>
    </w:p>
    <w:p w:rsidR="009C5CF4" w:rsidRDefault="009C5CF4">
      <w:r>
        <w:t>Uit de evaluatie kwamen ook enkele ideeën naar voren voor een vervolgonderzoek of voor een vervolg op dit product.</w:t>
      </w:r>
    </w:p>
    <w:p w:rsidR="00746AC3" w:rsidRDefault="009C5CF4">
      <w:r>
        <w:t xml:space="preserve">Het zou interessant zijn om de weerstand verder te onderzoeken binnen de beeldende therapie door te kijken hoe weerstand zichtbaar wordt </w:t>
      </w:r>
      <w:r>
        <w:rPr>
          <w:i/>
        </w:rPr>
        <w:t xml:space="preserve">in </w:t>
      </w:r>
      <w:r>
        <w:t xml:space="preserve">het medium. Cliënten kunnen soms hun weerstand tonen door via het medium de therapeut te provoceren laat een van de professionals van de feedbackgroep weten. Dit kan een vervolgonderzoek zijn op dit product wat nog meer praktijkgericht is. </w:t>
      </w:r>
    </w:p>
    <w:p w:rsidR="00746AC3" w:rsidRDefault="00746AC3">
      <w:r>
        <w:t>Een tweede idee wat geopperd werd is het uitzoeken of nieuwe media weerstand verlagend zou kunnen werken. Cliënten zijn bekend met de nieuwe media, de computer, internet etc. Wanneer hier meer mee gewerkt worden zou dit wellicht minder weerstand opwekken. Een interessant onderwerp voor verder onderzoek.</w:t>
      </w:r>
    </w:p>
    <w:p w:rsidR="00746AC3" w:rsidRDefault="00746AC3"/>
    <w:p w:rsidR="00746AC3" w:rsidRDefault="00746AC3">
      <w:r>
        <w:t xml:space="preserve">Voor mijn product zou ik zelf verder willen met het onderwerp weerstand om dit uit te diepen in het beeldend medium zodat  dit vakgebied nog beter in beeld komt en er meer </w:t>
      </w:r>
      <w:proofErr w:type="spellStart"/>
      <w:r>
        <w:t>evidence</w:t>
      </w:r>
      <w:proofErr w:type="spellEnd"/>
      <w:r>
        <w:t xml:space="preserve"> </w:t>
      </w:r>
      <w:proofErr w:type="spellStart"/>
      <w:r>
        <w:t>based</w:t>
      </w:r>
      <w:proofErr w:type="spellEnd"/>
      <w:r>
        <w:t xml:space="preserve"> gewerkt kan worden. Dit wordt immers steeds belangrijker in het werkveld.</w:t>
      </w:r>
    </w:p>
    <w:p w:rsidR="00746AC3" w:rsidRDefault="00746AC3">
      <w:r>
        <w:br w:type="page"/>
      </w:r>
    </w:p>
    <w:p w:rsidR="00746AC3" w:rsidRPr="0008336E" w:rsidRDefault="00746AC3" w:rsidP="0008336E">
      <w:pPr>
        <w:pStyle w:val="Kop1"/>
        <w:pBdr>
          <w:bottom w:val="single" w:sz="4" w:space="1" w:color="auto"/>
        </w:pBdr>
        <w:rPr>
          <w:color w:val="auto"/>
          <w:sz w:val="32"/>
          <w:szCs w:val="32"/>
        </w:rPr>
      </w:pPr>
      <w:bookmarkStart w:id="45" w:name="_Toc356902159"/>
      <w:r w:rsidRPr="0008336E">
        <w:rPr>
          <w:color w:val="auto"/>
          <w:sz w:val="32"/>
          <w:szCs w:val="32"/>
        </w:rPr>
        <w:lastRenderedPageBreak/>
        <w:t>Conclusie</w:t>
      </w:r>
      <w:bookmarkEnd w:id="45"/>
    </w:p>
    <w:p w:rsidR="00746AC3" w:rsidRDefault="00746AC3"/>
    <w:p w:rsidR="00C45B08" w:rsidRDefault="00746AC3">
      <w:r>
        <w:t xml:space="preserve">De afgelopen maanden heb ik met veel plezier aan </w:t>
      </w:r>
      <w:r w:rsidR="001E4D25">
        <w:t>dit product gewerkt.</w:t>
      </w:r>
      <w:r w:rsidR="00C45B08">
        <w:t xml:space="preserve"> Het maken van dit boekje heeft mij de kans gegeven mijn kennis van de afgelopen jaren aan te spreken en samen te voegen in een product. Ik ben erg tevreden met het resultaat en de feedback vanuit het werkveld.</w:t>
      </w:r>
    </w:p>
    <w:p w:rsidR="00C45B08" w:rsidRDefault="001E4D25">
      <w:r>
        <w:t xml:space="preserve">In het begin was ik nog erg bezig met het zoeken naar een onderwerp waar ik verder mee kon gaan, maar toen het thema ‘weerstand’ in beeld kwam wist ik meteen dat ik daarmee verder wilde. </w:t>
      </w:r>
      <w:r w:rsidR="00C45B08">
        <w:t>Ik ben begonnen met het schrijven van een plan van aanpak om op die manier duidelijk een plan op papier te hebben hoe ik dit product zou gaan maken. Het vooronderzoek was zeer leerzaam voor mij omdat ik vragen</w:t>
      </w:r>
      <w:r w:rsidR="0008336E">
        <w:t>,</w:t>
      </w:r>
      <w:r w:rsidR="00C45B08">
        <w:t xml:space="preserve"> die de basis vormen voor mijn product</w:t>
      </w:r>
      <w:r w:rsidR="0008336E">
        <w:t xml:space="preserve">, beantwoordde </w:t>
      </w:r>
      <w:r w:rsidR="00C45B08">
        <w:t>zodat ik goed onderbouwd kon beginnen met het schrijven van mijn handleiding. De weg van een idee naar een tastbaar product was niet eenvoudig en het moment dat mijn product bij de evaluatiegroep lag voor feedback was erg spannend voor mij. Was dit wel een werkbaar product geworden?</w:t>
      </w:r>
    </w:p>
    <w:p w:rsidR="00C45B08" w:rsidRDefault="001E4D25" w:rsidP="00C45B08">
      <w:r>
        <w:t xml:space="preserve">Ik zou erg graag verder gaan met het verbeteren van mijn product om het op die manier bruikbaar te maken voor meerdere professionals. Van één van de professionals van de feedbackgroep heb ik de vraag gekregen of zij dit boekje bij mij kan bestellen. Dit vind ik ontzettend leuk en ik wil voor dit doel het product eerst aanpassen naar aanleiding van de evaluatie. </w:t>
      </w:r>
      <w:r w:rsidR="00C45B08">
        <w:t xml:space="preserve">Mijn interesse naar dit onderwerp is tijdens dit proces alleen maar vergroot. </w:t>
      </w:r>
    </w:p>
    <w:p w:rsidR="001E4D25" w:rsidRDefault="001E4D25"/>
    <w:p w:rsidR="001E4D25" w:rsidRDefault="001E4D25">
      <w:r>
        <w:t>Ik ben tijdens het proces diverse tegenslagen tegen gekomen waardoor ik het soms lastig vond om te zien hoe ik verder moest gaan met het product. Ik heb geleerd dat ik tegenslagen als mogelijkheden moet zien om creatief om te gaan met situatie</w:t>
      </w:r>
      <w:r w:rsidR="0008336E">
        <w:t>s</w:t>
      </w:r>
      <w:r>
        <w:t>, in plaats van hoe ik er eerder mee om ging; ik liep vast en kwam niet tot werken. Door hier samen met andere studenten over te praten en te reflecteren op het proces kreeg ik weer zicht op hoe ik verder kon gaan zonder dat de tegenslagen mijn product te veel negatief zouden beïnvloeden. Het was jammer dat ik de cliënten niet kon interviewen, maar hierdoor heb ik meer tijd gekregen om de werkvormen uit te zoeken en de teksten in het product te optimaliseren. Dit heeft een positief resultaat opgeleverd, want de feedbackgroep is zeer positief over de tekst. Dit heeft mij laten zien dat tegenslagen ook mogelijkheden kunnen zijn die goed kunnen uitpakken.</w:t>
      </w:r>
    </w:p>
    <w:p w:rsidR="00C45B08" w:rsidRDefault="00C45B08"/>
    <w:p w:rsidR="0008336E" w:rsidRDefault="0008336E">
      <w:r>
        <w:t>Dit proces en het resultaat in de vorm van dit eindproduct hebben mij veel voldoening gegeven. Ik heb veel geleerd over dit onderwerp en ik hoop dat ik dit binnenkort in de praktijk kan gaan inzetten.</w:t>
      </w:r>
    </w:p>
    <w:p w:rsidR="001E4D25" w:rsidRDefault="001E4D25"/>
    <w:p w:rsidR="00C45B08" w:rsidRDefault="00C45B08"/>
    <w:p w:rsidR="001E4D25" w:rsidRDefault="001E4D25">
      <w:r>
        <w:br w:type="page"/>
      </w:r>
    </w:p>
    <w:p w:rsidR="000370BE" w:rsidRPr="00273044" w:rsidRDefault="000370BE"/>
    <w:p w:rsidR="000370BE" w:rsidRPr="00273044" w:rsidRDefault="000370BE" w:rsidP="00E95C1B">
      <w:r w:rsidRPr="00273044">
        <w:t>Hieronder volgt een volledige literatuurlijst van de gebruikte bronnen voor deze einddocumentatie en voor mijn product</w:t>
      </w:r>
    </w:p>
    <w:bookmarkStart w:id="46" w:name="_Toc356902160" w:displacedByCustomXml="next"/>
    <w:sdt>
      <w:sdtPr>
        <w:rPr>
          <w:rFonts w:asciiTheme="minorHAnsi" w:eastAsiaTheme="minorHAnsi" w:hAnsiTheme="minorHAnsi" w:cstheme="minorBidi"/>
          <w:b w:val="0"/>
          <w:bCs w:val="0"/>
          <w:color w:val="auto"/>
          <w:sz w:val="22"/>
          <w:szCs w:val="22"/>
          <w:lang w:eastAsia="en-US"/>
        </w:rPr>
        <w:id w:val="2018580218"/>
        <w:docPartObj>
          <w:docPartGallery w:val="Bibliographies"/>
          <w:docPartUnique/>
        </w:docPartObj>
      </w:sdtPr>
      <w:sdtEndPr>
        <w:rPr>
          <w:sz w:val="24"/>
          <w:szCs w:val="24"/>
        </w:rPr>
      </w:sdtEndPr>
      <w:sdtContent>
        <w:p w:rsidR="00B2621F" w:rsidRPr="00EA07CF" w:rsidRDefault="00B2621F" w:rsidP="00EA07CF">
          <w:pPr>
            <w:pStyle w:val="Kop1"/>
            <w:pBdr>
              <w:bottom w:val="single" w:sz="4" w:space="1" w:color="auto"/>
            </w:pBdr>
            <w:rPr>
              <w:rFonts w:asciiTheme="minorHAnsi" w:eastAsiaTheme="minorHAnsi" w:hAnsiTheme="minorHAnsi" w:cstheme="minorBidi"/>
              <w:b w:val="0"/>
              <w:bCs w:val="0"/>
              <w:color w:val="auto"/>
              <w:sz w:val="32"/>
              <w:szCs w:val="32"/>
              <w:lang w:val="en-GB" w:eastAsia="en-US"/>
            </w:rPr>
          </w:pPr>
          <w:proofErr w:type="spellStart"/>
          <w:r w:rsidRPr="00EA07CF">
            <w:rPr>
              <w:color w:val="auto"/>
              <w:sz w:val="32"/>
              <w:szCs w:val="32"/>
              <w:lang w:val="en-GB"/>
            </w:rPr>
            <w:t>Bibliografie</w:t>
          </w:r>
          <w:bookmarkEnd w:id="46"/>
          <w:proofErr w:type="spellEnd"/>
        </w:p>
        <w:sdt>
          <w:sdtPr>
            <w:id w:val="111145805"/>
            <w:bibliography/>
          </w:sdtPr>
          <w:sdtEndPr>
            <w:rPr>
              <w:sz w:val="24"/>
              <w:szCs w:val="24"/>
            </w:rPr>
          </w:sdtEndPr>
          <w:sdtContent>
            <w:p w:rsidR="00EA07CF" w:rsidRDefault="00EA07CF" w:rsidP="00CF12FD">
              <w:pPr>
                <w:pStyle w:val="Bibliografie"/>
                <w:ind w:left="720" w:hanging="720"/>
              </w:pPr>
            </w:p>
            <w:p w:rsidR="00CF12FD" w:rsidRDefault="00B2621F" w:rsidP="00CF12FD">
              <w:pPr>
                <w:pStyle w:val="Bibliografie"/>
                <w:ind w:left="720" w:hanging="720"/>
                <w:rPr>
                  <w:noProof/>
                  <w:lang w:val="en-GB"/>
                </w:rPr>
              </w:pPr>
              <w:r w:rsidRPr="00273044">
                <w:rPr>
                  <w:sz w:val="24"/>
                  <w:szCs w:val="24"/>
                </w:rPr>
                <w:fldChar w:fldCharType="begin"/>
              </w:r>
              <w:r w:rsidRPr="00273044">
                <w:rPr>
                  <w:sz w:val="24"/>
                  <w:szCs w:val="24"/>
                  <w:lang w:val="en-GB"/>
                </w:rPr>
                <w:instrText>BIBLIOGRAPHY</w:instrText>
              </w:r>
              <w:r w:rsidRPr="00273044">
                <w:rPr>
                  <w:sz w:val="24"/>
                  <w:szCs w:val="24"/>
                </w:rPr>
                <w:fldChar w:fldCharType="separate"/>
              </w:r>
              <w:r w:rsidR="00CF12FD" w:rsidRPr="00EA07CF">
                <w:rPr>
                  <w:b/>
                  <w:noProof/>
                  <w:lang w:val="en-GB"/>
                </w:rPr>
                <w:t>American Psychiatric Association</w:t>
              </w:r>
              <w:r w:rsidR="00CF12FD">
                <w:rPr>
                  <w:noProof/>
                  <w:lang w:val="en-GB"/>
                </w:rPr>
                <w:t xml:space="preserve">. (2007). </w:t>
              </w:r>
              <w:r w:rsidR="00CF12FD">
                <w:rPr>
                  <w:i/>
                  <w:iCs/>
                  <w:noProof/>
                  <w:lang w:val="en-GB"/>
                </w:rPr>
                <w:t>DSM-IV-TR.</w:t>
              </w:r>
              <w:r w:rsidR="00CF12FD">
                <w:rPr>
                  <w:noProof/>
                  <w:lang w:val="en-GB"/>
                </w:rPr>
                <w:t xml:space="preserve"> harcourt Book Publishers.</w:t>
              </w:r>
            </w:p>
            <w:p w:rsidR="00CF12FD" w:rsidRDefault="00CF12FD" w:rsidP="00CF12FD">
              <w:pPr>
                <w:pStyle w:val="Bibliografie"/>
                <w:ind w:left="720" w:hanging="720"/>
                <w:rPr>
                  <w:noProof/>
                  <w:lang w:val="en-GB"/>
                </w:rPr>
              </w:pPr>
            </w:p>
            <w:p w:rsidR="00CF12FD" w:rsidRPr="00CF12FD" w:rsidRDefault="00CF12FD" w:rsidP="00CF12FD">
              <w:pPr>
                <w:pStyle w:val="Bibliografie"/>
                <w:ind w:left="720" w:hanging="720"/>
                <w:rPr>
                  <w:noProof/>
                </w:rPr>
              </w:pPr>
              <w:r w:rsidRPr="00EA07CF">
                <w:rPr>
                  <w:b/>
                  <w:noProof/>
                  <w:lang w:val="en-GB"/>
                </w:rPr>
                <w:t>Argyle</w:t>
              </w:r>
              <w:r>
                <w:rPr>
                  <w:noProof/>
                  <w:lang w:val="en-GB"/>
                </w:rPr>
                <w:t xml:space="preserve">, M. (2012). Social skills and health. </w:t>
              </w:r>
              <w:r w:rsidRPr="00CF12FD">
                <w:rPr>
                  <w:noProof/>
                </w:rPr>
                <w:t xml:space="preserve">In p. Lang, &amp; p. v. Molen, </w:t>
              </w:r>
              <w:r w:rsidRPr="00CF12FD">
                <w:rPr>
                  <w:i/>
                  <w:iCs/>
                  <w:noProof/>
                </w:rPr>
                <w:t>psychologische gespreksvoering. een basis voor de hulpverlening.</w:t>
              </w:r>
              <w:r w:rsidRPr="00CF12FD">
                <w:rPr>
                  <w:noProof/>
                </w:rPr>
                <w:t xml:space="preserve"> Amsterdam: Boom Nelissen.</w:t>
              </w:r>
            </w:p>
            <w:p w:rsidR="00EA07CF" w:rsidRDefault="00EA07CF" w:rsidP="00CF12FD">
              <w:pPr>
                <w:pStyle w:val="Bibliografie"/>
                <w:ind w:left="720" w:hanging="720"/>
                <w:rPr>
                  <w:noProof/>
                </w:rPr>
              </w:pP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Beelen</w:t>
              </w:r>
              <w:r w:rsidRPr="00CF12FD">
                <w:rPr>
                  <w:noProof/>
                </w:rPr>
                <w:t xml:space="preserve">, F., &amp; Oelers, M. (2000). </w:t>
              </w:r>
              <w:r w:rsidRPr="00CF12FD">
                <w:rPr>
                  <w:i/>
                  <w:iCs/>
                  <w:noProof/>
                </w:rPr>
                <w:t>Interactief. creatieve therapie met groepen.</w:t>
              </w:r>
              <w:r w:rsidRPr="00CF12FD">
                <w:rPr>
                  <w:noProof/>
                </w:rPr>
                <w:t xml:space="preserve"> Houten/Diegum: Bohn Stafleu van Loghum.</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Bergstra</w:t>
              </w:r>
              <w:r w:rsidRPr="00CF12FD">
                <w:rPr>
                  <w:noProof/>
                </w:rPr>
                <w:t>, T. (2012 ). Van ontkenning via herkenning naar erkennin</w:t>
              </w:r>
              <w:r w:rsidR="00EA07CF">
                <w:rPr>
                  <w:noProof/>
                </w:rPr>
                <w:t>g</w:t>
              </w:r>
              <w:r w:rsidRPr="00CF12FD">
                <w:rPr>
                  <w:noProof/>
                </w:rPr>
                <w:t xml:space="preserve">. De kracht van beeldende therapie bij dubbele diagnoseproblematiek. </w:t>
              </w:r>
              <w:r w:rsidRPr="00CF12FD">
                <w:rPr>
                  <w:i/>
                  <w:iCs/>
                  <w:noProof/>
                </w:rPr>
                <w:t>Tijdschrift voor vaktherapie jaargang 8</w:t>
              </w:r>
              <w:r w:rsidRPr="00CF12FD">
                <w:rPr>
                  <w:noProof/>
                </w:rPr>
                <w:t>, 3-8.</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Berman</w:t>
              </w:r>
              <w:r w:rsidRPr="00CF12FD">
                <w:rPr>
                  <w:noProof/>
                </w:rPr>
                <w:t xml:space="preserve">, A. (1998). Perspectief voor creatieve therapie? Trends en ontwikkelingen in de gezondheidszorg. </w:t>
              </w:r>
              <w:r w:rsidRPr="00CF12FD">
                <w:rPr>
                  <w:i/>
                  <w:iCs/>
                  <w:noProof/>
                </w:rPr>
                <w:t>tijdschrift voor creatieve therapie</w:t>
              </w:r>
              <w:r w:rsidRPr="00CF12FD">
                <w:rPr>
                  <w:noProof/>
                </w:rPr>
                <w:t>, 20-23.</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Bögels</w:t>
              </w:r>
              <w:r w:rsidRPr="00CF12FD">
                <w:rPr>
                  <w:noProof/>
                </w:rPr>
                <w:t xml:space="preserve">, S. M., &amp; Oppen, P. v. (2011). </w:t>
              </w:r>
              <w:r w:rsidRPr="00CF12FD">
                <w:rPr>
                  <w:i/>
                  <w:iCs/>
                  <w:noProof/>
                </w:rPr>
                <w:t>Cognitieve therapie: theorie en praktijk.</w:t>
              </w:r>
              <w:r w:rsidRPr="00CF12FD">
                <w:rPr>
                  <w:noProof/>
                </w:rPr>
                <w:t xml:space="preserve"> Houten: Bohn Stafleu van Loghum.</w:t>
              </w:r>
            </w:p>
            <w:p w:rsidR="00EA07CF" w:rsidRDefault="00EA07CF" w:rsidP="00CF12FD">
              <w:pPr>
                <w:pStyle w:val="Bibliografie"/>
                <w:ind w:left="720" w:hanging="720"/>
                <w:rPr>
                  <w:noProof/>
                </w:rPr>
              </w:pPr>
            </w:p>
            <w:p w:rsidR="00CF12FD" w:rsidRPr="00211F3B" w:rsidRDefault="00CF12FD" w:rsidP="00CF12FD">
              <w:pPr>
                <w:pStyle w:val="Bibliografie"/>
                <w:ind w:left="720" w:hanging="720"/>
                <w:rPr>
                  <w:noProof/>
                  <w:lang w:val="en-GB"/>
                </w:rPr>
              </w:pPr>
              <w:r w:rsidRPr="00EA07CF">
                <w:rPr>
                  <w:b/>
                  <w:noProof/>
                </w:rPr>
                <w:t>Boudewijns</w:t>
              </w:r>
              <w:r w:rsidRPr="00CF12FD">
                <w:rPr>
                  <w:noProof/>
                </w:rPr>
                <w:t xml:space="preserve">, A. (2013, 03 04). weerstand binnen de beeldende therapie. </w:t>
              </w:r>
              <w:r w:rsidRPr="00211F3B">
                <w:rPr>
                  <w:noProof/>
                  <w:lang w:val="en-GB"/>
                </w:rPr>
                <w:t>(J. Rotshuizen, Interviewer)</w:t>
              </w:r>
            </w:p>
            <w:p w:rsidR="00EA07CF" w:rsidRPr="00211F3B" w:rsidRDefault="00EA07CF" w:rsidP="00CF12FD">
              <w:pPr>
                <w:pStyle w:val="Bibliografie"/>
                <w:ind w:left="720" w:hanging="720"/>
                <w:rPr>
                  <w:noProof/>
                  <w:lang w:val="en-GB"/>
                </w:rPr>
              </w:pPr>
            </w:p>
            <w:p w:rsidR="00CF12FD" w:rsidRDefault="00CF12FD" w:rsidP="00CF12FD">
              <w:pPr>
                <w:pStyle w:val="Bibliografie"/>
                <w:ind w:left="720" w:hanging="720"/>
                <w:rPr>
                  <w:noProof/>
                  <w:lang w:val="en-GB"/>
                </w:rPr>
              </w:pPr>
              <w:r w:rsidRPr="00EA07CF">
                <w:rPr>
                  <w:b/>
                  <w:noProof/>
                  <w:lang w:val="en-GB"/>
                </w:rPr>
                <w:t>Buchalter</w:t>
              </w:r>
              <w:r>
                <w:rPr>
                  <w:noProof/>
                  <w:lang w:val="en-GB"/>
                </w:rPr>
                <w:t xml:space="preserve">, S. (2009). </w:t>
              </w:r>
              <w:r>
                <w:rPr>
                  <w:i/>
                  <w:iCs/>
                  <w:noProof/>
                  <w:lang w:val="en-GB"/>
                </w:rPr>
                <w:t>Art Therapy techniques and applications.</w:t>
              </w:r>
              <w:r>
                <w:rPr>
                  <w:noProof/>
                  <w:lang w:val="en-GB"/>
                </w:rPr>
                <w:t xml:space="preserve"> London and Philedelphia: Jessica Kingsly Publishers.</w:t>
              </w:r>
            </w:p>
            <w:p w:rsidR="00EA07CF" w:rsidRPr="00211F3B" w:rsidRDefault="00EA07CF" w:rsidP="00CF12FD">
              <w:pPr>
                <w:pStyle w:val="Bibliografie"/>
                <w:ind w:left="720" w:hanging="720"/>
                <w:rPr>
                  <w:noProof/>
                  <w:lang w:val="en-GB"/>
                </w:rPr>
              </w:pPr>
            </w:p>
            <w:p w:rsidR="00CF12FD" w:rsidRPr="00CF12FD" w:rsidRDefault="00CF12FD" w:rsidP="00CF12FD">
              <w:pPr>
                <w:pStyle w:val="Bibliografie"/>
                <w:ind w:left="720" w:hanging="720"/>
                <w:rPr>
                  <w:noProof/>
                </w:rPr>
              </w:pPr>
              <w:r w:rsidRPr="00EA07CF">
                <w:rPr>
                  <w:b/>
                  <w:noProof/>
                </w:rPr>
                <w:t>Budde</w:t>
              </w:r>
              <w:r w:rsidRPr="00CF12FD">
                <w:rPr>
                  <w:noProof/>
                </w:rPr>
                <w:t xml:space="preserve">, E. (1989). </w:t>
              </w:r>
              <w:r w:rsidRPr="00CF12FD">
                <w:rPr>
                  <w:i/>
                  <w:iCs/>
                  <w:noProof/>
                </w:rPr>
                <w:t>Creatieve therapie in de praktijk. Opdrachten en werkwijzen voor beeldende creatieve therapie.</w:t>
              </w:r>
              <w:r w:rsidRPr="00CF12FD">
                <w:rPr>
                  <w:noProof/>
                </w:rPr>
                <w:t xml:space="preserve"> Deventer: Van Loghum Slaterus.</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Budde</w:t>
              </w:r>
              <w:r w:rsidRPr="00CF12FD">
                <w:rPr>
                  <w:noProof/>
                </w:rPr>
                <w:t xml:space="preserve">, E. (2008). </w:t>
              </w:r>
              <w:r w:rsidRPr="00CF12FD">
                <w:rPr>
                  <w:i/>
                  <w:iCs/>
                  <w:noProof/>
                </w:rPr>
                <w:t>Wat woorden niet kunnen zeggen. Creatieve werkvormen en methodieken.</w:t>
              </w:r>
              <w:r w:rsidRPr="00CF12FD">
                <w:rPr>
                  <w:noProof/>
                </w:rPr>
                <w:t xml:space="preserve"> Houten: Bohn Stafleu van Loghum.</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Freud</w:t>
              </w:r>
              <w:r w:rsidRPr="00CF12FD">
                <w:rPr>
                  <w:noProof/>
                </w:rPr>
                <w:t xml:space="preserve">, A. (1966). </w:t>
              </w:r>
              <w:r w:rsidRPr="00CF12FD">
                <w:rPr>
                  <w:i/>
                  <w:iCs/>
                  <w:noProof/>
                </w:rPr>
                <w:t>het ik en de afweermachanismen.</w:t>
              </w:r>
              <w:r w:rsidRPr="00CF12FD">
                <w:rPr>
                  <w:noProof/>
                </w:rPr>
                <w:t xml:space="preserve"> Baarn: uitgeverij Ambo bv.</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Fritz</w:t>
              </w:r>
              <w:r w:rsidRPr="00CF12FD">
                <w:rPr>
                  <w:noProof/>
                </w:rPr>
                <w:t xml:space="preserve">, R. (2001). </w:t>
              </w:r>
              <w:r w:rsidRPr="00CF12FD">
                <w:rPr>
                  <w:i/>
                  <w:iCs/>
                  <w:noProof/>
                </w:rPr>
                <w:t>De weg van de minste weerstand. Over de kunst van het creëren.</w:t>
              </w:r>
              <w:r w:rsidRPr="00CF12FD">
                <w:rPr>
                  <w:noProof/>
                </w:rPr>
                <w:t xml:space="preserve"> Deventer: Ankh-Hermes.</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Gaag</w:t>
              </w:r>
              <w:r w:rsidRPr="00CF12FD">
                <w:rPr>
                  <w:noProof/>
                </w:rPr>
                <w:t xml:space="preserve">, M. v., &amp; Plas, J. v. (1996). </w:t>
              </w:r>
              <w:r w:rsidRPr="00CF12FD">
                <w:rPr>
                  <w:i/>
                  <w:iCs/>
                  <w:noProof/>
                </w:rPr>
                <w:t>Doelgericht begeleiden van psychiatriche patiënten. Een werkboek voor gedragsverandering.</w:t>
              </w:r>
              <w:r w:rsidRPr="00CF12FD">
                <w:rPr>
                  <w:noProof/>
                </w:rPr>
                <w:t xml:space="preserve"> Utrecht: Elsevier/de Tijdstroom.</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Grabau</w:t>
              </w:r>
              <w:r w:rsidRPr="00CF12FD">
                <w:rPr>
                  <w:noProof/>
                </w:rPr>
                <w:t xml:space="preserve">, E., &amp; Visser, H. (1987). </w:t>
              </w:r>
              <w:r w:rsidRPr="00CF12FD">
                <w:rPr>
                  <w:i/>
                  <w:iCs/>
                  <w:noProof/>
                </w:rPr>
                <w:t>Creatieve therapie. Spelen met mogelijkheden.</w:t>
              </w:r>
              <w:r w:rsidRPr="00CF12FD">
                <w:rPr>
                  <w:noProof/>
                </w:rPr>
                <w:t xml:space="preserve"> Houten/Diemen: bohn Stafleu van Loghum.</w:t>
              </w:r>
            </w:p>
            <w:p w:rsidR="00EA07CF" w:rsidRDefault="00EA07CF" w:rsidP="00CF12FD">
              <w:pPr>
                <w:pStyle w:val="Bibliografie"/>
                <w:ind w:left="720" w:hanging="720"/>
                <w:rPr>
                  <w:noProof/>
                </w:rPr>
              </w:pPr>
            </w:p>
            <w:p w:rsidR="00CF12FD" w:rsidRPr="00211F3B" w:rsidRDefault="00CF12FD" w:rsidP="00CF12FD">
              <w:pPr>
                <w:pStyle w:val="Bibliografie"/>
                <w:ind w:left="720" w:hanging="720"/>
                <w:rPr>
                  <w:noProof/>
                  <w:lang w:val="en-GB"/>
                </w:rPr>
              </w:pPr>
              <w:r w:rsidRPr="00EA07CF">
                <w:rPr>
                  <w:b/>
                  <w:noProof/>
                </w:rPr>
                <w:t>Hauwert</w:t>
              </w:r>
              <w:r w:rsidRPr="00CF12FD">
                <w:rPr>
                  <w:noProof/>
                </w:rPr>
                <w:t xml:space="preserve">, d. J. (2013, 03 19). Weerstand binnen de beeldende therapie. </w:t>
              </w:r>
              <w:r w:rsidRPr="00211F3B">
                <w:rPr>
                  <w:noProof/>
                  <w:lang w:val="en-GB"/>
                </w:rPr>
                <w:t>(J. Rotshuizen, Interviewer)</w:t>
              </w:r>
            </w:p>
            <w:p w:rsidR="00EA07CF" w:rsidRPr="00211F3B" w:rsidRDefault="00EA07CF" w:rsidP="00CF12FD">
              <w:pPr>
                <w:pStyle w:val="Bibliografie"/>
                <w:ind w:left="720" w:hanging="720"/>
                <w:rPr>
                  <w:noProof/>
                  <w:lang w:val="en-GB"/>
                </w:rPr>
              </w:pPr>
            </w:p>
            <w:p w:rsidR="00CF12FD" w:rsidRDefault="00CF12FD" w:rsidP="00CF12FD">
              <w:pPr>
                <w:pStyle w:val="Bibliografie"/>
                <w:ind w:left="720" w:hanging="720"/>
                <w:rPr>
                  <w:noProof/>
                  <w:lang w:val="en-GB"/>
                </w:rPr>
              </w:pPr>
              <w:r w:rsidRPr="00EA07CF">
                <w:rPr>
                  <w:b/>
                  <w:noProof/>
                  <w:lang w:val="en-GB"/>
                </w:rPr>
                <w:t>Hyland</w:t>
              </w:r>
              <w:r>
                <w:rPr>
                  <w:noProof/>
                  <w:lang w:val="en-GB"/>
                </w:rPr>
                <w:t xml:space="preserve"> </w:t>
              </w:r>
              <w:r w:rsidRPr="00EA07CF">
                <w:rPr>
                  <w:b/>
                  <w:noProof/>
                  <w:lang w:val="en-GB"/>
                </w:rPr>
                <w:t>Moon</w:t>
              </w:r>
              <w:r>
                <w:rPr>
                  <w:noProof/>
                  <w:lang w:val="en-GB"/>
                </w:rPr>
                <w:t xml:space="preserve">, C. (2010). </w:t>
              </w:r>
              <w:r>
                <w:rPr>
                  <w:i/>
                  <w:iCs/>
                  <w:noProof/>
                  <w:lang w:val="en-GB"/>
                </w:rPr>
                <w:t>Materials &amp; Media in at therapy.</w:t>
              </w:r>
              <w:r>
                <w:rPr>
                  <w:noProof/>
                  <w:lang w:val="en-GB"/>
                </w:rPr>
                <w:t xml:space="preserve"> New York: Taylor and Francis group.</w:t>
              </w:r>
            </w:p>
            <w:p w:rsidR="00EA07CF" w:rsidRPr="00211F3B" w:rsidRDefault="00EA07CF" w:rsidP="00CF12FD">
              <w:pPr>
                <w:pStyle w:val="Bibliografie"/>
                <w:ind w:left="720" w:hanging="720"/>
                <w:rPr>
                  <w:noProof/>
                  <w:lang w:val="en-GB"/>
                </w:rPr>
              </w:pPr>
            </w:p>
            <w:p w:rsidR="00CF12FD" w:rsidRPr="00CF12FD" w:rsidRDefault="00CF12FD" w:rsidP="00CF12FD">
              <w:pPr>
                <w:pStyle w:val="Bibliografie"/>
                <w:ind w:left="720" w:hanging="720"/>
                <w:rPr>
                  <w:noProof/>
                </w:rPr>
              </w:pPr>
              <w:r w:rsidRPr="00EA07CF">
                <w:rPr>
                  <w:b/>
                  <w:noProof/>
                </w:rPr>
                <w:lastRenderedPageBreak/>
                <w:t>Lang</w:t>
              </w:r>
              <w:r w:rsidRPr="00CF12FD">
                <w:rPr>
                  <w:noProof/>
                </w:rPr>
                <w:t xml:space="preserve">, P. d., &amp; Molen, P. d. (2012). </w:t>
              </w:r>
              <w:r w:rsidRPr="00CF12FD">
                <w:rPr>
                  <w:i/>
                  <w:iCs/>
                  <w:noProof/>
                </w:rPr>
                <w:t>Psychologische gespreksvoering. Een basis voor hulpverlening.</w:t>
              </w:r>
              <w:r w:rsidRPr="00CF12FD">
                <w:rPr>
                  <w:noProof/>
                </w:rPr>
                <w:t xml:space="preserve"> Amsterdam: Boom Nelissen.</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Looyen</w:t>
              </w:r>
              <w:r w:rsidRPr="00CF12FD">
                <w:rPr>
                  <w:noProof/>
                </w:rPr>
                <w:t>, F. (2013, maart 21). weerstand binnen de beeldende therapie. (J. Rotshuizen, Interviewer)</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Molen</w:t>
              </w:r>
              <w:r w:rsidRPr="00CF12FD">
                <w:rPr>
                  <w:noProof/>
                </w:rPr>
                <w:t xml:space="preserve">, h. v., Perreijn, S., &amp; Hout, M. v. (2010). </w:t>
              </w:r>
              <w:r w:rsidRPr="00CF12FD">
                <w:rPr>
                  <w:i/>
                  <w:iCs/>
                  <w:noProof/>
                </w:rPr>
                <w:t>klinische psychologie. Theorieën en psychopathologie.</w:t>
              </w:r>
              <w:r w:rsidRPr="00CF12FD">
                <w:rPr>
                  <w:noProof/>
                </w:rPr>
                <w:t xml:space="preserve"> Groningen - Houten: Noordhoff uitgevers.</w:t>
              </w:r>
            </w:p>
            <w:p w:rsidR="00EA07CF" w:rsidRDefault="00EA07CF" w:rsidP="00CF12FD">
              <w:pPr>
                <w:pStyle w:val="Bibliografie"/>
                <w:ind w:left="720" w:hanging="720"/>
                <w:rPr>
                  <w:noProof/>
                </w:rPr>
              </w:pPr>
            </w:p>
            <w:p w:rsidR="00CF12FD" w:rsidRDefault="00CF12FD" w:rsidP="00CF12FD">
              <w:pPr>
                <w:pStyle w:val="Bibliografie"/>
                <w:ind w:left="720" w:hanging="720"/>
                <w:rPr>
                  <w:noProof/>
                  <w:lang w:val="en-GB"/>
                </w:rPr>
              </w:pPr>
              <w:r w:rsidRPr="00EA07CF">
                <w:rPr>
                  <w:b/>
                  <w:noProof/>
                </w:rPr>
                <w:t>Moschini</w:t>
              </w:r>
              <w:r w:rsidRPr="00CF12FD">
                <w:rPr>
                  <w:noProof/>
                </w:rPr>
                <w:t xml:space="preserve">, L. B. (2005). </w:t>
              </w:r>
              <w:r>
                <w:rPr>
                  <w:i/>
                  <w:iCs/>
                  <w:noProof/>
                  <w:lang w:val="en-GB"/>
                </w:rPr>
                <w:t>Drawing the line. Art therapy with the difficult client.</w:t>
              </w:r>
              <w:r>
                <w:rPr>
                  <w:noProof/>
                  <w:lang w:val="en-GB"/>
                </w:rPr>
                <w:t xml:space="preserve"> Hoboken, new Jersey: John Wiley &amp; Sons Inc.</w:t>
              </w:r>
            </w:p>
            <w:p w:rsidR="00EA07CF" w:rsidRDefault="00EA07CF" w:rsidP="00CF12FD">
              <w:pPr>
                <w:pStyle w:val="Bibliografie"/>
                <w:ind w:left="720" w:hanging="720"/>
                <w:rPr>
                  <w:noProof/>
                  <w:lang w:val="en-GB"/>
                </w:rPr>
              </w:pPr>
            </w:p>
            <w:p w:rsidR="00CF12FD" w:rsidRPr="00CF12FD" w:rsidRDefault="00CF12FD" w:rsidP="00CF12FD">
              <w:pPr>
                <w:pStyle w:val="Bibliografie"/>
                <w:ind w:left="720" w:hanging="720"/>
                <w:rPr>
                  <w:noProof/>
                </w:rPr>
              </w:pPr>
              <w:r w:rsidRPr="00211F3B">
                <w:rPr>
                  <w:b/>
                  <w:noProof/>
                  <w:lang w:val="en-GB"/>
                </w:rPr>
                <w:t>Muijen</w:t>
              </w:r>
              <w:r w:rsidRPr="00211F3B">
                <w:rPr>
                  <w:noProof/>
                  <w:lang w:val="en-GB"/>
                </w:rPr>
                <w:t xml:space="preserve">, H., &amp; Marissing, L. v. (2011). </w:t>
              </w:r>
              <w:r w:rsidRPr="00CF12FD">
                <w:rPr>
                  <w:i/>
                  <w:iCs/>
                  <w:noProof/>
                </w:rPr>
                <w:t>'Iets' maken. Beeldend werken nader bekeken.</w:t>
              </w:r>
              <w:r w:rsidRPr="00CF12FD">
                <w:rPr>
                  <w:noProof/>
                </w:rPr>
                <w:t xml:space="preserve"> Antwerpen - Apeldoorn: garant.</w:t>
              </w:r>
            </w:p>
            <w:p w:rsidR="00EA07CF" w:rsidRDefault="00EA07CF" w:rsidP="00CF12FD">
              <w:pPr>
                <w:pStyle w:val="Bibliografie"/>
                <w:ind w:left="720" w:hanging="720"/>
                <w:rPr>
                  <w:noProof/>
                </w:rPr>
              </w:pPr>
            </w:p>
            <w:p w:rsidR="00CF12FD" w:rsidRDefault="00CF12FD" w:rsidP="00CF12FD">
              <w:pPr>
                <w:pStyle w:val="Bibliografie"/>
                <w:ind w:left="720" w:hanging="720"/>
                <w:rPr>
                  <w:noProof/>
                  <w:lang w:val="en-GB"/>
                </w:rPr>
              </w:pPr>
              <w:r w:rsidRPr="00EA07CF">
                <w:rPr>
                  <w:b/>
                  <w:noProof/>
                </w:rPr>
                <w:t>Oomkes</w:t>
              </w:r>
              <w:r w:rsidRPr="00CF12FD">
                <w:rPr>
                  <w:noProof/>
                </w:rPr>
                <w:t xml:space="preserve">, F., &amp; Garner, A. (2003). </w:t>
              </w:r>
              <w:r w:rsidRPr="00CF12FD">
                <w:rPr>
                  <w:i/>
                  <w:iCs/>
                  <w:noProof/>
                </w:rPr>
                <w:t>Communiceren. Cntact maken, houden en verdiepen.</w:t>
              </w:r>
              <w:r w:rsidRPr="00CF12FD">
                <w:rPr>
                  <w:noProof/>
                </w:rPr>
                <w:t xml:space="preserve"> </w:t>
              </w:r>
              <w:r>
                <w:rPr>
                  <w:noProof/>
                  <w:lang w:val="en-GB"/>
                </w:rPr>
                <w:t>Amsterdam: Boom.</w:t>
              </w:r>
            </w:p>
            <w:p w:rsidR="00EA07CF" w:rsidRDefault="00EA07CF" w:rsidP="00CF12FD">
              <w:pPr>
                <w:pStyle w:val="Bibliografie"/>
                <w:ind w:left="720" w:hanging="720"/>
                <w:rPr>
                  <w:noProof/>
                  <w:lang w:val="en-GB"/>
                </w:rPr>
              </w:pPr>
            </w:p>
            <w:p w:rsidR="00CF12FD" w:rsidRDefault="00CF12FD" w:rsidP="00CF12FD">
              <w:pPr>
                <w:pStyle w:val="Bibliografie"/>
                <w:ind w:left="720" w:hanging="720"/>
                <w:rPr>
                  <w:noProof/>
                  <w:lang w:val="en-GB"/>
                </w:rPr>
              </w:pPr>
              <w:r w:rsidRPr="00EA07CF">
                <w:rPr>
                  <w:b/>
                  <w:noProof/>
                  <w:lang w:val="en-GB"/>
                </w:rPr>
                <w:t>Perry</w:t>
              </w:r>
              <w:r>
                <w:rPr>
                  <w:noProof/>
                  <w:lang w:val="en-GB"/>
                </w:rPr>
                <w:t xml:space="preserve">, J. (1993). Defenses and their effects. In L. B. moschini, </w:t>
              </w:r>
              <w:r>
                <w:rPr>
                  <w:i/>
                  <w:iCs/>
                  <w:noProof/>
                  <w:lang w:val="en-GB"/>
                </w:rPr>
                <w:t>Drawing the line. Art therapy with the difficult client</w:t>
              </w:r>
              <w:r>
                <w:rPr>
                  <w:noProof/>
                  <w:lang w:val="en-GB"/>
                </w:rPr>
                <w:t xml:space="preserve"> (p. 20). Hoboken, New Jersey: John Wiley &amp; Sons Onc.</w:t>
              </w:r>
            </w:p>
            <w:p w:rsidR="00EA07CF" w:rsidRPr="00211F3B" w:rsidRDefault="00EA07CF" w:rsidP="00CF12FD">
              <w:pPr>
                <w:pStyle w:val="Bibliografie"/>
                <w:ind w:left="720" w:hanging="720"/>
                <w:rPr>
                  <w:noProof/>
                  <w:lang w:val="en-GB"/>
                </w:rPr>
              </w:pPr>
            </w:p>
            <w:p w:rsidR="00CF12FD" w:rsidRPr="00CF12FD" w:rsidRDefault="00CF12FD" w:rsidP="00CF12FD">
              <w:pPr>
                <w:pStyle w:val="Bibliografie"/>
                <w:ind w:left="720" w:hanging="720"/>
                <w:rPr>
                  <w:noProof/>
                </w:rPr>
              </w:pPr>
              <w:r w:rsidRPr="00EA07CF">
                <w:rPr>
                  <w:b/>
                  <w:noProof/>
                </w:rPr>
                <w:t>Rollnick</w:t>
              </w:r>
              <w:r w:rsidRPr="00CF12FD">
                <w:rPr>
                  <w:noProof/>
                </w:rPr>
                <w:t xml:space="preserve">, S. (2009). </w:t>
              </w:r>
              <w:r w:rsidRPr="00CF12FD">
                <w:rPr>
                  <w:i/>
                  <w:iCs/>
                  <w:noProof/>
                </w:rPr>
                <w:t>Motiverende gesreksvoering in de gezondheidszorg.</w:t>
              </w:r>
              <w:r w:rsidRPr="00CF12FD">
                <w:rPr>
                  <w:noProof/>
                </w:rPr>
                <w:t xml:space="preserve"> Gorinchem: Ekklesia.</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Schweizer</w:t>
              </w:r>
              <w:r w:rsidRPr="00CF12FD">
                <w:rPr>
                  <w:noProof/>
                </w:rPr>
                <w:t xml:space="preserve">, C. (2001). </w:t>
              </w:r>
              <w:r w:rsidRPr="00CF12FD">
                <w:rPr>
                  <w:i/>
                  <w:iCs/>
                  <w:noProof/>
                </w:rPr>
                <w:t>In Beeld. doelgeroepgerichte behandelmethoden van beeldend therapeuten.</w:t>
              </w:r>
              <w:r w:rsidRPr="00CF12FD">
                <w:rPr>
                  <w:noProof/>
                </w:rPr>
                <w:t xml:space="preserve"> Houten/Diegem: Bohn Stafleu van Loghum.</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Schweizer</w:t>
              </w:r>
              <w:r w:rsidRPr="00CF12FD">
                <w:rPr>
                  <w:noProof/>
                </w:rPr>
                <w:t xml:space="preserve">, C. (2009). </w:t>
              </w:r>
              <w:r w:rsidRPr="00CF12FD">
                <w:rPr>
                  <w:i/>
                  <w:iCs/>
                  <w:noProof/>
                </w:rPr>
                <w:t>handboek beeldende therapie. Uif de verf.</w:t>
              </w:r>
              <w:r w:rsidRPr="00CF12FD">
                <w:rPr>
                  <w:noProof/>
                </w:rPr>
                <w:t xml:space="preserve"> Houten: Bohn Stafleu van Loghum.</w:t>
              </w:r>
            </w:p>
            <w:p w:rsidR="00EA07CF" w:rsidRDefault="00EA07CF" w:rsidP="00CF12FD">
              <w:pPr>
                <w:pStyle w:val="Bibliografie"/>
                <w:ind w:left="720" w:hanging="720"/>
                <w:rPr>
                  <w:noProof/>
                </w:rPr>
              </w:pPr>
            </w:p>
            <w:p w:rsidR="00CF12FD" w:rsidRDefault="00CF12FD" w:rsidP="00CF12FD">
              <w:pPr>
                <w:pStyle w:val="Bibliografie"/>
                <w:ind w:left="720" w:hanging="720"/>
                <w:rPr>
                  <w:noProof/>
                  <w:lang w:val="en-GB"/>
                </w:rPr>
              </w:pPr>
              <w:r w:rsidRPr="00EA07CF">
                <w:rPr>
                  <w:b/>
                  <w:noProof/>
                  <w:lang w:val="en-GB"/>
                </w:rPr>
                <w:t>Seiden</w:t>
              </w:r>
              <w:r>
                <w:rPr>
                  <w:noProof/>
                  <w:lang w:val="en-GB"/>
                </w:rPr>
                <w:t xml:space="preserve">, D. (2001). Mind over matter: the use of materials in art, education and therapy. In C. Hyland Moon, </w:t>
              </w:r>
              <w:r>
                <w:rPr>
                  <w:i/>
                  <w:iCs/>
                  <w:noProof/>
                  <w:lang w:val="en-GB"/>
                </w:rPr>
                <w:t>Materials &amp; media in art therapy</w:t>
              </w:r>
              <w:r>
                <w:rPr>
                  <w:noProof/>
                  <w:lang w:val="en-GB"/>
                </w:rPr>
                <w:t xml:space="preserve"> (p. 24). New York: taylor &amp; Francis group.</w:t>
              </w:r>
            </w:p>
            <w:p w:rsidR="00EA07CF" w:rsidRPr="00211F3B" w:rsidRDefault="00EA07CF" w:rsidP="00CF12FD">
              <w:pPr>
                <w:pStyle w:val="Bibliografie"/>
                <w:ind w:left="720" w:hanging="720"/>
                <w:rPr>
                  <w:noProof/>
                  <w:lang w:val="en-GB"/>
                </w:rPr>
              </w:pPr>
            </w:p>
            <w:p w:rsidR="00CF12FD" w:rsidRPr="00CF12FD" w:rsidRDefault="00CF12FD" w:rsidP="00CF12FD">
              <w:pPr>
                <w:pStyle w:val="Bibliografie"/>
                <w:ind w:left="720" w:hanging="720"/>
                <w:rPr>
                  <w:noProof/>
                </w:rPr>
              </w:pPr>
              <w:r w:rsidRPr="00EA07CF">
                <w:rPr>
                  <w:b/>
                  <w:noProof/>
                </w:rPr>
                <w:t>Smeijsters</w:t>
              </w:r>
              <w:r w:rsidRPr="00CF12FD">
                <w:rPr>
                  <w:noProof/>
                </w:rPr>
                <w:t xml:space="preserve">, H. (2008). </w:t>
              </w:r>
              <w:r w:rsidRPr="00CF12FD">
                <w:rPr>
                  <w:i/>
                  <w:iCs/>
                  <w:noProof/>
                </w:rPr>
                <w:t>Handboek Creatieve therapie.</w:t>
              </w:r>
              <w:r w:rsidRPr="00CF12FD">
                <w:rPr>
                  <w:noProof/>
                </w:rPr>
                <w:t xml:space="preserve"> Bussum: Coutinho.</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Staak</w:t>
              </w:r>
              <w:r w:rsidRPr="00CF12FD">
                <w:rPr>
                  <w:noProof/>
                </w:rPr>
                <w:t xml:space="preserve">, v., Keijsers, &amp; Hoogduin. (1999). </w:t>
              </w:r>
              <w:r w:rsidRPr="00CF12FD">
                <w:rPr>
                  <w:i/>
                  <w:iCs/>
                  <w:noProof/>
                </w:rPr>
                <w:t>Motivering voor gedragsverandering.</w:t>
              </w:r>
              <w:r w:rsidRPr="00CF12FD">
                <w:rPr>
                  <w:noProof/>
                </w:rPr>
                <w:t xml:space="preserve"> Houten/Diegem: Bohn Stafleu van Loghum.</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Stolk</w:t>
              </w:r>
              <w:r w:rsidRPr="00CF12FD">
                <w:rPr>
                  <w:noProof/>
                </w:rPr>
                <w:t xml:space="preserve">, P., &amp; Aken-van der Meer, M. (2008). Steen en tijdperk. De kracht van beeldhouwen in een kortdurende behandeling. </w:t>
              </w:r>
              <w:r w:rsidRPr="00CF12FD">
                <w:rPr>
                  <w:i/>
                  <w:iCs/>
                  <w:noProof/>
                </w:rPr>
                <w:t>Tijdschrift voor vaktherapie jaargang 4</w:t>
              </w:r>
              <w:r w:rsidRPr="00CF12FD">
                <w:rPr>
                  <w:noProof/>
                </w:rPr>
                <w:t>, 39-44.</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Trimbos</w:t>
              </w:r>
              <w:r w:rsidRPr="00CF12FD">
                <w:rPr>
                  <w:noProof/>
                </w:rPr>
                <w:t xml:space="preserve">. (2001). </w:t>
              </w:r>
              <w:r w:rsidRPr="00CF12FD">
                <w:rPr>
                  <w:i/>
                  <w:iCs/>
                  <w:noProof/>
                </w:rPr>
                <w:t>feiten en cijfers</w:t>
              </w:r>
              <w:r w:rsidRPr="00CF12FD">
                <w:rPr>
                  <w:noProof/>
                </w:rPr>
                <w:t>. Retrieved 02 24, 2013, from www.trimbos.nl: http://jaarverslag2011.trimbos1.dedicated.nines.nl/onderwerpen/psychische-gezondheid/depressie/feiten-en-cijfers</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Van</w:t>
              </w:r>
              <w:r w:rsidRPr="00CF12FD">
                <w:rPr>
                  <w:noProof/>
                </w:rPr>
                <w:t xml:space="preserve"> </w:t>
              </w:r>
              <w:r w:rsidRPr="00EA07CF">
                <w:rPr>
                  <w:b/>
                  <w:noProof/>
                </w:rPr>
                <w:t>Dam</w:t>
              </w:r>
              <w:r w:rsidRPr="00CF12FD">
                <w:rPr>
                  <w:noProof/>
                </w:rPr>
                <w:t xml:space="preserve">, &amp; Mulder. (2008). </w:t>
              </w:r>
              <w:r w:rsidRPr="00CF12FD">
                <w:rPr>
                  <w:i/>
                  <w:iCs/>
                  <w:noProof/>
                </w:rPr>
                <w:t>motivatie en mogelijkheden van moeilijke mensen.</w:t>
              </w:r>
              <w:r w:rsidRPr="00CF12FD">
                <w:rPr>
                  <w:noProof/>
                </w:rPr>
                <w:t xml:space="preserve"> Houten: Bohn Stafleu van Loghum.</w:t>
              </w:r>
            </w:p>
            <w:p w:rsidR="00EA07CF" w:rsidRDefault="00EA07CF" w:rsidP="00CF12FD">
              <w:pPr>
                <w:pStyle w:val="Bibliografie"/>
                <w:ind w:left="720" w:hanging="720"/>
                <w:rPr>
                  <w:noProof/>
                </w:rPr>
              </w:pPr>
            </w:p>
            <w:p w:rsidR="00CF12FD" w:rsidRPr="00CF12FD" w:rsidRDefault="00CF12FD" w:rsidP="00CF12FD">
              <w:pPr>
                <w:pStyle w:val="Bibliografie"/>
                <w:ind w:left="720" w:hanging="720"/>
                <w:rPr>
                  <w:noProof/>
                </w:rPr>
              </w:pPr>
              <w:r w:rsidRPr="00EA07CF">
                <w:rPr>
                  <w:b/>
                  <w:noProof/>
                </w:rPr>
                <w:t>Willemars</w:t>
              </w:r>
              <w:r w:rsidRPr="00CF12FD">
                <w:rPr>
                  <w:noProof/>
                </w:rPr>
                <w:t xml:space="preserve">, G., &amp; Helmich, M. (2010). Praktijkonderzoek naar interventies. Beeldende therapie in justitiële jeugdinrichtingen en gesloten jeugdzorg. </w:t>
              </w:r>
              <w:r w:rsidRPr="00CF12FD">
                <w:rPr>
                  <w:i/>
                  <w:iCs/>
                  <w:noProof/>
                </w:rPr>
                <w:t>Tijdschrift voor vaktherapie jaargang 6</w:t>
              </w:r>
              <w:r w:rsidRPr="00CF12FD">
                <w:rPr>
                  <w:noProof/>
                </w:rPr>
                <w:t>, 11-16.</w:t>
              </w:r>
            </w:p>
            <w:p w:rsidR="00EA07CF" w:rsidRDefault="00EA07CF" w:rsidP="00CF12FD">
              <w:pPr>
                <w:pStyle w:val="Bibliografie"/>
                <w:ind w:left="720" w:hanging="720"/>
                <w:rPr>
                  <w:noProof/>
                </w:rPr>
              </w:pPr>
            </w:p>
            <w:p w:rsidR="00CF12FD" w:rsidRDefault="00CF12FD" w:rsidP="00CF12FD">
              <w:pPr>
                <w:pStyle w:val="Bibliografie"/>
                <w:ind w:left="720" w:hanging="720"/>
                <w:rPr>
                  <w:noProof/>
                  <w:lang w:val="en-GB"/>
                </w:rPr>
              </w:pPr>
              <w:r w:rsidRPr="00EA07CF">
                <w:rPr>
                  <w:b/>
                  <w:noProof/>
                </w:rPr>
                <w:t>Zantopp</w:t>
              </w:r>
              <w:r w:rsidRPr="00CF12FD">
                <w:rPr>
                  <w:noProof/>
                </w:rPr>
                <w:t xml:space="preserve">, J. (2013). Stille kennis. Over interventies en bewust en onbewust handelen. </w:t>
              </w:r>
              <w:r>
                <w:rPr>
                  <w:i/>
                  <w:iCs/>
                  <w:noProof/>
                  <w:lang w:val="en-GB"/>
                </w:rPr>
                <w:t>Tijdschrift voor vaktherapie, jaargang 9</w:t>
              </w:r>
              <w:r>
                <w:rPr>
                  <w:noProof/>
                  <w:lang w:val="en-GB"/>
                </w:rPr>
                <w:t>, 12-15.</w:t>
              </w:r>
            </w:p>
            <w:p w:rsidR="000370BE" w:rsidRPr="00273044" w:rsidRDefault="00B2621F" w:rsidP="00CF12FD">
              <w:pPr>
                <w:pStyle w:val="Bibliografie"/>
                <w:ind w:left="720" w:hanging="720"/>
                <w:rPr>
                  <w:sz w:val="24"/>
                  <w:szCs w:val="24"/>
                </w:rPr>
              </w:pPr>
              <w:r w:rsidRPr="00273044">
                <w:rPr>
                  <w:b/>
                  <w:bCs/>
                  <w:sz w:val="24"/>
                  <w:szCs w:val="24"/>
                </w:rPr>
                <w:fldChar w:fldCharType="end"/>
              </w:r>
            </w:p>
            <w:p w:rsidR="00EA07CF" w:rsidRDefault="00273044" w:rsidP="00EA07CF">
              <w:pPr>
                <w:rPr>
                  <w:sz w:val="24"/>
                  <w:szCs w:val="24"/>
                </w:rPr>
              </w:pPr>
            </w:p>
          </w:sdtContent>
        </w:sdt>
      </w:sdtContent>
    </w:sdt>
    <w:p w:rsidR="00E95C1B" w:rsidRPr="00EA07CF" w:rsidRDefault="00954BB3" w:rsidP="00EA07CF">
      <w:pPr>
        <w:pStyle w:val="Kop1"/>
        <w:rPr>
          <w:color w:val="auto"/>
          <w:sz w:val="32"/>
          <w:szCs w:val="32"/>
        </w:rPr>
      </w:pPr>
      <w:bookmarkStart w:id="47" w:name="_Toc356902161"/>
      <w:r w:rsidRPr="00EA07CF">
        <w:rPr>
          <w:color w:val="auto"/>
          <w:sz w:val="32"/>
          <w:szCs w:val="32"/>
        </w:rPr>
        <w:t xml:space="preserve">Deel IV  </w:t>
      </w:r>
      <w:r w:rsidR="00E95C1B" w:rsidRPr="00EA07CF">
        <w:rPr>
          <w:color w:val="auto"/>
          <w:sz w:val="32"/>
          <w:szCs w:val="32"/>
        </w:rPr>
        <w:t>Bijlagen</w:t>
      </w:r>
      <w:bookmarkEnd w:id="47"/>
      <w:r w:rsidR="00E95C1B" w:rsidRPr="00EA07CF">
        <w:rPr>
          <w:color w:val="auto"/>
          <w:sz w:val="32"/>
          <w:szCs w:val="32"/>
        </w:rPr>
        <w:br w:type="page"/>
      </w:r>
    </w:p>
    <w:p w:rsidR="00954BB3" w:rsidRPr="00984F3C" w:rsidRDefault="00954BB3" w:rsidP="00984F3C">
      <w:pPr>
        <w:pStyle w:val="Kop2"/>
        <w:rPr>
          <w:color w:val="auto"/>
          <w:sz w:val="28"/>
          <w:szCs w:val="28"/>
        </w:rPr>
      </w:pPr>
      <w:bookmarkStart w:id="48" w:name="_Toc356902162"/>
      <w:r w:rsidRPr="00984F3C">
        <w:rPr>
          <w:color w:val="auto"/>
          <w:sz w:val="28"/>
          <w:szCs w:val="28"/>
        </w:rPr>
        <w:lastRenderedPageBreak/>
        <w:t>Bijlage 1</w:t>
      </w:r>
      <w:r w:rsidR="00076EDE" w:rsidRPr="00984F3C">
        <w:rPr>
          <w:color w:val="auto"/>
          <w:sz w:val="28"/>
          <w:szCs w:val="28"/>
        </w:rPr>
        <w:t xml:space="preserve">  </w:t>
      </w:r>
      <w:r w:rsidRPr="00984F3C">
        <w:rPr>
          <w:color w:val="auto"/>
          <w:sz w:val="28"/>
          <w:szCs w:val="28"/>
        </w:rPr>
        <w:t>Het product</w:t>
      </w:r>
      <w:bookmarkEnd w:id="48"/>
    </w:p>
    <w:p w:rsidR="00954BB3" w:rsidRPr="00273044" w:rsidRDefault="00954BB3"/>
    <w:p w:rsidR="00EC1199" w:rsidRPr="00273044" w:rsidRDefault="00954BB3">
      <w:pPr>
        <w:rPr>
          <w:sz w:val="24"/>
          <w:szCs w:val="24"/>
        </w:rPr>
      </w:pPr>
      <w:r w:rsidRPr="00273044">
        <w:rPr>
          <w:sz w:val="24"/>
          <w:szCs w:val="24"/>
        </w:rPr>
        <w:t>Het product</w:t>
      </w:r>
      <w:r w:rsidR="00076EDE" w:rsidRPr="00273044">
        <w:rPr>
          <w:sz w:val="24"/>
          <w:szCs w:val="24"/>
        </w:rPr>
        <w:t>,</w:t>
      </w:r>
      <w:r w:rsidRPr="00273044">
        <w:rPr>
          <w:sz w:val="24"/>
          <w:szCs w:val="24"/>
        </w:rPr>
        <w:t xml:space="preserve"> in de vorm van een gebonden boekje</w:t>
      </w:r>
      <w:r w:rsidR="00EC1199" w:rsidRPr="00273044">
        <w:rPr>
          <w:sz w:val="24"/>
          <w:szCs w:val="24"/>
        </w:rPr>
        <w:t xml:space="preserve"> op A5 formaat</w:t>
      </w:r>
      <w:r w:rsidRPr="00273044">
        <w:rPr>
          <w:sz w:val="24"/>
          <w:szCs w:val="24"/>
        </w:rPr>
        <w:t>, is bijgevoegd in een insteekhoes</w:t>
      </w:r>
      <w:r w:rsidR="00EC1199" w:rsidRPr="00273044">
        <w:rPr>
          <w:sz w:val="24"/>
          <w:szCs w:val="24"/>
        </w:rPr>
        <w:t xml:space="preserve">. </w:t>
      </w:r>
    </w:p>
    <w:p w:rsidR="00EC1199" w:rsidRPr="00273044" w:rsidRDefault="00EC1199">
      <w:pPr>
        <w:rPr>
          <w:sz w:val="24"/>
          <w:szCs w:val="24"/>
        </w:rPr>
      </w:pPr>
      <w:r w:rsidRPr="00273044">
        <w:rPr>
          <w:sz w:val="24"/>
          <w:szCs w:val="24"/>
        </w:rPr>
        <w:t>Omdat dit los zou kunnen raken van dit verslag, heb ik hierbij ook de gehele tekst van het product op A4 formaat bijgevoegd als bijlage, zodat tijdens het lezen van dit verslag makkelijk ook het product gelezen kan worden. Tevens kan er dan gekeken worden naar de onderbouwing van de werkvormen en het gebruik van literaire bronnen in mijn product.</w:t>
      </w:r>
    </w:p>
    <w:p w:rsidR="00EC1199" w:rsidRPr="00273044" w:rsidRDefault="00EC1199">
      <w:pPr>
        <w:rPr>
          <w:sz w:val="24"/>
          <w:szCs w:val="24"/>
        </w:rPr>
      </w:pPr>
      <w:r w:rsidRPr="00273044">
        <w:rPr>
          <w:sz w:val="24"/>
          <w:szCs w:val="24"/>
        </w:rPr>
        <w:br w:type="page"/>
      </w:r>
    </w:p>
    <w:p w:rsidR="00FF1732" w:rsidRPr="00273044" w:rsidRDefault="00FF1732" w:rsidP="00FF1732">
      <w:pPr>
        <w:jc w:val="center"/>
        <w:rPr>
          <w:rFonts w:ascii="Arial Black" w:hAnsi="Arial Black" w:cs="MV Boli"/>
          <w:b/>
          <w:i/>
          <w:sz w:val="52"/>
          <w:szCs w:val="52"/>
        </w:rPr>
      </w:pPr>
      <w:r w:rsidRPr="00273044">
        <w:rPr>
          <w:noProof/>
          <w:lang w:eastAsia="nl-NL"/>
        </w:rPr>
        <w:lastRenderedPageBreak/>
        <mc:AlternateContent>
          <mc:Choice Requires="wps">
            <w:drawing>
              <wp:anchor distT="0" distB="0" distL="114300" distR="114300" simplePos="0" relativeHeight="251669504" behindDoc="0" locked="0" layoutInCell="1" allowOverlap="1" wp14:anchorId="2A11606E" wp14:editId="77AD2B15">
                <wp:simplePos x="0" y="0"/>
                <wp:positionH relativeFrom="column">
                  <wp:posOffset>-273685</wp:posOffset>
                </wp:positionH>
                <wp:positionV relativeFrom="paragraph">
                  <wp:posOffset>-3175</wp:posOffset>
                </wp:positionV>
                <wp:extent cx="4281805" cy="1828800"/>
                <wp:effectExtent l="0" t="0" r="0" b="0"/>
                <wp:wrapNone/>
                <wp:docPr id="7" name="Tekstvak 7"/>
                <wp:cNvGraphicFramePr/>
                <a:graphic xmlns:a="http://schemas.openxmlformats.org/drawingml/2006/main">
                  <a:graphicData uri="http://schemas.microsoft.com/office/word/2010/wordprocessingShape">
                    <wps:wsp>
                      <wps:cNvSpPr txBox="1"/>
                      <wps:spPr>
                        <a:xfrm>
                          <a:off x="0" y="0"/>
                          <a:ext cx="4281805" cy="1828800"/>
                        </a:xfrm>
                        <a:prstGeom prst="rect">
                          <a:avLst/>
                        </a:prstGeom>
                        <a:noFill/>
                        <a:ln>
                          <a:noFill/>
                        </a:ln>
                        <a:effectLst/>
                      </wps:spPr>
                      <wps:txbx>
                        <w:txbxContent>
                          <w:p w:rsidR="00211F3B" w:rsidRDefault="00211F3B" w:rsidP="00FF1732">
                            <w:pPr>
                              <w:jc w:val="center"/>
                              <w:rPr>
                                <w:rFonts w:ascii="Arial Black" w:hAnsi="Arial Black" w:cs="MV Boli"/>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cs="MV Boli"/>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WEG VAN WEERSTAND</w:t>
                            </w:r>
                          </w:p>
                          <w:p w:rsidR="00211F3B" w:rsidRDefault="00211F3B" w:rsidP="00FF1732">
                            <w:pPr>
                              <w:jc w:val="center"/>
                              <w:rPr>
                                <w:noProof/>
                              </w:rPr>
                            </w:pPr>
                          </w:p>
                          <w:p w:rsidR="00211F3B" w:rsidRDefault="00211F3B" w:rsidP="00FF1732">
                            <w:pPr>
                              <w:jc w:val="center"/>
                              <w:rPr>
                                <w:noProof/>
                              </w:rPr>
                            </w:pPr>
                          </w:p>
                          <w:p w:rsidR="00211F3B" w:rsidRDefault="00211F3B" w:rsidP="00FF1732">
                            <w:pPr>
                              <w:jc w:val="center"/>
                              <w:rPr>
                                <w:noProof/>
                              </w:rPr>
                            </w:pPr>
                          </w:p>
                          <w:p w:rsidR="00211F3B" w:rsidRPr="00945D7C" w:rsidRDefault="00211F3B" w:rsidP="00FF1732">
                            <w:pPr>
                              <w:jc w:val="center"/>
                              <w:rPr>
                                <w:b/>
                                <w:noProof/>
                                <w:sz w:val="24"/>
                                <w:szCs w:val="24"/>
                              </w:rPr>
                            </w:pPr>
                            <w:r w:rsidRPr="00945D7C">
                              <w:rPr>
                                <w:b/>
                                <w:noProof/>
                                <w:sz w:val="24"/>
                                <w:szCs w:val="24"/>
                              </w:rPr>
                              <w:t>OMGAAN MET WEERSTAND BINNEN DE BEELDENDE THERAPIE</w:t>
                            </w:r>
                          </w:p>
                          <w:p w:rsidR="00211F3B" w:rsidRDefault="00211F3B" w:rsidP="00FF1732">
                            <w:pPr>
                              <w:jc w:val="center"/>
                              <w:rPr>
                                <w:b/>
                                <w:noProof/>
                                <w:sz w:val="24"/>
                                <w:szCs w:val="24"/>
                              </w:rPr>
                            </w:pPr>
                            <w:r w:rsidRPr="00945D7C">
                              <w:rPr>
                                <w:b/>
                                <w:noProof/>
                                <w:sz w:val="24"/>
                                <w:szCs w:val="24"/>
                              </w:rPr>
                              <w:t>Theorie en werkvormen</w:t>
                            </w: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Pr="00945D7C" w:rsidRDefault="00211F3B" w:rsidP="00FF1732">
                            <w:pPr>
                              <w:jc w:val="center"/>
                              <w:rPr>
                                <w:b/>
                                <w:noProof/>
                                <w:sz w:val="52"/>
                                <w:szCs w:val="52"/>
                              </w:rPr>
                            </w:pPr>
                            <w:r w:rsidRPr="00945D7C">
                              <w:rPr>
                                <w:b/>
                                <w:noProof/>
                                <w:sz w:val="52"/>
                                <w:szCs w:val="52"/>
                              </w:rPr>
                              <w:t>JANTIEN ROTSHUIZEN</w:t>
                            </w:r>
                          </w:p>
                          <w:p w:rsidR="00211F3B" w:rsidRDefault="00211F3B" w:rsidP="00FF1732">
                            <w:pPr>
                              <w:jc w:val="center"/>
                              <w:rPr>
                                <w:b/>
                                <w:noProof/>
                                <w:sz w:val="48"/>
                                <w:szCs w:val="48"/>
                              </w:rPr>
                            </w:pPr>
                          </w:p>
                          <w:p w:rsidR="00211F3B" w:rsidRPr="00945D7C" w:rsidRDefault="00211F3B" w:rsidP="00FF1732">
                            <w:pPr>
                              <w:jc w:val="center"/>
                              <w:rPr>
                                <w:b/>
                                <w:noProo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7" o:spid="_x0000_s1027" type="#_x0000_t202" style="position:absolute;left:0;text-align:left;margin-left:-21.55pt;margin-top:-.25pt;width:337.1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" filled="f" stroked="f">
                <v:textbox style="mso-fit-shape-to-text:t">
                  <w:txbxContent>
                    <w:p w:rsidR="00211F3B" w:rsidRDefault="00211F3B" w:rsidP="00FF1732">
                      <w:pPr>
                        <w:jc w:val="center"/>
                        <w:rPr>
                          <w:rFonts w:ascii="Arial Black" w:hAnsi="Arial Black" w:cs="MV Boli"/>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cs="MV Boli"/>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WEG VAN WEERSTAND</w:t>
                      </w:r>
                    </w:p>
                    <w:p w:rsidR="00211F3B" w:rsidRDefault="00211F3B" w:rsidP="00FF1732">
                      <w:pPr>
                        <w:jc w:val="center"/>
                        <w:rPr>
                          <w:noProof/>
                        </w:rPr>
                      </w:pPr>
                    </w:p>
                    <w:p w:rsidR="00211F3B" w:rsidRDefault="00211F3B" w:rsidP="00FF1732">
                      <w:pPr>
                        <w:jc w:val="center"/>
                        <w:rPr>
                          <w:noProof/>
                        </w:rPr>
                      </w:pPr>
                    </w:p>
                    <w:p w:rsidR="00211F3B" w:rsidRDefault="00211F3B" w:rsidP="00FF1732">
                      <w:pPr>
                        <w:jc w:val="center"/>
                        <w:rPr>
                          <w:noProof/>
                        </w:rPr>
                      </w:pPr>
                    </w:p>
                    <w:p w:rsidR="00211F3B" w:rsidRPr="00945D7C" w:rsidRDefault="00211F3B" w:rsidP="00FF1732">
                      <w:pPr>
                        <w:jc w:val="center"/>
                        <w:rPr>
                          <w:b/>
                          <w:noProof/>
                          <w:sz w:val="24"/>
                          <w:szCs w:val="24"/>
                        </w:rPr>
                      </w:pPr>
                      <w:r w:rsidRPr="00945D7C">
                        <w:rPr>
                          <w:b/>
                          <w:noProof/>
                          <w:sz w:val="24"/>
                          <w:szCs w:val="24"/>
                        </w:rPr>
                        <w:t>OMGAAN MET WEERSTAND BINNEN DE BEELDENDE THERAPIE</w:t>
                      </w:r>
                    </w:p>
                    <w:p w:rsidR="00211F3B" w:rsidRDefault="00211F3B" w:rsidP="00FF1732">
                      <w:pPr>
                        <w:jc w:val="center"/>
                        <w:rPr>
                          <w:b/>
                          <w:noProof/>
                          <w:sz w:val="24"/>
                          <w:szCs w:val="24"/>
                        </w:rPr>
                      </w:pPr>
                      <w:r w:rsidRPr="00945D7C">
                        <w:rPr>
                          <w:b/>
                          <w:noProof/>
                          <w:sz w:val="24"/>
                          <w:szCs w:val="24"/>
                        </w:rPr>
                        <w:t>Theorie en werkvormen</w:t>
                      </w: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Default="00211F3B" w:rsidP="00FF1732">
                      <w:pPr>
                        <w:jc w:val="center"/>
                        <w:rPr>
                          <w:b/>
                          <w:noProof/>
                          <w:sz w:val="24"/>
                          <w:szCs w:val="24"/>
                        </w:rPr>
                      </w:pPr>
                    </w:p>
                    <w:p w:rsidR="00211F3B" w:rsidRPr="00945D7C" w:rsidRDefault="00211F3B" w:rsidP="00FF1732">
                      <w:pPr>
                        <w:jc w:val="center"/>
                        <w:rPr>
                          <w:b/>
                          <w:noProof/>
                          <w:sz w:val="52"/>
                          <w:szCs w:val="52"/>
                        </w:rPr>
                      </w:pPr>
                      <w:r w:rsidRPr="00945D7C">
                        <w:rPr>
                          <w:b/>
                          <w:noProof/>
                          <w:sz w:val="52"/>
                          <w:szCs w:val="52"/>
                        </w:rPr>
                        <w:t>JANTIEN ROTSHUIZEN</w:t>
                      </w:r>
                    </w:p>
                    <w:p w:rsidR="00211F3B" w:rsidRDefault="00211F3B" w:rsidP="00FF1732">
                      <w:pPr>
                        <w:jc w:val="center"/>
                        <w:rPr>
                          <w:b/>
                          <w:noProof/>
                          <w:sz w:val="48"/>
                          <w:szCs w:val="48"/>
                        </w:rPr>
                      </w:pPr>
                    </w:p>
                    <w:p w:rsidR="00211F3B" w:rsidRPr="00945D7C" w:rsidRDefault="00211F3B" w:rsidP="00FF1732">
                      <w:pPr>
                        <w:jc w:val="center"/>
                        <w:rPr>
                          <w:b/>
                          <w:noProof/>
                          <w:sz w:val="48"/>
                          <w:szCs w:val="48"/>
                        </w:rPr>
                      </w:pPr>
                    </w:p>
                  </w:txbxContent>
                </v:textbox>
              </v:shape>
            </w:pict>
          </mc:Fallback>
        </mc:AlternateContent>
      </w:r>
      <w:r w:rsidRPr="00273044">
        <w:rPr>
          <w:rFonts w:ascii="Arial Black" w:hAnsi="Arial Black" w:cs="MV Boli"/>
          <w:b/>
          <w:i/>
          <w:noProof/>
          <w:sz w:val="52"/>
          <w:szCs w:val="52"/>
          <w:lang w:eastAsia="nl-NL"/>
        </w:rPr>
        <w:drawing>
          <wp:anchor distT="0" distB="0" distL="114300" distR="114300" simplePos="0" relativeHeight="251668480" behindDoc="1" locked="0" layoutInCell="1" allowOverlap="1" wp14:anchorId="495ABDA3" wp14:editId="3929FD8B">
            <wp:simplePos x="0" y="0"/>
            <wp:positionH relativeFrom="column">
              <wp:posOffset>-760095</wp:posOffset>
            </wp:positionH>
            <wp:positionV relativeFrom="paragraph">
              <wp:posOffset>-708025</wp:posOffset>
            </wp:positionV>
            <wp:extent cx="5200650" cy="7272655"/>
            <wp:effectExtent l="0" t="0" r="0" b="444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1">
                              <a14:imgEffect>
                                <a14:artisticCutout/>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00650" cy="7272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44">
        <w:rPr>
          <w:rFonts w:ascii="Arial Black" w:hAnsi="Arial Black" w:cs="MV Boli"/>
          <w:b/>
          <w:i/>
          <w:sz w:val="52"/>
          <w:szCs w:val="52"/>
        </w:rPr>
        <w:t xml:space="preserve"> </w:t>
      </w:r>
      <w:r w:rsidRPr="00273044">
        <w:rPr>
          <w:rFonts w:ascii="Arial Black" w:hAnsi="Arial Black" w:cs="MV Boli"/>
          <w:b/>
          <w:i/>
          <w:sz w:val="52"/>
          <w:szCs w:val="52"/>
        </w:rPr>
        <w:br w:type="page"/>
      </w:r>
      <w:r w:rsidRPr="00273044">
        <w:rPr>
          <w:rFonts w:ascii="Arial Black" w:hAnsi="Arial Black" w:cs="MV Boli"/>
          <w:b/>
          <w:i/>
          <w:sz w:val="52"/>
          <w:szCs w:val="52"/>
        </w:rPr>
        <w:lastRenderedPageBreak/>
        <w:t xml:space="preserve"> </w:t>
      </w:r>
    </w:p>
    <w:p w:rsidR="00FF1732" w:rsidRPr="00273044" w:rsidRDefault="00FF1732" w:rsidP="00FF1732">
      <w:pPr>
        <w:rPr>
          <w:i/>
        </w:rPr>
      </w:pPr>
    </w:p>
    <w:p w:rsidR="00FF1732" w:rsidRPr="00273044" w:rsidRDefault="00FF1732" w:rsidP="00FF1732">
      <w:pPr>
        <w:rPr>
          <w:i/>
        </w:rPr>
      </w:pPr>
    </w:p>
    <w:p w:rsidR="00FF1732" w:rsidRPr="00273044" w:rsidRDefault="00FF1732" w:rsidP="00FF1732">
      <w:pPr>
        <w:rPr>
          <w:i/>
        </w:rPr>
      </w:pPr>
    </w:p>
    <w:p w:rsidR="00FF1732" w:rsidRPr="00273044" w:rsidRDefault="00FF1732" w:rsidP="00FF1732">
      <w:pPr>
        <w:jc w:val="center"/>
        <w:rPr>
          <w:i/>
          <w:lang w:val="en-GB"/>
        </w:rPr>
      </w:pPr>
      <w:r w:rsidRPr="00273044">
        <w:rPr>
          <w:i/>
          <w:lang w:val="en-GB"/>
        </w:rPr>
        <w:t xml:space="preserve">“A picture always speaks the truth. Regardless of age or ability, </w:t>
      </w:r>
    </w:p>
    <w:p w:rsidR="00FF1732" w:rsidRPr="00273044" w:rsidRDefault="00FF1732" w:rsidP="00FF1732">
      <w:pPr>
        <w:jc w:val="center"/>
        <w:rPr>
          <w:i/>
          <w:lang w:val="en-GB"/>
        </w:rPr>
      </w:pPr>
      <w:r w:rsidRPr="00273044">
        <w:rPr>
          <w:i/>
          <w:lang w:val="en-GB"/>
        </w:rPr>
        <w:t>art never lies. It may reveal only one side, one moment within the here and now, one facet, but that facet is the truth.”</w:t>
      </w:r>
    </w:p>
    <w:p w:rsidR="00FF1732" w:rsidRPr="00273044" w:rsidRDefault="00FF1732" w:rsidP="00FF1732">
      <w:pPr>
        <w:jc w:val="center"/>
        <w:rPr>
          <w:i/>
          <w:lang w:val="en-GB"/>
        </w:rPr>
      </w:pPr>
      <w:r w:rsidRPr="00273044">
        <w:rPr>
          <w:i/>
          <w:lang w:val="en-GB"/>
        </w:rPr>
        <w:t xml:space="preserve">                           </w:t>
      </w:r>
    </w:p>
    <w:p w:rsidR="00FF1732" w:rsidRPr="00273044" w:rsidRDefault="00FF1732" w:rsidP="00FF1732">
      <w:pPr>
        <w:jc w:val="center"/>
      </w:pPr>
      <w:r w:rsidRPr="00273044">
        <w:rPr>
          <w:i/>
          <w:lang w:val="en-GB"/>
        </w:rPr>
        <w:t xml:space="preserve">                                                                                          </w:t>
      </w:r>
      <w:sdt>
        <w:sdtPr>
          <w:rPr>
            <w:i/>
            <w:lang w:val="en-GB"/>
          </w:rPr>
          <w:id w:val="1285616779"/>
          <w:citation/>
        </w:sdtPr>
        <w:sdtContent>
          <w:r w:rsidRPr="00273044">
            <w:rPr>
              <w:i/>
              <w:lang w:val="en-GB"/>
            </w:rPr>
            <w:fldChar w:fldCharType="begin"/>
          </w:r>
          <w:r w:rsidRPr="00273044">
            <w:instrText xml:space="preserve"> CITATION Lis05 \l 1043 </w:instrText>
          </w:r>
          <w:r w:rsidRPr="00273044">
            <w:rPr>
              <w:i/>
              <w:lang w:val="en-GB"/>
            </w:rPr>
            <w:fldChar w:fldCharType="separate"/>
          </w:r>
          <w:r w:rsidR="000370BE" w:rsidRPr="00273044">
            <w:rPr>
              <w:noProof/>
            </w:rPr>
            <w:t>(Moschini, 2005)</w:t>
          </w:r>
          <w:r w:rsidRPr="00273044">
            <w:rPr>
              <w:i/>
              <w:lang w:val="en-GB"/>
            </w:rPr>
            <w:fldChar w:fldCharType="end"/>
          </w:r>
        </w:sdtContent>
      </w:sdt>
    </w:p>
    <w:p w:rsidR="00FF1732" w:rsidRPr="00273044" w:rsidRDefault="00FF1732" w:rsidP="00FF1732">
      <w:r w:rsidRPr="00273044">
        <w:br w:type="page"/>
      </w:r>
    </w:p>
    <w:p w:rsidR="00FF1732" w:rsidRPr="00273044" w:rsidRDefault="00FF1732" w:rsidP="00FF1732">
      <w:pPr>
        <w:pBdr>
          <w:bottom w:val="single" w:sz="4" w:space="1" w:color="auto"/>
        </w:pBdr>
        <w:jc w:val="both"/>
      </w:pPr>
      <w:r w:rsidRPr="00273044">
        <w:lastRenderedPageBreak/>
        <w:t>Voorwoord</w:t>
      </w:r>
    </w:p>
    <w:p w:rsidR="00FF1732" w:rsidRPr="00273044" w:rsidRDefault="00FF1732" w:rsidP="00FF1732">
      <w:pPr>
        <w:jc w:val="both"/>
        <w:rPr>
          <w:i/>
        </w:rPr>
      </w:pPr>
    </w:p>
    <w:p w:rsidR="00FF1732" w:rsidRPr="00273044" w:rsidRDefault="00FF1732" w:rsidP="00FF1732">
      <w:pPr>
        <w:jc w:val="both"/>
        <w:rPr>
          <w:i/>
        </w:rPr>
      </w:pPr>
      <w:r w:rsidRPr="00273044">
        <w:rPr>
          <w:i/>
        </w:rPr>
        <w:t>Tekeningen en symbolen, dat was de taal van de mensen. Lang voordat we woorden gingen gebruiken, communiceerden we via beelden. Deze beelden stonden symbool voor de gedachten, gevoelens, leefwereld en fantasieën van de mens</w:t>
      </w:r>
      <w:sdt>
        <w:sdtPr>
          <w:rPr>
            <w:i/>
          </w:rPr>
          <w:id w:val="-1599713530"/>
          <w:citation/>
        </w:sdtPr>
        <w:sdtContent>
          <w:r w:rsidRPr="00273044">
            <w:rPr>
              <w:i/>
            </w:rPr>
            <w:fldChar w:fldCharType="begin"/>
          </w:r>
          <w:r w:rsidRPr="00273044">
            <w:rPr>
              <w:i/>
            </w:rPr>
            <w:instrText xml:space="preserve">CITATION Lis05 \p 3 \l 1043 </w:instrText>
          </w:r>
          <w:r w:rsidRPr="00273044">
            <w:rPr>
              <w:i/>
            </w:rPr>
            <w:fldChar w:fldCharType="separate"/>
          </w:r>
          <w:r w:rsidR="000370BE" w:rsidRPr="00273044">
            <w:rPr>
              <w:i/>
              <w:noProof/>
            </w:rPr>
            <w:t xml:space="preserve"> </w:t>
          </w:r>
          <w:r w:rsidR="000370BE" w:rsidRPr="00273044">
            <w:rPr>
              <w:noProof/>
            </w:rPr>
            <w:t>(Moschini, 2005, p. 3)</w:t>
          </w:r>
          <w:r w:rsidRPr="00273044">
            <w:rPr>
              <w:i/>
            </w:rPr>
            <w:fldChar w:fldCharType="end"/>
          </w:r>
        </w:sdtContent>
      </w:sdt>
      <w:r w:rsidRPr="00273044">
        <w:rPr>
          <w:i/>
        </w:rPr>
        <w:t>.  Nu is de gesproken taal het middel waarmee wij communiceren, maar bij beeldende therapie gaan we terug naar de symbolen, naar de gevoelens, de gedachten en de wereld van de cliënt hoe hij deze wereld ervaart, vaak zonder dit zelf te beseffen. Bij beeldende therapie gaan cliënt en therapeut samen op onderzoek om inzicht te krijgen in deze verborgen taal.</w:t>
      </w:r>
    </w:p>
    <w:p w:rsidR="00FF1732" w:rsidRPr="00273044" w:rsidRDefault="00FF1732" w:rsidP="00FF1732">
      <w:pPr>
        <w:jc w:val="both"/>
      </w:pPr>
    </w:p>
    <w:p w:rsidR="00FF1732" w:rsidRPr="00273044" w:rsidRDefault="00FF1732" w:rsidP="00FF1732">
      <w:pPr>
        <w:jc w:val="both"/>
      </w:pPr>
      <w:r w:rsidRPr="00273044">
        <w:t>Als vierdejaars student van de opleiding beeldende therapie ben ik de afgelopen maanden bezig geweest met het onderzoeken en ontwikkelen van een handleiding voor beginnend beeldend therapeuten om te leren omgaan met weerstand binnen de beeldende therapie met cliënten met angst- en stemmingsproblematiek. Het resultaat ligt nu voor u. Dit is tot stand gekomen door de opleidingseis, om als afstudeeropdracht een product te maken wat gebruikt kan worden in het werkveld. Om van te voren te bekijken of er wel behoefte is aan dit product, heb ik een behoefte-onderzoek gedaan onder vierdejaars studenten die vorig jaar stage gelopen hebben en nu, net als ik, bijna klaar zijn met de opleiding om vervolgens als beeldend therapeut aan de slag te gaan.</w:t>
      </w:r>
    </w:p>
    <w:p w:rsidR="00FF1732" w:rsidRPr="00273044" w:rsidRDefault="00FF1732" w:rsidP="00FF1732">
      <w:pPr>
        <w:jc w:val="both"/>
      </w:pPr>
      <w:r w:rsidRPr="00273044">
        <w:t xml:space="preserve">Ik heb zelf als stagiaire vorig jaar veel te maken gehad met cliënten die om diverse redenen weerstand hadden tegen de beeldende therapie en van daar uit groeide bij mij het idee om rond dit thema mijn product te gaan schrijven. Ik heb gekozen voor een handleiding omdat dit de vrijheid geeft om theorie en praktijk samen te laten komen in uitleg over de weerstand en werkvormen toe te voegen die mij geschikt lijken. </w:t>
      </w:r>
    </w:p>
    <w:p w:rsidR="00FF1732" w:rsidRPr="00273044" w:rsidRDefault="00FF1732" w:rsidP="00FF1732">
      <w:pPr>
        <w:jc w:val="both"/>
      </w:pPr>
      <w:r w:rsidRPr="00273044">
        <w:t>Ik hoop met dit product bij te dragen aan de professionalisering en het verbeteren van de positionering van de vaktherapie beeldend.</w:t>
      </w:r>
    </w:p>
    <w:p w:rsidR="00FF1732" w:rsidRPr="00273044" w:rsidRDefault="00FF1732" w:rsidP="00FF1732">
      <w:pPr>
        <w:jc w:val="both"/>
      </w:pPr>
    </w:p>
    <w:p w:rsidR="00FF1732" w:rsidRPr="00273044" w:rsidRDefault="00FF1732" w:rsidP="00FF1732">
      <w:pPr>
        <w:jc w:val="both"/>
      </w:pPr>
      <w:r w:rsidRPr="00273044">
        <w:t xml:space="preserve">Hierbij wil ik ook mijn dank uitspreken aan de beeldend therapeuten de heer F. Looyen, de heer J. Hauwert en mevrouw A. Boudewijns, voor de tijd en moeite die zij genomen hebben bij het beantwoorden van mijn vragen bij de interviews en het evalueren van mijn product. Voor dit laatste wil ik ook mevrouw E. </w:t>
      </w:r>
      <w:proofErr w:type="spellStart"/>
      <w:r w:rsidRPr="00273044">
        <w:t>Ehrenburg</w:t>
      </w:r>
      <w:proofErr w:type="spellEnd"/>
      <w:r w:rsidRPr="00273044">
        <w:t xml:space="preserve"> hartelijk bedanken. </w:t>
      </w:r>
    </w:p>
    <w:p w:rsidR="00FF1732" w:rsidRPr="00273044" w:rsidRDefault="00FF1732" w:rsidP="00FF1732">
      <w:pPr>
        <w:jc w:val="both"/>
      </w:pPr>
    </w:p>
    <w:p w:rsidR="00FF1732" w:rsidRPr="00273044" w:rsidRDefault="00FF1732" w:rsidP="00FF1732">
      <w:pPr>
        <w:jc w:val="both"/>
      </w:pPr>
      <w:r w:rsidRPr="00273044">
        <w:t>Daarnaast wil ik graag mijn ouders bedanken voor hun onvoorwaardelijke steun de afgelopen vier jaar. Dankzij hun heb ik mijn opleiding tot beeldend therapeut kunnen doen.</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r w:rsidRPr="00273044">
        <w:t>Jantien Rotshuizen</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r w:rsidRPr="00273044">
        <w:br w:type="page"/>
      </w:r>
    </w:p>
    <w:p w:rsidR="00FF1732" w:rsidRPr="00273044" w:rsidRDefault="00FF1732" w:rsidP="00FF1732">
      <w:pPr>
        <w:pBdr>
          <w:bottom w:val="single" w:sz="4" w:space="1" w:color="auto"/>
        </w:pBdr>
      </w:pPr>
      <w:r w:rsidRPr="00273044">
        <w:lastRenderedPageBreak/>
        <w:t>Inhoudsopgave</w:t>
      </w:r>
    </w:p>
    <w:p w:rsidR="00FF1732" w:rsidRPr="00273044" w:rsidRDefault="00FF1732" w:rsidP="00FF1732"/>
    <w:p w:rsidR="00FF1732" w:rsidRPr="00273044" w:rsidRDefault="00FF1732" w:rsidP="00FF1732">
      <w:r w:rsidRPr="00273044">
        <w:t>Voorwoord</w:t>
      </w:r>
    </w:p>
    <w:p w:rsidR="00FF1732" w:rsidRPr="00273044" w:rsidRDefault="00FF1732" w:rsidP="00FF1732">
      <w:r w:rsidRPr="00273044">
        <w:t>Inhoudsopgave</w:t>
      </w:r>
    </w:p>
    <w:p w:rsidR="00FF1732" w:rsidRPr="00273044" w:rsidRDefault="00FF1732" w:rsidP="00FF1732">
      <w:r w:rsidRPr="00273044">
        <w:t>Inleiding</w:t>
      </w:r>
    </w:p>
    <w:p w:rsidR="00FF1732" w:rsidRPr="00273044" w:rsidRDefault="00FF1732" w:rsidP="00FF1732">
      <w:r w:rsidRPr="00273044">
        <w:t>Hoofdstuk 1 Over weerstand</w:t>
      </w:r>
    </w:p>
    <w:p w:rsidR="00FF1732" w:rsidRPr="00273044" w:rsidRDefault="00FF1732" w:rsidP="00FF1732">
      <w:r w:rsidRPr="00273044">
        <w:t>Hoofdstuk 2 De houding van de therapeut</w:t>
      </w:r>
    </w:p>
    <w:p w:rsidR="00FF1732" w:rsidRPr="00273044" w:rsidRDefault="00FF1732" w:rsidP="00FF1732">
      <w:r w:rsidRPr="00273044">
        <w:t>Hoofdstuk 3 De appèlwaarde van materiaal</w:t>
      </w:r>
    </w:p>
    <w:p w:rsidR="00FF1732" w:rsidRPr="00273044" w:rsidRDefault="00FF1732" w:rsidP="00FF1732">
      <w:r w:rsidRPr="00273044">
        <w:t>Hoofdstuk 4 Werkvormen</w:t>
      </w:r>
      <w:r w:rsidRPr="00273044">
        <w:br w:type="page"/>
      </w:r>
    </w:p>
    <w:p w:rsidR="00FF1732" w:rsidRPr="00273044" w:rsidRDefault="00FF1732" w:rsidP="00FF1732">
      <w:pPr>
        <w:pBdr>
          <w:bottom w:val="single" w:sz="4" w:space="1" w:color="auto"/>
        </w:pBdr>
        <w:jc w:val="both"/>
      </w:pPr>
      <w:r w:rsidRPr="00273044">
        <w:lastRenderedPageBreak/>
        <w:t>Inleiding</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r w:rsidRPr="00273044">
        <w:t xml:space="preserve">Tijdens mijn stage in het derde jaar van mijn opleiding heb ik gewerkt met volwassenen die een (sociale) angststoornis hadden en/of die last hadden van een depressie. Bij deze doelgroep was het motiveren tot beeldend werken een belangrijke stap in de therapie want veel cliënten waren erg angstig en het ‘in een groep zijn’ was al heel moeilijk voor hen. Het viel mij op hoeveel cliënten negatief of angstig stonden tegenover beeldende therapie. Ze wilden niet aan het werk, of ze wilde wel maar durfden niet omdat ze geen zelfvertrouwen hadden. Iets van jezelf laten zien voor een groep mensen die je niet kent is voor iedereen spannend, maar als je een sociale angststoornis of een depressie hebt, maakt dat het extra moeilijk. Bij een depressie heeft de cliënt onder andere vaak last van gebrek aan zelfvertrouwen, neerslachtige stemming, angstklachten, concentratieproblemen en schuldgevoelens </w:t>
      </w:r>
      <w:sdt>
        <w:sdtPr>
          <w:id w:val="-1452170014"/>
          <w:citation/>
        </w:sdtPr>
        <w:sdtContent>
          <w:r w:rsidRPr="00273044">
            <w:fldChar w:fldCharType="begin"/>
          </w:r>
          <w:r w:rsidRPr="00273044">
            <w:instrText xml:space="preserve">CITATION Mol10 \p 544 \l 1043 </w:instrText>
          </w:r>
          <w:r w:rsidRPr="00273044">
            <w:fldChar w:fldCharType="separate"/>
          </w:r>
          <w:r w:rsidR="000370BE" w:rsidRPr="00273044">
            <w:rPr>
              <w:noProof/>
            </w:rPr>
            <w:t>(Molen, Perreijn, &amp; Hout, 2010, p. 544)</w:t>
          </w:r>
          <w:r w:rsidRPr="00273044">
            <w:fldChar w:fldCharType="end"/>
          </w:r>
        </w:sdtContent>
      </w:sdt>
      <w:r w:rsidRPr="00273044">
        <w:t xml:space="preserve">. Dat maakt de drempel hoger om iets van jezelf te laten zien, net zoals bij een sociale angststoornis waarbij de cliënt bang is voor het oordeel van anderen </w:t>
      </w:r>
      <w:sdt>
        <w:sdtPr>
          <w:id w:val="-1404522328"/>
          <w:citation/>
        </w:sdtPr>
        <w:sdtContent>
          <w:r w:rsidRPr="00273044">
            <w:fldChar w:fldCharType="begin"/>
          </w:r>
          <w:r w:rsidRPr="00273044">
            <w:instrText xml:space="preserve">CITATION Mol10 \p 437 \l 1043 </w:instrText>
          </w:r>
          <w:r w:rsidRPr="00273044">
            <w:fldChar w:fldCharType="separate"/>
          </w:r>
          <w:r w:rsidR="000370BE" w:rsidRPr="00273044">
            <w:rPr>
              <w:noProof/>
            </w:rPr>
            <w:t>(Molen, Perreijn, &amp; Hout, 2010, p. 437)</w:t>
          </w:r>
          <w:r w:rsidRPr="00273044">
            <w:fldChar w:fldCharType="end"/>
          </w:r>
        </w:sdtContent>
      </w:sdt>
      <w:r w:rsidRPr="00273044">
        <w:t>.</w:t>
      </w:r>
    </w:p>
    <w:p w:rsidR="00FF1732" w:rsidRPr="00273044" w:rsidRDefault="00FF1732" w:rsidP="00FF1732">
      <w:pPr>
        <w:jc w:val="both"/>
      </w:pPr>
      <w:r w:rsidRPr="00273044">
        <w:t xml:space="preserve">Deze kenmerken zag ik ook terug bij de cliënten op mijn stage. Daarnaast wisten veel cliënten eigenlijk niet wat beeldende therapie precies inhoudt of hadden zij er een heel vertekend beeld van, wat de angst versterkte. </w:t>
      </w:r>
    </w:p>
    <w:p w:rsidR="00FF1732" w:rsidRPr="00273044" w:rsidRDefault="00FF1732" w:rsidP="00FF1732">
      <w:pPr>
        <w:jc w:val="both"/>
      </w:pPr>
    </w:p>
    <w:p w:rsidR="00FF1732" w:rsidRPr="00273044" w:rsidRDefault="00FF1732" w:rsidP="00FF1732">
      <w:pPr>
        <w:jc w:val="both"/>
      </w:pPr>
      <w:r w:rsidRPr="00273044">
        <w:t xml:space="preserve">Ik krijg ontzettend vaak de vraag ‘Wat is beeldende therapie?’. Niet alleen van mensen uit mijn omgeving, maar ook van cliënten. Voor mij betekent beeldende therapie een ‘andere’ manier van communiceren, zoals beschreven aan het begin van het voorwoord. Het lastige is dat wij als mensen inmiddels zijn voorgeprogrammeerd om ons te richten op een product, ergens naar toe te werken, het liefst naar iets moois. Bij beeldende therapie is juist het </w:t>
      </w:r>
      <w:r w:rsidRPr="00273044">
        <w:rPr>
          <w:i/>
        </w:rPr>
        <w:t xml:space="preserve">proces </w:t>
      </w:r>
      <w:r w:rsidRPr="00273044">
        <w:t xml:space="preserve">van belang, de manier waarop de cliënt beeldend werkt telt. En soms komt daar een product uit en een andere keer niet, dat is niet het doel. Het doel voor de cliënt is om door middel van beeldend werken inzicht krijgen in eigen gedrag en gevoel en hiermee aan de slag kunnen zodat de cliënt doelen als ‘zelfvertrouwen opbouwen’ of ‘depressie te boven komen’ kan verwezenlijken. </w:t>
      </w:r>
    </w:p>
    <w:p w:rsidR="00FF1732" w:rsidRPr="00273044" w:rsidRDefault="00FF1732" w:rsidP="00FF1732">
      <w:pPr>
        <w:jc w:val="both"/>
      </w:pPr>
      <w:r w:rsidRPr="00273044">
        <w:t>Vooral het ‘iets moois’ maken schrikt af blijkt uit de interviews met de therapeuten. Cliënten geven aan niet creatief te zijn en niets moois te kunnen maken. Dan leg ik als therapeut keer op keer uit dat dat niet is waar beeldende therapie over gaat. Het gaat over ontdekken en verandering, of zoals Looyen in zijn interview vertelt: “het gaat over het (her)ontdekken van iemands eigen, unieke beeldende taal”</w:t>
      </w:r>
      <w:sdt>
        <w:sdtPr>
          <w:id w:val="1394075461"/>
          <w:citation/>
        </w:sdtPr>
        <w:sdtContent>
          <w:r w:rsidRPr="00273044">
            <w:fldChar w:fldCharType="begin"/>
          </w:r>
          <w:r w:rsidRPr="00273044">
            <w:instrText xml:space="preserve"> CITATION FLo13 \l 1043 </w:instrText>
          </w:r>
          <w:r w:rsidRPr="00273044">
            <w:fldChar w:fldCharType="separate"/>
          </w:r>
          <w:r w:rsidR="000370BE" w:rsidRPr="00273044">
            <w:rPr>
              <w:noProof/>
            </w:rPr>
            <w:t xml:space="preserve"> (Looyen, 2013)</w:t>
          </w:r>
          <w:r w:rsidRPr="00273044">
            <w:fldChar w:fldCharType="end"/>
          </w:r>
        </w:sdtContent>
      </w:sdt>
      <w:r w:rsidRPr="00273044">
        <w:t>.</w:t>
      </w:r>
    </w:p>
    <w:p w:rsidR="00FF1732" w:rsidRPr="00273044" w:rsidRDefault="00FF1732" w:rsidP="00FF1732">
      <w:pPr>
        <w:jc w:val="both"/>
      </w:pPr>
      <w:proofErr w:type="spellStart"/>
      <w:r w:rsidRPr="00273044">
        <w:t>Schweizer</w:t>
      </w:r>
      <w:proofErr w:type="spellEnd"/>
      <w:r w:rsidRPr="00273044">
        <w:t xml:space="preserve"> ondersteunt dit beeld. Zij zegt dat het werkzame bestanddeel van de therapie te vinden is in het (creatief) proces, ondanks het ontstaan van een product is het proces van verandering waar het om draait </w:t>
      </w:r>
      <w:sdt>
        <w:sdtPr>
          <w:id w:val="-324585570"/>
          <w:citation/>
        </w:sdtPr>
        <w:sdtContent>
          <w:r w:rsidRPr="00273044">
            <w:fldChar w:fldCharType="begin"/>
          </w:r>
          <w:r w:rsidRPr="00273044">
            <w:instrText xml:space="preserve">CITATION Sch091 \p 99 \l 1043 </w:instrText>
          </w:r>
          <w:r w:rsidRPr="00273044">
            <w:fldChar w:fldCharType="separate"/>
          </w:r>
          <w:r w:rsidR="000370BE" w:rsidRPr="00273044">
            <w:rPr>
              <w:noProof/>
            </w:rPr>
            <w:t>(Schweizer, Handboek beeldende therapie. uit de verf, 2009, p. 99)</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r w:rsidRPr="00273044">
        <w:t xml:space="preserve">Het is mij opgevallen dat er, in vergelijking met de reguliere therapie,  vooral bij de beeldende therapie veel cliënten zijn die weerstand vertonen. Dit bleek ook uit mijn enquête onder zeventien studenten beeldende therapie die net een jaar stage gelopen hadden met verschillende doelgroepen. Daarbij rees bij mij de vraag: waarom juist bij deze vorm van therapie? Muijen en </w:t>
      </w:r>
      <w:proofErr w:type="spellStart"/>
      <w:r w:rsidRPr="00273044">
        <w:t>Marissing</w:t>
      </w:r>
      <w:proofErr w:type="spellEnd"/>
      <w:r w:rsidRPr="00273044">
        <w:t xml:space="preserve"> (2011) zeggen over de beeldende therapie: “Beeldend werken heeft een slecht imago. Enerzijds roept het onvermogen op en anderzijds wordt je er vaak vies van. Als de onervaren maker precies werkt – bijvoorbeeld tekent-  is er al snel een strenge norm om iets te maken dat overeenkomt met de ‘visuele werkelijkheid’ of met een niet te evenaren voorbeeld uit de kunstgeschiedenis”</w:t>
      </w:r>
      <w:sdt>
        <w:sdtPr>
          <w:id w:val="2130963230"/>
          <w:citation/>
        </w:sdtPr>
        <w:sdtContent>
          <w:r w:rsidRPr="00273044">
            <w:fldChar w:fldCharType="begin"/>
          </w:r>
          <w:r w:rsidRPr="00273044">
            <w:instrText xml:space="preserve">CITATION Mui11 \p 54 \l 1043 </w:instrText>
          </w:r>
          <w:r w:rsidRPr="00273044">
            <w:fldChar w:fldCharType="separate"/>
          </w:r>
          <w:r w:rsidR="000370BE" w:rsidRPr="00273044">
            <w:rPr>
              <w:noProof/>
            </w:rPr>
            <w:t xml:space="preserve"> (Muijen &amp; Marissing, 2011, p. 54)</w:t>
          </w:r>
          <w:r w:rsidRPr="00273044">
            <w:fldChar w:fldCharType="end"/>
          </w:r>
        </w:sdtContent>
      </w:sdt>
      <w:r w:rsidRPr="00273044">
        <w:t xml:space="preserve">. </w:t>
      </w:r>
    </w:p>
    <w:p w:rsidR="00FF1732" w:rsidRPr="00273044" w:rsidRDefault="00FF1732" w:rsidP="00FF1732">
      <w:pPr>
        <w:jc w:val="both"/>
      </w:pPr>
    </w:p>
    <w:p w:rsidR="00FF1732" w:rsidRPr="00273044" w:rsidRDefault="00FF1732" w:rsidP="00FF1732">
      <w:pPr>
        <w:jc w:val="both"/>
      </w:pPr>
      <w:r w:rsidRPr="00273044">
        <w:t xml:space="preserve">Cliënten zijn vaak lastig te motiveren als ze niet willen werken, terwijl beeldende therapie juist zoveel voordelen heeft voor cliënten die gebruik maken van afweermechanismen. </w:t>
      </w:r>
      <w:proofErr w:type="spellStart"/>
      <w:r w:rsidRPr="00273044">
        <w:rPr>
          <w:lang w:val="en-GB"/>
        </w:rPr>
        <w:t>Moschini</w:t>
      </w:r>
      <w:proofErr w:type="spellEnd"/>
      <w:r w:rsidRPr="00273044">
        <w:rPr>
          <w:lang w:val="en-GB"/>
        </w:rPr>
        <w:t xml:space="preserve"> (2005) </w:t>
      </w:r>
      <w:proofErr w:type="spellStart"/>
      <w:r w:rsidRPr="00273044">
        <w:rPr>
          <w:lang w:val="en-GB"/>
        </w:rPr>
        <w:t>zegt</w:t>
      </w:r>
      <w:proofErr w:type="spellEnd"/>
      <w:r w:rsidRPr="00273044">
        <w:rPr>
          <w:lang w:val="en-GB"/>
        </w:rPr>
        <w:t xml:space="preserve"> over </w:t>
      </w:r>
      <w:proofErr w:type="spellStart"/>
      <w:r w:rsidRPr="00273044">
        <w:rPr>
          <w:lang w:val="en-GB"/>
        </w:rPr>
        <w:t>beeldende</w:t>
      </w:r>
      <w:proofErr w:type="spellEnd"/>
      <w:r w:rsidRPr="00273044">
        <w:rPr>
          <w:lang w:val="en-GB"/>
        </w:rPr>
        <w:t xml:space="preserve"> </w:t>
      </w:r>
      <w:proofErr w:type="spellStart"/>
      <w:r w:rsidRPr="00273044">
        <w:rPr>
          <w:lang w:val="en-GB"/>
        </w:rPr>
        <w:t>therapie</w:t>
      </w:r>
      <w:proofErr w:type="spellEnd"/>
      <w:r w:rsidRPr="00273044">
        <w:rPr>
          <w:lang w:val="en-GB"/>
        </w:rPr>
        <w:t xml:space="preserve">: “The beauty of art therapy lies in its ability to break through the verbal defences acquired over a lifetime” </w:t>
      </w:r>
      <w:sdt>
        <w:sdtPr>
          <w:rPr>
            <w:lang w:val="en-GB"/>
          </w:rPr>
          <w:id w:val="-299224953"/>
          <w:citation/>
        </w:sdtPr>
        <w:sdtContent>
          <w:r w:rsidRPr="00273044">
            <w:rPr>
              <w:lang w:val="en-GB"/>
            </w:rPr>
            <w:fldChar w:fldCharType="begin"/>
          </w:r>
          <w:r w:rsidRPr="00273044">
            <w:rPr>
              <w:lang w:val="en-GB"/>
            </w:rPr>
            <w:instrText xml:space="preserve">CITATION Lis05 \p 4 \l 1043 </w:instrText>
          </w:r>
          <w:r w:rsidRPr="00273044">
            <w:rPr>
              <w:lang w:val="en-GB"/>
            </w:rPr>
            <w:fldChar w:fldCharType="separate"/>
          </w:r>
          <w:r w:rsidR="000370BE" w:rsidRPr="00273044">
            <w:rPr>
              <w:noProof/>
              <w:lang w:val="en-GB"/>
            </w:rPr>
            <w:t>(Moschini, 2005, p. 4)</w:t>
          </w:r>
          <w:r w:rsidRPr="00273044">
            <w:rPr>
              <w:lang w:val="en-GB"/>
            </w:rPr>
            <w:fldChar w:fldCharType="end"/>
          </w:r>
        </w:sdtContent>
      </w:sdt>
      <w:r w:rsidRPr="00273044">
        <w:rPr>
          <w:lang w:val="en-GB"/>
        </w:rPr>
        <w:t xml:space="preserve">. </w:t>
      </w:r>
      <w:r w:rsidRPr="00273044">
        <w:t xml:space="preserve">Zij legt uit dat cliënten bij beeldende therapie niet hoeven te praten over hun gevoelens met de afstand waarmee ze dat bij gewone </w:t>
      </w:r>
      <w:r w:rsidRPr="00273044">
        <w:lastRenderedPageBreak/>
        <w:t xml:space="preserve">therapie vaak doen, ze gaan ze juist doorleven. </w:t>
      </w:r>
      <w:r w:rsidRPr="00273044">
        <w:rPr>
          <w:lang w:val="en-GB"/>
        </w:rPr>
        <w:t>“Art therapy allows the therapist and the client to embrace these defensive measures by making them part of the treatment plan”</w:t>
      </w:r>
      <w:sdt>
        <w:sdtPr>
          <w:rPr>
            <w:lang w:val="en-GB"/>
          </w:rPr>
          <w:id w:val="1247146386"/>
          <w:citation/>
        </w:sdtPr>
        <w:sdtContent>
          <w:r w:rsidRPr="00273044">
            <w:rPr>
              <w:lang w:val="en-GB"/>
            </w:rPr>
            <w:fldChar w:fldCharType="begin"/>
          </w:r>
          <w:r w:rsidRPr="00273044">
            <w:rPr>
              <w:lang w:val="en-GB"/>
            </w:rPr>
            <w:instrText xml:space="preserve">CITATION Lis05 \p 19 \l 1043 </w:instrText>
          </w:r>
          <w:r w:rsidRPr="00273044">
            <w:rPr>
              <w:lang w:val="en-GB"/>
            </w:rPr>
            <w:fldChar w:fldCharType="separate"/>
          </w:r>
          <w:r w:rsidR="000370BE" w:rsidRPr="00273044">
            <w:rPr>
              <w:noProof/>
              <w:lang w:val="en-GB"/>
            </w:rPr>
            <w:t xml:space="preserve"> (Moschini, 2005, p. 19)</w:t>
          </w:r>
          <w:r w:rsidRPr="00273044">
            <w:rPr>
              <w:lang w:val="en-GB"/>
            </w:rPr>
            <w:fldChar w:fldCharType="end"/>
          </w:r>
        </w:sdtContent>
      </w:sdt>
      <w:r w:rsidRPr="00273044">
        <w:rPr>
          <w:lang w:val="en-GB"/>
        </w:rPr>
        <w:t xml:space="preserve">. </w:t>
      </w:r>
      <w:r w:rsidRPr="00273044">
        <w:t xml:space="preserve">Ook zegt zij dat het doel is om als therapeut te denken en aan te sluiten bij de taal van de cliënt. Dus als de cliënt afweer laat zien, reageer je als therapeut met een metafoor. De mogelijkheid om emoties te kunnen ventileren door middel van beeldend werken zorgt zowel voor afstand als voor perspectief. </w:t>
      </w:r>
      <w:sdt>
        <w:sdtPr>
          <w:id w:val="1411665518"/>
          <w:citation/>
        </w:sdtPr>
        <w:sdtContent>
          <w:r w:rsidRPr="00273044">
            <w:fldChar w:fldCharType="begin"/>
          </w:r>
          <w:r w:rsidRPr="00273044">
            <w:instrText xml:space="preserve">CITATION Lis05 \p 19-20 \l 1043 </w:instrText>
          </w:r>
          <w:r w:rsidRPr="00273044">
            <w:fldChar w:fldCharType="separate"/>
          </w:r>
          <w:r w:rsidR="000370BE" w:rsidRPr="00273044">
            <w:rPr>
              <w:noProof/>
            </w:rPr>
            <w:t>(Moschini, 2005, pp. 19-20)</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r w:rsidRPr="00273044">
        <w:t xml:space="preserve">Willemars &amp; </w:t>
      </w:r>
      <w:proofErr w:type="spellStart"/>
      <w:r w:rsidRPr="00273044">
        <w:t>Helmich</w:t>
      </w:r>
      <w:proofErr w:type="spellEnd"/>
      <w:r w:rsidRPr="00273044">
        <w:t xml:space="preserve"> (2010) sluiten zich hier bij aan. Zij zeggen dat beeldende materialen houvast bieden wanneer gevoelens en gedrag instabiel zijn. Er wordt een verbinding gelegd tussen het innerlijke voelen en het voelen van het materiaal. Er vindt weerspiegeling plaats in een veilige situatie, waardoor bijvoorbeeld angstige gevoelens toch kunnen worden toegelaten door de cliënt. Daarna kan er afstand worden genomen van het werk en van de emotie. “beeldende therapie spreekt op een veilige manier angst aan” </w:t>
      </w:r>
      <w:sdt>
        <w:sdtPr>
          <w:id w:val="552042452"/>
          <w:citation/>
        </w:sdtPr>
        <w:sdtContent>
          <w:r w:rsidRPr="00273044">
            <w:fldChar w:fldCharType="begin"/>
          </w:r>
          <w:r w:rsidRPr="00273044">
            <w:instrText xml:space="preserve">CITATION Wil02 \p 13 \l 1043 </w:instrText>
          </w:r>
          <w:r w:rsidRPr="00273044">
            <w:fldChar w:fldCharType="separate"/>
          </w:r>
          <w:r w:rsidR="000370BE" w:rsidRPr="00273044">
            <w:rPr>
              <w:noProof/>
            </w:rPr>
            <w:t>(Willemars &amp; Helmich, 2010, p. 13)</w:t>
          </w:r>
          <w:r w:rsidRPr="00273044">
            <w:fldChar w:fldCharType="end"/>
          </w:r>
        </w:sdtContent>
      </w:sdt>
      <w:r w:rsidRPr="00273044">
        <w:t xml:space="preserve">. </w:t>
      </w:r>
    </w:p>
    <w:p w:rsidR="00FF1732" w:rsidRPr="00273044" w:rsidRDefault="00FF1732" w:rsidP="00FF1732">
      <w:pPr>
        <w:jc w:val="both"/>
      </w:pPr>
      <w:r w:rsidRPr="00273044">
        <w:t xml:space="preserve">Ook </w:t>
      </w:r>
      <w:proofErr w:type="spellStart"/>
      <w:r w:rsidRPr="00273044">
        <w:t>Bergstra</w:t>
      </w:r>
      <w:proofErr w:type="spellEnd"/>
      <w:r w:rsidRPr="00273044">
        <w:t xml:space="preserve"> (2012)  zegt hierover hetzelfde. Hij zegt dat een beeld wat de cliënt zelf gemaakt heeft de optie geeft om, op datzelfde moment of later, zich bewust te worden van emoties en het eigen proces</w:t>
      </w:r>
      <w:sdt>
        <w:sdtPr>
          <w:id w:val="571935635"/>
          <w:citation/>
        </w:sdtPr>
        <w:sdtContent>
          <w:r w:rsidRPr="00273044">
            <w:fldChar w:fldCharType="begin"/>
          </w:r>
          <w:r w:rsidRPr="00273044">
            <w:instrText xml:space="preserve">CITATION Berg8 \l 1043 </w:instrText>
          </w:r>
          <w:r w:rsidRPr="00273044">
            <w:fldChar w:fldCharType="separate"/>
          </w:r>
          <w:r w:rsidR="000370BE" w:rsidRPr="00273044">
            <w:rPr>
              <w:noProof/>
            </w:rPr>
            <w:t xml:space="preserve"> (Bergstra, 2012 )</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r w:rsidRPr="00273044">
        <w:t>Uit de literatuur, de interviews en mijn eigen observaties blijkt veel weerstand bij cliënten ten aanzien van beeldende therapie, terwijl andere bronnen aangeven dat juist beeldende therapie kan helpen bij het doorbreken en doorwerken van die weerstand.</w:t>
      </w:r>
    </w:p>
    <w:p w:rsidR="00FF1732" w:rsidRPr="00273044" w:rsidRDefault="00FF1732" w:rsidP="00FF1732">
      <w:pPr>
        <w:jc w:val="both"/>
      </w:pPr>
      <w:r w:rsidRPr="00273044">
        <w:t>In dit product onderzoek ik eerst wat weerstand precies inhoudt en hoe dit bij cliënten zichtbaar kan worden tijdens de sessies. Daarna volgt een hoofdstuk over ‘houding’. Dit hoofdstuk geeft als het ware antwoord op het eerste hoofdstuk. Hoe kun je als beeldend therapeut omgaan met weerstand binnen de beeldende therapie? Welke houdingsaspecten zijn van belang en hoe kun je een cliënt motiveren? Dit komt in het tweede hoofdstuk aan bod.</w:t>
      </w:r>
    </w:p>
    <w:p w:rsidR="00FF1732" w:rsidRPr="00273044" w:rsidRDefault="00FF1732" w:rsidP="00FF1732">
      <w:pPr>
        <w:jc w:val="both"/>
      </w:pPr>
      <w:r w:rsidRPr="00273044">
        <w:t>In het derde hoofdstuk ga ik in op de verschillende materialen die binnen de beeldende sessies gebruikt kunnen worden en welk appèl welk materiaal doet op een cliënt. Hierbij ga ik uiteraard uit van de beoogde doelgroep; mensen met angst- en stemmingsproblematiek.</w:t>
      </w:r>
    </w:p>
    <w:p w:rsidR="00FF1732" w:rsidRPr="00273044" w:rsidRDefault="00FF1732" w:rsidP="00FF1732">
      <w:pPr>
        <w:jc w:val="both"/>
      </w:pPr>
      <w:r w:rsidRPr="00273044">
        <w:t>Het laatste hoofdstuk bestaat uit een aantal specifiek uitgeschreven werkvormen die toegepast kunnen worden in het begin van de beeldende therapie bij cliënten met weerstand. Hierbij wordt aangegeven waarvoor of voor wie de werkvorm geschikt is.</w:t>
      </w:r>
    </w:p>
    <w:p w:rsidR="00FF1732" w:rsidRPr="00273044" w:rsidRDefault="00FF1732" w:rsidP="00FF1732">
      <w:pPr>
        <w:jc w:val="both"/>
      </w:pPr>
    </w:p>
    <w:p w:rsidR="00FF1732" w:rsidRPr="00273044" w:rsidRDefault="00FF1732" w:rsidP="00FF1732">
      <w:pPr>
        <w:jc w:val="both"/>
      </w:pPr>
      <w:r w:rsidRPr="00273044">
        <w:br w:type="page"/>
      </w:r>
    </w:p>
    <w:p w:rsidR="00FF1732" w:rsidRPr="00273044" w:rsidRDefault="00FF1732" w:rsidP="00FF1732">
      <w:pPr>
        <w:pBdr>
          <w:bottom w:val="single" w:sz="4" w:space="1" w:color="auto"/>
        </w:pBdr>
        <w:jc w:val="both"/>
        <w:rPr>
          <w:sz w:val="28"/>
          <w:szCs w:val="28"/>
        </w:rPr>
      </w:pPr>
      <w:r w:rsidRPr="00273044">
        <w:rPr>
          <w:sz w:val="28"/>
          <w:szCs w:val="28"/>
        </w:rPr>
        <w:lastRenderedPageBreak/>
        <w:t>Hoofdstuk 1    Over weerstand</w:t>
      </w:r>
    </w:p>
    <w:p w:rsidR="00FF1732" w:rsidRPr="00273044" w:rsidRDefault="00FF1732" w:rsidP="00FF1732">
      <w:pPr>
        <w:jc w:val="both"/>
      </w:pPr>
    </w:p>
    <w:p w:rsidR="00FF1732" w:rsidRPr="00273044" w:rsidRDefault="00FF1732" w:rsidP="00FF1732">
      <w:pPr>
        <w:jc w:val="both"/>
      </w:pPr>
      <w:r w:rsidRPr="00273044">
        <w:t xml:space="preserve">Wat is weerstand precies en hoe herken je dit bij mensen met angst- en stemmingsproblematiek binnen de beeldende therapie? Daarover gaat dit eerste hoofdstuk. </w:t>
      </w:r>
    </w:p>
    <w:p w:rsidR="00FF1732" w:rsidRPr="00273044" w:rsidRDefault="00FF1732" w:rsidP="00FF1732">
      <w:pPr>
        <w:jc w:val="both"/>
      </w:pPr>
    </w:p>
    <w:p w:rsidR="00FF1732" w:rsidRPr="00273044" w:rsidRDefault="00FF1732" w:rsidP="00FF1732">
      <w:pPr>
        <w:jc w:val="both"/>
        <w:rPr>
          <w:i/>
        </w:rPr>
      </w:pPr>
      <w:r w:rsidRPr="00273044">
        <w:rPr>
          <w:i/>
        </w:rPr>
        <w:t>Negatief?</w:t>
      </w:r>
    </w:p>
    <w:p w:rsidR="00FF1732" w:rsidRPr="00273044" w:rsidRDefault="00FF1732" w:rsidP="00FF1732">
      <w:pPr>
        <w:jc w:val="both"/>
      </w:pPr>
      <w:r w:rsidRPr="00273044">
        <w:t xml:space="preserve">In de beeldende therapie is weerstand een veel geziene houding bij cliënten met een sociale angst of een depressie. Dit uit zich op veel verschillende manieren en komt vaak voort uit angst, iets wat blijkt uit mijn eigen observaties met cliënten en uit de interviews met de therapeuten.  Daarom is het goed om uit te zoeken hoe je dit kunt herkennen en hoe je er mee om kunt gaan als beeldend therapeut. Maar daarvóór komt de stap: het herkennen ervan, wat ís weerstand precies en hoe kun je dit zien bij de cliënt? Het woord ‘weerstand’ heeft een negatieve klank, terwijl je er als therapeut juist veel mee kunt en het geeft je veel inzicht in de cliënt. Of zoals Looyen zegt: </w:t>
      </w:r>
    </w:p>
    <w:p w:rsidR="00FF1732" w:rsidRPr="00273044" w:rsidRDefault="00FF1732" w:rsidP="00FF1732">
      <w:pPr>
        <w:jc w:val="both"/>
      </w:pPr>
      <w:r w:rsidRPr="00273044">
        <w:t>“dit [weerstand] zegt iets over de cliënt en de problematiek van de cliënt”</w:t>
      </w:r>
      <w:sdt>
        <w:sdtPr>
          <w:id w:val="498774809"/>
          <w:citation/>
        </w:sdtPr>
        <w:sdtContent>
          <w:r w:rsidRPr="00273044">
            <w:fldChar w:fldCharType="begin"/>
          </w:r>
          <w:r w:rsidRPr="00273044">
            <w:instrText xml:space="preserve"> CITATION FLo13 \l 1043 </w:instrText>
          </w:r>
          <w:r w:rsidRPr="00273044">
            <w:fldChar w:fldCharType="separate"/>
          </w:r>
          <w:r w:rsidR="000370BE" w:rsidRPr="00273044">
            <w:rPr>
              <w:noProof/>
            </w:rPr>
            <w:t xml:space="preserve"> (Looyen, 2013)</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rPr>
          <w:i/>
        </w:rPr>
      </w:pPr>
      <w:r w:rsidRPr="00273044">
        <w:rPr>
          <w:i/>
        </w:rPr>
        <w:t>Oorzaken van weerstand</w:t>
      </w:r>
    </w:p>
    <w:p w:rsidR="00FF1732" w:rsidRPr="00273044" w:rsidRDefault="00FF1732" w:rsidP="00FF1732">
      <w:pPr>
        <w:jc w:val="both"/>
      </w:pPr>
      <w:r w:rsidRPr="00273044">
        <w:t xml:space="preserve">Waar komt weerstand vandaan? Dit is soms lastig te achterhalen als therapeut, vooral als de cliënt er zelf niet over wil praten. De therapeuten zeggen in de interviews allemaal dat weerstand voortkomt uit angst. </w:t>
      </w:r>
    </w:p>
    <w:p w:rsidR="00FF1732" w:rsidRPr="00273044" w:rsidRDefault="00FF1732" w:rsidP="00FF1732">
      <w:pPr>
        <w:jc w:val="both"/>
      </w:pPr>
      <w:r w:rsidRPr="00273044">
        <w:t xml:space="preserve">Waarvoor de cliënt angst heeft verschilt. “het valt mij op dat er angst is voor overgave. Dat je iets doet [ in de beeldende therapie] wat een eigen leven gaat leiden of waar mensen een visie op hebben Er komt dan ook achterdocht bij kijken, zo van: je ziet alles van mij en je gaat mij analyseren” </w:t>
      </w:r>
      <w:sdt>
        <w:sdtPr>
          <w:id w:val="-355348032"/>
          <w:citation/>
        </w:sdtPr>
        <w:sdtContent>
          <w:r w:rsidRPr="00273044">
            <w:fldChar w:fldCharType="begin"/>
          </w:r>
          <w:r w:rsidRPr="00273044">
            <w:instrText xml:space="preserve"> CITATION FLo13 \l 1043 </w:instrText>
          </w:r>
          <w:r w:rsidRPr="00273044">
            <w:fldChar w:fldCharType="separate"/>
          </w:r>
          <w:r w:rsidR="000370BE" w:rsidRPr="00273044">
            <w:rPr>
              <w:noProof/>
            </w:rPr>
            <w:t>(Looyen, 2013)</w:t>
          </w:r>
          <w:r w:rsidRPr="00273044">
            <w:fldChar w:fldCharType="end"/>
          </w:r>
        </w:sdtContent>
      </w:sdt>
      <w:r w:rsidRPr="00273044">
        <w:t xml:space="preserve"> Deze angst voor overgave uit zich bijvoorbeeld in de vraag naar kleurplaten. Cliënten zoeken dan de veiligheid van een bestaande tekening die zij enkel hoeven in te kleuren. Boudewijns zegt: “Weerstand is bijna altijd angst, maar soms is het ook boosheid, het niet willen”</w:t>
      </w:r>
      <w:sdt>
        <w:sdtPr>
          <w:id w:val="1529762063"/>
          <w:citation/>
        </w:sdtPr>
        <w:sdtContent>
          <w:r w:rsidRPr="00273044">
            <w:fldChar w:fldCharType="begin"/>
          </w:r>
          <w:r w:rsidRPr="00273044">
            <w:instrText xml:space="preserve"> CITATION ABo13 \l 1043 </w:instrText>
          </w:r>
          <w:r w:rsidRPr="00273044">
            <w:fldChar w:fldCharType="separate"/>
          </w:r>
          <w:r w:rsidR="000370BE" w:rsidRPr="00273044">
            <w:rPr>
              <w:noProof/>
            </w:rPr>
            <w:t xml:space="preserve"> (Boudewijns A. , 2013)</w:t>
          </w:r>
          <w:r w:rsidRPr="00273044">
            <w:fldChar w:fldCharType="end"/>
          </w:r>
        </w:sdtContent>
      </w:sdt>
      <w:r w:rsidRPr="00273044">
        <w:t>. Ook de heer Hauwert vertelt dat hij altijd wel weerstand tegen komt. “Er zijn maar weinig mensen die met volle overtuiging in de behandeling willen. Mensen komen vaak in therapie omdat dingen zo groot zijn geworden dat ze het niet meer kunnen overzien en door hun omgeving gestuurd worden”</w:t>
      </w:r>
      <w:sdt>
        <w:sdtPr>
          <w:id w:val="743847764"/>
          <w:citation/>
        </w:sdtPr>
        <w:sdtContent>
          <w:r w:rsidRPr="00273044">
            <w:fldChar w:fldCharType="begin"/>
          </w:r>
          <w:r w:rsidRPr="00273044">
            <w:instrText xml:space="preserve"> CITATION dhr13 \l 1043 </w:instrText>
          </w:r>
          <w:r w:rsidRPr="00273044">
            <w:fldChar w:fldCharType="separate"/>
          </w:r>
          <w:r w:rsidR="000370BE" w:rsidRPr="00273044">
            <w:rPr>
              <w:noProof/>
            </w:rPr>
            <w:t xml:space="preserve"> (Hauwert d. J., 2013)</w:t>
          </w:r>
          <w:r w:rsidRPr="00273044">
            <w:fldChar w:fldCharType="end"/>
          </w:r>
        </w:sdtContent>
      </w:sdt>
      <w:r w:rsidRPr="00273044">
        <w:t>. Hij is het niet eens met mijn mening dat cliënten vooral de beeldende therapie moeilijk vinden. Volgens hem is dit een kwestie van voorkeur en vindt je dit in alle therapie onderdelen terug. Wel is het volgens hem zo dat wij als mensen geleerd hebben om in cognitieve denkprocessen te presteren  en daar kom je niet mee uit bij de beeldende therapie. “Mensen die daarin vast zitten hebben heel veel moeite om zich over te geven”</w:t>
      </w:r>
      <w:sdt>
        <w:sdtPr>
          <w:id w:val="1788619459"/>
          <w:citation/>
        </w:sdtPr>
        <w:sdtContent>
          <w:r w:rsidRPr="00273044">
            <w:fldChar w:fldCharType="begin"/>
          </w:r>
          <w:r w:rsidRPr="00273044">
            <w:instrText xml:space="preserve"> CITATION dhr13 \l 1043 </w:instrText>
          </w:r>
          <w:r w:rsidRPr="00273044">
            <w:fldChar w:fldCharType="separate"/>
          </w:r>
          <w:r w:rsidR="000370BE" w:rsidRPr="00273044">
            <w:rPr>
              <w:noProof/>
            </w:rPr>
            <w:t xml:space="preserve"> (Hauwert d. J., 2013)</w:t>
          </w:r>
          <w:r w:rsidRPr="00273044">
            <w:fldChar w:fldCharType="end"/>
          </w:r>
        </w:sdtContent>
      </w:sdt>
      <w:r w:rsidRPr="00273044">
        <w:t>. Daarnaast is hij van mening dat mannen over het algemeen moeilijker te bewegen zijn om in actie te komen dan vrouwen. Vrouwen zijn meer bekend met een schaar en met krijt, mannen gebruiken dit vaak al sinds de basisschool niet meer.</w:t>
      </w:r>
    </w:p>
    <w:p w:rsidR="00FF1732" w:rsidRPr="00273044" w:rsidRDefault="00FF1732" w:rsidP="00FF1732">
      <w:pPr>
        <w:jc w:val="both"/>
      </w:pPr>
    </w:p>
    <w:p w:rsidR="00FF1732" w:rsidRPr="00273044" w:rsidRDefault="00FF1732" w:rsidP="00FF1732">
      <w:pPr>
        <w:jc w:val="both"/>
      </w:pPr>
      <w:r w:rsidRPr="00273044">
        <w:t xml:space="preserve">Weerstand kan volgens de heer Looyen ook voortkomen uit perfectionisme. Daarbij hebben cliënten vooral de angst om door anderen negatief beoordeeld te worden op hun werk. Wanneer deze cliënten echter kunnen werken zonder dat anderen het zien zijn ze volgens Looyen wel te bewegen om aan het werk te gaan, hoewel zij zelf hun werk altijd negatief zullen beoordelen </w:t>
      </w:r>
      <w:sdt>
        <w:sdtPr>
          <w:id w:val="-1163772147"/>
          <w:citation/>
        </w:sdtPr>
        <w:sdtContent>
          <w:r w:rsidRPr="00273044">
            <w:fldChar w:fldCharType="begin"/>
          </w:r>
          <w:r w:rsidRPr="00273044">
            <w:instrText xml:space="preserve"> CITATION FLo13 \l 1043 </w:instrText>
          </w:r>
          <w:r w:rsidRPr="00273044">
            <w:fldChar w:fldCharType="separate"/>
          </w:r>
          <w:r w:rsidR="000370BE" w:rsidRPr="00273044">
            <w:rPr>
              <w:noProof/>
            </w:rPr>
            <w:t>(Looyen, 2013)</w:t>
          </w:r>
          <w:r w:rsidRPr="00273044">
            <w:fldChar w:fldCharType="end"/>
          </w:r>
        </w:sdtContent>
      </w:sdt>
      <w:r w:rsidRPr="00273044">
        <w:t>.</w:t>
      </w:r>
    </w:p>
    <w:p w:rsidR="00FF1732" w:rsidRPr="00273044" w:rsidRDefault="00FF1732" w:rsidP="00FF1732">
      <w:pPr>
        <w:jc w:val="both"/>
      </w:pPr>
      <w:r w:rsidRPr="00273044">
        <w:t>Er is ook een groep cliënten die het beeldend werken bestempelen als ‘kinderachtig’. Dit uit zich in ‘bondjes sluiten’ met andere cliënten die hier ook zo over denken. “Deze cliënten gaan vaak wat uit contact, non-verbaal, door hun manier van erbij zitten, wat onderuit gezakt”</w:t>
      </w:r>
      <w:sdt>
        <w:sdtPr>
          <w:id w:val="-2074114476"/>
          <w:citation/>
        </w:sdtPr>
        <w:sdtContent>
          <w:r w:rsidRPr="00273044">
            <w:fldChar w:fldCharType="begin"/>
          </w:r>
          <w:r w:rsidRPr="00273044">
            <w:instrText xml:space="preserve"> CITATION FLo13 \l 1043 </w:instrText>
          </w:r>
          <w:r w:rsidRPr="00273044">
            <w:fldChar w:fldCharType="separate"/>
          </w:r>
          <w:r w:rsidR="000370BE" w:rsidRPr="00273044">
            <w:rPr>
              <w:noProof/>
            </w:rPr>
            <w:t xml:space="preserve"> (Looyen, 2013)</w:t>
          </w:r>
          <w:r w:rsidRPr="00273044">
            <w:fldChar w:fldCharType="end"/>
          </w:r>
        </w:sdtContent>
      </w:sdt>
      <w:r w:rsidRPr="00273044">
        <w:t>.</w:t>
      </w:r>
    </w:p>
    <w:p w:rsidR="00FF1732" w:rsidRPr="00273044" w:rsidRDefault="00FF1732" w:rsidP="00FF1732">
      <w:pPr>
        <w:jc w:val="both"/>
      </w:pPr>
      <w:r w:rsidRPr="00273044">
        <w:t>Nog een andere oorzaak van weerstand kan ontstaan uit de onbekendheid met het vak en het beeld van creativiteit wat gegroeid is op de basisschool of door het zien van kunstenaars die ‘niet helemaal lekker zijn’. Looyen is van mening dat dit vooral een cultuurkwestie is en te maken heeft met hoe er vroeger, tijdens de opvoeding van de cliënt, met creativiteit is omgegaan.</w:t>
      </w:r>
    </w:p>
    <w:p w:rsidR="00FF1732" w:rsidRPr="00273044" w:rsidRDefault="00FF1732" w:rsidP="00FF1732">
      <w:pPr>
        <w:jc w:val="both"/>
      </w:pPr>
      <w:r w:rsidRPr="00273044">
        <w:t xml:space="preserve">Wanneer een cliënt weerstand heeft bij de beeldende therapie is dit in feite een vorm van zelfbescherming tegenover de emoties die los zouden kunnen komen bij de beeldende therapie. Het is hierbij belangrijk om een onderscheid te maken tussen een </w:t>
      </w:r>
      <w:r w:rsidRPr="00273044">
        <w:rPr>
          <w:i/>
        </w:rPr>
        <w:t>verdedigingsmechanisme</w:t>
      </w:r>
      <w:r w:rsidRPr="00273044">
        <w:t xml:space="preserve"> en een </w:t>
      </w:r>
      <w:r w:rsidRPr="00273044">
        <w:rPr>
          <w:i/>
        </w:rPr>
        <w:lastRenderedPageBreak/>
        <w:t>coping</w:t>
      </w:r>
      <w:r w:rsidRPr="00273044">
        <w:t xml:space="preserve"> </w:t>
      </w:r>
      <w:r w:rsidRPr="00273044">
        <w:rPr>
          <w:i/>
        </w:rPr>
        <w:t>mechanisme</w:t>
      </w:r>
      <w:r w:rsidRPr="00273044">
        <w:t xml:space="preserve">.  Wanneer de cliënt weerstand vertoont en zijn emoties niet laat zien, is dit een onbewuste manier van handelen om zichzelf te beschermen tegen angsten die niet gevoeld mogen of willen worden. Een </w:t>
      </w:r>
      <w:r w:rsidRPr="00273044">
        <w:rPr>
          <w:i/>
        </w:rPr>
        <w:t>coping</w:t>
      </w:r>
      <w:r w:rsidRPr="00273044">
        <w:t xml:space="preserve"> mechanisme is een bewuste of deels bewuste manier van </w:t>
      </w:r>
      <w:r w:rsidRPr="00273044">
        <w:rPr>
          <w:i/>
        </w:rPr>
        <w:t>omgaan</w:t>
      </w:r>
      <w:r w:rsidRPr="00273044">
        <w:t xml:space="preserve"> met een probleem </w:t>
      </w:r>
      <w:sdt>
        <w:sdtPr>
          <w:id w:val="-1883014401"/>
          <w:citation/>
        </w:sdtPr>
        <w:sdtContent>
          <w:r w:rsidRPr="00273044">
            <w:fldChar w:fldCharType="begin"/>
          </w:r>
          <w:r w:rsidRPr="00273044">
            <w:instrText xml:space="preserve">CITATION Lis05 \p 44 \l 1043 </w:instrText>
          </w:r>
          <w:r w:rsidRPr="00273044">
            <w:fldChar w:fldCharType="separate"/>
          </w:r>
          <w:r w:rsidR="000370BE" w:rsidRPr="00273044">
            <w:rPr>
              <w:noProof/>
            </w:rPr>
            <w:t>(Moschini, 2005, p. 44)</w:t>
          </w:r>
          <w:r w:rsidRPr="00273044">
            <w:fldChar w:fldCharType="end"/>
          </w:r>
        </w:sdtContent>
      </w:sdt>
      <w:r w:rsidRPr="00273044">
        <w:t>. Het verschil zit dus in de bewuste en onbewuste manier van omgaan met een situatie die angst oplevert voor de cliënt. Coping mechanismen zijn functioneel, een verdedigingsmechanisme waarbij de angst onderdrukt wordt is dat niet.</w:t>
      </w:r>
    </w:p>
    <w:p w:rsidR="00FF1732" w:rsidRPr="00273044" w:rsidRDefault="00FF1732" w:rsidP="00FF1732">
      <w:pPr>
        <w:jc w:val="both"/>
        <w:rPr>
          <w:lang w:val="en-GB"/>
        </w:rPr>
      </w:pPr>
      <w:r w:rsidRPr="00273044">
        <w:rPr>
          <w:lang w:val="en-GB"/>
        </w:rPr>
        <w:t xml:space="preserve">Perry (1993) </w:t>
      </w:r>
      <w:proofErr w:type="spellStart"/>
      <w:r w:rsidRPr="00273044">
        <w:rPr>
          <w:lang w:val="en-GB"/>
        </w:rPr>
        <w:t>zegt</w:t>
      </w:r>
      <w:proofErr w:type="spellEnd"/>
      <w:r w:rsidRPr="00273044">
        <w:rPr>
          <w:lang w:val="en-GB"/>
        </w:rPr>
        <w:t xml:space="preserve"> </w:t>
      </w:r>
      <w:proofErr w:type="spellStart"/>
      <w:r w:rsidRPr="00273044">
        <w:rPr>
          <w:lang w:val="en-GB"/>
        </w:rPr>
        <w:t>hierover</w:t>
      </w:r>
      <w:proofErr w:type="spellEnd"/>
      <w:r w:rsidRPr="00273044">
        <w:rPr>
          <w:lang w:val="en-GB"/>
        </w:rPr>
        <w:t xml:space="preserve">: “An overall definition of a defence is that it is the individual’s automatic psychological response to internal or external stressors or emotional conflict” </w:t>
      </w:r>
      <w:sdt>
        <w:sdtPr>
          <w:rPr>
            <w:lang w:val="en-GB"/>
          </w:rPr>
          <w:id w:val="-372539408"/>
          <w:citation/>
        </w:sdtPr>
        <w:sdtContent>
          <w:r w:rsidRPr="00273044">
            <w:rPr>
              <w:lang w:val="en-GB"/>
            </w:rPr>
            <w:fldChar w:fldCharType="begin"/>
          </w:r>
          <w:r w:rsidRPr="00273044">
            <w:rPr>
              <w:lang w:val="en-GB"/>
            </w:rPr>
            <w:instrText xml:space="preserve">CITATION Per05 \l 1043 </w:instrText>
          </w:r>
          <w:r w:rsidRPr="00273044">
            <w:rPr>
              <w:lang w:val="en-GB"/>
            </w:rPr>
            <w:fldChar w:fldCharType="separate"/>
          </w:r>
          <w:r w:rsidR="000370BE" w:rsidRPr="00273044">
            <w:rPr>
              <w:noProof/>
              <w:lang w:val="en-GB"/>
            </w:rPr>
            <w:t>(Perry, 1993)</w:t>
          </w:r>
          <w:r w:rsidRPr="00273044">
            <w:rPr>
              <w:lang w:val="en-GB"/>
            </w:rPr>
            <w:fldChar w:fldCharType="end"/>
          </w:r>
        </w:sdtContent>
      </w:sdt>
      <w:r w:rsidRPr="00273044">
        <w:rPr>
          <w:lang w:val="en-GB"/>
        </w:rPr>
        <w:t>.</w:t>
      </w:r>
    </w:p>
    <w:p w:rsidR="00FF1732" w:rsidRPr="00273044" w:rsidRDefault="00FF1732" w:rsidP="00FF1732">
      <w:pPr>
        <w:jc w:val="both"/>
        <w:rPr>
          <w:lang w:val="en-GB"/>
        </w:rPr>
      </w:pPr>
    </w:p>
    <w:p w:rsidR="00FF1732" w:rsidRPr="00273044" w:rsidRDefault="00FF1732" w:rsidP="00FF1732">
      <w:pPr>
        <w:jc w:val="both"/>
        <w:rPr>
          <w:i/>
        </w:rPr>
      </w:pPr>
      <w:r w:rsidRPr="00273044">
        <w:rPr>
          <w:i/>
        </w:rPr>
        <w:t>Soorten weerstand</w:t>
      </w:r>
    </w:p>
    <w:p w:rsidR="00FF1732" w:rsidRPr="00273044" w:rsidRDefault="00FF1732" w:rsidP="00FF1732">
      <w:pPr>
        <w:jc w:val="both"/>
      </w:pPr>
      <w:proofErr w:type="spellStart"/>
      <w:r w:rsidRPr="00273044">
        <w:t>Grabau</w:t>
      </w:r>
      <w:proofErr w:type="spellEnd"/>
      <w:r w:rsidRPr="00273044">
        <w:t xml:space="preserve"> &amp; Visser (1987) geven drie vormen van afweer waar wij in therapie voornamelijk mee te maken hebben: overdracht, regressie en projectie. Dit zijn innerlijke manieren van de cliënt om angst buiten de deur te houden en kan zich uiten in weerstand. De cliënt kan de therapeut gebruiken als object om gevoelens van overdracht over te dragen, maar in de beeldende therapie is hiervoor ook juist het materiaal heel erg geschikt. De therapeut kan hierbij bemiddelen en gevoelens helpen te leiden naar het materiaal. Ook heeft materiaal veel regressiemogelijkheden. Belangrijk is dat angstige gevoelens die weggehouden worden weer kunnen integreren. Op die manier wordt het ego en het zelfvertrouwen van de cliënt gesterkt. Bij projectie projecteert de cliënt eigen onbewuste gevoelens op de therapeut of iemand anders, om deze gevoelens op die manier uit het eigen bewustzijn te houden. Dit zijn vaak negatieve gevoelens of opvattingen. De therapeut kan samen met de cliënt op zoek gaan naar de herkomst en de betekenis van deze gevoelens </w:t>
      </w:r>
      <w:sdt>
        <w:sdtPr>
          <w:id w:val="1976166877"/>
          <w:citation/>
        </w:sdtPr>
        <w:sdtContent>
          <w:r w:rsidRPr="00273044">
            <w:fldChar w:fldCharType="begin"/>
          </w:r>
          <w:r w:rsidRPr="00273044">
            <w:instrText xml:space="preserve">CITATION EGr87 \p 34 \l 1043 </w:instrText>
          </w:r>
          <w:r w:rsidRPr="00273044">
            <w:fldChar w:fldCharType="separate"/>
          </w:r>
          <w:r w:rsidR="000370BE" w:rsidRPr="00273044">
            <w:rPr>
              <w:noProof/>
            </w:rPr>
            <w:t>(Grabau &amp; Visser, Creatieve therapie. Spelen met mogelijkheden, 1987, p. 34)</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r w:rsidRPr="00273044">
        <w:t xml:space="preserve">In het boek </w:t>
      </w:r>
      <w:r w:rsidRPr="00273044">
        <w:rPr>
          <w:i/>
        </w:rPr>
        <w:t>Wat woorden niet kunnen zeggen</w:t>
      </w:r>
      <w:r w:rsidRPr="00273044">
        <w:t xml:space="preserve"> verdeelt </w:t>
      </w:r>
      <w:proofErr w:type="spellStart"/>
      <w:r w:rsidRPr="00273044">
        <w:t>Budde</w:t>
      </w:r>
      <w:proofErr w:type="spellEnd"/>
      <w:r w:rsidRPr="00273044">
        <w:t xml:space="preserve"> (2008) de weerstand in fasen in. Zij zegt dat weerstand hoort bij verandering (en daarbij dus bij therapie, want therapie gaat over veranderen) en dat je als therapeut uit moet gaan van deze weerstand: “Weerstand hoort bij verandering, omdat mensen van </w:t>
      </w:r>
      <w:proofErr w:type="spellStart"/>
      <w:r w:rsidRPr="00273044">
        <w:t>nature</w:t>
      </w:r>
      <w:proofErr w:type="spellEnd"/>
      <w:r w:rsidRPr="00273044">
        <w:t xml:space="preserve"> alert zijn als er een verandering op de stapel staat. Je gaat iets verliezen en weet nog niet wat je ervoor in de plaats terug krijgt”</w:t>
      </w:r>
      <w:sdt>
        <w:sdtPr>
          <w:id w:val="160747001"/>
          <w:citation/>
        </w:sdtPr>
        <w:sdtContent>
          <w:r w:rsidRPr="00273044">
            <w:fldChar w:fldCharType="begin"/>
          </w:r>
          <w:r w:rsidRPr="00273044">
            <w:instrText xml:space="preserve">CITATION Bud08 \p 28 \l 1043 </w:instrText>
          </w:r>
          <w:r w:rsidRPr="00273044">
            <w:fldChar w:fldCharType="separate"/>
          </w:r>
          <w:r w:rsidR="000370BE" w:rsidRPr="00273044">
            <w:rPr>
              <w:noProof/>
            </w:rPr>
            <w:t xml:space="preserve"> (Budde E. , Wat woorden niet kunnen zeggen. Creatieve werkvormen en methodieken, 2008, p. 28)</w:t>
          </w:r>
          <w:r w:rsidRPr="00273044">
            <w:fldChar w:fldCharType="end"/>
          </w:r>
        </w:sdtContent>
      </w:sdt>
      <w:r w:rsidRPr="00273044">
        <w:t>.  De fasen die zij onderscheidt bij weerstand zijn ontkenning, weerstand, zelfonderzoek en verbinding. Deze fasen zijn in het therapeutisch proces terug te zien wanneer de therapeut in contact is met de cliënt en veranderingen aangaat.</w:t>
      </w:r>
    </w:p>
    <w:p w:rsidR="00FF1732" w:rsidRPr="00273044" w:rsidRDefault="00FF1732" w:rsidP="00FF1732">
      <w:pPr>
        <w:jc w:val="both"/>
      </w:pPr>
    </w:p>
    <w:p w:rsidR="00FF1732" w:rsidRPr="00273044" w:rsidRDefault="00FF1732" w:rsidP="00FF1732">
      <w:pPr>
        <w:jc w:val="both"/>
        <w:rPr>
          <w:i/>
        </w:rPr>
      </w:pPr>
      <w:r w:rsidRPr="00273044">
        <w:rPr>
          <w:i/>
        </w:rPr>
        <w:t>lichaamstaal</w:t>
      </w:r>
    </w:p>
    <w:p w:rsidR="00FF1732" w:rsidRPr="00273044" w:rsidRDefault="00FF1732" w:rsidP="00FF1732">
      <w:pPr>
        <w:jc w:val="both"/>
      </w:pPr>
      <w:r w:rsidRPr="00273044">
        <w:t xml:space="preserve">Zoals hierboven geschreven staat, is weerstand op verschillende manieren te omschrijven, maar hoe kun je dit nu </w:t>
      </w:r>
      <w:r w:rsidRPr="00273044">
        <w:rPr>
          <w:i/>
        </w:rPr>
        <w:t>zien</w:t>
      </w:r>
      <w:r w:rsidRPr="00273044">
        <w:t xml:space="preserve"> als therapeut bij een cliënt? </w:t>
      </w:r>
    </w:p>
    <w:p w:rsidR="00FF1732" w:rsidRPr="00273044" w:rsidRDefault="00FF1732" w:rsidP="00FF1732">
      <w:pPr>
        <w:jc w:val="both"/>
      </w:pPr>
      <w:r w:rsidRPr="00273044">
        <w:t xml:space="preserve">Een manier om hiernaar te kijken is lichaamstaal. Door te kijken naar hoe de cliënt zit en zich beweegt kun je als therapeut al veel aflezen. Een dominante houding is volgens Oomkes en </w:t>
      </w:r>
      <w:proofErr w:type="spellStart"/>
      <w:r w:rsidRPr="00273044">
        <w:t>Garner</w:t>
      </w:r>
      <w:proofErr w:type="spellEnd"/>
      <w:r w:rsidRPr="00273044">
        <w:t xml:space="preserve"> (2003) te herkennen aan de volgende kenmerken: “hoofd achterover, lichaam kaarsrecht, armen over elkaar of handen op de heupen. ‘pas op voor mij’ zegt zo’n houding, ‘ik ben hier de baas’. Net als bij de imponeerhoudingen van dieren wil de dominerende mens zo groot en breed mogelijk lijken”</w:t>
      </w:r>
      <w:sdt>
        <w:sdtPr>
          <w:id w:val="718470784"/>
          <w:citation/>
        </w:sdtPr>
        <w:sdtContent>
          <w:r w:rsidRPr="00273044">
            <w:fldChar w:fldCharType="begin"/>
          </w:r>
          <w:r w:rsidRPr="00273044">
            <w:instrText xml:space="preserve">CITATION Oom03 \p 56 \l 1043 </w:instrText>
          </w:r>
          <w:r w:rsidRPr="00273044">
            <w:fldChar w:fldCharType="separate"/>
          </w:r>
          <w:r w:rsidR="000370BE" w:rsidRPr="00273044">
            <w:rPr>
              <w:noProof/>
            </w:rPr>
            <w:t xml:space="preserve"> (Oomkes &amp; Garner, 2003, p. 56)</w:t>
          </w:r>
          <w:r w:rsidRPr="00273044">
            <w:fldChar w:fldCharType="end"/>
          </w:r>
        </w:sdtContent>
      </w:sdt>
      <w:r w:rsidRPr="00273044">
        <w:t>.</w:t>
      </w:r>
    </w:p>
    <w:p w:rsidR="00FF1732" w:rsidRPr="00273044" w:rsidRDefault="00FF1732" w:rsidP="00FF1732">
      <w:pPr>
        <w:jc w:val="both"/>
      </w:pPr>
      <w:r w:rsidRPr="00273044">
        <w:t>Ook de gesloten houding is duidelijk te herkennen aan “gekruiste armen, over elkaar geslagen benen weg van de ander en tegen elkaar gedrukte benen”</w:t>
      </w:r>
      <w:sdt>
        <w:sdtPr>
          <w:id w:val="1306203876"/>
          <w:citation/>
        </w:sdtPr>
        <w:sdtContent>
          <w:r w:rsidRPr="00273044">
            <w:fldChar w:fldCharType="begin"/>
          </w:r>
          <w:r w:rsidRPr="00273044">
            <w:instrText xml:space="preserve">CITATION Oom03 \p 56 \l 1043 </w:instrText>
          </w:r>
          <w:r w:rsidRPr="00273044">
            <w:fldChar w:fldCharType="separate"/>
          </w:r>
          <w:r w:rsidR="000370BE" w:rsidRPr="00273044">
            <w:rPr>
              <w:noProof/>
            </w:rPr>
            <w:t xml:space="preserve"> (Oomkes &amp; Garner, 2003, p. 56)</w:t>
          </w:r>
          <w:r w:rsidRPr="00273044">
            <w:fldChar w:fldCharType="end"/>
          </w:r>
        </w:sdtContent>
      </w:sdt>
      <w:r w:rsidRPr="00273044">
        <w:t xml:space="preserve">. </w:t>
      </w:r>
    </w:p>
    <w:p w:rsidR="00FF1732" w:rsidRPr="00273044" w:rsidRDefault="00FF1732" w:rsidP="00FF1732">
      <w:pPr>
        <w:jc w:val="both"/>
      </w:pPr>
      <w:r w:rsidRPr="00273044">
        <w:t>Uit eigen observaties heb ik gemerkt dat cliënten met een ‘dominante’ weerstand vaak recht tegenover de therapeut gaan zitten. De houding is niet altijd groot en breed, maar de cliënt toont de dominantie door direct tegenover de therapeut te gaan zitten, bijna uitdagend. Een ‘ik-laat-me-door-jou-niets-wijsmaken-houding’.  Tijdens mijn stage heb ik gemerkt dat deze cliënten in eerste instantie afwijzend staan tegenover alles wat je ze aanbiedt. Volgens Looyen zit ook achter deze houding angst voor gevoelens die door de stoere houding niet gevoeld en in ieder geval niet geuit worden</w:t>
      </w:r>
      <w:sdt>
        <w:sdtPr>
          <w:id w:val="1231579595"/>
          <w:citation/>
        </w:sdtPr>
        <w:sdtContent>
          <w:r w:rsidRPr="00273044">
            <w:fldChar w:fldCharType="begin"/>
          </w:r>
          <w:r w:rsidRPr="00273044">
            <w:instrText xml:space="preserve"> CITATION FLo13 \l 1043 </w:instrText>
          </w:r>
          <w:r w:rsidRPr="00273044">
            <w:fldChar w:fldCharType="separate"/>
          </w:r>
          <w:r w:rsidR="000370BE" w:rsidRPr="00273044">
            <w:rPr>
              <w:noProof/>
            </w:rPr>
            <w:t xml:space="preserve"> (Looyen, 2013)</w:t>
          </w:r>
          <w:r w:rsidRPr="00273044">
            <w:fldChar w:fldCharType="end"/>
          </w:r>
        </w:sdtContent>
      </w:sdt>
      <w:r w:rsidRPr="00273044">
        <w:t>.</w:t>
      </w:r>
    </w:p>
    <w:p w:rsidR="00FF1732" w:rsidRPr="00273044" w:rsidRDefault="00FF1732" w:rsidP="00FF1732">
      <w:pPr>
        <w:jc w:val="both"/>
      </w:pPr>
      <w:r w:rsidRPr="00273044">
        <w:lastRenderedPageBreak/>
        <w:t xml:space="preserve">Een afweermechanisme wat hier een beetje op aansluit is het alsmaar vragen stellen aan de beeldend therapeut over de therapie </w:t>
      </w:r>
      <w:sdt>
        <w:sdtPr>
          <w:id w:val="-38602368"/>
          <w:citation/>
        </w:sdtPr>
        <w:sdtContent>
          <w:r w:rsidRPr="00273044">
            <w:fldChar w:fldCharType="begin"/>
          </w:r>
          <w:r w:rsidRPr="00273044">
            <w:instrText xml:space="preserve"> CITATION FLo13 \l 1043 </w:instrText>
          </w:r>
          <w:r w:rsidRPr="00273044">
            <w:fldChar w:fldCharType="separate"/>
          </w:r>
          <w:r w:rsidR="000370BE" w:rsidRPr="00273044">
            <w:rPr>
              <w:noProof/>
            </w:rPr>
            <w:t>(Looyen, 2013)</w:t>
          </w:r>
          <w:r w:rsidRPr="00273044">
            <w:fldChar w:fldCharType="end"/>
          </w:r>
        </w:sdtContent>
      </w:sdt>
      <w:r w:rsidRPr="00273044">
        <w:t xml:space="preserve">. Deze cliënten willen precies weten wat de therapie inhoudt, wat het nut van de opdrachten is en hoe dit helpt om hun doelen te behalen. Ze hebben in mijn ervaring veel kritiek op de therapie en op de beeldend therapeut en komen maar zeer moeizaam en met voelbare tegenzin tot beeldend werken. Ook hierachter schuilt uiteindelijk de angst om door de therapeut ‘ontleed’ te worden bij elke streep die ze zetten, iets wat een misvatting is onder cliënten </w:t>
      </w:r>
      <w:sdt>
        <w:sdtPr>
          <w:id w:val="30475404"/>
          <w:citation/>
        </w:sdtPr>
        <w:sdtContent>
          <w:r w:rsidRPr="00273044">
            <w:fldChar w:fldCharType="begin"/>
          </w:r>
          <w:r w:rsidRPr="00273044">
            <w:instrText xml:space="preserve"> CITATION FLo13 \l 1043 </w:instrText>
          </w:r>
          <w:r w:rsidRPr="00273044">
            <w:fldChar w:fldCharType="separate"/>
          </w:r>
          <w:r w:rsidR="000370BE" w:rsidRPr="00273044">
            <w:rPr>
              <w:noProof/>
            </w:rPr>
            <w:t>(Looyen, 2013)</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r w:rsidRPr="00273044">
        <w:t xml:space="preserve">Cliënten met een meer gesloten houding zullen juist niet gezien willen worden door de therapeut. Zij zitten wat verder van de tafel af, bijna verscholen achter een ander en zullen uit zichzelf niet gauw zeggen wat ze willen. Mijn ervaring is dat deze cliënten afwachten tot de therapeut hen een opdracht geeft maar deze eigenlijk niet kunnen uitvoeren. Alles boezemt angst in en houdt hen tegen om tot actie over te gaan. </w:t>
      </w:r>
    </w:p>
    <w:p w:rsidR="00FF1732" w:rsidRPr="00273044" w:rsidRDefault="00FF1732" w:rsidP="00FF1732">
      <w:pPr>
        <w:jc w:val="both"/>
      </w:pPr>
    </w:p>
    <w:p w:rsidR="00FF1732" w:rsidRPr="00273044" w:rsidRDefault="00FF1732" w:rsidP="00FF1732">
      <w:pPr>
        <w:jc w:val="both"/>
      </w:pPr>
      <w:r w:rsidRPr="00273044">
        <w:t xml:space="preserve">Naast deze houdingen kun je veel aflezen aan het gezicht van een cliënt en hoe deze op jou als therapeut reageert. Toch is het moeilijk om hiervoor vaste ‘aanwijzingen’ te geven over hoe de gezichtsuitdrukkingen te interpreteren. Dit heeft te maken met de gehele persoon. Toch zijn er wel enkele richtlijnen in te geven volgens Oomkes en </w:t>
      </w:r>
      <w:proofErr w:type="spellStart"/>
      <w:r w:rsidRPr="00273044">
        <w:t>Garner</w:t>
      </w:r>
      <w:proofErr w:type="spellEnd"/>
      <w:r w:rsidRPr="00273044">
        <w:t>: “Een gerimpeld voorhoofd kan wijzen op bezorgdheid, woede of nadenken. Opgetrokken wenkbrauwen samen met opengesperde ogen geven verbazing of ontzetting aan. Een gerimpelde neus wijst op ongenoegen, soms op afkeer of walging. Opengesperde neusgaten kunnen een teken van woede zijn(…) opeengeklemde lippen kunnen van alles betekenen: onzekerheid, geheimzinnigheid of vastberadenheid”</w:t>
      </w:r>
      <w:sdt>
        <w:sdtPr>
          <w:id w:val="-939908643"/>
          <w:citation/>
        </w:sdtPr>
        <w:sdtContent>
          <w:r w:rsidRPr="00273044">
            <w:fldChar w:fldCharType="begin"/>
          </w:r>
          <w:r w:rsidRPr="00273044">
            <w:instrText xml:space="preserve">CITATION Oom03 \p 67 \l 1043 </w:instrText>
          </w:r>
          <w:r w:rsidRPr="00273044">
            <w:fldChar w:fldCharType="separate"/>
          </w:r>
          <w:r w:rsidR="000370BE" w:rsidRPr="00273044">
            <w:rPr>
              <w:noProof/>
            </w:rPr>
            <w:t xml:space="preserve"> (Oomkes &amp; Garner, 2003, p. 67)</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tbl>
      <w:tblPr>
        <w:tblStyle w:val="Tabelraster"/>
        <w:tblW w:w="0" w:type="auto"/>
        <w:tblLook w:val="04A0" w:firstRow="1" w:lastRow="0" w:firstColumn="1" w:lastColumn="0" w:noHBand="0" w:noVBand="1"/>
      </w:tblPr>
      <w:tblGrid>
        <w:gridCol w:w="9212"/>
      </w:tblGrid>
      <w:tr w:rsidR="00FF1732" w:rsidRPr="00273044" w:rsidTr="00FF1732">
        <w:tc>
          <w:tcPr>
            <w:tcW w:w="9212" w:type="dxa"/>
          </w:tcPr>
          <w:p w:rsidR="00FF1732" w:rsidRPr="00273044" w:rsidRDefault="00FF1732" w:rsidP="00FF1732">
            <w:pPr>
              <w:jc w:val="both"/>
            </w:pPr>
            <w:r w:rsidRPr="00273044">
              <w:t>Tina</w:t>
            </w:r>
            <w:r w:rsidRPr="00273044">
              <w:rPr>
                <w:rStyle w:val="Voetnootmarkering"/>
              </w:rPr>
              <w:footnoteReference w:id="1"/>
            </w:r>
            <w:r w:rsidRPr="00273044">
              <w:t xml:space="preserve"> is voor het eerst bij een groepssessie beeldende therapie. Ze is een jonge meid van 25 en kampt nu al een paar maanden met een stevige depressie. Ze studeert nog maar dit lukt al een tijdje niet meer en uiteindelijk is ze maar gestopt, iets wat de depressie niet ten goede kwam. Het gevoel van mislukking werd hierdoor extra versterkt. Ze neemt nu deel aan de driedaagse deeltijd therapie voor angst- en stemmingsproblematiek, waarvan beeldende therapie een onderdeel is. </w:t>
            </w:r>
          </w:p>
          <w:p w:rsidR="00FF1732" w:rsidRPr="00273044" w:rsidRDefault="00FF1732" w:rsidP="00FF1732">
            <w:pPr>
              <w:jc w:val="both"/>
            </w:pPr>
            <w:r w:rsidRPr="00273044">
              <w:t>Ze heeft de afgelopen twee dagen verschillende therapieën gevolgd met de groep en ik hoor van mijn collegae dat ze actief meedoet met gesprekken en initiatief neemt. Tijdens de beeldende sessie zie ik dit echter niet terug. Tina gaat samen met de andere groepsgenoten aan de vierkante tafel zitten en luistert naar de anderen die vertellen hoe ze er vandaag bij zitten, iets wat een vast begin is bij elke sessie. Het is deze keer een groepssessie en de groep moet samen een thema bedenken wat op dit moment speelt en waar zij samen mee zouden willen werken. Nadat er een thema en een opdracht bedacht is gaat de groep aan de slag. Tina komt naar de therapeut toe en gaat met over elkaar geslagen armen voor hem staan. “Wat is hier nou eigenlijk het nut van?” Vraagt ze. De therapeut legt uit hoe de oefening werkt en wat het effect voor haar zou kunnen zijn. Maar dat is niet bevredigend voor Tina. Ze wil weten waar de therapeut gestudeerd heeft en wat beeldende therapie nou precies inhoudt. Door te blijven vragen, stelt ze het werken uit en neemt ze geen deel aan de groepsopdracht. De therapeut probeert haar te motiveren om mee te doen maar ze blijft volhouden dat ze het nut van de oefening niet inziet en daarom niet mee doet. Aan het einde van de sessie neemt ze ook geen deel aan de nabespreking. Ze blijft met haar armen over elkaar aan tafel zitten en kijkt een beetje in de rondte tot de sessie is afgelopen.</w:t>
            </w:r>
          </w:p>
        </w:tc>
      </w:tr>
    </w:tbl>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r w:rsidRPr="00273044">
        <w:t xml:space="preserve">Zoals hierboven beschreven zijn er veel verschillende manieren waarop cliënten hun angst onbewust verbergen achter weerstand tegen de therapie. Wanneer je hier als therapeut op de juiste manier </w:t>
      </w:r>
      <w:r w:rsidRPr="00273044">
        <w:lastRenderedPageBreak/>
        <w:t>mee omgaat kun je samen met de cliënt deze weerstand afbouwen en kun je de gevoelens die hierachter schuil gaan ontdekken. Hierover gaat het volgende hoofdstuk.</w:t>
      </w:r>
    </w:p>
    <w:p w:rsidR="00FF1732" w:rsidRPr="00273044" w:rsidRDefault="00FF1732" w:rsidP="00FF1732">
      <w:pPr>
        <w:jc w:val="both"/>
      </w:pPr>
    </w:p>
    <w:p w:rsidR="00FF1732" w:rsidRPr="00273044" w:rsidRDefault="00FF1732" w:rsidP="00FF1732">
      <w:pPr>
        <w:pBdr>
          <w:bottom w:val="single" w:sz="4" w:space="1" w:color="auto"/>
        </w:pBdr>
        <w:rPr>
          <w:b/>
          <w:u w:val="single"/>
        </w:rPr>
      </w:pPr>
      <w:r w:rsidRPr="00273044">
        <w:rPr>
          <w:sz w:val="28"/>
          <w:szCs w:val="28"/>
        </w:rPr>
        <w:t>Hoofdstuk 2   De houding van de therapeut</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r w:rsidRPr="00273044">
        <w:t>De brede definitie van weerstand is in het vorige hoofdstuk aan bod gekomen. Zoals gezegd kan deze weerstand vele vormen aannemen en uit zich daarmee ook heel verschillend. Het is als therapeut belangrijk om deze weerstand te herkennen om er op die manier adequaat mee om te kunnen gaan en de cliënt te helpen om door deze weerstand heen te komen om zo optimaal te kunnen profiteren van de beeldende therapie.</w:t>
      </w:r>
    </w:p>
    <w:p w:rsidR="00FF1732" w:rsidRPr="00273044" w:rsidRDefault="00FF1732" w:rsidP="00FF1732">
      <w:pPr>
        <w:jc w:val="both"/>
      </w:pPr>
      <w:r w:rsidRPr="00273044">
        <w:t xml:space="preserve">In dit hoofdstuk komen een aantal houdingsaspecten aan bod die jou als beeldend therapeut kunnen helpen om te gaan met weerstand. Hierbij ga ik ook uitgebreider in op de verbale manier van benaderen. Het gaat hier uiteraard om beeldende therapie, maar mijn mening is dat het aspect van ‘gespreksvoering’ nog wel eens een ondergeschoven kindje is, terwijl dit toch een ontzettend belangrijk deel van de therapie behelst. Zeker in het begin, als de cliënt zich nog niet wil of kan uitdrukken in het medium, kan het helpen om eerst eens te praten en te onderzoeken wat de cliënt wél zou kunnen of willen. </w:t>
      </w:r>
    </w:p>
    <w:p w:rsidR="00FF1732" w:rsidRPr="00273044" w:rsidRDefault="00FF1732" w:rsidP="00FF1732">
      <w:pPr>
        <w:jc w:val="both"/>
      </w:pPr>
    </w:p>
    <w:p w:rsidR="00FF1732" w:rsidRPr="00273044" w:rsidRDefault="00FF1732" w:rsidP="00FF1732">
      <w:pPr>
        <w:jc w:val="both"/>
        <w:rPr>
          <w:i/>
        </w:rPr>
      </w:pPr>
      <w:r w:rsidRPr="00273044">
        <w:rPr>
          <w:i/>
        </w:rPr>
        <w:t xml:space="preserve">De relatie tussen therapeut en cliënt </w:t>
      </w:r>
    </w:p>
    <w:p w:rsidR="00FF1732" w:rsidRPr="00273044" w:rsidRDefault="00FF1732" w:rsidP="00FF1732">
      <w:pPr>
        <w:jc w:val="both"/>
      </w:pPr>
      <w:r w:rsidRPr="00273044">
        <w:t>Eerst wil ik ingaan op de taakomschrijving van een beeldend therapeut. Wat is precies de taak van een beeldend therapeut? Hierop geven professionals verschillende antwoorden.</w:t>
      </w:r>
    </w:p>
    <w:p w:rsidR="00FF1732" w:rsidRPr="00273044" w:rsidRDefault="00FF1732" w:rsidP="00FF1732">
      <w:pPr>
        <w:jc w:val="both"/>
      </w:pPr>
      <w:proofErr w:type="spellStart"/>
      <w:r w:rsidRPr="00273044">
        <w:t>Grabau</w:t>
      </w:r>
      <w:proofErr w:type="spellEnd"/>
      <w:r w:rsidRPr="00273044">
        <w:t xml:space="preserve"> &amp; Visser zeggen hierover: “De benaderingswijze van de creatieve therapeut is erop gericht om creatieve processen te bevorderen of in gang te zetten”</w:t>
      </w:r>
      <w:sdt>
        <w:sdtPr>
          <w:id w:val="1403021052"/>
          <w:citation/>
        </w:sdtPr>
        <w:sdtContent>
          <w:r w:rsidRPr="00273044">
            <w:fldChar w:fldCharType="begin"/>
          </w:r>
          <w:r w:rsidRPr="00273044">
            <w:instrText xml:space="preserve">CITATION TijdelijkeAanduiding1 \p 36 \t  \l 1043 </w:instrText>
          </w:r>
          <w:r w:rsidRPr="00273044">
            <w:fldChar w:fldCharType="separate"/>
          </w:r>
          <w:r w:rsidR="000370BE" w:rsidRPr="00273044">
            <w:rPr>
              <w:noProof/>
            </w:rPr>
            <w:t xml:space="preserve"> (Grabau &amp; Visser, 1987, p. 36)</w:t>
          </w:r>
          <w:r w:rsidRPr="00273044">
            <w:fldChar w:fldCharType="end"/>
          </w:r>
        </w:sdtContent>
      </w:sdt>
      <w:r w:rsidRPr="00273044">
        <w:t>. Zij zeggen verder dat de therapeut de cliënt moet verleiden tot verandering, waarbij het uitgangspunt altijd het belang van de cliënt moet zijn. Iets wat van de therapeut zelfinzicht vereist in eigen belangen of verlangens.</w:t>
      </w:r>
    </w:p>
    <w:p w:rsidR="00FF1732" w:rsidRPr="00273044" w:rsidRDefault="00FF1732" w:rsidP="00FF1732">
      <w:pPr>
        <w:jc w:val="both"/>
      </w:pPr>
      <w:r w:rsidRPr="00273044">
        <w:t xml:space="preserve">Tijdens mijn stage heb ik gemerkt dat de relatie die je als therapeut opbouwt met de cliënt het allerbelangrijkste is. De cliënt moet jou als therapeut en als mens vertrouwen, en vertrouwen dat wat jij doet of zegt ten gunste is van de cliënt. Zolang de cliënt jou als vijand blijft zien, bereik je niets.  De relatie is volgens </w:t>
      </w:r>
      <w:proofErr w:type="spellStart"/>
      <w:r w:rsidRPr="00273044">
        <w:t>Grabau</w:t>
      </w:r>
      <w:proofErr w:type="spellEnd"/>
      <w:r w:rsidRPr="00273044">
        <w:t xml:space="preserve"> &amp; Visser te beschouwen als een onderdeel van een situatie die veiligheid biedt en uitnodigt tot werken. Volgens Hauwert zit deze veiligheid nog meer in de persoon (de therapeut) dan in het materiaal. “Deze is immens belangrijk, hiermee maak of breek je dingen (…) Cliënten moeten zich begrepen voelen, anders kun je niet aan het werk. Veiligheid is een cliché maar het is echt nummer één”</w:t>
      </w:r>
      <w:sdt>
        <w:sdtPr>
          <w:id w:val="-1975048011"/>
          <w:citation/>
        </w:sdtPr>
        <w:sdtContent>
          <w:r w:rsidRPr="00273044">
            <w:fldChar w:fldCharType="begin"/>
          </w:r>
          <w:r w:rsidRPr="00273044">
            <w:instrText xml:space="preserve"> CITATION Drh13 \l 1043 </w:instrText>
          </w:r>
          <w:r w:rsidRPr="00273044">
            <w:fldChar w:fldCharType="separate"/>
          </w:r>
          <w:r w:rsidR="000370BE" w:rsidRPr="00273044">
            <w:rPr>
              <w:noProof/>
            </w:rPr>
            <w:t xml:space="preserve"> (Hauwert D. J., 2013)</w:t>
          </w:r>
          <w:r w:rsidRPr="00273044">
            <w:fldChar w:fldCharType="end"/>
          </w:r>
        </w:sdtContent>
      </w:sdt>
      <w:r w:rsidRPr="00273044">
        <w:t xml:space="preserve">. </w:t>
      </w:r>
    </w:p>
    <w:p w:rsidR="00FF1732" w:rsidRPr="00273044" w:rsidRDefault="00FF1732" w:rsidP="00FF1732">
      <w:pPr>
        <w:jc w:val="both"/>
      </w:pPr>
      <w:r w:rsidRPr="00273044">
        <w:t>De cliënt heeft bepaalde verwachtingen ten aanzien van de therapie en de beeldend therapeut. Deze verwachtingen komen voort uit eigen ervaringen van hoe dingen bijvoorbeeld vroeger thuis of op school zijn geweest</w:t>
      </w:r>
      <w:sdt>
        <w:sdtPr>
          <w:id w:val="145787357"/>
          <w:citation/>
        </w:sdtPr>
        <w:sdtContent>
          <w:r w:rsidRPr="00273044">
            <w:fldChar w:fldCharType="begin"/>
          </w:r>
          <w:r w:rsidRPr="00273044">
            <w:instrText xml:space="preserve">CITATION TijdelijkeAanduiding1 \p 91 \t  \l 1043 </w:instrText>
          </w:r>
          <w:r w:rsidRPr="00273044">
            <w:fldChar w:fldCharType="separate"/>
          </w:r>
          <w:r w:rsidR="000370BE" w:rsidRPr="00273044">
            <w:rPr>
              <w:noProof/>
            </w:rPr>
            <w:t xml:space="preserve"> (Grabau &amp; Visser, 1987, p. 91)</w:t>
          </w:r>
          <w:r w:rsidRPr="00273044">
            <w:fldChar w:fldCharType="end"/>
          </w:r>
        </w:sdtContent>
      </w:sdt>
      <w:r w:rsidRPr="00273044">
        <w:t xml:space="preserve">. Als beeldend therapeut is het belangrijk om daar rekening mee te houden en onder elke omstandigheid veiligheid te scheppen en te behouden voor de cliënt. Boudewijns doet dit door de cliënt uit te nodigen om in de ruimte rond te gaan lopen en te kijken wat hen aanspreek en door bij anderen te kijken wat zij aan het doen zijn. Daarnaast maakt zij heel duidelijk aan de cliënten dat alles mag en niets moet bij deze therapie.  </w:t>
      </w:r>
      <w:proofErr w:type="spellStart"/>
      <w:r w:rsidRPr="00273044">
        <w:t>Bergstra</w:t>
      </w:r>
      <w:proofErr w:type="spellEnd"/>
      <w:r w:rsidRPr="00273044">
        <w:t xml:space="preserve"> (2012) noemt dit holding en </w:t>
      </w:r>
      <w:proofErr w:type="spellStart"/>
      <w:r w:rsidRPr="00273044">
        <w:t>containment</w:t>
      </w:r>
      <w:proofErr w:type="spellEnd"/>
      <w:r w:rsidRPr="00273044">
        <w:t xml:space="preserve">. Holding betekent hier het bieden van een veilige, voorspelbare omgeving en </w:t>
      </w:r>
      <w:proofErr w:type="spellStart"/>
      <w:r w:rsidRPr="00273044">
        <w:t>containment</w:t>
      </w:r>
      <w:proofErr w:type="spellEnd"/>
      <w:r w:rsidRPr="00273044">
        <w:t xml:space="preserve"> omschrijft zij als de therapeut, die als het ware een soort container vormt voor de chaotische belevingswereld van de cliënt </w:t>
      </w:r>
      <w:sdt>
        <w:sdtPr>
          <w:id w:val="-971131703"/>
          <w:citation/>
        </w:sdtPr>
        <w:sdtContent>
          <w:r w:rsidRPr="00273044">
            <w:fldChar w:fldCharType="begin"/>
          </w:r>
          <w:r w:rsidRPr="00273044">
            <w:instrText xml:space="preserve"> CITATION Berg8 \l 1043 </w:instrText>
          </w:r>
          <w:r w:rsidRPr="00273044">
            <w:fldChar w:fldCharType="separate"/>
          </w:r>
          <w:r w:rsidR="000370BE" w:rsidRPr="00273044">
            <w:rPr>
              <w:noProof/>
            </w:rPr>
            <w:t>(Bergstra, 2012 )</w:t>
          </w:r>
          <w:r w:rsidRPr="00273044">
            <w:fldChar w:fldCharType="end"/>
          </w:r>
        </w:sdtContent>
      </w:sdt>
      <w:r w:rsidRPr="00273044">
        <w:t>. Zij meent ook dat cliënten baat hebben bij een actieve houding van de therapeut. “[op deze manier] is er minder ruimte om te vermijden en/of moeilijke thematiek uit de weg te gaan”</w:t>
      </w:r>
      <w:sdt>
        <w:sdtPr>
          <w:id w:val="1053736183"/>
          <w:citation/>
        </w:sdtPr>
        <w:sdtContent>
          <w:r w:rsidRPr="00273044">
            <w:fldChar w:fldCharType="begin"/>
          </w:r>
          <w:r w:rsidRPr="00273044">
            <w:instrText xml:space="preserve">CITATION Berg8 \p 6 \l 1043 </w:instrText>
          </w:r>
          <w:r w:rsidRPr="00273044">
            <w:fldChar w:fldCharType="separate"/>
          </w:r>
          <w:r w:rsidR="000370BE" w:rsidRPr="00273044">
            <w:rPr>
              <w:noProof/>
            </w:rPr>
            <w:t xml:space="preserve"> (Bergstra, 2012 , p. 6)</w:t>
          </w:r>
          <w:r w:rsidRPr="00273044">
            <w:fldChar w:fldCharType="end"/>
          </w:r>
        </w:sdtContent>
      </w:sdt>
      <w:r w:rsidRPr="00273044">
        <w:t>. Hauwert brengt hier echter wel de nuance in aan dat het geen zin heeft om aan een dood paard te trekken. Het is belangrijk om eerst te onderzoeken waar de weerstand vandaan komt, waarvoor de cliënt bang is. Je gaat als therapeut niet pushen, maar maakt de angst wel elke keer opnieuw bespreekbaar.</w:t>
      </w:r>
    </w:p>
    <w:p w:rsidR="00FF1732" w:rsidRPr="00273044" w:rsidRDefault="00FF1732" w:rsidP="00FF1732">
      <w:pPr>
        <w:jc w:val="both"/>
      </w:pPr>
      <w:r w:rsidRPr="00273044">
        <w:lastRenderedPageBreak/>
        <w:t>Hierbij is volgens Looyen de presentatie van jezelf als therapeut ook heel belangrijk. Hij zegt: “Beeldend werken is iets wat heel erg naar binnen gekeerd is, je beleeft het heel erg van binnen als cliënt. Ik denk dat veel beeldend therapeuten de valkuil hebben om te terughoudend te zijn in het directe contact. Je gaat minder staan voor het feit dat beeldende therapie gewoon werkt!”</w:t>
      </w:r>
      <w:sdt>
        <w:sdtPr>
          <w:id w:val="2022659604"/>
          <w:citation/>
        </w:sdtPr>
        <w:sdtContent>
          <w:r w:rsidRPr="00273044">
            <w:fldChar w:fldCharType="begin"/>
          </w:r>
          <w:r w:rsidRPr="00273044">
            <w:instrText xml:space="preserve"> CITATION FLo13 \l 1043 </w:instrText>
          </w:r>
          <w:r w:rsidRPr="00273044">
            <w:fldChar w:fldCharType="separate"/>
          </w:r>
          <w:r w:rsidR="000370BE" w:rsidRPr="00273044">
            <w:rPr>
              <w:noProof/>
            </w:rPr>
            <w:t xml:space="preserve"> (Looyen, 2013)</w:t>
          </w:r>
          <w:r w:rsidRPr="00273044">
            <w:fldChar w:fldCharType="end"/>
          </w:r>
        </w:sdtContent>
      </w:sdt>
      <w:r w:rsidRPr="00273044">
        <w:t xml:space="preserve">. Natuurlijk moet er wel ruimte gegeven worden om angsten en twijfel te ventileren, maar het feit dat je als therapeut zelf gelooft in je werk is belangrijk. </w:t>
      </w:r>
    </w:p>
    <w:p w:rsidR="00FF1732" w:rsidRPr="00273044" w:rsidRDefault="00FF1732" w:rsidP="00FF1732">
      <w:pPr>
        <w:jc w:val="both"/>
      </w:pPr>
    </w:p>
    <w:p w:rsidR="00FF1732" w:rsidRPr="00273044" w:rsidRDefault="00FF1732" w:rsidP="00FF1732">
      <w:pPr>
        <w:jc w:val="both"/>
        <w:rPr>
          <w:i/>
        </w:rPr>
      </w:pPr>
      <w:r w:rsidRPr="00273044">
        <w:rPr>
          <w:i/>
        </w:rPr>
        <w:t>Gespreksvoering</w:t>
      </w:r>
    </w:p>
    <w:p w:rsidR="00FF1732" w:rsidRPr="00273044" w:rsidRDefault="00FF1732" w:rsidP="00FF1732">
      <w:pPr>
        <w:jc w:val="both"/>
      </w:pPr>
      <w:r w:rsidRPr="00273044">
        <w:t>In eerste instantie had ik zelf gauw de neiging om met cliënten in gesprek te gaan over het feit dat ze niet aan een opdracht wilde werken, met het doel ze als nog te overreden om aan het werk te gaan. Dit bleek averechts te werken, cliënten werden er vaak nog koppiger van, wanneer ik ging doorging over het feit dat ze iets niet wilden doen. Volgens Lang en Van der Molen is dit logisch, je  kunt met woorden bijna nooit een verwachting van iemand bijstellen. “Vooral als het gaat om verwachtingen die gebaseerd zijn op veelvoudige mislukking in het verleden. Zeker niet als de persoon de nieuwe aanpak aarzelend uitvoert en er een paar fouten bij maakt”</w:t>
      </w:r>
      <w:sdt>
        <w:sdtPr>
          <w:id w:val="-1559934234"/>
          <w:citation/>
        </w:sdtPr>
        <w:sdtContent>
          <w:r w:rsidRPr="00273044">
            <w:fldChar w:fldCharType="begin"/>
          </w:r>
          <w:r w:rsidRPr="00273044">
            <w:instrText xml:space="preserve">CITATION lan12 \p 72 \l 1043 </w:instrText>
          </w:r>
          <w:r w:rsidRPr="00273044">
            <w:fldChar w:fldCharType="separate"/>
          </w:r>
          <w:r w:rsidR="000370BE" w:rsidRPr="00273044">
            <w:rPr>
              <w:noProof/>
            </w:rPr>
            <w:t xml:space="preserve"> (Lang &amp; Molen, 2012, p. 72)</w:t>
          </w:r>
          <w:r w:rsidRPr="00273044">
            <w:fldChar w:fldCharType="end"/>
          </w:r>
        </w:sdtContent>
      </w:sdt>
      <w:r w:rsidRPr="00273044">
        <w:t xml:space="preserve">. Dan krijg je het ‘zie-je-wel-ik-kan-het-niet’ effect en dat is nu precies wat je als therapeut probeert te voorkomen. </w:t>
      </w:r>
    </w:p>
    <w:p w:rsidR="00FF1732" w:rsidRPr="00273044" w:rsidRDefault="00FF1732" w:rsidP="00FF1732">
      <w:pPr>
        <w:jc w:val="both"/>
      </w:pPr>
      <w:r w:rsidRPr="00273044">
        <w:t xml:space="preserve">Volgens </w:t>
      </w:r>
      <w:proofErr w:type="spellStart"/>
      <w:r w:rsidRPr="00273044">
        <w:t>Argyle</w:t>
      </w:r>
      <w:proofErr w:type="spellEnd"/>
      <w:r w:rsidRPr="00273044">
        <w:t xml:space="preserve"> (1981) vindt bijna de helft van alle communicatie non-verbaal plaats </w:t>
      </w:r>
      <w:sdt>
        <w:sdtPr>
          <w:id w:val="1103463561"/>
          <w:citation/>
        </w:sdtPr>
        <w:sdtContent>
          <w:r w:rsidRPr="00273044">
            <w:fldChar w:fldCharType="begin"/>
          </w:r>
          <w:r w:rsidRPr="00273044">
            <w:instrText xml:space="preserve"> CITATION Arg12 \l 1043 </w:instrText>
          </w:r>
          <w:r w:rsidRPr="00273044">
            <w:fldChar w:fldCharType="separate"/>
          </w:r>
          <w:r w:rsidR="000370BE" w:rsidRPr="00273044">
            <w:rPr>
              <w:noProof/>
            </w:rPr>
            <w:t>(Argyle, 2012)</w:t>
          </w:r>
          <w:r w:rsidRPr="00273044">
            <w:fldChar w:fldCharType="end"/>
          </w:r>
        </w:sdtContent>
      </w:sdt>
      <w:r w:rsidRPr="00273044">
        <w:t xml:space="preserve">.  Gelaatsuitdrukkingen zijn volgens Lang en Van der Molen veelzeggender dan de meeste mensen denken, het is direct gekoppeld aan je gevoelens en intenties. Dit is iets om als beeldend therapeut rekening mee te houden wanneer je cliënten verbaal benaderd; ga eens na hoe je houding is, je gezichtsuitdrukking. Ben je, om met Rogers te spreken, </w:t>
      </w:r>
      <w:r w:rsidRPr="00273044">
        <w:rPr>
          <w:i/>
        </w:rPr>
        <w:t>congruent</w:t>
      </w:r>
      <w:r w:rsidRPr="00273044">
        <w:t xml:space="preserve"> in je houding en dat wat je voelt of denkt? Een glimlach kan al heel stimulerend werken voor een cliënt, maar deze glimlach moet wel echt zijn, niet gemaakt. Daarnaast is het hebben van oogcontact heel belangrijk. Je blijft niet staren naar de cliënt, maar laat door middel van oogcontact wel zien dat je aandacht hebt en luistert naar de cliënt </w:t>
      </w:r>
      <w:sdt>
        <w:sdtPr>
          <w:id w:val="-1752504837"/>
          <w:citation/>
        </w:sdtPr>
        <w:sdtContent>
          <w:r w:rsidRPr="00273044">
            <w:fldChar w:fldCharType="begin"/>
          </w:r>
          <w:r w:rsidRPr="00273044">
            <w:instrText xml:space="preserve">CITATION lan12 \l 1043 </w:instrText>
          </w:r>
          <w:r w:rsidRPr="00273044">
            <w:fldChar w:fldCharType="separate"/>
          </w:r>
          <w:r w:rsidR="000370BE" w:rsidRPr="00273044">
            <w:rPr>
              <w:noProof/>
            </w:rPr>
            <w:t>(Lang &amp; Molen, 2012)</w:t>
          </w:r>
          <w:r w:rsidRPr="00273044">
            <w:fldChar w:fldCharType="end"/>
          </w:r>
        </w:sdtContent>
      </w:sdt>
      <w:r w:rsidRPr="00273044">
        <w:t>. Zorg er ook voor dat je een rustige open houding hebt, laat zien dat je open staat voor de cliënt en daarmee ook voor de weerstand die aanwezig is, maak deze bespreekbaar en praat er niet overheen. Door zelf ontspannen te zijn, wordt de cliënt waarschijnlijk ook meer ontspannen en kun je contact leggen. Dit is de basis voor een relatie van waaruit je kunt werken.</w:t>
      </w:r>
    </w:p>
    <w:p w:rsidR="00FF1732" w:rsidRPr="00273044" w:rsidRDefault="00FF1732" w:rsidP="00FF1732">
      <w:pPr>
        <w:jc w:val="both"/>
      </w:pPr>
      <w:r w:rsidRPr="00273044">
        <w:t xml:space="preserve">Verbaal let je natuurlijk ook op. Je blijft de cliënt volgen in wat deze zegt. Dit kun je doen door bijvoorbeeld kort te herhalen of samen te vatten wat de cliënt heeft gezegd of het anders te formuleren. Hierdoor wordt het voor de cliënt overzichtelijker en deze weet dat jij echt naar hem of haar luistert. De weerstand zal hierdoor al afnemen en er komt meer rust in de  situatie. Moedig de cliënt ook aan wanneer deze graag wil praten door vragen te stellen die aansluiten bij het verhaal of kleine aanmoedigingen te geven als ‘oh ja?’, ‘ga verder’, ‘hm </w:t>
      </w:r>
      <w:proofErr w:type="spellStart"/>
      <w:r w:rsidRPr="00273044">
        <w:t>hm</w:t>
      </w:r>
      <w:proofErr w:type="spellEnd"/>
      <w:r w:rsidRPr="00273044">
        <w:t xml:space="preserve">’ </w:t>
      </w:r>
      <w:sdt>
        <w:sdtPr>
          <w:id w:val="622574003"/>
          <w:citation/>
        </w:sdtPr>
        <w:sdtContent>
          <w:r w:rsidRPr="00273044">
            <w:fldChar w:fldCharType="begin"/>
          </w:r>
          <w:r w:rsidRPr="00273044">
            <w:instrText xml:space="preserve">CITATION lan12 \p 133 \l 1043 </w:instrText>
          </w:r>
          <w:r w:rsidRPr="00273044">
            <w:fldChar w:fldCharType="separate"/>
          </w:r>
          <w:r w:rsidR="000370BE" w:rsidRPr="00273044">
            <w:rPr>
              <w:noProof/>
            </w:rPr>
            <w:t>(Lang &amp; Molen, 2012, p. 133)</w:t>
          </w:r>
          <w:r w:rsidRPr="00273044">
            <w:fldChar w:fldCharType="end"/>
          </w:r>
        </w:sdtContent>
      </w:sdt>
      <w:r w:rsidRPr="00273044">
        <w:t xml:space="preserve">. </w:t>
      </w:r>
    </w:p>
    <w:p w:rsidR="00FF1732" w:rsidRPr="00273044" w:rsidRDefault="00FF1732" w:rsidP="00FF1732">
      <w:pPr>
        <w:jc w:val="both"/>
      </w:pPr>
    </w:p>
    <w:p w:rsidR="00FF1732" w:rsidRPr="00273044" w:rsidRDefault="00FF1732" w:rsidP="00FF1732">
      <w:pPr>
        <w:jc w:val="both"/>
      </w:pPr>
      <w:r w:rsidRPr="00273044">
        <w:t xml:space="preserve">Je kunt de cliënt ook iets vertellen uit eigen ervaring.  Hiermee laat je de cliënt zien dat je hem of haar begrijpt, dat dat wat de cliënt vertelt niet vreemd is.  De afstand tussen jou en de cliënt kan hierdoor kleiner worden. Daarnaast heeft het de functie dat je wellicht gevoelens of gedachten onder woorden brengt, die de cliënt zelf niet uit durft te spreken </w:t>
      </w:r>
      <w:sdt>
        <w:sdtPr>
          <w:id w:val="-1553765871"/>
          <w:citation/>
        </w:sdtPr>
        <w:sdtContent>
          <w:r w:rsidRPr="00273044">
            <w:fldChar w:fldCharType="begin"/>
          </w:r>
          <w:r w:rsidRPr="00273044">
            <w:instrText xml:space="preserve">CITATION lan12 \p 194-195 \l 1043 </w:instrText>
          </w:r>
          <w:r w:rsidRPr="00273044">
            <w:fldChar w:fldCharType="separate"/>
          </w:r>
          <w:r w:rsidR="000370BE" w:rsidRPr="00273044">
            <w:rPr>
              <w:noProof/>
            </w:rPr>
            <w:t>(Lang &amp; Molen, 2012, pp. 194-195)</w:t>
          </w:r>
          <w:r w:rsidRPr="00273044">
            <w:fldChar w:fldCharType="end"/>
          </w:r>
        </w:sdtContent>
      </w:sdt>
      <w:r w:rsidRPr="00273044">
        <w:t xml:space="preserve">. Je moet er wel mee oppassen dat het vervolgens niet over </w:t>
      </w:r>
      <w:r w:rsidRPr="00273044">
        <w:rPr>
          <w:i/>
        </w:rPr>
        <w:t>jou</w:t>
      </w:r>
      <w:r w:rsidRPr="00273044">
        <w:t xml:space="preserve"> gaat en dat je eigen voorbeeld betekenisvol is voor de situatie. Ook moet je rekening houden met de professionele grens die je aan wilt houden met de cliënt. Maak het voorbeeld dus niet </w:t>
      </w:r>
      <w:r w:rsidRPr="00273044">
        <w:rPr>
          <w:i/>
        </w:rPr>
        <w:t>te</w:t>
      </w:r>
      <w:r w:rsidRPr="00273044">
        <w:t xml:space="preserve"> persoonlijk, maar houdt het bij de feiten die nuttig zijn voor de cliënt om te horen.</w:t>
      </w:r>
    </w:p>
    <w:p w:rsidR="00FF1732" w:rsidRPr="00273044" w:rsidRDefault="00FF1732" w:rsidP="00FF1732">
      <w:pPr>
        <w:jc w:val="both"/>
      </w:pPr>
    </w:p>
    <w:p w:rsidR="00FF1732" w:rsidRPr="00273044" w:rsidRDefault="00FF1732" w:rsidP="00FF1732">
      <w:pPr>
        <w:jc w:val="both"/>
        <w:rPr>
          <w:i/>
        </w:rPr>
      </w:pPr>
      <w:r w:rsidRPr="00273044">
        <w:rPr>
          <w:i/>
        </w:rPr>
        <w:t xml:space="preserve">Empathie </w:t>
      </w:r>
    </w:p>
    <w:p w:rsidR="00FF1732" w:rsidRPr="00273044" w:rsidRDefault="00FF1732" w:rsidP="00FF1732">
      <w:pPr>
        <w:jc w:val="both"/>
      </w:pPr>
      <w:r w:rsidRPr="00273044">
        <w:t>Een cliënt die al binnenkomt met weerstand tegen de beeldende therapie is niet eenvoudig te motiveren en een relatie moet echt bij het nulpunt beginnen. Waar begin je dan als therapeut?</w:t>
      </w:r>
    </w:p>
    <w:p w:rsidR="00FF1732" w:rsidRPr="00273044" w:rsidRDefault="00FF1732" w:rsidP="00FF1732">
      <w:pPr>
        <w:jc w:val="both"/>
      </w:pPr>
      <w:r w:rsidRPr="00273044">
        <w:t xml:space="preserve">De bekende psycholoog Carl Rogers beschreef aan aantal belangrijke grondvoorwaarden voor een goede relatie tussen de therapeut en de cliënt: “De therapeut accepteert de cliënt als gehele persoon, in al haar aspecten. De therapeut verplaatst zich invoelend in deze cliënt, los van eigen </w:t>
      </w:r>
      <w:r w:rsidRPr="00273044">
        <w:lastRenderedPageBreak/>
        <w:t>gezichtspunten en normen. Zo wordt de cliënt in het hier en nu tegemoet getreden en aangesproken. Ook de therapeut stelt zich open op en laat zich aanspreken als totale, geïntegreerde persoon en toont wie zij werkelijk is”</w:t>
      </w:r>
      <w:sdt>
        <w:sdtPr>
          <w:id w:val="-947770440"/>
          <w:citation/>
        </w:sdtPr>
        <w:sdtContent>
          <w:r w:rsidRPr="00273044">
            <w:fldChar w:fldCharType="begin"/>
          </w:r>
          <w:r w:rsidRPr="00273044">
            <w:instrText xml:space="preserve">CITATION TijdelijkeAanduiding1 \p 93 \t  \l 1043 </w:instrText>
          </w:r>
          <w:r w:rsidRPr="00273044">
            <w:fldChar w:fldCharType="separate"/>
          </w:r>
          <w:r w:rsidR="000370BE" w:rsidRPr="00273044">
            <w:rPr>
              <w:noProof/>
            </w:rPr>
            <w:t xml:space="preserve"> (Grabau &amp; Visser, 1987, p. 93)</w:t>
          </w:r>
          <w:r w:rsidRPr="00273044">
            <w:fldChar w:fldCharType="end"/>
          </w:r>
        </w:sdtContent>
      </w:sdt>
      <w:r w:rsidRPr="00273044">
        <w:t>.  Rogers meende dat vooral onvoorwaardelijke positieve waardering van het grootste belang was voor een gezonde ontwikkeling van een persoon</w:t>
      </w:r>
      <w:sdt>
        <w:sdtPr>
          <w:id w:val="-845864042"/>
          <w:citation/>
        </w:sdtPr>
        <w:sdtContent>
          <w:r w:rsidRPr="00273044">
            <w:fldChar w:fldCharType="begin"/>
          </w:r>
          <w:r w:rsidRPr="00273044">
            <w:instrText xml:space="preserve">CITATION Mol10 \p 266 \l 1043 </w:instrText>
          </w:r>
          <w:r w:rsidRPr="00273044">
            <w:fldChar w:fldCharType="separate"/>
          </w:r>
          <w:r w:rsidR="000370BE" w:rsidRPr="00273044">
            <w:rPr>
              <w:noProof/>
            </w:rPr>
            <w:t xml:space="preserve"> (Molen, Perreijn, &amp; Hout, 2010, p. 266)</w:t>
          </w:r>
          <w:r w:rsidRPr="00273044">
            <w:fldChar w:fldCharType="end"/>
          </w:r>
        </w:sdtContent>
      </w:sdt>
      <w:r w:rsidRPr="00273044">
        <w:t xml:space="preserve">. Dit hoeft volgens Lang en Van der Molen niet alleen door middel van woorden duidelijk te worden aan de cliënt. Lichaamshouding, gelaatsuitdrukkingen of een gebaar zeggen volgens hen soms al genoeg </w:t>
      </w:r>
      <w:sdt>
        <w:sdtPr>
          <w:id w:val="-1395427893"/>
          <w:citation/>
        </w:sdtPr>
        <w:sdtContent>
          <w:r w:rsidRPr="00273044">
            <w:fldChar w:fldCharType="begin"/>
          </w:r>
          <w:r w:rsidRPr="00273044">
            <w:instrText xml:space="preserve">CITATION lan12 \p 42 \l 1043 </w:instrText>
          </w:r>
          <w:r w:rsidRPr="00273044">
            <w:fldChar w:fldCharType="separate"/>
          </w:r>
          <w:r w:rsidR="000370BE" w:rsidRPr="00273044">
            <w:rPr>
              <w:noProof/>
            </w:rPr>
            <w:t>(Lang &amp; Molen, 2012, p. 42)</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r w:rsidRPr="00273044">
        <w:t xml:space="preserve">Lang en Van der Molen geven ook een uitwerking van deze empathie in de vorm van het reflecteren van gevoel van de cliënt. Hierbij spreek je als therapeut geen oordeel uit over wat de cliënt zegt, maar toon je herkenning en begrip </w:t>
      </w:r>
      <w:sdt>
        <w:sdtPr>
          <w:id w:val="1565759797"/>
          <w:citation/>
        </w:sdtPr>
        <w:sdtContent>
          <w:r w:rsidRPr="00273044">
            <w:fldChar w:fldCharType="begin"/>
          </w:r>
          <w:r w:rsidRPr="00273044">
            <w:instrText xml:space="preserve">CITATION lan12 \l 1043 </w:instrText>
          </w:r>
          <w:r w:rsidRPr="00273044">
            <w:fldChar w:fldCharType="separate"/>
          </w:r>
          <w:r w:rsidR="000370BE" w:rsidRPr="00273044">
            <w:rPr>
              <w:noProof/>
            </w:rPr>
            <w:t>(Lang &amp; Molen, 2012)</w:t>
          </w:r>
          <w:r w:rsidRPr="00273044">
            <w:fldChar w:fldCharType="end"/>
          </w:r>
        </w:sdtContent>
      </w:sdt>
      <w:r w:rsidRPr="00273044">
        <w:t>.  Hier zitten drie belangrijke functies aan vast:</w:t>
      </w:r>
    </w:p>
    <w:p w:rsidR="00FF1732" w:rsidRPr="00273044" w:rsidRDefault="00FF1732" w:rsidP="00FF1732">
      <w:pPr>
        <w:jc w:val="both"/>
      </w:pPr>
      <w:r w:rsidRPr="00273044">
        <w:t>Ten eerste merkt de cliënt dat hij of zij geaccepteerd wordt met álle gevoelens die er spelen. De cliënt merkt dat de therapeut hem respecteert en begrijpt, dat motiveert tot het verder uiten van gevoelens.</w:t>
      </w:r>
    </w:p>
    <w:p w:rsidR="00FF1732" w:rsidRPr="00273044" w:rsidRDefault="00FF1732" w:rsidP="00FF1732">
      <w:pPr>
        <w:jc w:val="both"/>
      </w:pPr>
      <w:r w:rsidRPr="00273044">
        <w:t xml:space="preserve">Ten tweede leert de cliënt gevoelens te durven ervaren en te accepteren omdat hij zich veilig voelt in contact met de therapeut en de derde functie van het reflecteren van de gevoelens van de cliënt kan worden gezien als controlefunctie; door te reflecteren kun je als therapeut nagaan of je de cliënt wel goed begrepen hebt </w:t>
      </w:r>
      <w:sdt>
        <w:sdtPr>
          <w:id w:val="-4902559"/>
          <w:citation/>
        </w:sdtPr>
        <w:sdtContent>
          <w:r w:rsidRPr="00273044">
            <w:fldChar w:fldCharType="begin"/>
          </w:r>
          <w:r w:rsidRPr="00273044">
            <w:instrText xml:space="preserve">CITATION lan12 \p 147 \l 1043 </w:instrText>
          </w:r>
          <w:r w:rsidRPr="00273044">
            <w:fldChar w:fldCharType="separate"/>
          </w:r>
          <w:r w:rsidR="000370BE" w:rsidRPr="00273044">
            <w:rPr>
              <w:noProof/>
            </w:rPr>
            <w:t>(Lang &amp; Molen, 2012, p. 147)</w:t>
          </w:r>
          <w:r w:rsidRPr="00273044">
            <w:fldChar w:fldCharType="end"/>
          </w:r>
        </w:sdtContent>
      </w:sdt>
      <w:r w:rsidRPr="00273044">
        <w:t xml:space="preserve"> . Mocht het overduidelijk zijn hoe de cliënt zich voelt, bijvoorbeeld woedend, dan is deze reflectie meer een bevestiging; ‘ik zie dat je erg kwaad bent’. Als je dat vragend zou reflecteren zou de cliënt zich in niet serieus genomen kunnen voelen.</w:t>
      </w:r>
    </w:p>
    <w:p w:rsidR="00FF1732" w:rsidRPr="00273044" w:rsidRDefault="00FF1732" w:rsidP="00FF1732">
      <w:pPr>
        <w:jc w:val="both"/>
      </w:pPr>
    </w:p>
    <w:p w:rsidR="00FF1732" w:rsidRPr="00273044" w:rsidRDefault="00FF1732" w:rsidP="00FF1732">
      <w:pPr>
        <w:jc w:val="both"/>
        <w:rPr>
          <w:i/>
        </w:rPr>
      </w:pPr>
      <w:r w:rsidRPr="00273044">
        <w:rPr>
          <w:i/>
        </w:rPr>
        <w:t>Verandering in gang brengen</w:t>
      </w:r>
    </w:p>
    <w:p w:rsidR="00FF1732" w:rsidRPr="00273044" w:rsidRDefault="00FF1732" w:rsidP="00FF1732">
      <w:pPr>
        <w:jc w:val="both"/>
      </w:pPr>
      <w:r w:rsidRPr="00273044">
        <w:t>Verandering is moeilijk voor iedereen, het is daarom niet vreemd dat er weerstand ontstaat wanneer deze veranderingen moeten plaatsvinden, ook al zijn deze veranderingen in het voordeel van de cliënt. Als therapeut moet je er dan heel wat voor doen om dit veranderingsproces in gang te zetten. Het stimuleren van de cliënt is niet eenvoudig en vereist een manier van motiveren zonder de veiligheid in het geding te brengen. Maar wanneer je als therapeut ‘aan de veilige kant blijft staan’ en meegaat in de verdedigings- en afweermechanismen die de cliënt aanvoert, blijft de cliënt deze mechanismen vasthouden en komt hij of zij niet tot verandering</w:t>
      </w:r>
      <w:sdt>
        <w:sdtPr>
          <w:id w:val="-311407550"/>
          <w:citation/>
        </w:sdtPr>
        <w:sdtContent>
          <w:r w:rsidRPr="00273044">
            <w:fldChar w:fldCharType="begin"/>
          </w:r>
          <w:r w:rsidRPr="00273044">
            <w:instrText xml:space="preserve">CITATION TijdelijkeAanduiding1 \p 85 \t  \l 1043 </w:instrText>
          </w:r>
          <w:r w:rsidRPr="00273044">
            <w:fldChar w:fldCharType="separate"/>
          </w:r>
          <w:r w:rsidR="000370BE" w:rsidRPr="00273044">
            <w:rPr>
              <w:noProof/>
            </w:rPr>
            <w:t xml:space="preserve"> (Grabau &amp; Visser, 1987, p. 85)</w:t>
          </w:r>
          <w:r w:rsidRPr="00273044">
            <w:fldChar w:fldCharType="end"/>
          </w:r>
        </w:sdtContent>
      </w:sdt>
      <w:r w:rsidRPr="00273044">
        <w:t>. Blijven stimuleren is dus heel belangrijk.</w:t>
      </w:r>
    </w:p>
    <w:p w:rsidR="00FF1732" w:rsidRPr="00273044" w:rsidRDefault="00FF1732" w:rsidP="00FF1732">
      <w:pPr>
        <w:jc w:val="both"/>
      </w:pPr>
    </w:p>
    <w:p w:rsidR="00FF1732" w:rsidRPr="00273044" w:rsidRDefault="00FF1732" w:rsidP="00FF1732">
      <w:pPr>
        <w:jc w:val="both"/>
      </w:pPr>
      <w:r w:rsidRPr="00273044">
        <w:t>Looyen (2013) zegt over het omgaan met weerstand: “In de eerste plaats accepteren dat het er is als onderdeel van het therapeutisch proces”</w:t>
      </w:r>
      <w:sdt>
        <w:sdtPr>
          <w:id w:val="-1314718306"/>
          <w:citation/>
        </w:sdtPr>
        <w:sdtContent>
          <w:r w:rsidRPr="00273044">
            <w:fldChar w:fldCharType="begin"/>
          </w:r>
          <w:r w:rsidRPr="00273044">
            <w:instrText xml:space="preserve"> CITATION FLo13 \l 1043 </w:instrText>
          </w:r>
          <w:r w:rsidRPr="00273044">
            <w:fldChar w:fldCharType="separate"/>
          </w:r>
          <w:r w:rsidR="000370BE" w:rsidRPr="00273044">
            <w:rPr>
              <w:noProof/>
            </w:rPr>
            <w:t xml:space="preserve"> (Looyen, 2013)</w:t>
          </w:r>
          <w:r w:rsidRPr="00273044">
            <w:fldChar w:fldCharType="end"/>
          </w:r>
        </w:sdtContent>
      </w:sdt>
      <w:r w:rsidRPr="00273044">
        <w:t xml:space="preserve">. In een accepterende omgeving zal, volgens Lang &amp; Van der Molen, een cliënt zich vrij en veilig voelen, waardoor hij zich open durft te stellen en zich durft te uiten </w:t>
      </w:r>
      <w:sdt>
        <w:sdtPr>
          <w:id w:val="1000309837"/>
          <w:citation/>
        </w:sdtPr>
        <w:sdtContent>
          <w:r w:rsidRPr="00273044">
            <w:fldChar w:fldCharType="begin"/>
          </w:r>
          <w:r w:rsidRPr="00273044">
            <w:instrText xml:space="preserve">CITATION lan12 \p 38 \l 1043 </w:instrText>
          </w:r>
          <w:r w:rsidRPr="00273044">
            <w:fldChar w:fldCharType="separate"/>
          </w:r>
          <w:r w:rsidR="000370BE" w:rsidRPr="00273044">
            <w:rPr>
              <w:noProof/>
            </w:rPr>
            <w:t>(Lang &amp; Molen, 2012, p. 38)</w:t>
          </w:r>
          <w:r w:rsidRPr="00273044">
            <w:fldChar w:fldCharType="end"/>
          </w:r>
        </w:sdtContent>
      </w:sdt>
      <w:r w:rsidRPr="00273044">
        <w:t xml:space="preserve">.  Door je niet te richten op de weerstand, maar juist op de positieve kant kun je een relatie opbouwen met de cliënt. Het is de taak van de therapeut om een goede basis te leggen voor deze therapeutische relatie. Je zult dus als therapeut aandacht moeten besteden aan het winnen van het vertrouwen van de cliënt </w:t>
      </w:r>
      <w:sdt>
        <w:sdtPr>
          <w:id w:val="-836774665"/>
          <w:citation/>
        </w:sdtPr>
        <w:sdtContent>
          <w:r w:rsidRPr="00273044">
            <w:fldChar w:fldCharType="begin"/>
          </w:r>
          <w:r w:rsidRPr="00273044">
            <w:instrText xml:space="preserve">CITATION TijdelijkeAanduiding1 \p 92 \t  \l 1043 </w:instrText>
          </w:r>
          <w:r w:rsidRPr="00273044">
            <w:fldChar w:fldCharType="separate"/>
          </w:r>
          <w:r w:rsidR="000370BE" w:rsidRPr="00273044">
            <w:rPr>
              <w:noProof/>
            </w:rPr>
            <w:t>(Grabau &amp; Visser, 1987, p. 92)</w:t>
          </w:r>
          <w:r w:rsidRPr="00273044">
            <w:fldChar w:fldCharType="end"/>
          </w:r>
        </w:sdtContent>
      </w:sdt>
      <w:r w:rsidRPr="00273044">
        <w:t xml:space="preserve">.  </w:t>
      </w:r>
    </w:p>
    <w:p w:rsidR="00FF1732" w:rsidRPr="00273044" w:rsidRDefault="00FF1732" w:rsidP="00FF1732">
      <w:pPr>
        <w:jc w:val="both"/>
      </w:pPr>
      <w:proofErr w:type="spellStart"/>
      <w:r w:rsidRPr="00273044">
        <w:t>Zantopp</w:t>
      </w:r>
      <w:proofErr w:type="spellEnd"/>
      <w:r w:rsidRPr="00273044">
        <w:t xml:space="preserve"> doet dit ook, hij sluit wel aan bij de wensen van de cliënt, maar gaat altijd uit van wat de cliënt wél kan </w:t>
      </w:r>
      <w:sdt>
        <w:sdtPr>
          <w:id w:val="-1231235901"/>
          <w:citation/>
        </w:sdtPr>
        <w:sdtContent>
          <w:r w:rsidRPr="00273044">
            <w:fldChar w:fldCharType="begin"/>
          </w:r>
          <w:r w:rsidRPr="00273044">
            <w:instrText xml:space="preserve">CITATION JZa13 \p 14 \l 1043 </w:instrText>
          </w:r>
          <w:r w:rsidRPr="00273044">
            <w:fldChar w:fldCharType="separate"/>
          </w:r>
          <w:r w:rsidR="000370BE" w:rsidRPr="00273044">
            <w:rPr>
              <w:noProof/>
            </w:rPr>
            <w:t>(Zantopp, 2013, p. 14)</w:t>
          </w:r>
          <w:r w:rsidRPr="00273044">
            <w:fldChar w:fldCharType="end"/>
          </w:r>
        </w:sdtContent>
      </w:sdt>
      <w:r w:rsidRPr="00273044">
        <w:t>. Looyen en Hauwert zijn het hier mee eens; het is belangrijk om ook aandacht te besteden aan weerstand, maar je oppassen dat het geen ding op zich wordt.</w:t>
      </w:r>
    </w:p>
    <w:p w:rsidR="00FF1732" w:rsidRPr="00273044" w:rsidRDefault="00FF1732" w:rsidP="00FF1732">
      <w:pPr>
        <w:jc w:val="both"/>
      </w:pPr>
      <w:r w:rsidRPr="00273044">
        <w:t xml:space="preserve">Daarnaast moet volgens </w:t>
      </w:r>
      <w:proofErr w:type="spellStart"/>
      <w:r w:rsidRPr="00273044">
        <w:t>Budde</w:t>
      </w:r>
      <w:proofErr w:type="spellEnd"/>
      <w:r w:rsidRPr="00273044">
        <w:t xml:space="preserve"> (2008) een veranderingsproces wel enigszins onder druk staan. Alleen maar meegaan met de cliënt werkt volgens haar ook niet. De cliënt moet wel de urgentie voelen dat verandering plaats moet vinden. Dit vraagt echter flexibiliteit en aanpassingsvermogen van de cliënt. Als therapeut moet je hierop anticiperen, kunnen omgaan met de verwachtingen van de cliënt </w:t>
      </w:r>
      <w:sdt>
        <w:sdtPr>
          <w:id w:val="-1454713929"/>
          <w:citation/>
        </w:sdtPr>
        <w:sdtContent>
          <w:r w:rsidRPr="00273044">
            <w:fldChar w:fldCharType="begin"/>
          </w:r>
          <w:r w:rsidRPr="00273044">
            <w:instrText xml:space="preserve">CITATION Bud08 \p 31 \l 1043 </w:instrText>
          </w:r>
          <w:r w:rsidRPr="00273044">
            <w:fldChar w:fldCharType="separate"/>
          </w:r>
          <w:r w:rsidR="000370BE" w:rsidRPr="00273044">
            <w:rPr>
              <w:noProof/>
            </w:rPr>
            <w:t>(Budde E. , Wat woorden niet kunnen zeggen. Creatieve werkvormen en methodieken, 2008, p. 31)</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rPr>
          <w:i/>
        </w:rPr>
      </w:pPr>
      <w:r w:rsidRPr="00273044">
        <w:rPr>
          <w:i/>
        </w:rPr>
        <w:t>Autonomie</w:t>
      </w:r>
    </w:p>
    <w:p w:rsidR="00FF1732" w:rsidRPr="00273044" w:rsidRDefault="00FF1732" w:rsidP="00FF1732">
      <w:pPr>
        <w:jc w:val="both"/>
      </w:pPr>
      <w:r w:rsidRPr="00273044">
        <w:lastRenderedPageBreak/>
        <w:t xml:space="preserve">Het teruggeven van autonomie is vaak een impliciet doel bij therapie. Vooral wanneer cliënten depressief of angstig zijn. Mensen die depressief zijn hebben vaak het gevoel waardeloos te zijn en geen invloed te kunnen uitoefenen op wat hen gebeurt, het overkomt ze  </w:t>
      </w:r>
      <w:sdt>
        <w:sdtPr>
          <w:id w:val="-2122291760"/>
          <w:citation/>
        </w:sdtPr>
        <w:sdtContent>
          <w:r w:rsidRPr="00273044">
            <w:fldChar w:fldCharType="begin"/>
          </w:r>
          <w:r w:rsidRPr="00273044">
            <w:instrText xml:space="preserve">CITATION Mol10 \p 541-552 \l 1043 </w:instrText>
          </w:r>
          <w:r w:rsidRPr="00273044">
            <w:fldChar w:fldCharType="separate"/>
          </w:r>
          <w:r w:rsidR="000370BE" w:rsidRPr="00273044">
            <w:rPr>
              <w:noProof/>
            </w:rPr>
            <w:t>(Molen, Perreijn, &amp; Hout, 2010, pp. 541-552)</w:t>
          </w:r>
          <w:r w:rsidRPr="00273044">
            <w:fldChar w:fldCharType="end"/>
          </w:r>
        </w:sdtContent>
      </w:sdt>
      <w:r w:rsidRPr="00273044">
        <w:t xml:space="preserve">. Daarom is het belangrijk om de cliënten het gevoel te geven dat ze wél invloed kunnen uitoefenen op hun situatie en op hun leven. Dit wordt geformuleerd in doelen als ‘de cliënt gaat weer zelfstandig aan het werk’ of ‘de cliënt neemt rijles’, zodat dat de autonomie versterkt. Maar ook </w:t>
      </w:r>
      <w:r w:rsidRPr="00273044">
        <w:rPr>
          <w:i/>
        </w:rPr>
        <w:t>in</w:t>
      </w:r>
      <w:r w:rsidRPr="00273044">
        <w:t xml:space="preserve"> de therapie is het belangrijk om hier aan te werken. Bij de beeldende sessies werk je vrijwel altijd met materialen; laat je als therapeut de cliënten zélf de materialen pakken? Of doe jij dat voor ze? Lang &amp; van deer Molen zijn voorstander van het minimaal ingrijpen van de therapeut. Door de cliënt zelf te laten werken, werkt deze aan het versterken van zijn eigen autonomie. “Als een cliënt voldoende heeft aan ruimte en begrip om zelf zijn probleem te formuleren, te herzien en op te lossen, dan moet de hulpverlener ook niet meer doen dan ruimte en begrip bieden”</w:t>
      </w:r>
      <w:sdt>
        <w:sdtPr>
          <w:id w:val="1326239323"/>
          <w:citation/>
        </w:sdtPr>
        <w:sdtContent>
          <w:r w:rsidRPr="00273044">
            <w:fldChar w:fldCharType="begin"/>
          </w:r>
          <w:r w:rsidRPr="00273044">
            <w:instrText xml:space="preserve">CITATION lan12 \p 88 \l 1043 </w:instrText>
          </w:r>
          <w:r w:rsidRPr="00273044">
            <w:fldChar w:fldCharType="separate"/>
          </w:r>
          <w:r w:rsidR="000370BE" w:rsidRPr="00273044">
            <w:rPr>
              <w:noProof/>
            </w:rPr>
            <w:t xml:space="preserve"> (Lang &amp; Molen, 2012, p. 88)</w:t>
          </w:r>
          <w:r w:rsidRPr="00273044">
            <w:fldChar w:fldCharType="end"/>
          </w:r>
        </w:sdtContent>
      </w:sdt>
      <w:r w:rsidRPr="00273044">
        <w:t xml:space="preserve">. Dit is gebaseerd op het algemeen hulpverlenen, maar geldt natuurlijk net zo goed in de beeldende therapie; </w:t>
      </w:r>
      <w:proofErr w:type="spellStart"/>
      <w:r w:rsidRPr="00273044">
        <w:rPr>
          <w:i/>
        </w:rPr>
        <w:t>leading</w:t>
      </w:r>
      <w:proofErr w:type="spellEnd"/>
      <w:r w:rsidRPr="00273044">
        <w:rPr>
          <w:i/>
        </w:rPr>
        <w:t xml:space="preserve"> </w:t>
      </w:r>
      <w:proofErr w:type="spellStart"/>
      <w:r w:rsidRPr="00273044">
        <w:rPr>
          <w:i/>
        </w:rPr>
        <w:t>one</w:t>
      </w:r>
      <w:proofErr w:type="spellEnd"/>
      <w:r w:rsidRPr="00273044">
        <w:rPr>
          <w:i/>
        </w:rPr>
        <w:t xml:space="preserve"> step behing. </w:t>
      </w:r>
      <w:r w:rsidRPr="00273044">
        <w:t xml:space="preserve">Je volgt de behoeften van de cliënt, en stuurt waar </w:t>
      </w:r>
      <w:r w:rsidRPr="00273044">
        <w:rPr>
          <w:i/>
        </w:rPr>
        <w:t xml:space="preserve">nodig. </w:t>
      </w:r>
      <w:r w:rsidRPr="00273044">
        <w:t>Als het niet nodig is, doe je dat dus ook niet. Hierdoor leert de cliënt zelf invloed uitoefenen op situaties en worden de gevoelens van waardeloosheid en nutteloosheid verminderd.</w:t>
      </w:r>
    </w:p>
    <w:p w:rsidR="00FF1732" w:rsidRPr="00273044" w:rsidRDefault="00FF1732" w:rsidP="00FF1732">
      <w:pPr>
        <w:jc w:val="both"/>
      </w:pPr>
    </w:p>
    <w:p w:rsidR="00FF1732" w:rsidRPr="00273044" w:rsidRDefault="00FF1732" w:rsidP="00FF1732">
      <w:pPr>
        <w:jc w:val="both"/>
        <w:rPr>
          <w:i/>
        </w:rPr>
      </w:pPr>
      <w:r w:rsidRPr="00273044">
        <w:rPr>
          <w:i/>
        </w:rPr>
        <w:t>Interventies</w:t>
      </w:r>
    </w:p>
    <w:p w:rsidR="00FF1732" w:rsidRPr="00273044" w:rsidRDefault="00FF1732" w:rsidP="00FF1732">
      <w:pPr>
        <w:jc w:val="both"/>
      </w:pPr>
      <w:r w:rsidRPr="00273044">
        <w:t xml:space="preserve">Tot zover de beschrijving van de houding van de therapeut. Dit is een manier van omgaan met cliënten, die steeds vanzelfsprekender zal gaan worden. Maar wat </w:t>
      </w:r>
      <w:r w:rsidRPr="00273044">
        <w:rPr>
          <w:i/>
        </w:rPr>
        <w:t>doe</w:t>
      </w:r>
      <w:r w:rsidRPr="00273044">
        <w:t xml:space="preserve"> je nu precies met cliënten die weerstand hebben?  </w:t>
      </w:r>
      <w:proofErr w:type="spellStart"/>
      <w:r w:rsidRPr="00273044">
        <w:t>Buchalter</w:t>
      </w:r>
      <w:proofErr w:type="spellEnd"/>
      <w:r w:rsidRPr="00273044">
        <w:t xml:space="preserve"> beschrijft dat hij, op het moment dat hij een cliënt heeft die echt niets wil doen, overeenkomt dat de cliënt wel tekenmateriaal voor zich heeft, maar er niet mee hoeft te werken. Het materiaal ligt er gewoon. In zijn ervaring gaat 90 % van de mensen dan op een gegeven moment toch maar aan de slag met het materiaal</w:t>
      </w:r>
      <w:sdt>
        <w:sdtPr>
          <w:id w:val="1525292720"/>
          <w:citation/>
        </w:sdtPr>
        <w:sdtContent>
          <w:r w:rsidRPr="00273044">
            <w:fldChar w:fldCharType="begin"/>
          </w:r>
          <w:r w:rsidRPr="00273044">
            <w:instrText xml:space="preserve">CITATION Buc09 \p 172 \l 1043 </w:instrText>
          </w:r>
          <w:r w:rsidRPr="00273044">
            <w:fldChar w:fldCharType="separate"/>
          </w:r>
          <w:r w:rsidR="000370BE" w:rsidRPr="00273044">
            <w:rPr>
              <w:noProof/>
            </w:rPr>
            <w:t xml:space="preserve"> (Buchalter, 2009, p. 172)</w:t>
          </w:r>
          <w:r w:rsidRPr="00273044">
            <w:fldChar w:fldCharType="end"/>
          </w:r>
        </w:sdtContent>
      </w:sdt>
      <w:r w:rsidRPr="00273044">
        <w:t>. Hauwert is het hier mee eens. Hij vindt dat je als therapeut beter kan investeren in tien keer een moeilijke sessie maar dat de cliënt er wel zélf toe komt om iets aan te pakken, dan wanneer je als therapeut van alles gaat voorschotelen. Dit is ook de visie van Looyen, al vindt hij wel dat je hier dan ook veel tijd mee verliest. Zeker nu therapie steeds meer gebonden wordt aan een bepaald aantal sessies.</w:t>
      </w:r>
    </w:p>
    <w:p w:rsidR="00FF1732" w:rsidRPr="00273044" w:rsidRDefault="00FF1732" w:rsidP="00FF1732">
      <w:pPr>
        <w:jc w:val="both"/>
      </w:pPr>
    </w:p>
    <w:p w:rsidR="00FF1732" w:rsidRPr="00273044" w:rsidRDefault="00FF1732" w:rsidP="00FF1732">
      <w:pPr>
        <w:jc w:val="both"/>
      </w:pPr>
      <w:proofErr w:type="spellStart"/>
      <w:r w:rsidRPr="00273044">
        <w:t>Bergstra</w:t>
      </w:r>
      <w:proofErr w:type="spellEnd"/>
      <w:r w:rsidRPr="00273044">
        <w:t xml:space="preserve"> noemt als manier om te motiveren;  in het beginstadium van de therapie werkvormen inzetten die een garantie geven op succes of plezier, waardoor de cliënt ervaart dat ze wél iets kunnen en dat ze invloed kunnen uitoefenen op iets wat ze maken </w:t>
      </w:r>
      <w:sdt>
        <w:sdtPr>
          <w:id w:val="1544015200"/>
          <w:citation/>
        </w:sdtPr>
        <w:sdtContent>
          <w:r w:rsidRPr="00273044">
            <w:fldChar w:fldCharType="begin"/>
          </w:r>
          <w:r w:rsidRPr="00273044">
            <w:instrText xml:space="preserve"> CITATION Berg8 \l 1043 </w:instrText>
          </w:r>
          <w:r w:rsidRPr="00273044">
            <w:fldChar w:fldCharType="separate"/>
          </w:r>
          <w:r w:rsidR="000370BE" w:rsidRPr="00273044">
            <w:rPr>
              <w:noProof/>
            </w:rPr>
            <w:t>(Bergstra, 2012 )</w:t>
          </w:r>
          <w:r w:rsidRPr="00273044">
            <w:fldChar w:fldCharType="end"/>
          </w:r>
        </w:sdtContent>
      </w:sdt>
      <w:r w:rsidRPr="00273044">
        <w:t xml:space="preserve">. Voorbeelden hiervan zijn: knoeien met water en verf, ecoline blazen door een rietje en andere </w:t>
      </w:r>
      <w:proofErr w:type="spellStart"/>
      <w:r w:rsidRPr="00273044">
        <w:t>toevalstechnieken</w:t>
      </w:r>
      <w:proofErr w:type="spellEnd"/>
      <w:r w:rsidRPr="00273044">
        <w:t xml:space="preserve"> of het inkleuren van kleurplaten of mandala’s. Looyen laat cliënten zelf een mandala maken, zodat de cliënten wel de veiligheid hebben van de lijnen die zij kunnen inkleuren, maar toch hun eigen vorm creëren. “Soms helpt het om gekleurd papier aan te bieden, dan heb je niet zo’n leeg wit vel voor je neus. Of ik laat de cliënt zelf het papier eerst een kleur geven”</w:t>
      </w:r>
      <w:sdt>
        <w:sdtPr>
          <w:id w:val="-2123823067"/>
          <w:citation/>
        </w:sdtPr>
        <w:sdtContent>
          <w:r w:rsidRPr="00273044">
            <w:fldChar w:fldCharType="begin"/>
          </w:r>
          <w:r w:rsidRPr="00273044">
            <w:instrText xml:space="preserve"> CITATION FLo13 \l 1043 </w:instrText>
          </w:r>
          <w:r w:rsidRPr="00273044">
            <w:fldChar w:fldCharType="separate"/>
          </w:r>
          <w:r w:rsidR="000370BE" w:rsidRPr="00273044">
            <w:rPr>
              <w:noProof/>
            </w:rPr>
            <w:t xml:space="preserve"> (Looyen, 2013)</w:t>
          </w:r>
          <w:r w:rsidRPr="00273044">
            <w:fldChar w:fldCharType="end"/>
          </w:r>
        </w:sdtContent>
      </w:sdt>
      <w:r w:rsidRPr="00273044">
        <w:t xml:space="preserve">. </w:t>
      </w:r>
    </w:p>
    <w:p w:rsidR="00FF1732" w:rsidRPr="00273044" w:rsidRDefault="00FF1732" w:rsidP="00FF1732">
      <w:pPr>
        <w:jc w:val="both"/>
      </w:pPr>
    </w:p>
    <w:p w:rsidR="00FF1732" w:rsidRPr="00273044" w:rsidRDefault="00FF1732" w:rsidP="00FF1732">
      <w:pPr>
        <w:jc w:val="both"/>
      </w:pPr>
      <w:r w:rsidRPr="00273044">
        <w:t xml:space="preserve">Willemars en </w:t>
      </w:r>
      <w:proofErr w:type="spellStart"/>
      <w:r w:rsidRPr="00273044">
        <w:t>Helmich</w:t>
      </w:r>
      <w:proofErr w:type="spellEnd"/>
      <w:r w:rsidRPr="00273044">
        <w:t xml:space="preserve"> (2010) stellen vooral dat de therapeut afstemt op de </w:t>
      </w:r>
      <w:r w:rsidRPr="00273044">
        <w:rPr>
          <w:i/>
        </w:rPr>
        <w:t>present moment</w:t>
      </w:r>
      <w:r w:rsidRPr="00273044">
        <w:t xml:space="preserve">, een term gebruikt door Smeijsters in zijn handboek Creatieve Therapie. Hierbij laat je je als therapeut leiden door impulsen die van de cliënt zelf komen. Dit kunnen volgens hen kleine dingen zijn zoals een cliënt die materiaal even oppakt of er een vraag over stelt. Door dit gedrag positief te bekrachtigen kan het omgezet worden in een positieve ervaring voor de cliënt </w:t>
      </w:r>
      <w:sdt>
        <w:sdtPr>
          <w:id w:val="-292518993"/>
          <w:citation/>
        </w:sdtPr>
        <w:sdtContent>
          <w:r w:rsidRPr="00273044">
            <w:fldChar w:fldCharType="begin"/>
          </w:r>
          <w:r w:rsidRPr="00273044">
            <w:instrText xml:space="preserve">CITATION Wil02 \p 12 \l 1043 </w:instrText>
          </w:r>
          <w:r w:rsidRPr="00273044">
            <w:fldChar w:fldCharType="separate"/>
          </w:r>
          <w:r w:rsidR="000370BE" w:rsidRPr="00273044">
            <w:rPr>
              <w:noProof/>
            </w:rPr>
            <w:t>(Willemars &amp; Helmich, 2010, p. 12)</w:t>
          </w:r>
          <w:r w:rsidRPr="00273044">
            <w:fldChar w:fldCharType="end"/>
          </w:r>
        </w:sdtContent>
      </w:sdt>
      <w:r w:rsidRPr="00273044">
        <w:t xml:space="preserve">. Looyen vraagt cliënten om hun eigen werk zelf positief te bestempelen. Zelf probeert hij te vermijden om er een waardeoordeel over uit te spreken. Hij probeert de cliënt dan te verleiden tot spelletjes met bijvoorbeeld ecoline, waar dan de </w:t>
      </w:r>
      <w:proofErr w:type="spellStart"/>
      <w:r w:rsidRPr="00273044">
        <w:t>toevalstechnieken</w:t>
      </w:r>
      <w:proofErr w:type="spellEnd"/>
      <w:r w:rsidRPr="00273044">
        <w:t xml:space="preserve"> weer in terug komen die vrijwel altijd een succeservaring opleveren. </w:t>
      </w:r>
    </w:p>
    <w:p w:rsidR="00FF1732" w:rsidRPr="00273044" w:rsidRDefault="00FF1732" w:rsidP="00FF1732">
      <w:pPr>
        <w:jc w:val="both"/>
      </w:pPr>
    </w:p>
    <w:p w:rsidR="00FF1732" w:rsidRPr="00273044" w:rsidRDefault="00FF1732" w:rsidP="00FF1732">
      <w:pPr>
        <w:jc w:val="both"/>
      </w:pPr>
      <w:proofErr w:type="spellStart"/>
      <w:r w:rsidRPr="00273044">
        <w:t>Budde</w:t>
      </w:r>
      <w:proofErr w:type="spellEnd"/>
      <w:r w:rsidRPr="00273044">
        <w:t xml:space="preserve"> stelt echter dat, wanneer jouw benadering als therapeut niet werkt, meer van hetzelfde zeker niet de oplossing is. Om te zorgen dat je boodschap overkomt, zal je deze anders moeten brengen, je moet daarom dus een breed repertoire aan aanbiedingen hebben. Zij is het ook eens met het gegeven dat je als therapeut moet accepteren dat weerstand er gewoon is. “Laat blijken dat je echt </w:t>
      </w:r>
      <w:r w:rsidRPr="00273044">
        <w:lastRenderedPageBreak/>
        <w:t>luistert, bespreek weerstand en geef ruimte aan twijfels en andere meningen”</w:t>
      </w:r>
      <w:sdt>
        <w:sdtPr>
          <w:id w:val="1471083006"/>
          <w:citation/>
        </w:sdtPr>
        <w:sdtContent>
          <w:r w:rsidRPr="00273044">
            <w:fldChar w:fldCharType="begin"/>
          </w:r>
          <w:r w:rsidRPr="00273044">
            <w:instrText xml:space="preserve">CITATION Bud08 \p 32 \l 1043 </w:instrText>
          </w:r>
          <w:r w:rsidRPr="00273044">
            <w:fldChar w:fldCharType="separate"/>
          </w:r>
          <w:r w:rsidR="000370BE" w:rsidRPr="00273044">
            <w:rPr>
              <w:noProof/>
            </w:rPr>
            <w:t xml:space="preserve"> (Budde E. , Wat woorden niet kunnen zeggen. Creatieve werkvormen en methodieken, 2008, p. 32)</w:t>
          </w:r>
          <w:r w:rsidRPr="00273044">
            <w:fldChar w:fldCharType="end"/>
          </w:r>
        </w:sdtContent>
      </w:sdt>
      <w:r w:rsidRPr="00273044">
        <w:t>. Manieren om contact te maken met een cliënt zijn volgens haar zeer uitgebreid. “Je kunt informeren, uitleggen, feedback geven, mededelen, inspireren, luisteren, wachten, aanspreken, provoceren of voorbeelden geven”</w:t>
      </w:r>
      <w:sdt>
        <w:sdtPr>
          <w:id w:val="2013715789"/>
          <w:citation/>
        </w:sdtPr>
        <w:sdtContent>
          <w:r w:rsidRPr="00273044">
            <w:fldChar w:fldCharType="begin"/>
          </w:r>
          <w:r w:rsidRPr="00273044">
            <w:instrText xml:space="preserve">CITATION Bud08 \p 32 \l 1043 </w:instrText>
          </w:r>
          <w:r w:rsidRPr="00273044">
            <w:fldChar w:fldCharType="separate"/>
          </w:r>
          <w:r w:rsidR="000370BE" w:rsidRPr="00273044">
            <w:rPr>
              <w:noProof/>
            </w:rPr>
            <w:t xml:space="preserve"> (Budde E. , Wat woorden niet kunnen zeggen. Creatieve werkvormen en methodieken, 2008, p. 32)</w:t>
          </w:r>
          <w:r w:rsidRPr="00273044">
            <w:fldChar w:fldCharType="end"/>
          </w:r>
        </w:sdtContent>
      </w:sdt>
      <w:r w:rsidRPr="00273044">
        <w:t xml:space="preserve">. </w:t>
      </w:r>
    </w:p>
    <w:p w:rsidR="00FF1732" w:rsidRPr="00273044" w:rsidRDefault="00FF1732" w:rsidP="00FF1732">
      <w:pPr>
        <w:jc w:val="both"/>
      </w:pPr>
      <w:proofErr w:type="spellStart"/>
      <w:r w:rsidRPr="00273044">
        <w:t>Schweizer</w:t>
      </w:r>
      <w:proofErr w:type="spellEnd"/>
      <w:r w:rsidRPr="00273044">
        <w:t xml:space="preserve"> noemt daarnaast nog een heel andere manier om cliënten in beweging te krijgen: negeren, hoe paradoxaal dit ook moge klinken </w:t>
      </w:r>
      <w:sdt>
        <w:sdtPr>
          <w:id w:val="-124472872"/>
          <w:citation/>
        </w:sdtPr>
        <w:sdtContent>
          <w:r w:rsidRPr="00273044">
            <w:fldChar w:fldCharType="begin"/>
          </w:r>
          <w:r w:rsidRPr="00273044">
            <w:instrText xml:space="preserve">CITATION Sch09 \p 201 \l 1043 </w:instrText>
          </w:r>
          <w:r w:rsidRPr="00273044">
            <w:fldChar w:fldCharType="separate"/>
          </w:r>
          <w:r w:rsidR="000370BE" w:rsidRPr="00273044">
            <w:rPr>
              <w:noProof/>
            </w:rPr>
            <w:t>(Schweizer, handboek beeldende therapie. Uif de verf, 2009, p. 201)</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r w:rsidRPr="00273044">
        <w:t xml:space="preserve">Naast het paradoxale negeren, kun je ook confronteren. Lang en Van der Molen omschrijven dit als volgt: “Bij confrontaties worden interpretaties van de hulpverlener gebruikt die ver afliggen van het referentiekader van de cliënt” </w:t>
      </w:r>
      <w:sdt>
        <w:sdtPr>
          <w:id w:val="-1985623476"/>
          <w:citation/>
        </w:sdtPr>
        <w:sdtContent>
          <w:r w:rsidRPr="00273044">
            <w:fldChar w:fldCharType="begin"/>
          </w:r>
          <w:r w:rsidRPr="00273044">
            <w:instrText xml:space="preserve">CITATION lan12 \p 185 \l 1043 </w:instrText>
          </w:r>
          <w:r w:rsidRPr="00273044">
            <w:fldChar w:fldCharType="separate"/>
          </w:r>
          <w:r w:rsidR="000370BE" w:rsidRPr="00273044">
            <w:rPr>
              <w:noProof/>
            </w:rPr>
            <w:t>(Lang &amp; Molen, 2012, p. 185)</w:t>
          </w:r>
          <w:r w:rsidRPr="00273044">
            <w:fldChar w:fldCharType="end"/>
          </w:r>
        </w:sdtContent>
      </w:sdt>
      <w:r w:rsidRPr="00273044">
        <w:t xml:space="preserve">. Het doel hiervan is om een </w:t>
      </w:r>
      <w:proofErr w:type="spellStart"/>
      <w:r w:rsidRPr="00273044">
        <w:t>shock-effect</w:t>
      </w:r>
      <w:proofErr w:type="spellEnd"/>
      <w:r w:rsidRPr="00273044">
        <w:t xml:space="preserve"> teweeg te brengen bij de cliënt waardoor deze tot nieuwe en vooral constructieve inzichten komt. Bij confronteren is het wel belangrijk om de cliënt wat langer te kennen naar mijn mening. Je weet dan wat de cliënt aankan en je kunt confronteren en uitdagen zonder dat je het gevoel van veiligheid voor de cliënt in gevaar brengt. Je geeft bij confrontatie een reactie op een opvatting van de cliënt over zichzelf die totaal verschilt van die van de cliënt. Bij beeldende therapie kan dit heel goed in het materiaal. Je kunt iets aanbieden waarvan je weet dat je cliënt denkt het niet te kunnen. Door er echter een opdracht aan vast te maken die een succeservaring op zal leveren, daag je de opvatting van de cliënt uit en confronteer je hem met het feit dat hij meer kan dan hij dacht. Naarmate de cliënt meer succeservaring opdoet, zal ook de weerstand voor andere nieuwe materialen afnemen. </w:t>
      </w:r>
    </w:p>
    <w:p w:rsidR="00FF1732" w:rsidRPr="00273044" w:rsidRDefault="00FF1732" w:rsidP="00FF1732">
      <w:pPr>
        <w:jc w:val="both"/>
      </w:pPr>
    </w:p>
    <w:p w:rsidR="00FF1732" w:rsidRPr="00273044" w:rsidRDefault="00FF1732" w:rsidP="00FF1732">
      <w:pPr>
        <w:jc w:val="both"/>
      </w:pPr>
      <w:r w:rsidRPr="00273044">
        <w:br w:type="page"/>
      </w:r>
    </w:p>
    <w:p w:rsidR="00FF1732" w:rsidRPr="00273044" w:rsidRDefault="00FF1732" w:rsidP="00FF1732">
      <w:pPr>
        <w:pBdr>
          <w:bottom w:val="single" w:sz="4" w:space="1" w:color="auto"/>
        </w:pBdr>
        <w:jc w:val="both"/>
        <w:rPr>
          <w:sz w:val="28"/>
          <w:szCs w:val="28"/>
        </w:rPr>
      </w:pPr>
      <w:r w:rsidRPr="00273044">
        <w:rPr>
          <w:sz w:val="28"/>
          <w:szCs w:val="28"/>
        </w:rPr>
        <w:lastRenderedPageBreak/>
        <w:t>Hoofdstuk 3     De appèlwaarde van materiaal</w:t>
      </w:r>
    </w:p>
    <w:p w:rsidR="00FF1732" w:rsidRPr="00273044" w:rsidRDefault="00FF1732" w:rsidP="00FF1732">
      <w:pPr>
        <w:jc w:val="both"/>
      </w:pPr>
    </w:p>
    <w:p w:rsidR="00FF1732" w:rsidRPr="00273044" w:rsidRDefault="00FF1732" w:rsidP="00FF1732">
      <w:pPr>
        <w:jc w:val="both"/>
      </w:pPr>
      <w:r w:rsidRPr="00273044">
        <w:t xml:space="preserve">In dit hoofdstuk zullen een aantal soorten materiaal aan de orde komen die in de beeldende therapie gebruikt kunnen worden. Zoals in de vorige hoofdstukken naar voren is gekomen, is het voor cliënten met angst- en stemmingsproblematiek moeilijk om zich over de drempel van angst heen te zetten om beeldend aan de slag te gaan. Tijdens mijn eigen therapiestage in het derde jaar van mijn opleiding vond ik het soms lastig om te bedenken wat ik mijn cliënten aan moest bieden. Sommigen wilden wel met een potlood en papier aan het werk omdat ze dat materiaal wel kenden, maar er waren ook veel cliënten die al jaren niet meer met enig materiaal gewerkt hadden en er was geen enkel materiaal wat ze aansprak. </w:t>
      </w:r>
    </w:p>
    <w:p w:rsidR="00FF1732" w:rsidRPr="00273044" w:rsidRDefault="00FF1732" w:rsidP="00FF1732">
      <w:pPr>
        <w:jc w:val="both"/>
      </w:pPr>
      <w:r w:rsidRPr="00273044">
        <w:t>Daarom wil ik dit hoofdstuk besteden aan het bespreken van de appèlwaarde van verschillende soorten materiaal. Ik heb aan de therapeuten gevraagd wat zij wel of juist niet aan zouden bieden aan deze doelgroep en hoe cliënten op verschillende soorten materiaal reageren. Hieruit blijkt dat er tegen bepaalde soorten materiaal meer weerstand is dan tegen ander materiaal. Maar waarom? En wanneer iemand die depressief is alleen maar met een tekenpotlood op een A4-tje blijft werken, laat je dit dan zo of ga je proberen hem te bewegen tot iets nieuws? Hoe pak je dat aan? Op deze vragen probeer ik in dit hoofdstuk antwoord te geven. Ook zal er bij de materialen algemene informatie staan over de appèlwaarde voor cliënten.</w:t>
      </w:r>
    </w:p>
    <w:p w:rsidR="00FF1732" w:rsidRPr="00273044" w:rsidRDefault="00FF1732" w:rsidP="00FF1732">
      <w:pPr>
        <w:jc w:val="both"/>
      </w:pPr>
    </w:p>
    <w:p w:rsidR="00FF1732" w:rsidRPr="00273044" w:rsidRDefault="00FF1732" w:rsidP="00FF1732">
      <w:pPr>
        <w:jc w:val="both"/>
      </w:pPr>
      <w:r w:rsidRPr="00273044">
        <w:t>Ter verduidelijking wil ik eerst even het woord ‘appèlwaarde’ uitleggen.  Smeijsters (2008) zegt hierover het volgende: “appèlwaarden geven aan wel appèl een specifiek medium op de persoon doet en aan welke behoeften het medium tegemoet kan komen”</w:t>
      </w:r>
      <w:sdt>
        <w:sdtPr>
          <w:id w:val="-1134477674"/>
          <w:citation/>
        </w:sdtPr>
        <w:sdtContent>
          <w:r w:rsidRPr="00273044">
            <w:fldChar w:fldCharType="begin"/>
          </w:r>
          <w:r w:rsidRPr="00273044">
            <w:instrText xml:space="preserve"> CITATION Sme08 \l 1043 </w:instrText>
          </w:r>
          <w:r w:rsidRPr="00273044">
            <w:fldChar w:fldCharType="separate"/>
          </w:r>
          <w:r w:rsidR="000370BE" w:rsidRPr="00273044">
            <w:rPr>
              <w:noProof/>
            </w:rPr>
            <w:t xml:space="preserve"> (Smeijsters, 2008)</w:t>
          </w:r>
          <w:r w:rsidRPr="00273044">
            <w:fldChar w:fldCharType="end"/>
          </w:r>
        </w:sdtContent>
      </w:sdt>
      <w:r w:rsidRPr="00273044">
        <w:t xml:space="preserve">. Hier heeft hij het over de verschillende media zoals drama, muziek of beeldend medium, maar </w:t>
      </w:r>
      <w:r w:rsidRPr="00273044">
        <w:rPr>
          <w:i/>
        </w:rPr>
        <w:t>binnen</w:t>
      </w:r>
      <w:r w:rsidRPr="00273044">
        <w:t xml:space="preserve"> een bepaald medium geldt dit natuurlijk ook in de verschillende materialen of werkwijzen.  De appèlwaarde is de mate waarin een materiaal uitnodigt om mee te werken. Dit is per cliënt heel verschillend, maar er zijn wel richtlijnen waar de materialen toe uitnodigen. Klei is bijvoorbeeld een materiaal met een hoge appèlwaarde. Het kan heel erg uitnodigen om mee te werken, of juist helemaal niet, maar wanneer er mee gewerkt wordt, wordt er door de cliënt vaak veel beleefd van binnen. Bij het werken met een tekenpotlood op papier is de appèlwaarde lager, maar hierdoor dus ook veiliger voor cliënten om mee te werken. Het spreekt angstige cliënten, zeker in het begin, eerder aan dan werken met klei.</w:t>
      </w:r>
    </w:p>
    <w:p w:rsidR="00FF1732" w:rsidRPr="00273044" w:rsidRDefault="00FF1732" w:rsidP="00FF1732">
      <w:pPr>
        <w:jc w:val="both"/>
      </w:pPr>
      <w:r w:rsidRPr="00273044">
        <w:t xml:space="preserve">Ook is er verschil in de manier </w:t>
      </w:r>
      <w:r w:rsidRPr="00273044">
        <w:rPr>
          <w:i/>
        </w:rPr>
        <w:t>waarop</w:t>
      </w:r>
      <w:r w:rsidRPr="00273044">
        <w:t xml:space="preserve"> materiaal een appèl doet. Plaatjes knippen en plakken uit tijdschriften doet volgens </w:t>
      </w:r>
      <w:proofErr w:type="spellStart"/>
      <w:r w:rsidRPr="00273044">
        <w:t>Beelen</w:t>
      </w:r>
      <w:proofErr w:type="spellEnd"/>
      <w:r w:rsidRPr="00273044">
        <w:t xml:space="preserve"> &amp;</w:t>
      </w:r>
      <w:proofErr w:type="spellStart"/>
      <w:r w:rsidRPr="00273044">
        <w:t>Oelers</w:t>
      </w:r>
      <w:proofErr w:type="spellEnd"/>
      <w:r w:rsidRPr="00273044">
        <w:t xml:space="preserve"> (2000) een appèl op het structurerend vermogen van de cliënt, terwijl vingerverf veel meer uitnodigt om je uit te leven en met je handen te voelen en te smeren </w:t>
      </w:r>
      <w:sdt>
        <w:sdtPr>
          <w:id w:val="-1363825337"/>
          <w:citation/>
        </w:sdtPr>
        <w:sdtContent>
          <w:r w:rsidRPr="00273044">
            <w:fldChar w:fldCharType="begin"/>
          </w:r>
          <w:r w:rsidRPr="00273044">
            <w:instrText xml:space="preserve">CITATION Bee001 \p 35 \l 1043 </w:instrText>
          </w:r>
          <w:r w:rsidRPr="00273044">
            <w:fldChar w:fldCharType="separate"/>
          </w:r>
          <w:r w:rsidR="000370BE" w:rsidRPr="00273044">
            <w:rPr>
              <w:noProof/>
            </w:rPr>
            <w:t>(Beelen &amp; Oelers, 2000, p. 35)</w:t>
          </w:r>
          <w:r w:rsidRPr="00273044">
            <w:fldChar w:fldCharType="end"/>
          </w:r>
        </w:sdtContent>
      </w:sdt>
      <w:r w:rsidRPr="00273044">
        <w:t xml:space="preserve">. Daarnaast zeggen </w:t>
      </w:r>
      <w:proofErr w:type="spellStart"/>
      <w:r w:rsidRPr="00273044">
        <w:t>Beelen</w:t>
      </w:r>
      <w:proofErr w:type="spellEnd"/>
      <w:r w:rsidRPr="00273044">
        <w:t xml:space="preserve"> en </w:t>
      </w:r>
      <w:proofErr w:type="spellStart"/>
      <w:r w:rsidRPr="00273044">
        <w:t>Oelers</w:t>
      </w:r>
      <w:proofErr w:type="spellEnd"/>
      <w:r w:rsidRPr="00273044">
        <w:t xml:space="preserve"> dat cliënten vooral in het begin van de therapie mogelijkheden in het materiaal zien waarmee zij hun eigen gedrag bevestigen. Verschillende cliënten kunnen dus hele verschillende mogelijkheden in eenzelfde materiaal zien.</w:t>
      </w:r>
    </w:p>
    <w:p w:rsidR="00FF1732" w:rsidRPr="00273044" w:rsidRDefault="00FF1732" w:rsidP="00FF1732">
      <w:pPr>
        <w:jc w:val="both"/>
      </w:pPr>
      <w:r w:rsidRPr="00273044">
        <w:t xml:space="preserve">Daarnaast heeft volgens Muijen &amp; </w:t>
      </w:r>
      <w:proofErr w:type="spellStart"/>
      <w:r w:rsidRPr="00273044">
        <w:t>Marissing</w:t>
      </w:r>
      <w:proofErr w:type="spellEnd"/>
      <w:r w:rsidRPr="00273044">
        <w:t xml:space="preserve"> elk materiaal een omgeving; “een al of niet gerespecteerde plaats in de samenleving”</w:t>
      </w:r>
      <w:sdt>
        <w:sdtPr>
          <w:id w:val="-1506657609"/>
          <w:citation/>
        </w:sdtPr>
        <w:sdtContent>
          <w:r w:rsidRPr="00273044">
            <w:fldChar w:fldCharType="begin"/>
          </w:r>
          <w:r w:rsidRPr="00273044">
            <w:instrText xml:space="preserve">CITATION Mui11 \p 136 \l 1043 </w:instrText>
          </w:r>
          <w:r w:rsidRPr="00273044">
            <w:fldChar w:fldCharType="separate"/>
          </w:r>
          <w:r w:rsidR="000370BE" w:rsidRPr="00273044">
            <w:rPr>
              <w:noProof/>
            </w:rPr>
            <w:t xml:space="preserve"> (Muijen &amp; Marissing, 2011, p. 136)</w:t>
          </w:r>
          <w:r w:rsidRPr="00273044">
            <w:fldChar w:fldCharType="end"/>
          </w:r>
        </w:sdtContent>
      </w:sdt>
      <w:r w:rsidRPr="00273044">
        <w:t xml:space="preserve">. Elk materiaal heeft een status in de maatschappij, waardoor er bij de cliënt direct associaties optreden bij een materiaal, het wordt overschat zoals werken met olieverf, of juist onderschat zoals werken met papier </w:t>
      </w:r>
      <w:proofErr w:type="spellStart"/>
      <w:r w:rsidRPr="00273044">
        <w:t>maché</w:t>
      </w:r>
      <w:proofErr w:type="spellEnd"/>
      <w:r w:rsidRPr="00273044">
        <w:t xml:space="preserve">. Volgens Muijen &amp; </w:t>
      </w:r>
      <w:proofErr w:type="spellStart"/>
      <w:r w:rsidRPr="00273044">
        <w:t>Marissing</w:t>
      </w:r>
      <w:proofErr w:type="spellEnd"/>
      <w:r w:rsidRPr="00273044">
        <w:t xml:space="preserve"> beïnvloedt de culturele achtergrond van de maker  hem of haar in hoge mate bij het kiezen van materiaal.</w:t>
      </w:r>
    </w:p>
    <w:p w:rsidR="00FF1732" w:rsidRPr="00273044" w:rsidRDefault="00FF1732" w:rsidP="00FF1732">
      <w:pPr>
        <w:jc w:val="both"/>
      </w:pPr>
    </w:p>
    <w:p w:rsidR="00FF1732" w:rsidRPr="00273044" w:rsidRDefault="00FF1732" w:rsidP="00FF1732">
      <w:pPr>
        <w:jc w:val="both"/>
      </w:pPr>
      <w:proofErr w:type="spellStart"/>
      <w:r w:rsidRPr="00273044">
        <w:t>Grabau</w:t>
      </w:r>
      <w:proofErr w:type="spellEnd"/>
      <w:r w:rsidRPr="00273044">
        <w:t xml:space="preserve"> &amp; Visser onderscheiden drie soorten </w:t>
      </w:r>
      <w:proofErr w:type="spellStart"/>
      <w:r w:rsidRPr="00273044">
        <w:t>appèls</w:t>
      </w:r>
      <w:proofErr w:type="spellEnd"/>
      <w:r w:rsidRPr="00273044">
        <w:t xml:space="preserve"> die invloed hebben op de beleving van materiaal: het sensopathische-libidineuze appèl, het dimensionele appèl en het thematisch appèl. “Sensopathische-libidineuze </w:t>
      </w:r>
      <w:proofErr w:type="spellStart"/>
      <w:r w:rsidRPr="00273044">
        <w:t>appèls</w:t>
      </w:r>
      <w:proofErr w:type="spellEnd"/>
      <w:r w:rsidRPr="00273044">
        <w:t xml:space="preserve"> hebben te maken met uitnodiging tot beleving in de directe, lichamelijke omgang met het materiaal”</w:t>
      </w:r>
      <w:sdt>
        <w:sdtPr>
          <w:id w:val="2050794596"/>
          <w:citation/>
        </w:sdtPr>
        <w:sdtContent>
          <w:r w:rsidRPr="00273044">
            <w:fldChar w:fldCharType="begin"/>
          </w:r>
          <w:r w:rsidRPr="00273044">
            <w:instrText xml:space="preserve">CITATION TijdelijkeAanduiding1 \p 47 \t  \l 1043 </w:instrText>
          </w:r>
          <w:r w:rsidRPr="00273044">
            <w:fldChar w:fldCharType="separate"/>
          </w:r>
          <w:r w:rsidR="000370BE" w:rsidRPr="00273044">
            <w:rPr>
              <w:noProof/>
            </w:rPr>
            <w:t xml:space="preserve"> (Grabau &amp; Visser, 1987, p. 47)</w:t>
          </w:r>
          <w:r w:rsidRPr="00273044">
            <w:fldChar w:fldCharType="end"/>
          </w:r>
        </w:sdtContent>
      </w:sdt>
      <w:r w:rsidRPr="00273044">
        <w:t xml:space="preserve">. Dit ervaart de cliënt dus wanneer hij of zij het materiaal aanraakt, merkt hoe het voelt en wat het oproept. Bij de dimensionele appels gaat het volgens </w:t>
      </w:r>
      <w:proofErr w:type="spellStart"/>
      <w:r w:rsidRPr="00273044">
        <w:t>Grabau</w:t>
      </w:r>
      <w:proofErr w:type="spellEnd"/>
      <w:r w:rsidRPr="00273044">
        <w:t xml:space="preserve"> &amp;  Visser over hoe ruimte en tijd de cliënt uitnodigt tot gevoelservaringen en de thematische </w:t>
      </w:r>
      <w:proofErr w:type="spellStart"/>
      <w:r w:rsidRPr="00273044">
        <w:t>appèls</w:t>
      </w:r>
      <w:proofErr w:type="spellEnd"/>
      <w:r w:rsidRPr="00273044">
        <w:t xml:space="preserve"> hebben te maken met de aantrekkingskracht die uit kan </w:t>
      </w:r>
      <w:r w:rsidRPr="00273044">
        <w:lastRenderedPageBreak/>
        <w:t xml:space="preserve">gaan van bepaalde onderwerpen voor de cliënt </w:t>
      </w:r>
      <w:sdt>
        <w:sdtPr>
          <w:id w:val="-1053311950"/>
          <w:citation/>
        </w:sdtPr>
        <w:sdtContent>
          <w:r w:rsidRPr="00273044">
            <w:fldChar w:fldCharType="begin"/>
          </w:r>
          <w:r w:rsidRPr="00273044">
            <w:instrText xml:space="preserve">CITATION TijdelijkeAanduiding1 \t  \l 1043 </w:instrText>
          </w:r>
          <w:r w:rsidRPr="00273044">
            <w:fldChar w:fldCharType="separate"/>
          </w:r>
          <w:r w:rsidR="000370BE" w:rsidRPr="00273044">
            <w:rPr>
              <w:noProof/>
            </w:rPr>
            <w:t>(Grabau &amp; Visser, 1987)</w:t>
          </w:r>
          <w:r w:rsidRPr="00273044">
            <w:fldChar w:fldCharType="end"/>
          </w:r>
        </w:sdtContent>
      </w:sdt>
      <w:r w:rsidRPr="00273044">
        <w:t xml:space="preserve">. De mate waarin deze </w:t>
      </w:r>
      <w:proofErr w:type="spellStart"/>
      <w:r w:rsidRPr="00273044">
        <w:t>appèls</w:t>
      </w:r>
      <w:proofErr w:type="spellEnd"/>
      <w:r w:rsidRPr="00273044">
        <w:t xml:space="preserve"> een beroep doen op de cliënt en dus waarde hebben, heeft te maken met de situatie die telkens verschilt, waardoor de cliënt de ene keer veel zin kan hebben in een materiaal, terwijl hij er de andere keer juist helemaal niet mee wil werken. </w:t>
      </w:r>
    </w:p>
    <w:p w:rsidR="00FF1732" w:rsidRPr="00273044" w:rsidRDefault="00FF1732" w:rsidP="00FF1732">
      <w:pPr>
        <w:jc w:val="both"/>
      </w:pPr>
    </w:p>
    <w:p w:rsidR="00FF1732" w:rsidRPr="00273044" w:rsidRDefault="00FF1732" w:rsidP="00FF1732">
      <w:pPr>
        <w:jc w:val="both"/>
        <w:rPr>
          <w:i/>
        </w:rPr>
      </w:pPr>
      <w:r w:rsidRPr="00273044">
        <w:rPr>
          <w:i/>
        </w:rPr>
        <w:t>Tekenmateriaal</w:t>
      </w:r>
    </w:p>
    <w:p w:rsidR="00FF1732" w:rsidRPr="00273044" w:rsidRDefault="00FF1732" w:rsidP="00FF1732">
      <w:pPr>
        <w:jc w:val="both"/>
      </w:pPr>
      <w:r w:rsidRPr="00273044">
        <w:t xml:space="preserve">Binnen het tekenmateriaal is een scala aan mogelijkheden. Je hebt grijze tekenpotloden in alle hardheden, daarnaast zijn er kleurpotloden in alle kleuren die je maar kunt bedenken. Naast deze bekende tekenmaterialen zijn er ook nog koolpotloden, houtskool en viltstiften of gekleurde pennen. </w:t>
      </w:r>
    </w:p>
    <w:p w:rsidR="00FF1732" w:rsidRPr="00273044" w:rsidRDefault="00FF1732" w:rsidP="00FF1732">
      <w:pPr>
        <w:jc w:val="both"/>
      </w:pPr>
      <w:r w:rsidRPr="00273044">
        <w:rPr>
          <w:noProof/>
          <w:lang w:eastAsia="nl-NL"/>
        </w:rPr>
        <w:drawing>
          <wp:anchor distT="0" distB="0" distL="114300" distR="114300" simplePos="0" relativeHeight="251664384" behindDoc="0" locked="0" layoutInCell="1" allowOverlap="1" wp14:anchorId="1AF0837B" wp14:editId="17F0D230">
            <wp:simplePos x="0" y="0"/>
            <wp:positionH relativeFrom="column">
              <wp:posOffset>-48260</wp:posOffset>
            </wp:positionH>
            <wp:positionV relativeFrom="paragraph">
              <wp:posOffset>973455</wp:posOffset>
            </wp:positionV>
            <wp:extent cx="2598420" cy="1955165"/>
            <wp:effectExtent l="0" t="0" r="0" b="698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842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44">
        <w:t xml:space="preserve">Wanneer de cliënt een werkstuk gaat maken waarbij het vooral gaat om de afbeelding, raad </w:t>
      </w:r>
      <w:proofErr w:type="spellStart"/>
      <w:r w:rsidRPr="00273044">
        <w:t>Budde</w:t>
      </w:r>
      <w:proofErr w:type="spellEnd"/>
      <w:r w:rsidRPr="00273044">
        <w:t xml:space="preserve"> (2008) vooral wat harder materiaal aan. Je kunt daarmee gedetailleerder weergeven wat je wilt uitdrukken</w:t>
      </w:r>
      <w:sdt>
        <w:sdtPr>
          <w:id w:val="1695421517"/>
          <w:citation/>
        </w:sdtPr>
        <w:sdtContent>
          <w:r w:rsidRPr="00273044">
            <w:fldChar w:fldCharType="begin"/>
          </w:r>
          <w:r w:rsidRPr="00273044">
            <w:instrText xml:space="preserve">CITATION TijdelijkeAanduiding2 \t  \l 1043 </w:instrText>
          </w:r>
          <w:r w:rsidRPr="00273044">
            <w:fldChar w:fldCharType="separate"/>
          </w:r>
          <w:r w:rsidR="000370BE" w:rsidRPr="00273044">
            <w:rPr>
              <w:noProof/>
            </w:rPr>
            <w:t xml:space="preserve"> (Budde E. , 2008)</w:t>
          </w:r>
          <w:r w:rsidRPr="00273044">
            <w:fldChar w:fldCharType="end"/>
          </w:r>
        </w:sdtContent>
      </w:sdt>
      <w:r w:rsidRPr="00273044">
        <w:t>. Daarnaast kun je meer kracht zetten met harder dan met zachter materiaal (zie ook ‘krijt’). Uit mijn eigen ervaring en de ervaring van de geïnterviewde therapeuten blijkt dat tekenmateriaal als een tekenpotlood of kleurpotloden, door angstige en depressieve cliënten als een van de eerste dingen wordt gekozen om mee te werken. Dit materiaal is bij bijna iedereen wel bekend van dagelijks gebruik, al dan niet om mee te tekenen. Hauwert noemt dit ook als geschikt materiaal voor mensen die stil blijven zitten en niets willen of durven doen. “Potlood, liniaal en gum, dit is veilig omdat mensen altijd wel een potlood of liniaal hebben vastgehouden. En de gum moet van cliënten ook altijd, er moet wel gegumd kunnen worden!”</w:t>
      </w:r>
      <w:sdt>
        <w:sdtPr>
          <w:id w:val="584112252"/>
          <w:citation/>
        </w:sdtPr>
        <w:sdtContent>
          <w:r w:rsidRPr="00273044">
            <w:fldChar w:fldCharType="begin"/>
          </w:r>
          <w:r w:rsidRPr="00273044">
            <w:instrText xml:space="preserve"> CITATION Drh13 \l 1043 </w:instrText>
          </w:r>
          <w:r w:rsidRPr="00273044">
            <w:fldChar w:fldCharType="separate"/>
          </w:r>
          <w:r w:rsidR="000370BE" w:rsidRPr="00273044">
            <w:rPr>
              <w:noProof/>
            </w:rPr>
            <w:t xml:space="preserve"> (Hauwert D. J., 2013)</w:t>
          </w:r>
          <w:r w:rsidRPr="00273044">
            <w:fldChar w:fldCharType="end"/>
          </w:r>
        </w:sdtContent>
      </w:sdt>
      <w:r w:rsidRPr="00273044">
        <w:t xml:space="preserve">. Volgens </w:t>
      </w:r>
      <w:proofErr w:type="spellStart"/>
      <w:r w:rsidRPr="00273044">
        <w:t>Grabau</w:t>
      </w:r>
      <w:proofErr w:type="spellEnd"/>
      <w:r w:rsidRPr="00273044">
        <w:t xml:space="preserve"> &amp; Visser (1987) Gaan we in situaties die nieuw zijn, die een veelheid aan indrukken bevatten, als mensen gauw aan de slag om structuren aan te brengen die herkenbaar zijn </w:t>
      </w:r>
      <w:sdt>
        <w:sdtPr>
          <w:id w:val="-752360514"/>
          <w:citation/>
        </w:sdtPr>
        <w:sdtContent>
          <w:r w:rsidRPr="00273044">
            <w:fldChar w:fldCharType="begin"/>
          </w:r>
          <w:r w:rsidRPr="00273044">
            <w:instrText xml:space="preserve">CITATION TijdelijkeAanduiding1 \p 50-51 \t  \l 1043 </w:instrText>
          </w:r>
          <w:r w:rsidRPr="00273044">
            <w:fldChar w:fldCharType="separate"/>
          </w:r>
          <w:r w:rsidR="000370BE" w:rsidRPr="00273044">
            <w:rPr>
              <w:noProof/>
            </w:rPr>
            <w:t>(Grabau &amp; Visser, 1987, pp. 50-51)</w:t>
          </w:r>
          <w:r w:rsidRPr="00273044">
            <w:fldChar w:fldCharType="end"/>
          </w:r>
        </w:sdtContent>
      </w:sdt>
      <w:r w:rsidRPr="00273044">
        <w:t>. Dit zou een verklaring kunnen zijn voor het grijpen naar potlood en papier in het begin van de therapie. Cliënten zijn al angstig en daarnaast zitten ze met onbekenden in een nieuwe omgeving waar ze naar hun idee beoordeeld en ontleed gaan worden. Door structuur aan te brengen met bekende materialen proberen zij onbewust de veiligheid terug te brengen voor zichzelf.</w:t>
      </w:r>
    </w:p>
    <w:p w:rsidR="00FF1732" w:rsidRPr="00273044" w:rsidRDefault="00FF1732" w:rsidP="00FF1732">
      <w:pPr>
        <w:jc w:val="both"/>
      </w:pPr>
      <w:proofErr w:type="spellStart"/>
      <w:r w:rsidRPr="00273044">
        <w:t>Hyland</w:t>
      </w:r>
      <w:proofErr w:type="spellEnd"/>
      <w:r w:rsidRPr="00273044">
        <w:t xml:space="preserve"> Moon (2010) heeft echter de visie op tekenmateriaal dat het gezien kan worden als iets agressiefs. Het materiaal markeert en beschadigd als het ware het oppervlak waar op gewerkt wordt. Aan de andere kant zegt zij, is het materiaal makkelijk onder controle te houden en geeft het voorspelbare resultaten. Dit maakt het geschikt voor cliënten die hun emoties willen uiten in een veilige context </w:t>
      </w:r>
      <w:sdt>
        <w:sdtPr>
          <w:id w:val="-1793131330"/>
          <w:citation/>
        </w:sdtPr>
        <w:sdtContent>
          <w:r w:rsidRPr="00273044">
            <w:fldChar w:fldCharType="begin"/>
          </w:r>
          <w:r w:rsidRPr="00273044">
            <w:instrText xml:space="preserve">CITATION Hyl10 \p 21 \l 1043 </w:instrText>
          </w:r>
          <w:r w:rsidRPr="00273044">
            <w:fldChar w:fldCharType="separate"/>
          </w:r>
          <w:r w:rsidR="000370BE" w:rsidRPr="00273044">
            <w:rPr>
              <w:noProof/>
            </w:rPr>
            <w:t>(Hyland Moon, 2010, p. 21)</w:t>
          </w:r>
          <w:r w:rsidRPr="00273044">
            <w:fldChar w:fldCharType="end"/>
          </w:r>
        </w:sdtContent>
      </w:sdt>
      <w:r w:rsidRPr="00273044">
        <w:t xml:space="preserve">. </w:t>
      </w:r>
    </w:p>
    <w:p w:rsidR="00FF1732" w:rsidRPr="00273044" w:rsidRDefault="00FF1732" w:rsidP="00FF1732">
      <w:pPr>
        <w:jc w:val="both"/>
      </w:pPr>
    </w:p>
    <w:p w:rsidR="00FF1732" w:rsidRPr="00273044" w:rsidRDefault="00FF1732" w:rsidP="00FF1732">
      <w:pPr>
        <w:jc w:val="both"/>
        <w:rPr>
          <w:i/>
        </w:rPr>
      </w:pPr>
      <w:r w:rsidRPr="00273044">
        <w:rPr>
          <w:i/>
        </w:rPr>
        <w:t>Papier</w:t>
      </w:r>
    </w:p>
    <w:p w:rsidR="00FF1732" w:rsidRPr="00273044" w:rsidRDefault="00FF1732" w:rsidP="00FF1732">
      <w:pPr>
        <w:jc w:val="both"/>
      </w:pPr>
      <w:r w:rsidRPr="00273044">
        <w:t xml:space="preserve">Volgens </w:t>
      </w:r>
      <w:proofErr w:type="spellStart"/>
      <w:r w:rsidRPr="00273044">
        <w:t>Budde</w:t>
      </w:r>
      <w:proofErr w:type="spellEnd"/>
      <w:r w:rsidRPr="00273044">
        <w:t xml:space="preserve"> (2008) heeft ‘mooi’ papier een grote aantrekkingskracht. “als je papier op tafel legt dan wil je daar iets mee. Al is het maar even voelen en vasthouden”</w:t>
      </w:r>
      <w:sdt>
        <w:sdtPr>
          <w:id w:val="-1721037615"/>
          <w:citation/>
        </w:sdtPr>
        <w:sdtContent>
          <w:r w:rsidRPr="00273044">
            <w:fldChar w:fldCharType="begin"/>
          </w:r>
          <w:r w:rsidRPr="00273044">
            <w:instrText xml:space="preserve">CITATION TijdelijkeAanduiding2 \p 86 \t  \l 1043 </w:instrText>
          </w:r>
          <w:r w:rsidRPr="00273044">
            <w:fldChar w:fldCharType="separate"/>
          </w:r>
          <w:r w:rsidR="000370BE" w:rsidRPr="00273044">
            <w:rPr>
              <w:noProof/>
            </w:rPr>
            <w:t xml:space="preserve"> (Budde E. , 2008, p. 86)</w:t>
          </w:r>
          <w:r w:rsidRPr="00273044">
            <w:fldChar w:fldCharType="end"/>
          </w:r>
        </w:sdtContent>
      </w:sdt>
      <w:r w:rsidRPr="00273044">
        <w:t>. Daarnaast zegt zij dat wanneer je als therapeut allerlei soorten papier op tafel uitstalt, cliënten vaak toch uit zichzelf wel een keuze maken voor een soort papier wat ze aanspreekt.</w:t>
      </w:r>
    </w:p>
    <w:p w:rsidR="00FF1732" w:rsidRPr="00273044" w:rsidRDefault="00FF1732" w:rsidP="00FF1732">
      <w:pPr>
        <w:jc w:val="both"/>
      </w:pPr>
      <w:r w:rsidRPr="00273044">
        <w:t xml:space="preserve">Het formaat van papier wat je aanbiedt aan cliënten is belangrijk. Voor mensen die nooit tekenen kan een groot vel, bijvoorbeeld A2-formaat, heel erg afschrikken en de cliënt kan daardoor blokkeren. Cliënten kiezen uit zichzelf meestal A4-formaat of nog kleiner. Looyen biedt soms zelfs gekleurd papier aan om op te werken “dan heb je niet zo’n groot  leeg wit vel voor je”, of hij laat de cliënt het witte vel eerst helemaal inkleuren alvorens erop te gaan werken </w:t>
      </w:r>
      <w:sdt>
        <w:sdtPr>
          <w:id w:val="-614142712"/>
          <w:citation/>
        </w:sdtPr>
        <w:sdtContent>
          <w:r w:rsidRPr="00273044">
            <w:fldChar w:fldCharType="begin"/>
          </w:r>
          <w:r w:rsidRPr="00273044">
            <w:instrText xml:space="preserve"> CITATION FLo13 \l 1043 </w:instrText>
          </w:r>
          <w:r w:rsidRPr="00273044">
            <w:fldChar w:fldCharType="separate"/>
          </w:r>
          <w:r w:rsidR="000370BE" w:rsidRPr="00273044">
            <w:rPr>
              <w:noProof/>
            </w:rPr>
            <w:t>(Looyen, 2013)</w:t>
          </w:r>
          <w:r w:rsidRPr="00273044">
            <w:fldChar w:fldCharType="end"/>
          </w:r>
        </w:sdtContent>
      </w:sdt>
      <w:r w:rsidRPr="00273044">
        <w:t xml:space="preserve">. </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rPr>
          <w:i/>
        </w:rPr>
      </w:pPr>
      <w:r w:rsidRPr="00273044">
        <w:rPr>
          <w:i/>
        </w:rPr>
        <w:t xml:space="preserve">Collage </w:t>
      </w:r>
    </w:p>
    <w:p w:rsidR="00FF1732" w:rsidRPr="00273044" w:rsidRDefault="00FF1732" w:rsidP="00FF1732">
      <w:pPr>
        <w:jc w:val="both"/>
      </w:pPr>
      <w:r w:rsidRPr="00273044">
        <w:lastRenderedPageBreak/>
        <w:t xml:space="preserve">Het maken van een collage wordt in de literatuur aangegeven als een zeer veilige en laagdrempelige werkvorm voor cliënten in het begin van de therapie.  Volgens </w:t>
      </w:r>
      <w:proofErr w:type="spellStart"/>
      <w:r w:rsidRPr="00273044">
        <w:t>Buchalter</w:t>
      </w:r>
      <w:proofErr w:type="spellEnd"/>
      <w:r w:rsidRPr="00273044">
        <w:t xml:space="preserve"> (2009) voelen cliënten zich bij het maken van een collage over het algemeen vrij om symbolen van gevoelens, gedachten en houding te laten zien aan de therapeut en andere cliënten </w:t>
      </w:r>
      <w:sdt>
        <w:sdtPr>
          <w:id w:val="-427587045"/>
          <w:citation/>
        </w:sdtPr>
        <w:sdtContent>
          <w:r w:rsidRPr="00273044">
            <w:fldChar w:fldCharType="begin"/>
          </w:r>
          <w:r w:rsidRPr="00273044">
            <w:instrText xml:space="preserve"> CITATION Buc09 \l 1043 </w:instrText>
          </w:r>
          <w:r w:rsidRPr="00273044">
            <w:fldChar w:fldCharType="separate"/>
          </w:r>
          <w:r w:rsidR="000370BE" w:rsidRPr="00273044">
            <w:rPr>
              <w:noProof/>
            </w:rPr>
            <w:t>(Buchalter, 2009)</w:t>
          </w:r>
          <w:r w:rsidRPr="00273044">
            <w:fldChar w:fldCharType="end"/>
          </w:r>
        </w:sdtContent>
      </w:sdt>
      <w:r w:rsidRPr="00273044">
        <w:t xml:space="preserve">. </w:t>
      </w:r>
      <w:proofErr w:type="spellStart"/>
      <w:r w:rsidRPr="00273044">
        <w:t>Hyland</w:t>
      </w:r>
      <w:proofErr w:type="spellEnd"/>
      <w:r w:rsidRPr="00273044">
        <w:t xml:space="preserve"> Moon  zegt over het maken van een collage dat het een structurerende activiteit is waarin de cliënt keuzes moet maken en materiaal moet organiseren. Er kan structuur gegeven worden aan de vaak chaotische gevoelens en gedachten van de cliënt </w:t>
      </w:r>
      <w:sdt>
        <w:sdtPr>
          <w:id w:val="-323750851"/>
          <w:citation/>
        </w:sdtPr>
        <w:sdtContent>
          <w:r w:rsidRPr="00273044">
            <w:fldChar w:fldCharType="begin"/>
          </w:r>
          <w:r w:rsidRPr="00273044">
            <w:instrText xml:space="preserve">CITATION Hyl10 \p 18 \l 1043 </w:instrText>
          </w:r>
          <w:r w:rsidRPr="00273044">
            <w:fldChar w:fldCharType="separate"/>
          </w:r>
          <w:r w:rsidR="000370BE" w:rsidRPr="00273044">
            <w:rPr>
              <w:noProof/>
            </w:rPr>
            <w:t>(Hyland Moon, 2010, p. 18)</w:t>
          </w:r>
          <w:r w:rsidRPr="00273044">
            <w:fldChar w:fldCharType="end"/>
          </w:r>
        </w:sdtContent>
      </w:sdt>
      <w:r w:rsidRPr="00273044">
        <w:t xml:space="preserve">. Hiermee is dit materiaal zeer geschikt voor de doelgroep die in deze handleiding centraal staat.  Daarnaast is het volgens </w:t>
      </w:r>
      <w:proofErr w:type="spellStart"/>
      <w:r w:rsidRPr="00273044">
        <w:t>Hyland</w:t>
      </w:r>
      <w:proofErr w:type="spellEnd"/>
      <w:r w:rsidRPr="00273044">
        <w:t xml:space="preserve"> Moon geschikt voor cliënten die bang zijn om fouten te maken omdat de elementen van de collage verplaatst kunnen worden op de achtergrond tot dat de cliënt tevreden is en klaar is om de plaatjes op te plakken </w:t>
      </w:r>
      <w:sdt>
        <w:sdtPr>
          <w:id w:val="185799112"/>
          <w:citation/>
        </w:sdtPr>
        <w:sdtContent>
          <w:r w:rsidRPr="00273044">
            <w:fldChar w:fldCharType="begin"/>
          </w:r>
          <w:r w:rsidRPr="00273044">
            <w:instrText xml:space="preserve"> CITATION Hyl10 \l 1043 </w:instrText>
          </w:r>
          <w:r w:rsidRPr="00273044">
            <w:fldChar w:fldCharType="separate"/>
          </w:r>
          <w:r w:rsidR="000370BE" w:rsidRPr="00273044">
            <w:rPr>
              <w:noProof/>
            </w:rPr>
            <w:t>(Hyland Moon, 2010)</w:t>
          </w:r>
          <w:r w:rsidRPr="00273044">
            <w:fldChar w:fldCharType="end"/>
          </w:r>
        </w:sdtContent>
      </w:sdt>
      <w:r w:rsidRPr="00273044">
        <w:t>. Als therapeut is het dus belangrijk om een rijke verzameling te hebben aan tijdschriften die representatief is voor alle mensen die je in therapie hebt.</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rPr>
          <w:i/>
        </w:rPr>
      </w:pPr>
      <w:r w:rsidRPr="00273044">
        <w:rPr>
          <w:i/>
        </w:rPr>
        <w:t>Klei</w:t>
      </w:r>
    </w:p>
    <w:p w:rsidR="00FF1732" w:rsidRPr="00273044" w:rsidRDefault="00FF1732" w:rsidP="00FF1732">
      <w:pPr>
        <w:jc w:val="both"/>
      </w:pPr>
      <w:r w:rsidRPr="00273044">
        <w:t xml:space="preserve">Klei is er in veel verschillende vormen. Er is klei die gebakken moet worden, die dan weer verdeeld is in kleuren en in klei met veel of weinig chamotte (glad of grof). Daarnaast is er klei die vanzelf hard wordt, wat handiger is als je geen beschikking hebt over een oven in de beeldende ruimte. Maar er is ook klei die niet hard wordt, deze klei is bedoeld voor kinderen en is er in verschillende vrolijke kleuren. Voor volwassenen kan dit overkomen als kinderachtig, maar aan de andere kant is het wellicht veiliger omdat de klei niet hard wordt en er daarom geen eindproduct hoeft te ontstaan. </w:t>
      </w:r>
    </w:p>
    <w:p w:rsidR="00FF1732" w:rsidRPr="00273044" w:rsidRDefault="00FF1732" w:rsidP="00FF1732">
      <w:pPr>
        <w:jc w:val="both"/>
      </w:pPr>
      <w:r w:rsidRPr="00273044">
        <w:t xml:space="preserve">Van de klei die gebakken kan worden is er gele of witte klei, wat volgens </w:t>
      </w:r>
      <w:proofErr w:type="spellStart"/>
      <w:r w:rsidRPr="00273044">
        <w:t>Budde</w:t>
      </w:r>
      <w:proofErr w:type="spellEnd"/>
      <w:r w:rsidRPr="00273044">
        <w:t xml:space="preserve"> aan kan spreken omdat het schoner lijkt en zwarte of bruine klei, die veel “aardser” aandoen </w:t>
      </w:r>
      <w:sdt>
        <w:sdtPr>
          <w:id w:val="-1577277182"/>
          <w:citation/>
        </w:sdtPr>
        <w:sdtContent>
          <w:r w:rsidRPr="00273044">
            <w:fldChar w:fldCharType="begin"/>
          </w:r>
          <w:r w:rsidRPr="00273044">
            <w:instrText xml:space="preserve">CITATION TijdelijkeAanduiding2 \p 86 \t  \l 1043 </w:instrText>
          </w:r>
          <w:r w:rsidRPr="00273044">
            <w:fldChar w:fldCharType="separate"/>
          </w:r>
          <w:r w:rsidR="000370BE" w:rsidRPr="00273044">
            <w:rPr>
              <w:noProof/>
            </w:rPr>
            <w:t>(Budde E. , 2008, p. 86)</w:t>
          </w:r>
          <w:r w:rsidRPr="00273044">
            <w:fldChar w:fldCharType="end"/>
          </w:r>
        </w:sdtContent>
      </w:sdt>
      <w:r w:rsidRPr="00273044">
        <w:t xml:space="preserve">. </w:t>
      </w:r>
    </w:p>
    <w:p w:rsidR="00FF1732" w:rsidRPr="00273044" w:rsidRDefault="00FF1732" w:rsidP="00FF1732">
      <w:pPr>
        <w:jc w:val="both"/>
      </w:pPr>
      <w:r w:rsidRPr="00273044">
        <w:t xml:space="preserve">Klei zonder chamotte kan eindeloos gladgestreken worden en is, zeker voor mensen die nooit eerder met klei gewerkt hebben vaak een eerste keus, is mijn eigen ervaring. Chamotte geeft echter wel de stevigheid aan de klei en kan daardoor voor grotere werkstukken geschikter zijn. Als de cliënt zijn kleiwerkstuk na het bakken nog wil schilderen is witte klei het meest geschikt, deze kleur is neutraal en de klei is vaak gladder </w:t>
      </w:r>
      <w:sdt>
        <w:sdtPr>
          <w:id w:val="-579215584"/>
          <w:citation/>
        </w:sdtPr>
        <w:sdtContent>
          <w:r w:rsidRPr="00273044">
            <w:fldChar w:fldCharType="begin"/>
          </w:r>
          <w:r w:rsidRPr="00273044">
            <w:instrText xml:space="preserve">CITATION TijdelijkeAanduiding2 \t  \l 1043 </w:instrText>
          </w:r>
          <w:r w:rsidRPr="00273044">
            <w:fldChar w:fldCharType="separate"/>
          </w:r>
          <w:r w:rsidR="000370BE" w:rsidRPr="00273044">
            <w:rPr>
              <w:noProof/>
            </w:rPr>
            <w:t>(Budde E. , 2008)</w:t>
          </w:r>
          <w:r w:rsidRPr="00273044">
            <w:fldChar w:fldCharType="end"/>
          </w:r>
        </w:sdtContent>
      </w:sdt>
      <w:r w:rsidRPr="00273044">
        <w:t xml:space="preserve">. </w:t>
      </w:r>
    </w:p>
    <w:p w:rsidR="00FF1732" w:rsidRPr="00273044" w:rsidRDefault="00FF1732" w:rsidP="00FF1732">
      <w:pPr>
        <w:jc w:val="both"/>
      </w:pPr>
      <w:r w:rsidRPr="00273044">
        <w:t xml:space="preserve">Klei geeft cliënten volgens </w:t>
      </w:r>
      <w:proofErr w:type="spellStart"/>
      <w:r w:rsidRPr="00273044">
        <w:t>Buchalter</w:t>
      </w:r>
      <w:proofErr w:type="spellEnd"/>
      <w:r w:rsidRPr="00273044">
        <w:t xml:space="preserve"> de mogelijkheid om stemmingen en gevoelens tot expressie te brengen. Omdat je met klei de mogelijkheid hebt om driedimensionaal te werken, kun je je werkstuk (en daarmee datgene wat je wilt uitdrukken) van meerdere kanten bekijken, letterlijk en figuurlijk </w:t>
      </w:r>
      <w:sdt>
        <w:sdtPr>
          <w:id w:val="560679940"/>
          <w:citation/>
        </w:sdtPr>
        <w:sdtContent>
          <w:r w:rsidRPr="00273044">
            <w:fldChar w:fldCharType="begin"/>
          </w:r>
          <w:r w:rsidRPr="00273044">
            <w:instrText xml:space="preserve">CITATION Buc09 \p 116 \l 1043 </w:instrText>
          </w:r>
          <w:r w:rsidRPr="00273044">
            <w:fldChar w:fldCharType="separate"/>
          </w:r>
          <w:r w:rsidR="000370BE" w:rsidRPr="00273044">
            <w:rPr>
              <w:noProof/>
            </w:rPr>
            <w:t>(Buchalter, 2009, p. 116)</w:t>
          </w:r>
          <w:r w:rsidRPr="00273044">
            <w:fldChar w:fldCharType="end"/>
          </w:r>
        </w:sdtContent>
      </w:sdt>
      <w:r w:rsidRPr="00273044">
        <w:t xml:space="preserve">. Je hebt een tastbaar beeld om steeds weer op te reflecteren. Daarnaast zorgt het strijken en gladmaken van de klei voor stressreductie volgens </w:t>
      </w:r>
      <w:proofErr w:type="spellStart"/>
      <w:r w:rsidRPr="00273044">
        <w:t>Buchalter</w:t>
      </w:r>
      <w:proofErr w:type="spellEnd"/>
      <w:r w:rsidRPr="00273044">
        <w:t xml:space="preserve">. Voor cliënten met angst en stress tijdens de therapie zou dit een goed materiaal zijn, hoewel het in eerste instantie vaak meer angst oproept. Alle geïnterviewde therapeuten geven aan klei niet als eerste aan te bieden aan angstige cliënten omdat de drempel om daar mee te werken vaak te hoog is; ideeën als ‘je moet echt goed zijn om daar mee te kunnen werken’ en ‘ik kan alleen maar een kinderachtig poppetje maken’ houden de cliënt dan tegen. Wanneer cliënten er wel mee zouden </w:t>
      </w:r>
      <w:r w:rsidRPr="00273044">
        <w:rPr>
          <w:i/>
        </w:rPr>
        <w:t>willen</w:t>
      </w:r>
      <w:r w:rsidRPr="00273044">
        <w:t xml:space="preserve"> werken maar het niet durven, heb ik gemerkt dat het werkt om dan samen met de cliënt eens gewoon te gaan kneden in een klei naar keuze. Door te zeggen dat er aan het einde geen beeld hoeft te ontstaan en dat de klei gewoon terug kan in de emmer, is de drempel veel lager en durven cliënten wel met klei te werken. De prestatiedruk is er dan af.</w:t>
      </w:r>
    </w:p>
    <w:p w:rsidR="00FF1732" w:rsidRPr="00273044" w:rsidRDefault="00FF1732" w:rsidP="00FF1732">
      <w:pPr>
        <w:jc w:val="both"/>
      </w:pPr>
      <w:r w:rsidRPr="00273044">
        <w:t xml:space="preserve">Dit werkt ook goed volgens Boudewijns. Zij laat cliënten de klei voelen en benoemen wat ze voelen; bijvoorbeeld warm, koud, nat et cetera. Zij doet dan ook voor wat je er mee zou kunnen. </w:t>
      </w:r>
    </w:p>
    <w:p w:rsidR="00FF1732" w:rsidRPr="00273044" w:rsidRDefault="00FF1732" w:rsidP="00FF1732">
      <w:pPr>
        <w:jc w:val="both"/>
      </w:pPr>
      <w:r w:rsidRPr="00273044">
        <w:t xml:space="preserve">Klei is soms juist helemaal niet aantrekkelijk omdat je handen er vies van worden, het gaat onder je nagels zitten en het gevoel van opgedroogde klei aan je handen is sommige mensen een gruwel. Daarnaast kan klei ontzettend veel oproepen omdat het zo bewerkelijk is. Je kunt er maar moeilijk structurerend mee werken zoals met potlood, waardoor het weinig houvast geeft. </w:t>
      </w:r>
      <w:proofErr w:type="spellStart"/>
      <w:r w:rsidRPr="00273044">
        <w:t>Hyland</w:t>
      </w:r>
      <w:proofErr w:type="spellEnd"/>
      <w:r w:rsidRPr="00273044">
        <w:t xml:space="preserve"> Moon stelt daarom voor dat je, wanneer je als therapeut de cliënt met klei laat werken, zorgt voor veel ondersteuning in wat de cliënt tegenkomt aan gevoelens en blokkades </w:t>
      </w:r>
      <w:sdt>
        <w:sdtPr>
          <w:id w:val="565845005"/>
          <w:citation/>
        </w:sdtPr>
        <w:sdtContent>
          <w:r w:rsidRPr="00273044">
            <w:fldChar w:fldCharType="begin"/>
          </w:r>
          <w:r w:rsidRPr="00273044">
            <w:instrText xml:space="preserve">CITATION Hyl10 \p 18 \l 1043 </w:instrText>
          </w:r>
          <w:r w:rsidRPr="00273044">
            <w:fldChar w:fldCharType="separate"/>
          </w:r>
          <w:r w:rsidR="000370BE" w:rsidRPr="00273044">
            <w:rPr>
              <w:noProof/>
            </w:rPr>
            <w:t>(Hyland Moon, 2010, p. 18)</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rPr>
          <w:i/>
        </w:rPr>
      </w:pPr>
      <w:r w:rsidRPr="00273044">
        <w:rPr>
          <w:i/>
        </w:rPr>
        <w:lastRenderedPageBreak/>
        <w:t>Verf</w:t>
      </w:r>
    </w:p>
    <w:p w:rsidR="00FF1732" w:rsidRPr="00273044" w:rsidRDefault="00FF1732" w:rsidP="00FF1732">
      <w:pPr>
        <w:jc w:val="both"/>
      </w:pPr>
      <w:r w:rsidRPr="00273044">
        <w:t xml:space="preserve">In verf kan onderscheid gemaakt worden tussen waterverf (deze wordt vaak op scholen gebruikt omdat het makkelijk </w:t>
      </w:r>
      <w:proofErr w:type="spellStart"/>
      <w:r w:rsidRPr="00273044">
        <w:t>uitwasbaar</w:t>
      </w:r>
      <w:proofErr w:type="spellEnd"/>
      <w:r w:rsidRPr="00273044">
        <w:t xml:space="preserve"> is), acrylverf (deze is ook op waterbasis, maar droogt op en is daarna niet meer </w:t>
      </w:r>
      <w:proofErr w:type="spellStart"/>
      <w:r w:rsidRPr="00273044">
        <w:t>uitwasbaar</w:t>
      </w:r>
      <w:proofErr w:type="spellEnd"/>
      <w:r w:rsidRPr="00273044">
        <w:t>. Bovendien is deze verf veel meer dekkend is dan waterverf en voller van kleur) en olieverf.</w:t>
      </w:r>
    </w:p>
    <w:p w:rsidR="00FF1732" w:rsidRPr="00273044" w:rsidRDefault="00FF1732" w:rsidP="00FF1732">
      <w:pPr>
        <w:jc w:val="both"/>
      </w:pPr>
      <w:r w:rsidRPr="00273044">
        <w:t xml:space="preserve">Tijdens mijn stage kregen de cliënten die voor het eerst kwamen de opdracht om een tweeluik te schilderen met acrylverf, van hoe ze zich nu voelden/hoe ze er nu bij zitten en waar ze over een half jaar zouden willen zijn. Veel cliënten voelden weerstand tegen het werken met verf. Sommigen gingen toch aan de slag, anderen vroegen om een ander materiaal en weer anderen kwamen helemaal niet tot werken.  Verf wordt door cliënten vaak geassocieerd met ‘de grote kunstenaars’, waardoor het zowel aantrekkelijk wordt gevonden als ook weerstand opwekkend werkt, want er zit direct een hoge prestatiedruk aan vast of het wordt een kindertekening waar cliënten dan standaard ontevreden over zijn. Toch kan met verf juist goed abstract gewerkt worden aan gevoelens en emoties. Het doet veel meer een appèl op de emoties van de cliënt dan bijvoorbeeld potlood. Het fijne van acrylverf is dat je het zo dik kunt gebruiken als olieverf, maar ook zover kunt verdunnen dat het bijna aquarelverf is </w:t>
      </w:r>
      <w:sdt>
        <w:sdtPr>
          <w:id w:val="173848512"/>
          <w:citation/>
        </w:sdtPr>
        <w:sdtContent>
          <w:r w:rsidRPr="00273044">
            <w:fldChar w:fldCharType="begin"/>
          </w:r>
          <w:r w:rsidRPr="00273044">
            <w:instrText xml:space="preserve">CITATION TijdelijkeAanduiding2 \t  \l 1043 </w:instrText>
          </w:r>
          <w:r w:rsidRPr="00273044">
            <w:fldChar w:fldCharType="separate"/>
          </w:r>
          <w:r w:rsidR="000370BE" w:rsidRPr="00273044">
            <w:rPr>
              <w:noProof/>
            </w:rPr>
            <w:t>(Budde E. , 2008)</w:t>
          </w:r>
          <w:r w:rsidRPr="00273044">
            <w:fldChar w:fldCharType="end"/>
          </w:r>
        </w:sdtContent>
      </w:sdt>
      <w:r w:rsidRPr="00273044">
        <w:t xml:space="preserve">. Olieverf is lastiger om zomaar mee te werken. Dit vergt bepaalde vaardigheden die niet iedereen heeft en kan daardoor sneller uitdraaien op een teleurstelling dan acryl- of waterverf </w:t>
      </w:r>
      <w:sdt>
        <w:sdtPr>
          <w:id w:val="-1876462045"/>
          <w:citation/>
        </w:sdtPr>
        <w:sdtContent>
          <w:r w:rsidRPr="00273044">
            <w:fldChar w:fldCharType="begin"/>
          </w:r>
          <w:r w:rsidRPr="00273044">
            <w:instrText xml:space="preserve">CITATION TijdelijkeAanduiding2 \p 86 \t  \l 1043 </w:instrText>
          </w:r>
          <w:r w:rsidRPr="00273044">
            <w:fldChar w:fldCharType="separate"/>
          </w:r>
          <w:r w:rsidR="000370BE" w:rsidRPr="00273044">
            <w:rPr>
              <w:noProof/>
            </w:rPr>
            <w:t>(Budde E. , 2008, p. 86)</w:t>
          </w:r>
          <w:r w:rsidRPr="00273044">
            <w:fldChar w:fldCharType="end"/>
          </w:r>
        </w:sdtContent>
      </w:sdt>
      <w:r w:rsidRPr="00273044">
        <w:t>.</w:t>
      </w:r>
    </w:p>
    <w:p w:rsidR="00FF1732" w:rsidRPr="00273044" w:rsidRDefault="00FF1732" w:rsidP="00FF1732">
      <w:pPr>
        <w:jc w:val="both"/>
      </w:pPr>
      <w:proofErr w:type="spellStart"/>
      <w:r w:rsidRPr="00273044">
        <w:t>Buchalter</w:t>
      </w:r>
      <w:proofErr w:type="spellEnd"/>
      <w:r w:rsidRPr="00273044">
        <w:t xml:space="preserve"> associeert verf met spontaniteit en vrijheid. Verf geeft volgens hem de cliënt de mogelijkheid om te experimenteren met kleur en beweging. Hij vindt dit materiaal bijzonder geschikt voor cliënten die los moeten komen van een rigide structuur </w:t>
      </w:r>
      <w:sdt>
        <w:sdtPr>
          <w:id w:val="-383025852"/>
          <w:citation/>
        </w:sdtPr>
        <w:sdtContent>
          <w:r w:rsidRPr="00273044">
            <w:fldChar w:fldCharType="begin"/>
          </w:r>
          <w:r w:rsidRPr="00273044">
            <w:instrText xml:space="preserve"> CITATION Buc09 \l 1043 </w:instrText>
          </w:r>
          <w:r w:rsidRPr="00273044">
            <w:fldChar w:fldCharType="separate"/>
          </w:r>
          <w:r w:rsidR="000370BE" w:rsidRPr="00273044">
            <w:rPr>
              <w:noProof/>
            </w:rPr>
            <w:t>(Buchalter, 2009)</w:t>
          </w:r>
          <w:r w:rsidRPr="00273044">
            <w:fldChar w:fldCharType="end"/>
          </w:r>
        </w:sdtContent>
      </w:sdt>
      <w:r w:rsidRPr="00273044">
        <w:t xml:space="preserve">. Volgens </w:t>
      </w:r>
      <w:proofErr w:type="spellStart"/>
      <w:r w:rsidRPr="00273044">
        <w:t>Hyland</w:t>
      </w:r>
      <w:proofErr w:type="spellEnd"/>
      <w:r w:rsidRPr="00273044">
        <w:t xml:space="preserve"> Moon geeft verf als enig materiaal de mogelijkheid om grote oppervlakten in te kleuren, in plaats van alleen de mogelijkheid om lijnen te zetten of kleine stukjes in te kleuren </w:t>
      </w:r>
      <w:sdt>
        <w:sdtPr>
          <w:id w:val="1350064900"/>
          <w:citation/>
        </w:sdtPr>
        <w:sdtContent>
          <w:r w:rsidRPr="00273044">
            <w:fldChar w:fldCharType="begin"/>
          </w:r>
          <w:r w:rsidRPr="00273044">
            <w:instrText xml:space="preserve">CITATION Hyl10 \p 26 \l 1043 </w:instrText>
          </w:r>
          <w:r w:rsidRPr="00273044">
            <w:fldChar w:fldCharType="separate"/>
          </w:r>
          <w:r w:rsidR="000370BE" w:rsidRPr="00273044">
            <w:rPr>
              <w:noProof/>
            </w:rPr>
            <w:t>(Hyland Moon, 2010, p. 26)</w:t>
          </w:r>
          <w:r w:rsidRPr="00273044">
            <w:fldChar w:fldCharType="end"/>
          </w:r>
        </w:sdtContent>
      </w:sdt>
    </w:p>
    <w:p w:rsidR="00FF1732" w:rsidRPr="00273044" w:rsidRDefault="00FF1732" w:rsidP="00FF1732">
      <w:pPr>
        <w:jc w:val="both"/>
      </w:pPr>
      <w:r w:rsidRPr="00273044">
        <w:t xml:space="preserve">Looyen zegt echter in zijn interview dat dat is wat cliënten tegenhoudt om met verf te werken: de angst om kleuren te moeten mengen. “Cliënten beginnen dat al met zeggen dat ze dat niet kunnen. Bovendien doet verf niet precies wat je wil” </w:t>
      </w:r>
      <w:sdt>
        <w:sdtPr>
          <w:id w:val="1735577340"/>
          <w:citation/>
        </w:sdtPr>
        <w:sdtContent>
          <w:r w:rsidRPr="00273044">
            <w:fldChar w:fldCharType="begin"/>
          </w:r>
          <w:r w:rsidRPr="00273044">
            <w:instrText xml:space="preserve"> CITATION FLo13 \l 1043 </w:instrText>
          </w:r>
          <w:r w:rsidRPr="00273044">
            <w:fldChar w:fldCharType="separate"/>
          </w:r>
          <w:r w:rsidR="000370BE" w:rsidRPr="00273044">
            <w:rPr>
              <w:noProof/>
            </w:rPr>
            <w:t>(Looyen, 2013)</w:t>
          </w:r>
          <w:r w:rsidRPr="00273044">
            <w:fldChar w:fldCharType="end"/>
          </w:r>
        </w:sdtContent>
      </w:sdt>
      <w:r w:rsidRPr="00273044">
        <w:t>. Hij geeft daarom soms juist de opdracht om een kindertekening te maken. “een poppetje met stokjes dat rent is voor iedereen herkenbaar”</w:t>
      </w:r>
      <w:sdt>
        <w:sdtPr>
          <w:id w:val="2139063952"/>
          <w:citation/>
        </w:sdtPr>
        <w:sdtContent>
          <w:r w:rsidRPr="00273044">
            <w:fldChar w:fldCharType="begin"/>
          </w:r>
          <w:r w:rsidRPr="00273044">
            <w:instrText xml:space="preserve"> CITATION FLo13 \l 1043 </w:instrText>
          </w:r>
          <w:r w:rsidRPr="00273044">
            <w:fldChar w:fldCharType="separate"/>
          </w:r>
          <w:r w:rsidR="000370BE" w:rsidRPr="00273044">
            <w:rPr>
              <w:noProof/>
            </w:rPr>
            <w:t xml:space="preserve"> (Looyen, 2013)</w:t>
          </w:r>
          <w:r w:rsidRPr="00273044">
            <w:fldChar w:fldCharType="end"/>
          </w:r>
        </w:sdtContent>
      </w:sdt>
      <w:r w:rsidRPr="00273044">
        <w:t xml:space="preserve">. </w:t>
      </w:r>
    </w:p>
    <w:p w:rsidR="00FF1732" w:rsidRPr="00273044" w:rsidRDefault="00FF1732" w:rsidP="00FF1732">
      <w:pPr>
        <w:jc w:val="both"/>
      </w:pPr>
      <w:r w:rsidRPr="00273044">
        <w:t xml:space="preserve">Een heel andere manier om met verf te werken is </w:t>
      </w:r>
      <w:proofErr w:type="spellStart"/>
      <w:r w:rsidRPr="00273044">
        <w:rPr>
          <w:i/>
        </w:rPr>
        <w:t>actionpainting</w:t>
      </w:r>
      <w:proofErr w:type="spellEnd"/>
      <w:r w:rsidRPr="00273044">
        <w:t xml:space="preserve">, hierbij wordt op een groot vel aan de muur of op de grond met verf gegooid, gespoten (bijvoorbeeld met een waterpistool en verdunde verf) en gekliederd. Ik heb gemerkt dat dit voor sommige cliënten kan werken als bevrijdend, maar voor anderen is deze manier van werken angstopwekkend door de ongecontroleerdheid ervan.  Zij gaan dan toch met een kwast aan de gang om voorzichtig kloddertjes verf te spatten, maar komen niet tot de uitbundigheid waar </w:t>
      </w:r>
      <w:proofErr w:type="spellStart"/>
      <w:r w:rsidRPr="00273044">
        <w:t>actionpainting</w:t>
      </w:r>
      <w:proofErr w:type="spellEnd"/>
      <w:r w:rsidRPr="00273044">
        <w:t xml:space="preserve"> zich voor leent.</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rPr>
          <w:i/>
        </w:rPr>
      </w:pPr>
    </w:p>
    <w:p w:rsidR="00FF1732" w:rsidRPr="00273044" w:rsidRDefault="00FF1732" w:rsidP="00FF1732">
      <w:pPr>
        <w:jc w:val="both"/>
        <w:rPr>
          <w:i/>
        </w:rPr>
      </w:pPr>
    </w:p>
    <w:p w:rsidR="00FF1732" w:rsidRPr="00273044" w:rsidRDefault="00FF1732" w:rsidP="00FF1732">
      <w:pPr>
        <w:jc w:val="both"/>
        <w:rPr>
          <w:i/>
        </w:rPr>
      </w:pPr>
    </w:p>
    <w:p w:rsidR="00FF1732" w:rsidRPr="00273044" w:rsidRDefault="00FF1732" w:rsidP="00FF1732">
      <w:pPr>
        <w:jc w:val="both"/>
        <w:rPr>
          <w:i/>
        </w:rPr>
      </w:pPr>
      <w:r w:rsidRPr="00273044">
        <w:rPr>
          <w:i/>
        </w:rPr>
        <w:t>Krijt</w:t>
      </w:r>
    </w:p>
    <w:p w:rsidR="00FF1732" w:rsidRPr="00273044" w:rsidRDefault="00FF1732" w:rsidP="00FF1732">
      <w:pPr>
        <w:jc w:val="both"/>
      </w:pPr>
      <w:r w:rsidRPr="00273044">
        <w:rPr>
          <w:noProof/>
          <w:lang w:eastAsia="nl-NL"/>
        </w:rPr>
        <w:drawing>
          <wp:anchor distT="0" distB="0" distL="114300" distR="114300" simplePos="0" relativeHeight="251665408" behindDoc="0" locked="0" layoutInCell="1" allowOverlap="1" wp14:anchorId="0CBC4060" wp14:editId="2CFE5A8C">
            <wp:simplePos x="0" y="0"/>
            <wp:positionH relativeFrom="column">
              <wp:posOffset>3510915</wp:posOffset>
            </wp:positionH>
            <wp:positionV relativeFrom="paragraph">
              <wp:posOffset>327660</wp:posOffset>
            </wp:positionV>
            <wp:extent cx="2235835" cy="166116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583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44">
        <w:t xml:space="preserve">Binnen het materiaal krijt is er variatie in oliepastel, </w:t>
      </w:r>
    </w:p>
    <w:p w:rsidR="00FF1732" w:rsidRPr="00273044" w:rsidRDefault="00FF1732" w:rsidP="00FF1732">
      <w:pPr>
        <w:jc w:val="both"/>
      </w:pPr>
      <w:proofErr w:type="spellStart"/>
      <w:r w:rsidRPr="00273044">
        <w:t>softpastel</w:t>
      </w:r>
      <w:proofErr w:type="spellEnd"/>
      <w:r w:rsidRPr="00273044">
        <w:t xml:space="preserve">, vetkrijt en contékrijt. </w:t>
      </w:r>
      <w:proofErr w:type="spellStart"/>
      <w:r w:rsidRPr="00273044">
        <w:t>Softpastel</w:t>
      </w:r>
      <w:proofErr w:type="spellEnd"/>
      <w:r w:rsidRPr="00273044">
        <w:t xml:space="preserve"> is het meest zachte krijt en leent zich heel goed om grotere stukken mee te kleuren en uit te wrijven, zodat je mooie kleurovergangen kunt krijgen. Wanneer de cliënt dit met zijn handen doet, kan dit weerstand opwekken omdat je handen er vies van worden, het krijt geeft af. Of de cliënt vind het sensopathische aspect van het werken met de handen, het zachte wrijven en vegen, juist erg prettig. </w:t>
      </w:r>
    </w:p>
    <w:p w:rsidR="00FF1732" w:rsidRPr="00273044" w:rsidRDefault="00FF1732" w:rsidP="00FF1732">
      <w:pPr>
        <w:jc w:val="both"/>
      </w:pPr>
      <w:r w:rsidRPr="00273044">
        <w:t xml:space="preserve">Oliepastel geeft de cliënt daarentegen juist de mogelijkheid om stevig en expressief te zijn in het werken, terwijl er ook een grote mate van controle is tijdens het tekenen </w:t>
      </w:r>
      <w:sdt>
        <w:sdtPr>
          <w:id w:val="1990975956"/>
          <w:citation/>
        </w:sdtPr>
        <w:sdtContent>
          <w:r w:rsidRPr="00273044">
            <w:fldChar w:fldCharType="begin"/>
          </w:r>
          <w:r w:rsidRPr="00273044">
            <w:instrText xml:space="preserve">CITATION Hyl10 \p 22 \l 1043 </w:instrText>
          </w:r>
          <w:r w:rsidRPr="00273044">
            <w:fldChar w:fldCharType="separate"/>
          </w:r>
          <w:r w:rsidR="000370BE" w:rsidRPr="00273044">
            <w:rPr>
              <w:noProof/>
            </w:rPr>
            <w:t xml:space="preserve">(Hyland </w:t>
          </w:r>
          <w:r w:rsidR="000370BE" w:rsidRPr="00273044">
            <w:rPr>
              <w:noProof/>
            </w:rPr>
            <w:lastRenderedPageBreak/>
            <w:t>Moon, 2010, p. 22)</w:t>
          </w:r>
          <w:r w:rsidRPr="00273044">
            <w:fldChar w:fldCharType="end"/>
          </w:r>
        </w:sdtContent>
      </w:sdt>
      <w:r w:rsidRPr="00273044">
        <w:t xml:space="preserve">. Ook bij oliepastel kunnen de handen vies worden en is het om die reden niet altijd aantrekkelijk voor cliënten.  Boudewijns vertelt dat zij cliënten boos zijn (en daarom niet willen werken) een groot vel geeft en ze met twee handen tegelijk laat krassen met heel dik krijt. Dit kunt je zelf smelten van kleinere krijtjes en een buisje. Hauwert geeft cliënten die al een tijdje bezig zijn, maar niet verder komen in het werken, opdrachten waarmee cliënten hun materiaalervaring uitbreiden. Er wordt dan nog geen verdieping aangebracht in lastige thema’s of gevoelens. Het zijn allemaal opdrachten die abstraherend zijn en waar je niet veel voor hoeft te kunnen. Zowel hij als Looyen noemen vetkrijt als een geschikt materiaal om mee te werken als vervolg op potlood, wanneer cliënten alleen dit als veilig ervaren </w:t>
      </w:r>
      <w:sdt>
        <w:sdtPr>
          <w:id w:val="-540750192"/>
          <w:citation/>
        </w:sdtPr>
        <w:sdtContent>
          <w:r w:rsidRPr="00273044">
            <w:fldChar w:fldCharType="begin"/>
          </w:r>
          <w:r w:rsidRPr="00273044">
            <w:instrText xml:space="preserve"> CITATION Drh13 \l 1043 </w:instrText>
          </w:r>
          <w:r w:rsidRPr="00273044">
            <w:fldChar w:fldCharType="separate"/>
          </w:r>
          <w:r w:rsidR="000370BE" w:rsidRPr="00273044">
            <w:rPr>
              <w:noProof/>
            </w:rPr>
            <w:t>(Hauwert D. J., 2013)</w:t>
          </w:r>
          <w:r w:rsidRPr="00273044">
            <w:fldChar w:fldCharType="end"/>
          </w:r>
        </w:sdtContent>
      </w:sdt>
      <w:sdt>
        <w:sdtPr>
          <w:id w:val="-1642957292"/>
          <w:citation/>
        </w:sdtPr>
        <w:sdtContent>
          <w:r w:rsidRPr="00273044">
            <w:fldChar w:fldCharType="begin"/>
          </w:r>
          <w:r w:rsidRPr="00273044">
            <w:instrText xml:space="preserve"> CITATION FLo13 \l 1043 </w:instrText>
          </w:r>
          <w:r w:rsidRPr="00273044">
            <w:fldChar w:fldCharType="separate"/>
          </w:r>
          <w:r w:rsidR="000370BE" w:rsidRPr="00273044">
            <w:rPr>
              <w:noProof/>
            </w:rPr>
            <w:t xml:space="preserve"> (Looyen, 2013)</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rPr>
          <w:i/>
        </w:rPr>
      </w:pPr>
    </w:p>
    <w:p w:rsidR="00FF1732" w:rsidRPr="00273044" w:rsidRDefault="00FF1732" w:rsidP="00FF1732">
      <w:pPr>
        <w:jc w:val="both"/>
        <w:rPr>
          <w:i/>
        </w:rPr>
      </w:pPr>
    </w:p>
    <w:p w:rsidR="00FF1732" w:rsidRPr="00273044" w:rsidRDefault="00FF1732" w:rsidP="00FF1732">
      <w:pPr>
        <w:jc w:val="both"/>
        <w:rPr>
          <w:i/>
        </w:rPr>
      </w:pPr>
    </w:p>
    <w:p w:rsidR="00FF1732" w:rsidRPr="00273044" w:rsidRDefault="00FF1732" w:rsidP="00FF1732">
      <w:pPr>
        <w:jc w:val="both"/>
        <w:rPr>
          <w:i/>
        </w:rPr>
      </w:pPr>
      <w:r w:rsidRPr="00273044">
        <w:rPr>
          <w:i/>
        </w:rPr>
        <w:t>Steen</w:t>
      </w:r>
    </w:p>
    <w:p w:rsidR="00FF1732" w:rsidRPr="00273044" w:rsidRDefault="00FF1732" w:rsidP="00FF1732">
      <w:pPr>
        <w:jc w:val="both"/>
      </w:pPr>
      <w:r w:rsidRPr="00273044">
        <w:rPr>
          <w:noProof/>
          <w:lang w:eastAsia="nl-NL"/>
        </w:rPr>
        <w:drawing>
          <wp:anchor distT="0" distB="0" distL="114300" distR="114300" simplePos="0" relativeHeight="251663360" behindDoc="0" locked="0" layoutInCell="1" allowOverlap="1" wp14:anchorId="34E48520" wp14:editId="3DD3F56A">
            <wp:simplePos x="0" y="0"/>
            <wp:positionH relativeFrom="column">
              <wp:posOffset>-12700</wp:posOffset>
            </wp:positionH>
            <wp:positionV relativeFrom="paragraph">
              <wp:posOffset>56515</wp:posOffset>
            </wp:positionV>
            <wp:extent cx="2084070" cy="1463040"/>
            <wp:effectExtent l="0" t="0" r="0" b="381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407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44">
        <w:t>In de beeldende therapie is speksteen zeer geschikt om mee te werken. Het is redelijk zacht en kan daardoor vrij makkelijk bewerkt worden, ook door cliënten die geen ervaring hebben met het werken met steen of door cliënten die weinig kracht kunnen zetten achter hun handelingen.</w:t>
      </w:r>
    </w:p>
    <w:p w:rsidR="00FF1732" w:rsidRPr="00273044" w:rsidRDefault="00FF1732" w:rsidP="00FF1732">
      <w:pPr>
        <w:jc w:val="both"/>
      </w:pPr>
      <w:r w:rsidRPr="00273044">
        <w:t>Volgens Stolk &amp; Aken-Van der Meer (2008) doet het materiaal steen een sterk appèl op creëren, op iets neerzetten van jezelf en het “naar je hand zetten en overwinnen van de weerbarstige materie”</w:t>
      </w:r>
      <w:sdt>
        <w:sdtPr>
          <w:id w:val="-1018081038"/>
          <w:citation/>
        </w:sdtPr>
        <w:sdtContent>
          <w:r w:rsidRPr="00273044">
            <w:fldChar w:fldCharType="begin"/>
          </w:r>
          <w:r w:rsidRPr="00273044">
            <w:instrText xml:space="preserve"> CITATION Sto08 \l 1043 </w:instrText>
          </w:r>
          <w:r w:rsidRPr="00273044">
            <w:fldChar w:fldCharType="separate"/>
          </w:r>
          <w:r w:rsidR="000370BE" w:rsidRPr="00273044">
            <w:rPr>
              <w:noProof/>
            </w:rPr>
            <w:t xml:space="preserve"> (Stolk &amp; Aken-van der Meer, 2008)</w:t>
          </w:r>
          <w:r w:rsidRPr="00273044">
            <w:fldChar w:fldCharType="end"/>
          </w:r>
        </w:sdtContent>
      </w:sdt>
      <w:r w:rsidRPr="00273044">
        <w:t xml:space="preserve">. Met een wit leeg vel voor je kun je nog alle kanten op, maar een steen is al een beeld, het is al een aanwezige vorm die volgens Stolk &amp; Aken-Van der meer de cliënt helpt focussen op het proces. Daarnaast is het proces onomkeerbaar; weg is weg. </w:t>
      </w:r>
    </w:p>
    <w:p w:rsidR="00FF1732" w:rsidRPr="00273044" w:rsidRDefault="00FF1732" w:rsidP="00FF1732">
      <w:pPr>
        <w:jc w:val="both"/>
      </w:pPr>
    </w:p>
    <w:p w:rsidR="00FF1732" w:rsidRPr="00273044" w:rsidRDefault="00FF1732" w:rsidP="00FF1732">
      <w:pPr>
        <w:jc w:val="both"/>
      </w:pPr>
      <w:r w:rsidRPr="00273044">
        <w:t xml:space="preserve">Looyen zal cliënten die auto mutileren echter niet snel met steen laten werken. Hij is van mening dat dit het auto mutileren stimuleert. In mijn ervaring zijn angstige of depressieve cliënten niet gauw geneigd om met steen te gaan werken. Zij kennen dit materiaal niet en hebben ook het idee dat je er veel vaardigheden voor moet hebben, terwijl het goed zou zijn om cliënten een materiaal te geven wat veel structuur en stevigheid kan bieden. Bovendien kan speksteen door middel van schuren en polijsten mooi glad gemaakt worden en levert het daardoor gauw een succeservaring op. </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rPr>
          <w:i/>
        </w:rPr>
      </w:pPr>
      <w:r w:rsidRPr="00273044">
        <w:rPr>
          <w:i/>
        </w:rPr>
        <w:t>Kosteloos en/of natuurlijk materiaal</w:t>
      </w:r>
    </w:p>
    <w:p w:rsidR="00FF1732" w:rsidRPr="00273044" w:rsidRDefault="00FF1732" w:rsidP="00FF1732">
      <w:pPr>
        <w:jc w:val="both"/>
      </w:pPr>
      <w:r w:rsidRPr="00273044">
        <w:rPr>
          <w:noProof/>
          <w:lang w:eastAsia="nl-NL"/>
        </w:rPr>
        <w:drawing>
          <wp:anchor distT="0" distB="0" distL="114300" distR="114300" simplePos="0" relativeHeight="251666432" behindDoc="0" locked="0" layoutInCell="1" allowOverlap="1" wp14:anchorId="077AC6B7" wp14:editId="0C2620D7">
            <wp:simplePos x="0" y="0"/>
            <wp:positionH relativeFrom="column">
              <wp:posOffset>3317875</wp:posOffset>
            </wp:positionH>
            <wp:positionV relativeFrom="paragraph">
              <wp:posOffset>938530</wp:posOffset>
            </wp:positionV>
            <wp:extent cx="2423160" cy="175768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3160" cy="17576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273044">
        <w:t>Hyland</w:t>
      </w:r>
      <w:proofErr w:type="spellEnd"/>
      <w:r w:rsidRPr="00273044">
        <w:t xml:space="preserve"> Moon noemt dit materiaal als bijzonder geschikt voor mensen die zich hulpeloos, waardeloos en uitgeput voelen omdat de cliënt van waardeloze, gevonden voorwerpen iets bijzonder kan maken </w:t>
      </w:r>
      <w:sdt>
        <w:sdtPr>
          <w:id w:val="-1621983448"/>
          <w:citation/>
        </w:sdtPr>
        <w:sdtContent>
          <w:r w:rsidRPr="00273044">
            <w:fldChar w:fldCharType="begin"/>
          </w:r>
          <w:r w:rsidRPr="00273044">
            <w:instrText xml:space="preserve">CITATION Hyl10 \p 23 \l 1043 </w:instrText>
          </w:r>
          <w:r w:rsidRPr="00273044">
            <w:fldChar w:fldCharType="separate"/>
          </w:r>
          <w:r w:rsidR="000370BE" w:rsidRPr="00273044">
            <w:rPr>
              <w:noProof/>
            </w:rPr>
            <w:t>(Hyland Moon, 2010, p. 23)</w:t>
          </w:r>
          <w:r w:rsidRPr="00273044">
            <w:fldChar w:fldCharType="end"/>
          </w:r>
        </w:sdtContent>
      </w:sdt>
      <w:r w:rsidRPr="00273044">
        <w:t xml:space="preserve">. Zij moeten het materiaal sorteren, bepaalde voorwerpen uitkiezen, deze organiseren en met elkaar verbinden om op die manier een werkstuk te maken. Dit kan volgens </w:t>
      </w:r>
      <w:proofErr w:type="spellStart"/>
      <w:r w:rsidRPr="00273044">
        <w:t>Hyland</w:t>
      </w:r>
      <w:proofErr w:type="spellEnd"/>
      <w:r w:rsidRPr="00273044">
        <w:t xml:space="preserve"> Moon het zelfvertrouwen van cliënten in beslissingen maken en verplichtingen aangaan, verbeteren.</w:t>
      </w:r>
    </w:p>
    <w:p w:rsidR="00FF1732" w:rsidRPr="00273044" w:rsidRDefault="00FF1732" w:rsidP="00FF1732">
      <w:pPr>
        <w:jc w:val="both"/>
      </w:pPr>
      <w:proofErr w:type="spellStart"/>
      <w:r w:rsidRPr="00273044">
        <w:t>Seiden</w:t>
      </w:r>
      <w:proofErr w:type="spellEnd"/>
      <w:r w:rsidRPr="00273044">
        <w:t xml:space="preserve"> (2001) suggereert ook dat cliënten minder ‘geïntimideerd’ voelen door kosteloos en natuurlijk materiaal, dan door materialen waar zij specifieke vaardigheden en eindproducten aan koppelen, zoals schilderen en schilderijen</w:t>
      </w:r>
      <w:sdt>
        <w:sdtPr>
          <w:id w:val="1231805283"/>
          <w:citation/>
        </w:sdtPr>
        <w:sdtContent>
          <w:r w:rsidRPr="00273044">
            <w:fldChar w:fldCharType="begin"/>
          </w:r>
          <w:r w:rsidRPr="00273044">
            <w:instrText xml:space="preserve">CITATION Sei10 \l 1043 </w:instrText>
          </w:r>
          <w:r w:rsidRPr="00273044">
            <w:fldChar w:fldCharType="separate"/>
          </w:r>
          <w:r w:rsidR="000370BE" w:rsidRPr="00273044">
            <w:rPr>
              <w:noProof/>
            </w:rPr>
            <w:t xml:space="preserve"> (Seiden, 2001)</w:t>
          </w:r>
          <w:r w:rsidRPr="00273044">
            <w:fldChar w:fldCharType="end"/>
          </w:r>
        </w:sdtContent>
      </w:sdt>
      <w:r w:rsidRPr="00273044">
        <w:t xml:space="preserve">. Je kunt als therapeut een uitgebreide verzameling van kosteloos of gevonden materiaal aanleggen waar cliënten dan regelmatig in kunnen neuzen om ideeën op te doen of om materialen uit te kiezen om een werkstuk mee te maken. Dit kan ook door cliënten zelf worden aangevuld </w:t>
      </w:r>
      <w:r w:rsidRPr="00273044">
        <w:lastRenderedPageBreak/>
        <w:t xml:space="preserve">met gevonden en natuurlijke spullen. Volgens </w:t>
      </w:r>
      <w:proofErr w:type="spellStart"/>
      <w:r w:rsidRPr="00273044">
        <w:t>Budde</w:t>
      </w:r>
      <w:proofErr w:type="spellEnd"/>
      <w:r w:rsidRPr="00273044">
        <w:t xml:space="preserve"> (2008) hebben vooral natuurlijke materialen aantrekkingskracht omdat ze associaties oproepen met zee, bos of gebeurtenissen en ze zijn mooi om mee te werken omdat ze levendig zijn </w:t>
      </w:r>
      <w:sdt>
        <w:sdtPr>
          <w:id w:val="-1287116815"/>
          <w:citation/>
        </w:sdtPr>
        <w:sdtContent>
          <w:r w:rsidRPr="00273044">
            <w:fldChar w:fldCharType="begin"/>
          </w:r>
          <w:r w:rsidRPr="00273044">
            <w:instrText xml:space="preserve">CITATION TijdelijkeAanduiding2 \t  \l 1043 </w:instrText>
          </w:r>
          <w:r w:rsidRPr="00273044">
            <w:fldChar w:fldCharType="separate"/>
          </w:r>
          <w:r w:rsidR="000370BE" w:rsidRPr="00273044">
            <w:rPr>
              <w:noProof/>
            </w:rPr>
            <w:t>(Budde E. , 2008)</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rPr>
          <w:i/>
        </w:rPr>
      </w:pPr>
      <w:r w:rsidRPr="00273044">
        <w:rPr>
          <w:i/>
        </w:rPr>
        <w:t>schrijven</w:t>
      </w:r>
    </w:p>
    <w:p w:rsidR="00FF1732" w:rsidRPr="00273044" w:rsidRDefault="00FF1732" w:rsidP="00FF1732">
      <w:pPr>
        <w:jc w:val="both"/>
      </w:pPr>
      <w:r w:rsidRPr="00273044">
        <w:t xml:space="preserve">Schrijven kan voor cliënten een heel veilige manier zijn om hun gevoelens en gedachten uit te drukken wanneer zij niet beeldend willen werken. Boudewijns laat cliënten dan een rustig plekje zoeken om te zitten en te gaan schrijven. Alles mag dan, schelden, schreeuwen enzovoorts. Daarna mag het papier bijvoorbeeld verscheurd worden, de schrijver hoeft er niet over te vertellen, het gaat er om dat je de gevoelens of spanningen uit je lijf haalt door het op te schrijven </w:t>
      </w:r>
      <w:sdt>
        <w:sdtPr>
          <w:id w:val="-76370032"/>
          <w:citation/>
        </w:sdtPr>
        <w:sdtContent>
          <w:r w:rsidRPr="00273044">
            <w:fldChar w:fldCharType="begin"/>
          </w:r>
          <w:r w:rsidRPr="00273044">
            <w:instrText xml:space="preserve"> CITATION Ann13 \l 1043 </w:instrText>
          </w:r>
          <w:r w:rsidRPr="00273044">
            <w:fldChar w:fldCharType="separate"/>
          </w:r>
          <w:r w:rsidR="000370BE" w:rsidRPr="00273044">
            <w:rPr>
              <w:noProof/>
            </w:rPr>
            <w:t>(Boudewijns A. , 2013)</w:t>
          </w:r>
          <w:r w:rsidRPr="00273044">
            <w:fldChar w:fldCharType="end"/>
          </w:r>
        </w:sdtContent>
      </w:sdt>
      <w:r w:rsidRPr="00273044">
        <w:t>.</w:t>
      </w:r>
    </w:p>
    <w:p w:rsidR="00FF1732" w:rsidRPr="00273044" w:rsidRDefault="00FF1732" w:rsidP="00FF1732">
      <w:pPr>
        <w:jc w:val="both"/>
      </w:pPr>
      <w:proofErr w:type="spellStart"/>
      <w:r w:rsidRPr="00273044">
        <w:t>Buchalter</w:t>
      </w:r>
      <w:proofErr w:type="spellEnd"/>
      <w:r w:rsidRPr="00273044">
        <w:t xml:space="preserve"> (2009) zegt dat creatief schrijven en het gebruik van metaforen cliënten de mogelijkheid geeft om op verschillende manieren naar hun leven, de liefde en relaties te kijken </w:t>
      </w:r>
      <w:sdt>
        <w:sdtPr>
          <w:id w:val="754777491"/>
          <w:citation/>
        </w:sdtPr>
        <w:sdtContent>
          <w:r w:rsidRPr="00273044">
            <w:fldChar w:fldCharType="begin"/>
          </w:r>
          <w:r w:rsidRPr="00273044">
            <w:instrText xml:space="preserve">CITATION Buc09 \p 133 \l 1043 </w:instrText>
          </w:r>
          <w:r w:rsidRPr="00273044">
            <w:fldChar w:fldCharType="separate"/>
          </w:r>
          <w:r w:rsidR="000370BE" w:rsidRPr="00273044">
            <w:rPr>
              <w:noProof/>
            </w:rPr>
            <w:t>(Buchalter, 2009, p. 133)</w:t>
          </w:r>
          <w:r w:rsidRPr="00273044">
            <w:fldChar w:fldCharType="end"/>
          </w:r>
        </w:sdtContent>
      </w:sdt>
      <w:r w:rsidRPr="00273044">
        <w:t>.</w:t>
      </w:r>
    </w:p>
    <w:p w:rsidR="00FF1732" w:rsidRPr="00273044" w:rsidRDefault="00FF1732" w:rsidP="00FF1732">
      <w:pPr>
        <w:jc w:val="both"/>
      </w:pPr>
    </w:p>
    <w:p w:rsidR="00FF1732" w:rsidRPr="00273044" w:rsidRDefault="00FF1732" w:rsidP="00FF1732">
      <w:pPr>
        <w:jc w:val="both"/>
      </w:pPr>
      <w:r w:rsidRPr="00273044">
        <w:t xml:space="preserve">Naast deze materialen zijn er natuurlijk nog tal van andere zoals gips, hout, vilt, stof, blik en noem maar op. Eigenlijk zijn de mogelijkheden in beeldende therapie eindeloos. Ik heb echter voor deze selectie gekozen omdat voor deze materialen in de literatuur van meerdere onderzoeken werd aangetoond welk appèl dit materiaal deed op cliënten. </w:t>
      </w:r>
    </w:p>
    <w:p w:rsidR="00FF1732" w:rsidRPr="00273044" w:rsidRDefault="00FF1732" w:rsidP="00FF1732">
      <w:pPr>
        <w:jc w:val="both"/>
      </w:pPr>
      <w:r w:rsidRPr="00273044">
        <w:br w:type="page"/>
      </w:r>
    </w:p>
    <w:p w:rsidR="00FF1732" w:rsidRPr="00273044" w:rsidRDefault="00FF1732" w:rsidP="00FF1732">
      <w:pPr>
        <w:pBdr>
          <w:bottom w:val="single" w:sz="4" w:space="1" w:color="auto"/>
        </w:pBdr>
        <w:jc w:val="both"/>
        <w:rPr>
          <w:sz w:val="28"/>
          <w:szCs w:val="28"/>
        </w:rPr>
      </w:pPr>
      <w:r w:rsidRPr="00273044">
        <w:rPr>
          <w:sz w:val="28"/>
          <w:szCs w:val="28"/>
        </w:rPr>
        <w:lastRenderedPageBreak/>
        <w:t>Hoofdstuk 4    Werkvormen</w:t>
      </w:r>
    </w:p>
    <w:p w:rsidR="00FF1732" w:rsidRPr="00273044" w:rsidRDefault="00FF1732" w:rsidP="00FF1732">
      <w:pPr>
        <w:jc w:val="both"/>
      </w:pPr>
    </w:p>
    <w:p w:rsidR="00FF1732" w:rsidRPr="00273044" w:rsidRDefault="00FF1732" w:rsidP="00FF1732">
      <w:pPr>
        <w:jc w:val="both"/>
      </w:pPr>
      <w:r w:rsidRPr="00273044">
        <w:t>In dit derde gedeelte van de handleiding staan een aantal werkvormen die geschikt zijn voor het begin van de beeldende therapie en vooral voor mensen die moeite hebben om te beginnen. Omdat weerstand verschillende oorzaken kan hebben zoals in hoofdstuk één naar voren is gekomen, is het belangrijk om verschillende werkvormen bij de hand te hebben en deze effectief in te kunnen zetten om de cliënt te motiveren om aan het werk te gaan.</w:t>
      </w:r>
    </w:p>
    <w:p w:rsidR="00FF1732" w:rsidRPr="00273044" w:rsidRDefault="00FF1732" w:rsidP="00FF1732">
      <w:pPr>
        <w:jc w:val="both"/>
      </w:pPr>
      <w:r w:rsidRPr="00273044">
        <w:t xml:space="preserve">Soms is het echter zo dat het voor de cliënt al een opgave is om in een groep te zitten en bij de therapie aanwezig te zijn. Wanneer cliënten angstig zijn bij sociale gelegenheden zal dit bij  beeldende therapie een extra dimensie krijgen. Hier moeten zij immers nog iets presteren ook! Althans, dat is de aanname die veel cliënten hebben; ‘ik moet iets moois maken’. </w:t>
      </w:r>
    </w:p>
    <w:p w:rsidR="00FF1732" w:rsidRPr="00273044" w:rsidRDefault="00FF1732" w:rsidP="00FF1732">
      <w:pPr>
        <w:jc w:val="both"/>
      </w:pPr>
      <w:r w:rsidRPr="00273044">
        <w:t xml:space="preserve">De volgende werkvormen zijn bijzonder laagdrempelig, zodat ze ook voor angstige cliënten toegankelijk zijn. Daarnaast zijn er opdrachten die meer gezien kunnen worden als benaderingswijzen voor cliënten die niet </w:t>
      </w:r>
      <w:r w:rsidRPr="00273044">
        <w:rPr>
          <w:i/>
        </w:rPr>
        <w:t>willen</w:t>
      </w:r>
      <w:r w:rsidRPr="00273044">
        <w:t>, die het ‘stom’ en ‘kinderachtig’ vinden of gewoon geen zin hebben om aan het werk te gaan. Aan jou als therapeut de taak om, na het lezen van deze handleiding, de juiste werkvorm te kiezen. Soms kun je de cliënt materiaal aanbieden, het op tafel leggen en het aan de cliënt overlaten om te beslissen of deze er mee wil gaan werken. Vaak gaat de cliënt dan op een gegeven moment toch aan de slag.</w:t>
      </w:r>
    </w:p>
    <w:p w:rsidR="00FF1732" w:rsidRPr="00273044" w:rsidRDefault="00FF1732" w:rsidP="00FF1732">
      <w:pPr>
        <w:jc w:val="both"/>
      </w:pPr>
      <w:r w:rsidRPr="00273044">
        <w:t>Veel werkvormen heb ik zelf uitgevoerd met cliënten binnen deze doelgroep, andere werkvormen heb ik gevonden in literatuur en toegepast op cliënten met angst- en stemmingsproblematiek.  Hiervoor kun je kijken in de literatuurlijst. Daarnaast heb ik nieuwe ideeën en inzichten gekregen van de ervaren beeldend therapeuten waarmee ik contact gehad heb voor dit product. Hun namen staan achter in deze handleiding vermeldt bij de bronnenlijst.</w:t>
      </w:r>
    </w:p>
    <w:p w:rsidR="00FF1732" w:rsidRPr="00273044" w:rsidRDefault="00FF1732" w:rsidP="00FF1732">
      <w:pPr>
        <w:jc w:val="both"/>
      </w:pPr>
    </w:p>
    <w:p w:rsidR="00FF1732" w:rsidRPr="00273044" w:rsidRDefault="00FF1732" w:rsidP="00FF1732">
      <w:pPr>
        <w:jc w:val="both"/>
      </w:pPr>
      <w:r w:rsidRPr="00273044">
        <w:t>Bij iedere werkvorm noem ik de materialen en de opdracht, zodat die naar de cliënt toe uitgelegd kan worden. Daarna leg ik uit welk doel de opdracht dient, dit is gericht naar de therapeut. Het is echter zo dat het soms kan helpen om het doel naar de cliënt uit te leggen. Cliënten die angstig zijn uitten dit soms in de weerstand naar het ‘nut van de oefening’. Zij zien niet in hoe dit hen kan helpen met hun probleem. Door dit te verduidelijken kan die weerstand afnemen.</w:t>
      </w:r>
      <w:r w:rsidRPr="00273044">
        <w:br w:type="page"/>
      </w: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lastRenderedPageBreak/>
        <w:t>Een collage van jezelf maken</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 xml:space="preserve">Tijdschriften, kranten </w:t>
      </w:r>
      <w:proofErr w:type="spellStart"/>
      <w:r w:rsidRPr="00273044">
        <w:t>etc</w:t>
      </w:r>
      <w:proofErr w:type="spellEnd"/>
    </w:p>
    <w:p w:rsidR="00FF1732" w:rsidRPr="00273044" w:rsidRDefault="00FF1732" w:rsidP="00FF1732">
      <w:pPr>
        <w:pStyle w:val="Lijstalinea"/>
        <w:numPr>
          <w:ilvl w:val="0"/>
          <w:numId w:val="22"/>
        </w:numPr>
        <w:jc w:val="both"/>
      </w:pPr>
      <w:r w:rsidRPr="00273044">
        <w:t>Schaar</w:t>
      </w:r>
    </w:p>
    <w:p w:rsidR="00FF1732" w:rsidRPr="00273044" w:rsidRDefault="00FF1732" w:rsidP="00FF1732">
      <w:pPr>
        <w:pStyle w:val="Lijstalinea"/>
        <w:numPr>
          <w:ilvl w:val="0"/>
          <w:numId w:val="22"/>
        </w:numPr>
        <w:jc w:val="both"/>
      </w:pPr>
      <w:r w:rsidRPr="00273044">
        <w:t>Lijm</w:t>
      </w:r>
    </w:p>
    <w:p w:rsidR="00FF1732" w:rsidRPr="00273044" w:rsidRDefault="00FF1732" w:rsidP="00FF1732">
      <w:pPr>
        <w:pStyle w:val="Lijstalinea"/>
        <w:numPr>
          <w:ilvl w:val="0"/>
          <w:numId w:val="22"/>
        </w:numPr>
        <w:jc w:val="both"/>
      </w:pPr>
      <w:r w:rsidRPr="00273044">
        <w:t>Verschillende maten papier</w:t>
      </w:r>
    </w:p>
    <w:p w:rsidR="00FF1732" w:rsidRPr="00273044" w:rsidRDefault="00FF1732" w:rsidP="00FF1732">
      <w:pPr>
        <w:pStyle w:val="Lijstalinea"/>
        <w:numPr>
          <w:ilvl w:val="0"/>
          <w:numId w:val="22"/>
        </w:numPr>
        <w:jc w:val="both"/>
      </w:pPr>
      <w:r w:rsidRPr="00273044">
        <w:t>Eventueel potloden of stiften</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 xml:space="preserve">Maak een collage met plaatjes die iets zeggen over jezelf. Bijvoorbeeld je hobby’s, werk, familie, eten, vakanties die je leuk vindt. Je kunt er ook dingen in plakken die je graag zou willen doen. Zolang het maar over jou gaat. Met stift of potlood kun je er dingen bij schrijven of tekenen als je dat wilt. </w:t>
      </w:r>
    </w:p>
    <w:p w:rsidR="00FF1732" w:rsidRPr="00273044" w:rsidRDefault="00FF1732" w:rsidP="00FF1732">
      <w:pPr>
        <w:jc w:val="both"/>
      </w:pPr>
      <w:r w:rsidRPr="00273044">
        <w:t>Je kunt zelf een maat papier kiezen om dit op te plakken.</w:t>
      </w:r>
    </w:p>
    <w:p w:rsidR="00FF1732" w:rsidRPr="00273044" w:rsidRDefault="00FF1732" w:rsidP="00FF1732">
      <w:pPr>
        <w:jc w:val="both"/>
      </w:pPr>
    </w:p>
    <w:p w:rsidR="00FF1732" w:rsidRPr="00273044" w:rsidRDefault="00FF1732" w:rsidP="00FF1732">
      <w:pPr>
        <w:jc w:val="both"/>
      </w:pPr>
      <w:r w:rsidRPr="00273044">
        <w:sym w:font="Wingdings" w:char="F0E0"/>
      </w:r>
      <w:r w:rsidRPr="00273044">
        <w:t xml:space="preserve">voor hele angstige cliënten kan de therapeut aanbieden deze collage bijvoorbeeld </w:t>
      </w:r>
      <w:r w:rsidRPr="00273044">
        <w:rPr>
          <w:i/>
        </w:rPr>
        <w:t xml:space="preserve">in </w:t>
      </w:r>
      <w:r w:rsidRPr="00273044">
        <w:t xml:space="preserve"> een doos te plakken, zodat alleen de cliënt dit zelf kan zien en later in de therapie ervoor kan kiezen hierover te vertellen of dit aan anderen te laten zien. Nog een andere optie is om alleen plaatjes te verzamelen, zodat de cliënt kan kiezen welke hij/zij wil laten zien en erover wil vertellen.</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De cliënt is met deze opdracht bezig om structuur aan te brengen in wie hij of zij is zonder dat hier angst bij hoeft te komen om een prestatie te leveren. De plaatjes bestaan immers al, de cliënt hoeft deze niet zelf te creëren.  Daarnaast komt de cliënt wellicht weer in contact met positieve dingen van het leven zoals de vakanties en (vroegere) hobby’s die door de problematiek niet meer zo op de voorgrond staan. De collage in een doos geeft extra veiligheid waardoor de cliënt meer controle voelt over de opdracht.</w:t>
      </w:r>
    </w:p>
    <w:p w:rsidR="00FF1732" w:rsidRPr="00273044" w:rsidRDefault="00FF1732" w:rsidP="00FF1732">
      <w:pPr>
        <w:jc w:val="both"/>
      </w:pPr>
    </w:p>
    <w:p w:rsidR="00FF1732" w:rsidRPr="00273044" w:rsidRDefault="00FF1732" w:rsidP="00FF1732">
      <w:pPr>
        <w:jc w:val="both"/>
      </w:pPr>
      <w:r w:rsidRPr="00273044">
        <w:rPr>
          <w:i/>
        </w:rPr>
        <w:t>Nabespreking</w:t>
      </w:r>
    </w:p>
    <w:p w:rsidR="00FF1732" w:rsidRPr="00273044" w:rsidRDefault="00FF1732" w:rsidP="00FF1732">
      <w:pPr>
        <w:pStyle w:val="Lijstalinea"/>
        <w:numPr>
          <w:ilvl w:val="0"/>
          <w:numId w:val="22"/>
        </w:numPr>
        <w:jc w:val="both"/>
      </w:pPr>
      <w:r w:rsidRPr="00273044">
        <w:t>Wat zou je willen vertellen over de collage?</w:t>
      </w:r>
    </w:p>
    <w:p w:rsidR="00FF1732" w:rsidRPr="00273044" w:rsidRDefault="00FF1732" w:rsidP="00FF1732">
      <w:pPr>
        <w:pStyle w:val="Lijstalinea"/>
        <w:numPr>
          <w:ilvl w:val="0"/>
          <w:numId w:val="22"/>
        </w:numPr>
        <w:jc w:val="both"/>
      </w:pPr>
      <w:r w:rsidRPr="00273044">
        <w:t>Hoe was het om plaatjes te zoeken die over jezelf gaan?</w:t>
      </w:r>
    </w:p>
    <w:p w:rsidR="00FF1732" w:rsidRPr="00273044" w:rsidRDefault="00FF1732" w:rsidP="00FF1732">
      <w:pPr>
        <w:pStyle w:val="Lijstalinea"/>
        <w:numPr>
          <w:ilvl w:val="0"/>
          <w:numId w:val="22"/>
        </w:numPr>
        <w:jc w:val="both"/>
      </w:pPr>
      <w:r w:rsidRPr="00273044">
        <w:t>Welke aspecten van jezelf kwam je tegen die je verraste?</w:t>
      </w:r>
    </w:p>
    <w:p w:rsidR="00FF1732" w:rsidRPr="00273044" w:rsidRDefault="00FF1732" w:rsidP="00FF1732">
      <w:pPr>
        <w:pStyle w:val="Lijstalinea"/>
        <w:numPr>
          <w:ilvl w:val="0"/>
          <w:numId w:val="22"/>
        </w:numPr>
        <w:jc w:val="both"/>
      </w:pPr>
      <w:r w:rsidRPr="00273044">
        <w:t>(in de doos) Zijn er plaatjes die je wilt laten zien?</w:t>
      </w:r>
    </w:p>
    <w:p w:rsidR="00FF1732" w:rsidRPr="00273044" w:rsidRDefault="00FF1732" w:rsidP="00FF1732">
      <w:pPr>
        <w:pStyle w:val="Lijstalinea"/>
        <w:numPr>
          <w:ilvl w:val="0"/>
          <w:numId w:val="22"/>
        </w:numPr>
        <w:jc w:val="both"/>
      </w:pPr>
      <w:r w:rsidRPr="00273044">
        <w:t>Waar wil je de doos opbergen zodat je er misschien op een later punt in de therapie iets over wilt vertellen?</w:t>
      </w:r>
    </w:p>
    <w:p w:rsidR="00FF1732" w:rsidRPr="00273044" w:rsidRDefault="00FF1732" w:rsidP="00FF1732">
      <w:pPr>
        <w:jc w:val="both"/>
      </w:pPr>
      <w:r w:rsidRPr="00273044">
        <w:br w:type="page"/>
      </w: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lastRenderedPageBreak/>
        <w:t>Rondlopen in de ruimte</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De beeldende ruimte</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Ga eens rondlopen in de beeldende ruimte. Je kunt alles oppakken (behalve werkstukken van andere cliënten) en bekijken. Ook in het magazijn staat veel materiaal. Neem rustig de tijd om te zien wat er allemaal is en misschien is er een materiaal dat je aanspreekt. Dat kun je meenemen naar de tafel om mee te werken als je wilt. Als er materiaal is dat je niet kent; vraag het me.</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Cliënten die nieuw zijn, kunnen overweldigd zijn door al het materiaal en de andere cliënten die zo aan de slag kunnen. Dit kan angst oproepen en resulteren in blijven zitten en niets doen. Door de cliënt uit te nodigen om rond te kijken blijft het aspect van ‘iets’ maken, dus resultaat laten zien, weg. Hierdoor wordt de prestatiedruk weggenomen. Tegelijkertijd wordt de cliënt wel gestimuleerd om zich te oriënteren op wat er allemaal is en staat het vrij om wel iets te gaan doen met het materiaal. Als er alleen wordt rondgelopen en gekeken is dit ook ok, dat was immers de ‘opdracht’.</w:t>
      </w:r>
    </w:p>
    <w:p w:rsidR="00FF1732" w:rsidRPr="00273044" w:rsidRDefault="00FF1732" w:rsidP="00FF1732">
      <w:pPr>
        <w:jc w:val="both"/>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Hoe voelde het om rond te lopen in de ruimte?</w:t>
      </w:r>
    </w:p>
    <w:p w:rsidR="00FF1732" w:rsidRPr="00273044" w:rsidRDefault="00FF1732" w:rsidP="00FF1732">
      <w:pPr>
        <w:pStyle w:val="Lijstalinea"/>
        <w:numPr>
          <w:ilvl w:val="0"/>
          <w:numId w:val="22"/>
        </w:numPr>
        <w:jc w:val="both"/>
      </w:pPr>
      <w:r w:rsidRPr="00273044">
        <w:t>Is de angst/druk afgenomen of toegenomen tijdens deze sessie?</w:t>
      </w:r>
    </w:p>
    <w:p w:rsidR="00FF1732" w:rsidRPr="00273044" w:rsidRDefault="00FF1732" w:rsidP="00FF1732">
      <w:pPr>
        <w:pStyle w:val="Lijstalinea"/>
        <w:numPr>
          <w:ilvl w:val="0"/>
          <w:numId w:val="22"/>
        </w:numPr>
        <w:jc w:val="both"/>
      </w:pPr>
      <w:r w:rsidRPr="00273044">
        <w:t>Welke materialen kende je al?</w:t>
      </w:r>
    </w:p>
    <w:p w:rsidR="00FF1732" w:rsidRPr="00273044" w:rsidRDefault="00FF1732" w:rsidP="00FF1732">
      <w:pPr>
        <w:pStyle w:val="Lijstalinea"/>
        <w:numPr>
          <w:ilvl w:val="0"/>
          <w:numId w:val="22"/>
        </w:numPr>
        <w:jc w:val="both"/>
      </w:pPr>
      <w:r w:rsidRPr="00273044">
        <w:t>Welke materialen heb je gezien die je niet kent?</w:t>
      </w:r>
    </w:p>
    <w:p w:rsidR="00FF1732" w:rsidRPr="00273044" w:rsidRDefault="00FF1732" w:rsidP="00FF1732">
      <w:pPr>
        <w:pStyle w:val="Lijstalinea"/>
        <w:numPr>
          <w:ilvl w:val="0"/>
          <w:numId w:val="22"/>
        </w:numPr>
        <w:jc w:val="both"/>
      </w:pPr>
      <w:r w:rsidRPr="00273044">
        <w:t>Waar zou je volgende keer misschien eens mee willen werken?</w:t>
      </w:r>
    </w:p>
    <w:p w:rsidR="00FF1732" w:rsidRPr="00273044" w:rsidRDefault="00FF1732" w:rsidP="00FF1732">
      <w:pPr>
        <w:jc w:val="both"/>
      </w:pPr>
      <w:r w:rsidRPr="00273044">
        <w:t xml:space="preserve"> </w:t>
      </w:r>
    </w:p>
    <w:p w:rsidR="00FF1732" w:rsidRPr="00273044" w:rsidRDefault="00FF1732">
      <w:r w:rsidRPr="00273044">
        <w:br w:type="page"/>
      </w: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t>De kaartenbak</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Een bak met ansichtkaarten in alle vormen en maten</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 xml:space="preserve">Ga eens kijken in de kaartenbak of er kaarten tussen zitten die je aanspreken of die iets zeggen over jou. Deze kaarten kun je naast elkaar op tafel leggen of er een rangorde in maken als je dit wilt. </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pStyle w:val="Lijstalinea"/>
        <w:numPr>
          <w:ilvl w:val="0"/>
          <w:numId w:val="23"/>
        </w:numPr>
        <w:jc w:val="both"/>
      </w:pPr>
      <w:r w:rsidRPr="00273044">
        <w:t xml:space="preserve">Vervolg kan zijn: kies één kaart uit waar je een werkstuk van zou willen maken. Dus bijvoorbeeld de kleuren of de voorstelling gebruiken of het onderwerp van de kaart gebruiken voor een werkstuk. Materiaal staat je daarin vrij. </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Door de kaarten aan te bieden hoeft de cliënt zelf geen product te maken en is de druk daarmee verlaagd om iets te gaan doen. De cliënt is wel bezig met het vormen van een zelfbeeld en communiceert dit door middel van de kaarten naar de therapeut. Aan de hand hiervan kan de therapeut een gesprek aangaan met de cliënt over de verschillende aspecten van zijn/haar leven en wat de cliënt met de beeldende therapie voor doelen wil bereiken.</w:t>
      </w:r>
    </w:p>
    <w:p w:rsidR="00FF1732" w:rsidRPr="00273044" w:rsidRDefault="00FF1732" w:rsidP="00FF1732">
      <w:pPr>
        <w:jc w:val="both"/>
      </w:pPr>
      <w:r w:rsidRPr="00273044">
        <w:t>De vervolgopdracht kan na dit gesprek gegeven worden voor bijvoorbeeld de volgende sessie.</w:t>
      </w:r>
    </w:p>
    <w:p w:rsidR="00FF1732" w:rsidRPr="00273044" w:rsidRDefault="00FF1732" w:rsidP="00FF1732">
      <w:pPr>
        <w:jc w:val="both"/>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Wat kwam je tegen aan weerstand/ plezier / gevoel tijdens deze opdracht?</w:t>
      </w:r>
    </w:p>
    <w:p w:rsidR="00FF1732" w:rsidRPr="00273044" w:rsidRDefault="00FF1732" w:rsidP="00FF1732">
      <w:pPr>
        <w:pStyle w:val="Lijstalinea"/>
        <w:numPr>
          <w:ilvl w:val="0"/>
          <w:numId w:val="22"/>
        </w:numPr>
        <w:jc w:val="both"/>
      </w:pPr>
      <w:r w:rsidRPr="00273044">
        <w:t>Hoe ben je omgegaan met deze gevoelens?</w:t>
      </w:r>
    </w:p>
    <w:p w:rsidR="00FF1732" w:rsidRPr="00273044" w:rsidRDefault="00FF1732" w:rsidP="00FF1732">
      <w:pPr>
        <w:pStyle w:val="Lijstalinea"/>
        <w:numPr>
          <w:ilvl w:val="0"/>
          <w:numId w:val="22"/>
        </w:numPr>
        <w:jc w:val="both"/>
      </w:pPr>
      <w:r w:rsidRPr="00273044">
        <w:t>Welke kaart(en) heb je gekozen?</w:t>
      </w:r>
    </w:p>
    <w:p w:rsidR="00FF1732" w:rsidRPr="00273044" w:rsidRDefault="00FF1732" w:rsidP="00FF1732">
      <w:pPr>
        <w:pStyle w:val="Lijstalinea"/>
        <w:numPr>
          <w:ilvl w:val="0"/>
          <w:numId w:val="22"/>
        </w:numPr>
        <w:jc w:val="both"/>
      </w:pPr>
      <w:r w:rsidRPr="00273044">
        <w:t>Wat hebben de kaarten met jou te maken?</w:t>
      </w:r>
    </w:p>
    <w:p w:rsidR="00FF1732" w:rsidRPr="00273044" w:rsidRDefault="00FF1732" w:rsidP="00FF1732">
      <w:pPr>
        <w:pStyle w:val="Lijstalinea"/>
        <w:numPr>
          <w:ilvl w:val="0"/>
          <w:numId w:val="22"/>
        </w:numPr>
        <w:jc w:val="both"/>
      </w:pPr>
      <w:r w:rsidRPr="00273044">
        <w:t>Wat wil je erover vertellen?</w:t>
      </w:r>
    </w:p>
    <w:p w:rsidR="00FF1732" w:rsidRPr="00273044" w:rsidRDefault="00FF1732" w:rsidP="00FF1732">
      <w:pPr>
        <w:pStyle w:val="Lijstalinea"/>
        <w:numPr>
          <w:ilvl w:val="0"/>
          <w:numId w:val="22"/>
        </w:numPr>
        <w:jc w:val="both"/>
      </w:pPr>
      <w:r w:rsidRPr="00273044">
        <w:t>Met welke kaart zou je volgende sessie aan de slag willen gaan om een werkstuk van te maken?</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lastRenderedPageBreak/>
        <w:t>Stemming zoeken</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Tijdschriften</w:t>
      </w:r>
    </w:p>
    <w:p w:rsidR="00FF1732" w:rsidRPr="00273044" w:rsidRDefault="00FF1732" w:rsidP="00FF1732">
      <w:pPr>
        <w:pStyle w:val="Lijstalinea"/>
        <w:numPr>
          <w:ilvl w:val="0"/>
          <w:numId w:val="22"/>
        </w:numPr>
        <w:jc w:val="both"/>
      </w:pPr>
      <w:r w:rsidRPr="00273044">
        <w:t>Lijm</w:t>
      </w:r>
    </w:p>
    <w:p w:rsidR="00FF1732" w:rsidRPr="00273044" w:rsidRDefault="00FF1732" w:rsidP="00FF1732">
      <w:pPr>
        <w:pStyle w:val="Lijstalinea"/>
        <w:numPr>
          <w:ilvl w:val="0"/>
          <w:numId w:val="22"/>
        </w:numPr>
        <w:jc w:val="both"/>
      </w:pPr>
      <w:r w:rsidRPr="00273044">
        <w:t>Schaar</w:t>
      </w:r>
    </w:p>
    <w:p w:rsidR="00FF1732" w:rsidRPr="00273044" w:rsidRDefault="00FF1732" w:rsidP="00FF1732">
      <w:pPr>
        <w:pStyle w:val="Lijstalinea"/>
        <w:numPr>
          <w:ilvl w:val="0"/>
          <w:numId w:val="22"/>
        </w:numPr>
        <w:jc w:val="both"/>
      </w:pPr>
      <w:r w:rsidRPr="00273044">
        <w:t>Verschillende soorten papier</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Zoek in de tijdschriften één afbeelding die past bij hoe jij je nu op dit moment voelt. Dit kan heel letterlijk iemand zijn die jouw stemming uitbeeld, maar het kan ook abstract zijn. Bijvoorbeeld door middel van een kleur of een landschap. Als je die afbeelding gevonden hebt zoek je er papier bij wat er naar jou mening bij past en plak je dat plaatje op het papier. Als je wilt mag je er daarna dingen bij tekenen of schrijven die je wilt.</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Door bezig te zijn met hoe de cliënt zich voelt kan deze leren om zijn gevoel uit te drukken, ook als dat op dit moment een negatief gevoel is en de cliënt hier niet over wil praten. Een gevoel uitdrukken is lastig genoeg, maar door middel van het zoeken naar een plaatje gaat de cliënt gericht nadenken over hoe zijn gevoel er op dit moment uitziet en hoe hij hier uitdrukking aan zou kunnen geven.</w:t>
      </w:r>
    </w:p>
    <w:p w:rsidR="00FF1732" w:rsidRPr="00273044" w:rsidRDefault="00FF1732" w:rsidP="00FF1732">
      <w:pPr>
        <w:jc w:val="both"/>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Hoe was het om te zoeken naar een afbeelding?</w:t>
      </w:r>
    </w:p>
    <w:p w:rsidR="00FF1732" w:rsidRPr="00273044" w:rsidRDefault="00FF1732" w:rsidP="00FF1732">
      <w:pPr>
        <w:pStyle w:val="Lijstalinea"/>
        <w:numPr>
          <w:ilvl w:val="0"/>
          <w:numId w:val="22"/>
        </w:numPr>
        <w:jc w:val="both"/>
      </w:pPr>
      <w:r w:rsidRPr="00273044">
        <w:t>Welke stemming heb je geprobeerd uit te drukken?</w:t>
      </w:r>
    </w:p>
    <w:p w:rsidR="00FF1732" w:rsidRPr="00273044" w:rsidRDefault="00FF1732" w:rsidP="00FF1732">
      <w:pPr>
        <w:pStyle w:val="Lijstalinea"/>
        <w:numPr>
          <w:ilvl w:val="0"/>
          <w:numId w:val="22"/>
        </w:numPr>
        <w:jc w:val="both"/>
      </w:pPr>
      <w:r w:rsidRPr="00273044">
        <w:t>Vind je dat het gelukt is te vertellen wat je wilt?</w:t>
      </w:r>
    </w:p>
    <w:p w:rsidR="00FF1732" w:rsidRPr="00273044" w:rsidRDefault="00FF1732" w:rsidP="00FF1732">
      <w:pPr>
        <w:pStyle w:val="Lijstalinea"/>
        <w:numPr>
          <w:ilvl w:val="0"/>
          <w:numId w:val="22"/>
        </w:numPr>
        <w:jc w:val="both"/>
      </w:pPr>
      <w:r w:rsidRPr="00273044">
        <w:t>Is je stemming veranderd door de oefening?</w:t>
      </w:r>
    </w:p>
    <w:p w:rsidR="00FF1732" w:rsidRPr="00273044" w:rsidRDefault="00FF1732" w:rsidP="00FF1732">
      <w:pPr>
        <w:pStyle w:val="Lijstalinea"/>
        <w:numPr>
          <w:ilvl w:val="0"/>
          <w:numId w:val="22"/>
        </w:numPr>
        <w:jc w:val="both"/>
      </w:pPr>
      <w:r w:rsidRPr="00273044">
        <w:t>Waarom heb je het papier gekozen dat je uitgezocht hebt?</w:t>
      </w:r>
    </w:p>
    <w:p w:rsidR="00FF1732" w:rsidRPr="00273044" w:rsidRDefault="00FF1732" w:rsidP="00FF1732">
      <w:pPr>
        <w:pStyle w:val="Lijstalinea"/>
        <w:numPr>
          <w:ilvl w:val="0"/>
          <w:numId w:val="22"/>
        </w:numPr>
        <w:jc w:val="both"/>
      </w:pPr>
      <w:r w:rsidRPr="00273044">
        <w:t>Heb je de plaats van de afbeelding op het papier bewust gekozen?</w:t>
      </w:r>
    </w:p>
    <w:p w:rsidR="00FF1732" w:rsidRPr="00273044" w:rsidRDefault="00FF1732">
      <w:r w:rsidRPr="00273044">
        <w:br w:type="page"/>
      </w: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t>Je eigen naam</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Papier</w:t>
      </w:r>
    </w:p>
    <w:p w:rsidR="00FF1732" w:rsidRPr="00273044" w:rsidRDefault="00FF1732" w:rsidP="00FF1732">
      <w:pPr>
        <w:pStyle w:val="Lijstalinea"/>
        <w:numPr>
          <w:ilvl w:val="0"/>
          <w:numId w:val="22"/>
        </w:numPr>
        <w:jc w:val="both"/>
      </w:pPr>
      <w:r w:rsidRPr="00273044">
        <w:t>Potlood/verf/krijt/inkt</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Kies een vel papier uit waar jij je prettig bij voelt en schrijf daarop zo groot als je wilt je naam met een materiaal naar keuze. Versier daarna je naam met allerlei tekeningen die je bij jezelf vindt passen of die iets over jou zeggen. Dit hoeft niet direct diepgaand te zijn. Houdt het simpel. Als je bijvoorbeeld bloemen mooi vindt, kun je dat tekenen.</w:t>
      </w:r>
    </w:p>
    <w:p w:rsidR="00FF1732" w:rsidRPr="00273044" w:rsidRDefault="00FF1732" w:rsidP="00FF1732">
      <w:pPr>
        <w:jc w:val="both"/>
      </w:pPr>
    </w:p>
    <w:p w:rsidR="00FF1732" w:rsidRPr="00273044" w:rsidRDefault="00FF1732" w:rsidP="00FF1732">
      <w:pPr>
        <w:pStyle w:val="Lijstalinea"/>
        <w:numPr>
          <w:ilvl w:val="0"/>
          <w:numId w:val="23"/>
        </w:numPr>
        <w:jc w:val="both"/>
      </w:pPr>
      <w:r w:rsidRPr="00273044">
        <w:t>Vervolg kan zijn om bezig te gaan met de achternaam: waar kom je vandaan, wat zegt die naam over jou etc.</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Door het opschrijven van de eigen naam zijn cliënten bezig met hun eigen identiteit op een hele veilige manier. Daarnaast zetten zij zichzelf neer. Ze geven hun identiteit vorm door middel van het opschrijven van hun naam en het versieren ervan met dingen die voor hen betekenis hebben. Door het simpel en oppervlakkig te houden, blijft het veilig voor cliënten die angstig zijn en een zwak zelfbeeld hebben. Het is voor de therapeut informatief om te kijken hoe groot de cliënten hun naam  op het vel papier schrijven, hoeveel ruimte ze innemen en hoe ze met de gegeven vrijheid omgaan.</w:t>
      </w:r>
    </w:p>
    <w:p w:rsidR="00FF1732" w:rsidRPr="00273044" w:rsidRDefault="00FF1732" w:rsidP="00FF1732">
      <w:pPr>
        <w:jc w:val="both"/>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Hoe vond je het om je eigen naam op papier te zetten?</w:t>
      </w:r>
    </w:p>
    <w:p w:rsidR="00FF1732" w:rsidRPr="00273044" w:rsidRDefault="00FF1732" w:rsidP="00FF1732">
      <w:pPr>
        <w:pStyle w:val="Lijstalinea"/>
        <w:numPr>
          <w:ilvl w:val="0"/>
          <w:numId w:val="22"/>
        </w:numPr>
        <w:jc w:val="both"/>
      </w:pPr>
      <w:r w:rsidRPr="00273044">
        <w:t>Waarom heb je je naam zo groot/klein gemaakt?</w:t>
      </w:r>
    </w:p>
    <w:p w:rsidR="00FF1732" w:rsidRPr="00273044" w:rsidRDefault="00FF1732" w:rsidP="00FF1732">
      <w:pPr>
        <w:pStyle w:val="Lijstalinea"/>
        <w:numPr>
          <w:ilvl w:val="0"/>
          <w:numId w:val="22"/>
        </w:numPr>
        <w:jc w:val="both"/>
      </w:pPr>
      <w:r w:rsidRPr="00273044">
        <w:t>Welke versieringen heb je aangebracht, wat wil je erover vertellen?</w:t>
      </w:r>
    </w:p>
    <w:p w:rsidR="00FF1732" w:rsidRPr="00273044" w:rsidRDefault="00FF1732" w:rsidP="00FF1732">
      <w:pPr>
        <w:pStyle w:val="Lijstalinea"/>
        <w:numPr>
          <w:ilvl w:val="0"/>
          <w:numId w:val="22"/>
        </w:numPr>
        <w:jc w:val="both"/>
      </w:pPr>
      <w:r w:rsidRPr="00273044">
        <w:t>Wat zegt je naam over jou? Wat betekent je naam voor jou?</w:t>
      </w:r>
    </w:p>
    <w:p w:rsidR="00FF1732" w:rsidRPr="00273044" w:rsidRDefault="00FF1732" w:rsidP="00FF1732">
      <w:pPr>
        <w:pStyle w:val="Lijstalinea"/>
        <w:numPr>
          <w:ilvl w:val="0"/>
          <w:numId w:val="22"/>
        </w:numPr>
        <w:jc w:val="both"/>
      </w:pPr>
      <w:r w:rsidRPr="00273044">
        <w:t>Wat heb je geleerd na/ gevoeld tijdens deze oefening?</w:t>
      </w:r>
    </w:p>
    <w:p w:rsidR="00FF1732" w:rsidRPr="00273044" w:rsidRDefault="00FF1732">
      <w:r w:rsidRPr="00273044">
        <w:br w:type="page"/>
      </w: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t>Samen klei kneden</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Klei</w:t>
      </w:r>
    </w:p>
    <w:p w:rsidR="00FF1732" w:rsidRPr="00273044" w:rsidRDefault="00FF1732" w:rsidP="00FF1732">
      <w:pPr>
        <w:pStyle w:val="Lijstalinea"/>
        <w:numPr>
          <w:ilvl w:val="0"/>
          <w:numId w:val="22"/>
        </w:numPr>
        <w:jc w:val="both"/>
      </w:pPr>
      <w:r w:rsidRPr="00273044">
        <w:t>plankje</w:t>
      </w:r>
    </w:p>
    <w:p w:rsidR="00FF1732" w:rsidRPr="00273044" w:rsidRDefault="00FF1732" w:rsidP="00FF1732">
      <w:pPr>
        <w:pStyle w:val="Lijstalinea"/>
        <w:numPr>
          <w:ilvl w:val="0"/>
          <w:numId w:val="22"/>
        </w:numPr>
        <w:jc w:val="both"/>
      </w:pPr>
      <w:r w:rsidRPr="00273044">
        <w:t>Eventueel klei gereedschap</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We gaan samen de klei eens onderzoeken. Kneed er eens in, wrijf er eens over en ga na wat je er bij voelt. Het hoeft niets te worden, het gaat alleen maar om het voelen en ervaren. Aan het eind van de sessie kan de klei gewoon weer terug in de emmer.</w:t>
      </w:r>
    </w:p>
    <w:p w:rsidR="00FF1732" w:rsidRPr="00273044" w:rsidRDefault="00FF1732" w:rsidP="00FF1732">
      <w:pPr>
        <w:jc w:val="both"/>
      </w:pPr>
    </w:p>
    <w:p w:rsidR="00FF1732" w:rsidRPr="00273044" w:rsidRDefault="00FF1732" w:rsidP="00FF1732">
      <w:pPr>
        <w:pStyle w:val="Lijstalinea"/>
        <w:numPr>
          <w:ilvl w:val="0"/>
          <w:numId w:val="23"/>
        </w:numPr>
        <w:jc w:val="both"/>
      </w:pPr>
      <w:r w:rsidRPr="00273044">
        <w:t>Als er wel een product uitkomt wat de cliënt wil bewaren is dit natuurlijk prima!</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 xml:space="preserve">Door geen eindproduct te verbinden aan het werken zit er geen prestatiedruk achter het werken. Cliënten die angstig zijn en het gevoel hebben niets te kunnen, komen maar moeilijk over de drempel om aan de slag te gaan omdat alles wat ze doen in hun ogen niet goed is. Door te zeggen dat de klei na de sessie weer terug kan in de emmer is er veiligheid om lekker te ‘knoeien’ zonder dat ze iets moois moeten maken van zichzelf. Door samen te beginnen kan de cliënt jou nadoen en zien wat je allemaal met klei kan doen en rustig voelen hoe klei voelt in je handen. </w:t>
      </w:r>
    </w:p>
    <w:p w:rsidR="00FF1732" w:rsidRPr="00273044" w:rsidRDefault="00FF1732" w:rsidP="00FF1732">
      <w:pPr>
        <w:jc w:val="both"/>
      </w:pPr>
      <w:r w:rsidRPr="00273044">
        <w:t>Er zijn cliënten die nog nooit in hun leven met klei gewerkt hebben maar dit wel zouden willen kunnen en dit dus heel spannend vinden. Deze opdracht zorgt voor een eerste veilige kennismaking met het materiaal.</w:t>
      </w:r>
    </w:p>
    <w:p w:rsidR="00FF1732" w:rsidRPr="00273044" w:rsidRDefault="00FF1732" w:rsidP="00FF1732">
      <w:pPr>
        <w:jc w:val="both"/>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Hoe voelde de klei?</w:t>
      </w:r>
    </w:p>
    <w:p w:rsidR="00FF1732" w:rsidRPr="00273044" w:rsidRDefault="00FF1732" w:rsidP="00FF1732">
      <w:pPr>
        <w:pStyle w:val="Lijstalinea"/>
        <w:numPr>
          <w:ilvl w:val="0"/>
          <w:numId w:val="22"/>
        </w:numPr>
        <w:jc w:val="both"/>
      </w:pPr>
      <w:r w:rsidRPr="00273044">
        <w:t>Deed het materiaal wat jij wilde?</w:t>
      </w:r>
    </w:p>
    <w:p w:rsidR="00FF1732" w:rsidRPr="00273044" w:rsidRDefault="00FF1732" w:rsidP="00FF1732">
      <w:pPr>
        <w:pStyle w:val="Lijstalinea"/>
        <w:numPr>
          <w:ilvl w:val="0"/>
          <w:numId w:val="22"/>
        </w:numPr>
        <w:jc w:val="both"/>
      </w:pPr>
      <w:r w:rsidRPr="00273044">
        <w:t>Hoe voelt het om de klei bijvoorbeeld onder je nagels te hebben of opgedroogd op je handen?</w:t>
      </w:r>
    </w:p>
    <w:p w:rsidR="00FF1732" w:rsidRPr="00273044" w:rsidRDefault="00FF1732" w:rsidP="00FF1732">
      <w:pPr>
        <w:pStyle w:val="Lijstalinea"/>
        <w:numPr>
          <w:ilvl w:val="0"/>
          <w:numId w:val="22"/>
        </w:numPr>
        <w:jc w:val="both"/>
      </w:pPr>
      <w:r w:rsidRPr="00273044">
        <w:t>Wilde je uiteindelijk iets maken met de klei of wilde je het heel graag weer terug stoppen in de emmer?</w:t>
      </w:r>
    </w:p>
    <w:p w:rsidR="00FF1732" w:rsidRPr="00273044" w:rsidRDefault="00FF1732" w:rsidP="00FF1732">
      <w:pPr>
        <w:pStyle w:val="Lijstalinea"/>
        <w:numPr>
          <w:ilvl w:val="0"/>
          <w:numId w:val="22"/>
        </w:numPr>
        <w:jc w:val="both"/>
      </w:pPr>
      <w:r w:rsidRPr="00273044">
        <w:t>Zou je dit materiaal zelf opnieuw kiezen?</w:t>
      </w:r>
    </w:p>
    <w:p w:rsidR="00FF1732" w:rsidRPr="00273044" w:rsidRDefault="00FF1732" w:rsidP="00FF1732">
      <w:pPr>
        <w:pStyle w:val="Lijstalinea"/>
        <w:numPr>
          <w:ilvl w:val="0"/>
          <w:numId w:val="22"/>
        </w:numPr>
        <w:jc w:val="both"/>
      </w:pPr>
      <w:r w:rsidRPr="00273044">
        <w:t>Welke gevoelens kwamen naar boven tijdens het werken met de klei?</w:t>
      </w:r>
    </w:p>
    <w:p w:rsidR="00FF1732" w:rsidRPr="00273044" w:rsidRDefault="00FF1732" w:rsidP="00FF1732">
      <w:pPr>
        <w:pStyle w:val="Lijstalinea"/>
        <w:numPr>
          <w:ilvl w:val="0"/>
          <w:numId w:val="22"/>
        </w:numPr>
        <w:jc w:val="both"/>
      </w:pPr>
      <w:r w:rsidRPr="00273044">
        <w:t>Welke barrières kwam je tegen bij jezelf?</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lastRenderedPageBreak/>
        <w:t>Het lelijke werkstuk</w:t>
      </w:r>
    </w:p>
    <w:p w:rsidR="00FF1732" w:rsidRPr="00273044" w:rsidRDefault="00FF1732" w:rsidP="00FF1732">
      <w:pPr>
        <w:jc w:val="both"/>
      </w:pPr>
    </w:p>
    <w:p w:rsidR="00FF1732" w:rsidRPr="00273044" w:rsidRDefault="00FF1732" w:rsidP="00FF1732">
      <w:pPr>
        <w:jc w:val="both"/>
      </w:pPr>
      <w:r w:rsidRPr="00273044">
        <w:t>Materiaal is vrij</w:t>
      </w:r>
    </w:p>
    <w:p w:rsidR="00FF1732" w:rsidRPr="00273044" w:rsidRDefault="00FF1732" w:rsidP="00FF1732">
      <w:pPr>
        <w:jc w:val="both"/>
      </w:pPr>
    </w:p>
    <w:p w:rsidR="00FF1732" w:rsidRPr="00273044" w:rsidRDefault="00FF1732" w:rsidP="00FF1732">
      <w:pPr>
        <w:jc w:val="both"/>
      </w:pPr>
      <w:r w:rsidRPr="00273044">
        <w:t>Opdracht</w:t>
      </w:r>
    </w:p>
    <w:p w:rsidR="00FF1732" w:rsidRPr="00273044" w:rsidRDefault="00FF1732" w:rsidP="00FF1732">
      <w:pPr>
        <w:jc w:val="both"/>
      </w:pPr>
      <w:r w:rsidRPr="00273044">
        <w:t>Je kan niet iets moois maken vind je zelf? Ga dan maar iets heel lelijks maken. Iets wat zo lelijk is dat wij (de groep) er na afloop eigenlijk niet eens naar willen kijken.</w:t>
      </w:r>
    </w:p>
    <w:p w:rsidR="00FF1732" w:rsidRPr="00273044" w:rsidRDefault="00FF1732" w:rsidP="00FF1732">
      <w:pPr>
        <w:jc w:val="both"/>
      </w:pPr>
      <w:r w:rsidRPr="00273044">
        <w:t>Je zou bijvoorbeeld verf kunnen mengen tot een poepkleur, of klei uitsmeren met water, of gips mengen met verf zodat je dikke klodders krijgt, of gooien met verf.</w:t>
      </w:r>
    </w:p>
    <w:p w:rsidR="00FF1732" w:rsidRPr="00273044" w:rsidRDefault="00FF1732" w:rsidP="00FF1732">
      <w:pPr>
        <w:jc w:val="both"/>
      </w:pPr>
    </w:p>
    <w:p w:rsidR="00FF1732" w:rsidRPr="00273044" w:rsidRDefault="00FF1732" w:rsidP="00FF1732">
      <w:pPr>
        <w:jc w:val="both"/>
      </w:pPr>
      <w:r w:rsidRPr="00273044">
        <w:t>Doel</w:t>
      </w:r>
    </w:p>
    <w:p w:rsidR="00FF1732" w:rsidRPr="00273044" w:rsidRDefault="00FF1732" w:rsidP="00FF1732">
      <w:pPr>
        <w:jc w:val="both"/>
      </w:pPr>
      <w:r w:rsidRPr="00273044">
        <w:t xml:space="preserve">Angstige en/of depressieve cliënten hebben heel erg de instelling dat ze niks kunnen, en dat ze bij de beeldende therapie ‘iets moois’ moeten maken. Zeker als ze zich vergelijken met andere groepsleden vinden ze zichzelf erg slecht in het beeldend werken. Hierdoor treedt weerstand op om aan de slag te gaan; ze kunnen nooit aan hun eigen eisen voldoen. Door de opdracht aan te bieden om een lelijk werkstuk te maken verlaag je als therapeut die weerstand. Het </w:t>
      </w:r>
      <w:r w:rsidRPr="00273044">
        <w:rPr>
          <w:i/>
        </w:rPr>
        <w:t xml:space="preserve">mag </w:t>
      </w:r>
      <w:r w:rsidRPr="00273044">
        <w:t>zelfs niet mooi worden. Dit zorgt vaak voor wat rare gezichten en gegiechel, maar vaak kunnen cliënten dan wel veel vrijer aan de slag. Soms helpt het om samen met de cliënt een materiaal te kiezen en ideeën te geven zoals hierboven beschreven, zodat de cliënt aan de slag kan, want het belangrijkste bij deze oefening is dat ze vrij kunnen knoeien en plezier leren hebben in het beeldend werken.</w:t>
      </w:r>
    </w:p>
    <w:p w:rsidR="00FF1732" w:rsidRPr="00273044" w:rsidRDefault="00FF1732" w:rsidP="00FF1732">
      <w:pPr>
        <w:jc w:val="both"/>
      </w:pPr>
      <w:r w:rsidRPr="00273044">
        <w:t xml:space="preserve">Vaak is na afloop het werkstuk niet eens echt lelijk en kan de cliënt zien dat het nog best lastig is om iets te maken wat </w:t>
      </w:r>
      <w:r w:rsidRPr="00273044">
        <w:rPr>
          <w:i/>
        </w:rPr>
        <w:t>niet</w:t>
      </w:r>
      <w:r w:rsidRPr="00273044">
        <w:t xml:space="preserve"> mooi is en verlaagt dit de drempel om te werken voor de volgende keer. Je zou dit met de cliënt een aantal sessies kunnen herhalen om de cliënt echt los te laten komen van het idee om iets moois te moeten maken en meer ontspanning te laten ervaren.</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Waarom heb je voor dit materiaal gekozen?</w:t>
      </w:r>
    </w:p>
    <w:p w:rsidR="00FF1732" w:rsidRPr="00273044" w:rsidRDefault="00FF1732" w:rsidP="00FF1732">
      <w:pPr>
        <w:pStyle w:val="Lijstalinea"/>
        <w:numPr>
          <w:ilvl w:val="0"/>
          <w:numId w:val="22"/>
        </w:numPr>
        <w:jc w:val="both"/>
      </w:pPr>
      <w:r w:rsidRPr="00273044">
        <w:t>Hoe voelde het om iets lelijks te maken?</w:t>
      </w:r>
    </w:p>
    <w:p w:rsidR="00FF1732" w:rsidRPr="00273044" w:rsidRDefault="00FF1732" w:rsidP="00FF1732">
      <w:pPr>
        <w:pStyle w:val="Lijstalinea"/>
        <w:numPr>
          <w:ilvl w:val="0"/>
          <w:numId w:val="22"/>
        </w:numPr>
        <w:jc w:val="both"/>
      </w:pPr>
      <w:r w:rsidRPr="00273044">
        <w:t>Vind je het werkstuk lelijk geworden?</w:t>
      </w:r>
    </w:p>
    <w:p w:rsidR="00FF1732" w:rsidRPr="00273044" w:rsidRDefault="00FF1732" w:rsidP="00FF1732">
      <w:pPr>
        <w:pStyle w:val="Lijstalinea"/>
        <w:numPr>
          <w:ilvl w:val="0"/>
          <w:numId w:val="22"/>
        </w:numPr>
        <w:jc w:val="both"/>
      </w:pPr>
      <w:r w:rsidRPr="00273044">
        <w:t>Welke gevoelens kwam je tegen tijdens het werken?</w:t>
      </w:r>
    </w:p>
    <w:p w:rsidR="00FF1732" w:rsidRPr="00273044" w:rsidRDefault="00FF1732" w:rsidP="00FF1732">
      <w:pPr>
        <w:pStyle w:val="Lijstalinea"/>
        <w:numPr>
          <w:ilvl w:val="0"/>
          <w:numId w:val="22"/>
        </w:numPr>
        <w:jc w:val="both"/>
      </w:pPr>
      <w:r w:rsidRPr="00273044">
        <w:t>Kon je ook plezier hebben in het knoeien?</w:t>
      </w:r>
    </w:p>
    <w:p w:rsidR="00FF1732" w:rsidRPr="00273044" w:rsidRDefault="00FF1732" w:rsidP="00FF1732">
      <w:pPr>
        <w:jc w:val="both"/>
      </w:pPr>
      <w:r w:rsidRPr="00273044">
        <w:t xml:space="preserve"> </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lastRenderedPageBreak/>
        <w:t>Zelf een mandala maken</w:t>
      </w:r>
    </w:p>
    <w:p w:rsidR="00FF1732" w:rsidRPr="00273044" w:rsidRDefault="00FF1732" w:rsidP="00FF1732">
      <w:pPr>
        <w:jc w:val="both"/>
      </w:pPr>
    </w:p>
    <w:p w:rsidR="00FF1732" w:rsidRPr="00273044" w:rsidRDefault="00FF1732" w:rsidP="00FF1732">
      <w:pPr>
        <w:jc w:val="both"/>
      </w:pPr>
      <w:r w:rsidRPr="00273044">
        <w:t>Materiaal</w:t>
      </w:r>
    </w:p>
    <w:p w:rsidR="00FF1732" w:rsidRPr="00273044" w:rsidRDefault="00FF1732" w:rsidP="00FF1732">
      <w:pPr>
        <w:pStyle w:val="Lijstalinea"/>
        <w:numPr>
          <w:ilvl w:val="0"/>
          <w:numId w:val="22"/>
        </w:numPr>
        <w:jc w:val="both"/>
      </w:pPr>
      <w:r w:rsidRPr="00273044">
        <w:t>Wit papier</w:t>
      </w:r>
    </w:p>
    <w:p w:rsidR="00FF1732" w:rsidRPr="00273044" w:rsidRDefault="00FF1732" w:rsidP="00FF1732">
      <w:pPr>
        <w:pStyle w:val="Lijstalinea"/>
        <w:numPr>
          <w:ilvl w:val="0"/>
          <w:numId w:val="22"/>
        </w:numPr>
        <w:jc w:val="both"/>
      </w:pPr>
      <w:r w:rsidRPr="00273044">
        <w:t xml:space="preserve">Potloden/stiften/krijt/houtskool </w:t>
      </w:r>
      <w:proofErr w:type="spellStart"/>
      <w:r w:rsidRPr="00273044">
        <w:t>etc</w:t>
      </w:r>
      <w:proofErr w:type="spellEnd"/>
    </w:p>
    <w:p w:rsidR="00FF1732" w:rsidRPr="00273044" w:rsidRDefault="00FF1732" w:rsidP="00FF1732">
      <w:pPr>
        <w:jc w:val="both"/>
      </w:pPr>
    </w:p>
    <w:p w:rsidR="00FF1732" w:rsidRPr="00273044" w:rsidRDefault="00FF1732" w:rsidP="00FF1732">
      <w:pPr>
        <w:jc w:val="both"/>
      </w:pPr>
      <w:r w:rsidRPr="00273044">
        <w:t>Opdracht</w:t>
      </w:r>
    </w:p>
    <w:p w:rsidR="00FF1732" w:rsidRPr="00273044" w:rsidRDefault="00FF1732" w:rsidP="00FF1732">
      <w:pPr>
        <w:jc w:val="both"/>
      </w:pPr>
      <w:r w:rsidRPr="00273044">
        <w:rPr>
          <w:noProof/>
          <w:lang w:eastAsia="nl-NL"/>
        </w:rPr>
        <w:drawing>
          <wp:anchor distT="0" distB="0" distL="114300" distR="114300" simplePos="0" relativeHeight="251667456" behindDoc="0" locked="0" layoutInCell="1" allowOverlap="1" wp14:anchorId="2DC6A116" wp14:editId="381E9FAF">
            <wp:simplePos x="0" y="0"/>
            <wp:positionH relativeFrom="column">
              <wp:posOffset>4105910</wp:posOffset>
            </wp:positionH>
            <wp:positionV relativeFrom="paragraph">
              <wp:posOffset>6350</wp:posOffset>
            </wp:positionV>
            <wp:extent cx="1615440" cy="1615440"/>
            <wp:effectExtent l="0" t="0" r="3810" b="3810"/>
            <wp:wrapSquare wrapText="bothSides"/>
            <wp:docPr id="10" name="Afbeelding 10" descr="http://users.pandora.be/vanhovesiemons/afbeeldingen%201/K%20mandala%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s.pandora.be/vanhovesiemons/afbeeldingen%201/K%20mandala%20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544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044">
        <w:t xml:space="preserve">Maak je eigen mandala. </w:t>
      </w:r>
      <w:r w:rsidRPr="00273044">
        <w:rPr>
          <w:i/>
        </w:rPr>
        <w:t>Uitleg over de mandala (zie ‘doel) wordt gegeven door de therapeut</w:t>
      </w:r>
      <w:r w:rsidRPr="00273044">
        <w:t>.  Teken een cirkel die ter grootte van een klein bord. (ca. 20 cm doorsnee) Dit kun je zelf uit de losse pols doen, maar als je het prettig vindt kun je hiervoor ook een bord of iets dergelijks pakken om dit om te trekken.</w:t>
      </w:r>
    </w:p>
    <w:p w:rsidR="00FF1732" w:rsidRPr="00273044" w:rsidRDefault="00FF1732" w:rsidP="00FF1732">
      <w:pPr>
        <w:jc w:val="both"/>
      </w:pPr>
      <w:r w:rsidRPr="00273044">
        <w:t xml:space="preserve">Zet in het midden van de cirkel een punt, dus is je uitgangspunt. Trek hier om heen een kleine cirkel en kleur deze in. Nu heb je een begin van een mandala. Werk vanuit dit centrum steeds verder naar de buitenkant toe. Je kunt er alles in tekenen wat je wilt, figuratief of abstract. Je mag een tekening maken of steeds één vorm herhalen. Alles is mogelijk. </w:t>
      </w:r>
    </w:p>
    <w:p w:rsidR="00FF1732" w:rsidRPr="00273044" w:rsidRDefault="00FF1732" w:rsidP="00FF1732">
      <w:pPr>
        <w:jc w:val="both"/>
      </w:pPr>
    </w:p>
    <w:p w:rsidR="00FF1732" w:rsidRPr="00273044" w:rsidRDefault="00FF1732" w:rsidP="00FF1732">
      <w:pPr>
        <w:pStyle w:val="Lijstalinea"/>
        <w:numPr>
          <w:ilvl w:val="0"/>
          <w:numId w:val="23"/>
        </w:numPr>
        <w:jc w:val="both"/>
      </w:pPr>
      <w:r w:rsidRPr="00273044">
        <w:t>Bij de uitleg kun je eventueel verschillende vormen van mandala’s laten zien, zodat de cliënten een voorstelling hebben bij het maken van een mandala. Pas hierbij echter wel op dat cliënten precies hetzelfde gaan maken. Bij angstige cliënten is dit nog wel eens het geval omdat zij bang zijn zelf met een voorstelling te komen.</w:t>
      </w:r>
    </w:p>
    <w:p w:rsidR="00FF1732" w:rsidRPr="00273044" w:rsidRDefault="00FF1732" w:rsidP="00FF1732">
      <w:pPr>
        <w:pStyle w:val="Lijstalinea"/>
        <w:numPr>
          <w:ilvl w:val="0"/>
          <w:numId w:val="23"/>
        </w:numPr>
        <w:jc w:val="both"/>
      </w:pPr>
      <w:r w:rsidRPr="00273044">
        <w:t>Voor een volgende keer kan het vervolg hierop zijn om een mandala te maken met een specifiekere opdracht. Bijvoorbeeld het weergeven van twee verschillende emoties in één mandala of om eerst zomaar met zwart wat te krassen, een aantal lijnen te zetten in de mandala en van daar uit deze in te kleuren. Dit geeft nog meer houvast.</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r w:rsidRPr="00273044">
        <w:t>Doel</w:t>
      </w:r>
    </w:p>
    <w:p w:rsidR="00FF1732" w:rsidRPr="00273044" w:rsidRDefault="00FF1732" w:rsidP="00FF1732">
      <w:pPr>
        <w:jc w:val="both"/>
      </w:pPr>
      <w:r w:rsidRPr="00273044">
        <w:t xml:space="preserve">Het woord Mandala komt uit het Sanskriet en betekent ‘cirkel’. Ze werden in het verleden door de Hindoes en de Boeddhisten gebruikt bij meditatie. Bij het maken van een mandala kan de cliënt rust ervaren in de herhaling van een vorm en/of kleur, maar ook geeft het de vrijheid om uiting te geven aan zijn gevoel. Belangrijk bij het maken van een mandala is dat </w:t>
      </w:r>
      <w:r w:rsidRPr="00273044">
        <w:rPr>
          <w:i/>
        </w:rPr>
        <w:t>alles</w:t>
      </w:r>
      <w:r w:rsidRPr="00273044">
        <w:t xml:space="preserve"> goed is. Je kunt er alles in tekenen wat je wilt. Daarnaast is het belangrijk om de cliënt zelf zijn materiaal te laten kiezen bij het maken van de mandala. Het stimuleert de autonomie van de cliënt en het probleem oplossend vermogen. (Bron: </w:t>
      </w:r>
      <w:proofErr w:type="spellStart"/>
      <w:r w:rsidRPr="00273044">
        <w:t>Buchalter</w:t>
      </w:r>
      <w:proofErr w:type="spellEnd"/>
      <w:r w:rsidRPr="00273044">
        <w:t>, 2013)</w:t>
      </w:r>
    </w:p>
    <w:p w:rsidR="00FF1732" w:rsidRPr="00273044" w:rsidRDefault="00FF1732" w:rsidP="00FF1732">
      <w:pPr>
        <w:jc w:val="both"/>
      </w:pPr>
      <w:r w:rsidRPr="00273044">
        <w:t xml:space="preserve">Voor angstige en depressieve cliënten is dit vaak een prettige oefening omdat zij zelf hun gebied waarin zij durven te werken kunnen afbakenen door middel van een cirkel. Deze kan ook wat kleiner zijn dan de aangegeven grootte als de cliënt dat prettiger vindt. Daarnaast kunnen zij door de verschillende voorbeelden zien dan een mandala altijd goed is, werkelijk alles kun je er in tekenen. Het hoeft dus niet altijd symmetrisch te zijn. Voorbeelden staan ook in het boek van </w:t>
      </w:r>
      <w:proofErr w:type="spellStart"/>
      <w:r w:rsidRPr="00273044">
        <w:t>Buchalter</w:t>
      </w:r>
      <w:proofErr w:type="spellEnd"/>
      <w:r w:rsidRPr="00273044">
        <w:t xml:space="preserve">; </w:t>
      </w:r>
      <w:r w:rsidRPr="00273044">
        <w:rPr>
          <w:i/>
        </w:rPr>
        <w:t xml:space="preserve">Mandala </w:t>
      </w:r>
      <w:proofErr w:type="spellStart"/>
      <w:r w:rsidRPr="00273044">
        <w:rPr>
          <w:i/>
        </w:rPr>
        <w:t>Symbolism</w:t>
      </w:r>
      <w:proofErr w:type="spellEnd"/>
      <w:r w:rsidRPr="00273044">
        <w:rPr>
          <w:i/>
        </w:rPr>
        <w:t xml:space="preserve"> </w:t>
      </w:r>
      <w:proofErr w:type="spellStart"/>
      <w:r w:rsidRPr="00273044">
        <w:rPr>
          <w:i/>
        </w:rPr>
        <w:t>and</w:t>
      </w:r>
      <w:proofErr w:type="spellEnd"/>
      <w:r w:rsidRPr="00273044">
        <w:rPr>
          <w:i/>
        </w:rPr>
        <w:t xml:space="preserve"> </w:t>
      </w:r>
      <w:proofErr w:type="spellStart"/>
      <w:r w:rsidRPr="00273044">
        <w:rPr>
          <w:i/>
        </w:rPr>
        <w:t>Techniques</w:t>
      </w:r>
      <w:proofErr w:type="spellEnd"/>
      <w:r w:rsidRPr="00273044">
        <w:rPr>
          <w:i/>
        </w:rPr>
        <w:t xml:space="preserve">. </w:t>
      </w:r>
    </w:p>
    <w:p w:rsidR="00FF1732" w:rsidRPr="00273044" w:rsidRDefault="00FF1732" w:rsidP="00FF1732">
      <w:pPr>
        <w:jc w:val="both"/>
      </w:pPr>
    </w:p>
    <w:p w:rsidR="00FF1732" w:rsidRPr="00273044" w:rsidRDefault="00FF1732" w:rsidP="00FF1732">
      <w:pPr>
        <w:jc w:val="both"/>
      </w:pPr>
      <w:r w:rsidRPr="00273044">
        <w:t>Nabespreking</w:t>
      </w:r>
    </w:p>
    <w:p w:rsidR="00FF1732" w:rsidRPr="00273044" w:rsidRDefault="00FF1732" w:rsidP="00FF1732">
      <w:pPr>
        <w:pStyle w:val="Lijstalinea"/>
        <w:numPr>
          <w:ilvl w:val="0"/>
          <w:numId w:val="22"/>
        </w:numPr>
        <w:jc w:val="both"/>
      </w:pPr>
      <w:r w:rsidRPr="00273044">
        <w:t>Heb je gekozen om zelf een cirkel te zetten of om er één om te trekken en waarom?</w:t>
      </w:r>
    </w:p>
    <w:p w:rsidR="00FF1732" w:rsidRPr="00273044" w:rsidRDefault="00FF1732" w:rsidP="00FF1732">
      <w:pPr>
        <w:pStyle w:val="Lijstalinea"/>
        <w:numPr>
          <w:ilvl w:val="0"/>
          <w:numId w:val="22"/>
        </w:numPr>
        <w:jc w:val="both"/>
      </w:pPr>
      <w:r w:rsidRPr="00273044">
        <w:t>Hoe was het om zelf een materiaal te kiezen?</w:t>
      </w:r>
    </w:p>
    <w:p w:rsidR="00FF1732" w:rsidRPr="00273044" w:rsidRDefault="00FF1732" w:rsidP="00FF1732">
      <w:pPr>
        <w:pStyle w:val="Lijstalinea"/>
        <w:numPr>
          <w:ilvl w:val="0"/>
          <w:numId w:val="22"/>
        </w:numPr>
        <w:jc w:val="both"/>
      </w:pPr>
      <w:r w:rsidRPr="00273044">
        <w:t>Hoe heb je je mandala vormgegeven?</w:t>
      </w:r>
    </w:p>
    <w:p w:rsidR="00FF1732" w:rsidRPr="00273044" w:rsidRDefault="00FF1732" w:rsidP="00FF1732">
      <w:pPr>
        <w:pStyle w:val="Lijstalinea"/>
        <w:numPr>
          <w:ilvl w:val="0"/>
          <w:numId w:val="22"/>
        </w:numPr>
        <w:jc w:val="both"/>
      </w:pPr>
      <w:r w:rsidRPr="00273044">
        <w:t>Wat kwam je tegen bij jezelf tijdens het werken?</w:t>
      </w:r>
    </w:p>
    <w:p w:rsidR="00FF1732" w:rsidRPr="00273044" w:rsidRDefault="00FF1732" w:rsidP="00FF1732">
      <w:pPr>
        <w:pStyle w:val="Lijstalinea"/>
        <w:numPr>
          <w:ilvl w:val="0"/>
          <w:numId w:val="22"/>
        </w:numPr>
        <w:jc w:val="both"/>
      </w:pPr>
      <w:r w:rsidRPr="00273044">
        <w:t>Wat vond je prettig aan deze opdracht en wat vond je minder prettig?</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t>Lijnenspel</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Papier A1</w:t>
      </w:r>
    </w:p>
    <w:p w:rsidR="00FF1732" w:rsidRPr="00273044" w:rsidRDefault="00FF1732" w:rsidP="00FF1732">
      <w:pPr>
        <w:pStyle w:val="Lijstalinea"/>
        <w:numPr>
          <w:ilvl w:val="0"/>
          <w:numId w:val="22"/>
        </w:numPr>
        <w:jc w:val="both"/>
      </w:pPr>
      <w:r w:rsidRPr="00273044">
        <w:t>Oliepastel krijt</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Neem een vel papier en hang het aan de muur of gebruik een schildersezel. Zorg er voor dat je achter je papier kunt gaan staan. Kies vervolgens een krijtje uit met een kleur die je aanstaat.</w:t>
      </w:r>
    </w:p>
    <w:p w:rsidR="00FF1732" w:rsidRPr="00273044" w:rsidRDefault="00FF1732" w:rsidP="00FF1732">
      <w:pPr>
        <w:jc w:val="both"/>
      </w:pPr>
      <w:r w:rsidRPr="00273044">
        <w:t>Zet je krijtje op het papier en volg met je krijtje de randen van het papier, doe dit een aantal keer. Daarna neem je je krijtje in de andere hand en volg je diezelfde lijn nog een aantal keer. Neem je krijtje weer in de goede hand en maak diagonale strepen, volg deze ook een aantal keer. Vervolgens zet je je krijtje ergens anders op het papier neer en maak je van daar uit een ronde vorm, herhaal dit een aantal keer. Pak er nu nog een tweede krijtje bij en herhaal de ronde vormen met beide handen tegelijk, misschien wil je er een nieuw rondje bijmaken voor de tweede hand. Enzovoorts.</w:t>
      </w:r>
    </w:p>
    <w:p w:rsidR="00FF1732" w:rsidRPr="00273044" w:rsidRDefault="00FF1732" w:rsidP="00FF1732">
      <w:pPr>
        <w:jc w:val="both"/>
      </w:pPr>
    </w:p>
    <w:p w:rsidR="00FF1732" w:rsidRPr="00273044" w:rsidRDefault="00FF1732" w:rsidP="00FF1732">
      <w:pPr>
        <w:pStyle w:val="Lijstalinea"/>
        <w:numPr>
          <w:ilvl w:val="0"/>
          <w:numId w:val="23"/>
        </w:numPr>
        <w:jc w:val="both"/>
      </w:pPr>
      <w:r w:rsidRPr="00273044">
        <w:t>Volg als laatste nog een keer de lijnen/ de beweging die je het meest prettig vond om te maken en ga eens na voor jezelf waarom deze beweging prettig voelt. Welke gevoelens roept het op?</w:t>
      </w:r>
    </w:p>
    <w:p w:rsidR="00FF1732" w:rsidRPr="00273044" w:rsidRDefault="00FF1732" w:rsidP="00FF1732">
      <w:pPr>
        <w:pStyle w:val="Lijstalinea"/>
        <w:numPr>
          <w:ilvl w:val="0"/>
          <w:numId w:val="23"/>
        </w:numPr>
        <w:jc w:val="both"/>
      </w:pPr>
      <w:r w:rsidRPr="00273044">
        <w:t>Het lijnenspel kan naderhand worden ingekleurd met andere kleuren krijt. De lijnen zorgen hierbij voor veel structuur bij het inkleuren.</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 xml:space="preserve">Deze opdracht kwam ik ongeveer gelijk tegen in een boek van </w:t>
      </w:r>
      <w:proofErr w:type="spellStart"/>
      <w:r w:rsidRPr="00273044">
        <w:t>Schweizer</w:t>
      </w:r>
      <w:proofErr w:type="spellEnd"/>
      <w:r w:rsidRPr="00273044">
        <w:t xml:space="preserve"> </w:t>
      </w:r>
      <w:r w:rsidRPr="00273044">
        <w:rPr>
          <w:i/>
        </w:rPr>
        <w:t>In Beeld</w:t>
      </w:r>
      <w:r w:rsidRPr="00273044">
        <w:t xml:space="preserve">, waarin het aangeboden wordt als een vooroefening. Maar deze oefening kan voor weerstand heel goed langer in beslag nemen dan bijvoorbeeld tien minuten. Het doel achter de oefening is dat de cliënten lichamelijk los komen en vrijer worden in het werken met materiaal. De oefening heeft een vaste structuur, de cliënten hoeven alleen maar de therapeut te volgen en zelf hoeven zij niet na te denken over wat ze moeten maken. Ze komen, door de lichamelijke actie, gevoelens tegen tijdens deze oefening die ze niet voelen als ze aan tafel blijven zitten en zelf ‘iets’ moeten bedenken. Ze zijn bij deze oefening alleen maar aan het </w:t>
      </w:r>
      <w:r w:rsidRPr="00273044">
        <w:rPr>
          <w:i/>
        </w:rPr>
        <w:t>doen</w:t>
      </w:r>
      <w:r w:rsidRPr="00273044">
        <w:t xml:space="preserve"> en niet aan het denken, waardoor onbewuste gevoelens de ruimte krijgen.</w:t>
      </w:r>
    </w:p>
    <w:p w:rsidR="00FF1732" w:rsidRPr="00273044" w:rsidRDefault="00FF1732" w:rsidP="00FF1732">
      <w:pPr>
        <w:jc w:val="both"/>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Wat riep de oefening bij je op in het begin?</w:t>
      </w:r>
    </w:p>
    <w:p w:rsidR="00FF1732" w:rsidRPr="00273044" w:rsidRDefault="00FF1732" w:rsidP="00FF1732">
      <w:pPr>
        <w:pStyle w:val="Lijstalinea"/>
        <w:numPr>
          <w:ilvl w:val="0"/>
          <w:numId w:val="22"/>
        </w:numPr>
        <w:jc w:val="both"/>
      </w:pPr>
      <w:r w:rsidRPr="00273044">
        <w:t>Veranderde dit gedurende de oefening?</w:t>
      </w:r>
    </w:p>
    <w:p w:rsidR="00FF1732" w:rsidRPr="00273044" w:rsidRDefault="00FF1732" w:rsidP="00FF1732">
      <w:pPr>
        <w:pStyle w:val="Lijstalinea"/>
        <w:numPr>
          <w:ilvl w:val="0"/>
          <w:numId w:val="22"/>
        </w:numPr>
        <w:jc w:val="both"/>
      </w:pPr>
      <w:r w:rsidRPr="00273044">
        <w:t>Welke beweging vond je het prettigst en weet je ook waarom?</w:t>
      </w:r>
    </w:p>
    <w:p w:rsidR="00FF1732" w:rsidRPr="00273044" w:rsidRDefault="00FF1732" w:rsidP="00FF1732">
      <w:pPr>
        <w:pStyle w:val="Lijstalinea"/>
        <w:numPr>
          <w:ilvl w:val="0"/>
          <w:numId w:val="22"/>
        </w:numPr>
        <w:jc w:val="both"/>
      </w:pPr>
      <w:r w:rsidRPr="00273044">
        <w:t>Weet je nog welke gevoelens je tegen kwam?</w:t>
      </w:r>
    </w:p>
    <w:p w:rsidR="00FF1732" w:rsidRPr="00273044" w:rsidRDefault="00FF1732" w:rsidP="00FF1732">
      <w:pPr>
        <w:pStyle w:val="Lijstalinea"/>
        <w:numPr>
          <w:ilvl w:val="0"/>
          <w:numId w:val="22"/>
        </w:numPr>
        <w:jc w:val="both"/>
      </w:pPr>
      <w:r w:rsidRPr="00273044">
        <w:t>Is de angst/ weerstand om aan het werk te gaan verlaagd of juist verhoogd?</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lastRenderedPageBreak/>
        <w:t>De levenslijn</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Papier</w:t>
      </w:r>
    </w:p>
    <w:p w:rsidR="00FF1732" w:rsidRPr="00273044" w:rsidRDefault="00FF1732" w:rsidP="00FF1732">
      <w:pPr>
        <w:pStyle w:val="Lijstalinea"/>
        <w:numPr>
          <w:ilvl w:val="0"/>
          <w:numId w:val="22"/>
        </w:numPr>
        <w:jc w:val="both"/>
      </w:pPr>
      <w:r w:rsidRPr="00273044">
        <w:t xml:space="preserve">Tekenspullen als stiften/potloden/krijt </w:t>
      </w:r>
    </w:p>
    <w:p w:rsidR="00FF1732" w:rsidRPr="00273044" w:rsidRDefault="00FF1732" w:rsidP="00FF1732">
      <w:pPr>
        <w:pStyle w:val="Lijstalinea"/>
        <w:numPr>
          <w:ilvl w:val="0"/>
          <w:numId w:val="22"/>
        </w:numPr>
        <w:jc w:val="both"/>
      </w:pPr>
      <w:r w:rsidRPr="00273044">
        <w:t>(eventueel verf)</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Maak op een papier naar keuze (de grootte is dus vrij) een levenslijn. Begin bij je geboorte en eindig bij vandaag. Horizontaal geef je de perioden weer.  Je mag de levenslijn indelen in jaren of in periode van je leven. Hoe de lijn loopt, is hoe je leven gelopen is en je kunt hiervoor ook verschillende kleuren gebruiken als je dit wilt. Belangrijke gebeurtenissen (nare en fijne) markeer je door er een tekeningetje bij te zetten en je leeftijd (als je dat niet weergeeft op je grafiek). Gebruik ongeveer ¾ van de je vel voor de levenslijn, laat het laatste stukje blanco.</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Dit is een opdracht die heel concreet is en daardoor minder weerstand op zou kunnen wekken voor cliënten die moeite hebben met het vage ‘gedoe’ bij de beeldende sessies. Hoe kliederen hen kan helpen zien ze niet, maar het maken van een levenslijn is logischer. Door middel van het maken van deze levenslijn kijken zij terug op hun leven tot nu toe en zien zij belangrijke gebeurtenissen op een rij. Voor de therapeut is het goed om te zien wat er in deze levenslijn benadrukt wordt; goede of nare gebeurtenissen.</w:t>
      </w:r>
    </w:p>
    <w:p w:rsidR="00FF1732" w:rsidRPr="00273044" w:rsidRDefault="00FF1732" w:rsidP="00FF1732">
      <w:pPr>
        <w:jc w:val="both"/>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Hoe was het om terug te kijken op je leven tot nu toe?</w:t>
      </w:r>
    </w:p>
    <w:p w:rsidR="00FF1732" w:rsidRPr="00273044" w:rsidRDefault="00FF1732" w:rsidP="00FF1732">
      <w:pPr>
        <w:pStyle w:val="Lijstalinea"/>
        <w:numPr>
          <w:ilvl w:val="0"/>
          <w:numId w:val="22"/>
        </w:numPr>
        <w:jc w:val="both"/>
      </w:pPr>
      <w:r w:rsidRPr="00273044">
        <w:t>Welke belangrijke gebeurtenissen heb je aangegeven en waarom?</w:t>
      </w:r>
    </w:p>
    <w:p w:rsidR="00FF1732" w:rsidRPr="00273044" w:rsidRDefault="00FF1732" w:rsidP="00FF1732">
      <w:pPr>
        <w:pStyle w:val="Lijstalinea"/>
        <w:numPr>
          <w:ilvl w:val="0"/>
          <w:numId w:val="22"/>
        </w:numPr>
        <w:jc w:val="both"/>
      </w:pPr>
      <w:r w:rsidRPr="00273044">
        <w:t>(bij bijzondere vormgeving, bijvoorbeeld niet horizontaal) Waarom heb je voor deze vormgeving gekozen?</w:t>
      </w:r>
    </w:p>
    <w:p w:rsidR="00FF1732" w:rsidRPr="00273044" w:rsidRDefault="00FF1732" w:rsidP="00FF1732">
      <w:pPr>
        <w:pStyle w:val="Lijstalinea"/>
        <w:numPr>
          <w:ilvl w:val="0"/>
          <w:numId w:val="22"/>
        </w:numPr>
        <w:jc w:val="both"/>
      </w:pPr>
      <w:r w:rsidRPr="00273044">
        <w:t>Welke bijzonderheden vallen je op nu je je werkstuk af ziet?</w:t>
      </w:r>
    </w:p>
    <w:p w:rsidR="00FF1732" w:rsidRPr="00273044" w:rsidRDefault="00FF1732" w:rsidP="00FF1732">
      <w:pPr>
        <w:pStyle w:val="Lijstalinea"/>
        <w:jc w:val="both"/>
      </w:pPr>
    </w:p>
    <w:p w:rsidR="00FF1732" w:rsidRPr="00273044" w:rsidRDefault="00FF1732" w:rsidP="00FF1732">
      <w:pPr>
        <w:ind w:left="360"/>
        <w:jc w:val="both"/>
      </w:pPr>
      <w:r w:rsidRPr="00273044">
        <w:sym w:font="Wingdings" w:char="F0E0"/>
      </w:r>
      <w:r w:rsidRPr="00273044">
        <w:t>Er is nog een stuk van de levenslijn niet ingevuld, dat is de periode die gaat komen. Hoe zou je willen dat je levenslijn verder verloopt?</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lastRenderedPageBreak/>
        <w:t>Lekker krassen</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 xml:space="preserve">Potloden, stiften, krijt </w:t>
      </w:r>
      <w:proofErr w:type="spellStart"/>
      <w:r w:rsidRPr="00273044">
        <w:t>etc</w:t>
      </w:r>
      <w:proofErr w:type="spellEnd"/>
    </w:p>
    <w:p w:rsidR="00FF1732" w:rsidRPr="00273044" w:rsidRDefault="00FF1732" w:rsidP="00FF1732">
      <w:pPr>
        <w:pStyle w:val="Lijstalinea"/>
        <w:numPr>
          <w:ilvl w:val="0"/>
          <w:numId w:val="22"/>
        </w:numPr>
        <w:jc w:val="both"/>
      </w:pPr>
      <w:r w:rsidRPr="00273044">
        <w:t>Stevig papier</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Maak verschillende krastekeningen. Als therapeut geeft je telkens een andere opdracht voor een bepaalde tekening. Dit zou een goede oefening kunnen zijn om mee te beginnen. Bijvoorbeeld:</w:t>
      </w:r>
    </w:p>
    <w:p w:rsidR="00FF1732" w:rsidRPr="00273044" w:rsidRDefault="00FF1732" w:rsidP="00FF1732">
      <w:pPr>
        <w:pStyle w:val="Lijstalinea"/>
        <w:numPr>
          <w:ilvl w:val="0"/>
          <w:numId w:val="22"/>
        </w:numPr>
        <w:jc w:val="both"/>
      </w:pPr>
      <w:r w:rsidRPr="00273044">
        <w:t>Zet je potlood op het papier en maak een aaneengesloten lijn zonder je potlood van het papier te halen en zonder dat de lijnen elkaar kruisen</w:t>
      </w:r>
    </w:p>
    <w:p w:rsidR="00FF1732" w:rsidRPr="00273044" w:rsidRDefault="00FF1732" w:rsidP="00FF1732">
      <w:pPr>
        <w:pStyle w:val="Lijstalinea"/>
        <w:numPr>
          <w:ilvl w:val="0"/>
          <w:numId w:val="22"/>
        </w:numPr>
        <w:jc w:val="both"/>
      </w:pPr>
      <w:r w:rsidRPr="00273044">
        <w:t>Probeer dezelfde lijn te volgen met een andere kleur en met je andere hand</w:t>
      </w:r>
    </w:p>
    <w:p w:rsidR="00FF1732" w:rsidRPr="00273044" w:rsidRDefault="00FF1732" w:rsidP="00FF1732">
      <w:pPr>
        <w:pStyle w:val="Lijstalinea"/>
        <w:numPr>
          <w:ilvl w:val="0"/>
          <w:numId w:val="22"/>
        </w:numPr>
        <w:jc w:val="both"/>
      </w:pPr>
      <w:r w:rsidRPr="00273044">
        <w:t>Maak het vel zo vol mogelijk met alleen maar golven</w:t>
      </w:r>
    </w:p>
    <w:p w:rsidR="00FF1732" w:rsidRPr="00273044" w:rsidRDefault="00FF1732" w:rsidP="00FF1732">
      <w:pPr>
        <w:pStyle w:val="Lijstalinea"/>
        <w:numPr>
          <w:ilvl w:val="0"/>
          <w:numId w:val="22"/>
        </w:numPr>
        <w:jc w:val="both"/>
      </w:pPr>
      <w:r w:rsidRPr="00273044">
        <w:t>Kleur binnen 1 minuut het vel helemaal in zodat er geen/zo min mogelijk wit meer te zien is</w:t>
      </w:r>
    </w:p>
    <w:p w:rsidR="00FF1732" w:rsidRPr="00273044" w:rsidRDefault="00FF1732" w:rsidP="00FF1732">
      <w:pPr>
        <w:pStyle w:val="Lijstalinea"/>
        <w:numPr>
          <w:ilvl w:val="0"/>
          <w:numId w:val="22"/>
        </w:numPr>
        <w:jc w:val="both"/>
      </w:pPr>
      <w:r w:rsidRPr="00273044">
        <w:t>Etc.</w:t>
      </w:r>
    </w:p>
    <w:p w:rsidR="00FF1732" w:rsidRPr="00273044" w:rsidRDefault="00FF1732" w:rsidP="00FF1732">
      <w:pPr>
        <w:pStyle w:val="Lijstalinea"/>
        <w:numPr>
          <w:ilvl w:val="0"/>
          <w:numId w:val="23"/>
        </w:numPr>
        <w:jc w:val="both"/>
      </w:pPr>
      <w:r w:rsidRPr="00273044">
        <w:t>De prettigste vorm van krassen zou nog een keer herhaald kunnen worden als afsluiting.</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 xml:space="preserve">Door te tekenen ‘op commando’ hoeft de cliënt er zelf niet over na te denken. Hij kan gewoon doen wat de therapeut opgeeft en zich laten meegaan met de oefening. Door het krassen (dit mag behoorlijk stevig gebeuren) komt de cliënt letterlijk los in zijn lichaam, waardoor hij als het ware al een drempel overwint om beeldend te werken. Hij </w:t>
      </w:r>
      <w:r w:rsidRPr="00273044">
        <w:rPr>
          <w:i/>
        </w:rPr>
        <w:t>is</w:t>
      </w:r>
      <w:r w:rsidRPr="00273044">
        <w:t xml:space="preserve"> al beeldend aan het werk.  Ook is het zo dat bepaalde vormen bepaalde gevoelens op kunnen roepen. Wanneer je als therapeut ziet dat dit gebeurd kun je hier tijdens of na de opdracht op in gaan. </w:t>
      </w:r>
    </w:p>
    <w:p w:rsidR="00FF1732" w:rsidRPr="00273044" w:rsidRDefault="00FF1732" w:rsidP="00FF1732">
      <w:pPr>
        <w:jc w:val="both"/>
      </w:pPr>
    </w:p>
    <w:p w:rsidR="00FF1732" w:rsidRPr="00273044" w:rsidRDefault="00FF1732" w:rsidP="00FF1732">
      <w:pPr>
        <w:jc w:val="both"/>
        <w:rPr>
          <w:i/>
        </w:rPr>
      </w:pPr>
    </w:p>
    <w:p w:rsidR="00FF1732" w:rsidRPr="00273044" w:rsidRDefault="00FF1732" w:rsidP="00FF1732">
      <w:pPr>
        <w:jc w:val="both"/>
        <w:rPr>
          <w:i/>
        </w:rPr>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Wat kwam er boven aan gedachten tijdens deze oefening?</w:t>
      </w:r>
    </w:p>
    <w:p w:rsidR="00FF1732" w:rsidRPr="00273044" w:rsidRDefault="00FF1732" w:rsidP="00FF1732">
      <w:pPr>
        <w:pStyle w:val="Lijstalinea"/>
        <w:numPr>
          <w:ilvl w:val="0"/>
          <w:numId w:val="22"/>
        </w:numPr>
        <w:jc w:val="both"/>
      </w:pPr>
      <w:r w:rsidRPr="00273044">
        <w:t>Welke vorm vond je prettig om te maken? Waarom voelde dit prettig?</w:t>
      </w:r>
    </w:p>
    <w:p w:rsidR="00FF1732" w:rsidRPr="00273044" w:rsidRDefault="00FF1732" w:rsidP="00FF1732">
      <w:pPr>
        <w:pStyle w:val="Lijstalinea"/>
        <w:numPr>
          <w:ilvl w:val="0"/>
          <w:numId w:val="22"/>
        </w:numPr>
        <w:jc w:val="both"/>
      </w:pPr>
      <w:r w:rsidRPr="00273044">
        <w:t>Voel je je na de oefening meer ontspannen?</w:t>
      </w:r>
    </w:p>
    <w:p w:rsidR="00FF1732" w:rsidRPr="00273044" w:rsidRDefault="00FF1732" w:rsidP="00FF1732">
      <w:pPr>
        <w:pStyle w:val="Lijstalinea"/>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lastRenderedPageBreak/>
        <w:t>Mooi versus lelijk</w:t>
      </w:r>
    </w:p>
    <w:p w:rsidR="00FF1732" w:rsidRPr="00273044" w:rsidRDefault="00FF1732" w:rsidP="00FF1732">
      <w:pPr>
        <w:jc w:val="both"/>
      </w:pPr>
    </w:p>
    <w:p w:rsidR="00FF1732" w:rsidRPr="00273044" w:rsidRDefault="00FF1732" w:rsidP="00FF1732">
      <w:pPr>
        <w:jc w:val="both"/>
      </w:pPr>
      <w:r w:rsidRPr="00273044">
        <w:rPr>
          <w:i/>
        </w:rPr>
        <w:t>Materiaal</w:t>
      </w:r>
      <w:r w:rsidRPr="00273044">
        <w:t>:</w:t>
      </w:r>
    </w:p>
    <w:p w:rsidR="00FF1732" w:rsidRPr="00273044" w:rsidRDefault="00FF1732" w:rsidP="00FF1732">
      <w:pPr>
        <w:pStyle w:val="Lijstalinea"/>
        <w:numPr>
          <w:ilvl w:val="0"/>
          <w:numId w:val="22"/>
        </w:numPr>
        <w:jc w:val="both"/>
      </w:pPr>
      <w:r w:rsidRPr="00273044">
        <w:t>Krijt of verf</w:t>
      </w:r>
    </w:p>
    <w:p w:rsidR="00FF1732" w:rsidRPr="00273044" w:rsidRDefault="00FF1732" w:rsidP="00FF1732">
      <w:pPr>
        <w:pStyle w:val="Lijstalinea"/>
        <w:numPr>
          <w:ilvl w:val="0"/>
          <w:numId w:val="22"/>
        </w:numPr>
        <w:jc w:val="both"/>
      </w:pPr>
      <w:r w:rsidRPr="00273044">
        <w:t>Stevig papier, grootte naar keuze</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Maak twee tekeningen met het gekozen materiaal. De eerste tekening maak je zo lelijk mogelijk als je maar kan. De tweede tekening mag je zo mooi mogelijk maken. Wat je tekent mag je zelf weten, dit mag ook abstract zijn, dat staat vrij. Begin met de lelijke tekening in ieder geval.</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 xml:space="preserve">Door eerst een lelijke tekening te maken zit er vaak al wat humor in het werken, het blijkt nog best moeilijk een lelijke tekening te maken die </w:t>
      </w:r>
      <w:r w:rsidRPr="00273044">
        <w:rPr>
          <w:i/>
        </w:rPr>
        <w:t>echt</w:t>
      </w:r>
      <w:r w:rsidRPr="00273044">
        <w:t xml:space="preserve"> lelijk is. Het werkt daardoor ook meer ontspannend en zo is het minder een drempel om vervolgens een mooie tekening te maken. Cliënten kunnen hierdoor inzien dat het maken van een werkstuk bij de beeldende therapie niets met ´kunst´ te maken heeft, het gaat niet om het eindproduct in eerste instantie. Ook wordt de mooie tekening wel moeilijk gevonden, hij is in ieder geval vaak wel mooier dan de lelijke tekening.</w:t>
      </w:r>
    </w:p>
    <w:p w:rsidR="00FF1732" w:rsidRPr="00273044" w:rsidRDefault="00FF1732" w:rsidP="00FF1732">
      <w:pPr>
        <w:jc w:val="both"/>
      </w:pPr>
    </w:p>
    <w:p w:rsidR="00FF1732" w:rsidRPr="00273044" w:rsidRDefault="00FF1732" w:rsidP="00FF1732">
      <w:pPr>
        <w:jc w:val="both"/>
        <w:rPr>
          <w:i/>
        </w:rPr>
      </w:pPr>
      <w:r w:rsidRPr="00273044">
        <w:rPr>
          <w:i/>
        </w:rPr>
        <w:t>Nabespreking</w:t>
      </w:r>
    </w:p>
    <w:p w:rsidR="00FF1732" w:rsidRPr="00273044" w:rsidRDefault="00FF1732" w:rsidP="00FF1732">
      <w:pPr>
        <w:pStyle w:val="Lijstalinea"/>
        <w:numPr>
          <w:ilvl w:val="0"/>
          <w:numId w:val="22"/>
        </w:numPr>
        <w:jc w:val="both"/>
      </w:pPr>
      <w:r w:rsidRPr="00273044">
        <w:t>Hoe was het om een lelijk werkstuk te maken?</w:t>
      </w:r>
    </w:p>
    <w:p w:rsidR="00FF1732" w:rsidRPr="00273044" w:rsidRDefault="00FF1732" w:rsidP="00FF1732">
      <w:pPr>
        <w:pStyle w:val="Lijstalinea"/>
        <w:numPr>
          <w:ilvl w:val="0"/>
          <w:numId w:val="22"/>
        </w:numPr>
        <w:jc w:val="both"/>
      </w:pPr>
      <w:r w:rsidRPr="00273044">
        <w:t>Welk werkstuk vond je fijner om aan te werken?</w:t>
      </w:r>
    </w:p>
    <w:p w:rsidR="00FF1732" w:rsidRPr="00273044" w:rsidRDefault="00FF1732" w:rsidP="00FF1732">
      <w:pPr>
        <w:pStyle w:val="Lijstalinea"/>
        <w:numPr>
          <w:ilvl w:val="0"/>
          <w:numId w:val="22"/>
        </w:numPr>
        <w:jc w:val="both"/>
      </w:pPr>
      <w:r w:rsidRPr="00273044">
        <w:t>Vind je je lelijke werkstuk ook echt lelijk geworden?</w:t>
      </w:r>
    </w:p>
    <w:p w:rsidR="00FF1732" w:rsidRPr="00273044" w:rsidRDefault="00FF1732" w:rsidP="00FF1732">
      <w:pPr>
        <w:pStyle w:val="Lijstalinea"/>
        <w:numPr>
          <w:ilvl w:val="0"/>
          <w:numId w:val="22"/>
        </w:numPr>
        <w:jc w:val="both"/>
      </w:pPr>
      <w:r w:rsidRPr="00273044">
        <w:t>Hoe was het om een overgang te maken van lelijk naar mooi werken?</w:t>
      </w:r>
    </w:p>
    <w:p w:rsidR="00FF1732" w:rsidRPr="00273044" w:rsidRDefault="00FF1732" w:rsidP="00FF1732">
      <w:pPr>
        <w:pStyle w:val="Lijstalinea"/>
        <w:numPr>
          <w:ilvl w:val="0"/>
          <w:numId w:val="22"/>
        </w:numPr>
        <w:jc w:val="both"/>
      </w:pPr>
      <w:r w:rsidRPr="00273044">
        <w:t>Tijdens welk werkstuk was je meer ontspannen?</w:t>
      </w:r>
    </w:p>
    <w:p w:rsidR="00FF1732" w:rsidRPr="00273044" w:rsidRDefault="00FF1732" w:rsidP="00FF1732">
      <w:pPr>
        <w:pStyle w:val="Lijstalinea"/>
        <w:numPr>
          <w:ilvl w:val="0"/>
          <w:numId w:val="22"/>
        </w:numPr>
        <w:jc w:val="both"/>
      </w:pPr>
      <w:r w:rsidRPr="00273044">
        <w:t>Kun je een van je werkstukken een titel geven?</w:t>
      </w:r>
    </w:p>
    <w:p w:rsidR="00FF1732" w:rsidRPr="00273044" w:rsidRDefault="00FF1732" w:rsidP="00FF1732">
      <w:pPr>
        <w:jc w:val="both"/>
      </w:pPr>
      <w:r w:rsidRPr="00273044">
        <w:br w:type="page"/>
      </w:r>
    </w:p>
    <w:p w:rsidR="00FF1732" w:rsidRPr="00273044" w:rsidRDefault="00FF1732" w:rsidP="00FF1732">
      <w:pPr>
        <w:pBdr>
          <w:top w:val="single" w:sz="4" w:space="1" w:color="auto"/>
          <w:left w:val="single" w:sz="4" w:space="4" w:color="auto"/>
          <w:bottom w:val="single" w:sz="4" w:space="1" w:color="auto"/>
          <w:right w:val="single" w:sz="4" w:space="4" w:color="auto"/>
          <w:between w:val="single" w:sz="4" w:space="1" w:color="auto"/>
          <w:bar w:val="single" w:sz="4" w:color="auto"/>
        </w:pBdr>
        <w:jc w:val="both"/>
      </w:pPr>
      <w:r w:rsidRPr="00273044">
        <w:lastRenderedPageBreak/>
        <w:t>Schijf het van je af!</w:t>
      </w:r>
    </w:p>
    <w:p w:rsidR="00FF1732" w:rsidRPr="00273044" w:rsidRDefault="00FF1732" w:rsidP="00FF1732">
      <w:pPr>
        <w:jc w:val="both"/>
      </w:pPr>
    </w:p>
    <w:p w:rsidR="00FF1732" w:rsidRPr="00273044" w:rsidRDefault="00FF1732" w:rsidP="00FF1732">
      <w:pPr>
        <w:jc w:val="both"/>
        <w:rPr>
          <w:i/>
        </w:rPr>
      </w:pPr>
      <w:r w:rsidRPr="00273044">
        <w:rPr>
          <w:i/>
        </w:rPr>
        <w:t>Materiaal</w:t>
      </w:r>
    </w:p>
    <w:p w:rsidR="00FF1732" w:rsidRPr="00273044" w:rsidRDefault="00FF1732" w:rsidP="00FF1732">
      <w:pPr>
        <w:pStyle w:val="Lijstalinea"/>
        <w:numPr>
          <w:ilvl w:val="0"/>
          <w:numId w:val="22"/>
        </w:numPr>
        <w:jc w:val="both"/>
      </w:pPr>
      <w:r w:rsidRPr="00273044">
        <w:t>Pen/potlood/stiften</w:t>
      </w:r>
    </w:p>
    <w:p w:rsidR="00FF1732" w:rsidRPr="00273044" w:rsidRDefault="00FF1732" w:rsidP="00FF1732">
      <w:pPr>
        <w:pStyle w:val="Lijstalinea"/>
        <w:numPr>
          <w:ilvl w:val="0"/>
          <w:numId w:val="22"/>
        </w:numPr>
        <w:jc w:val="both"/>
      </w:pPr>
      <w:r w:rsidRPr="00273044">
        <w:t>(Gelinieerd) papier</w:t>
      </w:r>
    </w:p>
    <w:p w:rsidR="00FF1732" w:rsidRPr="00273044" w:rsidRDefault="00FF1732" w:rsidP="00FF1732">
      <w:pPr>
        <w:jc w:val="both"/>
      </w:pPr>
    </w:p>
    <w:p w:rsidR="00FF1732" w:rsidRPr="00273044" w:rsidRDefault="00FF1732" w:rsidP="00FF1732">
      <w:pPr>
        <w:jc w:val="both"/>
        <w:rPr>
          <w:i/>
        </w:rPr>
      </w:pPr>
      <w:r w:rsidRPr="00273044">
        <w:rPr>
          <w:i/>
        </w:rPr>
        <w:t>Opdracht</w:t>
      </w:r>
    </w:p>
    <w:p w:rsidR="00FF1732" w:rsidRPr="00273044" w:rsidRDefault="00FF1732" w:rsidP="00FF1732">
      <w:pPr>
        <w:jc w:val="both"/>
      </w:pPr>
      <w:r w:rsidRPr="00273044">
        <w:t xml:space="preserve">Zoek een rustige plek in de ruimte waar jij je op je gemak voelt om te gaan werken. Neem een pen of potlood of stift, iets waar jij prettig mee schrijft, en zoek papier waar je op wilt schrijven. Wanneer je zit, probeer dan eens bij jezelf na te gaan hoe je je voelt nu je hier bent, in de beeldende therapie. Alles wat in je opkomt schrijf je op. Misschien wil je een verhaal schrijven, als een soort metafoor of misschien wil je liever alleen maar losse (scheld) woorden opschrijven. Alles mag en niks is fout. Als je weerstand voelt tegen deze opdracht is dat niet erg, dat mag ook. Probeer dan op te schrijven waar die weerstand vandaan komt; </w:t>
      </w:r>
      <w:proofErr w:type="spellStart"/>
      <w:r w:rsidRPr="00273044">
        <w:t>wáárom</w:t>
      </w:r>
      <w:proofErr w:type="spellEnd"/>
      <w:r w:rsidRPr="00273044">
        <w:t xml:space="preserve"> ben je zo boos/bang/geïrriteerd bent. Aan het einde van de sessie mag je zelf beslissen of je bijvoorbeeld wat voor wil lezen of niet. Je mag je papier ook verscheuren of meenemen zonder het aan iemand te laten zien. We doen wel even kort een rondje om van iedereen te horen hoe het ging. </w:t>
      </w:r>
    </w:p>
    <w:p w:rsidR="00FF1732" w:rsidRPr="00273044" w:rsidRDefault="00FF1732" w:rsidP="00FF1732">
      <w:pPr>
        <w:jc w:val="both"/>
      </w:pPr>
    </w:p>
    <w:p w:rsidR="00FF1732" w:rsidRPr="00273044" w:rsidRDefault="00FF1732" w:rsidP="00FF1732">
      <w:pPr>
        <w:jc w:val="both"/>
        <w:rPr>
          <w:i/>
        </w:rPr>
      </w:pPr>
      <w:r w:rsidRPr="00273044">
        <w:rPr>
          <w:i/>
        </w:rPr>
        <w:t>Doel</w:t>
      </w:r>
    </w:p>
    <w:p w:rsidR="00FF1732" w:rsidRPr="00273044" w:rsidRDefault="00FF1732" w:rsidP="00FF1732">
      <w:pPr>
        <w:jc w:val="both"/>
      </w:pPr>
      <w:r w:rsidRPr="00273044">
        <w:t>Schrijven is iets wat iedereen kan, zeker als het niet een verhaal hoeft te zijn. Daardoor is het voor mensen die weerstand hebben uit angst voor beeldend werken een zeer laagdrempelige opdracht die minder weerstand oplevert. Omdat aan het begin van de sessie wordt verteld door de therapeut dat het geschreven werk ongezien mag blijven voor de anderen, voelt de cliënt zich veilig in wat hij opschrijft en zal hij waarschijnlijk minder terughoudend zijn in wat hij schrijft. Hierdoor krijgen gevoelens en gedachten de ruimte om geventileerd te worden op een gestructureerde manier.</w:t>
      </w:r>
    </w:p>
    <w:p w:rsidR="00FF1732" w:rsidRPr="00273044" w:rsidRDefault="00FF1732" w:rsidP="00FF1732">
      <w:pPr>
        <w:jc w:val="both"/>
      </w:pPr>
    </w:p>
    <w:p w:rsidR="00FF1732" w:rsidRPr="00273044" w:rsidRDefault="00FF1732" w:rsidP="00FF1732">
      <w:pPr>
        <w:jc w:val="both"/>
      </w:pPr>
    </w:p>
    <w:p w:rsidR="00FF1732" w:rsidRPr="00273044" w:rsidRDefault="00FF1732" w:rsidP="00FF1732">
      <w:pPr>
        <w:jc w:val="both"/>
      </w:pPr>
      <w:r w:rsidRPr="00273044">
        <w:rPr>
          <w:i/>
        </w:rPr>
        <w:t>Nabespreking</w:t>
      </w:r>
    </w:p>
    <w:p w:rsidR="00FF1732" w:rsidRPr="00273044" w:rsidRDefault="00FF1732" w:rsidP="00FF1732">
      <w:pPr>
        <w:pStyle w:val="Lijstalinea"/>
        <w:numPr>
          <w:ilvl w:val="0"/>
          <w:numId w:val="22"/>
        </w:numPr>
        <w:jc w:val="both"/>
      </w:pPr>
      <w:r w:rsidRPr="00273044">
        <w:t>Afhankelijk van de cliënt: wil je een stukje voorlezen over wat je opgeschreven hebt?</w:t>
      </w:r>
    </w:p>
    <w:p w:rsidR="00FF1732" w:rsidRPr="00273044" w:rsidRDefault="00FF1732" w:rsidP="00FF1732">
      <w:pPr>
        <w:pStyle w:val="Lijstalinea"/>
        <w:numPr>
          <w:ilvl w:val="0"/>
          <w:numId w:val="22"/>
        </w:numPr>
        <w:jc w:val="both"/>
      </w:pPr>
      <w:r w:rsidRPr="00273044">
        <w:t>Kwam je onbekende gevoelens tegen?</w:t>
      </w:r>
    </w:p>
    <w:p w:rsidR="00FF1732" w:rsidRPr="00273044" w:rsidRDefault="00FF1732" w:rsidP="00FF1732">
      <w:pPr>
        <w:pStyle w:val="Lijstalinea"/>
        <w:numPr>
          <w:ilvl w:val="0"/>
          <w:numId w:val="22"/>
        </w:numPr>
        <w:jc w:val="both"/>
      </w:pPr>
      <w:r w:rsidRPr="00273044">
        <w:t>Werd de weerstand minder naar mate de oefening vorderde?</w:t>
      </w:r>
    </w:p>
    <w:p w:rsidR="00FF1732" w:rsidRPr="00273044" w:rsidRDefault="00FF1732" w:rsidP="00FF1732">
      <w:pPr>
        <w:pStyle w:val="Lijstalinea"/>
        <w:numPr>
          <w:ilvl w:val="0"/>
          <w:numId w:val="22"/>
        </w:numPr>
        <w:jc w:val="both"/>
      </w:pPr>
      <w:r w:rsidRPr="00273044">
        <w:t>Voel je je nu anders dan aan het begin van de sessie?</w:t>
      </w:r>
    </w:p>
    <w:p w:rsidR="00FF1732" w:rsidRPr="00273044" w:rsidRDefault="00FF1732" w:rsidP="00FF1732">
      <w:pPr>
        <w:pStyle w:val="Lijstalinea"/>
        <w:numPr>
          <w:ilvl w:val="0"/>
          <w:numId w:val="22"/>
        </w:numPr>
        <w:jc w:val="both"/>
      </w:pPr>
      <w:r w:rsidRPr="00273044">
        <w:t>Wat is er tijdens de sessie veranderd?</w:t>
      </w:r>
    </w:p>
    <w:p w:rsidR="00FF1732" w:rsidRPr="00273044" w:rsidRDefault="00FF1732" w:rsidP="00FF1732">
      <w:pPr>
        <w:pStyle w:val="Lijstalinea"/>
        <w:jc w:val="both"/>
      </w:pPr>
    </w:p>
    <w:p w:rsidR="00FF1732" w:rsidRPr="00273044" w:rsidRDefault="00FF1732" w:rsidP="00FF1732">
      <w:pPr>
        <w:jc w:val="both"/>
      </w:pPr>
      <w:r w:rsidRPr="00273044">
        <w:br w:type="page"/>
      </w:r>
    </w:p>
    <w:p w:rsidR="00FF1732" w:rsidRPr="00273044" w:rsidRDefault="00FF1732" w:rsidP="00FF1732">
      <w:pPr>
        <w:pStyle w:val="Bibliografie"/>
        <w:ind w:left="720" w:hanging="720"/>
        <w:rPr>
          <w:i/>
          <w:lang w:val="en-GB"/>
        </w:rPr>
      </w:pPr>
      <w:proofErr w:type="spellStart"/>
      <w:r w:rsidRPr="00273044">
        <w:rPr>
          <w:i/>
          <w:lang w:val="en-GB"/>
        </w:rPr>
        <w:lastRenderedPageBreak/>
        <w:t>Bibliografie</w:t>
      </w:r>
      <w:proofErr w:type="spellEnd"/>
    </w:p>
    <w:p w:rsidR="00FF1732" w:rsidRPr="00273044" w:rsidRDefault="00FF1732" w:rsidP="00FF1732">
      <w:pPr>
        <w:pStyle w:val="Bibliografie"/>
        <w:ind w:left="720" w:hanging="720"/>
        <w:rPr>
          <w:lang w:val="en-GB"/>
        </w:rPr>
      </w:pPr>
    </w:p>
    <w:p w:rsidR="000370BE" w:rsidRPr="00273044" w:rsidRDefault="00FF1732" w:rsidP="000370BE">
      <w:pPr>
        <w:pStyle w:val="Bibliografie"/>
        <w:ind w:left="720" w:hanging="720"/>
        <w:rPr>
          <w:noProof/>
        </w:rPr>
      </w:pPr>
      <w:r w:rsidRPr="00273044">
        <w:fldChar w:fldCharType="begin"/>
      </w:r>
      <w:r w:rsidRPr="00273044">
        <w:rPr>
          <w:lang w:val="en-GB"/>
        </w:rPr>
        <w:instrText xml:space="preserve"> BIBLIOGRAPHY  \l 1043 </w:instrText>
      </w:r>
      <w:r w:rsidRPr="00273044">
        <w:fldChar w:fldCharType="separate"/>
      </w:r>
      <w:r w:rsidR="000370BE" w:rsidRPr="00273044">
        <w:rPr>
          <w:noProof/>
          <w:lang w:val="en-GB"/>
        </w:rPr>
        <w:t xml:space="preserve">Argyle, M. (2012). Social skills and health. </w:t>
      </w:r>
      <w:r w:rsidR="000370BE" w:rsidRPr="00273044">
        <w:rPr>
          <w:noProof/>
        </w:rPr>
        <w:t xml:space="preserve">In p. Lang, &amp; p. v. Molen, </w:t>
      </w:r>
      <w:r w:rsidR="000370BE" w:rsidRPr="00273044">
        <w:rPr>
          <w:i/>
          <w:iCs/>
          <w:noProof/>
        </w:rPr>
        <w:t>psychologische gespreksvoering. een basis voor de hulpverlening.</w:t>
      </w:r>
      <w:r w:rsidR="000370BE" w:rsidRPr="00273044">
        <w:rPr>
          <w:noProof/>
        </w:rPr>
        <w:t xml:space="preserve"> Amsterdam: Boom Nelissen.</w:t>
      </w:r>
    </w:p>
    <w:p w:rsidR="000370BE" w:rsidRPr="00273044" w:rsidRDefault="000370BE" w:rsidP="000370BE">
      <w:pPr>
        <w:pStyle w:val="Bibliografie"/>
        <w:ind w:left="720" w:hanging="720"/>
        <w:rPr>
          <w:noProof/>
        </w:rPr>
      </w:pPr>
      <w:r w:rsidRPr="00273044">
        <w:rPr>
          <w:noProof/>
        </w:rPr>
        <w:t xml:space="preserve">Beelen, F. (2000). </w:t>
      </w:r>
      <w:r w:rsidRPr="00273044">
        <w:rPr>
          <w:i/>
          <w:iCs/>
          <w:noProof/>
        </w:rPr>
        <w:t>Interactief. beeldende therapie met groepen.</w:t>
      </w:r>
      <w:r w:rsidRPr="00273044">
        <w:rPr>
          <w:noProof/>
        </w:rPr>
        <w:t xml:space="preserve"> Houten/diegem: Bohn Stafleu Van Loghum.</w:t>
      </w:r>
    </w:p>
    <w:p w:rsidR="000370BE" w:rsidRPr="00273044" w:rsidRDefault="000370BE" w:rsidP="000370BE">
      <w:pPr>
        <w:pStyle w:val="Bibliografie"/>
        <w:ind w:left="720" w:hanging="720"/>
        <w:rPr>
          <w:noProof/>
        </w:rPr>
      </w:pPr>
      <w:r w:rsidRPr="00273044">
        <w:rPr>
          <w:noProof/>
        </w:rPr>
        <w:t xml:space="preserve">Beelen, F., &amp; Oelers, M. (2000). </w:t>
      </w:r>
      <w:r w:rsidRPr="00273044">
        <w:rPr>
          <w:i/>
          <w:iCs/>
          <w:noProof/>
        </w:rPr>
        <w:t>Interactief. creatieve therapie met groepen.</w:t>
      </w:r>
      <w:r w:rsidRPr="00273044">
        <w:rPr>
          <w:noProof/>
        </w:rPr>
        <w:t xml:space="preserve"> Houten/Diegum: Bohn Stafleu van Loghum.</w:t>
      </w:r>
    </w:p>
    <w:p w:rsidR="000370BE" w:rsidRPr="00273044" w:rsidRDefault="000370BE" w:rsidP="000370BE">
      <w:pPr>
        <w:pStyle w:val="Bibliografie"/>
        <w:ind w:left="720" w:hanging="720"/>
        <w:rPr>
          <w:noProof/>
        </w:rPr>
      </w:pPr>
      <w:r w:rsidRPr="00273044">
        <w:rPr>
          <w:noProof/>
        </w:rPr>
        <w:t xml:space="preserve">Bergstra, T. (2012 ). Van ontkenning via herkenning naar erkennin. De kracht van beeldende therapie bij dubbele diagnoseproblematiek. </w:t>
      </w:r>
      <w:r w:rsidRPr="00273044">
        <w:rPr>
          <w:i/>
          <w:iCs/>
          <w:noProof/>
        </w:rPr>
        <w:t>Tijdschrift voor vaktherapie jaargang 8</w:t>
      </w:r>
      <w:r w:rsidRPr="00273044">
        <w:rPr>
          <w:noProof/>
        </w:rPr>
        <w:t>, 3-8.</w:t>
      </w:r>
    </w:p>
    <w:p w:rsidR="000370BE" w:rsidRPr="00273044" w:rsidRDefault="000370BE" w:rsidP="000370BE">
      <w:pPr>
        <w:pStyle w:val="Bibliografie"/>
        <w:ind w:left="720" w:hanging="720"/>
        <w:rPr>
          <w:noProof/>
        </w:rPr>
      </w:pPr>
      <w:r w:rsidRPr="00273044">
        <w:rPr>
          <w:noProof/>
        </w:rPr>
        <w:t xml:space="preserve">Berman, A. (1998). Perspectief voor creatieve therapie? Trends en ontwikkelingen in de gezondheidszorg. </w:t>
      </w:r>
      <w:r w:rsidRPr="00273044">
        <w:rPr>
          <w:i/>
          <w:iCs/>
          <w:noProof/>
        </w:rPr>
        <w:t>tijdschrift voor creatieve therapie</w:t>
      </w:r>
      <w:r w:rsidRPr="00273044">
        <w:rPr>
          <w:noProof/>
        </w:rPr>
        <w:t>, 20-23.</w:t>
      </w:r>
    </w:p>
    <w:p w:rsidR="000370BE" w:rsidRPr="00273044" w:rsidRDefault="000370BE" w:rsidP="000370BE">
      <w:pPr>
        <w:pStyle w:val="Bibliografie"/>
        <w:ind w:left="720" w:hanging="720"/>
        <w:rPr>
          <w:noProof/>
        </w:rPr>
      </w:pPr>
      <w:r w:rsidRPr="00273044">
        <w:rPr>
          <w:noProof/>
        </w:rPr>
        <w:t xml:space="preserve">Bögels, S. M., &amp; Oppen, P. v. (2011). </w:t>
      </w:r>
      <w:r w:rsidRPr="00273044">
        <w:rPr>
          <w:i/>
          <w:iCs/>
          <w:noProof/>
        </w:rPr>
        <w:t>Cognitieve therapie: theorie en praktijk.</w:t>
      </w:r>
      <w:r w:rsidRPr="00273044">
        <w:rPr>
          <w:noProof/>
        </w:rPr>
        <w:t xml:space="preserve"> Houten: Bohn Stafleu van Loghum.</w:t>
      </w:r>
    </w:p>
    <w:p w:rsidR="000370BE" w:rsidRPr="00273044" w:rsidRDefault="000370BE" w:rsidP="000370BE">
      <w:pPr>
        <w:pStyle w:val="Bibliografie"/>
        <w:ind w:left="720" w:hanging="720"/>
        <w:rPr>
          <w:noProof/>
        </w:rPr>
      </w:pPr>
      <w:r w:rsidRPr="00273044">
        <w:rPr>
          <w:noProof/>
        </w:rPr>
        <w:t>Boudewijns, A. (2013, 03 04). weerstand binnen de beeldende therapie. (J. Rotshuizen, Interviewer)</w:t>
      </w:r>
    </w:p>
    <w:p w:rsidR="000370BE" w:rsidRPr="00273044" w:rsidRDefault="000370BE" w:rsidP="000370BE">
      <w:pPr>
        <w:pStyle w:val="Bibliografie"/>
        <w:ind w:left="720" w:hanging="720"/>
        <w:rPr>
          <w:noProof/>
          <w:lang w:val="en-GB"/>
        </w:rPr>
      </w:pPr>
      <w:r w:rsidRPr="00273044">
        <w:rPr>
          <w:noProof/>
        </w:rPr>
        <w:t xml:space="preserve">Boudewijns, A. (2013, 03 04). weerstand binnen de beeldende therapie. </w:t>
      </w:r>
      <w:r w:rsidRPr="00273044">
        <w:rPr>
          <w:noProof/>
          <w:lang w:val="en-GB"/>
        </w:rPr>
        <w:t>(J. Rotshuizen, Interviewer)</w:t>
      </w:r>
    </w:p>
    <w:p w:rsidR="000370BE" w:rsidRPr="00273044" w:rsidRDefault="000370BE" w:rsidP="000370BE">
      <w:pPr>
        <w:pStyle w:val="Bibliografie"/>
        <w:ind w:left="720" w:hanging="720"/>
        <w:rPr>
          <w:noProof/>
          <w:lang w:val="en-GB"/>
        </w:rPr>
      </w:pPr>
      <w:r w:rsidRPr="00273044">
        <w:rPr>
          <w:noProof/>
          <w:lang w:val="en-GB"/>
        </w:rPr>
        <w:t xml:space="preserve">Buchalter, S. (2009). </w:t>
      </w:r>
      <w:r w:rsidRPr="00273044">
        <w:rPr>
          <w:i/>
          <w:iCs/>
          <w:noProof/>
          <w:lang w:val="en-GB"/>
        </w:rPr>
        <w:t>Art Therapy techniques and applications.</w:t>
      </w:r>
      <w:r w:rsidRPr="00273044">
        <w:rPr>
          <w:noProof/>
          <w:lang w:val="en-GB"/>
        </w:rPr>
        <w:t xml:space="preserve"> London and Philedelphia: Jessica Kingsly Publishers.</w:t>
      </w:r>
    </w:p>
    <w:p w:rsidR="000370BE" w:rsidRPr="00273044" w:rsidRDefault="000370BE" w:rsidP="000370BE">
      <w:pPr>
        <w:pStyle w:val="Bibliografie"/>
        <w:ind w:left="720" w:hanging="720"/>
        <w:rPr>
          <w:noProof/>
        </w:rPr>
      </w:pPr>
      <w:r w:rsidRPr="00273044">
        <w:rPr>
          <w:noProof/>
        </w:rPr>
        <w:t xml:space="preserve">Budde, E. (1989). </w:t>
      </w:r>
      <w:r w:rsidRPr="00273044">
        <w:rPr>
          <w:i/>
          <w:iCs/>
          <w:noProof/>
        </w:rPr>
        <w:t>Creatieve therapie in de praktijk. Opdrachten en werkwijzen voor beeldende creatieve therapie.</w:t>
      </w:r>
      <w:r w:rsidRPr="00273044">
        <w:rPr>
          <w:noProof/>
        </w:rPr>
        <w:t xml:space="preserve"> Deventer: Van Loghum Slaterus.</w:t>
      </w:r>
    </w:p>
    <w:p w:rsidR="000370BE" w:rsidRPr="00273044" w:rsidRDefault="000370BE" w:rsidP="000370BE">
      <w:pPr>
        <w:pStyle w:val="Bibliografie"/>
        <w:ind w:left="720" w:hanging="720"/>
        <w:rPr>
          <w:noProof/>
        </w:rPr>
      </w:pPr>
      <w:r w:rsidRPr="00273044">
        <w:rPr>
          <w:noProof/>
        </w:rPr>
        <w:t xml:space="preserve">Budde, E. (2008). </w:t>
      </w:r>
      <w:r w:rsidRPr="00273044">
        <w:rPr>
          <w:i/>
          <w:iCs/>
          <w:noProof/>
        </w:rPr>
        <w:t>Wat woorden niet kunnen zeggen. Creatieve werkvormen en methodieken.</w:t>
      </w:r>
      <w:r w:rsidRPr="00273044">
        <w:rPr>
          <w:noProof/>
        </w:rPr>
        <w:t xml:space="preserve"> Houten: Bohn Stafleu van Loghum.</w:t>
      </w:r>
    </w:p>
    <w:p w:rsidR="000370BE" w:rsidRPr="00273044" w:rsidRDefault="000370BE" w:rsidP="000370BE">
      <w:pPr>
        <w:pStyle w:val="Bibliografie"/>
        <w:ind w:left="720" w:hanging="720"/>
        <w:rPr>
          <w:noProof/>
        </w:rPr>
      </w:pPr>
      <w:r w:rsidRPr="00273044">
        <w:rPr>
          <w:noProof/>
        </w:rPr>
        <w:t xml:space="preserve">Budde, E. (2008). </w:t>
      </w:r>
      <w:r w:rsidRPr="00273044">
        <w:rPr>
          <w:i/>
          <w:iCs/>
          <w:noProof/>
        </w:rPr>
        <w:t>Wat woorden niet kunnen zeggen. Creatieve werkvormen en methodieken.</w:t>
      </w:r>
      <w:r w:rsidRPr="00273044">
        <w:rPr>
          <w:noProof/>
        </w:rPr>
        <w:t xml:space="preserve"> Houten: Bohn Stafleu van Loghum.</w:t>
      </w:r>
    </w:p>
    <w:p w:rsidR="000370BE" w:rsidRPr="00273044" w:rsidRDefault="000370BE" w:rsidP="000370BE">
      <w:pPr>
        <w:pStyle w:val="Bibliografie"/>
        <w:ind w:left="720" w:hanging="720"/>
        <w:rPr>
          <w:noProof/>
        </w:rPr>
      </w:pPr>
      <w:r w:rsidRPr="00273044">
        <w:rPr>
          <w:noProof/>
        </w:rPr>
        <w:t xml:space="preserve">Freud, A. (1966). </w:t>
      </w:r>
      <w:r w:rsidRPr="00273044">
        <w:rPr>
          <w:i/>
          <w:iCs/>
          <w:noProof/>
        </w:rPr>
        <w:t>het ik en de afweermachanismen.</w:t>
      </w:r>
      <w:r w:rsidRPr="00273044">
        <w:rPr>
          <w:noProof/>
        </w:rPr>
        <w:t xml:space="preserve"> Baarn: uitgeverij Ambo bv.</w:t>
      </w:r>
    </w:p>
    <w:p w:rsidR="000370BE" w:rsidRPr="00273044" w:rsidRDefault="000370BE" w:rsidP="000370BE">
      <w:pPr>
        <w:pStyle w:val="Bibliografie"/>
        <w:ind w:left="720" w:hanging="720"/>
        <w:rPr>
          <w:noProof/>
        </w:rPr>
      </w:pPr>
      <w:r w:rsidRPr="00273044">
        <w:rPr>
          <w:noProof/>
        </w:rPr>
        <w:t xml:space="preserve">Grabau, E., &amp; Visser, H. (1987). </w:t>
      </w:r>
      <w:r w:rsidRPr="00273044">
        <w:rPr>
          <w:i/>
          <w:iCs/>
          <w:noProof/>
        </w:rPr>
        <w:t>Creatieve therapie. Spelen met mogelijkheden.</w:t>
      </w:r>
      <w:r w:rsidRPr="00273044">
        <w:rPr>
          <w:noProof/>
        </w:rPr>
        <w:t xml:space="preserve"> Houten/Diemen: bohn Stafleu van Loghum.</w:t>
      </w:r>
    </w:p>
    <w:p w:rsidR="000370BE" w:rsidRPr="00273044" w:rsidRDefault="000370BE" w:rsidP="000370BE">
      <w:pPr>
        <w:pStyle w:val="Bibliografie"/>
        <w:ind w:left="720" w:hanging="720"/>
        <w:rPr>
          <w:noProof/>
        </w:rPr>
      </w:pPr>
      <w:r w:rsidRPr="00273044">
        <w:rPr>
          <w:noProof/>
        </w:rPr>
        <w:t xml:space="preserve">Grabau, E., &amp; Visser, H. (1987). </w:t>
      </w:r>
      <w:r w:rsidRPr="00273044">
        <w:rPr>
          <w:i/>
          <w:iCs/>
          <w:noProof/>
        </w:rPr>
        <w:t>Creatieve therapie. Spelen met mogelijkheden.</w:t>
      </w:r>
      <w:r w:rsidRPr="00273044">
        <w:rPr>
          <w:noProof/>
        </w:rPr>
        <w:t xml:space="preserve"> Houten/Diemen: bohn Stafleu van Loghum.</w:t>
      </w:r>
    </w:p>
    <w:p w:rsidR="000370BE" w:rsidRPr="00273044" w:rsidRDefault="000370BE" w:rsidP="000370BE">
      <w:pPr>
        <w:pStyle w:val="Bibliografie"/>
        <w:ind w:left="720" w:hanging="720"/>
        <w:rPr>
          <w:noProof/>
        </w:rPr>
      </w:pPr>
      <w:r w:rsidRPr="00273044">
        <w:rPr>
          <w:noProof/>
        </w:rPr>
        <w:t>Hauwert, d. J. (2013, 03 19). Weerstand binnen de beeldende therapie. (J. Rotshuizen, Interviewer)</w:t>
      </w:r>
    </w:p>
    <w:p w:rsidR="000370BE" w:rsidRPr="00273044" w:rsidRDefault="000370BE" w:rsidP="000370BE">
      <w:pPr>
        <w:pStyle w:val="Bibliografie"/>
        <w:ind w:left="720" w:hanging="720"/>
        <w:rPr>
          <w:noProof/>
          <w:lang w:val="en-GB"/>
        </w:rPr>
      </w:pPr>
      <w:r w:rsidRPr="00273044">
        <w:rPr>
          <w:noProof/>
        </w:rPr>
        <w:t xml:space="preserve">Hauwert, D. J. (2013, 03 19). Weerstand binnen de beeldende therapie. </w:t>
      </w:r>
      <w:r w:rsidRPr="00273044">
        <w:rPr>
          <w:noProof/>
          <w:lang w:val="en-GB"/>
        </w:rPr>
        <w:t>(J. Rotshuizen, Interviewer)</w:t>
      </w:r>
    </w:p>
    <w:p w:rsidR="000370BE" w:rsidRPr="00273044" w:rsidRDefault="000370BE" w:rsidP="000370BE">
      <w:pPr>
        <w:pStyle w:val="Bibliografie"/>
        <w:ind w:left="720" w:hanging="720"/>
        <w:rPr>
          <w:noProof/>
          <w:lang w:val="en-GB"/>
        </w:rPr>
      </w:pPr>
      <w:r w:rsidRPr="00273044">
        <w:rPr>
          <w:noProof/>
          <w:lang w:val="en-GB"/>
        </w:rPr>
        <w:t xml:space="preserve">Hyland Moon, C. (2010). </w:t>
      </w:r>
      <w:r w:rsidRPr="00273044">
        <w:rPr>
          <w:i/>
          <w:iCs/>
          <w:noProof/>
          <w:lang w:val="en-GB"/>
        </w:rPr>
        <w:t>Materials &amp; Media in at therapy.</w:t>
      </w:r>
      <w:r w:rsidRPr="00273044">
        <w:rPr>
          <w:noProof/>
          <w:lang w:val="en-GB"/>
        </w:rPr>
        <w:t xml:space="preserve"> New York: Taylor and Francis group.</w:t>
      </w:r>
    </w:p>
    <w:p w:rsidR="000370BE" w:rsidRPr="00273044" w:rsidRDefault="000370BE" w:rsidP="000370BE">
      <w:pPr>
        <w:pStyle w:val="Bibliografie"/>
        <w:ind w:left="720" w:hanging="720"/>
        <w:rPr>
          <w:noProof/>
        </w:rPr>
      </w:pPr>
      <w:r w:rsidRPr="00273044">
        <w:rPr>
          <w:noProof/>
        </w:rPr>
        <w:t xml:space="preserve">Lang, P. d., &amp; Molen, P. d. (2012). </w:t>
      </w:r>
      <w:r w:rsidRPr="00273044">
        <w:rPr>
          <w:i/>
          <w:iCs/>
          <w:noProof/>
        </w:rPr>
        <w:t>Psychologische gespreksvoering. Een basis voor hulpverlening.</w:t>
      </w:r>
      <w:r w:rsidRPr="00273044">
        <w:rPr>
          <w:noProof/>
        </w:rPr>
        <w:t xml:space="preserve"> Amsterdam: Boom Nelissen.</w:t>
      </w:r>
    </w:p>
    <w:p w:rsidR="000370BE" w:rsidRPr="00273044" w:rsidRDefault="000370BE" w:rsidP="000370BE">
      <w:pPr>
        <w:pStyle w:val="Bibliografie"/>
        <w:ind w:left="720" w:hanging="720"/>
        <w:rPr>
          <w:noProof/>
        </w:rPr>
      </w:pPr>
      <w:r w:rsidRPr="00273044">
        <w:rPr>
          <w:noProof/>
        </w:rPr>
        <w:t>Looyen, F. (2013, maart 21). weerstand binnen de beeldende therapie. (J. Rotshuizen, Interviewer)</w:t>
      </w:r>
    </w:p>
    <w:p w:rsidR="000370BE" w:rsidRPr="00273044" w:rsidRDefault="000370BE" w:rsidP="000370BE">
      <w:pPr>
        <w:pStyle w:val="Bibliografie"/>
        <w:ind w:left="720" w:hanging="720"/>
        <w:rPr>
          <w:noProof/>
        </w:rPr>
      </w:pPr>
      <w:r w:rsidRPr="00273044">
        <w:rPr>
          <w:noProof/>
        </w:rPr>
        <w:t xml:space="preserve">Molen, h. v., Perreijn, S., &amp; Hout, M. v. (2010). </w:t>
      </w:r>
      <w:r w:rsidRPr="00273044">
        <w:rPr>
          <w:i/>
          <w:iCs/>
          <w:noProof/>
        </w:rPr>
        <w:t>klinische psychologie. Theorieën en psychopathologie.</w:t>
      </w:r>
      <w:r w:rsidRPr="00273044">
        <w:rPr>
          <w:noProof/>
        </w:rPr>
        <w:t xml:space="preserve"> Groningen - Houten: Noordhoff uitgevers.</w:t>
      </w:r>
    </w:p>
    <w:p w:rsidR="000370BE" w:rsidRPr="00273044" w:rsidRDefault="000370BE" w:rsidP="000370BE">
      <w:pPr>
        <w:pStyle w:val="Bibliografie"/>
        <w:ind w:left="720" w:hanging="720"/>
        <w:rPr>
          <w:noProof/>
          <w:lang w:val="en-GB"/>
        </w:rPr>
      </w:pPr>
      <w:r w:rsidRPr="00273044">
        <w:rPr>
          <w:noProof/>
        </w:rPr>
        <w:t xml:space="preserve">Moschini, L. B. (2005). </w:t>
      </w:r>
      <w:r w:rsidRPr="00273044">
        <w:rPr>
          <w:i/>
          <w:iCs/>
          <w:noProof/>
          <w:lang w:val="en-GB"/>
        </w:rPr>
        <w:t>Drawing the line. Art therapy with the difficult client.</w:t>
      </w:r>
      <w:r w:rsidRPr="00273044">
        <w:rPr>
          <w:noProof/>
          <w:lang w:val="en-GB"/>
        </w:rPr>
        <w:t xml:space="preserve"> Hoboken, new Jersey: John Wiley &amp; Sons Inc.</w:t>
      </w:r>
    </w:p>
    <w:p w:rsidR="000370BE" w:rsidRPr="00273044" w:rsidRDefault="000370BE" w:rsidP="000370BE">
      <w:pPr>
        <w:pStyle w:val="Bibliografie"/>
        <w:ind w:left="720" w:hanging="720"/>
        <w:rPr>
          <w:noProof/>
        </w:rPr>
      </w:pPr>
      <w:r w:rsidRPr="00273044">
        <w:rPr>
          <w:noProof/>
          <w:lang w:val="en-GB"/>
        </w:rPr>
        <w:t xml:space="preserve">Muijen, H., &amp; Marissing, L. v. (2011). </w:t>
      </w:r>
      <w:r w:rsidRPr="00273044">
        <w:rPr>
          <w:i/>
          <w:iCs/>
          <w:noProof/>
        </w:rPr>
        <w:t>'Iets' maken. Beeldend werken nader bekeken.</w:t>
      </w:r>
      <w:r w:rsidRPr="00273044">
        <w:rPr>
          <w:noProof/>
        </w:rPr>
        <w:t xml:space="preserve"> Antwerpen - Apeldoorn: garant.</w:t>
      </w:r>
    </w:p>
    <w:p w:rsidR="000370BE" w:rsidRPr="00273044" w:rsidRDefault="000370BE" w:rsidP="000370BE">
      <w:pPr>
        <w:pStyle w:val="Bibliografie"/>
        <w:ind w:left="720" w:hanging="720"/>
        <w:rPr>
          <w:noProof/>
          <w:lang w:val="en-GB"/>
        </w:rPr>
      </w:pPr>
      <w:r w:rsidRPr="00273044">
        <w:rPr>
          <w:noProof/>
        </w:rPr>
        <w:t xml:space="preserve">Oomkes, F., &amp; Garner, A. (2003). </w:t>
      </w:r>
      <w:r w:rsidRPr="00273044">
        <w:rPr>
          <w:i/>
          <w:iCs/>
          <w:noProof/>
        </w:rPr>
        <w:t>Communiceren. Cntact maken, houden en verdiepen.</w:t>
      </w:r>
      <w:r w:rsidRPr="00273044">
        <w:rPr>
          <w:noProof/>
        </w:rPr>
        <w:t xml:space="preserve"> </w:t>
      </w:r>
      <w:r w:rsidRPr="00273044">
        <w:rPr>
          <w:noProof/>
          <w:lang w:val="en-GB"/>
        </w:rPr>
        <w:t>Amsterdam: Boom.</w:t>
      </w:r>
    </w:p>
    <w:p w:rsidR="000370BE" w:rsidRPr="00273044" w:rsidRDefault="000370BE" w:rsidP="000370BE">
      <w:pPr>
        <w:pStyle w:val="Bibliografie"/>
        <w:ind w:left="720" w:hanging="720"/>
        <w:rPr>
          <w:noProof/>
          <w:lang w:val="en-GB"/>
        </w:rPr>
      </w:pPr>
      <w:r w:rsidRPr="00273044">
        <w:rPr>
          <w:noProof/>
          <w:lang w:val="en-GB"/>
        </w:rPr>
        <w:t xml:space="preserve">Perry, J. (1993). Defenses and their effects. In L. B. moschini, </w:t>
      </w:r>
      <w:r w:rsidRPr="00273044">
        <w:rPr>
          <w:i/>
          <w:iCs/>
          <w:noProof/>
          <w:lang w:val="en-GB"/>
        </w:rPr>
        <w:t>Drawing the line. Art therapy with the difficult client</w:t>
      </w:r>
      <w:r w:rsidRPr="00273044">
        <w:rPr>
          <w:noProof/>
          <w:lang w:val="en-GB"/>
        </w:rPr>
        <w:t xml:space="preserve"> (p. 20). Hoboken, New Jersey: John Wiley &amp; Sons Onc.</w:t>
      </w:r>
    </w:p>
    <w:p w:rsidR="000370BE" w:rsidRPr="00273044" w:rsidRDefault="000370BE" w:rsidP="000370BE">
      <w:pPr>
        <w:pStyle w:val="Bibliografie"/>
        <w:ind w:left="720" w:hanging="720"/>
        <w:rPr>
          <w:noProof/>
        </w:rPr>
      </w:pPr>
      <w:r w:rsidRPr="00273044">
        <w:rPr>
          <w:noProof/>
        </w:rPr>
        <w:t xml:space="preserve">Schweizer, C. (2001). </w:t>
      </w:r>
      <w:r w:rsidRPr="00273044">
        <w:rPr>
          <w:i/>
          <w:iCs/>
          <w:noProof/>
        </w:rPr>
        <w:t>In Beeld. doelgeroepgerichte behandelmethoden van beeldend therapeuten.</w:t>
      </w:r>
      <w:r w:rsidRPr="00273044">
        <w:rPr>
          <w:noProof/>
        </w:rPr>
        <w:t xml:space="preserve"> Houten/Diegem: Bohn Stafleu van Loghum.</w:t>
      </w:r>
    </w:p>
    <w:p w:rsidR="000370BE" w:rsidRPr="00273044" w:rsidRDefault="000370BE" w:rsidP="000370BE">
      <w:pPr>
        <w:pStyle w:val="Bibliografie"/>
        <w:ind w:left="720" w:hanging="720"/>
        <w:rPr>
          <w:noProof/>
        </w:rPr>
      </w:pPr>
      <w:r w:rsidRPr="00273044">
        <w:rPr>
          <w:noProof/>
        </w:rPr>
        <w:t xml:space="preserve">Schweizer, C. (2009). </w:t>
      </w:r>
      <w:r w:rsidRPr="00273044">
        <w:rPr>
          <w:i/>
          <w:iCs/>
          <w:noProof/>
        </w:rPr>
        <w:t>handboek beeldende therapie. Uif de verf.</w:t>
      </w:r>
      <w:r w:rsidRPr="00273044">
        <w:rPr>
          <w:noProof/>
        </w:rPr>
        <w:t xml:space="preserve"> Houten: Bohn Stafleu van Loghum.</w:t>
      </w:r>
    </w:p>
    <w:p w:rsidR="000370BE" w:rsidRPr="00273044" w:rsidRDefault="000370BE" w:rsidP="000370BE">
      <w:pPr>
        <w:pStyle w:val="Bibliografie"/>
        <w:ind w:left="720" w:hanging="720"/>
        <w:rPr>
          <w:noProof/>
        </w:rPr>
      </w:pPr>
      <w:r w:rsidRPr="00273044">
        <w:rPr>
          <w:noProof/>
        </w:rPr>
        <w:t xml:space="preserve">Schweizer, C. (2009). </w:t>
      </w:r>
      <w:r w:rsidRPr="00273044">
        <w:rPr>
          <w:i/>
          <w:iCs/>
          <w:noProof/>
        </w:rPr>
        <w:t>Handboek beeldende therapie. uit de verf.</w:t>
      </w:r>
      <w:r w:rsidRPr="00273044">
        <w:rPr>
          <w:noProof/>
        </w:rPr>
        <w:t xml:space="preserve"> Houten: Bohn Stafleu van Loghum.</w:t>
      </w:r>
    </w:p>
    <w:p w:rsidR="000370BE" w:rsidRPr="00273044" w:rsidRDefault="000370BE" w:rsidP="000370BE">
      <w:pPr>
        <w:pStyle w:val="Bibliografie"/>
        <w:ind w:left="720" w:hanging="720"/>
        <w:rPr>
          <w:noProof/>
          <w:lang w:val="en-GB"/>
        </w:rPr>
      </w:pPr>
      <w:r w:rsidRPr="00273044">
        <w:rPr>
          <w:noProof/>
          <w:lang w:val="en-GB"/>
        </w:rPr>
        <w:t xml:space="preserve">Seiden, D. (2001). Mind over matter: the use of materials in art, education and therapy. In C. Hyland Moon, </w:t>
      </w:r>
      <w:r w:rsidRPr="00273044">
        <w:rPr>
          <w:i/>
          <w:iCs/>
          <w:noProof/>
          <w:lang w:val="en-GB"/>
        </w:rPr>
        <w:t>Materials &amp; media in art therapy</w:t>
      </w:r>
      <w:r w:rsidRPr="00273044">
        <w:rPr>
          <w:noProof/>
          <w:lang w:val="en-GB"/>
        </w:rPr>
        <w:t xml:space="preserve"> (p. 24). New York: taylor &amp; Francis group.</w:t>
      </w:r>
    </w:p>
    <w:p w:rsidR="000370BE" w:rsidRPr="00273044" w:rsidRDefault="000370BE" w:rsidP="000370BE">
      <w:pPr>
        <w:pStyle w:val="Bibliografie"/>
        <w:ind w:left="720" w:hanging="720"/>
        <w:rPr>
          <w:noProof/>
        </w:rPr>
      </w:pPr>
      <w:r w:rsidRPr="00273044">
        <w:rPr>
          <w:noProof/>
        </w:rPr>
        <w:t xml:space="preserve">Smeijsters, H. (2008). </w:t>
      </w:r>
      <w:r w:rsidRPr="00273044">
        <w:rPr>
          <w:i/>
          <w:iCs/>
          <w:noProof/>
        </w:rPr>
        <w:t>Handboek Creatieve therapie.</w:t>
      </w:r>
      <w:r w:rsidRPr="00273044">
        <w:rPr>
          <w:noProof/>
        </w:rPr>
        <w:t xml:space="preserve"> Bussum: Coutinho.</w:t>
      </w:r>
    </w:p>
    <w:p w:rsidR="000370BE" w:rsidRPr="00273044" w:rsidRDefault="000370BE" w:rsidP="000370BE">
      <w:pPr>
        <w:pStyle w:val="Bibliografie"/>
        <w:ind w:left="720" w:hanging="720"/>
        <w:rPr>
          <w:noProof/>
        </w:rPr>
      </w:pPr>
      <w:r w:rsidRPr="00273044">
        <w:rPr>
          <w:noProof/>
        </w:rPr>
        <w:lastRenderedPageBreak/>
        <w:t xml:space="preserve">Staak, v., Keijsers, &amp; Hoogduin. (1999). </w:t>
      </w:r>
      <w:r w:rsidRPr="00273044">
        <w:rPr>
          <w:i/>
          <w:iCs/>
          <w:noProof/>
        </w:rPr>
        <w:t>Motivering voor gedragsverandering.</w:t>
      </w:r>
      <w:r w:rsidRPr="00273044">
        <w:rPr>
          <w:noProof/>
        </w:rPr>
        <w:t xml:space="preserve"> Houten/Diegem: Bohn Stafleu van Loghum.</w:t>
      </w:r>
    </w:p>
    <w:p w:rsidR="000370BE" w:rsidRPr="00273044" w:rsidRDefault="000370BE" w:rsidP="000370BE">
      <w:pPr>
        <w:pStyle w:val="Bibliografie"/>
        <w:ind w:left="720" w:hanging="720"/>
        <w:rPr>
          <w:noProof/>
        </w:rPr>
      </w:pPr>
      <w:r w:rsidRPr="00273044">
        <w:rPr>
          <w:noProof/>
        </w:rPr>
        <w:t xml:space="preserve">Stolk, P., &amp; Aken-van der Meer, M. (2008). Steen en tijdperk. De kracht van beeldhouwen in een kortdurende behandeling. </w:t>
      </w:r>
      <w:r w:rsidRPr="00273044">
        <w:rPr>
          <w:i/>
          <w:iCs/>
          <w:noProof/>
        </w:rPr>
        <w:t>Tijdschrift voor vaktherapie jaargang 4</w:t>
      </w:r>
      <w:r w:rsidRPr="00273044">
        <w:rPr>
          <w:noProof/>
        </w:rPr>
        <w:t>, 39-44.</w:t>
      </w:r>
    </w:p>
    <w:p w:rsidR="000370BE" w:rsidRPr="00273044" w:rsidRDefault="000370BE" w:rsidP="000370BE">
      <w:pPr>
        <w:pStyle w:val="Bibliografie"/>
        <w:ind w:left="720" w:hanging="720"/>
        <w:rPr>
          <w:noProof/>
        </w:rPr>
      </w:pPr>
      <w:r w:rsidRPr="00273044">
        <w:rPr>
          <w:noProof/>
        </w:rPr>
        <w:t xml:space="preserve">Trimbos. (2001). </w:t>
      </w:r>
      <w:r w:rsidRPr="00273044">
        <w:rPr>
          <w:i/>
          <w:iCs/>
          <w:noProof/>
        </w:rPr>
        <w:t>feiten en cijfers</w:t>
      </w:r>
      <w:r w:rsidRPr="00273044">
        <w:rPr>
          <w:noProof/>
        </w:rPr>
        <w:t>. Opgeroepen op 02 24, 2013, van www.trimbos.nl: http://jaarverslag2011.trimbos1.dedicated.nines.nl/onderwerpen/psychische-gezondheid/depressie/feiten-en-cijfers</w:t>
      </w:r>
    </w:p>
    <w:p w:rsidR="000370BE" w:rsidRPr="00273044" w:rsidRDefault="000370BE" w:rsidP="000370BE">
      <w:pPr>
        <w:pStyle w:val="Bibliografie"/>
        <w:ind w:left="720" w:hanging="720"/>
        <w:rPr>
          <w:noProof/>
        </w:rPr>
      </w:pPr>
      <w:r w:rsidRPr="00273044">
        <w:rPr>
          <w:noProof/>
        </w:rPr>
        <w:t xml:space="preserve">Van Dam, &amp; Mulder. (2008). </w:t>
      </w:r>
      <w:r w:rsidRPr="00273044">
        <w:rPr>
          <w:i/>
          <w:iCs/>
          <w:noProof/>
        </w:rPr>
        <w:t>motivatie en mogelijkheden van moeilijke mensen.</w:t>
      </w:r>
      <w:r w:rsidRPr="00273044">
        <w:rPr>
          <w:noProof/>
        </w:rPr>
        <w:t xml:space="preserve"> Houten: Bohn Stafleu van Loghum.</w:t>
      </w:r>
    </w:p>
    <w:p w:rsidR="000370BE" w:rsidRPr="00273044" w:rsidRDefault="000370BE" w:rsidP="000370BE">
      <w:pPr>
        <w:pStyle w:val="Bibliografie"/>
        <w:ind w:left="720" w:hanging="720"/>
        <w:rPr>
          <w:noProof/>
        </w:rPr>
      </w:pPr>
      <w:r w:rsidRPr="00273044">
        <w:rPr>
          <w:noProof/>
        </w:rPr>
        <w:t xml:space="preserve">Willemars, G., &amp; Helmich, M. (2010). Praktijkonderzoek naar interventies. Beeldende therapie in justitiële jeugdinrichtingen en gesloten jeugdzorg. </w:t>
      </w:r>
      <w:r w:rsidRPr="00273044">
        <w:rPr>
          <w:i/>
          <w:iCs/>
          <w:noProof/>
        </w:rPr>
        <w:t>Tijdschrift voor vaktherapie jaargang 6</w:t>
      </w:r>
      <w:r w:rsidRPr="00273044">
        <w:rPr>
          <w:noProof/>
        </w:rPr>
        <w:t>, 11-16.</w:t>
      </w:r>
    </w:p>
    <w:p w:rsidR="000370BE" w:rsidRPr="00273044" w:rsidRDefault="000370BE" w:rsidP="000370BE">
      <w:pPr>
        <w:pStyle w:val="Bibliografie"/>
        <w:ind w:left="720" w:hanging="720"/>
        <w:rPr>
          <w:noProof/>
        </w:rPr>
      </w:pPr>
      <w:r w:rsidRPr="00273044">
        <w:rPr>
          <w:noProof/>
        </w:rPr>
        <w:t xml:space="preserve">Zantopp, J. (2013). Stille kennis. Over interventies en bewust en onbewust handelen. </w:t>
      </w:r>
      <w:r w:rsidRPr="00273044">
        <w:rPr>
          <w:i/>
          <w:iCs/>
          <w:noProof/>
        </w:rPr>
        <w:t>Tijdschrift voor vaktherapie, jaargang 9</w:t>
      </w:r>
      <w:r w:rsidRPr="00273044">
        <w:rPr>
          <w:noProof/>
        </w:rPr>
        <w:t>, 12-15.</w:t>
      </w:r>
    </w:p>
    <w:p w:rsidR="00FF1732" w:rsidRPr="00273044" w:rsidRDefault="00FF1732" w:rsidP="000370BE">
      <w:r w:rsidRPr="00273044">
        <w:fldChar w:fldCharType="end"/>
      </w:r>
    </w:p>
    <w:p w:rsidR="00954BB3" w:rsidRPr="00273044" w:rsidRDefault="00954BB3">
      <w:pPr>
        <w:rPr>
          <w:rFonts w:eastAsiaTheme="majorEastAsia" w:cstheme="majorBidi"/>
          <w:b/>
          <w:bCs/>
          <w:sz w:val="28"/>
          <w:szCs w:val="28"/>
          <w:lang w:eastAsia="nl-NL"/>
        </w:rPr>
      </w:pPr>
      <w:r w:rsidRPr="00273044">
        <w:br w:type="page"/>
      </w:r>
    </w:p>
    <w:p w:rsidR="00665DC3" w:rsidRPr="00984F3C" w:rsidRDefault="00665DC3" w:rsidP="00984F3C">
      <w:pPr>
        <w:pStyle w:val="Kop2"/>
        <w:rPr>
          <w:color w:val="auto"/>
        </w:rPr>
      </w:pPr>
      <w:bookmarkStart w:id="49" w:name="_Toc356902163"/>
      <w:r w:rsidRPr="00984F3C">
        <w:rPr>
          <w:color w:val="auto"/>
        </w:rPr>
        <w:lastRenderedPageBreak/>
        <w:t xml:space="preserve">Bijlage </w:t>
      </w:r>
      <w:r w:rsidR="00076EDE" w:rsidRPr="00984F3C">
        <w:rPr>
          <w:color w:val="auto"/>
        </w:rPr>
        <w:t xml:space="preserve">2  </w:t>
      </w:r>
      <w:r w:rsidRPr="00984F3C">
        <w:rPr>
          <w:color w:val="auto"/>
        </w:rPr>
        <w:t>Enquête behoefteonderzoek onder studenten</w:t>
      </w:r>
      <w:bookmarkEnd w:id="49"/>
    </w:p>
    <w:p w:rsidR="00665DC3" w:rsidRPr="00273044" w:rsidRDefault="00665DC3" w:rsidP="00C92180"/>
    <w:p w:rsidR="00665DC3" w:rsidRPr="00273044" w:rsidRDefault="00665DC3" w:rsidP="00C92180"/>
    <w:p w:rsidR="00665DC3" w:rsidRPr="00273044" w:rsidRDefault="00665DC3" w:rsidP="00665DC3">
      <w:pPr>
        <w:spacing w:after="240"/>
        <w:rPr>
          <w:rFonts w:eastAsia="Times New Roman"/>
        </w:rPr>
      </w:pPr>
      <w:r w:rsidRPr="00273044">
        <w:rPr>
          <w:rFonts w:eastAsia="Times New Roman"/>
        </w:rPr>
        <w:t xml:space="preserve">In totaal legden </w:t>
      </w:r>
      <w:r w:rsidRPr="00273044">
        <w:rPr>
          <w:rFonts w:eastAsia="Times New Roman"/>
          <w:b/>
          <w:bCs/>
        </w:rPr>
        <w:t>17</w:t>
      </w:r>
      <w:r w:rsidRPr="00273044">
        <w:rPr>
          <w:rFonts w:eastAsia="Times New Roman"/>
        </w:rPr>
        <w:t xml:space="preserve"> mensen deze </w:t>
      </w:r>
      <w:r w:rsidR="00C43477" w:rsidRPr="00273044">
        <w:rPr>
          <w:rFonts w:eastAsia="Times New Roman"/>
        </w:rPr>
        <w:t>enquête</w:t>
      </w:r>
      <w:r w:rsidRPr="00273044">
        <w:rPr>
          <w:rFonts w:eastAsia="Times New Roman"/>
        </w:rPr>
        <w:t xml:space="preserve"> af. </w:t>
      </w:r>
      <w:r w:rsidRPr="00273044">
        <w:rPr>
          <w:rFonts w:eastAsia="Times New Roman"/>
        </w:rPr>
        <w:br/>
      </w:r>
      <w:r w:rsidRPr="00273044">
        <w:rPr>
          <w:rFonts w:eastAsia="Times New Roman"/>
        </w:rPr>
        <w:br/>
      </w:r>
      <w:r w:rsidRPr="00273044">
        <w:rPr>
          <w:rFonts w:eastAsia="Times New Roman"/>
        </w:rPr>
        <w:br/>
      </w:r>
      <w:r w:rsidRPr="00273044">
        <w:rPr>
          <w:rFonts w:eastAsia="Times New Roman"/>
        </w:rPr>
        <w:br/>
      </w:r>
      <w:r w:rsidRPr="00273044">
        <w:rPr>
          <w:rFonts w:eastAsia="Times New Roman"/>
          <w:b/>
          <w:bCs/>
        </w:rPr>
        <w:t>Statistieken voor vraag 1 : In welke leeftijdscategorie heb je tijdens je derdejaars stage therapie gegeven?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13"/>
        <w:gridCol w:w="734"/>
      </w:tblGrid>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a. 4 - 12</w:t>
            </w:r>
          </w:p>
        </w:tc>
        <w:tc>
          <w:tcPr>
            <w:tcW w:w="0" w:type="auto"/>
            <w:vAlign w:val="center"/>
            <w:hideMark/>
          </w:tcPr>
          <w:p w:rsidR="00665DC3" w:rsidRPr="00273044" w:rsidRDefault="00665DC3" w:rsidP="00721894">
            <w:pPr>
              <w:rPr>
                <w:rFonts w:eastAsia="Times New Roman"/>
              </w:rPr>
            </w:pPr>
            <w:r w:rsidRPr="00273044">
              <w:rPr>
                <w:rFonts w:eastAsia="Times New Roman"/>
              </w:rPr>
              <w:t>11.76%</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b. 13 - 18</w:t>
            </w:r>
          </w:p>
        </w:tc>
        <w:tc>
          <w:tcPr>
            <w:tcW w:w="0" w:type="auto"/>
            <w:vAlign w:val="center"/>
            <w:hideMark/>
          </w:tcPr>
          <w:p w:rsidR="00665DC3" w:rsidRPr="00273044" w:rsidRDefault="00665DC3" w:rsidP="00721894">
            <w:pPr>
              <w:rPr>
                <w:rFonts w:eastAsia="Times New Roman"/>
              </w:rPr>
            </w:pPr>
            <w:r w:rsidRPr="00273044">
              <w:rPr>
                <w:rFonts w:eastAsia="Times New Roman"/>
              </w:rPr>
              <w:t>11.76%</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c. 18 - 55</w:t>
            </w:r>
          </w:p>
        </w:tc>
        <w:tc>
          <w:tcPr>
            <w:tcW w:w="0" w:type="auto"/>
            <w:vAlign w:val="center"/>
            <w:hideMark/>
          </w:tcPr>
          <w:p w:rsidR="00665DC3" w:rsidRPr="00273044" w:rsidRDefault="00665DC3" w:rsidP="00721894">
            <w:pPr>
              <w:rPr>
                <w:rFonts w:eastAsia="Times New Roman"/>
              </w:rPr>
            </w:pPr>
            <w:r w:rsidRPr="00273044">
              <w:rPr>
                <w:rFonts w:eastAsia="Times New Roman"/>
              </w:rPr>
              <w:t>41.18%</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d. 55+</w:t>
            </w:r>
          </w:p>
        </w:tc>
        <w:tc>
          <w:tcPr>
            <w:tcW w:w="0" w:type="auto"/>
            <w:vAlign w:val="center"/>
            <w:hideMark/>
          </w:tcPr>
          <w:p w:rsidR="00665DC3" w:rsidRPr="00273044" w:rsidRDefault="00665DC3" w:rsidP="00721894">
            <w:pPr>
              <w:rPr>
                <w:rFonts w:eastAsia="Times New Roman"/>
              </w:rPr>
            </w:pPr>
            <w:r w:rsidRPr="00273044">
              <w:rPr>
                <w:rFonts w:eastAsia="Times New Roman"/>
              </w:rPr>
              <w:t>11.76%</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e. 18 - 55+</w:t>
            </w:r>
          </w:p>
        </w:tc>
        <w:tc>
          <w:tcPr>
            <w:tcW w:w="0" w:type="auto"/>
            <w:vAlign w:val="center"/>
            <w:hideMark/>
          </w:tcPr>
          <w:p w:rsidR="00665DC3" w:rsidRPr="00273044" w:rsidRDefault="00665DC3" w:rsidP="00721894">
            <w:pPr>
              <w:rPr>
                <w:rFonts w:eastAsia="Times New Roman"/>
              </w:rPr>
            </w:pPr>
            <w:r w:rsidRPr="00273044">
              <w:rPr>
                <w:rFonts w:eastAsia="Times New Roman"/>
              </w:rPr>
              <w:t>23.53%</w:t>
            </w:r>
          </w:p>
        </w:tc>
      </w:tr>
    </w:tbl>
    <w:p w:rsidR="00665DC3" w:rsidRPr="00273044" w:rsidRDefault="00665DC3" w:rsidP="00665DC3">
      <w:pPr>
        <w:spacing w:after="240"/>
        <w:rPr>
          <w:rFonts w:eastAsia="Times New Roman"/>
        </w:rPr>
      </w:pPr>
      <w:r w:rsidRPr="00273044">
        <w:rPr>
          <w:rFonts w:eastAsia="Times New Roman"/>
        </w:rPr>
        <w:br/>
      </w:r>
      <w:r w:rsidRPr="00273044">
        <w:rPr>
          <w:rFonts w:eastAsia="Times New Roman"/>
        </w:rPr>
        <w:br/>
      </w:r>
      <w:r w:rsidRPr="00273044">
        <w:rPr>
          <w:rFonts w:eastAsia="Times New Roman"/>
          <w:b/>
          <w:bCs/>
        </w:rPr>
        <w:t>Gegeven Toelichtingen</w:t>
      </w:r>
      <w:r w:rsidRPr="00273044">
        <w:rPr>
          <w:rFonts w:eastAsia="Times New Roman"/>
        </w:rPr>
        <w:br/>
        <w:t>- 16/17 tot +-65 (geen leeftijdsgrens</w:t>
      </w:r>
      <w:r w:rsidRPr="00273044">
        <w:rPr>
          <w:rFonts w:eastAsia="Times New Roman"/>
        </w:rPr>
        <w:br/>
        <w:t>- en 13 tot 18</w:t>
      </w:r>
      <w:r w:rsidRPr="00273044">
        <w:rPr>
          <w:rFonts w:eastAsia="Times New Roman"/>
        </w:rPr>
        <w:br/>
      </w:r>
      <w:r w:rsidRPr="00273044">
        <w:rPr>
          <w:rFonts w:eastAsia="Times New Roman"/>
        </w:rPr>
        <w:br/>
      </w:r>
      <w:r w:rsidRPr="00273044">
        <w:rPr>
          <w:rFonts w:eastAsia="Times New Roman"/>
        </w:rPr>
        <w:br/>
      </w:r>
      <w:r w:rsidRPr="00273044">
        <w:rPr>
          <w:rFonts w:eastAsia="Times New Roman"/>
          <w:b/>
          <w:bCs/>
        </w:rPr>
        <w:t>Statistieken voor vraag 2 :  Met welke problematiek/ doelgroep heb je tijdens je derdejaars stage gewerkt?</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
        <w:gridCol w:w="4101"/>
        <w:gridCol w:w="749"/>
        <w:gridCol w:w="111"/>
      </w:tblGrid>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a. Persoonlijkheidsstoornissen</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64.71%</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b. Gedragsproblematiek</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64.71%</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c. Stemmingsproblematiek (zoals depressies)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82.35%</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d. Angststoornissen</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52.94%</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e. Traumaverwerking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35.29%</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f. Vluchtelingen</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11.76%</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g. Eetstoornissen</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11.76%</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 xml:space="preserve">h. Anders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41.18%</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bl>
    <w:p w:rsidR="00665DC3" w:rsidRPr="00273044" w:rsidRDefault="00665DC3" w:rsidP="00665DC3">
      <w:pPr>
        <w:spacing w:after="240"/>
        <w:rPr>
          <w:rFonts w:eastAsia="Times New Roman"/>
        </w:rPr>
      </w:pPr>
      <w:r w:rsidRPr="00273044">
        <w:rPr>
          <w:rFonts w:eastAsia="Times New Roman"/>
        </w:rPr>
        <w:br/>
      </w:r>
      <w:r w:rsidRPr="00273044">
        <w:rPr>
          <w:rFonts w:eastAsia="Times New Roman"/>
        </w:rPr>
        <w:br/>
      </w:r>
      <w:r w:rsidRPr="00273044">
        <w:rPr>
          <w:rFonts w:eastAsia="Times New Roman"/>
          <w:b/>
          <w:bCs/>
        </w:rPr>
        <w:t>Statistieken voor vraag 3 : Had je cliënten die weerstand vertoonden tegen de therapie? (denk aan: niet aan het werk willen, het ‘</w:t>
      </w:r>
      <w:proofErr w:type="spellStart"/>
      <w:r w:rsidRPr="00273044">
        <w:rPr>
          <w:rFonts w:eastAsia="Times New Roman"/>
          <w:b/>
          <w:bCs/>
        </w:rPr>
        <w:t>kleuterknutselen</w:t>
      </w:r>
      <w:proofErr w:type="spellEnd"/>
      <w:r w:rsidRPr="00273044">
        <w:rPr>
          <w:rFonts w:eastAsia="Times New Roman"/>
          <w:b/>
          <w:bCs/>
        </w:rPr>
        <w:t xml:space="preserve">’ vinden, angst hebben om iets ‘moois’ te moeten maken </w:t>
      </w:r>
      <w:proofErr w:type="spellStart"/>
      <w:r w:rsidRPr="00273044">
        <w:rPr>
          <w:rFonts w:eastAsia="Times New Roman"/>
          <w:b/>
          <w:bCs/>
        </w:rPr>
        <w:t>etc</w:t>
      </w:r>
      <w:proofErr w:type="spellEnd"/>
      <w:r w:rsidRPr="00273044">
        <w:rPr>
          <w:rFonts w:eastAsia="Times New Roman"/>
          <w:b/>
          <w:bCs/>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1"/>
        <w:gridCol w:w="734"/>
      </w:tblGrid>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a. Ja, heel vaak</w:t>
            </w:r>
          </w:p>
        </w:tc>
        <w:tc>
          <w:tcPr>
            <w:tcW w:w="0" w:type="auto"/>
            <w:vAlign w:val="center"/>
            <w:hideMark/>
          </w:tcPr>
          <w:p w:rsidR="00665DC3" w:rsidRPr="00273044" w:rsidRDefault="00665DC3" w:rsidP="00721894">
            <w:pPr>
              <w:rPr>
                <w:rFonts w:eastAsia="Times New Roman"/>
              </w:rPr>
            </w:pPr>
            <w:r w:rsidRPr="00273044">
              <w:rPr>
                <w:rFonts w:eastAsia="Times New Roman"/>
              </w:rPr>
              <w:t>23.53%</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b. Ja, zo nu en dan</w:t>
            </w:r>
          </w:p>
        </w:tc>
        <w:tc>
          <w:tcPr>
            <w:tcW w:w="0" w:type="auto"/>
            <w:vAlign w:val="center"/>
            <w:hideMark/>
          </w:tcPr>
          <w:p w:rsidR="00665DC3" w:rsidRPr="00273044" w:rsidRDefault="00665DC3" w:rsidP="00721894">
            <w:pPr>
              <w:rPr>
                <w:rFonts w:eastAsia="Times New Roman"/>
              </w:rPr>
            </w:pPr>
            <w:r w:rsidRPr="00273044">
              <w:rPr>
                <w:rFonts w:eastAsia="Times New Roman"/>
              </w:rPr>
              <w:t>35.29%</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c. Een enkele keer</w:t>
            </w:r>
          </w:p>
        </w:tc>
        <w:tc>
          <w:tcPr>
            <w:tcW w:w="0" w:type="auto"/>
            <w:vAlign w:val="center"/>
            <w:hideMark/>
          </w:tcPr>
          <w:p w:rsidR="00665DC3" w:rsidRPr="00273044" w:rsidRDefault="00665DC3" w:rsidP="00721894">
            <w:pPr>
              <w:rPr>
                <w:rFonts w:eastAsia="Times New Roman"/>
              </w:rPr>
            </w:pPr>
            <w:r w:rsidRPr="00273044">
              <w:rPr>
                <w:rFonts w:eastAsia="Times New Roman"/>
              </w:rPr>
              <w:t>35.29%</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d. Zelden</w:t>
            </w:r>
          </w:p>
        </w:tc>
        <w:tc>
          <w:tcPr>
            <w:tcW w:w="0" w:type="auto"/>
            <w:vAlign w:val="center"/>
            <w:hideMark/>
          </w:tcPr>
          <w:p w:rsidR="00665DC3" w:rsidRPr="00273044" w:rsidRDefault="00665DC3" w:rsidP="00721894">
            <w:pPr>
              <w:rPr>
                <w:rFonts w:eastAsia="Times New Roman"/>
              </w:rPr>
            </w:pPr>
            <w:r w:rsidRPr="00273044">
              <w:rPr>
                <w:rFonts w:eastAsia="Times New Roman"/>
              </w:rPr>
              <w:t>0.00%</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e. Nee</w:t>
            </w:r>
          </w:p>
        </w:tc>
        <w:tc>
          <w:tcPr>
            <w:tcW w:w="0" w:type="auto"/>
            <w:vAlign w:val="center"/>
            <w:hideMark/>
          </w:tcPr>
          <w:p w:rsidR="00665DC3" w:rsidRPr="00273044" w:rsidRDefault="00665DC3" w:rsidP="00721894">
            <w:pPr>
              <w:rPr>
                <w:rFonts w:eastAsia="Times New Roman"/>
              </w:rPr>
            </w:pPr>
            <w:r w:rsidRPr="00273044">
              <w:rPr>
                <w:rFonts w:eastAsia="Times New Roman"/>
              </w:rPr>
              <w:t>5.88%</w:t>
            </w:r>
          </w:p>
        </w:tc>
      </w:tr>
    </w:tbl>
    <w:p w:rsidR="00665DC3" w:rsidRPr="00273044" w:rsidRDefault="00665DC3" w:rsidP="00665DC3">
      <w:pPr>
        <w:spacing w:after="240"/>
        <w:rPr>
          <w:rFonts w:eastAsia="Times New Roman"/>
        </w:rPr>
      </w:pPr>
      <w:r w:rsidRPr="00273044">
        <w:rPr>
          <w:rFonts w:eastAsia="Times New Roman"/>
        </w:rPr>
        <w:br/>
      </w:r>
      <w:r w:rsidRPr="00273044">
        <w:rPr>
          <w:rFonts w:eastAsia="Times New Roman"/>
        </w:rPr>
        <w:br/>
      </w:r>
      <w:r w:rsidRPr="00273044">
        <w:rPr>
          <w:rFonts w:eastAsia="Times New Roman"/>
          <w:b/>
          <w:bCs/>
        </w:rPr>
        <w:lastRenderedPageBreak/>
        <w:t>Gegeven Toelichtingen</w:t>
      </w:r>
      <w:r w:rsidRPr="00273044">
        <w:rPr>
          <w:rFonts w:eastAsia="Times New Roman"/>
        </w:rPr>
        <w:br/>
        <w:t>- regelmatig</w:t>
      </w:r>
      <w:r w:rsidRPr="00273044">
        <w:rPr>
          <w:rFonts w:eastAsia="Times New Roman"/>
        </w:rPr>
        <w:br/>
      </w:r>
      <w:r w:rsidRPr="00273044">
        <w:rPr>
          <w:rFonts w:eastAsia="Times New Roman"/>
        </w:rPr>
        <w:br/>
      </w:r>
      <w:r w:rsidRPr="00273044">
        <w:rPr>
          <w:rFonts w:eastAsia="Times New Roman"/>
        </w:rPr>
        <w:br/>
      </w:r>
      <w:r w:rsidRPr="00273044">
        <w:rPr>
          <w:rFonts w:eastAsia="Times New Roman"/>
          <w:b/>
          <w:bCs/>
        </w:rPr>
        <w:t>Statistieken voor vraag 4 : hoe vond je het om met deze cliënten om te gaan?  </w:t>
      </w:r>
      <w:r w:rsidRPr="00273044">
        <w:rPr>
          <w:rFonts w:eastAsia="Times New Roman"/>
        </w:rPr>
        <w:br/>
      </w:r>
      <w:r w:rsidRPr="00273044">
        <w:rPr>
          <w:rFonts w:eastAsia="Times New Roman"/>
        </w:rPr>
        <w:br/>
        <w:t xml:space="preserve">Deze antwoorden werden gegeven: </w:t>
      </w:r>
      <w:r w:rsidRPr="00273044">
        <w:rPr>
          <w:rFonts w:eastAsia="Times New Roman"/>
        </w:rPr>
        <w:br/>
      </w:r>
      <w:r w:rsidRPr="00273044">
        <w:rPr>
          <w:rFonts w:eastAsia="Times New Roman"/>
        </w:rPr>
        <w:br/>
        <w:t>- een uitdaging om juist ze juist wel aan het werk te krijgen, maar op een manier dat ze geen "gezichtsverlies"</w:t>
      </w:r>
      <w:r w:rsidR="00C3699B" w:rsidRPr="00273044">
        <w:rPr>
          <w:rFonts w:eastAsia="Times New Roman"/>
        </w:rPr>
        <w:t xml:space="preserve"> </w:t>
      </w:r>
      <w:r w:rsidRPr="00273044">
        <w:rPr>
          <w:rFonts w:eastAsia="Times New Roman"/>
        </w:rPr>
        <w:t>leiden.</w:t>
      </w:r>
      <w:r w:rsidRPr="00273044">
        <w:rPr>
          <w:rFonts w:eastAsia="Times New Roman"/>
        </w:rPr>
        <w:br/>
        <w:t>- Soms lastig, maar door mijn verwachtingen aan te passen en in kleinere stappen te werken boekte ik vaak toch vooruitgang. In het uiterste geval bleek de beeldende therapie ongeschikt als de cliënt weinig of geen affiniteit had met het medium en werd er een contra-indicatie gesteld.</w:t>
      </w:r>
      <w:r w:rsidRPr="00273044">
        <w:rPr>
          <w:rFonts w:eastAsia="Times New Roman"/>
        </w:rPr>
        <w:br/>
        <w:t>- uitdagend en soms lastig. spannend ook.</w:t>
      </w:r>
      <w:r w:rsidRPr="00273044">
        <w:rPr>
          <w:rFonts w:eastAsia="Times New Roman"/>
        </w:rPr>
        <w:br/>
        <w:t>- Ik vind het altijd lastig als ik merk dat een cliënt geen feeling heeft met BT. Zeker tijdens de eerste sessie vind ik het lastig, ik ken de cliënt dan nog niet, ik moet dan eerst uit zoeken hoe ik hem kan motiveren, wat vindt hij leuk, waar liggen de interesses e.d. Dat vind ik wel lastig.</w:t>
      </w:r>
      <w:r w:rsidRPr="00273044">
        <w:rPr>
          <w:rFonts w:eastAsia="Times New Roman"/>
        </w:rPr>
        <w:br/>
        <w:t xml:space="preserve">- Prima, ik zie het als onderdeel van het vak. Tevens is het mijn taak om de </w:t>
      </w:r>
      <w:proofErr w:type="spellStart"/>
      <w:r w:rsidRPr="00273044">
        <w:rPr>
          <w:rFonts w:eastAsia="Times New Roman"/>
        </w:rPr>
        <w:t>client</w:t>
      </w:r>
      <w:proofErr w:type="spellEnd"/>
      <w:r w:rsidRPr="00273044">
        <w:rPr>
          <w:rFonts w:eastAsia="Times New Roman"/>
        </w:rPr>
        <w:t xml:space="preserve"> gerust te stellen en hem te informeren wat er gaat gebeuren.</w:t>
      </w:r>
      <w:r w:rsidRPr="00273044">
        <w:rPr>
          <w:rFonts w:eastAsia="Times New Roman"/>
        </w:rPr>
        <w:br/>
        <w:t>- Ging prima. Ik ging altijd wedstrijdjes doen (liet ik hun winnen uiteraard! :p) of samenwerken dat werkte ook goed.</w:t>
      </w:r>
      <w:r w:rsidRPr="00273044">
        <w:rPr>
          <w:rFonts w:eastAsia="Times New Roman"/>
        </w:rPr>
        <w:br/>
        <w:t xml:space="preserve">- Ik vind het een logische reactie die plaatsvindt en accepteer het als onderdeel van het therapeutische proces. Aan het begin bieden </w:t>
      </w:r>
      <w:proofErr w:type="spellStart"/>
      <w:r w:rsidRPr="00273044">
        <w:rPr>
          <w:rFonts w:eastAsia="Times New Roman"/>
        </w:rPr>
        <w:t>clienten</w:t>
      </w:r>
      <w:proofErr w:type="spellEnd"/>
      <w:r w:rsidRPr="00273044">
        <w:rPr>
          <w:rFonts w:eastAsia="Times New Roman"/>
        </w:rPr>
        <w:t xml:space="preserve"> vaak weerstand omdat ze niet weten wat het is, wat natuurlijk spannend is. Gaande een therapieproces, komt een </w:t>
      </w:r>
      <w:proofErr w:type="spellStart"/>
      <w:r w:rsidRPr="00273044">
        <w:rPr>
          <w:rFonts w:eastAsia="Times New Roman"/>
        </w:rPr>
        <w:t>client</w:t>
      </w:r>
      <w:proofErr w:type="spellEnd"/>
      <w:r w:rsidRPr="00273044">
        <w:rPr>
          <w:rFonts w:eastAsia="Times New Roman"/>
        </w:rPr>
        <w:t xml:space="preserve"> altijd wel op een punt dat de motivatie zoek is: ze maken sprongen maar zijn er nog niet. Dat kan frustratie en weerstand oproepen, vrij natuurlijke reactie in mijn ogen. </w:t>
      </w:r>
      <w:r w:rsidRPr="00273044">
        <w:rPr>
          <w:rFonts w:eastAsia="Times New Roman"/>
        </w:rPr>
        <w:br/>
        <w:t>- Een uitdaging</w:t>
      </w:r>
      <w:r w:rsidRPr="00273044">
        <w:rPr>
          <w:rFonts w:eastAsia="Times New Roman"/>
        </w:rPr>
        <w:br/>
        <w:t>- weggevallen</w:t>
      </w:r>
      <w:r w:rsidRPr="00273044">
        <w:rPr>
          <w:rFonts w:eastAsia="Times New Roman"/>
        </w:rPr>
        <w:br/>
        <w:t xml:space="preserve">- Aan de ene kant vind ik het een uitdaging omdat ik genoodzaakt ben om opzoek te gaan naar een manier om de </w:t>
      </w:r>
      <w:proofErr w:type="spellStart"/>
      <w:r w:rsidRPr="00273044">
        <w:rPr>
          <w:rFonts w:eastAsia="Times New Roman"/>
        </w:rPr>
        <w:t>clienten</w:t>
      </w:r>
      <w:proofErr w:type="spellEnd"/>
      <w:r w:rsidRPr="00273044">
        <w:rPr>
          <w:rFonts w:eastAsia="Times New Roman"/>
        </w:rPr>
        <w:t xml:space="preserve"> te prikkelen om nieuwe stappen te maken. Aan de andere kant kan het mij af en toe ook frustreren omdat deze </w:t>
      </w:r>
      <w:proofErr w:type="spellStart"/>
      <w:r w:rsidRPr="00273044">
        <w:rPr>
          <w:rFonts w:eastAsia="Times New Roman"/>
        </w:rPr>
        <w:t>clienten</w:t>
      </w:r>
      <w:proofErr w:type="spellEnd"/>
      <w:r w:rsidRPr="00273044">
        <w:rPr>
          <w:rFonts w:eastAsia="Times New Roman"/>
        </w:rPr>
        <w:t xml:space="preserve"> veel verder kunnen komen in het therapieproces wanneer ze minder weerstand bieden. </w:t>
      </w:r>
      <w:r w:rsidRPr="00273044">
        <w:rPr>
          <w:rFonts w:eastAsia="Times New Roman"/>
        </w:rPr>
        <w:br/>
        <w:t>- Moeilijk, zeker in het begin wanneer je hier de eerste keren tegenaan botst moest ik enorm zoeken hoe ik hiermee om zou gaan..</w:t>
      </w:r>
      <w:r w:rsidRPr="00273044">
        <w:rPr>
          <w:rFonts w:eastAsia="Times New Roman"/>
        </w:rPr>
        <w:br/>
        <w:t>- Meestal een leuke uitdaging, soms vervelend, omdat ik het gevoel had dat men de meerwaarde van het vak niet wilde zien, zich verscholen achter een stoere houding/ CT niet de kans wilde geven om te ondervinden/ niet optimaal gebruik maakten van het medium.</w:t>
      </w:r>
      <w:r w:rsidRPr="00273044">
        <w:rPr>
          <w:rFonts w:eastAsia="Times New Roman"/>
        </w:rPr>
        <w:br/>
        <w:t>- Uitdagend en confronterend: want hoe motiveer je iemand die in de weerstand zit? Heb gemerkt dat het dan gaat om het beeldend heel breed te trekken, weg van het knutsel imago of het 'het moet creatief en mooi zijn' imago</w:t>
      </w:r>
      <w:r w:rsidRPr="00273044">
        <w:rPr>
          <w:rFonts w:eastAsia="Times New Roman"/>
        </w:rPr>
        <w:br/>
        <w:t>- Een uitdaging om toch een manier te vinden om deze mensen creatief te activeren.</w:t>
      </w:r>
      <w:r w:rsidRPr="00273044">
        <w:rPr>
          <w:rFonts w:eastAsia="Times New Roman"/>
        </w:rPr>
        <w:br/>
        <w:t xml:space="preserve">- Ik vond het geen probleem. Als ik het uitlegde wat de behandeldoelen konden zijn tijdens de therapie, wilde iedere cliënt graag mee doen. </w:t>
      </w:r>
      <w:r w:rsidRPr="00273044">
        <w:rPr>
          <w:rFonts w:eastAsia="Times New Roman"/>
        </w:rPr>
        <w:br/>
        <w:t>- Lastig</w:t>
      </w:r>
      <w:r w:rsidRPr="00273044">
        <w:rPr>
          <w:rFonts w:eastAsia="Times New Roman"/>
        </w:rPr>
        <w:br/>
        <w:t>- In het begin vooral lastig. Ik wist nog geen werkvormen waarin ze zich meer op hun gemak zouden voelen. Naarmate ik beter wist wat ik ze aan kon bieden vond ik het ook wel een uitdaging om iemand toch aan het werk te krijgen.</w:t>
      </w:r>
      <w:r w:rsidRPr="00273044">
        <w:rPr>
          <w:rFonts w:eastAsia="Times New Roman"/>
        </w:rPr>
        <w:br/>
      </w:r>
      <w:r w:rsidRPr="00273044">
        <w:rPr>
          <w:rFonts w:eastAsia="Times New Roman"/>
        </w:rPr>
        <w:br/>
      </w:r>
      <w:r w:rsidRPr="00273044">
        <w:rPr>
          <w:rFonts w:eastAsia="Times New Roman"/>
        </w:rPr>
        <w:br/>
      </w:r>
      <w:r w:rsidRPr="00273044">
        <w:rPr>
          <w:rFonts w:eastAsia="Times New Roman"/>
          <w:b/>
          <w:bCs/>
        </w:rPr>
        <w:t>Statistieken voor vraag 5 : Heb je deze cliënten uiteindelijk tot werken aan kunnen zetten?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5"/>
        <w:gridCol w:w="734"/>
      </w:tblGrid>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lastRenderedPageBreak/>
              <w:t>a. Ja</w:t>
            </w:r>
          </w:p>
        </w:tc>
        <w:tc>
          <w:tcPr>
            <w:tcW w:w="0" w:type="auto"/>
            <w:vAlign w:val="center"/>
            <w:hideMark/>
          </w:tcPr>
          <w:p w:rsidR="00665DC3" w:rsidRPr="00273044" w:rsidRDefault="00665DC3" w:rsidP="00721894">
            <w:pPr>
              <w:rPr>
                <w:rFonts w:eastAsia="Times New Roman"/>
              </w:rPr>
            </w:pPr>
            <w:r w:rsidRPr="00273044">
              <w:rPr>
                <w:rFonts w:eastAsia="Times New Roman"/>
              </w:rPr>
              <w:t>37.50%</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b. Meestal</w:t>
            </w:r>
          </w:p>
        </w:tc>
        <w:tc>
          <w:tcPr>
            <w:tcW w:w="0" w:type="auto"/>
            <w:vAlign w:val="center"/>
            <w:hideMark/>
          </w:tcPr>
          <w:p w:rsidR="00665DC3" w:rsidRPr="00273044" w:rsidRDefault="00665DC3" w:rsidP="00721894">
            <w:pPr>
              <w:rPr>
                <w:rFonts w:eastAsia="Times New Roman"/>
              </w:rPr>
            </w:pPr>
            <w:r w:rsidRPr="00273044">
              <w:rPr>
                <w:rFonts w:eastAsia="Times New Roman"/>
              </w:rPr>
              <w:t>62.50%</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c. Meestal niet</w:t>
            </w:r>
          </w:p>
        </w:tc>
        <w:tc>
          <w:tcPr>
            <w:tcW w:w="0" w:type="auto"/>
            <w:vAlign w:val="center"/>
            <w:hideMark/>
          </w:tcPr>
          <w:p w:rsidR="00665DC3" w:rsidRPr="00273044" w:rsidRDefault="00665DC3" w:rsidP="00721894">
            <w:pPr>
              <w:rPr>
                <w:rFonts w:eastAsia="Times New Roman"/>
              </w:rPr>
            </w:pPr>
            <w:r w:rsidRPr="00273044">
              <w:rPr>
                <w:rFonts w:eastAsia="Times New Roman"/>
              </w:rPr>
              <w:t>0.00%</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d. Nee</w:t>
            </w:r>
          </w:p>
        </w:tc>
        <w:tc>
          <w:tcPr>
            <w:tcW w:w="0" w:type="auto"/>
            <w:vAlign w:val="center"/>
            <w:hideMark/>
          </w:tcPr>
          <w:p w:rsidR="00665DC3" w:rsidRPr="00273044" w:rsidRDefault="00665DC3" w:rsidP="00721894">
            <w:pPr>
              <w:rPr>
                <w:rFonts w:eastAsia="Times New Roman"/>
              </w:rPr>
            </w:pPr>
            <w:r w:rsidRPr="00273044">
              <w:rPr>
                <w:rFonts w:eastAsia="Times New Roman"/>
              </w:rPr>
              <w:t>0.00%</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e. anders</w:t>
            </w:r>
          </w:p>
        </w:tc>
        <w:tc>
          <w:tcPr>
            <w:tcW w:w="0" w:type="auto"/>
            <w:vAlign w:val="center"/>
            <w:hideMark/>
          </w:tcPr>
          <w:p w:rsidR="00665DC3" w:rsidRPr="00273044" w:rsidRDefault="00665DC3" w:rsidP="00721894">
            <w:pPr>
              <w:rPr>
                <w:rFonts w:eastAsia="Times New Roman"/>
              </w:rPr>
            </w:pPr>
            <w:r w:rsidRPr="00273044">
              <w:rPr>
                <w:rFonts w:eastAsia="Times New Roman"/>
              </w:rPr>
              <w:t>0.00%</w:t>
            </w:r>
          </w:p>
        </w:tc>
      </w:tr>
    </w:tbl>
    <w:p w:rsidR="00665DC3" w:rsidRPr="00273044" w:rsidRDefault="00665DC3" w:rsidP="00665DC3">
      <w:pPr>
        <w:spacing w:after="240"/>
        <w:rPr>
          <w:rFonts w:eastAsia="Times New Roman"/>
        </w:rPr>
      </w:pPr>
      <w:r w:rsidRPr="00273044">
        <w:rPr>
          <w:rFonts w:eastAsia="Times New Roman"/>
        </w:rPr>
        <w:br/>
      </w:r>
      <w:r w:rsidRPr="00273044">
        <w:rPr>
          <w:rFonts w:eastAsia="Times New Roman"/>
        </w:rPr>
        <w:br/>
      </w:r>
      <w:r w:rsidRPr="00273044">
        <w:rPr>
          <w:rFonts w:eastAsia="Times New Roman"/>
          <w:b/>
          <w:bCs/>
        </w:rPr>
        <w:t>Gegeven Toelichtingen</w:t>
      </w:r>
      <w:r w:rsidRPr="00273044">
        <w:rPr>
          <w:rFonts w:eastAsia="Times New Roman"/>
        </w:rPr>
        <w:br/>
        <w:t>- verschilt per cliënt. Ik gaf groepstherapie, veel gebruik gemaakt van de groep ook. Uitnodigen, uitleg geven, uitdagen. Vooral uitleg geven en bij nabespreking het beeld centraal zetten en de cliënt er op die manier bewust van maken wat er in het beeldend werken gebeurd/ gebeuren kan.</w:t>
      </w:r>
      <w:r w:rsidRPr="00273044">
        <w:rPr>
          <w:rFonts w:eastAsia="Times New Roman"/>
        </w:rPr>
        <w:br/>
        <w:t>- Soms gaat het vanzelf, dat is altijd erg fijn. Ik ben daar gelukkiger mee dan wanneer ik zou moeten trekken aan iemand. Als het vanzelf gaat, zien ze meestal in dat het werkt of goed voor ze is</w:t>
      </w:r>
      <w:r w:rsidRPr="00273044">
        <w:rPr>
          <w:rFonts w:eastAsia="Times New Roman"/>
        </w:rPr>
        <w:br/>
        <w:t xml:space="preserve">- Doordat </w:t>
      </w:r>
      <w:proofErr w:type="spellStart"/>
      <w:r w:rsidRPr="00273044">
        <w:rPr>
          <w:rFonts w:eastAsia="Times New Roman"/>
        </w:rPr>
        <w:t>clienten</w:t>
      </w:r>
      <w:proofErr w:type="spellEnd"/>
      <w:r w:rsidRPr="00273044">
        <w:rPr>
          <w:rFonts w:eastAsia="Times New Roman"/>
        </w:rPr>
        <w:t xml:space="preserve"> instroomde, waren er vaak wel </w:t>
      </w:r>
      <w:proofErr w:type="spellStart"/>
      <w:r w:rsidRPr="00273044">
        <w:rPr>
          <w:rFonts w:eastAsia="Times New Roman"/>
        </w:rPr>
        <w:t>clienten</w:t>
      </w:r>
      <w:proofErr w:type="spellEnd"/>
      <w:r w:rsidRPr="00273044">
        <w:rPr>
          <w:rFonts w:eastAsia="Times New Roman"/>
        </w:rPr>
        <w:t xml:space="preserve"> bij die het al gewend waren en/ of affiniteit hadden met het beeldend werken. Naast het geruststellen van mij, dit aanspoorde om iets te gaan doen. </w:t>
      </w:r>
      <w:r w:rsidRPr="00273044">
        <w:rPr>
          <w:rFonts w:eastAsia="Times New Roman"/>
        </w:rPr>
        <w:br/>
        <w:t xml:space="preserve">- Soms lukte het niet in die bewuste therapiesessie, maar dan lukte het de keer erop vaak wel. </w:t>
      </w:r>
      <w:r w:rsidRPr="00273044">
        <w:rPr>
          <w:rFonts w:eastAsia="Times New Roman"/>
        </w:rPr>
        <w:br/>
        <w:t>- Bij een enkeling bleek er sprake te zijn van contra indicatie.</w:t>
      </w:r>
      <w:r w:rsidRPr="00273044">
        <w:rPr>
          <w:rFonts w:eastAsia="Times New Roman"/>
        </w:rPr>
        <w:br/>
        <w:t>- dit kunnen hele kleine stapjes zijn. Bijvoorbeeld met andere materialen willen werken</w:t>
      </w:r>
      <w:r w:rsidRPr="00273044">
        <w:rPr>
          <w:rFonts w:eastAsia="Times New Roman"/>
        </w:rPr>
        <w:br/>
        <w:t xml:space="preserve">- Met een passende opdracht ging het al snel beter. Maar wat zijn nu passende, beginnende ( vaak is de persoon nog niet lang bij </w:t>
      </w:r>
      <w:proofErr w:type="spellStart"/>
      <w:r w:rsidRPr="00273044">
        <w:rPr>
          <w:rFonts w:eastAsia="Times New Roman"/>
        </w:rPr>
        <w:t>ctbe</w:t>
      </w:r>
      <w:proofErr w:type="spellEnd"/>
      <w:r w:rsidRPr="00273044">
        <w:rPr>
          <w:rFonts w:eastAsia="Times New Roman"/>
        </w:rPr>
        <w:t>) opdrachten. Heb ook vaak de keus bij iemand zelf gehouden, wat wil je maken? wat wil je, in dit stadium, over jezelf kwijt?</w:t>
      </w:r>
      <w:r w:rsidRPr="00273044">
        <w:rPr>
          <w:rFonts w:eastAsia="Times New Roman"/>
        </w:rPr>
        <w:br/>
      </w:r>
      <w:r w:rsidRPr="00273044">
        <w:rPr>
          <w:rFonts w:eastAsia="Times New Roman"/>
        </w:rPr>
        <w:br/>
      </w:r>
      <w:r w:rsidRPr="00273044">
        <w:rPr>
          <w:rFonts w:eastAsia="Times New Roman"/>
        </w:rPr>
        <w:br/>
      </w:r>
      <w:r w:rsidRPr="00273044">
        <w:rPr>
          <w:rFonts w:eastAsia="Times New Roman"/>
          <w:b/>
          <w:bCs/>
        </w:rPr>
        <w:t>Statistieken voor vraag 6 : Zo ja: Kun je in een paar zinnen beschrijven hoe je deze cliënten tot werken aan hebt kunnen zetten? Zo nee: Kun je uitleggen waarom niet?</w:t>
      </w:r>
      <w:r w:rsidRPr="00273044">
        <w:rPr>
          <w:rFonts w:eastAsia="Times New Roman"/>
        </w:rPr>
        <w:br/>
      </w:r>
      <w:r w:rsidRPr="00273044">
        <w:rPr>
          <w:rFonts w:eastAsia="Times New Roman"/>
        </w:rPr>
        <w:br/>
        <w:t xml:space="preserve">Deze antwoorden werden gegeven: </w:t>
      </w:r>
      <w:r w:rsidRPr="00273044">
        <w:rPr>
          <w:rFonts w:eastAsia="Times New Roman"/>
        </w:rPr>
        <w:br/>
      </w:r>
      <w:r w:rsidRPr="00273044">
        <w:rPr>
          <w:rFonts w:eastAsia="Times New Roman"/>
        </w:rPr>
        <w:br/>
        <w:t>- Door op een andere manier in te steken.</w:t>
      </w:r>
      <w:r w:rsidRPr="00273044">
        <w:rPr>
          <w:rFonts w:eastAsia="Times New Roman"/>
        </w:rPr>
        <w:br/>
        <w:t>- - Verwachtingen bijstellen - Kleinere stappen nemen - Beter aan proberen te sluiten bij de persoonlijke behoeften van de cliënt en de eigen behoeften opzij zetten - Het doel/functie van de beeldende therapie uitleggen - Heldere doelen stellen - Iets tegenover de inzet van de cliënt zetten (beloning) - positieve en opbouwende feedback welke ondersteund en structureert</w:t>
      </w:r>
      <w:r w:rsidRPr="00273044">
        <w:rPr>
          <w:rFonts w:eastAsia="Times New Roman"/>
        </w:rPr>
        <w:br/>
        <w:t xml:space="preserve">- zie toelichting onder vorige vraag. </w:t>
      </w:r>
      <w:r w:rsidRPr="00273044">
        <w:rPr>
          <w:rFonts w:eastAsia="Times New Roman"/>
        </w:rPr>
        <w:br/>
        <w:t>- Motiverende gespreksvoering inzetten. Uitleg geven over beeldende therapie, wat is het, wat kan het betekenen voor de cliënt, voorbeelden van opdrachten geven. Wat vaak ook hielp is zeggen dat het niet mooi hoeft te worden, daar gaat het namelijk niet om.</w:t>
      </w:r>
      <w:r w:rsidRPr="00273044">
        <w:rPr>
          <w:rFonts w:eastAsia="Times New Roman"/>
        </w:rPr>
        <w:br/>
        <w:t>- zie vorige antwoord!</w:t>
      </w:r>
      <w:r w:rsidRPr="00273044">
        <w:rPr>
          <w:rFonts w:eastAsia="Times New Roman"/>
        </w:rPr>
        <w:br/>
        <w:t>- Dat heb ik in vraag 4 al gezegd</w:t>
      </w:r>
      <w:r w:rsidRPr="00273044">
        <w:rPr>
          <w:rFonts w:eastAsia="Times New Roman"/>
        </w:rPr>
        <w:br/>
        <w:t>- Door een middenweg te zoeken, beetje bemiddelen. 'je zit hier om aan jezelf te werken, het is in jouw voordeel. Dus nu je hier toch zit kun je net zo goed iets doen'. 'Welk materiaal zou je mee willen werken?' En vervolgens op het materiaal wat de cliënt kiest, een therapeutische interventie inzetten. Komt dus flink wat creatief denken aan te pas!</w:t>
      </w:r>
      <w:r w:rsidRPr="00273044">
        <w:rPr>
          <w:rFonts w:eastAsia="Times New Roman"/>
        </w:rPr>
        <w:br/>
        <w:t>- Motiveren door ook zelf aan de slag te gaan. Uitnodigend te werk gaan. Bij contra indicatie stopt het</w:t>
      </w:r>
      <w:r w:rsidRPr="00273044">
        <w:rPr>
          <w:rFonts w:eastAsia="Times New Roman"/>
        </w:rPr>
        <w:br/>
        <w:t xml:space="preserve">- Geen weerstand meegemaakt. De patiënten die ik behandelde kozen zelf voor deze vorm van therapie. Enkele keren weerstand of dat de patiënt geen zin had door een gebeurtenis. Dan patiënt iets aangeboden wat ze nodig had op dat moment. </w:t>
      </w:r>
      <w:r w:rsidRPr="00273044">
        <w:rPr>
          <w:rFonts w:eastAsia="Times New Roman"/>
        </w:rPr>
        <w:br/>
        <w:t xml:space="preserve">- Bijvoorbeeld door naast de </w:t>
      </w:r>
      <w:proofErr w:type="spellStart"/>
      <w:r w:rsidRPr="00273044">
        <w:rPr>
          <w:rFonts w:eastAsia="Times New Roman"/>
        </w:rPr>
        <w:t>client</w:t>
      </w:r>
      <w:proofErr w:type="spellEnd"/>
      <w:r w:rsidRPr="00273044">
        <w:rPr>
          <w:rFonts w:eastAsia="Times New Roman"/>
        </w:rPr>
        <w:t xml:space="preserve"> te gaan zitten en met de zelfde materialen en of vormgeving aan </w:t>
      </w:r>
      <w:r w:rsidRPr="00273044">
        <w:rPr>
          <w:rFonts w:eastAsia="Times New Roman"/>
        </w:rPr>
        <w:lastRenderedPageBreak/>
        <w:t xml:space="preserve">de slag te gaan die de </w:t>
      </w:r>
      <w:proofErr w:type="spellStart"/>
      <w:r w:rsidRPr="00273044">
        <w:rPr>
          <w:rFonts w:eastAsia="Times New Roman"/>
        </w:rPr>
        <w:t>client</w:t>
      </w:r>
      <w:proofErr w:type="spellEnd"/>
      <w:r w:rsidRPr="00273044">
        <w:rPr>
          <w:rFonts w:eastAsia="Times New Roman"/>
        </w:rPr>
        <w:t xml:space="preserve"> normaal gebruikt. voorzichtig wijk ik af van zijn of haar manier van vormgeven. Vaak gaat de </w:t>
      </w:r>
      <w:proofErr w:type="spellStart"/>
      <w:r w:rsidRPr="00273044">
        <w:rPr>
          <w:rFonts w:eastAsia="Times New Roman"/>
        </w:rPr>
        <w:t>client</w:t>
      </w:r>
      <w:proofErr w:type="spellEnd"/>
      <w:r w:rsidRPr="00273044">
        <w:rPr>
          <w:rFonts w:eastAsia="Times New Roman"/>
        </w:rPr>
        <w:t xml:space="preserve"> onbewust mee en dat resulteert in een nieuwe stap in het therapieproces. </w:t>
      </w:r>
      <w:r w:rsidRPr="00273044">
        <w:rPr>
          <w:rFonts w:eastAsia="Times New Roman"/>
        </w:rPr>
        <w:br/>
        <w:t>- Door te zoeken naar een manier waarop ze wel konden beginnen.. Eerst liet ik hen nadenken wat ze dan wel zagen zitten of wilden proberen.. Ik gaf hierbij aanleiding door eens rond te lopen in het lokaal en te zoeken naar een materiaal waar ze op dat moment een bepaalde 'voeling' mee hadden.. Dit kon helpen, wanneer dit niet hielp liet ik hen voor de keuze.. Wilden ze graag even weg van alles zijn en IN het materiaal zitten, of wilden ze aan de slag met een bepaalde situatie en eerder MET het medium te werk gaan.. Wanneer ze zelfs hier niet mee aan de slag wilden confronteerde ik ze met het feit wat ze hier dan zaten te doen.. Meestal hielp dit wel, maar dit allemaal heb ik pas later ontdekt om toe te passen.. In het begin van mijn stage in het derde jaar had ik geen flauw benul van al deze dingen</w:t>
      </w:r>
      <w:r w:rsidRPr="00273044">
        <w:rPr>
          <w:rFonts w:eastAsia="Times New Roman"/>
        </w:rPr>
        <w:br/>
        <w:t xml:space="preserve">- Doordat de therapie verplicht was (forensische sector), hadden de </w:t>
      </w:r>
      <w:proofErr w:type="spellStart"/>
      <w:r w:rsidRPr="00273044">
        <w:rPr>
          <w:rFonts w:eastAsia="Times New Roman"/>
        </w:rPr>
        <w:t>clienten</w:t>
      </w:r>
      <w:proofErr w:type="spellEnd"/>
      <w:r w:rsidRPr="00273044">
        <w:rPr>
          <w:rFonts w:eastAsia="Times New Roman"/>
        </w:rPr>
        <w:t xml:space="preserve"> niet veel keus. Het uitvoeren van BT werkvormen werd daarom vaak wel gedaan, maar het serieus nemen van BT was soms een knelpunt tijdens het werken. Echter zorgde de </w:t>
      </w:r>
      <w:proofErr w:type="spellStart"/>
      <w:r w:rsidRPr="00273044">
        <w:rPr>
          <w:rFonts w:eastAsia="Times New Roman"/>
        </w:rPr>
        <w:t>nambespreking</w:t>
      </w:r>
      <w:proofErr w:type="spellEnd"/>
      <w:r w:rsidRPr="00273044">
        <w:rPr>
          <w:rFonts w:eastAsia="Times New Roman"/>
        </w:rPr>
        <w:t xml:space="preserve"> en de </w:t>
      </w:r>
      <w:proofErr w:type="spellStart"/>
      <w:r w:rsidRPr="00273044">
        <w:rPr>
          <w:rFonts w:eastAsia="Times New Roman"/>
        </w:rPr>
        <w:t>groepsdyniek</w:t>
      </w:r>
      <w:proofErr w:type="spellEnd"/>
      <w:r w:rsidRPr="00273044">
        <w:rPr>
          <w:rFonts w:eastAsia="Times New Roman"/>
        </w:rPr>
        <w:t xml:space="preserve"> met inhoudelijke feedback vaak toch voor nieuwe inzichten. Een directieve houding vanuit de therapeut met overtuigend gevoel voor BT was daarbij helpend. </w:t>
      </w:r>
      <w:r w:rsidRPr="00273044">
        <w:rPr>
          <w:rFonts w:eastAsia="Times New Roman"/>
        </w:rPr>
        <w:br/>
        <w:t>- Door uit te dagen het beeldend werk veel breder te zien. Alle mogelijkheden en gekkigheid van het beeldend werken(gekke materialen, technieken etc.) te laten ontdekken / ervaren of voor te doen / te vertellen.</w:t>
      </w:r>
      <w:r w:rsidRPr="00273044">
        <w:rPr>
          <w:rFonts w:eastAsia="Times New Roman"/>
        </w:rPr>
        <w:br/>
        <w:t xml:space="preserve">- Goed uitleg geven over wat beeldende therapie inhoud. Veilige basis creëren, beginnen met een makkelijke opdracht, gebruik van </w:t>
      </w:r>
      <w:proofErr w:type="spellStart"/>
      <w:r w:rsidRPr="00273044">
        <w:rPr>
          <w:rFonts w:eastAsia="Times New Roman"/>
        </w:rPr>
        <w:t>bijv</w:t>
      </w:r>
      <w:proofErr w:type="spellEnd"/>
      <w:r w:rsidRPr="00273044">
        <w:rPr>
          <w:rFonts w:eastAsia="Times New Roman"/>
        </w:rPr>
        <w:t xml:space="preserve"> collage om de drempel te verlagen. Met </w:t>
      </w:r>
      <w:proofErr w:type="spellStart"/>
      <w:r w:rsidRPr="00273044">
        <w:rPr>
          <w:rFonts w:eastAsia="Times New Roman"/>
        </w:rPr>
        <w:t>toevalstechnieken</w:t>
      </w:r>
      <w:proofErr w:type="spellEnd"/>
      <w:r w:rsidRPr="00273044">
        <w:rPr>
          <w:rFonts w:eastAsia="Times New Roman"/>
        </w:rPr>
        <w:t xml:space="preserve"> werken. Goed aansluiten op de hulpvraag. </w:t>
      </w:r>
      <w:r w:rsidRPr="00273044">
        <w:rPr>
          <w:rFonts w:eastAsia="Times New Roman"/>
        </w:rPr>
        <w:br/>
        <w:t>- Zoals ik zei; door uit te leggen welke behandeldoelen centraal kunnen staan tijdens de beeldende therapie.</w:t>
      </w:r>
      <w:r w:rsidRPr="00273044">
        <w:rPr>
          <w:rFonts w:eastAsia="Times New Roman"/>
        </w:rPr>
        <w:br/>
        <w:t>- Door een of meer mogelijkheden aan te bieden gingen ze zelf nadenken over wat ze wel wilden doen. Soms door ze niets aan te bieden gingen ze zelf aan de slag</w:t>
      </w:r>
      <w:r w:rsidRPr="00273044">
        <w:rPr>
          <w:rFonts w:eastAsia="Times New Roman"/>
        </w:rPr>
        <w:br/>
        <w:t xml:space="preserve">- Passende werkvormen, zelf laten kiezen ( dit kan ook averechts werken) werkt dit niet weer even terug naar de start. Wat ken je. En soms werkt het ook om voor de </w:t>
      </w:r>
      <w:proofErr w:type="spellStart"/>
      <w:r w:rsidRPr="00273044">
        <w:rPr>
          <w:rFonts w:eastAsia="Times New Roman"/>
        </w:rPr>
        <w:t>client</w:t>
      </w:r>
      <w:proofErr w:type="spellEnd"/>
      <w:r w:rsidRPr="00273044">
        <w:rPr>
          <w:rFonts w:eastAsia="Times New Roman"/>
        </w:rPr>
        <w:t xml:space="preserve"> de knoop door te hakken. Ik zou graag willen dat je </w:t>
      </w:r>
      <w:proofErr w:type="spellStart"/>
      <w:r w:rsidRPr="00273044">
        <w:rPr>
          <w:rFonts w:eastAsia="Times New Roman"/>
        </w:rPr>
        <w:t>adhv</w:t>
      </w:r>
      <w:proofErr w:type="spellEnd"/>
      <w:r w:rsidRPr="00273044">
        <w:rPr>
          <w:rFonts w:eastAsia="Times New Roman"/>
        </w:rPr>
        <w:t xml:space="preserve"> een collage eens wat over jezelf verteld, bijvoorbeeld. </w:t>
      </w:r>
      <w:r w:rsidRPr="00273044">
        <w:rPr>
          <w:rFonts w:eastAsia="Times New Roman"/>
        </w:rPr>
        <w:br/>
      </w:r>
      <w:r w:rsidRPr="00273044">
        <w:rPr>
          <w:rFonts w:eastAsia="Times New Roman"/>
        </w:rPr>
        <w:br/>
      </w:r>
      <w:r w:rsidRPr="00273044">
        <w:rPr>
          <w:rFonts w:eastAsia="Times New Roman"/>
        </w:rPr>
        <w:br/>
      </w:r>
      <w:r w:rsidRPr="00273044">
        <w:rPr>
          <w:rFonts w:eastAsia="Times New Roman"/>
          <w:b/>
          <w:bCs/>
        </w:rPr>
        <w:t>Statistieken voor vraag 7 : Zou je baat gehad hebben (of in de toekomst hebben) aan een hulpmiddel om cliënten te motiveren om beeldend te werken?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3"/>
        <w:gridCol w:w="734"/>
      </w:tblGrid>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ja, want...</w:t>
            </w:r>
          </w:p>
        </w:tc>
        <w:tc>
          <w:tcPr>
            <w:tcW w:w="0" w:type="auto"/>
            <w:vAlign w:val="center"/>
            <w:hideMark/>
          </w:tcPr>
          <w:p w:rsidR="00665DC3" w:rsidRPr="00273044" w:rsidRDefault="00665DC3" w:rsidP="00721894">
            <w:pPr>
              <w:rPr>
                <w:rFonts w:eastAsia="Times New Roman"/>
              </w:rPr>
            </w:pPr>
            <w:r w:rsidRPr="00273044">
              <w:rPr>
                <w:rFonts w:eastAsia="Times New Roman"/>
              </w:rPr>
              <w:t>70.59%</w:t>
            </w:r>
          </w:p>
        </w:tc>
      </w:tr>
      <w:tr w:rsidR="00273044" w:rsidRPr="00273044" w:rsidTr="00721894">
        <w:trPr>
          <w:tblCellSpacing w:w="15" w:type="dxa"/>
        </w:trPr>
        <w:tc>
          <w:tcPr>
            <w:tcW w:w="0" w:type="auto"/>
            <w:vAlign w:val="center"/>
            <w:hideMark/>
          </w:tcPr>
          <w:p w:rsidR="00665DC3" w:rsidRPr="00273044" w:rsidRDefault="00665DC3" w:rsidP="00721894">
            <w:pPr>
              <w:rPr>
                <w:rFonts w:eastAsia="Times New Roman"/>
              </w:rPr>
            </w:pPr>
            <w:r w:rsidRPr="00273044">
              <w:rPr>
                <w:rFonts w:eastAsia="Times New Roman"/>
              </w:rPr>
              <w:t>nee, want...</w:t>
            </w:r>
          </w:p>
        </w:tc>
        <w:tc>
          <w:tcPr>
            <w:tcW w:w="0" w:type="auto"/>
            <w:vAlign w:val="center"/>
            <w:hideMark/>
          </w:tcPr>
          <w:p w:rsidR="00665DC3" w:rsidRPr="00273044" w:rsidRDefault="00665DC3" w:rsidP="00721894">
            <w:pPr>
              <w:rPr>
                <w:rFonts w:eastAsia="Times New Roman"/>
              </w:rPr>
            </w:pPr>
            <w:r w:rsidRPr="00273044">
              <w:rPr>
                <w:rFonts w:eastAsia="Times New Roman"/>
              </w:rPr>
              <w:t>29.41%</w:t>
            </w:r>
          </w:p>
        </w:tc>
      </w:tr>
    </w:tbl>
    <w:p w:rsidR="00665DC3" w:rsidRPr="00273044" w:rsidRDefault="00665DC3" w:rsidP="00665DC3">
      <w:pPr>
        <w:spacing w:after="240"/>
        <w:rPr>
          <w:rFonts w:eastAsia="Times New Roman"/>
        </w:rPr>
      </w:pPr>
      <w:r w:rsidRPr="00273044">
        <w:rPr>
          <w:rFonts w:eastAsia="Times New Roman"/>
        </w:rPr>
        <w:br/>
      </w:r>
      <w:r w:rsidRPr="00273044">
        <w:rPr>
          <w:rFonts w:eastAsia="Times New Roman"/>
        </w:rPr>
        <w:br/>
      </w:r>
      <w:r w:rsidRPr="00273044">
        <w:rPr>
          <w:rFonts w:eastAsia="Times New Roman"/>
          <w:b/>
          <w:bCs/>
        </w:rPr>
        <w:t>Gegeven Toelichtingen</w:t>
      </w:r>
      <w:r w:rsidRPr="00273044">
        <w:rPr>
          <w:rFonts w:eastAsia="Times New Roman"/>
        </w:rPr>
        <w:br/>
        <w:t>- het is altijd goed om je licht op te steken bij anderen en andere manieren.</w:t>
      </w:r>
      <w:r w:rsidRPr="00273044">
        <w:rPr>
          <w:rFonts w:eastAsia="Times New Roman"/>
        </w:rPr>
        <w:br/>
        <w:t>- Ik denk dat bij elke nieuwe doelgroep er momenten zijn dat je vastloopt en even niet meer weet wat nou wel of niet werkt om de cliënt te motiveren en een beroep te doen op zijn intrinsieke motivatie. Een hulpmiddel kan voor beginnend beeldend therapeuten zeer behulpzaam zijn denk ik.</w:t>
      </w:r>
      <w:r w:rsidRPr="00273044">
        <w:rPr>
          <w:rFonts w:eastAsia="Times New Roman"/>
        </w:rPr>
        <w:br/>
        <w:t xml:space="preserve">- niet </w:t>
      </w:r>
      <w:proofErr w:type="spellStart"/>
      <w:r w:rsidRPr="00273044">
        <w:rPr>
          <w:rFonts w:eastAsia="Times New Roman"/>
        </w:rPr>
        <w:t>persé</w:t>
      </w:r>
      <w:proofErr w:type="spellEnd"/>
      <w:r w:rsidRPr="00273044">
        <w:rPr>
          <w:rFonts w:eastAsia="Times New Roman"/>
        </w:rPr>
        <w:t xml:space="preserve"> nodig, maar is altijd handig om literatuur (</w:t>
      </w:r>
      <w:proofErr w:type="spellStart"/>
      <w:r w:rsidRPr="00273044">
        <w:rPr>
          <w:rFonts w:eastAsia="Times New Roman"/>
        </w:rPr>
        <w:t>o.i.d</w:t>
      </w:r>
      <w:proofErr w:type="spellEnd"/>
      <w:r w:rsidRPr="00273044">
        <w:rPr>
          <w:rFonts w:eastAsia="Times New Roman"/>
        </w:rPr>
        <w:t>) te hebben die je kan helpen je keuzes te maken. Meer inzicht in waarom bepaalde dingen werken en andere niet, zodat je een betere afweging kunt maken</w:t>
      </w:r>
      <w:r w:rsidRPr="00273044">
        <w:rPr>
          <w:rFonts w:eastAsia="Times New Roman"/>
        </w:rPr>
        <w:br/>
        <w:t>- Handvatten zijn altijd handig. Geeft nieuwe inzichten en methodes die ik zou kunnen inzetten die misschien wel beter bij een persoon passen</w:t>
      </w:r>
      <w:r w:rsidRPr="00273044">
        <w:rPr>
          <w:rFonts w:eastAsia="Times New Roman"/>
        </w:rPr>
        <w:br/>
        <w:t>- Dit aspect heb ik me tijdens mijn stage al eigen kunnen maken!</w:t>
      </w:r>
      <w:r w:rsidRPr="00273044">
        <w:rPr>
          <w:rFonts w:eastAsia="Times New Roman"/>
        </w:rPr>
        <w:br/>
        <w:t xml:space="preserve">- Mij lukte dat prima zelf. Maar als ik bv met volwassenen zou werken zou ik er denk ik wel behoefte </w:t>
      </w:r>
      <w:r w:rsidRPr="00273044">
        <w:rPr>
          <w:rFonts w:eastAsia="Times New Roman"/>
        </w:rPr>
        <w:lastRenderedPageBreak/>
        <w:t>aan hebben.</w:t>
      </w:r>
      <w:r w:rsidRPr="00273044">
        <w:rPr>
          <w:rFonts w:eastAsia="Times New Roman"/>
        </w:rPr>
        <w:br/>
        <w:t>- ik heb het idee dat het mij al aardig lukt. Ik kan mij wel goed voorstellen dat mensen die er moeite mee hebben, graag een houvast hebben in de vorm van een module met theorie. Ik zou de module ook zeker wel eens doorlezen, om te kijken of ik er nog wat tips uit kan halen, is altijd handig!</w:t>
      </w:r>
      <w:r w:rsidRPr="00273044">
        <w:rPr>
          <w:rFonts w:eastAsia="Times New Roman"/>
        </w:rPr>
        <w:br/>
        <w:t>- hoewel ik van mening ben dat ieder mens verschillend is. een dergelijk hulpmiddel moet wel voldoende dynamisch zijn.</w:t>
      </w:r>
      <w:r w:rsidRPr="00273044">
        <w:rPr>
          <w:rFonts w:eastAsia="Times New Roman"/>
        </w:rPr>
        <w:br/>
        <w:t>- Dit is nog niet uitgebreid in de lessen van de afgelopen jaren naar voren gekomen</w:t>
      </w:r>
      <w:r w:rsidRPr="00273044">
        <w:rPr>
          <w:rFonts w:eastAsia="Times New Roman"/>
        </w:rPr>
        <w:br/>
        <w:t>- DUBBEL: Enerzijds heeft de ervaring vallen en opstaan, botsen en leren meegaan geleerd wat ik moest doen.. Het ervaren leert je veel in dit geval denk ik dat het misschien niet echt nodig is, anderzijds denk ik wel dat ondanks je een bepaald hulpmiddel hebt, nog steeds zult vallen en op staan.. Ik weet het niet zo goed. het belangrijkste is dat je het doorvoelt, dat je echt ziet en ontdekt wat je niet en wel moet doen ongeacht een hulpmiddel of niet.. De ervaring om te leren zien wat op dat moment nodig is, is belangrijk volgens mij. Zo leer je het echt.</w:t>
      </w:r>
      <w:r w:rsidRPr="00273044">
        <w:rPr>
          <w:rFonts w:eastAsia="Times New Roman"/>
        </w:rPr>
        <w:br/>
        <w:t>- Ik denk dat het altijd goed is om de meerwaarde van CT vanuit meerdere invalshoeken te belichten. Hiermee wordt de kans vergroot dat het medium begrepen wordt.</w:t>
      </w:r>
      <w:r w:rsidRPr="00273044">
        <w:rPr>
          <w:rFonts w:eastAsia="Times New Roman"/>
        </w:rPr>
        <w:br/>
        <w:t xml:space="preserve">- In toekomst wellicht als ik met volwassenen aan het werk </w:t>
      </w:r>
      <w:proofErr w:type="spellStart"/>
      <w:r w:rsidRPr="00273044">
        <w:rPr>
          <w:rFonts w:eastAsia="Times New Roman"/>
        </w:rPr>
        <w:t>ga.</w:t>
      </w:r>
      <w:proofErr w:type="spellEnd"/>
      <w:r w:rsidRPr="00273044">
        <w:rPr>
          <w:rFonts w:eastAsia="Times New Roman"/>
        </w:rPr>
        <w:t xml:space="preserve"> Op dit moment is het juist een uitdaging en is het ook voor elke cliënt anders hoe te motiveren. En hulpmiddel is misschien lastig toepasbaar voor alle cliënten...?</w:t>
      </w:r>
      <w:r w:rsidRPr="00273044">
        <w:rPr>
          <w:rFonts w:eastAsia="Times New Roman"/>
        </w:rPr>
        <w:br/>
        <w:t xml:space="preserve">- Meestal lukte dit zonder hulpmiddel, door de punten die ik bij 5 heb geschreven. Daarbij, als iemand écht geen affiniteit heeft, kan diegene misschien beter een ander soort therapie volgen. </w:t>
      </w:r>
      <w:r w:rsidRPr="00273044">
        <w:rPr>
          <w:rFonts w:eastAsia="Times New Roman"/>
        </w:rPr>
        <w:br/>
        <w:t>- Het was een kwestie van uitleggen, geen lastig kwestie dus.</w:t>
      </w:r>
      <w:r w:rsidRPr="00273044">
        <w:rPr>
          <w:rFonts w:eastAsia="Times New Roman"/>
        </w:rPr>
        <w:br/>
        <w:t>- Het is altijd fijn om een rijtje mogelijkheden te hebben die je kunt inzetten. Dan heb je meer zekerheid dat je als therapeut gedaan hebt wat je kon.</w:t>
      </w:r>
      <w:r w:rsidRPr="00273044">
        <w:rPr>
          <w:rFonts w:eastAsia="Times New Roman"/>
        </w:rPr>
        <w:br/>
        <w:t xml:space="preserve">- ik ben te weten gekomen wat ik kan aanbieden door de ervaringen van mijn praktijkbegeleider door dit 'af te kijken', het zou </w:t>
      </w:r>
      <w:proofErr w:type="spellStart"/>
      <w:r w:rsidRPr="00273044">
        <w:rPr>
          <w:rFonts w:eastAsia="Times New Roman"/>
        </w:rPr>
        <w:t>hulpzaam</w:t>
      </w:r>
      <w:proofErr w:type="spellEnd"/>
      <w:r w:rsidRPr="00273044">
        <w:rPr>
          <w:rFonts w:eastAsia="Times New Roman"/>
        </w:rPr>
        <w:t xml:space="preserve"> zijn als je iets hebt om in na te slaan wat je zoal aan kan bieden.</w:t>
      </w:r>
      <w:r w:rsidRPr="00273044">
        <w:rPr>
          <w:rFonts w:eastAsia="Times New Roman"/>
        </w:rPr>
        <w:br/>
      </w:r>
      <w:r w:rsidRPr="00273044">
        <w:rPr>
          <w:rFonts w:eastAsia="Times New Roman"/>
        </w:rPr>
        <w:br/>
      </w:r>
      <w:r w:rsidRPr="00273044">
        <w:rPr>
          <w:rFonts w:eastAsia="Times New Roman"/>
        </w:rPr>
        <w:br/>
      </w:r>
      <w:r w:rsidRPr="00273044">
        <w:rPr>
          <w:rFonts w:eastAsia="Times New Roman"/>
          <w:b/>
          <w:bCs/>
        </w:rPr>
        <w:t>Statistieken voor vraag 8 : Welke onderdelen vind je belangrijk die opgenomen kunnen worden in deze handleiding?</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4"/>
        <w:gridCol w:w="7948"/>
        <w:gridCol w:w="749"/>
        <w:gridCol w:w="111"/>
      </w:tblGrid>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8.1</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 xml:space="preserve">a. Een hoofdstuk over de (door de cliënten gewenste) houding van de therapeut bij weerstand en hoe hiermee te oefenen </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29.41%</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8.2</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b. Een hoofdstuk over de appèlwaarde van de verschillende materialen</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41.18%</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8.3</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c. Concrete werkvormen voor u als therapeut om mee te werken bij verschillende soorten weerstand</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35.29%</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r w:rsidR="00273044" w:rsidRPr="00273044" w:rsidTr="0072189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8.4</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d. Ik vind alle drie de onderdelen even belangrijk</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r w:rsidRPr="00273044">
              <w:rPr>
                <w:rFonts w:eastAsia="Times New Roman"/>
              </w:rPr>
              <w:t>35.29%</w:t>
            </w:r>
          </w:p>
        </w:tc>
        <w:tc>
          <w:tcPr>
            <w:tcW w:w="0" w:type="auto"/>
            <w:tcBorders>
              <w:top w:val="outset" w:sz="6" w:space="0" w:color="auto"/>
              <w:left w:val="outset" w:sz="6" w:space="0" w:color="auto"/>
              <w:bottom w:val="outset" w:sz="6" w:space="0" w:color="auto"/>
              <w:right w:val="outset" w:sz="6" w:space="0" w:color="auto"/>
            </w:tcBorders>
            <w:vAlign w:val="center"/>
            <w:hideMark/>
          </w:tcPr>
          <w:p w:rsidR="00665DC3" w:rsidRPr="00273044" w:rsidRDefault="00665DC3" w:rsidP="00721894">
            <w:pPr>
              <w:rPr>
                <w:rFonts w:eastAsia="Times New Roman"/>
              </w:rPr>
            </w:pPr>
          </w:p>
        </w:tc>
      </w:tr>
    </w:tbl>
    <w:p w:rsidR="00665DC3" w:rsidRPr="00273044" w:rsidRDefault="00665DC3" w:rsidP="00665DC3">
      <w:pPr>
        <w:rPr>
          <w:rFonts w:eastAsia="Times New Roman"/>
        </w:rPr>
      </w:pPr>
      <w:r w:rsidRPr="00273044">
        <w:rPr>
          <w:rFonts w:eastAsia="Times New Roman"/>
        </w:rPr>
        <w:br/>
      </w:r>
      <w:r w:rsidRPr="00273044">
        <w:rPr>
          <w:rFonts w:eastAsia="Times New Roman"/>
        </w:rPr>
        <w:br/>
      </w:r>
      <w:r w:rsidRPr="00273044">
        <w:rPr>
          <w:rFonts w:eastAsia="Times New Roman"/>
          <w:b/>
          <w:bCs/>
        </w:rPr>
        <w:t>Gegeven Toelichtingen</w:t>
      </w:r>
      <w:r w:rsidRPr="00273044">
        <w:rPr>
          <w:rFonts w:eastAsia="Times New Roman"/>
        </w:rPr>
        <w:br/>
        <w:t>- en ervaringen van anderen, ervaringsverhalen uit de verschillende werkvelden.</w:t>
      </w:r>
      <w:r w:rsidRPr="00273044">
        <w:rPr>
          <w:rFonts w:eastAsia="Times New Roman"/>
        </w:rPr>
        <w:br/>
        <w:t>- de eerste heb ik niet aangetikt omdat ik denk dat je niet van "de cliënt" kan spreken. Er zijn veel verschillende cliënten met verschillende behoeften. Er is niet één houding die aansluit bij alle cliënten. Denk bijvoorbeeld aan het verschil tussen werken in de TBS of met kinderen... Ook voor de andere onderdelen die je beschrijft lijkt het mij erg lastig om dit in één document te vatten voor alle cliënten en doelgroepen. (Of ga je toespitsen op een bepaalde doelgroep?). Kan ook aan mij liggen.</w:t>
      </w:r>
      <w:r w:rsidRPr="00273044">
        <w:rPr>
          <w:rFonts w:eastAsia="Times New Roman"/>
        </w:rPr>
        <w:br/>
        <w:t>- Als je weet wat cliënten niet fijn vinden aan houdingen, kan je bij jezelf na gaan welke houding jij hebt en daar misschien wat aan doen</w:t>
      </w:r>
      <w:r w:rsidRPr="00273044">
        <w:rPr>
          <w:rFonts w:eastAsia="Times New Roman"/>
        </w:rPr>
        <w:br/>
        <w:t xml:space="preserve">- Fijn omdat ook tijdens de studie te behandelen. </w:t>
      </w:r>
      <w:r w:rsidRPr="00273044">
        <w:rPr>
          <w:rFonts w:eastAsia="Times New Roman"/>
        </w:rPr>
        <w:br/>
        <w:t xml:space="preserve">- Persoonlijk doe ik dit op gevoel en probeer ik door in gesprek te gaan met de cliënt om samen een geschikte werkvorm te vinden. Maar het lijkt me wel interessant om over deze onderdelen te lezen </w:t>
      </w:r>
      <w:r w:rsidRPr="00273044">
        <w:rPr>
          <w:rFonts w:eastAsia="Times New Roman"/>
        </w:rPr>
        <w:lastRenderedPageBreak/>
        <w:t>als achtergrondkennis.</w:t>
      </w:r>
      <w:r w:rsidRPr="00273044">
        <w:rPr>
          <w:rFonts w:eastAsia="Times New Roman"/>
        </w:rPr>
        <w:br/>
        <w:t>- Het zou zaken meer concreet maken en dat is altijd prettig, vind ik.</w:t>
      </w:r>
      <w:r w:rsidRPr="00273044">
        <w:rPr>
          <w:rFonts w:eastAsia="Times New Roman"/>
        </w:rPr>
        <w:br/>
      </w:r>
      <w:r w:rsidRPr="00273044">
        <w:rPr>
          <w:rFonts w:eastAsia="Times New Roman"/>
        </w:rPr>
        <w:br/>
      </w:r>
      <w:r w:rsidRPr="00273044">
        <w:rPr>
          <w:rFonts w:eastAsia="Times New Roman"/>
        </w:rPr>
        <w:br/>
      </w:r>
      <w:r w:rsidRPr="00273044">
        <w:rPr>
          <w:rFonts w:eastAsia="Times New Roman"/>
          <w:b/>
          <w:bCs/>
        </w:rPr>
        <w:t>Statistieken voor vraag 9 :  Wat vind je verder nog belangrijk in zo’n hulpmiddel?</w:t>
      </w:r>
      <w:r w:rsidRPr="00273044">
        <w:rPr>
          <w:rFonts w:eastAsia="Times New Roman"/>
        </w:rPr>
        <w:br/>
      </w:r>
      <w:r w:rsidRPr="00273044">
        <w:rPr>
          <w:rFonts w:eastAsia="Times New Roman"/>
        </w:rPr>
        <w:br/>
        <w:t xml:space="preserve">Deze antwoorden werden gegeven: </w:t>
      </w:r>
      <w:r w:rsidRPr="00273044">
        <w:rPr>
          <w:rFonts w:eastAsia="Times New Roman"/>
        </w:rPr>
        <w:br/>
      </w:r>
      <w:r w:rsidRPr="00273044">
        <w:rPr>
          <w:rFonts w:eastAsia="Times New Roman"/>
        </w:rPr>
        <w:br/>
        <w:t>- zie vorige vraag</w:t>
      </w:r>
      <w:r w:rsidRPr="00273044">
        <w:rPr>
          <w:rFonts w:eastAsia="Times New Roman"/>
        </w:rPr>
        <w:br/>
        <w:t>- Ik denk dat welke doelgroep ook, elk individu een ander soort benadering vraagt en er altijd gekeken moet worden naar de persoon. Zorg dat het geen vast format wordt waar je maar één richting mee uit kunt. Ik denk zelf dat het karakter en de persoonlijkheid van de cliënt het meest sturend is en dat je als therapeut daar op aan zal moeten sluiten wil je echt contact kunnen maken om de cliënt in beweging te krijgen.</w:t>
      </w:r>
      <w:r w:rsidRPr="00273044">
        <w:rPr>
          <w:rFonts w:eastAsia="Times New Roman"/>
        </w:rPr>
        <w:br/>
        <w:t xml:space="preserve">- Dat het helder is beschreven (duidelijk wat er wordt bedoeld), concreet, makkelijk hanteerbaar. Zoiets </w:t>
      </w:r>
      <w:r w:rsidRPr="00273044">
        <w:rPr>
          <w:rFonts w:eastAsia="Times New Roman"/>
        </w:rPr>
        <w:br/>
        <w:t xml:space="preserve">- Goede voorbeelden of aan de hand van casussen dit bespreken. </w:t>
      </w:r>
      <w:r w:rsidRPr="00273044">
        <w:rPr>
          <w:rFonts w:eastAsia="Times New Roman"/>
        </w:rPr>
        <w:br/>
        <w:t>- Met name verschillende therapeutische attituden</w:t>
      </w:r>
      <w:r w:rsidRPr="00273044">
        <w:rPr>
          <w:rFonts w:eastAsia="Times New Roman"/>
        </w:rPr>
        <w:br/>
        <w:t>- Ik weet het eerlijk gezegd niet.</w:t>
      </w:r>
      <w:r w:rsidRPr="00273044">
        <w:rPr>
          <w:rFonts w:eastAsia="Times New Roman"/>
        </w:rPr>
        <w:br/>
        <w:t xml:space="preserve">- contra indicaties benoemen. Als er echt geen wil is bij de cliënt is de therapie naar mijn idee zinloos. Welke functie kan weerstand hebben. Het levert de cliënt blijkbaar iets op. </w:t>
      </w:r>
      <w:r w:rsidRPr="00273044">
        <w:rPr>
          <w:rFonts w:eastAsia="Times New Roman"/>
        </w:rPr>
        <w:br/>
        <w:t xml:space="preserve">- - Duidelijke stappen die je kan ondernemen wanneer de </w:t>
      </w:r>
      <w:proofErr w:type="spellStart"/>
      <w:r w:rsidRPr="00273044">
        <w:rPr>
          <w:rFonts w:eastAsia="Times New Roman"/>
        </w:rPr>
        <w:t>client</w:t>
      </w:r>
      <w:proofErr w:type="spellEnd"/>
      <w:r w:rsidRPr="00273044">
        <w:rPr>
          <w:rFonts w:eastAsia="Times New Roman"/>
        </w:rPr>
        <w:t xml:space="preserve"> bepaalde weerstand gebruikt. Actie en reactie. - Uitleg van verschillende weerstand </w:t>
      </w:r>
      <w:r w:rsidRPr="00273044">
        <w:rPr>
          <w:rFonts w:eastAsia="Times New Roman"/>
        </w:rPr>
        <w:br/>
        <w:t>- Leer en ervaar, probeer en ben niet bang om te vallen. Dit zou er heel concreet moeten in staan vind ik omdat dit heel belangrijk blijft, ondanks dat boeken en theorie soms heel mooi zijn.. Blijft het in de praktijk er vaak anders aan toe gaan of zijn er altijd wel uitschuivers of mensen die niet reageren zoals boeken weleens durven beweren..</w:t>
      </w:r>
      <w:r w:rsidRPr="00273044">
        <w:rPr>
          <w:rFonts w:eastAsia="Times New Roman"/>
        </w:rPr>
        <w:br/>
        <w:t>- Uitleg wat CT is, welke meerwaarde het kan hebben voor verschillende doelgroepen in verschillende behandelomgevingen</w:t>
      </w:r>
      <w:r w:rsidRPr="00273044">
        <w:rPr>
          <w:rFonts w:eastAsia="Times New Roman"/>
        </w:rPr>
        <w:br/>
        <w:t xml:space="preserve">- </w:t>
      </w:r>
      <w:proofErr w:type="spellStart"/>
      <w:r w:rsidRPr="00273044">
        <w:rPr>
          <w:rFonts w:eastAsia="Times New Roman"/>
        </w:rPr>
        <w:t>Dsat</w:t>
      </w:r>
      <w:proofErr w:type="spellEnd"/>
      <w:r w:rsidRPr="00273044">
        <w:rPr>
          <w:rFonts w:eastAsia="Times New Roman"/>
        </w:rPr>
        <w:t xml:space="preserve"> er </w:t>
      </w:r>
      <w:proofErr w:type="spellStart"/>
      <w:r w:rsidRPr="00273044">
        <w:rPr>
          <w:rFonts w:eastAsia="Times New Roman"/>
        </w:rPr>
        <w:t>reknening</w:t>
      </w:r>
      <w:proofErr w:type="spellEnd"/>
      <w:r w:rsidRPr="00273044">
        <w:rPr>
          <w:rFonts w:eastAsia="Times New Roman"/>
        </w:rPr>
        <w:t xml:space="preserve"> gehouden wordt/</w:t>
      </w:r>
      <w:proofErr w:type="spellStart"/>
      <w:r w:rsidRPr="00273044">
        <w:rPr>
          <w:rFonts w:eastAsia="Times New Roman"/>
        </w:rPr>
        <w:t>onderschied</w:t>
      </w:r>
      <w:proofErr w:type="spellEnd"/>
      <w:r w:rsidRPr="00273044">
        <w:rPr>
          <w:rFonts w:eastAsia="Times New Roman"/>
        </w:rPr>
        <w:t xml:space="preserve"> gemaakt wordt in leeftijd, IQ en problematiek.</w:t>
      </w:r>
      <w:r w:rsidRPr="00273044">
        <w:rPr>
          <w:rFonts w:eastAsia="Times New Roman"/>
        </w:rPr>
        <w:br/>
        <w:t xml:space="preserve">- concreet, duidelijk. Duidelijke ordening en verdeling. Als ik bv </w:t>
      </w:r>
      <w:proofErr w:type="spellStart"/>
      <w:r w:rsidRPr="00273044">
        <w:rPr>
          <w:rFonts w:eastAsia="Times New Roman"/>
        </w:rPr>
        <w:t>client</w:t>
      </w:r>
      <w:proofErr w:type="spellEnd"/>
      <w:r w:rsidRPr="00273044">
        <w:rPr>
          <w:rFonts w:eastAsia="Times New Roman"/>
        </w:rPr>
        <w:t xml:space="preserve"> heb met depressie en weerstand moet ik in de index kijken en het bij wijze van zo kunnen vinden.</w:t>
      </w:r>
    </w:p>
    <w:p w:rsidR="00665DC3" w:rsidRPr="00273044" w:rsidRDefault="00665DC3" w:rsidP="00665DC3">
      <w:pPr>
        <w:rPr>
          <w:rFonts w:eastAsia="Times New Roman"/>
        </w:rPr>
      </w:pPr>
    </w:p>
    <w:p w:rsidR="00133291" w:rsidRPr="00273044" w:rsidRDefault="00133291">
      <w:r w:rsidRPr="00273044">
        <w:br w:type="page"/>
      </w:r>
    </w:p>
    <w:p w:rsidR="00133291" w:rsidRPr="00984F3C" w:rsidRDefault="00076EDE" w:rsidP="00133291">
      <w:pPr>
        <w:pStyle w:val="Kop2"/>
        <w:rPr>
          <w:rFonts w:asciiTheme="minorHAnsi" w:hAnsiTheme="minorHAnsi"/>
          <w:color w:val="auto"/>
          <w:sz w:val="28"/>
          <w:szCs w:val="28"/>
        </w:rPr>
      </w:pPr>
      <w:bookmarkStart w:id="50" w:name="_Toc356902164"/>
      <w:r w:rsidRPr="00984F3C">
        <w:rPr>
          <w:rFonts w:asciiTheme="minorHAnsi" w:hAnsiTheme="minorHAnsi"/>
          <w:color w:val="auto"/>
          <w:sz w:val="28"/>
          <w:szCs w:val="28"/>
        </w:rPr>
        <w:lastRenderedPageBreak/>
        <w:t xml:space="preserve">Bijlage 3  </w:t>
      </w:r>
      <w:r w:rsidR="00133291" w:rsidRPr="00984F3C">
        <w:rPr>
          <w:rFonts w:asciiTheme="minorHAnsi" w:hAnsiTheme="minorHAnsi"/>
          <w:color w:val="auto"/>
          <w:sz w:val="28"/>
          <w:szCs w:val="28"/>
        </w:rPr>
        <w:t>Evaluatieprocedure voor praktijkproduct</w:t>
      </w:r>
      <w:bookmarkEnd w:id="50"/>
    </w:p>
    <w:p w:rsidR="00133291" w:rsidRPr="00273044" w:rsidRDefault="00133291" w:rsidP="00133291"/>
    <w:p w:rsidR="00133291" w:rsidRPr="00273044" w:rsidRDefault="00133291" w:rsidP="00133291"/>
    <w:p w:rsidR="00133291" w:rsidRPr="00273044" w:rsidRDefault="00133291" w:rsidP="00133291">
      <w:pPr>
        <w:pStyle w:val="Lijstalinea"/>
        <w:numPr>
          <w:ilvl w:val="0"/>
          <w:numId w:val="13"/>
        </w:numPr>
      </w:pPr>
      <w:r w:rsidRPr="00273044">
        <w:t>Wat is uw  eerst algemene indruk van deze handleiding?</w:t>
      </w:r>
    </w:p>
    <w:p w:rsidR="00133291" w:rsidRPr="00273044" w:rsidRDefault="00133291" w:rsidP="00133291"/>
    <w:p w:rsidR="00133291" w:rsidRPr="00273044" w:rsidRDefault="00133291" w:rsidP="00133291">
      <w:pPr>
        <w:pStyle w:val="Lijstalinea"/>
        <w:numPr>
          <w:ilvl w:val="0"/>
          <w:numId w:val="13"/>
        </w:numPr>
      </w:pPr>
      <w:r w:rsidRPr="00273044">
        <w:t>Komt de uitstraling van het product professioneel over?</w:t>
      </w:r>
      <w:r w:rsidR="00954BB3" w:rsidRPr="00273044">
        <w:t xml:space="preserve"> </w:t>
      </w:r>
      <w:r w:rsidRPr="00273044">
        <w:t>Waarom wel/niet?</w:t>
      </w:r>
    </w:p>
    <w:p w:rsidR="00133291" w:rsidRPr="00273044" w:rsidRDefault="00133291" w:rsidP="00133291"/>
    <w:p w:rsidR="00133291" w:rsidRPr="00273044" w:rsidRDefault="00133291" w:rsidP="00133291">
      <w:pPr>
        <w:pStyle w:val="Lijstalinea"/>
        <w:numPr>
          <w:ilvl w:val="0"/>
          <w:numId w:val="13"/>
        </w:numPr>
      </w:pPr>
      <w:r w:rsidRPr="00273044">
        <w:t>Vindt u de handleiding overzichtelijk? Waarom wel/niet?</w:t>
      </w:r>
    </w:p>
    <w:p w:rsidR="00133291" w:rsidRPr="00273044" w:rsidRDefault="00133291" w:rsidP="00133291"/>
    <w:p w:rsidR="00133291" w:rsidRPr="00273044" w:rsidRDefault="00133291" w:rsidP="00133291">
      <w:pPr>
        <w:pStyle w:val="Lijstalinea"/>
        <w:numPr>
          <w:ilvl w:val="0"/>
          <w:numId w:val="13"/>
        </w:numPr>
      </w:pPr>
      <w:r w:rsidRPr="00273044">
        <w:t>Hoe is de leesbaarheid van deze handleiding? (correct Nederlands, zinsopbouw, taalgebruik afgestemd op de doelgroep)</w:t>
      </w:r>
    </w:p>
    <w:p w:rsidR="00133291" w:rsidRPr="00273044" w:rsidRDefault="00133291" w:rsidP="00133291"/>
    <w:p w:rsidR="00133291" w:rsidRPr="00273044" w:rsidRDefault="00133291" w:rsidP="00133291">
      <w:pPr>
        <w:pStyle w:val="Lijstalinea"/>
        <w:numPr>
          <w:ilvl w:val="0"/>
          <w:numId w:val="13"/>
        </w:numPr>
      </w:pPr>
      <w:r w:rsidRPr="00273044">
        <w:t>Hoe is de begrijpelijkheid van de informatie van deze handleiding voor u?</w:t>
      </w:r>
    </w:p>
    <w:p w:rsidR="00133291" w:rsidRPr="00273044" w:rsidRDefault="00133291" w:rsidP="00133291"/>
    <w:p w:rsidR="00133291" w:rsidRPr="00273044" w:rsidRDefault="00133291" w:rsidP="00133291">
      <w:pPr>
        <w:pStyle w:val="Lijstalinea"/>
        <w:numPr>
          <w:ilvl w:val="0"/>
          <w:numId w:val="13"/>
        </w:numPr>
      </w:pPr>
      <w:r w:rsidRPr="00273044">
        <w:t>Wat vindt u van de indeling van de hoofdstukken?</w:t>
      </w:r>
    </w:p>
    <w:p w:rsidR="00133291" w:rsidRPr="00273044" w:rsidRDefault="00133291" w:rsidP="00133291"/>
    <w:p w:rsidR="00133291" w:rsidRPr="00273044" w:rsidRDefault="00133291" w:rsidP="00133291">
      <w:pPr>
        <w:pStyle w:val="Lijstalinea"/>
        <w:numPr>
          <w:ilvl w:val="0"/>
          <w:numId w:val="13"/>
        </w:numPr>
      </w:pPr>
      <w:r w:rsidRPr="00273044">
        <w:t>Hoe denkt u over de lengte van de teksten?</w:t>
      </w:r>
    </w:p>
    <w:p w:rsidR="00133291" w:rsidRPr="00273044" w:rsidRDefault="00133291" w:rsidP="00133291"/>
    <w:p w:rsidR="00133291" w:rsidRPr="00273044" w:rsidRDefault="00133291" w:rsidP="00133291">
      <w:pPr>
        <w:pStyle w:val="Lijstalinea"/>
        <w:numPr>
          <w:ilvl w:val="0"/>
          <w:numId w:val="13"/>
        </w:numPr>
      </w:pPr>
      <w:r w:rsidRPr="00273044">
        <w:t>Wat is uw algemene indruk van Hoofdstuk 1? Heeft u vragen over dit deel?</w:t>
      </w:r>
    </w:p>
    <w:p w:rsidR="00133291" w:rsidRPr="00273044" w:rsidRDefault="00133291" w:rsidP="00133291"/>
    <w:p w:rsidR="00133291" w:rsidRPr="00273044" w:rsidRDefault="00133291" w:rsidP="00133291">
      <w:pPr>
        <w:pStyle w:val="Lijstalinea"/>
        <w:numPr>
          <w:ilvl w:val="0"/>
          <w:numId w:val="13"/>
        </w:numPr>
      </w:pPr>
      <w:r w:rsidRPr="00273044">
        <w:t>Wat is uw algemene indruk van Hoofdstuk 2? Heeft u vragen over dit deel?</w:t>
      </w:r>
    </w:p>
    <w:p w:rsidR="00133291" w:rsidRPr="00273044" w:rsidRDefault="00133291" w:rsidP="00133291"/>
    <w:p w:rsidR="00133291" w:rsidRPr="00273044" w:rsidRDefault="00133291" w:rsidP="00133291">
      <w:pPr>
        <w:pStyle w:val="Lijstalinea"/>
        <w:numPr>
          <w:ilvl w:val="0"/>
          <w:numId w:val="13"/>
        </w:numPr>
      </w:pPr>
      <w:r w:rsidRPr="00273044">
        <w:t>Wat is uw algemene indruk van Hoofdstuk 3? Heeft u vragen over dit deel?</w:t>
      </w:r>
    </w:p>
    <w:p w:rsidR="00133291" w:rsidRPr="00273044" w:rsidRDefault="00133291" w:rsidP="00133291">
      <w:pPr>
        <w:pStyle w:val="Lijstalinea"/>
      </w:pPr>
    </w:p>
    <w:p w:rsidR="00133291" w:rsidRPr="00273044" w:rsidRDefault="00133291" w:rsidP="00133291">
      <w:pPr>
        <w:pStyle w:val="Lijstalinea"/>
        <w:numPr>
          <w:ilvl w:val="0"/>
          <w:numId w:val="13"/>
        </w:numPr>
      </w:pPr>
      <w:r w:rsidRPr="00273044">
        <w:t>Wat is uw algemene indruk van Hoofdstuk 4? Heeft u vragen over dit deel?</w:t>
      </w:r>
    </w:p>
    <w:p w:rsidR="00133291" w:rsidRPr="00273044" w:rsidRDefault="00133291" w:rsidP="00133291"/>
    <w:p w:rsidR="00133291" w:rsidRPr="00273044" w:rsidRDefault="00133291" w:rsidP="00133291">
      <w:pPr>
        <w:pStyle w:val="Lijstalinea"/>
        <w:numPr>
          <w:ilvl w:val="0"/>
          <w:numId w:val="13"/>
        </w:numPr>
      </w:pPr>
      <w:r w:rsidRPr="00273044">
        <w:t>Is dit product naar  uw mening relevant voor de beroepspraktijk, is dit een bruikbaar product voor beginnend beeldend therapeuten die met deze doelgroep gaan werken? Waarom wel/niet?</w:t>
      </w:r>
    </w:p>
    <w:p w:rsidR="00133291" w:rsidRPr="00273044" w:rsidRDefault="00133291" w:rsidP="00133291"/>
    <w:p w:rsidR="00133291" w:rsidRPr="00273044" w:rsidRDefault="00133291" w:rsidP="00133291">
      <w:pPr>
        <w:pStyle w:val="Lijstalinea"/>
        <w:numPr>
          <w:ilvl w:val="0"/>
          <w:numId w:val="13"/>
        </w:numPr>
      </w:pPr>
      <w:r w:rsidRPr="00273044">
        <w:t>Op welke manier denkt u dat dit product bij kan dragen aan de profilering en de positionering van beeldend therapeuten in het werkveld?</w:t>
      </w:r>
    </w:p>
    <w:p w:rsidR="00133291" w:rsidRPr="00273044" w:rsidRDefault="00133291" w:rsidP="00133291"/>
    <w:p w:rsidR="00133291" w:rsidRPr="00273044" w:rsidRDefault="00133291" w:rsidP="00133291"/>
    <w:p w:rsidR="00133291" w:rsidRPr="00273044" w:rsidRDefault="00133291" w:rsidP="00133291">
      <w:r w:rsidRPr="00273044">
        <w:t>Deze vragen zullen samen met het product worden opgestuurd of persoonlijk worden overhandigd aan de evaluatiegroep.</w:t>
      </w:r>
    </w:p>
    <w:p w:rsidR="00133291" w:rsidRPr="00273044" w:rsidRDefault="00133291" w:rsidP="00133291"/>
    <w:p w:rsidR="00133291" w:rsidRPr="00273044" w:rsidRDefault="00133291" w:rsidP="00133291">
      <w:pPr>
        <w:rPr>
          <w:rFonts w:eastAsiaTheme="majorEastAsia" w:cstheme="majorBidi"/>
          <w:b/>
          <w:bCs/>
          <w:sz w:val="26"/>
          <w:szCs w:val="26"/>
        </w:rPr>
      </w:pPr>
      <w:r w:rsidRPr="00273044">
        <w:br w:type="page"/>
      </w:r>
    </w:p>
    <w:p w:rsidR="00665DC3" w:rsidRPr="00984F3C" w:rsidRDefault="00076EDE" w:rsidP="00954BB3">
      <w:pPr>
        <w:pStyle w:val="Kop2"/>
        <w:rPr>
          <w:color w:val="auto"/>
          <w:sz w:val="28"/>
          <w:szCs w:val="28"/>
        </w:rPr>
      </w:pPr>
      <w:bookmarkStart w:id="51" w:name="_Toc356902165"/>
      <w:r w:rsidRPr="00984F3C">
        <w:rPr>
          <w:color w:val="auto"/>
          <w:sz w:val="28"/>
          <w:szCs w:val="28"/>
        </w:rPr>
        <w:lastRenderedPageBreak/>
        <w:t xml:space="preserve">Bijlage 4  </w:t>
      </w:r>
      <w:r w:rsidR="00954BB3" w:rsidRPr="00984F3C">
        <w:rPr>
          <w:color w:val="auto"/>
          <w:sz w:val="28"/>
          <w:szCs w:val="28"/>
        </w:rPr>
        <w:t>De ingevulde evaluatieformulieren</w:t>
      </w:r>
      <w:bookmarkEnd w:id="51"/>
    </w:p>
    <w:p w:rsidR="00076EDE" w:rsidRPr="00273044" w:rsidRDefault="00076EDE" w:rsidP="00954BB3"/>
    <w:p w:rsidR="00076EDE" w:rsidRPr="00273044" w:rsidRDefault="00076EDE" w:rsidP="00076EDE">
      <w:pPr>
        <w:pStyle w:val="Plattetekst"/>
        <w:rPr>
          <w:rFonts w:asciiTheme="minorHAnsi" w:hAnsiTheme="minorHAnsi"/>
        </w:rPr>
      </w:pPr>
      <w:r w:rsidRPr="00273044">
        <w:rPr>
          <w:rFonts w:asciiTheme="minorHAnsi" w:hAnsiTheme="minorHAnsi"/>
        </w:rPr>
        <w:t>Hierachter heb ik alle vier de ingevulde evaluatieformulieren toegevoegd als bijlage. Omdat deze voor het merendeel met de hand geschreven zijn, heb ik ze ook zo toegevoegd. Het formulier van mevrouw Boudewijns is opgestuurd via de mail zonder de vragen erbij, deze vragen zijn terug te vinden in bijlage drie</w:t>
      </w:r>
    </w:p>
    <w:p w:rsidR="00076EDE" w:rsidRPr="00273044" w:rsidRDefault="00076EDE" w:rsidP="00076EDE">
      <w:pPr>
        <w:pStyle w:val="Plattetekst"/>
        <w:tabs>
          <w:tab w:val="left" w:pos="6320"/>
        </w:tabs>
        <w:rPr>
          <w:rFonts w:asciiTheme="minorHAnsi" w:hAnsiTheme="minorHAnsi"/>
        </w:rPr>
      </w:pPr>
      <w:r w:rsidRPr="00273044">
        <w:rPr>
          <w:rFonts w:asciiTheme="minorHAnsi" w:hAnsiTheme="minorHAnsi"/>
        </w:rPr>
        <w:tab/>
      </w:r>
    </w:p>
    <w:p w:rsidR="00076EDE" w:rsidRPr="00273044" w:rsidRDefault="00076EDE" w:rsidP="00076EDE">
      <w:pPr>
        <w:pStyle w:val="Plattetekst"/>
      </w:pPr>
    </w:p>
    <w:p w:rsidR="00076EDE" w:rsidRPr="00273044" w:rsidRDefault="00076EDE" w:rsidP="00076EDE">
      <w:pPr>
        <w:pStyle w:val="Plattetekst"/>
      </w:pPr>
    </w:p>
    <w:p w:rsidR="00076EDE" w:rsidRPr="00273044" w:rsidRDefault="00076EDE" w:rsidP="00076EDE">
      <w:pPr>
        <w:pStyle w:val="Plattetekst"/>
      </w:pPr>
    </w:p>
    <w:p w:rsidR="00076EDE" w:rsidRPr="00273044" w:rsidRDefault="00076EDE" w:rsidP="00076EDE">
      <w:pPr>
        <w:pStyle w:val="Plattetekst"/>
      </w:pPr>
    </w:p>
    <w:p w:rsidR="00076EDE" w:rsidRPr="00273044" w:rsidRDefault="00076EDE" w:rsidP="00076EDE">
      <w:pPr>
        <w:pStyle w:val="Plattetekst"/>
      </w:pPr>
    </w:p>
    <w:p w:rsidR="00076EDE" w:rsidRPr="00273044" w:rsidRDefault="00076EDE" w:rsidP="00076EDE">
      <w:pPr>
        <w:pStyle w:val="Plattetekst"/>
      </w:pPr>
    </w:p>
    <w:p w:rsidR="00076EDE" w:rsidRPr="00273044" w:rsidRDefault="00076EDE" w:rsidP="00076EDE">
      <w:pPr>
        <w:pStyle w:val="Plattetekst"/>
      </w:pPr>
    </w:p>
    <w:p w:rsidR="00076EDE" w:rsidRPr="00273044" w:rsidRDefault="00076EDE" w:rsidP="00076EDE">
      <w:pPr>
        <w:pStyle w:val="Plattetekst"/>
      </w:pPr>
    </w:p>
    <w:p w:rsidR="00076EDE" w:rsidRPr="00273044" w:rsidRDefault="00076EDE">
      <w:pPr>
        <w:rPr>
          <w:u w:val="single"/>
        </w:rPr>
      </w:pPr>
      <w:r w:rsidRPr="00273044">
        <w:rPr>
          <w:u w:val="single"/>
        </w:rPr>
        <w:br w:type="page"/>
      </w:r>
    </w:p>
    <w:p w:rsidR="00076EDE" w:rsidRPr="00273044" w:rsidRDefault="00076EDE" w:rsidP="00076EDE">
      <w:pPr>
        <w:rPr>
          <w:rFonts w:ascii="Arial" w:eastAsia="Times New Roman" w:hAnsi="Arial" w:cs="Times New Roman"/>
          <w:bCs/>
          <w:sz w:val="24"/>
          <w:szCs w:val="24"/>
          <w:lang w:eastAsia="nl-NL"/>
        </w:rPr>
      </w:pPr>
      <w:r w:rsidRPr="00273044">
        <w:rPr>
          <w:u w:val="single"/>
        </w:rPr>
        <w:lastRenderedPageBreak/>
        <w:t>Evaluatieformulier ingevuld door mevrouw A. Boudewijns, beeldend therapeut</w:t>
      </w:r>
    </w:p>
    <w:p w:rsidR="00076EDE" w:rsidRPr="00273044" w:rsidRDefault="00076EDE" w:rsidP="00076EDE">
      <w:pPr>
        <w:pStyle w:val="Plattetekst"/>
        <w:numPr>
          <w:ilvl w:val="0"/>
          <w:numId w:val="24"/>
        </w:numPr>
        <w:rPr>
          <w:rFonts w:asciiTheme="minorHAnsi" w:hAnsiTheme="minorHAnsi"/>
        </w:rPr>
      </w:pPr>
      <w:r w:rsidRPr="00273044">
        <w:rPr>
          <w:rFonts w:asciiTheme="minorHAnsi" w:hAnsiTheme="minorHAnsi"/>
        </w:rPr>
        <w:t>zonder het gelezen te hebben, wel doorgebladerd, een heel fris uitziend, verzorgd, professioneel product.</w:t>
      </w:r>
    </w:p>
    <w:p w:rsidR="00076EDE" w:rsidRPr="00273044" w:rsidRDefault="00076EDE" w:rsidP="00076EDE">
      <w:pPr>
        <w:pStyle w:val="Plattetekst"/>
        <w:ind w:left="360"/>
        <w:rPr>
          <w:rFonts w:asciiTheme="minorHAnsi" w:hAnsiTheme="minorHAnsi"/>
        </w:rPr>
      </w:pPr>
    </w:p>
    <w:p w:rsidR="00076EDE" w:rsidRPr="00273044" w:rsidRDefault="00076EDE" w:rsidP="00076EDE">
      <w:pPr>
        <w:numPr>
          <w:ilvl w:val="0"/>
          <w:numId w:val="24"/>
        </w:numPr>
        <w:rPr>
          <w:bCs/>
          <w:sz w:val="24"/>
          <w:szCs w:val="24"/>
        </w:rPr>
      </w:pPr>
      <w:r w:rsidRPr="00273044">
        <w:rPr>
          <w:bCs/>
          <w:sz w:val="24"/>
          <w:szCs w:val="24"/>
        </w:rPr>
        <w:t xml:space="preserve">Het is in boekvorm. Mooie </w:t>
      </w:r>
      <w:proofErr w:type="spellStart"/>
      <w:r w:rsidRPr="00273044">
        <w:rPr>
          <w:bCs/>
          <w:sz w:val="24"/>
          <w:szCs w:val="24"/>
        </w:rPr>
        <w:t>lay</w:t>
      </w:r>
      <w:proofErr w:type="spellEnd"/>
      <w:r w:rsidRPr="00273044">
        <w:rPr>
          <w:bCs/>
          <w:sz w:val="24"/>
          <w:szCs w:val="24"/>
        </w:rPr>
        <w:t xml:space="preserve"> out. </w:t>
      </w:r>
    </w:p>
    <w:p w:rsidR="00076EDE" w:rsidRPr="00273044" w:rsidRDefault="00076EDE" w:rsidP="00076EDE">
      <w:pPr>
        <w:ind w:left="708"/>
        <w:rPr>
          <w:bCs/>
          <w:sz w:val="24"/>
          <w:szCs w:val="24"/>
        </w:rPr>
      </w:pPr>
      <w:r w:rsidRPr="00273044">
        <w:rPr>
          <w:bCs/>
          <w:sz w:val="24"/>
          <w:szCs w:val="24"/>
        </w:rPr>
        <w:t>Het omslag en de titel maken dat ik het boekje wil oppakken, vasthouden en  wil openslaan. Het onderwerp op de omslag maakt me nieuwsgierig.</w:t>
      </w:r>
    </w:p>
    <w:p w:rsidR="00076EDE" w:rsidRPr="00273044" w:rsidRDefault="00076EDE" w:rsidP="00076EDE">
      <w:pPr>
        <w:ind w:left="708"/>
        <w:rPr>
          <w:bCs/>
          <w:sz w:val="24"/>
          <w:szCs w:val="24"/>
        </w:rPr>
      </w:pPr>
    </w:p>
    <w:p w:rsidR="00076EDE" w:rsidRPr="00273044" w:rsidRDefault="00076EDE" w:rsidP="00076EDE">
      <w:pPr>
        <w:numPr>
          <w:ilvl w:val="0"/>
          <w:numId w:val="24"/>
        </w:numPr>
        <w:rPr>
          <w:bCs/>
          <w:sz w:val="24"/>
          <w:szCs w:val="24"/>
        </w:rPr>
      </w:pPr>
      <w:r w:rsidRPr="00273044">
        <w:rPr>
          <w:bCs/>
          <w:sz w:val="24"/>
          <w:szCs w:val="24"/>
        </w:rPr>
        <w:t>Overzichtelijk, door de indeling in hoofdstukken geeft het boekje een duidelijke structuur.</w:t>
      </w:r>
    </w:p>
    <w:p w:rsidR="00076EDE" w:rsidRPr="00273044" w:rsidRDefault="00076EDE" w:rsidP="00076EDE">
      <w:pPr>
        <w:ind w:left="360"/>
        <w:rPr>
          <w:bCs/>
          <w:sz w:val="24"/>
          <w:szCs w:val="24"/>
        </w:rPr>
      </w:pPr>
    </w:p>
    <w:p w:rsidR="00076EDE" w:rsidRPr="00273044" w:rsidRDefault="00076EDE" w:rsidP="00076EDE">
      <w:pPr>
        <w:numPr>
          <w:ilvl w:val="0"/>
          <w:numId w:val="24"/>
        </w:numPr>
        <w:rPr>
          <w:bCs/>
          <w:sz w:val="24"/>
          <w:szCs w:val="24"/>
        </w:rPr>
      </w:pPr>
      <w:r w:rsidRPr="00273044">
        <w:rPr>
          <w:bCs/>
          <w:sz w:val="24"/>
          <w:szCs w:val="24"/>
        </w:rPr>
        <w:t xml:space="preserve">Soms zitten er schrijffouten in. Ook kom ik af en toe een niet goed lopende zin tegen. </w:t>
      </w:r>
    </w:p>
    <w:p w:rsidR="00076EDE" w:rsidRPr="00273044" w:rsidRDefault="00076EDE" w:rsidP="00076EDE">
      <w:pPr>
        <w:ind w:left="708"/>
        <w:rPr>
          <w:bCs/>
          <w:sz w:val="24"/>
          <w:szCs w:val="24"/>
        </w:rPr>
      </w:pPr>
      <w:r w:rsidRPr="00273044">
        <w:rPr>
          <w:bCs/>
          <w:sz w:val="24"/>
          <w:szCs w:val="24"/>
        </w:rPr>
        <w:t>Zelf laat ik mijn stukken altijd door een of twee mensen lezen, waarvan ik weet dat die taalkundig gevoel hebben!</w:t>
      </w:r>
    </w:p>
    <w:p w:rsidR="00076EDE" w:rsidRPr="00273044" w:rsidRDefault="00076EDE" w:rsidP="00076EDE">
      <w:pPr>
        <w:ind w:left="708"/>
        <w:rPr>
          <w:bCs/>
          <w:sz w:val="24"/>
          <w:szCs w:val="24"/>
        </w:rPr>
      </w:pPr>
    </w:p>
    <w:p w:rsidR="00076EDE" w:rsidRPr="00273044" w:rsidRDefault="00076EDE" w:rsidP="00076EDE">
      <w:pPr>
        <w:numPr>
          <w:ilvl w:val="0"/>
          <w:numId w:val="24"/>
        </w:numPr>
        <w:rPr>
          <w:bCs/>
          <w:sz w:val="24"/>
          <w:szCs w:val="24"/>
        </w:rPr>
      </w:pPr>
      <w:r w:rsidRPr="00273044">
        <w:rPr>
          <w:bCs/>
          <w:sz w:val="24"/>
          <w:szCs w:val="24"/>
        </w:rPr>
        <w:t>De eenvoudige taal, de niet te lange zinnen, alinea’s, maken het geheel begrijpelijk.</w:t>
      </w:r>
    </w:p>
    <w:p w:rsidR="00076EDE" w:rsidRPr="00273044" w:rsidRDefault="00076EDE" w:rsidP="00076EDE">
      <w:pPr>
        <w:ind w:left="708"/>
        <w:rPr>
          <w:bCs/>
          <w:sz w:val="24"/>
          <w:szCs w:val="24"/>
        </w:rPr>
      </w:pPr>
      <w:r w:rsidRPr="00273044">
        <w:rPr>
          <w:bCs/>
          <w:sz w:val="24"/>
          <w:szCs w:val="24"/>
        </w:rPr>
        <w:t>De praktijkvoorbeelden zouden naar mijn idee, iets meer uitgewerkt mogen zijn. Die laten juist zo levendig zien hoe het werkt!</w:t>
      </w:r>
    </w:p>
    <w:p w:rsidR="00076EDE" w:rsidRPr="00273044" w:rsidRDefault="00076EDE" w:rsidP="00076EDE">
      <w:pPr>
        <w:ind w:left="708"/>
        <w:rPr>
          <w:bCs/>
          <w:sz w:val="24"/>
          <w:szCs w:val="24"/>
        </w:rPr>
      </w:pPr>
    </w:p>
    <w:p w:rsidR="00076EDE" w:rsidRPr="00273044" w:rsidRDefault="00076EDE" w:rsidP="00076EDE">
      <w:pPr>
        <w:numPr>
          <w:ilvl w:val="0"/>
          <w:numId w:val="24"/>
        </w:numPr>
        <w:rPr>
          <w:bCs/>
          <w:sz w:val="24"/>
          <w:szCs w:val="24"/>
        </w:rPr>
      </w:pPr>
      <w:r w:rsidRPr="00273044">
        <w:rPr>
          <w:bCs/>
          <w:sz w:val="24"/>
          <w:szCs w:val="24"/>
        </w:rPr>
        <w:t>Prima!</w:t>
      </w:r>
    </w:p>
    <w:p w:rsidR="00076EDE" w:rsidRPr="00273044" w:rsidRDefault="00076EDE" w:rsidP="00076EDE">
      <w:pPr>
        <w:ind w:left="360"/>
        <w:rPr>
          <w:bCs/>
          <w:sz w:val="24"/>
          <w:szCs w:val="24"/>
        </w:rPr>
      </w:pPr>
    </w:p>
    <w:p w:rsidR="00076EDE" w:rsidRPr="00273044" w:rsidRDefault="00076EDE" w:rsidP="00076EDE">
      <w:pPr>
        <w:numPr>
          <w:ilvl w:val="0"/>
          <w:numId w:val="24"/>
        </w:numPr>
        <w:rPr>
          <w:bCs/>
          <w:sz w:val="24"/>
          <w:szCs w:val="24"/>
        </w:rPr>
      </w:pPr>
      <w:r w:rsidRPr="00273044">
        <w:rPr>
          <w:bCs/>
          <w:sz w:val="24"/>
          <w:szCs w:val="24"/>
        </w:rPr>
        <w:t>De lengte van de teksten is goed. Het houdt in ieder geval mijn aandacht vast, ik ga me niet vervelen en ik raak de draad niet kwijt. Het leest makkelijk en ik vind het interessant.</w:t>
      </w:r>
    </w:p>
    <w:p w:rsidR="00076EDE" w:rsidRPr="00273044" w:rsidRDefault="00076EDE" w:rsidP="00076EDE">
      <w:pPr>
        <w:rPr>
          <w:bCs/>
          <w:sz w:val="24"/>
          <w:szCs w:val="24"/>
        </w:rPr>
      </w:pPr>
    </w:p>
    <w:p w:rsidR="00076EDE" w:rsidRPr="00273044" w:rsidRDefault="00076EDE" w:rsidP="00076EDE">
      <w:pPr>
        <w:numPr>
          <w:ilvl w:val="0"/>
          <w:numId w:val="24"/>
        </w:numPr>
        <w:rPr>
          <w:bCs/>
          <w:sz w:val="24"/>
          <w:szCs w:val="24"/>
        </w:rPr>
      </w:pPr>
      <w:r w:rsidRPr="00273044">
        <w:rPr>
          <w:bCs/>
          <w:sz w:val="24"/>
          <w:szCs w:val="24"/>
        </w:rPr>
        <w:t>Mooi om te lezen hoe je weerstand kunt herkennen. Helder uitgelegd.</w:t>
      </w:r>
    </w:p>
    <w:p w:rsidR="00076EDE" w:rsidRPr="00273044" w:rsidRDefault="00076EDE" w:rsidP="00076EDE">
      <w:pPr>
        <w:rPr>
          <w:bCs/>
          <w:sz w:val="24"/>
          <w:szCs w:val="24"/>
        </w:rPr>
      </w:pPr>
    </w:p>
    <w:p w:rsidR="00076EDE" w:rsidRPr="00273044" w:rsidRDefault="00076EDE" w:rsidP="00076EDE">
      <w:pPr>
        <w:numPr>
          <w:ilvl w:val="0"/>
          <w:numId w:val="24"/>
        </w:numPr>
        <w:rPr>
          <w:bCs/>
          <w:sz w:val="24"/>
          <w:szCs w:val="24"/>
        </w:rPr>
      </w:pPr>
      <w:r w:rsidRPr="00273044">
        <w:rPr>
          <w:bCs/>
          <w:sz w:val="24"/>
          <w:szCs w:val="24"/>
        </w:rPr>
        <w:t>Het thema van hoofdstuk 2 is  goed uitgediept. Voor mij heel herkenbaar. Voor beginnend therapeuten vast waardevolle informatie.</w:t>
      </w:r>
    </w:p>
    <w:p w:rsidR="00076EDE" w:rsidRPr="00273044" w:rsidRDefault="00076EDE" w:rsidP="00076EDE">
      <w:pPr>
        <w:rPr>
          <w:bCs/>
          <w:sz w:val="24"/>
          <w:szCs w:val="24"/>
        </w:rPr>
      </w:pPr>
    </w:p>
    <w:p w:rsidR="00076EDE" w:rsidRPr="00273044" w:rsidRDefault="00076EDE" w:rsidP="00076EDE">
      <w:pPr>
        <w:numPr>
          <w:ilvl w:val="0"/>
          <w:numId w:val="24"/>
        </w:numPr>
        <w:rPr>
          <w:bCs/>
          <w:sz w:val="24"/>
          <w:szCs w:val="24"/>
        </w:rPr>
      </w:pPr>
      <w:r w:rsidRPr="00273044">
        <w:rPr>
          <w:bCs/>
          <w:sz w:val="24"/>
          <w:szCs w:val="24"/>
        </w:rPr>
        <w:t>Appelwaarde is een interessant onderwerp. Voor hier voldoende ( om de nieuwsgierig naar het onderwerp ook wakker te maken). Het maakt me ook zo nieuwsgierig hoe dat dan gaat in de praktijk. Wat mij betreft zou dat nog iets meer belicht mogen worden als voorbeeld.</w:t>
      </w:r>
    </w:p>
    <w:p w:rsidR="00076EDE" w:rsidRPr="00273044" w:rsidRDefault="00076EDE" w:rsidP="00076EDE">
      <w:pPr>
        <w:rPr>
          <w:bCs/>
          <w:sz w:val="24"/>
          <w:szCs w:val="24"/>
        </w:rPr>
      </w:pPr>
    </w:p>
    <w:p w:rsidR="00076EDE" w:rsidRPr="00273044" w:rsidRDefault="00076EDE" w:rsidP="00076EDE">
      <w:pPr>
        <w:numPr>
          <w:ilvl w:val="0"/>
          <w:numId w:val="24"/>
        </w:numPr>
        <w:rPr>
          <w:bCs/>
          <w:sz w:val="24"/>
          <w:szCs w:val="24"/>
        </w:rPr>
      </w:pPr>
      <w:r w:rsidRPr="00273044">
        <w:rPr>
          <w:bCs/>
          <w:sz w:val="24"/>
          <w:szCs w:val="24"/>
        </w:rPr>
        <w:t>Heel werkbaar, deze beschreven opdrachten. Voor beginnende therapeuten heel fijn, lijkt me.</w:t>
      </w:r>
    </w:p>
    <w:p w:rsidR="00076EDE" w:rsidRPr="00273044" w:rsidRDefault="00076EDE" w:rsidP="00076EDE">
      <w:pPr>
        <w:rPr>
          <w:bCs/>
          <w:sz w:val="24"/>
          <w:szCs w:val="24"/>
        </w:rPr>
      </w:pPr>
    </w:p>
    <w:p w:rsidR="00076EDE" w:rsidRPr="00273044" w:rsidRDefault="00076EDE" w:rsidP="00076EDE">
      <w:pPr>
        <w:numPr>
          <w:ilvl w:val="0"/>
          <w:numId w:val="24"/>
        </w:numPr>
        <w:rPr>
          <w:bCs/>
          <w:sz w:val="24"/>
          <w:szCs w:val="24"/>
        </w:rPr>
      </w:pPr>
      <w:r w:rsidRPr="00273044">
        <w:rPr>
          <w:bCs/>
          <w:sz w:val="24"/>
          <w:szCs w:val="24"/>
        </w:rPr>
        <w:t>Ja, ik vind het heel bruikbaar voor beginnende therapeuten. De uitleg weerstand-appelwaarde leuk beschreven (zie mijn aantekening hierboven).</w:t>
      </w:r>
    </w:p>
    <w:p w:rsidR="00076EDE" w:rsidRPr="00273044" w:rsidRDefault="00076EDE" w:rsidP="00076EDE">
      <w:pPr>
        <w:ind w:firstLine="708"/>
        <w:rPr>
          <w:bCs/>
          <w:sz w:val="24"/>
          <w:szCs w:val="24"/>
        </w:rPr>
      </w:pPr>
      <w:r w:rsidRPr="00273044">
        <w:rPr>
          <w:bCs/>
          <w:sz w:val="24"/>
          <w:szCs w:val="24"/>
        </w:rPr>
        <w:t>Handzame opdrachten!</w:t>
      </w:r>
    </w:p>
    <w:p w:rsidR="00076EDE" w:rsidRPr="00273044" w:rsidRDefault="00076EDE" w:rsidP="00076EDE">
      <w:pPr>
        <w:ind w:firstLine="708"/>
        <w:rPr>
          <w:bCs/>
          <w:sz w:val="24"/>
          <w:szCs w:val="24"/>
        </w:rPr>
      </w:pPr>
    </w:p>
    <w:p w:rsidR="00076EDE" w:rsidRPr="00273044" w:rsidRDefault="00076EDE" w:rsidP="00076EDE">
      <w:pPr>
        <w:numPr>
          <w:ilvl w:val="0"/>
          <w:numId w:val="24"/>
        </w:numPr>
        <w:rPr>
          <w:bCs/>
          <w:sz w:val="24"/>
          <w:szCs w:val="24"/>
        </w:rPr>
      </w:pPr>
      <w:r w:rsidRPr="00273044">
        <w:rPr>
          <w:bCs/>
          <w:sz w:val="24"/>
          <w:szCs w:val="24"/>
        </w:rPr>
        <w:t xml:space="preserve">Ook voor mensen die niet in het vak zitten een vrij duidelijke introductie in beeldende therapie. De </w:t>
      </w:r>
      <w:proofErr w:type="spellStart"/>
      <w:r w:rsidRPr="00273044">
        <w:rPr>
          <w:bCs/>
          <w:sz w:val="24"/>
          <w:szCs w:val="24"/>
        </w:rPr>
        <w:t>de</w:t>
      </w:r>
      <w:proofErr w:type="spellEnd"/>
      <w:r w:rsidRPr="00273044">
        <w:rPr>
          <w:bCs/>
          <w:sz w:val="24"/>
          <w:szCs w:val="24"/>
        </w:rPr>
        <w:t xml:space="preserve"> inhoudelijke bespreking laat het iets zien van wat beeldende therapie teweeg kan brengen.</w:t>
      </w:r>
    </w:p>
    <w:p w:rsidR="00076EDE" w:rsidRPr="00273044" w:rsidRDefault="00076EDE" w:rsidP="00076EDE">
      <w:pPr>
        <w:rPr>
          <w:bCs/>
          <w:sz w:val="24"/>
          <w:szCs w:val="24"/>
        </w:rPr>
      </w:pPr>
    </w:p>
    <w:p w:rsidR="00076EDE" w:rsidRPr="00273044" w:rsidRDefault="00076EDE" w:rsidP="00076EDE">
      <w:pPr>
        <w:numPr>
          <w:ilvl w:val="0"/>
          <w:numId w:val="24"/>
        </w:numPr>
        <w:rPr>
          <w:bCs/>
          <w:sz w:val="24"/>
          <w:szCs w:val="24"/>
        </w:rPr>
      </w:pPr>
      <w:r w:rsidRPr="00273044">
        <w:rPr>
          <w:bCs/>
          <w:sz w:val="24"/>
          <w:szCs w:val="24"/>
        </w:rPr>
        <w:t>Een 8 voor dit product en heel veel succes Jantien!!</w:t>
      </w:r>
    </w:p>
    <w:p w:rsidR="00954BB3" w:rsidRPr="00273044" w:rsidRDefault="00A65554" w:rsidP="00954BB3">
      <w:r w:rsidRPr="00273044">
        <w:rPr>
          <w:noProof/>
          <w:lang w:eastAsia="nl-NL"/>
        </w:rPr>
        <w:lastRenderedPageBreak/>
        <w:drawing>
          <wp:anchor distT="0" distB="0" distL="114300" distR="114300" simplePos="0" relativeHeight="251670528" behindDoc="0" locked="0" layoutInCell="1" allowOverlap="1" wp14:anchorId="32E11C1E" wp14:editId="01006678">
            <wp:simplePos x="0" y="0"/>
            <wp:positionH relativeFrom="column">
              <wp:posOffset>-561340</wp:posOffset>
            </wp:positionH>
            <wp:positionV relativeFrom="paragraph">
              <wp:posOffset>-434340</wp:posOffset>
            </wp:positionV>
            <wp:extent cx="6934200" cy="974217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7389" t="4085"/>
                    <a:stretch/>
                  </pic:blipFill>
                  <pic:spPr bwMode="auto">
                    <a:xfrm>
                      <a:off x="0" y="0"/>
                      <a:ext cx="6934200" cy="9742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CC" w:rsidRPr="00273044" w:rsidRDefault="00381FCC">
      <w:r w:rsidRPr="00273044">
        <w:rPr>
          <w:noProof/>
          <w:lang w:eastAsia="nl-NL"/>
        </w:rPr>
        <w:lastRenderedPageBreak/>
        <w:drawing>
          <wp:anchor distT="0" distB="0" distL="114300" distR="114300" simplePos="0" relativeHeight="251671552" behindDoc="0" locked="0" layoutInCell="1" allowOverlap="1" wp14:anchorId="523BF4E0" wp14:editId="612E1312">
            <wp:simplePos x="0" y="0"/>
            <wp:positionH relativeFrom="column">
              <wp:posOffset>-400685</wp:posOffset>
            </wp:positionH>
            <wp:positionV relativeFrom="paragraph">
              <wp:posOffset>-172085</wp:posOffset>
            </wp:positionV>
            <wp:extent cx="6646545" cy="9058910"/>
            <wp:effectExtent l="0" t="0" r="1905" b="889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9700" t="9266"/>
                    <a:stretch/>
                  </pic:blipFill>
                  <pic:spPr bwMode="auto">
                    <a:xfrm>
                      <a:off x="0" y="0"/>
                      <a:ext cx="6646545" cy="9058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3044">
        <w:br w:type="page"/>
      </w:r>
    </w:p>
    <w:p w:rsidR="00C3699B" w:rsidRPr="00273044" w:rsidRDefault="00C3699B">
      <w:r w:rsidRPr="00273044">
        <w:rPr>
          <w:noProof/>
          <w:lang w:eastAsia="nl-NL"/>
        </w:rPr>
        <w:lastRenderedPageBreak/>
        <w:drawing>
          <wp:anchor distT="0" distB="0" distL="114300" distR="114300" simplePos="0" relativeHeight="251672576" behindDoc="0" locked="0" layoutInCell="1" allowOverlap="1" wp14:anchorId="406F5735" wp14:editId="0A71505E">
            <wp:simplePos x="0" y="0"/>
            <wp:positionH relativeFrom="column">
              <wp:posOffset>-767080</wp:posOffset>
            </wp:positionH>
            <wp:positionV relativeFrom="paragraph">
              <wp:posOffset>-569595</wp:posOffset>
            </wp:positionV>
            <wp:extent cx="7247255" cy="9577705"/>
            <wp:effectExtent l="0" t="0" r="0" b="444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2229" t="4776"/>
                    <a:stretch/>
                  </pic:blipFill>
                  <pic:spPr bwMode="auto">
                    <a:xfrm>
                      <a:off x="0" y="0"/>
                      <a:ext cx="7247255" cy="9577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3044">
        <w:br w:type="page"/>
      </w:r>
    </w:p>
    <w:p w:rsidR="00C3699B" w:rsidRPr="00273044" w:rsidRDefault="00C3699B">
      <w:r w:rsidRPr="00273044">
        <w:rPr>
          <w:noProof/>
          <w:lang w:eastAsia="nl-NL"/>
        </w:rPr>
        <w:lastRenderedPageBreak/>
        <w:drawing>
          <wp:anchor distT="0" distB="0" distL="114300" distR="114300" simplePos="0" relativeHeight="251673600" behindDoc="0" locked="0" layoutInCell="1" allowOverlap="1" wp14:anchorId="53C8576F" wp14:editId="47CF0E19">
            <wp:simplePos x="0" y="0"/>
            <wp:positionH relativeFrom="column">
              <wp:posOffset>-105410</wp:posOffset>
            </wp:positionH>
            <wp:positionV relativeFrom="paragraph">
              <wp:posOffset>141605</wp:posOffset>
            </wp:positionV>
            <wp:extent cx="7179945" cy="9779000"/>
            <wp:effectExtent l="0" t="0" r="1905"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9962" t="9628"/>
                    <a:stretch/>
                  </pic:blipFill>
                  <pic:spPr bwMode="auto">
                    <a:xfrm>
                      <a:off x="0" y="0"/>
                      <a:ext cx="7179945" cy="977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3044">
        <w:t xml:space="preserve"> </w:t>
      </w:r>
    </w:p>
    <w:sectPr w:rsidR="00C3699B" w:rsidRPr="00273044" w:rsidSect="00E95C1B">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2F2" w:rsidRDefault="00C522F2" w:rsidP="008D1E72">
      <w:r>
        <w:separator/>
      </w:r>
    </w:p>
  </w:endnote>
  <w:endnote w:type="continuationSeparator" w:id="0">
    <w:p w:rsidR="00C522F2" w:rsidRDefault="00C522F2" w:rsidP="008D1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306222"/>
      <w:docPartObj>
        <w:docPartGallery w:val="Page Numbers (Bottom of Page)"/>
        <w:docPartUnique/>
      </w:docPartObj>
    </w:sdtPr>
    <w:sdtContent>
      <w:p w:rsidR="00211F3B" w:rsidRDefault="00211F3B">
        <w:pPr>
          <w:pStyle w:val="Voettekst"/>
          <w:jc w:val="right"/>
        </w:pPr>
        <w:r>
          <w:fldChar w:fldCharType="begin"/>
        </w:r>
        <w:r>
          <w:instrText>PAGE   \* MERGEFORMAT</w:instrText>
        </w:r>
        <w:r>
          <w:fldChar w:fldCharType="separate"/>
        </w:r>
        <w:r w:rsidR="008D448B">
          <w:rPr>
            <w:noProof/>
          </w:rPr>
          <w:t>44</w:t>
        </w:r>
        <w:r>
          <w:fldChar w:fldCharType="end"/>
        </w:r>
      </w:p>
    </w:sdtContent>
  </w:sdt>
  <w:p w:rsidR="00211F3B" w:rsidRDefault="00211F3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2F2" w:rsidRDefault="00C522F2" w:rsidP="008D1E72">
      <w:r>
        <w:separator/>
      </w:r>
    </w:p>
  </w:footnote>
  <w:footnote w:type="continuationSeparator" w:id="0">
    <w:p w:rsidR="00C522F2" w:rsidRDefault="00C522F2" w:rsidP="008D1E72">
      <w:r>
        <w:continuationSeparator/>
      </w:r>
    </w:p>
  </w:footnote>
  <w:footnote w:id="1">
    <w:p w:rsidR="00211F3B" w:rsidRPr="009407CB" w:rsidRDefault="00211F3B" w:rsidP="00FF1732">
      <w:pPr>
        <w:pStyle w:val="Voetnoottekst"/>
        <w:rPr>
          <w:sz w:val="16"/>
          <w:szCs w:val="16"/>
        </w:rPr>
      </w:pPr>
      <w:r w:rsidRPr="009407CB">
        <w:rPr>
          <w:rStyle w:val="Voetnootmarkering"/>
          <w:sz w:val="16"/>
          <w:szCs w:val="16"/>
        </w:rPr>
        <w:footnoteRef/>
      </w:r>
      <w:r w:rsidRPr="009407CB">
        <w:rPr>
          <w:sz w:val="16"/>
          <w:szCs w:val="16"/>
        </w:rPr>
        <w:t xml:space="preserve"> Naam is uit privacyoverwegingen gefingeerd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D2521"/>
    <w:multiLevelType w:val="hybridMultilevel"/>
    <w:tmpl w:val="7CD45242"/>
    <w:lvl w:ilvl="0" w:tplc="3C32D6DE">
      <w:start w:val="2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F552C1"/>
    <w:multiLevelType w:val="hybridMultilevel"/>
    <w:tmpl w:val="7DC20A9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ACB3C41"/>
    <w:multiLevelType w:val="hybridMultilevel"/>
    <w:tmpl w:val="853E24A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EAB79AB"/>
    <w:multiLevelType w:val="hybridMultilevel"/>
    <w:tmpl w:val="BC7455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402566A"/>
    <w:multiLevelType w:val="hybridMultilevel"/>
    <w:tmpl w:val="365E19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5255F6F"/>
    <w:multiLevelType w:val="hybridMultilevel"/>
    <w:tmpl w:val="C8EC871C"/>
    <w:lvl w:ilvl="0" w:tplc="85848D9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6D64FA"/>
    <w:multiLevelType w:val="hybridMultilevel"/>
    <w:tmpl w:val="F286B3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DC549FC"/>
    <w:multiLevelType w:val="hybridMultilevel"/>
    <w:tmpl w:val="23E42BC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26B5327D"/>
    <w:multiLevelType w:val="hybridMultilevel"/>
    <w:tmpl w:val="8F30A4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339D3B46"/>
    <w:multiLevelType w:val="hybridMultilevel"/>
    <w:tmpl w:val="CBAAB7E8"/>
    <w:lvl w:ilvl="0" w:tplc="53045A4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39E7BEB"/>
    <w:multiLevelType w:val="hybridMultilevel"/>
    <w:tmpl w:val="DD0C9DE8"/>
    <w:lvl w:ilvl="0" w:tplc="981C0666">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FD9237E"/>
    <w:multiLevelType w:val="hybridMultilevel"/>
    <w:tmpl w:val="A4BEAC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3097333"/>
    <w:multiLevelType w:val="hybridMultilevel"/>
    <w:tmpl w:val="ADC26AB6"/>
    <w:lvl w:ilvl="0" w:tplc="D5BC34F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4D72894"/>
    <w:multiLevelType w:val="hybridMultilevel"/>
    <w:tmpl w:val="7AE63BA0"/>
    <w:lvl w:ilvl="0" w:tplc="B268BE18">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95F7C89"/>
    <w:multiLevelType w:val="hybridMultilevel"/>
    <w:tmpl w:val="9B76811A"/>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58822F9C"/>
    <w:multiLevelType w:val="hybridMultilevel"/>
    <w:tmpl w:val="48265B6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B5A5933"/>
    <w:multiLevelType w:val="hybridMultilevel"/>
    <w:tmpl w:val="DF38165A"/>
    <w:lvl w:ilvl="0" w:tplc="30989FC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08F233F"/>
    <w:multiLevelType w:val="hybridMultilevel"/>
    <w:tmpl w:val="1D7C705A"/>
    <w:lvl w:ilvl="0" w:tplc="18AE5556">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21B6C7B"/>
    <w:multiLevelType w:val="hybridMultilevel"/>
    <w:tmpl w:val="49D4AE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89974D2"/>
    <w:multiLevelType w:val="hybridMultilevel"/>
    <w:tmpl w:val="47CA67BE"/>
    <w:lvl w:ilvl="0" w:tplc="9E7EE1A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0">
    <w:nsid w:val="6A422BB4"/>
    <w:multiLevelType w:val="hybridMultilevel"/>
    <w:tmpl w:val="02745B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6E614447"/>
    <w:multiLevelType w:val="hybridMultilevel"/>
    <w:tmpl w:val="448C0D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14A6E92"/>
    <w:multiLevelType w:val="hybridMultilevel"/>
    <w:tmpl w:val="164A78E8"/>
    <w:lvl w:ilvl="0" w:tplc="19B22738">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65D268B"/>
    <w:multiLevelType w:val="hybridMultilevel"/>
    <w:tmpl w:val="96A6DE6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7"/>
  </w:num>
  <w:num w:numId="3">
    <w:abstractNumId w:val="6"/>
  </w:num>
  <w:num w:numId="4">
    <w:abstractNumId w:val="10"/>
  </w:num>
  <w:num w:numId="5">
    <w:abstractNumId w:val="22"/>
  </w:num>
  <w:num w:numId="6">
    <w:abstractNumId w:val="19"/>
  </w:num>
  <w:num w:numId="7">
    <w:abstractNumId w:val="14"/>
  </w:num>
  <w:num w:numId="8">
    <w:abstractNumId w:val="18"/>
  </w:num>
  <w:num w:numId="9">
    <w:abstractNumId w:val="20"/>
  </w:num>
  <w:num w:numId="10">
    <w:abstractNumId w:val="13"/>
  </w:num>
  <w:num w:numId="11">
    <w:abstractNumId w:val="21"/>
  </w:num>
  <w:num w:numId="12">
    <w:abstractNumId w:val="16"/>
  </w:num>
  <w:num w:numId="13">
    <w:abstractNumId w:val="11"/>
  </w:num>
  <w:num w:numId="14">
    <w:abstractNumId w:val="15"/>
  </w:num>
  <w:num w:numId="15">
    <w:abstractNumId w:val="8"/>
  </w:num>
  <w:num w:numId="16">
    <w:abstractNumId w:val="12"/>
  </w:num>
  <w:num w:numId="17">
    <w:abstractNumId w:val="1"/>
  </w:num>
  <w:num w:numId="18">
    <w:abstractNumId w:val="23"/>
  </w:num>
  <w:num w:numId="19">
    <w:abstractNumId w:val="0"/>
  </w:num>
  <w:num w:numId="20">
    <w:abstractNumId w:val="2"/>
  </w:num>
  <w:num w:numId="21">
    <w:abstractNumId w:val="4"/>
  </w:num>
  <w:num w:numId="22">
    <w:abstractNumId w:val="9"/>
  </w:num>
  <w:num w:numId="23">
    <w:abstractNumId w:val="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045"/>
    <w:rsid w:val="00017003"/>
    <w:rsid w:val="000247C8"/>
    <w:rsid w:val="00027672"/>
    <w:rsid w:val="000370BE"/>
    <w:rsid w:val="00051BBA"/>
    <w:rsid w:val="00063070"/>
    <w:rsid w:val="00065C34"/>
    <w:rsid w:val="00067EC7"/>
    <w:rsid w:val="00076EDE"/>
    <w:rsid w:val="00077793"/>
    <w:rsid w:val="0008336E"/>
    <w:rsid w:val="00085B65"/>
    <w:rsid w:val="00101A85"/>
    <w:rsid w:val="00133291"/>
    <w:rsid w:val="00144E1D"/>
    <w:rsid w:val="001467F4"/>
    <w:rsid w:val="00162C37"/>
    <w:rsid w:val="001658C0"/>
    <w:rsid w:val="00173DDC"/>
    <w:rsid w:val="00186BF3"/>
    <w:rsid w:val="00190A7A"/>
    <w:rsid w:val="001A2FCD"/>
    <w:rsid w:val="001C1CD8"/>
    <w:rsid w:val="001C2374"/>
    <w:rsid w:val="001C2458"/>
    <w:rsid w:val="001E4D25"/>
    <w:rsid w:val="001F01D1"/>
    <w:rsid w:val="00202B59"/>
    <w:rsid w:val="00211F3B"/>
    <w:rsid w:val="002174EA"/>
    <w:rsid w:val="00223D1F"/>
    <w:rsid w:val="00273044"/>
    <w:rsid w:val="002758F3"/>
    <w:rsid w:val="00292B04"/>
    <w:rsid w:val="002A456C"/>
    <w:rsid w:val="002C0EAE"/>
    <w:rsid w:val="002D2853"/>
    <w:rsid w:val="002D59C8"/>
    <w:rsid w:val="002E44B8"/>
    <w:rsid w:val="002F6819"/>
    <w:rsid w:val="00302B87"/>
    <w:rsid w:val="00326B3E"/>
    <w:rsid w:val="003358A8"/>
    <w:rsid w:val="003376FF"/>
    <w:rsid w:val="00361915"/>
    <w:rsid w:val="00367B56"/>
    <w:rsid w:val="003747FD"/>
    <w:rsid w:val="00381FCC"/>
    <w:rsid w:val="003C26F5"/>
    <w:rsid w:val="003E0CB4"/>
    <w:rsid w:val="003E1317"/>
    <w:rsid w:val="00412C2F"/>
    <w:rsid w:val="004160B5"/>
    <w:rsid w:val="0042467D"/>
    <w:rsid w:val="004452EF"/>
    <w:rsid w:val="00446CCE"/>
    <w:rsid w:val="004472D5"/>
    <w:rsid w:val="004549FB"/>
    <w:rsid w:val="00460D80"/>
    <w:rsid w:val="00470B82"/>
    <w:rsid w:val="004767C3"/>
    <w:rsid w:val="00493584"/>
    <w:rsid w:val="004B422D"/>
    <w:rsid w:val="0050311A"/>
    <w:rsid w:val="005217CF"/>
    <w:rsid w:val="0052408D"/>
    <w:rsid w:val="00533A7F"/>
    <w:rsid w:val="00544195"/>
    <w:rsid w:val="00553C29"/>
    <w:rsid w:val="005B004D"/>
    <w:rsid w:val="005B4372"/>
    <w:rsid w:val="005B6F8D"/>
    <w:rsid w:val="005F39BA"/>
    <w:rsid w:val="005F5DEA"/>
    <w:rsid w:val="00625361"/>
    <w:rsid w:val="00636010"/>
    <w:rsid w:val="00645FFC"/>
    <w:rsid w:val="00665DC3"/>
    <w:rsid w:val="00674207"/>
    <w:rsid w:val="00675045"/>
    <w:rsid w:val="0067748F"/>
    <w:rsid w:val="006A0928"/>
    <w:rsid w:val="006E2423"/>
    <w:rsid w:val="006E479F"/>
    <w:rsid w:val="006F4C6E"/>
    <w:rsid w:val="006F7FD4"/>
    <w:rsid w:val="00721894"/>
    <w:rsid w:val="00725869"/>
    <w:rsid w:val="00725D1D"/>
    <w:rsid w:val="00740EA8"/>
    <w:rsid w:val="00746AC3"/>
    <w:rsid w:val="00776168"/>
    <w:rsid w:val="007A3423"/>
    <w:rsid w:val="007B18D6"/>
    <w:rsid w:val="007C2924"/>
    <w:rsid w:val="00834265"/>
    <w:rsid w:val="00837422"/>
    <w:rsid w:val="00853636"/>
    <w:rsid w:val="00854485"/>
    <w:rsid w:val="00875E63"/>
    <w:rsid w:val="00882B35"/>
    <w:rsid w:val="00890F62"/>
    <w:rsid w:val="008917C0"/>
    <w:rsid w:val="008D1E72"/>
    <w:rsid w:val="008D448B"/>
    <w:rsid w:val="008E16AD"/>
    <w:rsid w:val="008E7FD7"/>
    <w:rsid w:val="00903002"/>
    <w:rsid w:val="00926D88"/>
    <w:rsid w:val="00937781"/>
    <w:rsid w:val="00954BB3"/>
    <w:rsid w:val="00967702"/>
    <w:rsid w:val="009751C3"/>
    <w:rsid w:val="00984F3C"/>
    <w:rsid w:val="00993C12"/>
    <w:rsid w:val="00995FA9"/>
    <w:rsid w:val="009A1C52"/>
    <w:rsid w:val="009A71C5"/>
    <w:rsid w:val="009C5CF4"/>
    <w:rsid w:val="009D4C3C"/>
    <w:rsid w:val="00A60605"/>
    <w:rsid w:val="00A65554"/>
    <w:rsid w:val="00B10421"/>
    <w:rsid w:val="00B2621F"/>
    <w:rsid w:val="00B42FA7"/>
    <w:rsid w:val="00BB07AA"/>
    <w:rsid w:val="00BB0E1E"/>
    <w:rsid w:val="00BB79F0"/>
    <w:rsid w:val="00BF027A"/>
    <w:rsid w:val="00BF6EA7"/>
    <w:rsid w:val="00C11A71"/>
    <w:rsid w:val="00C3699B"/>
    <w:rsid w:val="00C43477"/>
    <w:rsid w:val="00C45B08"/>
    <w:rsid w:val="00C522F2"/>
    <w:rsid w:val="00C60CC0"/>
    <w:rsid w:val="00C71032"/>
    <w:rsid w:val="00C72A3F"/>
    <w:rsid w:val="00C81A23"/>
    <w:rsid w:val="00C86AAD"/>
    <w:rsid w:val="00C92180"/>
    <w:rsid w:val="00C9264C"/>
    <w:rsid w:val="00CA4F25"/>
    <w:rsid w:val="00CA5C8A"/>
    <w:rsid w:val="00CC3014"/>
    <w:rsid w:val="00CE4292"/>
    <w:rsid w:val="00CE5769"/>
    <w:rsid w:val="00CF12FD"/>
    <w:rsid w:val="00D304CA"/>
    <w:rsid w:val="00D36FB5"/>
    <w:rsid w:val="00D649E5"/>
    <w:rsid w:val="00D96BC5"/>
    <w:rsid w:val="00E04228"/>
    <w:rsid w:val="00E06846"/>
    <w:rsid w:val="00E14FF5"/>
    <w:rsid w:val="00E27CD3"/>
    <w:rsid w:val="00E37985"/>
    <w:rsid w:val="00E41DD6"/>
    <w:rsid w:val="00E81A17"/>
    <w:rsid w:val="00E93376"/>
    <w:rsid w:val="00E95C1B"/>
    <w:rsid w:val="00EA07CF"/>
    <w:rsid w:val="00EC1199"/>
    <w:rsid w:val="00ED6389"/>
    <w:rsid w:val="00EE712F"/>
    <w:rsid w:val="00EE79BE"/>
    <w:rsid w:val="00F04977"/>
    <w:rsid w:val="00F06A2E"/>
    <w:rsid w:val="00F13EEF"/>
    <w:rsid w:val="00F15BCF"/>
    <w:rsid w:val="00F668FE"/>
    <w:rsid w:val="00F70FDA"/>
    <w:rsid w:val="00F830E0"/>
    <w:rsid w:val="00F8393C"/>
    <w:rsid w:val="00FA15BB"/>
    <w:rsid w:val="00FB6D54"/>
    <w:rsid w:val="00FB7EB1"/>
    <w:rsid w:val="00FF1732"/>
    <w:rsid w:val="00FF60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2621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nl-NL"/>
    </w:rPr>
  </w:style>
  <w:style w:type="paragraph" w:styleId="Kop2">
    <w:name w:val="heading 2"/>
    <w:basedOn w:val="Standaard"/>
    <w:next w:val="Standaard"/>
    <w:link w:val="Kop2Char"/>
    <w:uiPriority w:val="9"/>
    <w:unhideWhenUsed/>
    <w:qFormat/>
    <w:rsid w:val="00460D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60D80"/>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4F25"/>
    <w:pPr>
      <w:ind w:left="720"/>
      <w:contextualSpacing/>
    </w:pPr>
  </w:style>
  <w:style w:type="paragraph" w:styleId="Voetnoottekst">
    <w:name w:val="footnote text"/>
    <w:basedOn w:val="Standaard"/>
    <w:link w:val="VoetnoottekstChar"/>
    <w:uiPriority w:val="99"/>
    <w:semiHidden/>
    <w:unhideWhenUsed/>
    <w:rsid w:val="008D1E72"/>
    <w:rPr>
      <w:sz w:val="20"/>
      <w:szCs w:val="20"/>
    </w:rPr>
  </w:style>
  <w:style w:type="character" w:customStyle="1" w:styleId="VoetnoottekstChar">
    <w:name w:val="Voetnoottekst Char"/>
    <w:basedOn w:val="Standaardalinea-lettertype"/>
    <w:link w:val="Voetnoottekst"/>
    <w:uiPriority w:val="99"/>
    <w:semiHidden/>
    <w:rsid w:val="008D1E72"/>
    <w:rPr>
      <w:sz w:val="20"/>
      <w:szCs w:val="20"/>
    </w:rPr>
  </w:style>
  <w:style w:type="character" w:styleId="Voetnootmarkering">
    <w:name w:val="footnote reference"/>
    <w:basedOn w:val="Standaardalinea-lettertype"/>
    <w:uiPriority w:val="99"/>
    <w:semiHidden/>
    <w:unhideWhenUsed/>
    <w:rsid w:val="008D1E72"/>
    <w:rPr>
      <w:vertAlign w:val="superscript"/>
    </w:rPr>
  </w:style>
  <w:style w:type="paragraph" w:styleId="Ballontekst">
    <w:name w:val="Balloon Text"/>
    <w:basedOn w:val="Standaard"/>
    <w:link w:val="BallontekstChar"/>
    <w:uiPriority w:val="99"/>
    <w:semiHidden/>
    <w:unhideWhenUsed/>
    <w:rsid w:val="008D1E72"/>
    <w:rPr>
      <w:rFonts w:ascii="Tahoma" w:hAnsi="Tahoma" w:cs="Tahoma"/>
      <w:sz w:val="16"/>
      <w:szCs w:val="16"/>
    </w:rPr>
  </w:style>
  <w:style w:type="character" w:customStyle="1" w:styleId="BallontekstChar">
    <w:name w:val="Ballontekst Char"/>
    <w:basedOn w:val="Standaardalinea-lettertype"/>
    <w:link w:val="Ballontekst"/>
    <w:uiPriority w:val="99"/>
    <w:semiHidden/>
    <w:rsid w:val="008D1E72"/>
    <w:rPr>
      <w:rFonts w:ascii="Tahoma" w:hAnsi="Tahoma" w:cs="Tahoma"/>
      <w:sz w:val="16"/>
      <w:szCs w:val="16"/>
    </w:rPr>
  </w:style>
  <w:style w:type="paragraph" w:styleId="Koptekst">
    <w:name w:val="header"/>
    <w:basedOn w:val="Standaard"/>
    <w:link w:val="KoptekstChar"/>
    <w:uiPriority w:val="99"/>
    <w:unhideWhenUsed/>
    <w:rsid w:val="00533A7F"/>
    <w:pPr>
      <w:tabs>
        <w:tab w:val="center" w:pos="4536"/>
        <w:tab w:val="right" w:pos="9072"/>
      </w:tabs>
    </w:pPr>
  </w:style>
  <w:style w:type="character" w:customStyle="1" w:styleId="KoptekstChar">
    <w:name w:val="Koptekst Char"/>
    <w:basedOn w:val="Standaardalinea-lettertype"/>
    <w:link w:val="Koptekst"/>
    <w:uiPriority w:val="99"/>
    <w:rsid w:val="00533A7F"/>
  </w:style>
  <w:style w:type="paragraph" w:styleId="Voettekst">
    <w:name w:val="footer"/>
    <w:basedOn w:val="Standaard"/>
    <w:link w:val="VoettekstChar"/>
    <w:uiPriority w:val="99"/>
    <w:unhideWhenUsed/>
    <w:rsid w:val="00533A7F"/>
    <w:pPr>
      <w:tabs>
        <w:tab w:val="center" w:pos="4536"/>
        <w:tab w:val="right" w:pos="9072"/>
      </w:tabs>
    </w:pPr>
  </w:style>
  <w:style w:type="character" w:customStyle="1" w:styleId="VoettekstChar">
    <w:name w:val="Voettekst Char"/>
    <w:basedOn w:val="Standaardalinea-lettertype"/>
    <w:link w:val="Voettekst"/>
    <w:uiPriority w:val="99"/>
    <w:rsid w:val="00533A7F"/>
  </w:style>
  <w:style w:type="table" w:styleId="Tabelraster">
    <w:name w:val="Table Grid"/>
    <w:basedOn w:val="Standaardtabel"/>
    <w:uiPriority w:val="59"/>
    <w:rsid w:val="00533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e">
    <w:name w:val="Bibliography"/>
    <w:basedOn w:val="Standaard"/>
    <w:next w:val="Standaard"/>
    <w:uiPriority w:val="37"/>
    <w:unhideWhenUsed/>
    <w:rsid w:val="00C92180"/>
  </w:style>
  <w:style w:type="character" w:customStyle="1" w:styleId="Kop1Char">
    <w:name w:val="Kop 1 Char"/>
    <w:basedOn w:val="Standaardalinea-lettertype"/>
    <w:link w:val="Kop1"/>
    <w:uiPriority w:val="9"/>
    <w:rsid w:val="00B2621F"/>
    <w:rPr>
      <w:rFonts w:asciiTheme="majorHAnsi" w:eastAsiaTheme="majorEastAsia" w:hAnsiTheme="majorHAnsi" w:cstheme="majorBidi"/>
      <w:b/>
      <w:bCs/>
      <w:color w:val="365F91" w:themeColor="accent1" w:themeShade="BF"/>
      <w:sz w:val="28"/>
      <w:szCs w:val="28"/>
      <w:lang w:eastAsia="nl-NL"/>
    </w:rPr>
  </w:style>
  <w:style w:type="paragraph" w:customStyle="1" w:styleId="intro">
    <w:name w:val="intro"/>
    <w:basedOn w:val="Standaard"/>
    <w:rsid w:val="00FF60BE"/>
    <w:pPr>
      <w:spacing w:before="100" w:beforeAutospacing="1" w:after="100" w:afterAutospacing="1"/>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FF60BE"/>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460D8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60D80"/>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460D80"/>
    <w:pPr>
      <w:outlineLvl w:val="9"/>
    </w:pPr>
  </w:style>
  <w:style w:type="paragraph" w:styleId="Inhopg1">
    <w:name w:val="toc 1"/>
    <w:basedOn w:val="Standaard"/>
    <w:next w:val="Standaard"/>
    <w:autoRedefine/>
    <w:uiPriority w:val="39"/>
    <w:unhideWhenUsed/>
    <w:rsid w:val="00460D80"/>
    <w:pPr>
      <w:spacing w:after="100"/>
    </w:pPr>
  </w:style>
  <w:style w:type="paragraph" w:styleId="Inhopg2">
    <w:name w:val="toc 2"/>
    <w:basedOn w:val="Standaard"/>
    <w:next w:val="Standaard"/>
    <w:autoRedefine/>
    <w:uiPriority w:val="39"/>
    <w:unhideWhenUsed/>
    <w:rsid w:val="00460D80"/>
    <w:pPr>
      <w:spacing w:after="100"/>
      <w:ind w:left="220"/>
    </w:pPr>
  </w:style>
  <w:style w:type="paragraph" w:styleId="Inhopg3">
    <w:name w:val="toc 3"/>
    <w:basedOn w:val="Standaard"/>
    <w:next w:val="Standaard"/>
    <w:autoRedefine/>
    <w:uiPriority w:val="39"/>
    <w:unhideWhenUsed/>
    <w:rsid w:val="00460D80"/>
    <w:pPr>
      <w:spacing w:after="100"/>
      <w:ind w:left="440"/>
    </w:pPr>
  </w:style>
  <w:style w:type="character" w:styleId="Hyperlink">
    <w:name w:val="Hyperlink"/>
    <w:basedOn w:val="Standaardalinea-lettertype"/>
    <w:uiPriority w:val="99"/>
    <w:unhideWhenUsed/>
    <w:rsid w:val="00460D80"/>
    <w:rPr>
      <w:color w:val="0000FF" w:themeColor="hyperlink"/>
      <w:u w:val="single"/>
    </w:rPr>
  </w:style>
  <w:style w:type="paragraph" w:styleId="Geenafstand">
    <w:name w:val="No Spacing"/>
    <w:link w:val="GeenafstandChar"/>
    <w:uiPriority w:val="1"/>
    <w:qFormat/>
    <w:rsid w:val="00460D80"/>
    <w:rPr>
      <w:rFonts w:eastAsiaTheme="minorEastAsia"/>
      <w:lang w:eastAsia="nl-NL"/>
    </w:rPr>
  </w:style>
  <w:style w:type="character" w:customStyle="1" w:styleId="GeenafstandChar">
    <w:name w:val="Geen afstand Char"/>
    <w:basedOn w:val="Standaardalinea-lettertype"/>
    <w:link w:val="Geenafstand"/>
    <w:uiPriority w:val="1"/>
    <w:rsid w:val="00460D80"/>
    <w:rPr>
      <w:rFonts w:eastAsiaTheme="minorEastAsia"/>
      <w:lang w:eastAsia="nl-NL"/>
    </w:rPr>
  </w:style>
  <w:style w:type="paragraph" w:styleId="Plattetekst">
    <w:name w:val="Body Text"/>
    <w:basedOn w:val="Standaard"/>
    <w:link w:val="PlattetekstChar"/>
    <w:semiHidden/>
    <w:rsid w:val="00076EDE"/>
    <w:rPr>
      <w:rFonts w:ascii="Arial" w:eastAsia="Times New Roman" w:hAnsi="Arial" w:cs="Times New Roman"/>
      <w:bCs/>
      <w:sz w:val="24"/>
      <w:szCs w:val="24"/>
      <w:lang w:eastAsia="nl-NL"/>
    </w:rPr>
  </w:style>
  <w:style w:type="character" w:customStyle="1" w:styleId="PlattetekstChar">
    <w:name w:val="Platte tekst Char"/>
    <w:basedOn w:val="Standaardalinea-lettertype"/>
    <w:link w:val="Plattetekst"/>
    <w:semiHidden/>
    <w:rsid w:val="00076EDE"/>
    <w:rPr>
      <w:rFonts w:ascii="Arial" w:eastAsia="Times New Roman" w:hAnsi="Arial" w:cs="Times New Roman"/>
      <w:bCs/>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B2621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nl-NL"/>
    </w:rPr>
  </w:style>
  <w:style w:type="paragraph" w:styleId="Kop2">
    <w:name w:val="heading 2"/>
    <w:basedOn w:val="Standaard"/>
    <w:next w:val="Standaard"/>
    <w:link w:val="Kop2Char"/>
    <w:uiPriority w:val="9"/>
    <w:unhideWhenUsed/>
    <w:qFormat/>
    <w:rsid w:val="00460D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60D80"/>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A4F25"/>
    <w:pPr>
      <w:ind w:left="720"/>
      <w:contextualSpacing/>
    </w:pPr>
  </w:style>
  <w:style w:type="paragraph" w:styleId="Voetnoottekst">
    <w:name w:val="footnote text"/>
    <w:basedOn w:val="Standaard"/>
    <w:link w:val="VoetnoottekstChar"/>
    <w:uiPriority w:val="99"/>
    <w:semiHidden/>
    <w:unhideWhenUsed/>
    <w:rsid w:val="008D1E72"/>
    <w:rPr>
      <w:sz w:val="20"/>
      <w:szCs w:val="20"/>
    </w:rPr>
  </w:style>
  <w:style w:type="character" w:customStyle="1" w:styleId="VoetnoottekstChar">
    <w:name w:val="Voetnoottekst Char"/>
    <w:basedOn w:val="Standaardalinea-lettertype"/>
    <w:link w:val="Voetnoottekst"/>
    <w:uiPriority w:val="99"/>
    <w:semiHidden/>
    <w:rsid w:val="008D1E72"/>
    <w:rPr>
      <w:sz w:val="20"/>
      <w:szCs w:val="20"/>
    </w:rPr>
  </w:style>
  <w:style w:type="character" w:styleId="Voetnootmarkering">
    <w:name w:val="footnote reference"/>
    <w:basedOn w:val="Standaardalinea-lettertype"/>
    <w:uiPriority w:val="99"/>
    <w:semiHidden/>
    <w:unhideWhenUsed/>
    <w:rsid w:val="008D1E72"/>
    <w:rPr>
      <w:vertAlign w:val="superscript"/>
    </w:rPr>
  </w:style>
  <w:style w:type="paragraph" w:styleId="Ballontekst">
    <w:name w:val="Balloon Text"/>
    <w:basedOn w:val="Standaard"/>
    <w:link w:val="BallontekstChar"/>
    <w:uiPriority w:val="99"/>
    <w:semiHidden/>
    <w:unhideWhenUsed/>
    <w:rsid w:val="008D1E72"/>
    <w:rPr>
      <w:rFonts w:ascii="Tahoma" w:hAnsi="Tahoma" w:cs="Tahoma"/>
      <w:sz w:val="16"/>
      <w:szCs w:val="16"/>
    </w:rPr>
  </w:style>
  <w:style w:type="character" w:customStyle="1" w:styleId="BallontekstChar">
    <w:name w:val="Ballontekst Char"/>
    <w:basedOn w:val="Standaardalinea-lettertype"/>
    <w:link w:val="Ballontekst"/>
    <w:uiPriority w:val="99"/>
    <w:semiHidden/>
    <w:rsid w:val="008D1E72"/>
    <w:rPr>
      <w:rFonts w:ascii="Tahoma" w:hAnsi="Tahoma" w:cs="Tahoma"/>
      <w:sz w:val="16"/>
      <w:szCs w:val="16"/>
    </w:rPr>
  </w:style>
  <w:style w:type="paragraph" w:styleId="Koptekst">
    <w:name w:val="header"/>
    <w:basedOn w:val="Standaard"/>
    <w:link w:val="KoptekstChar"/>
    <w:uiPriority w:val="99"/>
    <w:unhideWhenUsed/>
    <w:rsid w:val="00533A7F"/>
    <w:pPr>
      <w:tabs>
        <w:tab w:val="center" w:pos="4536"/>
        <w:tab w:val="right" w:pos="9072"/>
      </w:tabs>
    </w:pPr>
  </w:style>
  <w:style w:type="character" w:customStyle="1" w:styleId="KoptekstChar">
    <w:name w:val="Koptekst Char"/>
    <w:basedOn w:val="Standaardalinea-lettertype"/>
    <w:link w:val="Koptekst"/>
    <w:uiPriority w:val="99"/>
    <w:rsid w:val="00533A7F"/>
  </w:style>
  <w:style w:type="paragraph" w:styleId="Voettekst">
    <w:name w:val="footer"/>
    <w:basedOn w:val="Standaard"/>
    <w:link w:val="VoettekstChar"/>
    <w:uiPriority w:val="99"/>
    <w:unhideWhenUsed/>
    <w:rsid w:val="00533A7F"/>
    <w:pPr>
      <w:tabs>
        <w:tab w:val="center" w:pos="4536"/>
        <w:tab w:val="right" w:pos="9072"/>
      </w:tabs>
    </w:pPr>
  </w:style>
  <w:style w:type="character" w:customStyle="1" w:styleId="VoettekstChar">
    <w:name w:val="Voettekst Char"/>
    <w:basedOn w:val="Standaardalinea-lettertype"/>
    <w:link w:val="Voettekst"/>
    <w:uiPriority w:val="99"/>
    <w:rsid w:val="00533A7F"/>
  </w:style>
  <w:style w:type="table" w:styleId="Tabelraster">
    <w:name w:val="Table Grid"/>
    <w:basedOn w:val="Standaardtabel"/>
    <w:uiPriority w:val="59"/>
    <w:rsid w:val="00533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ie">
    <w:name w:val="Bibliography"/>
    <w:basedOn w:val="Standaard"/>
    <w:next w:val="Standaard"/>
    <w:uiPriority w:val="37"/>
    <w:unhideWhenUsed/>
    <w:rsid w:val="00C92180"/>
  </w:style>
  <w:style w:type="character" w:customStyle="1" w:styleId="Kop1Char">
    <w:name w:val="Kop 1 Char"/>
    <w:basedOn w:val="Standaardalinea-lettertype"/>
    <w:link w:val="Kop1"/>
    <w:uiPriority w:val="9"/>
    <w:rsid w:val="00B2621F"/>
    <w:rPr>
      <w:rFonts w:asciiTheme="majorHAnsi" w:eastAsiaTheme="majorEastAsia" w:hAnsiTheme="majorHAnsi" w:cstheme="majorBidi"/>
      <w:b/>
      <w:bCs/>
      <w:color w:val="365F91" w:themeColor="accent1" w:themeShade="BF"/>
      <w:sz w:val="28"/>
      <w:szCs w:val="28"/>
      <w:lang w:eastAsia="nl-NL"/>
    </w:rPr>
  </w:style>
  <w:style w:type="paragraph" w:customStyle="1" w:styleId="intro">
    <w:name w:val="intro"/>
    <w:basedOn w:val="Standaard"/>
    <w:rsid w:val="00FF60BE"/>
    <w:pPr>
      <w:spacing w:before="100" w:beforeAutospacing="1" w:after="100" w:afterAutospacing="1"/>
    </w:pPr>
    <w:rPr>
      <w:rFonts w:ascii="Times New Roman" w:eastAsia="Times New Roman" w:hAnsi="Times New Roman" w:cs="Times New Roman"/>
      <w:sz w:val="24"/>
      <w:szCs w:val="24"/>
      <w:lang w:eastAsia="nl-NL"/>
    </w:rPr>
  </w:style>
  <w:style w:type="paragraph" w:styleId="Normaalweb">
    <w:name w:val="Normal (Web)"/>
    <w:basedOn w:val="Standaard"/>
    <w:uiPriority w:val="99"/>
    <w:semiHidden/>
    <w:unhideWhenUsed/>
    <w:rsid w:val="00FF60BE"/>
    <w:pPr>
      <w:spacing w:before="100" w:beforeAutospacing="1" w:after="100" w:afterAutospacing="1"/>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rsid w:val="00460D8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60D80"/>
    <w:rPr>
      <w:rFonts w:asciiTheme="majorHAnsi" w:eastAsiaTheme="majorEastAsia" w:hAnsiTheme="majorHAnsi" w:cstheme="majorBidi"/>
      <w:b/>
      <w:bCs/>
      <w:color w:val="4F81BD" w:themeColor="accent1"/>
    </w:rPr>
  </w:style>
  <w:style w:type="paragraph" w:styleId="Kopvaninhoudsopgave">
    <w:name w:val="TOC Heading"/>
    <w:basedOn w:val="Kop1"/>
    <w:next w:val="Standaard"/>
    <w:uiPriority w:val="39"/>
    <w:semiHidden/>
    <w:unhideWhenUsed/>
    <w:qFormat/>
    <w:rsid w:val="00460D80"/>
    <w:pPr>
      <w:outlineLvl w:val="9"/>
    </w:pPr>
  </w:style>
  <w:style w:type="paragraph" w:styleId="Inhopg1">
    <w:name w:val="toc 1"/>
    <w:basedOn w:val="Standaard"/>
    <w:next w:val="Standaard"/>
    <w:autoRedefine/>
    <w:uiPriority w:val="39"/>
    <w:unhideWhenUsed/>
    <w:rsid w:val="00460D80"/>
    <w:pPr>
      <w:spacing w:after="100"/>
    </w:pPr>
  </w:style>
  <w:style w:type="paragraph" w:styleId="Inhopg2">
    <w:name w:val="toc 2"/>
    <w:basedOn w:val="Standaard"/>
    <w:next w:val="Standaard"/>
    <w:autoRedefine/>
    <w:uiPriority w:val="39"/>
    <w:unhideWhenUsed/>
    <w:rsid w:val="00460D80"/>
    <w:pPr>
      <w:spacing w:after="100"/>
      <w:ind w:left="220"/>
    </w:pPr>
  </w:style>
  <w:style w:type="paragraph" w:styleId="Inhopg3">
    <w:name w:val="toc 3"/>
    <w:basedOn w:val="Standaard"/>
    <w:next w:val="Standaard"/>
    <w:autoRedefine/>
    <w:uiPriority w:val="39"/>
    <w:unhideWhenUsed/>
    <w:rsid w:val="00460D80"/>
    <w:pPr>
      <w:spacing w:after="100"/>
      <w:ind w:left="440"/>
    </w:pPr>
  </w:style>
  <w:style w:type="character" w:styleId="Hyperlink">
    <w:name w:val="Hyperlink"/>
    <w:basedOn w:val="Standaardalinea-lettertype"/>
    <w:uiPriority w:val="99"/>
    <w:unhideWhenUsed/>
    <w:rsid w:val="00460D80"/>
    <w:rPr>
      <w:color w:val="0000FF" w:themeColor="hyperlink"/>
      <w:u w:val="single"/>
    </w:rPr>
  </w:style>
  <w:style w:type="paragraph" w:styleId="Geenafstand">
    <w:name w:val="No Spacing"/>
    <w:link w:val="GeenafstandChar"/>
    <w:uiPriority w:val="1"/>
    <w:qFormat/>
    <w:rsid w:val="00460D80"/>
    <w:rPr>
      <w:rFonts w:eastAsiaTheme="minorEastAsia"/>
      <w:lang w:eastAsia="nl-NL"/>
    </w:rPr>
  </w:style>
  <w:style w:type="character" w:customStyle="1" w:styleId="GeenafstandChar">
    <w:name w:val="Geen afstand Char"/>
    <w:basedOn w:val="Standaardalinea-lettertype"/>
    <w:link w:val="Geenafstand"/>
    <w:uiPriority w:val="1"/>
    <w:rsid w:val="00460D80"/>
    <w:rPr>
      <w:rFonts w:eastAsiaTheme="minorEastAsia"/>
      <w:lang w:eastAsia="nl-NL"/>
    </w:rPr>
  </w:style>
  <w:style w:type="paragraph" w:styleId="Plattetekst">
    <w:name w:val="Body Text"/>
    <w:basedOn w:val="Standaard"/>
    <w:link w:val="PlattetekstChar"/>
    <w:semiHidden/>
    <w:rsid w:val="00076EDE"/>
    <w:rPr>
      <w:rFonts w:ascii="Arial" w:eastAsia="Times New Roman" w:hAnsi="Arial" w:cs="Times New Roman"/>
      <w:bCs/>
      <w:sz w:val="24"/>
      <w:szCs w:val="24"/>
      <w:lang w:eastAsia="nl-NL"/>
    </w:rPr>
  </w:style>
  <w:style w:type="character" w:customStyle="1" w:styleId="PlattetekstChar">
    <w:name w:val="Platte tekst Char"/>
    <w:basedOn w:val="Standaardalinea-lettertype"/>
    <w:link w:val="Plattetekst"/>
    <w:semiHidden/>
    <w:rsid w:val="00076EDE"/>
    <w:rPr>
      <w:rFonts w:ascii="Arial" w:eastAsia="Times New Roman" w:hAnsi="Arial" w:cs="Times New Roman"/>
      <w:bCs/>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95662">
      <w:bodyDiv w:val="1"/>
      <w:marLeft w:val="0"/>
      <w:marRight w:val="0"/>
      <w:marTop w:val="0"/>
      <w:marBottom w:val="0"/>
      <w:divBdr>
        <w:top w:val="none" w:sz="0" w:space="0" w:color="auto"/>
        <w:left w:val="none" w:sz="0" w:space="0" w:color="auto"/>
        <w:bottom w:val="none" w:sz="0" w:space="0" w:color="auto"/>
        <w:right w:val="none" w:sz="0" w:space="0" w:color="auto"/>
      </w:divBdr>
      <w:divsChild>
        <w:div w:id="2125883717">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customXml" Target="../customXml/item5.xml"/><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customXml" Target="../customXml/item4.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MDW\han.kurstjens</DisplayName>
        <AccountId>17</AccountId>
        <AccountType/>
      </UserInfo>
    </Begeleider_x0028_s_x0029_>
    <Samenvatting xmlns="99cf08c0-a9fb-43b6-afd4-c013f1e01662">handleiding over weerstand binnen de beeldende therapie. Deze handleiding richt zicht zich op de doelgroep: clienten met angst en stemmingen. Deze doelgroep heeft vaak weerstand tegen de beeldende therapie. De oorzaken hiervan worden onder andere in dit product beschreven Vragen als 'wat is weerstand?', 'Hoe herken je weerstand?' en 'hoe ga je als beeldend therapeut om met weerstand?' worden hierin beantwoord. Materiaal kan verschillende uitwerkingen hebben op clienten, met andere woorden; wat is het appèl van het materiaal bij clienten? Hierover gaat het derde hoofdstuk. Daarnaast bevat het product en werkboek-gedeelte met diverse werkvormen die binnen de beeldende therapie gebruikt kunnen worden met cliënten die weerstand hebben in de beeldende therapie</Samenvatting>
    <Status xmlns="99cf08c0-a9fb-43b6-afd4-c013f1e01662">Aangeleverd</Status>
    <Faculteit_x0020_en_x0020_opleiding xmlns="99cf08c0-a9fb-43b6-afd4-c013f1e01662">FMR Creatieve Therapie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jantien_w52@hotmail.com</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Ben Gussinklo</DisplayName>
        <AccountId>533</AccountId>
        <AccountType/>
      </UserInfo>
    </Mediathecaris>
    <Trefwoorden xmlns="99cf08c0-a9fb-43b6-afd4-c013f1e01662">houding beeldend therapeut materiaalappèl</Trefwoorden>
    <Naam_x0020_van_x0020_bedrijf_x0020_c_x002e_q_x002e__x0020_instelling_x0020_waar_x0020_afstudeerproduct_x0020_is_x0020_gemaakt_x002e_ xmlns="99cf08c0-a9fb-43b6-afd4-c013f1e01662">hogeschool Utrecht</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 xsi:nil="true"/>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Ben Gussinklo</DisplayName>
        <AccountId>533</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2.xml><?xml version="1.0" encoding="utf-8"?>
<CoverPageProperties xmlns="http://schemas.microsoft.com/office/2006/coverPageProps">
  <PublishDate>2013-02-25T00:00:00</PublishDate>
  <Abstract>Studentnr. 1577645                           klas V4B                                     begeleidend docent Dhr. H. Kurstjens</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b:Source>
    <b:Tag>Bög11</b:Tag>
    <b:SourceType>Book</b:SourceType>
    <b:Guid>{6C6700FD-D139-44C7-ADC9-38866EC554DA}</b:Guid>
    <b:Author>
      <b:Author>
        <b:NameList>
          <b:Person>
            <b:Last>Bögels</b:Last>
            <b:Middle>M</b:Middle>
            <b:First>Susan</b:First>
          </b:Person>
          <b:Person>
            <b:Last>Oppen</b:Last>
            <b:Middle>van</b:Middle>
            <b:First>Patricia</b:First>
          </b:Person>
        </b:NameList>
      </b:Author>
    </b:Author>
    <b:Title>Cognitieve therapie: theorie en praktijk</b:Title>
    <b:Year>2011</b:Year>
    <b:City>Houten</b:City>
    <b:Publisher>Bohn Stafleu van Loghum</b:Publisher>
    <b:RefOrder>3</b:RefOrder>
  </b:Source>
  <b:Source>
    <b:Tag>Sch09</b:Tag>
    <b:SourceType>Book</b:SourceType>
    <b:Guid>{B830D106-5E1B-4268-8555-AD2654E5FC14}</b:Guid>
    <b:Author>
      <b:Author>
        <b:NameList>
          <b:Person>
            <b:Last>Schweizer</b:Last>
            <b:First>C</b:First>
          </b:Person>
        </b:NameList>
      </b:Author>
    </b:Author>
    <b:Title>handboek beeldende therapie. Uif de verf</b:Title>
    <b:Year>2009</b:Year>
    <b:City>Houten</b:City>
    <b:Publisher>Bohn Stafleu van Loghum</b:Publisher>
    <b:RefOrder>12</b:RefOrder>
  </b:Source>
  <b:Source>
    <b:Tag>Sme08</b:Tag>
    <b:SourceType>Book</b:SourceType>
    <b:Guid>{E5A6961D-AFCB-4CAB-9BB0-0834CBED448A}</b:Guid>
    <b:Author>
      <b:Author>
        <b:NameList>
          <b:Person>
            <b:Last>Smeijsters</b:Last>
            <b:First>H</b:First>
          </b:Person>
        </b:NameList>
      </b:Author>
    </b:Author>
    <b:Title>Handboek Creatieve therapie</b:Title>
    <b:Year>2008</b:Year>
    <b:City>Bussum</b:City>
    <b:Publisher>Coutinho</b:Publisher>
    <b:RefOrder>5</b:RefOrder>
  </b:Source>
  <b:Source>
    <b:Tag>Ber98</b:Tag>
    <b:SourceType>JournalArticle</b:SourceType>
    <b:Guid>{0E5AB57D-3809-4D50-A2FF-3D72704287F8}</b:Guid>
    <b:Author>
      <b:Author>
        <b:NameList>
          <b:Person>
            <b:Last>Berman</b:Last>
            <b:First>A</b:First>
          </b:Person>
        </b:NameList>
      </b:Author>
    </b:Author>
    <b:Title>Perspectief voor creatieve therapie? Trends en ontwikkelingen in de gezondheidszorg</b:Title>
    <b:Year>1998</b:Year>
    <b:JournalName>tijdschrift voor creatieve therapie</b:JournalName>
    <b:Pages>20-23</b:Pages>
    <b:RefOrder>6</b:RefOrder>
  </b:Source>
  <b:Source>
    <b:Tag>Sch011</b:Tag>
    <b:SourceType>Book</b:SourceType>
    <b:Guid>{3BD99EE5-EFA5-4EEB-AF04-3AE0C766B1CD}</b:Guid>
    <b:Author>
      <b:Author>
        <b:NameList>
          <b:Person>
            <b:Last>Schweizer</b:Last>
            <b:First>C</b:First>
          </b:Person>
        </b:NameList>
      </b:Author>
    </b:Author>
    <b:Title>In Beeld. doelgeroepgerichte behandelmethoden van beeldend therapeuten</b:Title>
    <b:Year>2001</b:Year>
    <b:City>Houten/Diegem</b:City>
    <b:Publisher>Bohn Stafleu van Loghum</b:Publisher>
    <b:RefOrder>8</b:RefOrder>
  </b:Source>
  <b:Source>
    <b:Tag>Fre36</b:Tag>
    <b:SourceType>Book</b:SourceType>
    <b:Guid>{4671E692-5E97-4FCF-A709-21D2F75C4A84}</b:Guid>
    <b:Author>
      <b:Author>
        <b:NameList>
          <b:Person>
            <b:Last>Freud</b:Last>
            <b:First>Anna</b:First>
          </b:Person>
        </b:NameList>
      </b:Author>
    </b:Author>
    <b:Title>het ik en de afweermachanismen</b:Title>
    <b:Year>1966</b:Year>
    <b:City>Baarn</b:City>
    <b:Publisher>uitgeverij Ambo bv</b:Publisher>
    <b:RefOrder>37</b:RefOrder>
  </b:Source>
  <b:Source>
    <b:Tag>Bee00</b:Tag>
    <b:SourceType>Book</b:SourceType>
    <b:Guid>{54B0BB8D-11BD-4FA2-932E-54BF2A76A6E4}</b:Guid>
    <b:Author>
      <b:Author>
        <b:NameList>
          <b:Person>
            <b:Last>Beelen</b:Last>
            <b:First>F</b:First>
          </b:Person>
        </b:NameList>
      </b:Author>
    </b:Author>
    <b:Title>Interactief. beeldende therapie met groepen</b:Title>
    <b:Year>2000</b:Year>
    <b:City>Houten/diegem</b:City>
    <b:Publisher>Bohn Stafleu Van Loghum</b:Publisher>
    <b:RefOrder>11</b:RefOrder>
  </b:Source>
  <b:Source>
    <b:Tag>Van08</b:Tag>
    <b:SourceType>Book</b:SourceType>
    <b:Guid>{80A9F0E0-01BB-46C6-868E-3327366A564C}</b:Guid>
    <b:Title>motivatie en mogelijkheden van moeilijke mensen</b:Title>
    <b:Year>2008</b:Year>
    <b:City>Houten</b:City>
    <b:Publisher>Bohn Stafleu van Loghum</b:Publisher>
    <b:Author>
      <b:Author>
        <b:NameList>
          <b:Person>
            <b:Last>Van Dam</b:Last>
          </b:Person>
          <b:Person>
            <b:Last>Mulder</b:Last>
          </b:Person>
        </b:NameList>
      </b:Author>
    </b:Author>
    <b:RefOrder>9</b:RefOrder>
  </b:Source>
  <b:Source>
    <b:Tag>Sta99</b:Tag>
    <b:SourceType>Book</b:SourceType>
    <b:Guid>{FDF8289B-450B-48A7-B93A-F1F77F788BBC}</b:Guid>
    <b:Title>Motivering voor gedragsverandering</b:Title>
    <b:Year>1999</b:Year>
    <b:Author>
      <b:Author>
        <b:NameList>
          <b:Person>
            <b:Last>Staak</b:Last>
            <b:Middle>van der</b:Middle>
          </b:Person>
          <b:Person>
            <b:Last>Keijsers</b:Last>
          </b:Person>
          <b:Person>
            <b:Last>Hoogduin</b:Last>
          </b:Person>
        </b:NameList>
      </b:Author>
    </b:Author>
    <b:City>Houten/Diegem</b:City>
    <b:Publisher>Bohn Stafleu van Loghum</b:Publisher>
    <b:RefOrder>10</b:RefOrder>
  </b:Source>
  <b:Source>
    <b:Tag>Tri01</b:Tag>
    <b:SourceType>InternetSite</b:SourceType>
    <b:Guid>{3990332E-7303-42A3-9072-2C1F1A4943DD}</b:Guid>
    <b:Title>feiten en cijfers</b:Title>
    <b:Year>2001</b:Year>
    <b:Author>
      <b:Author>
        <b:NameList>
          <b:Person>
            <b:Last>Trimbos</b:Last>
          </b:Person>
        </b:NameList>
      </b:Author>
    </b:Author>
    <b:InternetSiteTitle>www.trimbos.nl</b:InternetSiteTitle>
    <b:YearAccessed>2013</b:YearAccessed>
    <b:MonthAccessed>02</b:MonthAccessed>
    <b:DayAccessed>24</b:DayAccessed>
    <b:URL>http://jaarverslag2011.trimbos1.dedicated.nines.nl/onderwerpen/psychische-gezondheid/depressie/feiten-en-cijfers</b:URL>
    <b:RefOrder>1</b:RefOrder>
  </b:Source>
  <b:Source>
    <b:Tag>Mol10</b:Tag>
    <b:SourceType>Book</b:SourceType>
    <b:Guid>{E521033F-3D3A-414F-8D67-6A596E366586}</b:Guid>
    <b:Title>klinische psychologie. Theorieën en psychopathologie</b:Title>
    <b:Year>2010</b:Year>
    <b:City>Groningen - Houten</b:City>
    <b:Publisher>Noordhoff uitgevers</b:Publisher>
    <b:Author>
      <b:Author>
        <b:NameList>
          <b:Person>
            <b:Last>Molen</b:Last>
            <b:Middle>van der</b:Middle>
            <b:First>henk T.</b:First>
          </b:Person>
          <b:Person>
            <b:Last>Perreijn</b:Last>
            <b:First>Sandra</b:First>
          </b:Person>
          <b:Person>
            <b:Last>Hout</b:Last>
            <b:Middle>van den</b:Middle>
            <b:First>Marcel A.</b:First>
          </b:Person>
        </b:NameList>
      </b:Author>
    </b:Author>
    <b:RefOrder>2</b:RefOrder>
  </b:Source>
  <b:Source>
    <b:Tag>Lis05</b:Tag>
    <b:SourceType>Book</b:SourceType>
    <b:Guid>{D07BF5C0-FCE6-48EF-90CB-020D6B0E3C9C}</b:Guid>
    <b:Author>
      <b:Author>
        <b:NameList>
          <b:Person>
            <b:Last>Moschini</b:Last>
            <b:First>Lisa</b:First>
            <b:Middle>B.</b:Middle>
          </b:Person>
        </b:NameList>
      </b:Author>
    </b:Author>
    <b:Title>Drawing the line. Art therapy with the difficult client</b:Title>
    <b:Year>2005</b:Year>
    <b:City>Hoboken, new Jersey</b:City>
    <b:Publisher>John Wiley &amp; Sons Inc.</b:Publisher>
    <b:RefOrder>13</b:RefOrder>
  </b:Source>
  <b:Source>
    <b:Tag>FLo13</b:Tag>
    <b:SourceType>Interview</b:SourceType>
    <b:Guid>{B4092874-6411-4BB9-A170-58883341B162}</b:Guid>
    <b:Title>weerstand binnen de beeldende therapie</b:Title>
    <b:Year>2013</b:Year>
    <b:Author>
      <b:Interviewee>
        <b:NameList>
          <b:Person>
            <b:Last>Looyen</b:Last>
            <b:First>F.</b:First>
          </b:Person>
        </b:NameList>
      </b:Interviewee>
      <b:Interviewer>
        <b:NameList>
          <b:Person>
            <b:Last>Rotshuizen</b:Last>
            <b:First>J.W.</b:First>
          </b:Person>
        </b:NameList>
      </b:Interviewer>
    </b:Author>
    <b:Month>maart</b:Month>
    <b:Day>21</b:Day>
    <b:RefOrder>14</b:RefOrder>
  </b:Source>
  <b:Source>
    <b:Tag>Sch091</b:Tag>
    <b:SourceType>Book</b:SourceType>
    <b:Guid>{FB6E7A81-4845-469D-A8A7-0F78DBBB9F9E}</b:Guid>
    <b:Title>Handboek beeldende therapie. uit de verf</b:Title>
    <b:Year>2009</b:Year>
    <b:Author>
      <b:Author>
        <b:NameList>
          <b:Person>
            <b:Last>Schweizer</b:Last>
            <b:First>C</b:First>
          </b:Person>
        </b:NameList>
      </b:Author>
    </b:Author>
    <b:City>Houten</b:City>
    <b:Publisher>Bohn Stafleu van Loghum</b:Publisher>
    <b:RefOrder>15</b:RefOrder>
  </b:Source>
  <b:Source>
    <b:Tag>Mui11</b:Tag>
    <b:SourceType>Book</b:SourceType>
    <b:Guid>{F7B9DB49-A5C9-451B-875B-8FC6C252F093}</b:Guid>
    <b:Title>'Iets' maken. Beeldend werken nader bekeken</b:Title>
    <b:Year>2011</b:Year>
    <b:City>Antwerpen - Apeldoorn</b:City>
    <b:Publisher>garant</b:Publisher>
    <b:Author>
      <b:Author>
        <b:NameList>
          <b:Person>
            <b:Last>Muijen</b:Last>
            <b:First>H</b:First>
          </b:Person>
          <b:Person>
            <b:Last>Marissing</b:Last>
            <b:Middle>van</b:Middle>
            <b:First>L</b:First>
          </b:Person>
        </b:NameList>
      </b:Author>
    </b:Author>
    <b:RefOrder>16</b:RefOrder>
  </b:Source>
  <b:Source>
    <b:Tag>Wil02</b:Tag>
    <b:SourceType>JournalArticle</b:SourceType>
    <b:Guid>{34E8A758-4228-44E0-A8E5-656C7CA8C973}</b:Guid>
    <b:Title>Praktijkonderzoek naar interventies. Beeldende therapie in justitiële jeugdinrichtingen en gesloten jeugdzorg</b:Title>
    <b:Year>2010</b:Year>
    <b:JournalName>Tijdschrift voor vaktherapie jaargang 6</b:JournalName>
    <b:Pages>11-16</b:Pages>
    <b:Author>
      <b:Author>
        <b:NameList>
          <b:Person>
            <b:Last>Willemars</b:Last>
            <b:First>G</b:First>
          </b:Person>
          <b:Person>
            <b:Last>Helmich</b:Last>
            <b:First>M</b:First>
          </b:Person>
        </b:NameList>
      </b:Author>
    </b:Author>
    <b:RefOrder>17</b:RefOrder>
  </b:Source>
  <b:Source>
    <b:Tag>Berg8</b:Tag>
    <b:SourceType>JournalArticle</b:SourceType>
    <b:Guid>{43D2CE50-6453-4664-AA79-432F25F0D158}</b:Guid>
    <b:Title>Van ontkenning via herkenning naar erkennin. De kracht van beeldende therapie bij dubbele diagnoseproblematiek</b:Title>
    <b:Year>2012 </b:Year>
    <b:Author>
      <b:Author>
        <b:NameList>
          <b:Person>
            <b:Last>Bergstra</b:Last>
            <b:First>T</b:First>
          </b:Person>
        </b:NameList>
      </b:Author>
    </b:Author>
    <b:JournalName>Tijdschrift voor vaktherapie jaargang 8</b:JournalName>
    <b:Pages>3-8</b:Pages>
    <b:RefOrder>18</b:RefOrder>
  </b:Source>
  <b:Source>
    <b:Tag>ABo13</b:Tag>
    <b:SourceType>Interview</b:SourceType>
    <b:Guid>{BCBA3DE9-FC79-4517-A3F5-676ECC5B45D7}</b:Guid>
    <b:Title>weerstand binnen de beeldende therapie</b:Title>
    <b:Year>2013</b:Year>
    <b:Author>
      <b:Interviewee>
        <b:NameList>
          <b:Person>
            <b:Last>Boudewijns</b:Last>
            <b:First>A.</b:First>
          </b:Person>
        </b:NameList>
      </b:Interviewee>
      <b:Interviewer>
        <b:NameList>
          <b:Person>
            <b:Last>Rotshuizen</b:Last>
            <b:First>Jantien</b:First>
          </b:Person>
        </b:NameList>
      </b:Interviewer>
    </b:Author>
    <b:Month>03</b:Month>
    <b:Day>04</b:Day>
    <b:RefOrder>19</b:RefOrder>
  </b:Source>
  <b:Source>
    <b:Tag>dhr13</b:Tag>
    <b:SourceType>Interview</b:SourceType>
    <b:Guid>{7689C66D-1692-461B-8284-5811FCEED629}</b:Guid>
    <b:Author>
      <b:Interviewee>
        <b:NameList>
          <b:Person>
            <b:Last>Hauwert</b:Last>
            <b:First>dhr.</b:First>
            <b:Middle>J.</b:Middle>
          </b:Person>
        </b:NameList>
      </b:Interviewee>
      <b:Interviewer>
        <b:NameList>
          <b:Person>
            <b:Last>Rotshuizen</b:Last>
            <b:First>Jantien</b:First>
          </b:Person>
        </b:NameList>
      </b:Interviewer>
    </b:Author>
    <b:Title>Weerstand binnen de beeldende therapie</b:Title>
    <b:Year>2013</b:Year>
    <b:Month>03</b:Month>
    <b:Day>19</b:Day>
    <b:RefOrder>20</b:RefOrder>
  </b:Source>
  <b:Source>
    <b:Tag>Per05</b:Tag>
    <b:SourceType>BookSection</b:SourceType>
    <b:Guid>{C053276B-119F-42DC-BAFF-AE96875065ED}</b:Guid>
    <b:Author>
      <b:Author>
        <b:NameList>
          <b:Person>
            <b:Last>Perry</b:Last>
            <b:First>J.C.</b:First>
          </b:Person>
        </b:NameList>
      </b:Author>
      <b:BookAuthor>
        <b:NameList>
          <b:Person>
            <b:Last>moschini</b:Last>
            <b:First>Lisa</b:First>
            <b:Middle>B.</b:Middle>
          </b:Person>
        </b:NameList>
      </b:BookAuthor>
    </b:Author>
    <b:Title>Defenses and their effects</b:Title>
    <b:Year>1993</b:Year>
    <b:City>Hoboken, New Jersey</b:City>
    <b:Publisher>John Wiley &amp; Sons Onc.</b:Publisher>
    <b:BookTitle>Drawing the line. Art therapy with the difficult client</b:BookTitle>
    <b:Pages>20</b:Pages>
    <b:RefOrder>21</b:RefOrder>
  </b:Source>
  <b:Source>
    <b:Tag>EGr87</b:Tag>
    <b:SourceType>Book</b:SourceType>
    <b:Guid>{961D269C-1411-4B75-B031-0CC7DC20F10C}</b:Guid>
    <b:Title>Creatieve therapie. Spelen met mogelijkheden</b:Title>
    <b:Year>1987</b:Year>
    <b:City>Houten/Diemen</b:City>
    <b:Publisher>bohn Stafleu van Loghum</b:Publisher>
    <b:Author>
      <b:Author>
        <b:NameList>
          <b:Person>
            <b:Last>Grabau</b:Last>
            <b:First>E</b:First>
          </b:Person>
          <b:Person>
            <b:Last>Visser</b:Last>
            <b:First>H</b:First>
          </b:Person>
        </b:NameList>
      </b:Author>
    </b:Author>
    <b:RefOrder>22</b:RefOrder>
  </b:Source>
  <b:Source>
    <b:Tag>Bud08</b:Tag>
    <b:SourceType>Book</b:SourceType>
    <b:Guid>{5B6811AD-EBFD-4EB7-ABC0-C8998F4452A7}</b:Guid>
    <b:Author>
      <b:Author>
        <b:NameList>
          <b:Person>
            <b:Last>Budde</b:Last>
            <b:First>E</b:First>
          </b:Person>
        </b:NameList>
      </b:Author>
    </b:Author>
    <b:Title>Wat woorden niet kunnen zeggen. Creatieve werkvormen en methodieken</b:Title>
    <b:Year>2008</b:Year>
    <b:City>Houten</b:City>
    <b:Publisher>Bohn Stafleu van Loghum</b:Publisher>
    <b:RefOrder>23</b:RefOrder>
  </b:Source>
  <b:Source>
    <b:Tag>Oom03</b:Tag>
    <b:SourceType>Book</b:SourceType>
    <b:Guid>{F6E4C3CA-2158-4B8A-B90C-17779BA0A71B}</b:Guid>
    <b:Title>Communiceren. Cntact maken, houden en verdiepen</b:Title>
    <b:Year>2003</b:Year>
    <b:City>Amsterdam</b:City>
    <b:Publisher>Boom</b:Publisher>
    <b:Author>
      <b:Author>
        <b:NameList>
          <b:Person>
            <b:Last>Oomkes</b:Last>
            <b:First>Frank</b:First>
          </b:Person>
          <b:Person>
            <b:Last>Garner</b:Last>
            <b:First>Alan</b:First>
          </b:Person>
        </b:NameList>
      </b:Author>
    </b:Author>
    <b:RefOrder>24</b:RefOrder>
  </b:Source>
  <b:Source>
    <b:Tag>TijdelijkeAanduiding1</b:Tag>
    <b:SourceType>Book</b:SourceType>
    <b:Guid>{F8D9432D-D2D2-4325-B67E-08F4DAB65D7B}</b:Guid>
    <b:Title>Creatieve therapie. Spelen met mogelijkheden</b:Title>
    <b:Year>1987</b:Year>
    <b:City>Houten/Diemen</b:City>
    <b:Publisher>bohn Stafleu van Loghum</b:Publisher>
    <b:Author>
      <b:Author>
        <b:NameList>
          <b:Person>
            <b:Last>Grabau</b:Last>
            <b:First>E</b:First>
          </b:Person>
          <b:Person>
            <b:Last>Visser</b:Last>
            <b:First>H</b:First>
          </b:Person>
        </b:NameList>
      </b:Author>
    </b:Author>
    <b:RefOrder>25</b:RefOrder>
  </b:Source>
  <b:Source>
    <b:Tag>Drh13</b:Tag>
    <b:SourceType>Interview</b:SourceType>
    <b:Guid>{77D9B6E4-BE80-4E66-97CB-62BEF4D4358F}</b:Guid>
    <b:Title>Weerstand binnen de beeldende therapie</b:Title>
    <b:Year>2013</b:Year>
    <b:Author>
      <b:Interviewee>
        <b:NameList>
          <b:Person>
            <b:Last>Hauwert</b:Last>
            <b:First>Drh.</b:First>
            <b:Middle>J.</b:Middle>
          </b:Person>
        </b:NameList>
      </b:Interviewee>
      <b:Interviewer>
        <b:NameList>
          <b:Person>
            <b:Last>Rotshuizen</b:Last>
            <b:First>Jantien</b:First>
          </b:Person>
        </b:NameList>
      </b:Interviewer>
    </b:Author>
    <b:Month>03</b:Month>
    <b:Day>19</b:Day>
    <b:RefOrder>26</b:RefOrder>
  </b:Source>
  <b:Source>
    <b:Tag>lan12</b:Tag>
    <b:SourceType>Book</b:SourceType>
    <b:Guid>{2D20ABEE-5B0A-4509-B547-D80B6D3F2666}</b:Guid>
    <b:Title>Psychologische gespreksvoering. Een basis voor hulpverlening</b:Title>
    <b:Year>2012</b:Year>
    <b:City>Amsterdam</b:City>
    <b:Publisher>Boom Nelissen</b:Publisher>
    <b:Author>
      <b:Author>
        <b:NameList>
          <b:Person>
            <b:Last>Lang</b:Last>
            <b:First>Prof.</b:First>
            <b:Middle>dr. G.</b:Middle>
          </b:Person>
          <b:Person>
            <b:Last>Molen</b:Last>
            <b:First>Prof.</b:First>
            <b:Middle>dr. H.T van der</b:Middle>
          </b:Person>
        </b:NameList>
      </b:Author>
    </b:Author>
    <b:RefOrder>27</b:RefOrder>
  </b:Source>
  <b:Source>
    <b:Tag>Arg12</b:Tag>
    <b:SourceType>BookSection</b:SourceType>
    <b:Guid>{34B3237C-0E99-4016-8230-43CF15925441}</b:Guid>
    <b:Title>Social skills and health</b:Title>
    <b:Year>2012</b:Year>
    <b:City>Amsterdam</b:City>
    <b:Publisher>Boom Nelissen</b:Publisher>
    <b:Author>
      <b:Author>
        <b:NameList>
          <b:Person>
            <b:Last>Argyle</b:Last>
            <b:First>M</b:First>
          </b:Person>
        </b:NameList>
      </b:Author>
      <b:BookAuthor>
        <b:NameList>
          <b:Person>
            <b:Last>Lang</b:Last>
            <b:First>prof. dr. G.</b:First>
          </b:Person>
          <b:Person>
            <b:Last>Molen</b:Last>
            <b:Middle>van der</b:Middle>
            <b:First>prof. dr. H.T.</b:First>
          </b:Person>
        </b:NameList>
      </b:BookAuthor>
    </b:Author>
    <b:BookTitle>psychologische gespreksvoering. een basis voor de hulpverlening</b:BookTitle>
    <b:RefOrder>28</b:RefOrder>
  </b:Source>
  <b:Source>
    <b:Tag>JZa13</b:Tag>
    <b:SourceType>JournalArticle</b:SourceType>
    <b:Guid>{9C84EEFF-165F-467E-9929-4A6D0640C3C1}</b:Guid>
    <b:Author>
      <b:Author>
        <b:NameList>
          <b:Person>
            <b:Last>Zantopp</b:Last>
            <b:First>J.</b:First>
          </b:Person>
        </b:NameList>
      </b:Author>
    </b:Author>
    <b:Title>Stille kennis. Over interventies en bewust en onbewust handelen</b:Title>
    <b:JournalName>Tijdschrift voor vaktherapie, jaargang 9</b:JournalName>
    <b:Year>2013</b:Year>
    <b:Pages>12-15</b:Pages>
    <b:RefOrder>29</b:RefOrder>
  </b:Source>
  <b:Source>
    <b:Tag>Buc09</b:Tag>
    <b:SourceType>Book</b:SourceType>
    <b:Guid>{5A459618-00BB-43DD-A49E-D70ED54010DD}</b:Guid>
    <b:Title>Art Therapy techniques and applications</b:Title>
    <b:Year>2009</b:Year>
    <b:Author>
      <b:Author>
        <b:NameList>
          <b:Person>
            <b:Last>Buchalter</b:Last>
            <b:First>S</b:First>
          </b:Person>
        </b:NameList>
      </b:Author>
    </b:Author>
    <b:City>London and Philedelphia</b:City>
    <b:Publisher>Jessica Kingsly Publishers</b:Publisher>
    <b:RefOrder>30</b:RefOrder>
  </b:Source>
  <b:Source>
    <b:Tag>Bee001</b:Tag>
    <b:SourceType>Book</b:SourceType>
    <b:Guid>{334FC146-8DF0-45FE-BF24-2109FC029534}</b:Guid>
    <b:Title>Interactief. creatieve therapie met groepen</b:Title>
    <b:Year>2000</b:Year>
    <b:City>Houten/Diegum</b:City>
    <b:Publisher>Bohn Stafleu van Loghum</b:Publisher>
    <b:Author>
      <b:Author>
        <b:NameList>
          <b:Person>
            <b:Last>Beelen</b:Last>
            <b:First>Frans</b:First>
          </b:Person>
          <b:Person>
            <b:Last>Oelers</b:Last>
            <b:First>Marianne</b:First>
          </b:Person>
        </b:NameList>
      </b:Author>
    </b:Author>
    <b:RefOrder>31</b:RefOrder>
  </b:Source>
  <b:Source>
    <b:Tag>TijdelijkeAanduiding2</b:Tag>
    <b:SourceType>Book</b:SourceType>
    <b:Guid>{5CB92B00-CF3A-40E1-BF9E-EC093E28530B}</b:Guid>
    <b:Author>
      <b:Author>
        <b:NameList>
          <b:Person>
            <b:Last>Budde</b:Last>
            <b:First>E</b:First>
          </b:Person>
        </b:NameList>
      </b:Author>
    </b:Author>
    <b:Title>Wat woorden niet kunnen zeggen. Creatieve werkvormen en methodieken</b:Title>
    <b:Year>2008</b:Year>
    <b:City>Houten</b:City>
    <b:Publisher>Bohn Stafleu van Loghum</b:Publisher>
    <b:RefOrder>32</b:RefOrder>
  </b:Source>
  <b:Source>
    <b:Tag>Hyl10</b:Tag>
    <b:SourceType>Book</b:SourceType>
    <b:Guid>{0D951321-1574-44AF-AF6C-380353EC05E1}</b:Guid>
    <b:Title>Materials &amp; Media in at therapy</b:Title>
    <b:Year>2010</b:Year>
    <b:Author>
      <b:Author>
        <b:NameList>
          <b:Person>
            <b:Last>Hyland Moon</b:Last>
            <b:First>C.</b:First>
          </b:Person>
        </b:NameList>
      </b:Author>
    </b:Author>
    <b:City>New York</b:City>
    <b:Publisher>Taylor and Francis group</b:Publisher>
    <b:RefOrder>33</b:RefOrder>
  </b:Source>
  <b:Source>
    <b:Tag>Sto08</b:Tag>
    <b:SourceType>JournalArticle</b:SourceType>
    <b:Guid>{53B3F0CC-934B-426F-9452-0EC2E102CA75}</b:Guid>
    <b:Title>Steen en tijdperk. De kracht van beeldhouwen in een kortdurende behandeling</b:Title>
    <b:Year>2008</b:Year>
    <b:JournalName>Tijdschrift voor vaktherapie jaargang 4</b:JournalName>
    <b:Pages>39-44</b:Pages>
    <b:Author>
      <b:Author>
        <b:NameList>
          <b:Person>
            <b:Last>Stolk</b:Last>
            <b:First>P.</b:First>
          </b:Person>
          <b:Person>
            <b:Last>Aken-van der Meer</b:Last>
            <b:First>M.</b:First>
          </b:Person>
        </b:NameList>
      </b:Author>
    </b:Author>
    <b:RefOrder>34</b:RefOrder>
  </b:Source>
  <b:Source>
    <b:Tag>Sei10</b:Tag>
    <b:SourceType>BookSection</b:SourceType>
    <b:Guid>{92C90687-9167-4B47-AFA5-F61D4FD200CC}</b:Guid>
    <b:Title>Mind over matter: the use of materials in art, education and therapy</b:Title>
    <b:Year>2001</b:Year>
    <b:Pages>24</b:Pages>
    <b:Author>
      <b:Author>
        <b:NameList>
          <b:Person>
            <b:Last>Seiden</b:Last>
            <b:First>D.</b:First>
          </b:Person>
        </b:NameList>
      </b:Author>
      <b:BookAuthor>
        <b:NameList>
          <b:Person>
            <b:Last>Hyland Moon</b:Last>
            <b:First>C.</b:First>
          </b:Person>
        </b:NameList>
      </b:BookAuthor>
    </b:Author>
    <b:BookTitle>Materials &amp; media in art therapy</b:BookTitle>
    <b:City>New York</b:City>
    <b:Publisher>taylor &amp; Francis group</b:Publisher>
    <b:RefOrder>35</b:RefOrder>
  </b:Source>
  <b:Source>
    <b:Tag>Ann13</b:Tag>
    <b:SourceType>Interview</b:SourceType>
    <b:Guid>{67862471-22F2-4465-B2F1-E7CE8B31912E}</b:Guid>
    <b:Title>weerstand binnen de beeldende therapie</b:Title>
    <b:Year>2013</b:Year>
    <b:Author>
      <b:Interviewee>
        <b:NameList>
          <b:Person>
            <b:Last>Boudewijns</b:Last>
            <b:First>AnnaMarie</b:First>
          </b:Person>
        </b:NameList>
      </b:Interviewee>
      <b:Interviewer>
        <b:NameList>
          <b:Person>
            <b:Last>Rotshuizen</b:Last>
            <b:First>Jantien</b:First>
          </b:Person>
        </b:NameList>
      </b:Interviewer>
    </b:Author>
    <b:Month>03</b:Month>
    <b:Day>04</b:Day>
    <b:RefOrder>36</b:RefOrder>
  </b:Source>
  <b:Source>
    <b:Tag>Ame07</b:Tag>
    <b:SourceType>Book</b:SourceType>
    <b:Guid>{E41C0427-C328-4CCC-BD0E-F285F23A6FFB}</b:Guid>
    <b:Title>DSM-IV-TR</b:Title>
    <b:Year>2007</b:Year>
    <b:Author>
      <b:Author>
        <b:NameList>
          <b:Person>
            <b:Last>American Psychiatric Association</b:Last>
          </b:Person>
        </b:NameList>
      </b:Author>
    </b:Author>
    <b:Publisher>harcourt Book Publishers</b:Publisher>
    <b:RefOrder>4</b:RefOrder>
  </b:Source>
  <b:Source>
    <b:Tag>Bud89</b:Tag>
    <b:SourceType>Book</b:SourceType>
    <b:Guid>{28D0BD83-33E5-45D8-9B43-5D564068FDD4}</b:Guid>
    <b:Title>Creatieve therapie in de praktijk. Opdrachten en werkwijzen voor beeldende creatieve therapie</b:Title>
    <b:Year>1989</b:Year>
    <b:Author>
      <b:Author>
        <b:NameList>
          <b:Person>
            <b:Last>Budde</b:Last>
            <b:First>E</b:First>
          </b:Person>
        </b:NameList>
      </b:Author>
    </b:Author>
    <b:City>Deventer</b:City>
    <b:Publisher>Van Loghum Slaterus</b:Publisher>
    <b:RefOrder>7</b:RefOrder>
  </b:Source>
  <b:Source>
    <b:Tag>Fri90</b:Tag>
    <b:SourceType>Book</b:SourceType>
    <b:Guid>{3E71F7A8-9676-4442-B4C7-2ED1F6DEA16F}</b:Guid>
    <b:Author>
      <b:Author>
        <b:NameList>
          <b:Person>
            <b:Last>Fritz</b:Last>
            <b:First>R.</b:First>
          </b:Person>
        </b:NameList>
      </b:Author>
    </b:Author>
    <b:Title>De weg van de minste weerstand. Over de kunst van het creëren</b:Title>
    <b:Year>2001</b:Year>
    <b:City>Deventer</b:City>
    <b:Publisher>Ankh-Hermes</b:Publisher>
    <b:RefOrder>38</b:RefOrder>
  </b:Source>
  <b:Source>
    <b:Tag>Gaa96</b:Tag>
    <b:SourceType>Book</b:SourceType>
    <b:Guid>{A70C34DE-CEAB-404E-B5E1-B9A325051577}</b:Guid>
    <b:Title>Doelgericht begeleiden van psychiatriche patiënten. Een werkboek voor gedragsverandering</b:Title>
    <b:Year>1996</b:Year>
    <b:Author>
      <b:Author>
        <b:NameList>
          <b:Person>
            <b:Last>Gaag</b:Last>
            <b:Middle>van der</b:Middle>
            <b:First>M</b:First>
          </b:Person>
          <b:Person>
            <b:Last>Plas</b:Last>
            <b:Middle>van der</b:Middle>
            <b:First>J</b:First>
          </b:Person>
        </b:NameList>
      </b:Author>
    </b:Author>
    <b:City>Utrecht</b:City>
    <b:Publisher>Elsevier/de Tijdstroom</b:Publisher>
    <b:RefOrder>39</b:RefOrder>
  </b:Source>
  <b:Source>
    <b:Tag>SRo09</b:Tag>
    <b:SourceType>Book</b:SourceType>
    <b:Guid>{549ED45D-0028-471B-A985-549BD4D6937B}</b:Guid>
    <b:Title>Motiverende gesreksvoering in de gezondheidszorg</b:Title>
    <b:Year>2009</b:Year>
    <b:Author>
      <b:Author>
        <b:NameList>
          <b:Person>
            <b:Last>Rollnick</b:Last>
            <b:First>S.</b:First>
          </b:Person>
        </b:NameList>
      </b:Author>
    </b:Author>
    <b:City>Gorinchem</b:City>
    <b:Publisher>Ekklesia</b:Publisher>
    <b:RefOrder>40</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61" ma:contentTypeDescription="Een nieuw document maken." ma:contentTypeScope="" ma:versionID="61b74a310301496b2b1c46f324f4dded">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63712638018020af81521df9ee45a7c9"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Communication and Media Design"/>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B64ED83-762B-4CA6-A968-FA95DA557385}"/>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EC4B3417-3BAD-4A17-A75F-5B13F89574D1}"/>
</file>

<file path=customXml/itemProps4.xml><?xml version="1.0" encoding="utf-8"?>
<ds:datastoreItem xmlns:ds="http://schemas.openxmlformats.org/officeDocument/2006/customXml" ds:itemID="{BB4B2A56-7A1B-4766-8875-5066A5929916}"/>
</file>

<file path=customXml/itemProps5.xml><?xml version="1.0" encoding="utf-8"?>
<ds:datastoreItem xmlns:ds="http://schemas.openxmlformats.org/officeDocument/2006/customXml" ds:itemID="{24384E50-5FFC-40B1-9325-2E0D22854906}"/>
</file>

<file path=docProps/app.xml><?xml version="1.0" encoding="utf-8"?>
<Properties xmlns="http://schemas.openxmlformats.org/officeDocument/2006/extended-properties" xmlns:vt="http://schemas.openxmlformats.org/officeDocument/2006/docPropsVTypes">
  <Template>Normal</Template>
  <TotalTime>248</TotalTime>
  <Pages>92</Pages>
  <Words>31386</Words>
  <Characters>172628</Characters>
  <Application>Microsoft Office Word</Application>
  <DocSecurity>0</DocSecurity>
  <Lines>1438</Lines>
  <Paragraphs>407</Paragraphs>
  <ScaleCrop>false</ScaleCrop>
  <HeadingPairs>
    <vt:vector size="2" baseType="variant">
      <vt:variant>
        <vt:lpstr>Titel</vt:lpstr>
      </vt:variant>
      <vt:variant>
        <vt:i4>1</vt:i4>
      </vt:variant>
    </vt:vector>
  </HeadingPairs>
  <TitlesOfParts>
    <vt:vector size="1" baseType="lpstr">
      <vt:lpstr>Plan van aanpak</vt:lpstr>
    </vt:vector>
  </TitlesOfParts>
  <Company/>
  <LinksUpToDate>false</LinksUpToDate>
  <CharactersWithSpaces>203607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Weg van Weerstand. omgaan met weerstand binnen de beeldende therapie</dc:title>
  <dc:creator>Jantien rotshuizen</dc:creator>
  <cp:lastModifiedBy>Acer</cp:lastModifiedBy>
  <cp:revision>16</cp:revision>
  <dcterms:created xsi:type="dcterms:W3CDTF">2013-05-19T14:58:00Z</dcterms:created>
  <dcterms:modified xsi:type="dcterms:W3CDTF">2013-05-21T10:23:00Z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