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D8A" w:rsidRPr="00466A0F" w:rsidRDefault="00C21CF7" w:rsidP="008C5D8A">
      <w:pPr>
        <w:rPr>
          <w:sz w:val="40"/>
          <w:szCs w:val="40"/>
          <w:lang w:val="nl-NL"/>
        </w:rPr>
      </w:pPr>
      <w:r w:rsidRPr="00466A0F">
        <w:rPr>
          <w:noProof/>
          <w:sz w:val="40"/>
          <w:szCs w:val="40"/>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54pt;width:180pt;height:124.5pt;z-index:251657216">
            <v:imagedata r:id="rId10" r:href="rId11"/>
            <w10:wrap type="square" side="right"/>
          </v:shape>
        </w:pict>
      </w:r>
      <w:r w:rsidRPr="00466A0F">
        <w:rPr>
          <w:rFonts w:ascii="Verdana" w:hAnsi="Verdana"/>
          <w:sz w:val="40"/>
          <w:szCs w:val="40"/>
          <w:lang w:val="nl-NL"/>
        </w:rPr>
        <w:t>Maatschappelijk Verantwoord Ondernemen</w:t>
      </w:r>
      <w:r w:rsidR="000D1644" w:rsidRPr="00466A0F">
        <w:rPr>
          <w:sz w:val="40"/>
          <w:szCs w:val="40"/>
          <w:lang w:val="nl-NL"/>
        </w:rPr>
        <w:br w:type="textWrapping" w:clear="all"/>
      </w:r>
    </w:p>
    <w:p w:rsidR="005B1172" w:rsidRDefault="000D1644" w:rsidP="008C5D8A">
      <w:pPr>
        <w:rPr>
          <w:rFonts w:ascii="Verdana" w:hAnsi="Verdana"/>
          <w:sz w:val="40"/>
          <w:szCs w:val="40"/>
          <w:lang w:val="nl-NL"/>
        </w:rPr>
      </w:pPr>
      <w:r w:rsidRPr="00466A0F">
        <w:rPr>
          <w:lang w:val="nl-NL"/>
        </w:rPr>
        <w:tab/>
      </w:r>
      <w:r w:rsidRPr="00466A0F">
        <w:rPr>
          <w:sz w:val="40"/>
          <w:szCs w:val="40"/>
          <w:lang w:val="nl-NL"/>
        </w:rPr>
        <w:tab/>
      </w:r>
      <w:r w:rsidR="00C21CF7" w:rsidRPr="00466A0F">
        <w:rPr>
          <w:rFonts w:ascii="Verdana" w:hAnsi="Verdana"/>
          <w:sz w:val="40"/>
          <w:szCs w:val="40"/>
          <w:lang w:val="nl-NL"/>
        </w:rPr>
        <w:t>Bewustwording</w:t>
      </w:r>
      <w:r w:rsidRPr="00466A0F">
        <w:rPr>
          <w:rFonts w:ascii="Verdana" w:hAnsi="Verdana"/>
          <w:sz w:val="40"/>
          <w:szCs w:val="40"/>
          <w:lang w:val="nl-NL"/>
        </w:rPr>
        <w:tab/>
      </w:r>
    </w:p>
    <w:p w:rsidR="005B1172" w:rsidRDefault="005B1172" w:rsidP="008C5D8A">
      <w:pPr>
        <w:rPr>
          <w:rFonts w:ascii="Verdana" w:hAnsi="Verdana"/>
          <w:sz w:val="40"/>
          <w:szCs w:val="40"/>
          <w:lang w:val="nl-NL"/>
        </w:rPr>
      </w:pPr>
    </w:p>
    <w:p w:rsidR="00C21CF7" w:rsidRPr="00466A0F" w:rsidRDefault="000D1644" w:rsidP="008C5D8A">
      <w:pPr>
        <w:rPr>
          <w:rFonts w:ascii="Verdana" w:hAnsi="Verdana"/>
          <w:sz w:val="40"/>
          <w:szCs w:val="40"/>
          <w:lang w:val="nl-NL"/>
        </w:rPr>
      </w:pPr>
      <w:r w:rsidRPr="00466A0F">
        <w:rPr>
          <w:rFonts w:ascii="Verdana" w:hAnsi="Verdana"/>
          <w:sz w:val="40"/>
          <w:szCs w:val="40"/>
          <w:lang w:val="nl-NL"/>
        </w:rPr>
        <w:tab/>
      </w:r>
      <w:r w:rsidRPr="00466A0F">
        <w:rPr>
          <w:rFonts w:ascii="Verdana" w:hAnsi="Verdana"/>
          <w:sz w:val="40"/>
          <w:szCs w:val="40"/>
          <w:lang w:val="nl-NL"/>
        </w:rPr>
        <w:tab/>
      </w:r>
      <w:r w:rsidRPr="00466A0F">
        <w:rPr>
          <w:rFonts w:ascii="Verdana" w:hAnsi="Verdana"/>
          <w:sz w:val="40"/>
          <w:szCs w:val="40"/>
          <w:lang w:val="nl-NL"/>
        </w:rPr>
        <w:tab/>
      </w:r>
      <w:r w:rsidRPr="00466A0F">
        <w:rPr>
          <w:rFonts w:ascii="Verdana" w:hAnsi="Verdana"/>
          <w:sz w:val="40"/>
          <w:szCs w:val="40"/>
          <w:lang w:val="nl-NL"/>
        </w:rPr>
        <w:tab/>
      </w:r>
      <w:r w:rsidRPr="00466A0F">
        <w:rPr>
          <w:rFonts w:ascii="Verdana" w:hAnsi="Verdana"/>
          <w:sz w:val="40"/>
          <w:szCs w:val="40"/>
          <w:lang w:val="nl-NL"/>
        </w:rPr>
        <w:tab/>
      </w:r>
    </w:p>
    <w:p w:rsidR="00C21CF7" w:rsidRPr="00466A0F" w:rsidRDefault="00C21CF7" w:rsidP="008C5D8A">
      <w:pPr>
        <w:rPr>
          <w:lang w:val="nl-NL"/>
        </w:rPr>
      </w:pPr>
    </w:p>
    <w:p w:rsidR="008C5D8A" w:rsidRPr="00466A0F" w:rsidRDefault="005B1172" w:rsidP="00C21CF7">
      <w:pPr>
        <w:ind w:left="5040" w:firstLine="720"/>
        <w:rPr>
          <w:lang w:val="nl-NL"/>
        </w:rPr>
      </w:pPr>
      <w:r w:rsidRPr="00466A0F">
        <w:rPr>
          <w:lang w:val="nl-NL"/>
        </w:rPr>
        <w:pict>
          <v:shape id="_x0000_i1025" type="#_x0000_t75" alt="" style="width:135pt;height:101.25pt">
            <v:imagedata r:id="rId12" r:href="rId13"/>
          </v:shape>
        </w:pict>
      </w:r>
    </w:p>
    <w:p w:rsidR="008C5D8A" w:rsidRPr="00466A0F" w:rsidRDefault="00C21CF7" w:rsidP="008C5D8A">
      <w:pPr>
        <w:rPr>
          <w:rFonts w:ascii="Verdana" w:hAnsi="Verdana"/>
          <w:sz w:val="44"/>
          <w:szCs w:val="44"/>
          <w:lang w:val="nl-NL"/>
        </w:rPr>
      </w:pPr>
      <w:r w:rsidRPr="00466A0F">
        <w:rPr>
          <w:rFonts w:ascii="Verdana" w:hAnsi="Verdana"/>
          <w:sz w:val="44"/>
          <w:szCs w:val="44"/>
          <w:lang w:val="nl-NL"/>
        </w:rPr>
        <w:t>Herkenning</w:t>
      </w:r>
    </w:p>
    <w:p w:rsidR="008C5D8A" w:rsidRPr="00466A0F" w:rsidRDefault="008C5D8A" w:rsidP="008C5D8A">
      <w:pPr>
        <w:rPr>
          <w:lang w:val="nl-NL"/>
        </w:rPr>
      </w:pPr>
    </w:p>
    <w:p w:rsidR="008C5D8A" w:rsidRPr="00466A0F" w:rsidRDefault="008C5D8A" w:rsidP="008C5D8A">
      <w:pPr>
        <w:rPr>
          <w:lang w:val="nl-NL"/>
        </w:rPr>
      </w:pPr>
    </w:p>
    <w:p w:rsidR="008C5D8A" w:rsidRPr="00466A0F" w:rsidRDefault="008C5D8A" w:rsidP="008C5D8A">
      <w:pPr>
        <w:rPr>
          <w:lang w:val="nl-NL"/>
        </w:rPr>
      </w:pPr>
    </w:p>
    <w:p w:rsidR="008C5D8A" w:rsidRPr="00466A0F" w:rsidRDefault="00C21CF7" w:rsidP="008C5D8A">
      <w:pPr>
        <w:rPr>
          <w:rFonts w:ascii="Verdana" w:hAnsi="Verdana"/>
          <w:sz w:val="40"/>
          <w:szCs w:val="40"/>
          <w:lang w:val="nl-NL"/>
        </w:rPr>
      </w:pPr>
      <w:r w:rsidRPr="00466A0F">
        <w:rPr>
          <w:lang w:val="nl-NL"/>
        </w:rPr>
        <w:tab/>
      </w:r>
      <w:r w:rsidRPr="00466A0F">
        <w:rPr>
          <w:lang w:val="nl-NL"/>
        </w:rPr>
        <w:tab/>
      </w:r>
      <w:r w:rsidRPr="00466A0F">
        <w:rPr>
          <w:rFonts w:ascii="Verdana" w:hAnsi="Verdana"/>
          <w:sz w:val="40"/>
          <w:szCs w:val="40"/>
          <w:lang w:val="nl-NL"/>
        </w:rPr>
        <w:t>Verantwoordelijkheid</w:t>
      </w:r>
      <w:r w:rsidRPr="00466A0F">
        <w:rPr>
          <w:rFonts w:ascii="Verdana" w:hAnsi="Verdana"/>
          <w:noProof/>
          <w:sz w:val="40"/>
          <w:szCs w:val="40"/>
          <w:lang w:val="nl-NL"/>
        </w:rPr>
        <w:pict>
          <v:shape id="_x0000_s1027" type="#_x0000_t75" alt="" style="position:absolute;margin-left:0;margin-top:0;width:2in;height:97.5pt;z-index:251658240;mso-position-horizontal:left;mso-position-horizontal-relative:text;mso-position-vertical-relative:text">
            <v:imagedata r:id="rId14" r:href="rId15"/>
            <w10:wrap type="square" side="right"/>
          </v:shape>
        </w:pict>
      </w:r>
      <w:r w:rsidRPr="00466A0F">
        <w:rPr>
          <w:rFonts w:ascii="Verdana" w:hAnsi="Verdana"/>
          <w:sz w:val="40"/>
          <w:szCs w:val="40"/>
          <w:lang w:val="nl-NL"/>
        </w:rPr>
        <w:br w:type="textWrapping" w:clear="all"/>
      </w:r>
    </w:p>
    <w:p w:rsidR="008C5D8A" w:rsidRPr="00466A0F" w:rsidRDefault="008C5D8A" w:rsidP="008C5D8A">
      <w:pPr>
        <w:rPr>
          <w:lang w:val="nl-NL"/>
        </w:rPr>
      </w:pPr>
    </w:p>
    <w:p w:rsidR="008C5D8A" w:rsidRPr="00466A0F" w:rsidRDefault="008C5D8A" w:rsidP="008C5D8A">
      <w:pPr>
        <w:rPr>
          <w:lang w:val="nl-NL"/>
        </w:rPr>
      </w:pPr>
    </w:p>
    <w:p w:rsidR="00C21CF7" w:rsidRPr="00466A0F" w:rsidRDefault="00C21CF7" w:rsidP="008C5D8A">
      <w:pPr>
        <w:rPr>
          <w:rFonts w:ascii="Verdana" w:hAnsi="Verdana"/>
          <w:sz w:val="40"/>
          <w:szCs w:val="40"/>
          <w:lang w:val="nl-NL"/>
        </w:rPr>
      </w:pPr>
      <w:r w:rsidRPr="00466A0F">
        <w:rPr>
          <w:rFonts w:ascii="Verdana" w:hAnsi="Verdana"/>
          <w:sz w:val="40"/>
          <w:szCs w:val="40"/>
          <w:lang w:val="nl-NL"/>
        </w:rPr>
        <w:t>Voldoening</w:t>
      </w:r>
    </w:p>
    <w:p w:rsidR="008C5D8A" w:rsidRPr="00466A0F" w:rsidRDefault="000D1644" w:rsidP="000D1644">
      <w:pPr>
        <w:ind w:left="3600" w:firstLine="720"/>
        <w:rPr>
          <w:lang w:val="nl-NL"/>
        </w:rPr>
      </w:pPr>
      <w:r w:rsidRPr="00466A0F">
        <w:rPr>
          <w:lang w:val="nl-NL"/>
        </w:rPr>
        <w:pict>
          <v:shape id="_x0000_i1026" type="#_x0000_t75" alt="" style="width:198pt;height:66pt">
            <v:imagedata r:id="rId16" r:href="rId17"/>
          </v:shape>
        </w:pict>
      </w:r>
    </w:p>
    <w:p w:rsidR="008C5D8A" w:rsidRPr="00466A0F" w:rsidRDefault="003F1459" w:rsidP="008C5D8A">
      <w:pPr>
        <w:rPr>
          <w:rFonts w:ascii="Verdana" w:hAnsi="Verdana"/>
          <w:lang w:val="nl-NL"/>
        </w:rPr>
      </w:pPr>
      <w:r w:rsidRPr="00466A0F">
        <w:rPr>
          <w:rFonts w:ascii="Verdana" w:hAnsi="Verdana"/>
          <w:lang w:val="nl-NL"/>
        </w:rPr>
        <w:t>NedTrain Haarlem</w:t>
      </w:r>
    </w:p>
    <w:p w:rsidR="003F1459" w:rsidRPr="00466A0F" w:rsidRDefault="003F1459" w:rsidP="008C5D8A">
      <w:pPr>
        <w:rPr>
          <w:rFonts w:ascii="Verdana" w:hAnsi="Verdana"/>
          <w:lang w:val="nl-NL"/>
        </w:rPr>
      </w:pPr>
      <w:r w:rsidRPr="00466A0F">
        <w:rPr>
          <w:rFonts w:ascii="Verdana" w:hAnsi="Verdana"/>
          <w:lang w:val="nl-NL"/>
        </w:rPr>
        <w:t>Afstudeerscriptie</w:t>
      </w:r>
    </w:p>
    <w:p w:rsidR="003F1459" w:rsidRPr="00466A0F" w:rsidRDefault="003F1459" w:rsidP="008C5D8A">
      <w:pPr>
        <w:rPr>
          <w:rFonts w:ascii="Verdana" w:hAnsi="Verdana"/>
          <w:lang w:val="nl-NL"/>
        </w:rPr>
      </w:pPr>
      <w:r w:rsidRPr="00466A0F">
        <w:rPr>
          <w:rFonts w:ascii="Verdana" w:hAnsi="Verdana"/>
          <w:lang w:val="nl-NL"/>
        </w:rPr>
        <w:t>Conceptversie</w:t>
      </w:r>
    </w:p>
    <w:p w:rsidR="003F1459" w:rsidRPr="00466A0F" w:rsidRDefault="003F1459" w:rsidP="008C5D8A">
      <w:pPr>
        <w:rPr>
          <w:rFonts w:ascii="Verdana" w:hAnsi="Verdana"/>
          <w:lang w:val="nl-NL"/>
        </w:rPr>
      </w:pPr>
      <w:r w:rsidRPr="00466A0F">
        <w:rPr>
          <w:rFonts w:ascii="Verdana" w:hAnsi="Verdana"/>
          <w:lang w:val="nl-NL"/>
        </w:rPr>
        <w:t>Jafeth Bekx</w:t>
      </w:r>
    </w:p>
    <w:p w:rsidR="00306163" w:rsidRPr="00466A0F" w:rsidRDefault="003F1459" w:rsidP="008C5D8A">
      <w:pPr>
        <w:rPr>
          <w:rFonts w:ascii="Verdana" w:hAnsi="Verdana"/>
          <w:lang w:val="nl-NL"/>
        </w:rPr>
      </w:pPr>
      <w:r w:rsidRPr="00466A0F">
        <w:rPr>
          <w:rFonts w:ascii="Verdana" w:hAnsi="Verdana"/>
          <w:lang w:val="nl-NL"/>
        </w:rPr>
        <w:t>M4A</w:t>
      </w:r>
    </w:p>
    <w:p w:rsidR="008C5D8A" w:rsidRPr="00466A0F" w:rsidRDefault="00306163" w:rsidP="00C4611D">
      <w:pPr>
        <w:pStyle w:val="Kop1"/>
        <w:rPr>
          <w:sz w:val="22"/>
          <w:szCs w:val="28"/>
          <w:lang w:val="nl-NL"/>
        </w:rPr>
      </w:pPr>
      <w:r w:rsidRPr="00466A0F">
        <w:rPr>
          <w:lang w:val="nl-NL"/>
        </w:rPr>
        <w:br w:type="page"/>
      </w:r>
      <w:r w:rsidR="008C5D8A" w:rsidRPr="00466A0F">
        <w:rPr>
          <w:sz w:val="22"/>
          <w:lang w:val="nl-NL"/>
        </w:rPr>
        <w:lastRenderedPageBreak/>
        <w:t>Inhoudsopgave</w:t>
      </w:r>
    </w:p>
    <w:p w:rsidR="008C5D8A" w:rsidRPr="00466A0F" w:rsidRDefault="008C5D8A" w:rsidP="008C5D8A">
      <w:pPr>
        <w:pStyle w:val="Kop1"/>
        <w:rPr>
          <w:sz w:val="22"/>
          <w:szCs w:val="22"/>
          <w:lang w:val="nl-NL"/>
        </w:rPr>
      </w:pPr>
      <w:bookmarkStart w:id="0" w:name="_Toc230072014"/>
      <w:r w:rsidRPr="00466A0F">
        <w:rPr>
          <w:sz w:val="22"/>
          <w:szCs w:val="22"/>
          <w:lang w:val="nl-NL"/>
        </w:rPr>
        <w:t>Voorwoord</w:t>
      </w:r>
      <w:bookmarkEnd w:id="0"/>
      <w:r w:rsidR="009370C1" w:rsidRPr="00466A0F">
        <w:rPr>
          <w:sz w:val="22"/>
          <w:szCs w:val="22"/>
          <w:lang w:val="nl-NL"/>
        </w:rPr>
        <w:t>………………………………………………………………………………………</w:t>
      </w:r>
      <w:r w:rsidR="005551F7" w:rsidRPr="00466A0F">
        <w:rPr>
          <w:sz w:val="22"/>
          <w:szCs w:val="22"/>
          <w:lang w:val="nl-NL"/>
        </w:rPr>
        <w:t>.3</w:t>
      </w:r>
    </w:p>
    <w:p w:rsidR="008C5D8A" w:rsidRPr="00466A0F" w:rsidRDefault="008C5D8A" w:rsidP="008C5D8A">
      <w:pPr>
        <w:pStyle w:val="Kop1"/>
        <w:rPr>
          <w:sz w:val="22"/>
          <w:szCs w:val="22"/>
          <w:lang w:val="nl-NL"/>
        </w:rPr>
      </w:pPr>
      <w:bookmarkStart w:id="1" w:name="_Toc230072015"/>
      <w:r w:rsidRPr="00466A0F">
        <w:rPr>
          <w:sz w:val="22"/>
          <w:szCs w:val="22"/>
          <w:lang w:val="nl-NL"/>
        </w:rPr>
        <w:t>Managementsamenvatting</w:t>
      </w:r>
      <w:bookmarkEnd w:id="1"/>
      <w:r w:rsidR="009370C1" w:rsidRPr="00466A0F">
        <w:rPr>
          <w:sz w:val="22"/>
          <w:szCs w:val="22"/>
          <w:lang w:val="nl-NL"/>
        </w:rPr>
        <w:t>……………………………………………………………………</w:t>
      </w:r>
      <w:r w:rsidR="005551F7" w:rsidRPr="00466A0F">
        <w:rPr>
          <w:sz w:val="22"/>
          <w:szCs w:val="22"/>
          <w:lang w:val="nl-NL"/>
        </w:rPr>
        <w:t>4</w:t>
      </w:r>
    </w:p>
    <w:p w:rsidR="008C5D8A" w:rsidRPr="00466A0F" w:rsidRDefault="008C5D8A" w:rsidP="008C5D8A">
      <w:pPr>
        <w:pStyle w:val="Kop1"/>
        <w:rPr>
          <w:sz w:val="22"/>
          <w:szCs w:val="22"/>
          <w:lang w:val="nl-NL"/>
        </w:rPr>
      </w:pPr>
      <w:bookmarkStart w:id="2" w:name="_Toc230072016"/>
      <w:r w:rsidRPr="00466A0F">
        <w:rPr>
          <w:sz w:val="22"/>
          <w:szCs w:val="22"/>
          <w:lang w:val="nl-NL"/>
        </w:rPr>
        <w:t>1. Inleiding</w:t>
      </w:r>
      <w:bookmarkEnd w:id="2"/>
      <w:r w:rsidR="009370C1" w:rsidRPr="00466A0F">
        <w:rPr>
          <w:sz w:val="22"/>
          <w:szCs w:val="22"/>
          <w:lang w:val="nl-NL"/>
        </w:rPr>
        <w:t>………………………………………………………………………………………</w:t>
      </w:r>
      <w:r w:rsidR="00557A86" w:rsidRPr="00466A0F">
        <w:rPr>
          <w:sz w:val="22"/>
          <w:szCs w:val="22"/>
          <w:lang w:val="nl-NL"/>
        </w:rPr>
        <w:t>.5</w:t>
      </w:r>
    </w:p>
    <w:p w:rsidR="008C5D8A" w:rsidRPr="00466A0F" w:rsidRDefault="008C5D8A" w:rsidP="008C5D8A">
      <w:pPr>
        <w:rPr>
          <w:rFonts w:ascii="Arial" w:hAnsi="Arial" w:cs="Arial"/>
          <w:i/>
          <w:sz w:val="22"/>
          <w:szCs w:val="22"/>
          <w:lang w:val="nl-NL"/>
        </w:rPr>
      </w:pPr>
      <w:r w:rsidRPr="00466A0F">
        <w:rPr>
          <w:rFonts w:ascii="Arial" w:hAnsi="Arial" w:cs="Arial"/>
          <w:i/>
          <w:sz w:val="22"/>
          <w:szCs w:val="22"/>
          <w:lang w:val="nl-NL"/>
        </w:rPr>
        <w:t>1.1 Organisatie</w:t>
      </w:r>
      <w:r w:rsidR="009370C1" w:rsidRPr="00466A0F">
        <w:rPr>
          <w:rFonts w:ascii="Arial" w:hAnsi="Arial" w:cs="Arial"/>
          <w:i/>
          <w:sz w:val="22"/>
          <w:szCs w:val="22"/>
          <w:lang w:val="nl-NL"/>
        </w:rPr>
        <w:t>…………………………………………………………………………………</w:t>
      </w:r>
      <w:r w:rsidR="00557A86" w:rsidRPr="00466A0F">
        <w:rPr>
          <w:rFonts w:ascii="Arial" w:hAnsi="Arial" w:cs="Arial"/>
          <w:i/>
          <w:sz w:val="22"/>
          <w:szCs w:val="22"/>
          <w:lang w:val="nl-NL"/>
        </w:rPr>
        <w:t>...5</w:t>
      </w:r>
    </w:p>
    <w:p w:rsidR="008C5D8A" w:rsidRPr="00466A0F" w:rsidRDefault="008C5D8A" w:rsidP="008C5D8A">
      <w:pPr>
        <w:rPr>
          <w:rFonts w:ascii="Arial" w:hAnsi="Arial" w:cs="Arial"/>
          <w:i/>
          <w:sz w:val="22"/>
          <w:szCs w:val="22"/>
          <w:lang w:val="nl-NL"/>
        </w:rPr>
      </w:pPr>
      <w:r w:rsidRPr="00466A0F">
        <w:rPr>
          <w:rFonts w:ascii="Arial" w:hAnsi="Arial" w:cs="Arial"/>
          <w:i/>
          <w:sz w:val="22"/>
          <w:szCs w:val="22"/>
          <w:lang w:val="nl-NL"/>
        </w:rPr>
        <w:t>1.2 Aanleiding opdracht</w:t>
      </w:r>
      <w:r w:rsidR="009370C1" w:rsidRPr="00466A0F">
        <w:rPr>
          <w:rFonts w:ascii="Arial" w:hAnsi="Arial" w:cs="Arial"/>
          <w:i/>
          <w:sz w:val="22"/>
          <w:szCs w:val="22"/>
          <w:lang w:val="nl-NL"/>
        </w:rPr>
        <w:t>…………………………………………………………………………</w:t>
      </w:r>
      <w:r w:rsidR="00557A86" w:rsidRPr="00466A0F">
        <w:rPr>
          <w:rFonts w:ascii="Arial" w:hAnsi="Arial" w:cs="Arial"/>
          <w:i/>
          <w:sz w:val="22"/>
          <w:szCs w:val="22"/>
          <w:lang w:val="nl-NL"/>
        </w:rPr>
        <w:t>5</w:t>
      </w:r>
    </w:p>
    <w:p w:rsidR="008C5D8A" w:rsidRPr="00466A0F" w:rsidRDefault="008C5D8A" w:rsidP="008C5D8A">
      <w:pPr>
        <w:rPr>
          <w:rFonts w:ascii="Arial" w:hAnsi="Arial" w:cs="Arial"/>
          <w:i/>
          <w:sz w:val="22"/>
          <w:szCs w:val="22"/>
          <w:lang w:val="nl-NL"/>
        </w:rPr>
      </w:pPr>
      <w:r w:rsidRPr="00466A0F">
        <w:rPr>
          <w:rFonts w:ascii="Arial" w:hAnsi="Arial" w:cs="Arial"/>
          <w:i/>
          <w:sz w:val="22"/>
          <w:szCs w:val="22"/>
          <w:lang w:val="nl-NL"/>
        </w:rPr>
        <w:t>1.3 Doelstellingen</w:t>
      </w:r>
      <w:r w:rsidR="009370C1" w:rsidRPr="00466A0F">
        <w:rPr>
          <w:rFonts w:ascii="Arial" w:hAnsi="Arial" w:cs="Arial"/>
          <w:i/>
          <w:sz w:val="22"/>
          <w:szCs w:val="22"/>
          <w:lang w:val="nl-NL"/>
        </w:rPr>
        <w:t>………………………………………………………………………………</w:t>
      </w:r>
      <w:r w:rsidR="00557A86" w:rsidRPr="00466A0F">
        <w:rPr>
          <w:rFonts w:ascii="Arial" w:hAnsi="Arial" w:cs="Arial"/>
          <w:i/>
          <w:sz w:val="22"/>
          <w:szCs w:val="22"/>
          <w:lang w:val="nl-NL"/>
        </w:rPr>
        <w:t>..5</w:t>
      </w:r>
    </w:p>
    <w:p w:rsidR="008C5D8A" w:rsidRPr="00466A0F" w:rsidRDefault="008C5D8A" w:rsidP="008C5D8A">
      <w:pPr>
        <w:rPr>
          <w:rFonts w:ascii="Arial" w:hAnsi="Arial" w:cs="Arial"/>
          <w:i/>
          <w:sz w:val="22"/>
          <w:szCs w:val="22"/>
          <w:lang w:val="nl-NL"/>
        </w:rPr>
      </w:pPr>
      <w:r w:rsidRPr="00466A0F">
        <w:rPr>
          <w:rFonts w:ascii="Arial" w:hAnsi="Arial" w:cs="Arial"/>
          <w:i/>
          <w:sz w:val="22"/>
          <w:szCs w:val="22"/>
          <w:lang w:val="nl-NL"/>
        </w:rPr>
        <w:t>1.4 Hoofdvraag</w:t>
      </w:r>
      <w:r w:rsidR="009370C1" w:rsidRPr="00466A0F">
        <w:rPr>
          <w:rFonts w:ascii="Arial" w:hAnsi="Arial" w:cs="Arial"/>
          <w:i/>
          <w:sz w:val="22"/>
          <w:szCs w:val="22"/>
          <w:lang w:val="nl-NL"/>
        </w:rPr>
        <w:t>…………………………………………………………………………………</w:t>
      </w:r>
      <w:r w:rsidR="00557A86" w:rsidRPr="00466A0F">
        <w:rPr>
          <w:rFonts w:ascii="Arial" w:hAnsi="Arial" w:cs="Arial"/>
          <w:i/>
          <w:sz w:val="22"/>
          <w:szCs w:val="22"/>
          <w:lang w:val="nl-NL"/>
        </w:rPr>
        <w:t>...5</w:t>
      </w:r>
    </w:p>
    <w:p w:rsidR="008C5D8A" w:rsidRPr="00466A0F" w:rsidRDefault="008C5D8A" w:rsidP="008C5D8A">
      <w:pPr>
        <w:rPr>
          <w:rFonts w:ascii="Arial" w:hAnsi="Arial" w:cs="Arial"/>
          <w:i/>
          <w:sz w:val="22"/>
          <w:szCs w:val="22"/>
          <w:lang w:val="nl-NL"/>
        </w:rPr>
      </w:pPr>
      <w:r w:rsidRPr="00466A0F">
        <w:rPr>
          <w:rFonts w:ascii="Arial" w:hAnsi="Arial" w:cs="Arial"/>
          <w:i/>
          <w:sz w:val="22"/>
          <w:szCs w:val="22"/>
          <w:lang w:val="nl-NL"/>
        </w:rPr>
        <w:t xml:space="preserve">1.5 Relevantie </w:t>
      </w:r>
      <w:r w:rsidR="009370C1" w:rsidRPr="00466A0F">
        <w:rPr>
          <w:rFonts w:ascii="Arial" w:hAnsi="Arial" w:cs="Arial"/>
          <w:i/>
          <w:sz w:val="22"/>
          <w:szCs w:val="22"/>
          <w:lang w:val="nl-NL"/>
        </w:rPr>
        <w:t>……………………………………………………………………………………</w:t>
      </w:r>
      <w:r w:rsidR="00557A86" w:rsidRPr="00466A0F">
        <w:rPr>
          <w:rFonts w:ascii="Arial" w:hAnsi="Arial" w:cs="Arial"/>
          <w:i/>
          <w:sz w:val="22"/>
          <w:szCs w:val="22"/>
          <w:lang w:val="nl-NL"/>
        </w:rPr>
        <w:t>5</w:t>
      </w:r>
    </w:p>
    <w:p w:rsidR="008C5D8A" w:rsidRPr="00466A0F" w:rsidRDefault="008C5D8A" w:rsidP="008C5D8A">
      <w:pPr>
        <w:pStyle w:val="Kop1"/>
        <w:rPr>
          <w:sz w:val="22"/>
          <w:lang w:val="nl-NL"/>
        </w:rPr>
      </w:pPr>
      <w:bookmarkStart w:id="3" w:name="_Toc230072017"/>
      <w:r w:rsidRPr="00466A0F">
        <w:rPr>
          <w:sz w:val="22"/>
          <w:lang w:val="nl-NL"/>
        </w:rPr>
        <w:t>2. Onderzoeksopzet</w:t>
      </w:r>
      <w:bookmarkEnd w:id="3"/>
      <w:r w:rsidR="009370C1" w:rsidRPr="00466A0F">
        <w:rPr>
          <w:sz w:val="22"/>
          <w:lang w:val="nl-NL"/>
        </w:rPr>
        <w:t>……………………………………………………………………………</w:t>
      </w:r>
      <w:r w:rsidR="00C51FA0" w:rsidRPr="00466A0F">
        <w:rPr>
          <w:sz w:val="22"/>
          <w:lang w:val="nl-NL"/>
        </w:rPr>
        <w:t>6</w:t>
      </w:r>
    </w:p>
    <w:p w:rsidR="008C5D8A" w:rsidRPr="00466A0F" w:rsidRDefault="008C5D8A" w:rsidP="008C5D8A">
      <w:pPr>
        <w:rPr>
          <w:rFonts w:ascii="Arial" w:hAnsi="Arial" w:cs="Arial"/>
          <w:i/>
          <w:sz w:val="22"/>
          <w:szCs w:val="22"/>
          <w:lang w:val="nl-NL"/>
        </w:rPr>
      </w:pPr>
      <w:r w:rsidRPr="00466A0F">
        <w:rPr>
          <w:rFonts w:ascii="Arial" w:hAnsi="Arial" w:cs="Arial"/>
          <w:i/>
          <w:sz w:val="22"/>
          <w:szCs w:val="22"/>
          <w:lang w:val="nl-NL"/>
        </w:rPr>
        <w:t xml:space="preserve">2.1 Vraagstelling </w:t>
      </w:r>
      <w:r w:rsidR="009370C1" w:rsidRPr="00466A0F">
        <w:rPr>
          <w:rFonts w:ascii="Arial" w:hAnsi="Arial" w:cs="Arial"/>
          <w:i/>
          <w:sz w:val="22"/>
          <w:szCs w:val="22"/>
          <w:lang w:val="nl-NL"/>
        </w:rPr>
        <w:t>………………………………………………………………………………</w:t>
      </w:r>
      <w:r w:rsidR="00C51FA0" w:rsidRPr="00466A0F">
        <w:rPr>
          <w:rFonts w:ascii="Arial" w:hAnsi="Arial" w:cs="Arial"/>
          <w:i/>
          <w:sz w:val="22"/>
          <w:szCs w:val="22"/>
          <w:lang w:val="nl-NL"/>
        </w:rPr>
        <w:t>...6</w:t>
      </w:r>
    </w:p>
    <w:p w:rsidR="008C5D8A" w:rsidRPr="00466A0F" w:rsidRDefault="008C5D8A" w:rsidP="008C5D8A">
      <w:pPr>
        <w:rPr>
          <w:rFonts w:ascii="Arial" w:hAnsi="Arial" w:cs="Arial"/>
          <w:i/>
          <w:sz w:val="22"/>
          <w:szCs w:val="22"/>
          <w:lang w:val="nl-NL"/>
        </w:rPr>
      </w:pPr>
      <w:r w:rsidRPr="00466A0F">
        <w:rPr>
          <w:rFonts w:ascii="Arial" w:hAnsi="Arial" w:cs="Arial"/>
          <w:i/>
          <w:sz w:val="22"/>
          <w:szCs w:val="22"/>
          <w:lang w:val="nl-NL"/>
        </w:rPr>
        <w:t>2.2 Onderzoeksfasen</w:t>
      </w:r>
      <w:r w:rsidR="009370C1" w:rsidRPr="00466A0F">
        <w:rPr>
          <w:rFonts w:ascii="Arial" w:hAnsi="Arial" w:cs="Arial"/>
          <w:i/>
          <w:sz w:val="22"/>
          <w:szCs w:val="22"/>
          <w:lang w:val="nl-NL"/>
        </w:rPr>
        <w:t>……………………………………………………………………………</w:t>
      </w:r>
      <w:r w:rsidR="00C51FA0" w:rsidRPr="00466A0F">
        <w:rPr>
          <w:rFonts w:ascii="Arial" w:hAnsi="Arial" w:cs="Arial"/>
          <w:i/>
          <w:sz w:val="22"/>
          <w:szCs w:val="22"/>
          <w:lang w:val="nl-NL"/>
        </w:rPr>
        <w:t>6</w:t>
      </w:r>
    </w:p>
    <w:p w:rsidR="008C5D8A" w:rsidRPr="00466A0F" w:rsidRDefault="008C5D8A" w:rsidP="008C5D8A">
      <w:pPr>
        <w:rPr>
          <w:rFonts w:ascii="Arial" w:hAnsi="Arial" w:cs="Arial"/>
          <w:i/>
          <w:sz w:val="22"/>
          <w:szCs w:val="22"/>
          <w:lang w:val="nl-NL"/>
        </w:rPr>
      </w:pPr>
      <w:r w:rsidRPr="00466A0F">
        <w:rPr>
          <w:rFonts w:ascii="Arial" w:hAnsi="Arial" w:cs="Arial"/>
          <w:i/>
          <w:sz w:val="22"/>
          <w:szCs w:val="22"/>
          <w:lang w:val="nl-NL"/>
        </w:rPr>
        <w:t>2.3 Onderzoeksmethodiek</w:t>
      </w:r>
      <w:r w:rsidR="009370C1" w:rsidRPr="00466A0F">
        <w:rPr>
          <w:rFonts w:ascii="Arial" w:hAnsi="Arial" w:cs="Arial"/>
          <w:i/>
          <w:sz w:val="22"/>
          <w:szCs w:val="22"/>
          <w:lang w:val="nl-NL"/>
        </w:rPr>
        <w:t>……………………………………………………………………</w:t>
      </w:r>
      <w:r w:rsidR="00C51FA0" w:rsidRPr="00466A0F">
        <w:rPr>
          <w:rFonts w:ascii="Arial" w:hAnsi="Arial" w:cs="Arial"/>
          <w:i/>
          <w:sz w:val="22"/>
          <w:szCs w:val="22"/>
          <w:lang w:val="nl-NL"/>
        </w:rPr>
        <w:t>...7</w:t>
      </w:r>
    </w:p>
    <w:p w:rsidR="008C5D8A" w:rsidRPr="00466A0F" w:rsidRDefault="008C5D8A" w:rsidP="008C5D8A">
      <w:pPr>
        <w:rPr>
          <w:rFonts w:ascii="Arial" w:hAnsi="Arial" w:cs="Arial"/>
          <w:i/>
          <w:sz w:val="22"/>
          <w:szCs w:val="22"/>
          <w:lang w:val="nl-NL"/>
        </w:rPr>
      </w:pPr>
      <w:r w:rsidRPr="00466A0F">
        <w:rPr>
          <w:rFonts w:ascii="Arial" w:hAnsi="Arial" w:cs="Arial"/>
          <w:i/>
          <w:sz w:val="22"/>
          <w:szCs w:val="22"/>
          <w:lang w:val="nl-NL"/>
        </w:rPr>
        <w:t xml:space="preserve">2.4 Theoretisch kader </w:t>
      </w:r>
      <w:r w:rsidR="009370C1" w:rsidRPr="00466A0F">
        <w:rPr>
          <w:rFonts w:ascii="Arial" w:hAnsi="Arial" w:cs="Arial"/>
          <w:i/>
          <w:sz w:val="22"/>
          <w:szCs w:val="22"/>
          <w:lang w:val="nl-NL"/>
        </w:rPr>
        <w:t>…………………………………………………………………………</w:t>
      </w:r>
      <w:r w:rsidR="00C51FA0" w:rsidRPr="00466A0F">
        <w:rPr>
          <w:rFonts w:ascii="Arial" w:hAnsi="Arial" w:cs="Arial"/>
          <w:i/>
          <w:sz w:val="22"/>
          <w:szCs w:val="22"/>
          <w:lang w:val="nl-NL"/>
        </w:rPr>
        <w:t>..8</w:t>
      </w:r>
    </w:p>
    <w:p w:rsidR="008C5D8A" w:rsidRPr="00466A0F" w:rsidRDefault="008C5D8A" w:rsidP="008C5D8A">
      <w:pPr>
        <w:pStyle w:val="Kop1"/>
        <w:rPr>
          <w:sz w:val="22"/>
          <w:lang w:val="nl-NL"/>
        </w:rPr>
      </w:pPr>
      <w:bookmarkStart w:id="4" w:name="_Toc230072018"/>
      <w:r w:rsidRPr="00466A0F">
        <w:rPr>
          <w:sz w:val="22"/>
          <w:lang w:val="nl-NL"/>
        </w:rPr>
        <w:t>3. Onderzoeksresultaten</w:t>
      </w:r>
      <w:bookmarkEnd w:id="4"/>
      <w:r w:rsidR="009370C1" w:rsidRPr="00466A0F">
        <w:rPr>
          <w:sz w:val="22"/>
          <w:lang w:val="nl-NL"/>
        </w:rPr>
        <w:t>………………………………………………………………………</w:t>
      </w:r>
      <w:r w:rsidR="00903D80" w:rsidRPr="00466A0F">
        <w:rPr>
          <w:sz w:val="22"/>
          <w:lang w:val="nl-NL"/>
        </w:rPr>
        <w:t>9</w:t>
      </w:r>
    </w:p>
    <w:p w:rsidR="008C5D8A" w:rsidRPr="00466A0F" w:rsidRDefault="008C5D8A" w:rsidP="008C5D8A">
      <w:pPr>
        <w:rPr>
          <w:rFonts w:ascii="Arial" w:hAnsi="Arial" w:cs="Arial"/>
          <w:i/>
          <w:sz w:val="22"/>
          <w:szCs w:val="22"/>
          <w:lang w:val="nl-NL"/>
        </w:rPr>
      </w:pPr>
      <w:r w:rsidRPr="00466A0F">
        <w:rPr>
          <w:rFonts w:ascii="Arial" w:hAnsi="Arial" w:cs="Arial"/>
          <w:i/>
          <w:sz w:val="22"/>
          <w:szCs w:val="22"/>
          <w:lang w:val="nl-NL"/>
        </w:rPr>
        <w:t>3.1 Maatschappelijk Verantwoord Ondernemen</w:t>
      </w:r>
      <w:r w:rsidR="009370C1" w:rsidRPr="00466A0F">
        <w:rPr>
          <w:rFonts w:ascii="Arial" w:hAnsi="Arial" w:cs="Arial"/>
          <w:i/>
          <w:sz w:val="22"/>
          <w:szCs w:val="22"/>
          <w:lang w:val="nl-NL"/>
        </w:rPr>
        <w:t>…………………………………………</w:t>
      </w:r>
      <w:r w:rsidR="00B07F12" w:rsidRPr="00466A0F">
        <w:rPr>
          <w:rFonts w:ascii="Arial" w:hAnsi="Arial" w:cs="Arial"/>
          <w:i/>
          <w:sz w:val="22"/>
          <w:szCs w:val="22"/>
          <w:lang w:val="nl-NL"/>
        </w:rPr>
        <w:t>…..9</w:t>
      </w:r>
    </w:p>
    <w:p w:rsidR="008C5D8A" w:rsidRPr="00466A0F" w:rsidRDefault="008C5D8A" w:rsidP="008C5D8A">
      <w:pPr>
        <w:rPr>
          <w:rFonts w:ascii="Arial" w:hAnsi="Arial" w:cs="Arial"/>
          <w:i/>
          <w:sz w:val="22"/>
          <w:szCs w:val="22"/>
          <w:lang w:val="nl-NL"/>
        </w:rPr>
      </w:pPr>
      <w:r w:rsidRPr="00466A0F">
        <w:rPr>
          <w:rFonts w:ascii="Arial" w:hAnsi="Arial" w:cs="Arial"/>
          <w:i/>
          <w:sz w:val="22"/>
          <w:szCs w:val="22"/>
          <w:lang w:val="nl-NL"/>
        </w:rPr>
        <w:t>3.2 Motivatie</w:t>
      </w:r>
      <w:r w:rsidR="009370C1" w:rsidRPr="00466A0F">
        <w:rPr>
          <w:rFonts w:ascii="Arial" w:hAnsi="Arial" w:cs="Arial"/>
          <w:i/>
          <w:sz w:val="22"/>
          <w:szCs w:val="22"/>
          <w:lang w:val="nl-NL"/>
        </w:rPr>
        <w:t>……………………………………………………………………………………</w:t>
      </w:r>
      <w:r w:rsidR="00B07F12" w:rsidRPr="00466A0F">
        <w:rPr>
          <w:rFonts w:ascii="Arial" w:hAnsi="Arial" w:cs="Arial"/>
          <w:i/>
          <w:sz w:val="22"/>
          <w:szCs w:val="22"/>
          <w:lang w:val="nl-NL"/>
        </w:rPr>
        <w:t>...9</w:t>
      </w:r>
    </w:p>
    <w:p w:rsidR="008C5D8A" w:rsidRPr="00466A0F" w:rsidRDefault="008C5D8A" w:rsidP="008C5D8A">
      <w:pPr>
        <w:rPr>
          <w:rFonts w:ascii="Arial" w:hAnsi="Arial" w:cs="Arial"/>
          <w:i/>
          <w:sz w:val="22"/>
          <w:szCs w:val="22"/>
          <w:lang w:val="nl-NL"/>
        </w:rPr>
      </w:pPr>
      <w:r w:rsidRPr="00466A0F">
        <w:rPr>
          <w:rFonts w:ascii="Arial" w:hAnsi="Arial" w:cs="Arial"/>
          <w:i/>
          <w:sz w:val="22"/>
          <w:szCs w:val="22"/>
          <w:lang w:val="nl-NL"/>
        </w:rPr>
        <w:t>3.3 Ervaring</w:t>
      </w:r>
      <w:r w:rsidR="009370C1" w:rsidRPr="00466A0F">
        <w:rPr>
          <w:rFonts w:ascii="Arial" w:hAnsi="Arial" w:cs="Arial"/>
          <w:i/>
          <w:sz w:val="22"/>
          <w:szCs w:val="22"/>
          <w:lang w:val="nl-NL"/>
        </w:rPr>
        <w:t>……………………………………………………………………………………</w:t>
      </w:r>
      <w:r w:rsidR="00B07F12" w:rsidRPr="00466A0F">
        <w:rPr>
          <w:rFonts w:ascii="Arial" w:hAnsi="Arial" w:cs="Arial"/>
          <w:i/>
          <w:sz w:val="22"/>
          <w:szCs w:val="22"/>
          <w:lang w:val="nl-NL"/>
        </w:rPr>
        <w:t>..10</w:t>
      </w:r>
    </w:p>
    <w:p w:rsidR="008C5D8A" w:rsidRPr="00466A0F" w:rsidRDefault="008C5D8A" w:rsidP="008C5D8A">
      <w:pPr>
        <w:rPr>
          <w:rFonts w:ascii="Arial" w:hAnsi="Arial" w:cs="Arial"/>
          <w:i/>
          <w:sz w:val="22"/>
          <w:szCs w:val="22"/>
          <w:lang w:val="nl-NL"/>
        </w:rPr>
      </w:pPr>
      <w:r w:rsidRPr="00466A0F">
        <w:rPr>
          <w:rFonts w:ascii="Arial" w:hAnsi="Arial" w:cs="Arial"/>
          <w:i/>
          <w:sz w:val="22"/>
          <w:szCs w:val="22"/>
          <w:lang w:val="nl-NL"/>
        </w:rPr>
        <w:t>3.4 Draagvlak</w:t>
      </w:r>
      <w:r w:rsidR="009370C1" w:rsidRPr="00466A0F">
        <w:rPr>
          <w:rFonts w:ascii="Arial" w:hAnsi="Arial" w:cs="Arial"/>
          <w:i/>
          <w:sz w:val="22"/>
          <w:szCs w:val="22"/>
          <w:lang w:val="nl-NL"/>
        </w:rPr>
        <w:t>…………………………………………………………………………………</w:t>
      </w:r>
      <w:r w:rsidR="00B07F12" w:rsidRPr="00466A0F">
        <w:rPr>
          <w:rFonts w:ascii="Arial" w:hAnsi="Arial" w:cs="Arial"/>
          <w:i/>
          <w:sz w:val="22"/>
          <w:szCs w:val="22"/>
          <w:lang w:val="nl-NL"/>
        </w:rPr>
        <w:t>...10</w:t>
      </w:r>
    </w:p>
    <w:p w:rsidR="008C5D8A" w:rsidRPr="00466A0F" w:rsidRDefault="008C5D8A" w:rsidP="008C5D8A">
      <w:pPr>
        <w:rPr>
          <w:rFonts w:ascii="Arial" w:hAnsi="Arial" w:cs="Arial"/>
          <w:i/>
          <w:sz w:val="22"/>
          <w:szCs w:val="22"/>
          <w:lang w:val="nl-NL"/>
        </w:rPr>
      </w:pPr>
      <w:r w:rsidRPr="00466A0F">
        <w:rPr>
          <w:rFonts w:ascii="Arial" w:hAnsi="Arial" w:cs="Arial"/>
          <w:i/>
          <w:sz w:val="22"/>
          <w:szCs w:val="22"/>
          <w:lang w:val="nl-NL"/>
        </w:rPr>
        <w:t>3.5 Functie</w:t>
      </w:r>
      <w:r w:rsidR="009370C1" w:rsidRPr="00466A0F">
        <w:rPr>
          <w:rFonts w:ascii="Arial" w:hAnsi="Arial" w:cs="Arial"/>
          <w:i/>
          <w:sz w:val="22"/>
          <w:szCs w:val="22"/>
          <w:lang w:val="nl-NL"/>
        </w:rPr>
        <w:t>………………………………………………………………………………………</w:t>
      </w:r>
      <w:r w:rsidR="00B07F12" w:rsidRPr="00466A0F">
        <w:rPr>
          <w:rFonts w:ascii="Arial" w:hAnsi="Arial" w:cs="Arial"/>
          <w:i/>
          <w:sz w:val="22"/>
          <w:szCs w:val="22"/>
          <w:lang w:val="nl-NL"/>
        </w:rPr>
        <w:t>11</w:t>
      </w:r>
    </w:p>
    <w:p w:rsidR="008C5D8A" w:rsidRPr="00466A0F" w:rsidRDefault="008C5D8A" w:rsidP="008C5D8A">
      <w:pPr>
        <w:rPr>
          <w:rFonts w:ascii="Arial" w:hAnsi="Arial" w:cs="Arial"/>
          <w:i/>
          <w:sz w:val="22"/>
          <w:szCs w:val="22"/>
          <w:lang w:val="nl-NL"/>
        </w:rPr>
      </w:pPr>
      <w:r w:rsidRPr="00466A0F">
        <w:rPr>
          <w:rFonts w:ascii="Arial" w:hAnsi="Arial" w:cs="Arial"/>
          <w:i/>
          <w:sz w:val="22"/>
          <w:szCs w:val="22"/>
          <w:lang w:val="nl-NL"/>
        </w:rPr>
        <w:t>3.6 Doelgroep</w:t>
      </w:r>
      <w:r w:rsidR="009370C1" w:rsidRPr="00466A0F">
        <w:rPr>
          <w:rFonts w:ascii="Arial" w:hAnsi="Arial" w:cs="Arial"/>
          <w:i/>
          <w:sz w:val="22"/>
          <w:szCs w:val="22"/>
          <w:lang w:val="nl-NL"/>
        </w:rPr>
        <w:t>…………………………………………………………………………………</w:t>
      </w:r>
      <w:r w:rsidR="0077653E" w:rsidRPr="00466A0F">
        <w:rPr>
          <w:rFonts w:ascii="Arial" w:hAnsi="Arial" w:cs="Arial"/>
          <w:i/>
          <w:sz w:val="22"/>
          <w:szCs w:val="22"/>
          <w:lang w:val="nl-NL"/>
        </w:rPr>
        <w:t>...11</w:t>
      </w:r>
    </w:p>
    <w:p w:rsidR="008C5D8A" w:rsidRPr="00466A0F" w:rsidRDefault="008C5D8A" w:rsidP="008C5D8A">
      <w:pPr>
        <w:rPr>
          <w:rFonts w:ascii="Arial" w:hAnsi="Arial" w:cs="Arial"/>
          <w:i/>
          <w:sz w:val="22"/>
          <w:szCs w:val="22"/>
          <w:lang w:val="nl-NL"/>
        </w:rPr>
      </w:pPr>
      <w:r w:rsidRPr="00466A0F">
        <w:rPr>
          <w:rFonts w:ascii="Arial" w:hAnsi="Arial" w:cs="Arial"/>
          <w:i/>
          <w:sz w:val="22"/>
          <w:szCs w:val="22"/>
          <w:lang w:val="nl-NL"/>
        </w:rPr>
        <w:t>3.7 Begeleiding</w:t>
      </w:r>
      <w:r w:rsidR="009370C1" w:rsidRPr="00466A0F">
        <w:rPr>
          <w:rFonts w:ascii="Arial" w:hAnsi="Arial" w:cs="Arial"/>
          <w:i/>
          <w:sz w:val="22"/>
          <w:szCs w:val="22"/>
          <w:lang w:val="nl-NL"/>
        </w:rPr>
        <w:t>…………………………………………………………………………………</w:t>
      </w:r>
      <w:r w:rsidR="00036E9A">
        <w:rPr>
          <w:rFonts w:ascii="Arial" w:hAnsi="Arial" w:cs="Arial"/>
          <w:i/>
          <w:sz w:val="22"/>
          <w:szCs w:val="22"/>
          <w:lang w:val="nl-NL"/>
        </w:rPr>
        <w:t>11</w:t>
      </w:r>
    </w:p>
    <w:p w:rsidR="008C5D8A" w:rsidRPr="00466A0F" w:rsidRDefault="008C5D8A" w:rsidP="008C5D8A">
      <w:pPr>
        <w:rPr>
          <w:rFonts w:ascii="Arial" w:hAnsi="Arial" w:cs="Arial"/>
          <w:i/>
          <w:sz w:val="22"/>
          <w:szCs w:val="22"/>
          <w:lang w:val="nl-NL"/>
        </w:rPr>
      </w:pPr>
      <w:r w:rsidRPr="00466A0F">
        <w:rPr>
          <w:rFonts w:ascii="Arial" w:hAnsi="Arial" w:cs="Arial"/>
          <w:i/>
          <w:sz w:val="22"/>
          <w:szCs w:val="22"/>
          <w:lang w:val="nl-NL"/>
        </w:rPr>
        <w:t>3.8 Werkervaringsplaats</w:t>
      </w:r>
      <w:r w:rsidR="009370C1" w:rsidRPr="00466A0F">
        <w:rPr>
          <w:rFonts w:ascii="Arial" w:hAnsi="Arial" w:cs="Arial"/>
          <w:i/>
          <w:sz w:val="22"/>
          <w:szCs w:val="22"/>
          <w:lang w:val="nl-NL"/>
        </w:rPr>
        <w:t>………………………………………………………………………</w:t>
      </w:r>
      <w:r w:rsidR="0077653E" w:rsidRPr="00466A0F">
        <w:rPr>
          <w:rFonts w:ascii="Arial" w:hAnsi="Arial" w:cs="Arial"/>
          <w:i/>
          <w:sz w:val="22"/>
          <w:szCs w:val="22"/>
          <w:lang w:val="nl-NL"/>
        </w:rPr>
        <w:t>.12</w:t>
      </w:r>
    </w:p>
    <w:p w:rsidR="008C5D8A" w:rsidRPr="00466A0F" w:rsidRDefault="008C5D8A" w:rsidP="008C5D8A">
      <w:pPr>
        <w:rPr>
          <w:rFonts w:ascii="Arial" w:hAnsi="Arial" w:cs="Arial"/>
          <w:i/>
          <w:sz w:val="22"/>
          <w:szCs w:val="22"/>
          <w:lang w:val="nl-NL"/>
        </w:rPr>
      </w:pPr>
      <w:r w:rsidRPr="00466A0F">
        <w:rPr>
          <w:rFonts w:ascii="Arial" w:hAnsi="Arial" w:cs="Arial"/>
          <w:i/>
          <w:sz w:val="22"/>
          <w:szCs w:val="22"/>
          <w:lang w:val="nl-NL"/>
        </w:rPr>
        <w:t>3.9 Bedrijfseconomische voor- en/of nadelen</w:t>
      </w:r>
      <w:r w:rsidR="009370C1" w:rsidRPr="00466A0F">
        <w:rPr>
          <w:rFonts w:ascii="Arial" w:hAnsi="Arial" w:cs="Arial"/>
          <w:i/>
          <w:sz w:val="22"/>
          <w:szCs w:val="22"/>
          <w:lang w:val="nl-NL"/>
        </w:rPr>
        <w:t>………………………………………………</w:t>
      </w:r>
      <w:r w:rsidR="0077653E" w:rsidRPr="00466A0F">
        <w:rPr>
          <w:rFonts w:ascii="Arial" w:hAnsi="Arial" w:cs="Arial"/>
          <w:i/>
          <w:sz w:val="22"/>
          <w:szCs w:val="22"/>
          <w:lang w:val="nl-NL"/>
        </w:rPr>
        <w:t>.12</w:t>
      </w:r>
    </w:p>
    <w:p w:rsidR="008C5D8A" w:rsidRPr="00466A0F" w:rsidRDefault="008C5D8A" w:rsidP="008C5D8A">
      <w:pPr>
        <w:rPr>
          <w:rFonts w:ascii="Arial" w:hAnsi="Arial" w:cs="Arial"/>
          <w:i/>
          <w:sz w:val="22"/>
          <w:szCs w:val="22"/>
          <w:lang w:val="nl-NL"/>
        </w:rPr>
      </w:pPr>
      <w:r w:rsidRPr="00466A0F">
        <w:rPr>
          <w:rFonts w:ascii="Arial" w:hAnsi="Arial" w:cs="Arial"/>
          <w:i/>
          <w:sz w:val="22"/>
          <w:szCs w:val="22"/>
          <w:lang w:val="nl-NL"/>
        </w:rPr>
        <w:t>3.10 Risico’s</w:t>
      </w:r>
      <w:r w:rsidR="009370C1" w:rsidRPr="00466A0F">
        <w:rPr>
          <w:rFonts w:ascii="Arial" w:hAnsi="Arial" w:cs="Arial"/>
          <w:i/>
          <w:sz w:val="22"/>
          <w:szCs w:val="22"/>
          <w:lang w:val="nl-NL"/>
        </w:rPr>
        <w:t>……………………………………………………………………………………</w:t>
      </w:r>
      <w:r w:rsidR="0077653E" w:rsidRPr="00466A0F">
        <w:rPr>
          <w:rFonts w:ascii="Arial" w:hAnsi="Arial" w:cs="Arial"/>
          <w:i/>
          <w:sz w:val="22"/>
          <w:szCs w:val="22"/>
          <w:lang w:val="nl-NL"/>
        </w:rPr>
        <w:t>.13</w:t>
      </w:r>
    </w:p>
    <w:p w:rsidR="008C5D8A" w:rsidRPr="00466A0F" w:rsidRDefault="008C5D8A" w:rsidP="008C5D8A">
      <w:pPr>
        <w:pStyle w:val="Kop1"/>
        <w:rPr>
          <w:sz w:val="22"/>
          <w:lang w:val="nl-NL"/>
        </w:rPr>
      </w:pPr>
      <w:bookmarkStart w:id="5" w:name="_Toc230072019"/>
      <w:r w:rsidRPr="00466A0F">
        <w:rPr>
          <w:sz w:val="22"/>
          <w:lang w:val="nl-NL"/>
        </w:rPr>
        <w:t>4. Conclusies</w:t>
      </w:r>
      <w:bookmarkEnd w:id="5"/>
      <w:r w:rsidR="009370C1" w:rsidRPr="00466A0F">
        <w:rPr>
          <w:sz w:val="22"/>
          <w:lang w:val="nl-NL"/>
        </w:rPr>
        <w:t>…………………………………………………………………………………</w:t>
      </w:r>
      <w:r w:rsidR="00BA6F9B" w:rsidRPr="00466A0F">
        <w:rPr>
          <w:sz w:val="22"/>
          <w:lang w:val="nl-NL"/>
        </w:rPr>
        <w:t>..14</w:t>
      </w:r>
    </w:p>
    <w:p w:rsidR="008C5D8A" w:rsidRPr="00466A0F" w:rsidRDefault="008C5D8A" w:rsidP="008C5D8A">
      <w:pPr>
        <w:rPr>
          <w:rFonts w:ascii="Arial" w:hAnsi="Arial" w:cs="Arial"/>
          <w:i/>
          <w:sz w:val="22"/>
          <w:szCs w:val="22"/>
          <w:lang w:val="nl-NL"/>
        </w:rPr>
      </w:pPr>
      <w:r w:rsidRPr="00466A0F">
        <w:rPr>
          <w:rFonts w:ascii="Arial" w:hAnsi="Arial" w:cs="Arial"/>
          <w:i/>
          <w:sz w:val="22"/>
          <w:szCs w:val="22"/>
          <w:lang w:val="nl-NL"/>
        </w:rPr>
        <w:t>4.1 Bedrijfseconomische voor- en/of nadelen</w:t>
      </w:r>
      <w:r w:rsidR="009370C1" w:rsidRPr="00466A0F">
        <w:rPr>
          <w:rFonts w:ascii="Arial" w:hAnsi="Arial" w:cs="Arial"/>
          <w:i/>
          <w:sz w:val="22"/>
          <w:szCs w:val="22"/>
          <w:lang w:val="nl-NL"/>
        </w:rPr>
        <w:t>…………………………………………</w:t>
      </w:r>
      <w:r w:rsidR="00BA6F9B" w:rsidRPr="00466A0F">
        <w:rPr>
          <w:rFonts w:ascii="Arial" w:hAnsi="Arial" w:cs="Arial"/>
          <w:i/>
          <w:sz w:val="22"/>
          <w:szCs w:val="22"/>
          <w:lang w:val="nl-NL"/>
        </w:rPr>
        <w:t>…</w:t>
      </w:r>
      <w:r w:rsidR="009370C1" w:rsidRPr="00466A0F">
        <w:rPr>
          <w:rFonts w:ascii="Arial" w:hAnsi="Arial" w:cs="Arial"/>
          <w:i/>
          <w:sz w:val="22"/>
          <w:szCs w:val="22"/>
          <w:lang w:val="nl-NL"/>
        </w:rPr>
        <w:t>…</w:t>
      </w:r>
      <w:r w:rsidR="00BA6F9B" w:rsidRPr="00466A0F">
        <w:rPr>
          <w:rFonts w:ascii="Arial" w:hAnsi="Arial" w:cs="Arial"/>
          <w:i/>
          <w:sz w:val="22"/>
          <w:szCs w:val="22"/>
          <w:lang w:val="nl-NL"/>
        </w:rPr>
        <w:t>.14</w:t>
      </w:r>
    </w:p>
    <w:p w:rsidR="008C5D8A" w:rsidRPr="00466A0F" w:rsidRDefault="008C5D8A" w:rsidP="008C5D8A">
      <w:pPr>
        <w:rPr>
          <w:rFonts w:ascii="Arial" w:hAnsi="Arial" w:cs="Arial"/>
          <w:i/>
          <w:sz w:val="22"/>
          <w:szCs w:val="22"/>
          <w:lang w:val="nl-NL"/>
        </w:rPr>
      </w:pPr>
      <w:r w:rsidRPr="00466A0F">
        <w:rPr>
          <w:rFonts w:ascii="Arial" w:hAnsi="Arial" w:cs="Arial"/>
          <w:i/>
          <w:sz w:val="22"/>
          <w:szCs w:val="22"/>
          <w:lang w:val="nl-NL"/>
        </w:rPr>
        <w:t>4.2 Beeld NS</w:t>
      </w:r>
      <w:r w:rsidR="009370C1" w:rsidRPr="00466A0F">
        <w:rPr>
          <w:rFonts w:ascii="Arial" w:hAnsi="Arial" w:cs="Arial"/>
          <w:i/>
          <w:sz w:val="22"/>
          <w:szCs w:val="22"/>
          <w:lang w:val="nl-NL"/>
        </w:rPr>
        <w:t>……………………………………………………………………………………</w:t>
      </w:r>
      <w:r w:rsidR="00BA6F9B" w:rsidRPr="00466A0F">
        <w:rPr>
          <w:rFonts w:ascii="Arial" w:hAnsi="Arial" w:cs="Arial"/>
          <w:i/>
          <w:sz w:val="22"/>
          <w:szCs w:val="22"/>
          <w:lang w:val="nl-NL"/>
        </w:rPr>
        <w:t>16</w:t>
      </w:r>
    </w:p>
    <w:p w:rsidR="008C5D8A" w:rsidRPr="00466A0F" w:rsidRDefault="008C5D8A" w:rsidP="008C5D8A">
      <w:pPr>
        <w:rPr>
          <w:rFonts w:ascii="Arial" w:hAnsi="Arial" w:cs="Arial"/>
          <w:i/>
          <w:sz w:val="22"/>
          <w:szCs w:val="22"/>
          <w:lang w:val="nl-NL"/>
        </w:rPr>
      </w:pPr>
      <w:r w:rsidRPr="00466A0F">
        <w:rPr>
          <w:rFonts w:ascii="Arial" w:hAnsi="Arial" w:cs="Arial"/>
          <w:i/>
          <w:sz w:val="22"/>
          <w:szCs w:val="22"/>
          <w:lang w:val="nl-NL"/>
        </w:rPr>
        <w:t xml:space="preserve">4.3 Functie </w:t>
      </w:r>
      <w:r w:rsidR="009370C1" w:rsidRPr="00466A0F">
        <w:rPr>
          <w:rFonts w:ascii="Arial" w:hAnsi="Arial" w:cs="Arial"/>
          <w:i/>
          <w:sz w:val="22"/>
          <w:szCs w:val="22"/>
          <w:lang w:val="nl-NL"/>
        </w:rPr>
        <w:t>…………………………………………………………………………………</w:t>
      </w:r>
      <w:r w:rsidR="00BA6F9B" w:rsidRPr="00466A0F">
        <w:rPr>
          <w:rFonts w:ascii="Arial" w:hAnsi="Arial" w:cs="Arial"/>
          <w:i/>
          <w:sz w:val="22"/>
          <w:szCs w:val="22"/>
          <w:lang w:val="nl-NL"/>
        </w:rPr>
        <w:t>...</w:t>
      </w:r>
      <w:r w:rsidR="009370C1" w:rsidRPr="00466A0F">
        <w:rPr>
          <w:rFonts w:ascii="Arial" w:hAnsi="Arial" w:cs="Arial"/>
          <w:i/>
          <w:sz w:val="22"/>
          <w:szCs w:val="22"/>
          <w:lang w:val="nl-NL"/>
        </w:rPr>
        <w:t>…</w:t>
      </w:r>
      <w:r w:rsidR="00BA6F9B" w:rsidRPr="00466A0F">
        <w:rPr>
          <w:rFonts w:ascii="Arial" w:hAnsi="Arial" w:cs="Arial"/>
          <w:i/>
          <w:sz w:val="22"/>
          <w:szCs w:val="22"/>
          <w:lang w:val="nl-NL"/>
        </w:rPr>
        <w:t>16</w:t>
      </w:r>
    </w:p>
    <w:p w:rsidR="008C5D8A" w:rsidRPr="00466A0F" w:rsidRDefault="008C5D8A" w:rsidP="008C5D8A">
      <w:pPr>
        <w:rPr>
          <w:rFonts w:ascii="Arial" w:hAnsi="Arial" w:cs="Arial"/>
          <w:i/>
          <w:sz w:val="22"/>
          <w:szCs w:val="22"/>
          <w:lang w:val="nl-NL"/>
        </w:rPr>
      </w:pPr>
      <w:r w:rsidRPr="00466A0F">
        <w:rPr>
          <w:rFonts w:ascii="Arial" w:hAnsi="Arial" w:cs="Arial"/>
          <w:i/>
          <w:sz w:val="22"/>
          <w:szCs w:val="22"/>
          <w:lang w:val="nl-NL"/>
        </w:rPr>
        <w:t xml:space="preserve">4.4 Begeleidingseisen </w:t>
      </w:r>
      <w:r w:rsidR="009370C1" w:rsidRPr="00466A0F">
        <w:rPr>
          <w:rFonts w:ascii="Arial" w:hAnsi="Arial" w:cs="Arial"/>
          <w:i/>
          <w:sz w:val="22"/>
          <w:szCs w:val="22"/>
          <w:lang w:val="nl-NL"/>
        </w:rPr>
        <w:t>………………………………………………………………………</w:t>
      </w:r>
      <w:r w:rsidR="00BA6F9B" w:rsidRPr="00466A0F">
        <w:rPr>
          <w:rFonts w:ascii="Arial" w:hAnsi="Arial" w:cs="Arial"/>
          <w:i/>
          <w:sz w:val="22"/>
          <w:szCs w:val="22"/>
          <w:lang w:val="nl-NL"/>
        </w:rPr>
        <w:t>...17</w:t>
      </w:r>
      <w:r w:rsidR="00415933" w:rsidRPr="00466A0F">
        <w:rPr>
          <w:rFonts w:ascii="Arial" w:hAnsi="Arial" w:cs="Arial"/>
          <w:i/>
          <w:sz w:val="22"/>
          <w:szCs w:val="22"/>
          <w:lang w:val="nl-NL"/>
        </w:rPr>
        <w:t xml:space="preserve"> </w:t>
      </w:r>
      <w:r w:rsidRPr="00466A0F">
        <w:rPr>
          <w:rFonts w:ascii="Arial" w:hAnsi="Arial" w:cs="Arial"/>
          <w:i/>
          <w:sz w:val="22"/>
          <w:szCs w:val="22"/>
          <w:lang w:val="nl-NL"/>
        </w:rPr>
        <w:t>4.5 Randvoorwaarden</w:t>
      </w:r>
      <w:r w:rsidR="009370C1" w:rsidRPr="00466A0F">
        <w:rPr>
          <w:rFonts w:ascii="Arial" w:hAnsi="Arial" w:cs="Arial"/>
          <w:i/>
          <w:sz w:val="22"/>
          <w:szCs w:val="22"/>
          <w:lang w:val="nl-NL"/>
        </w:rPr>
        <w:t>……………………………………………………………………</w:t>
      </w:r>
      <w:r w:rsidR="00BA6F9B" w:rsidRPr="00466A0F">
        <w:rPr>
          <w:rFonts w:ascii="Arial" w:hAnsi="Arial" w:cs="Arial"/>
          <w:i/>
          <w:sz w:val="22"/>
          <w:szCs w:val="22"/>
          <w:lang w:val="nl-NL"/>
        </w:rPr>
        <w:t>.</w:t>
      </w:r>
      <w:r w:rsidR="009370C1" w:rsidRPr="00466A0F">
        <w:rPr>
          <w:rFonts w:ascii="Arial" w:hAnsi="Arial" w:cs="Arial"/>
          <w:i/>
          <w:sz w:val="22"/>
          <w:szCs w:val="22"/>
          <w:lang w:val="nl-NL"/>
        </w:rPr>
        <w:t>…</w:t>
      </w:r>
      <w:r w:rsidR="003522D5" w:rsidRPr="00466A0F">
        <w:rPr>
          <w:rFonts w:ascii="Arial" w:hAnsi="Arial" w:cs="Arial"/>
          <w:i/>
          <w:sz w:val="22"/>
          <w:szCs w:val="22"/>
          <w:lang w:val="nl-NL"/>
        </w:rPr>
        <w:t>...</w:t>
      </w:r>
      <w:r w:rsidR="00BA6F9B" w:rsidRPr="00466A0F">
        <w:rPr>
          <w:rFonts w:ascii="Arial" w:hAnsi="Arial" w:cs="Arial"/>
          <w:i/>
          <w:sz w:val="22"/>
          <w:szCs w:val="22"/>
          <w:lang w:val="nl-NL"/>
        </w:rPr>
        <w:t>17</w:t>
      </w:r>
    </w:p>
    <w:p w:rsidR="008C5D8A" w:rsidRPr="00466A0F" w:rsidRDefault="008C5D8A" w:rsidP="008C5D8A">
      <w:pPr>
        <w:rPr>
          <w:rFonts w:ascii="Arial" w:hAnsi="Arial" w:cs="Arial"/>
          <w:i/>
          <w:sz w:val="22"/>
          <w:szCs w:val="22"/>
          <w:lang w:val="nl-NL"/>
        </w:rPr>
      </w:pPr>
      <w:r w:rsidRPr="00466A0F">
        <w:rPr>
          <w:rFonts w:ascii="Arial" w:hAnsi="Arial" w:cs="Arial"/>
          <w:i/>
          <w:sz w:val="22"/>
          <w:szCs w:val="22"/>
          <w:lang w:val="nl-NL"/>
        </w:rPr>
        <w:t>4.6 Werkervaringsplaatsen</w:t>
      </w:r>
      <w:r w:rsidR="009370C1" w:rsidRPr="00466A0F">
        <w:rPr>
          <w:rFonts w:ascii="Arial" w:hAnsi="Arial" w:cs="Arial"/>
          <w:i/>
          <w:sz w:val="22"/>
          <w:szCs w:val="22"/>
          <w:lang w:val="nl-NL"/>
        </w:rPr>
        <w:t>……………………………………………………………………</w:t>
      </w:r>
      <w:r w:rsidR="00BA6F9B" w:rsidRPr="00466A0F">
        <w:rPr>
          <w:rFonts w:ascii="Arial" w:hAnsi="Arial" w:cs="Arial"/>
          <w:i/>
          <w:sz w:val="22"/>
          <w:szCs w:val="22"/>
          <w:lang w:val="nl-NL"/>
        </w:rPr>
        <w:t>18</w:t>
      </w:r>
    </w:p>
    <w:p w:rsidR="008C5D8A" w:rsidRPr="00466A0F" w:rsidRDefault="008C5D8A" w:rsidP="008C5D8A">
      <w:pPr>
        <w:rPr>
          <w:rFonts w:ascii="Arial" w:hAnsi="Arial" w:cs="Arial"/>
          <w:sz w:val="22"/>
          <w:szCs w:val="22"/>
          <w:lang w:val="nl-NL"/>
        </w:rPr>
      </w:pPr>
      <w:r w:rsidRPr="00466A0F">
        <w:rPr>
          <w:rFonts w:ascii="Arial" w:hAnsi="Arial" w:cs="Arial"/>
          <w:i/>
          <w:sz w:val="22"/>
          <w:szCs w:val="22"/>
          <w:lang w:val="nl-NL"/>
        </w:rPr>
        <w:t>4.7 Slotconclusie</w:t>
      </w:r>
      <w:r w:rsidR="009370C1" w:rsidRPr="00466A0F">
        <w:rPr>
          <w:rFonts w:ascii="Arial" w:hAnsi="Arial" w:cs="Arial"/>
          <w:i/>
          <w:sz w:val="22"/>
          <w:szCs w:val="22"/>
          <w:lang w:val="nl-NL"/>
        </w:rPr>
        <w:t>…………………………………………………………………………</w:t>
      </w:r>
      <w:r w:rsidR="00BA6F9B" w:rsidRPr="00466A0F">
        <w:rPr>
          <w:rFonts w:ascii="Arial" w:hAnsi="Arial" w:cs="Arial"/>
          <w:i/>
          <w:sz w:val="22"/>
          <w:szCs w:val="22"/>
          <w:lang w:val="nl-NL"/>
        </w:rPr>
        <w:t>..</w:t>
      </w:r>
      <w:r w:rsidR="009370C1" w:rsidRPr="00466A0F">
        <w:rPr>
          <w:rFonts w:ascii="Arial" w:hAnsi="Arial" w:cs="Arial"/>
          <w:i/>
          <w:sz w:val="22"/>
          <w:szCs w:val="22"/>
          <w:lang w:val="nl-NL"/>
        </w:rPr>
        <w:t>……</w:t>
      </w:r>
      <w:r w:rsidR="00BA6F9B" w:rsidRPr="00466A0F">
        <w:rPr>
          <w:rFonts w:ascii="Arial" w:hAnsi="Arial" w:cs="Arial"/>
          <w:i/>
          <w:sz w:val="22"/>
          <w:szCs w:val="22"/>
          <w:lang w:val="nl-NL"/>
        </w:rPr>
        <w:t>18</w:t>
      </w:r>
    </w:p>
    <w:p w:rsidR="008C5D8A" w:rsidRPr="00466A0F" w:rsidRDefault="008C5D8A" w:rsidP="008C5D8A">
      <w:pPr>
        <w:pStyle w:val="Kop1"/>
        <w:rPr>
          <w:sz w:val="22"/>
          <w:lang w:val="nl-NL"/>
        </w:rPr>
      </w:pPr>
      <w:bookmarkStart w:id="6" w:name="_Toc230072020"/>
      <w:r w:rsidRPr="00466A0F">
        <w:rPr>
          <w:sz w:val="22"/>
          <w:lang w:val="nl-NL"/>
        </w:rPr>
        <w:t>5. Aanbevelingen</w:t>
      </w:r>
      <w:bookmarkEnd w:id="6"/>
      <w:r w:rsidR="009370C1" w:rsidRPr="00466A0F">
        <w:rPr>
          <w:sz w:val="22"/>
          <w:lang w:val="nl-NL"/>
        </w:rPr>
        <w:t>………………………………………………………………………</w:t>
      </w:r>
      <w:r w:rsidR="00BA6F9B" w:rsidRPr="00466A0F">
        <w:rPr>
          <w:sz w:val="22"/>
          <w:lang w:val="nl-NL"/>
        </w:rPr>
        <w:t>……...19</w:t>
      </w:r>
    </w:p>
    <w:p w:rsidR="0041263F" w:rsidRPr="00466A0F" w:rsidRDefault="0041263F" w:rsidP="0041263F">
      <w:pPr>
        <w:rPr>
          <w:rFonts w:ascii="Arial" w:hAnsi="Arial" w:cs="Arial"/>
          <w:i/>
          <w:sz w:val="22"/>
          <w:szCs w:val="22"/>
          <w:lang w:val="nl-NL"/>
        </w:rPr>
      </w:pPr>
      <w:r w:rsidRPr="00466A0F">
        <w:rPr>
          <w:rFonts w:ascii="Arial" w:hAnsi="Arial" w:cs="Arial"/>
          <w:i/>
          <w:sz w:val="22"/>
          <w:szCs w:val="22"/>
          <w:lang w:val="nl-NL"/>
        </w:rPr>
        <w:t xml:space="preserve">5.1 Plaatsing </w:t>
      </w:r>
      <w:r w:rsidR="009370C1" w:rsidRPr="00466A0F">
        <w:rPr>
          <w:rFonts w:ascii="Arial" w:hAnsi="Arial" w:cs="Arial"/>
          <w:i/>
          <w:sz w:val="22"/>
          <w:szCs w:val="22"/>
          <w:lang w:val="nl-NL"/>
        </w:rPr>
        <w:t>……………………………………………………………………………………</w:t>
      </w:r>
      <w:r w:rsidR="00BA6F9B" w:rsidRPr="00466A0F">
        <w:rPr>
          <w:rFonts w:ascii="Arial" w:hAnsi="Arial" w:cs="Arial"/>
          <w:i/>
          <w:sz w:val="22"/>
          <w:szCs w:val="22"/>
          <w:lang w:val="nl-NL"/>
        </w:rPr>
        <w:t>19</w:t>
      </w:r>
    </w:p>
    <w:p w:rsidR="0041263F" w:rsidRPr="00466A0F" w:rsidRDefault="0041263F" w:rsidP="0041263F">
      <w:pPr>
        <w:rPr>
          <w:rFonts w:ascii="Arial" w:hAnsi="Arial" w:cs="Arial"/>
          <w:i/>
          <w:sz w:val="22"/>
          <w:szCs w:val="22"/>
          <w:lang w:val="nl-NL"/>
        </w:rPr>
      </w:pPr>
      <w:r w:rsidRPr="00466A0F">
        <w:rPr>
          <w:rFonts w:ascii="Arial" w:hAnsi="Arial" w:cs="Arial"/>
          <w:i/>
          <w:sz w:val="22"/>
          <w:szCs w:val="22"/>
          <w:lang w:val="nl-NL"/>
        </w:rPr>
        <w:t>5.2 Evaluatie</w:t>
      </w:r>
      <w:r w:rsidR="009370C1" w:rsidRPr="00466A0F">
        <w:rPr>
          <w:rFonts w:ascii="Arial" w:hAnsi="Arial" w:cs="Arial"/>
          <w:i/>
          <w:sz w:val="22"/>
          <w:szCs w:val="22"/>
          <w:lang w:val="nl-NL"/>
        </w:rPr>
        <w:t>…………………………………………………………………………………</w:t>
      </w:r>
      <w:r w:rsidR="00BA6F9B" w:rsidRPr="00466A0F">
        <w:rPr>
          <w:rFonts w:ascii="Arial" w:hAnsi="Arial" w:cs="Arial"/>
          <w:i/>
          <w:sz w:val="22"/>
          <w:szCs w:val="22"/>
          <w:lang w:val="nl-NL"/>
        </w:rPr>
        <w:t>.</w:t>
      </w:r>
      <w:r w:rsidR="009370C1" w:rsidRPr="00466A0F">
        <w:rPr>
          <w:rFonts w:ascii="Arial" w:hAnsi="Arial" w:cs="Arial"/>
          <w:i/>
          <w:sz w:val="22"/>
          <w:szCs w:val="22"/>
          <w:lang w:val="nl-NL"/>
        </w:rPr>
        <w:t>…</w:t>
      </w:r>
      <w:r w:rsidR="00BA6F9B" w:rsidRPr="00466A0F">
        <w:rPr>
          <w:rFonts w:ascii="Arial" w:hAnsi="Arial" w:cs="Arial"/>
          <w:i/>
          <w:sz w:val="22"/>
          <w:szCs w:val="22"/>
          <w:lang w:val="nl-NL"/>
        </w:rPr>
        <w:t>19</w:t>
      </w:r>
    </w:p>
    <w:p w:rsidR="0041263F" w:rsidRPr="00466A0F" w:rsidRDefault="0041263F" w:rsidP="0041263F">
      <w:pPr>
        <w:rPr>
          <w:rFonts w:ascii="Arial" w:hAnsi="Arial" w:cs="Arial"/>
          <w:i/>
          <w:sz w:val="22"/>
          <w:szCs w:val="22"/>
          <w:lang w:val="nl-NL"/>
        </w:rPr>
      </w:pPr>
      <w:r w:rsidRPr="00466A0F">
        <w:rPr>
          <w:rFonts w:ascii="Arial" w:hAnsi="Arial" w:cs="Arial"/>
          <w:i/>
          <w:sz w:val="22"/>
          <w:szCs w:val="22"/>
          <w:lang w:val="nl-NL"/>
        </w:rPr>
        <w:t>5.3 Ervaringen</w:t>
      </w:r>
      <w:r w:rsidR="009370C1" w:rsidRPr="00466A0F">
        <w:rPr>
          <w:rFonts w:ascii="Arial" w:hAnsi="Arial" w:cs="Arial"/>
          <w:i/>
          <w:sz w:val="22"/>
          <w:szCs w:val="22"/>
          <w:lang w:val="nl-NL"/>
        </w:rPr>
        <w:t>………………………………………………………………………………</w:t>
      </w:r>
      <w:r w:rsidR="00BA6F9B" w:rsidRPr="00466A0F">
        <w:rPr>
          <w:rFonts w:ascii="Arial" w:hAnsi="Arial" w:cs="Arial"/>
          <w:i/>
          <w:sz w:val="22"/>
          <w:szCs w:val="22"/>
          <w:lang w:val="nl-NL"/>
        </w:rPr>
        <w:t>..</w:t>
      </w:r>
      <w:r w:rsidR="009370C1" w:rsidRPr="00466A0F">
        <w:rPr>
          <w:rFonts w:ascii="Arial" w:hAnsi="Arial" w:cs="Arial"/>
          <w:i/>
          <w:sz w:val="22"/>
          <w:szCs w:val="22"/>
          <w:lang w:val="nl-NL"/>
        </w:rPr>
        <w:t>…</w:t>
      </w:r>
      <w:r w:rsidR="00BA6F9B" w:rsidRPr="00466A0F">
        <w:rPr>
          <w:rFonts w:ascii="Arial" w:hAnsi="Arial" w:cs="Arial"/>
          <w:i/>
          <w:sz w:val="22"/>
          <w:szCs w:val="22"/>
          <w:lang w:val="nl-NL"/>
        </w:rPr>
        <w:t>19</w:t>
      </w:r>
    </w:p>
    <w:p w:rsidR="00832F00" w:rsidRDefault="0041263F" w:rsidP="0041263F">
      <w:pPr>
        <w:rPr>
          <w:rFonts w:ascii="Arial" w:hAnsi="Arial" w:cs="Arial"/>
          <w:i/>
          <w:sz w:val="22"/>
          <w:szCs w:val="22"/>
          <w:lang w:val="nl-NL"/>
        </w:rPr>
      </w:pPr>
      <w:r w:rsidRPr="00466A0F">
        <w:rPr>
          <w:rFonts w:ascii="Arial" w:hAnsi="Arial" w:cs="Arial"/>
          <w:i/>
          <w:sz w:val="22"/>
          <w:szCs w:val="22"/>
          <w:lang w:val="nl-NL"/>
        </w:rPr>
        <w:t>5.4 MVO NedTrain Haarlem</w:t>
      </w:r>
      <w:r w:rsidR="009370C1" w:rsidRPr="00466A0F">
        <w:rPr>
          <w:rFonts w:ascii="Arial" w:hAnsi="Arial" w:cs="Arial"/>
          <w:i/>
          <w:sz w:val="22"/>
          <w:szCs w:val="22"/>
          <w:lang w:val="nl-NL"/>
        </w:rPr>
        <w:t>………………………………………………………………</w:t>
      </w:r>
      <w:r w:rsidR="00BA6F9B" w:rsidRPr="00466A0F">
        <w:rPr>
          <w:rFonts w:ascii="Arial" w:hAnsi="Arial" w:cs="Arial"/>
          <w:i/>
          <w:sz w:val="22"/>
          <w:szCs w:val="22"/>
          <w:lang w:val="nl-NL"/>
        </w:rPr>
        <w:t>..</w:t>
      </w:r>
      <w:r w:rsidR="009370C1" w:rsidRPr="00466A0F">
        <w:rPr>
          <w:rFonts w:ascii="Arial" w:hAnsi="Arial" w:cs="Arial"/>
          <w:i/>
          <w:sz w:val="22"/>
          <w:szCs w:val="22"/>
          <w:lang w:val="nl-NL"/>
        </w:rPr>
        <w:t>…</w:t>
      </w:r>
      <w:r w:rsidR="00BA6F9B" w:rsidRPr="00466A0F">
        <w:rPr>
          <w:rFonts w:ascii="Arial" w:hAnsi="Arial" w:cs="Arial"/>
          <w:i/>
          <w:sz w:val="22"/>
          <w:szCs w:val="22"/>
          <w:lang w:val="nl-NL"/>
        </w:rPr>
        <w:t>19</w:t>
      </w:r>
    </w:p>
    <w:p w:rsidR="00832F00" w:rsidRPr="00832F00" w:rsidRDefault="00832F00" w:rsidP="0041263F">
      <w:pPr>
        <w:rPr>
          <w:rFonts w:ascii="Arial" w:hAnsi="Arial" w:cs="Arial"/>
          <w:i/>
          <w:sz w:val="22"/>
          <w:szCs w:val="22"/>
          <w:lang w:val="nl-NL"/>
        </w:rPr>
      </w:pPr>
      <w:r>
        <w:rPr>
          <w:rFonts w:ascii="Arial" w:hAnsi="Arial" w:cs="Arial"/>
          <w:i/>
          <w:sz w:val="22"/>
          <w:szCs w:val="22"/>
          <w:lang w:val="nl-NL"/>
        </w:rPr>
        <w:t>5.5 Randvoorwaarden…………………………………………………………………………20</w:t>
      </w:r>
    </w:p>
    <w:p w:rsidR="008C5D8A" w:rsidRPr="00466A0F" w:rsidRDefault="008C5D8A" w:rsidP="00C939CD">
      <w:pPr>
        <w:pStyle w:val="Kop1"/>
        <w:rPr>
          <w:sz w:val="22"/>
          <w:lang w:val="nl-NL"/>
        </w:rPr>
      </w:pPr>
      <w:r w:rsidRPr="00466A0F">
        <w:rPr>
          <w:sz w:val="22"/>
          <w:lang w:val="nl-NL"/>
        </w:rPr>
        <w:t>Literatuurlijst</w:t>
      </w:r>
      <w:r w:rsidR="009370C1" w:rsidRPr="00466A0F">
        <w:rPr>
          <w:sz w:val="22"/>
          <w:lang w:val="nl-NL"/>
        </w:rPr>
        <w:t>………………………………………………………………………………</w:t>
      </w:r>
      <w:r w:rsidR="00BA6F9B" w:rsidRPr="00466A0F">
        <w:rPr>
          <w:sz w:val="22"/>
          <w:lang w:val="nl-NL"/>
        </w:rPr>
        <w:t>..</w:t>
      </w:r>
      <w:r w:rsidR="009370C1" w:rsidRPr="00466A0F">
        <w:rPr>
          <w:sz w:val="22"/>
          <w:lang w:val="nl-NL"/>
        </w:rPr>
        <w:t>…</w:t>
      </w:r>
      <w:r w:rsidR="00832F00">
        <w:rPr>
          <w:sz w:val="22"/>
          <w:lang w:val="nl-NL"/>
        </w:rPr>
        <w:t>21</w:t>
      </w:r>
    </w:p>
    <w:p w:rsidR="008C5D8A" w:rsidRPr="00466A0F" w:rsidRDefault="008C5D8A" w:rsidP="008C5D8A">
      <w:pPr>
        <w:rPr>
          <w:rFonts w:ascii="Arial" w:hAnsi="Arial" w:cs="Arial"/>
          <w:b/>
          <w:sz w:val="22"/>
          <w:szCs w:val="22"/>
          <w:lang w:val="nl-NL"/>
        </w:rPr>
      </w:pPr>
    </w:p>
    <w:p w:rsidR="008C5D8A" w:rsidRPr="00466A0F" w:rsidRDefault="008C5D8A" w:rsidP="008C5D8A">
      <w:pPr>
        <w:rPr>
          <w:b/>
          <w:lang w:val="nl-NL"/>
        </w:rPr>
      </w:pPr>
      <w:r w:rsidRPr="00466A0F">
        <w:rPr>
          <w:rStyle w:val="Kop1Char"/>
          <w:sz w:val="22"/>
          <w:lang w:val="nl-NL"/>
        </w:rPr>
        <w:t xml:space="preserve">Bijlagen </w:t>
      </w:r>
      <w:r w:rsidR="009370C1" w:rsidRPr="00466A0F">
        <w:rPr>
          <w:rStyle w:val="Kop1Char"/>
          <w:sz w:val="22"/>
          <w:lang w:val="nl-NL"/>
        </w:rPr>
        <w:t>……………………………………………………………………………</w:t>
      </w:r>
      <w:r w:rsidR="00BA6F9B" w:rsidRPr="00466A0F">
        <w:rPr>
          <w:rStyle w:val="Kop1Char"/>
          <w:sz w:val="22"/>
          <w:lang w:val="nl-NL"/>
        </w:rPr>
        <w:t>...</w:t>
      </w:r>
      <w:r w:rsidR="009370C1" w:rsidRPr="00466A0F">
        <w:rPr>
          <w:rStyle w:val="Kop1Char"/>
          <w:sz w:val="22"/>
          <w:lang w:val="nl-NL"/>
        </w:rPr>
        <w:t>…………</w:t>
      </w:r>
      <w:r w:rsidR="00BA6F9B" w:rsidRPr="00466A0F">
        <w:rPr>
          <w:rStyle w:val="Kop1Char"/>
          <w:sz w:val="22"/>
          <w:lang w:val="nl-NL"/>
        </w:rPr>
        <w:t>2</w:t>
      </w:r>
      <w:r w:rsidR="00832F00">
        <w:rPr>
          <w:rStyle w:val="Kop1Char"/>
          <w:sz w:val="22"/>
          <w:lang w:val="nl-NL"/>
        </w:rPr>
        <w:t>2</w:t>
      </w:r>
      <w:r w:rsidRPr="00466A0F">
        <w:rPr>
          <w:lang w:val="nl-NL"/>
        </w:rPr>
        <w:br w:type="page"/>
      </w:r>
      <w:r w:rsidRPr="00466A0F">
        <w:rPr>
          <w:rStyle w:val="Kop1Char"/>
          <w:sz w:val="22"/>
          <w:lang w:val="nl-NL"/>
        </w:rPr>
        <w:lastRenderedPageBreak/>
        <w:t>Voorwoord</w:t>
      </w:r>
    </w:p>
    <w:p w:rsidR="008C5D8A" w:rsidRPr="00466A0F" w:rsidRDefault="008C5D8A" w:rsidP="008C5D8A">
      <w:pPr>
        <w:rPr>
          <w:rFonts w:ascii="Arial" w:hAnsi="Arial" w:cs="Arial"/>
          <w:sz w:val="22"/>
          <w:szCs w:val="22"/>
          <w:lang w:val="nl-NL"/>
        </w:rPr>
      </w:pPr>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Dit afstudeerproject mocht ik voor mijn opleiding Management Economie en Recht uitvoeren bij het bedrijf NedTrain R&amp;O te Haarlem. In deze leerzame periode ben ik veel te weten gekomen over de praktijk binnen een grote organisatie zoals NedTrain.</w:t>
      </w:r>
    </w:p>
    <w:p w:rsidR="008C5D8A" w:rsidRPr="00466A0F" w:rsidRDefault="008C5D8A" w:rsidP="008C5D8A">
      <w:pPr>
        <w:rPr>
          <w:rFonts w:ascii="Arial" w:hAnsi="Arial" w:cs="Arial"/>
          <w:sz w:val="22"/>
          <w:szCs w:val="22"/>
          <w:lang w:val="nl-NL"/>
        </w:rPr>
      </w:pPr>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In deze tijd van economische crisis liepen de gemoederen soms hoog op. Aan de ene kant moest er worden bezuinigd en kwam er een</w:t>
      </w:r>
      <w:r w:rsidR="00466A0F" w:rsidRPr="00466A0F">
        <w:rPr>
          <w:rFonts w:ascii="Arial" w:hAnsi="Arial" w:cs="Arial"/>
          <w:sz w:val="22"/>
          <w:szCs w:val="22"/>
          <w:lang w:val="nl-NL"/>
        </w:rPr>
        <w:t xml:space="preserve"> vacature</w:t>
      </w:r>
      <w:r w:rsidRPr="00466A0F">
        <w:rPr>
          <w:rFonts w:ascii="Arial" w:hAnsi="Arial" w:cs="Arial"/>
          <w:sz w:val="22"/>
          <w:szCs w:val="22"/>
          <w:lang w:val="nl-NL"/>
        </w:rPr>
        <w:t xml:space="preserve">stop op alle indirecte functies binnen NS. Aan de andere kant ben ik gedurende 20 weken bezig geweest met een onderzoek om er achter te komen of er voldoende draagvlak en draagkracht binnen NedTrain Haarlem was om mensen met een afstand tot de arbeidsmarkt een waardevolle werkervaringsplaats te bieden. </w:t>
      </w:r>
    </w:p>
    <w:p w:rsidR="008C5D8A" w:rsidRPr="00466A0F" w:rsidRDefault="008C5D8A" w:rsidP="008C5D8A">
      <w:pPr>
        <w:rPr>
          <w:rFonts w:ascii="Arial" w:hAnsi="Arial" w:cs="Arial"/>
          <w:sz w:val="22"/>
          <w:szCs w:val="22"/>
          <w:lang w:val="nl-NL"/>
        </w:rPr>
      </w:pPr>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Graag zou ik een aantal mensen willen bedanken.</w:t>
      </w:r>
    </w:p>
    <w:p w:rsidR="008C5D8A" w:rsidRPr="00466A0F" w:rsidRDefault="008C5D8A" w:rsidP="008C5D8A">
      <w:pPr>
        <w:rPr>
          <w:rFonts w:ascii="Arial" w:hAnsi="Arial" w:cs="Arial"/>
          <w:sz w:val="22"/>
          <w:szCs w:val="22"/>
          <w:lang w:val="nl-NL"/>
        </w:rPr>
      </w:pPr>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Ten eerste wil ik mijn opdrachtgever dhr. Marco van Geijlswijk bedanken voor de mogelijkheid dat ik mijn afstudeerproject hier mocht lopen. Door al zijn goede feedback en kritische vragen heb ik mijn horizon op verschillende gebieden aanzienlijk verbreed. Daarnaast wil ik mijn stag</w:t>
      </w:r>
      <w:r w:rsidR="00466A0F" w:rsidRPr="00466A0F">
        <w:rPr>
          <w:rFonts w:ascii="Arial" w:hAnsi="Arial" w:cs="Arial"/>
          <w:sz w:val="22"/>
          <w:szCs w:val="22"/>
          <w:lang w:val="nl-NL"/>
        </w:rPr>
        <w:t>ebegeleidster mevr. Marian Serné</w:t>
      </w:r>
      <w:r w:rsidRPr="00466A0F">
        <w:rPr>
          <w:rFonts w:ascii="Arial" w:hAnsi="Arial" w:cs="Arial"/>
          <w:sz w:val="22"/>
          <w:szCs w:val="22"/>
          <w:lang w:val="nl-NL"/>
        </w:rPr>
        <w:t xml:space="preserve"> bedanken voor alle begeleiding gedurende mijn hele afstudeertraject. Alle andere collega’s van P&amp;O wil ik ook bedanken voor het wegwijs maken binnen het bedrijf en het beantwoorden v</w:t>
      </w:r>
      <w:r w:rsidR="00466A0F" w:rsidRPr="00466A0F">
        <w:rPr>
          <w:rFonts w:ascii="Arial" w:hAnsi="Arial" w:cs="Arial"/>
          <w:sz w:val="22"/>
          <w:szCs w:val="22"/>
          <w:lang w:val="nl-NL"/>
        </w:rPr>
        <w:t>an zoveel vragen. De projectleid</w:t>
      </w:r>
      <w:r w:rsidRPr="00466A0F">
        <w:rPr>
          <w:rFonts w:ascii="Arial" w:hAnsi="Arial" w:cs="Arial"/>
          <w:sz w:val="22"/>
          <w:szCs w:val="22"/>
          <w:lang w:val="nl-NL"/>
        </w:rPr>
        <w:t xml:space="preserve">er vanuit NS dhr. Bernhard Voogd en projectlid vanuit NedTrain Annemarie Kingmans wil ik bedanken voor de prettige samenwerking tijdens mijn stageperiode. Nico Oosterbroek wil ik nog specifiek bedanken voor zijn investering en begeleiding tijdens mijn stageperiode. </w:t>
      </w:r>
    </w:p>
    <w:p w:rsidR="008C5D8A" w:rsidRPr="00466A0F" w:rsidRDefault="008C5D8A" w:rsidP="008C5D8A">
      <w:pPr>
        <w:rPr>
          <w:rFonts w:ascii="Arial" w:hAnsi="Arial" w:cs="Arial"/>
          <w:sz w:val="22"/>
          <w:szCs w:val="22"/>
          <w:lang w:val="nl-NL"/>
        </w:rPr>
      </w:pPr>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Daarnaast wil ik mijn eerste docentbegeleidster Mevr. Sandra van Diepen bedanken voor de goede begeleiding en het enthousiasme tijdens mijn afstuderen. Dankzij een aantal goede feedbackmomenten is het eindresultaat aanzienlijk verbeterd. Daarnaast gaat een woord van dank uit naar mijn tweede docentbegeleider Dhr. Ruud Bierhoff.</w:t>
      </w:r>
    </w:p>
    <w:p w:rsidR="008C5D8A" w:rsidRPr="00466A0F" w:rsidRDefault="008C5D8A" w:rsidP="008C5D8A">
      <w:pPr>
        <w:rPr>
          <w:rFonts w:ascii="Arial" w:hAnsi="Arial" w:cs="Arial"/>
          <w:sz w:val="22"/>
          <w:szCs w:val="22"/>
          <w:lang w:val="nl-NL"/>
        </w:rPr>
      </w:pPr>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xml:space="preserve">Tenslotte wil ik mijn familie, vrienden en klasgenoten bedanken die mij tijdens de afgelopen periode hebben gesteund. </w:t>
      </w:r>
    </w:p>
    <w:p w:rsidR="008C5D8A" w:rsidRPr="00466A0F" w:rsidRDefault="008C5D8A" w:rsidP="008C5D8A">
      <w:pPr>
        <w:rPr>
          <w:rFonts w:ascii="Arial" w:hAnsi="Arial" w:cs="Arial"/>
          <w:sz w:val="22"/>
          <w:szCs w:val="22"/>
          <w:lang w:val="nl-NL"/>
        </w:rPr>
      </w:pPr>
    </w:p>
    <w:p w:rsidR="008C5D8A" w:rsidRPr="00466A0F" w:rsidRDefault="008C5D8A" w:rsidP="008C5D8A">
      <w:pPr>
        <w:rPr>
          <w:rFonts w:ascii="Arial" w:hAnsi="Arial" w:cs="Arial"/>
          <w:sz w:val="22"/>
          <w:szCs w:val="22"/>
          <w:lang w:val="nl-NL"/>
        </w:rPr>
      </w:pPr>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xml:space="preserve">Jafeth Bekx </w:t>
      </w:r>
    </w:p>
    <w:p w:rsidR="008C5D8A" w:rsidRPr="00466A0F" w:rsidRDefault="008C5D8A" w:rsidP="008C5D8A">
      <w:pPr>
        <w:rPr>
          <w:rFonts w:ascii="Arial" w:hAnsi="Arial" w:cs="Arial"/>
          <w:sz w:val="22"/>
          <w:szCs w:val="22"/>
          <w:lang w:val="nl-NL"/>
        </w:rPr>
      </w:pPr>
    </w:p>
    <w:p w:rsidR="008C5D8A" w:rsidRPr="00466A0F" w:rsidRDefault="008C5D8A" w:rsidP="008C5D8A">
      <w:pPr>
        <w:rPr>
          <w:rFonts w:ascii="Arial" w:hAnsi="Arial" w:cs="Arial"/>
          <w:i/>
          <w:sz w:val="22"/>
          <w:szCs w:val="22"/>
          <w:lang w:val="nl-NL"/>
        </w:rPr>
      </w:pPr>
      <w:r w:rsidRPr="00466A0F">
        <w:rPr>
          <w:rFonts w:ascii="Arial" w:hAnsi="Arial" w:cs="Arial"/>
          <w:i/>
          <w:sz w:val="22"/>
          <w:szCs w:val="22"/>
          <w:lang w:val="nl-NL"/>
        </w:rPr>
        <w:t xml:space="preserve">Haarlem, juni 2009 </w:t>
      </w:r>
    </w:p>
    <w:p w:rsidR="008C5D8A" w:rsidRPr="00466A0F" w:rsidRDefault="008C5D8A" w:rsidP="008C5D8A">
      <w:pPr>
        <w:pStyle w:val="Kop1"/>
        <w:rPr>
          <w:sz w:val="22"/>
          <w:lang w:val="nl-NL"/>
        </w:rPr>
      </w:pPr>
      <w:bookmarkStart w:id="7" w:name="_Toc230072022"/>
      <w:r w:rsidRPr="00466A0F">
        <w:rPr>
          <w:sz w:val="22"/>
          <w:lang w:val="nl-NL"/>
        </w:rPr>
        <w:br w:type="page"/>
      </w:r>
      <w:bookmarkStart w:id="8" w:name="_Toc230072023"/>
      <w:r w:rsidRPr="00466A0F">
        <w:rPr>
          <w:sz w:val="22"/>
          <w:lang w:val="nl-NL"/>
        </w:rPr>
        <w:lastRenderedPageBreak/>
        <w:t>Managementsamenvatting</w:t>
      </w:r>
      <w:bookmarkEnd w:id="7"/>
      <w:bookmarkEnd w:id="8"/>
    </w:p>
    <w:p w:rsidR="008C5D8A" w:rsidRPr="00466A0F" w:rsidRDefault="00257F7A" w:rsidP="006850BC">
      <w:pPr>
        <w:rPr>
          <w:rFonts w:ascii="Arial" w:hAnsi="Arial" w:cs="Arial"/>
          <w:sz w:val="22"/>
          <w:szCs w:val="22"/>
          <w:lang w:val="nl-NL"/>
        </w:rPr>
      </w:pPr>
      <w:r w:rsidRPr="00466A0F">
        <w:rPr>
          <w:rFonts w:ascii="Arial" w:hAnsi="Arial" w:cs="Arial"/>
          <w:sz w:val="22"/>
          <w:szCs w:val="22"/>
          <w:lang w:val="nl-NL"/>
        </w:rPr>
        <w:t xml:space="preserve">Dit onderzoek is uitgevoerd bij NedTrain Haarlem. NedTrain is het onderhoudsbedrijf van de NS. </w:t>
      </w:r>
      <w:r w:rsidR="00C92BE2" w:rsidRPr="00466A0F">
        <w:rPr>
          <w:rFonts w:ascii="Arial" w:hAnsi="Arial" w:cs="Arial"/>
          <w:sz w:val="22"/>
          <w:szCs w:val="22"/>
          <w:lang w:val="nl-NL"/>
        </w:rPr>
        <w:t xml:space="preserve">Vanuit de lopende CAO van de NS, 2007-2009, is met de vakbonden </w:t>
      </w:r>
      <w:r w:rsidR="00F410F2">
        <w:rPr>
          <w:rFonts w:ascii="Arial" w:hAnsi="Arial" w:cs="Arial"/>
          <w:sz w:val="22"/>
          <w:szCs w:val="22"/>
          <w:lang w:val="nl-NL"/>
        </w:rPr>
        <w:t>overlegd</w:t>
      </w:r>
      <w:r w:rsidR="00C92BE2" w:rsidRPr="00466A0F">
        <w:rPr>
          <w:rFonts w:ascii="Arial" w:hAnsi="Arial" w:cs="Arial"/>
          <w:sz w:val="22"/>
          <w:szCs w:val="22"/>
          <w:lang w:val="nl-NL"/>
        </w:rPr>
        <w:t xml:space="preserve"> om 200 werkervaringsplaatsen te </w:t>
      </w:r>
      <w:r w:rsidR="00466A0F" w:rsidRPr="00466A0F">
        <w:rPr>
          <w:rFonts w:ascii="Arial" w:hAnsi="Arial" w:cs="Arial"/>
          <w:sz w:val="22"/>
          <w:szCs w:val="22"/>
          <w:lang w:val="nl-NL"/>
        </w:rPr>
        <w:t>creëren</w:t>
      </w:r>
      <w:r w:rsidR="00C92BE2" w:rsidRPr="00466A0F">
        <w:rPr>
          <w:rFonts w:ascii="Arial" w:hAnsi="Arial" w:cs="Arial"/>
          <w:sz w:val="22"/>
          <w:szCs w:val="22"/>
          <w:lang w:val="nl-NL"/>
        </w:rPr>
        <w:t xml:space="preserve"> voor mensen met een afstand tot de arbeidsmarkt. </w:t>
      </w:r>
      <w:r w:rsidR="00B67DFE" w:rsidRPr="00466A0F">
        <w:rPr>
          <w:rFonts w:ascii="Arial" w:hAnsi="Arial" w:cs="Arial"/>
          <w:sz w:val="22"/>
          <w:szCs w:val="22"/>
          <w:lang w:val="nl-NL"/>
        </w:rPr>
        <w:t xml:space="preserve">Dit rapport is een verslag van het onderzoek naar de haalbaarheid van het besluit van de NS m.b.t. de termen draagvlak en draagkracht. </w:t>
      </w:r>
    </w:p>
    <w:p w:rsidR="006850BC" w:rsidRPr="00466A0F" w:rsidRDefault="00CE436A" w:rsidP="006850BC">
      <w:pPr>
        <w:rPr>
          <w:rFonts w:ascii="Arial" w:hAnsi="Arial" w:cs="Arial"/>
          <w:sz w:val="22"/>
          <w:szCs w:val="22"/>
          <w:lang w:val="nl-NL"/>
        </w:rPr>
      </w:pPr>
      <w:r w:rsidRPr="00466A0F">
        <w:rPr>
          <w:rFonts w:ascii="Arial" w:hAnsi="Arial" w:cs="Arial"/>
          <w:sz w:val="22"/>
          <w:szCs w:val="22"/>
          <w:lang w:val="nl-NL"/>
        </w:rPr>
        <w:t>Het onderzoek is uit</w:t>
      </w:r>
      <w:r w:rsidR="006850BC" w:rsidRPr="00466A0F">
        <w:rPr>
          <w:rFonts w:ascii="Arial" w:hAnsi="Arial" w:cs="Arial"/>
          <w:sz w:val="22"/>
          <w:szCs w:val="22"/>
          <w:lang w:val="nl-NL"/>
        </w:rPr>
        <w:t xml:space="preserve"> 4</w:t>
      </w:r>
      <w:r w:rsidR="00297F74" w:rsidRPr="00466A0F">
        <w:rPr>
          <w:rFonts w:ascii="Arial" w:hAnsi="Arial" w:cs="Arial"/>
          <w:sz w:val="22"/>
          <w:szCs w:val="22"/>
          <w:lang w:val="nl-NL"/>
        </w:rPr>
        <w:t xml:space="preserve"> verschillende fasen opgebouwd, de verkenningsfase, onderzoeksfase, analysefase en de aanbevelingenfase. </w:t>
      </w:r>
      <w:r w:rsidRPr="00466A0F">
        <w:rPr>
          <w:rFonts w:ascii="Arial" w:hAnsi="Arial" w:cs="Arial"/>
          <w:sz w:val="22"/>
          <w:szCs w:val="22"/>
          <w:lang w:val="nl-NL"/>
        </w:rPr>
        <w:t>In de eerste fase is h</w:t>
      </w:r>
      <w:r w:rsidR="00F410F2">
        <w:rPr>
          <w:rFonts w:ascii="Arial" w:hAnsi="Arial" w:cs="Arial"/>
          <w:sz w:val="22"/>
          <w:szCs w:val="22"/>
          <w:lang w:val="nl-NL"/>
        </w:rPr>
        <w:t xml:space="preserve">et plan van aanpak gemaakt en </w:t>
      </w:r>
      <w:r w:rsidRPr="00466A0F">
        <w:rPr>
          <w:rFonts w:ascii="Arial" w:hAnsi="Arial" w:cs="Arial"/>
          <w:sz w:val="22"/>
          <w:szCs w:val="22"/>
          <w:lang w:val="nl-NL"/>
        </w:rPr>
        <w:t xml:space="preserve">is er duidelijkheid </w:t>
      </w:r>
      <w:r w:rsidR="00F410F2">
        <w:rPr>
          <w:rFonts w:ascii="Arial" w:hAnsi="Arial" w:cs="Arial"/>
          <w:sz w:val="22"/>
          <w:szCs w:val="22"/>
          <w:lang w:val="nl-NL"/>
        </w:rPr>
        <w:t xml:space="preserve">gekomen over de opdracht en </w:t>
      </w:r>
      <w:r w:rsidRPr="00466A0F">
        <w:rPr>
          <w:rFonts w:ascii="Arial" w:hAnsi="Arial" w:cs="Arial"/>
          <w:sz w:val="22"/>
          <w:szCs w:val="22"/>
          <w:lang w:val="nl-NL"/>
        </w:rPr>
        <w:t xml:space="preserve">NedTrain Haarlem. Tijdens de tweede fase zijn er veel diepte-interviews en interactieve groepsdiscussies geweest. Hier is </w:t>
      </w:r>
      <w:r w:rsidR="00F410F2">
        <w:rPr>
          <w:rFonts w:ascii="Arial" w:hAnsi="Arial" w:cs="Arial"/>
          <w:sz w:val="22"/>
          <w:szCs w:val="22"/>
          <w:lang w:val="nl-NL"/>
        </w:rPr>
        <w:t xml:space="preserve">alle informatie verzameld om </w:t>
      </w:r>
      <w:r w:rsidRPr="00466A0F">
        <w:rPr>
          <w:rFonts w:ascii="Arial" w:hAnsi="Arial" w:cs="Arial"/>
          <w:sz w:val="22"/>
          <w:szCs w:val="22"/>
          <w:lang w:val="nl-NL"/>
        </w:rPr>
        <w:t>verder te kunnen met de analysefase. In deze fase is de informatie verwerkt tot conclusies. De belangrijkste conclusies zijn dat er binnen NedTrain Haarlem 91,1% draagvlak i</w:t>
      </w:r>
      <w:r w:rsidR="00E078B0" w:rsidRPr="00466A0F">
        <w:rPr>
          <w:rFonts w:ascii="Arial" w:hAnsi="Arial" w:cs="Arial"/>
          <w:sz w:val="22"/>
          <w:szCs w:val="22"/>
          <w:lang w:val="nl-NL"/>
        </w:rPr>
        <w:t>s voor het NS Werktoer project, 54,6% van de afdelingen draagkracht geeft aan het p</w:t>
      </w:r>
      <w:r w:rsidR="00F410F2">
        <w:rPr>
          <w:rFonts w:ascii="Arial" w:hAnsi="Arial" w:cs="Arial"/>
          <w:sz w:val="22"/>
          <w:szCs w:val="22"/>
          <w:lang w:val="nl-NL"/>
        </w:rPr>
        <w:t>roject en het besluit van de NS. M</w:t>
      </w:r>
      <w:r w:rsidR="00E078B0" w:rsidRPr="00466A0F">
        <w:rPr>
          <w:rFonts w:ascii="Arial" w:hAnsi="Arial" w:cs="Arial"/>
          <w:sz w:val="22"/>
          <w:szCs w:val="22"/>
          <w:lang w:val="nl-NL"/>
        </w:rPr>
        <w:t>.b.t. de t</w:t>
      </w:r>
      <w:r w:rsidR="00F410F2">
        <w:rPr>
          <w:rFonts w:ascii="Arial" w:hAnsi="Arial" w:cs="Arial"/>
          <w:sz w:val="22"/>
          <w:szCs w:val="22"/>
          <w:lang w:val="nl-NL"/>
        </w:rPr>
        <w:t xml:space="preserve">ermen draagvlak en draagkracht is dit project haalbaar </w:t>
      </w:r>
      <w:r w:rsidR="00E078B0" w:rsidRPr="00466A0F">
        <w:rPr>
          <w:rFonts w:ascii="Arial" w:hAnsi="Arial" w:cs="Arial"/>
          <w:sz w:val="22"/>
          <w:szCs w:val="22"/>
          <w:lang w:val="nl-NL"/>
        </w:rPr>
        <w:t xml:space="preserve">voor 82,9% van het </w:t>
      </w:r>
      <w:r w:rsidR="0076558F">
        <w:rPr>
          <w:rFonts w:ascii="Arial" w:hAnsi="Arial" w:cs="Arial"/>
          <w:sz w:val="22"/>
          <w:szCs w:val="22"/>
          <w:lang w:val="nl-NL"/>
        </w:rPr>
        <w:t>NedTrain Haarlem</w:t>
      </w:r>
      <w:r w:rsidR="00E078B0" w:rsidRPr="00466A0F">
        <w:rPr>
          <w:rFonts w:ascii="Arial" w:hAnsi="Arial" w:cs="Arial"/>
          <w:sz w:val="22"/>
          <w:szCs w:val="22"/>
          <w:lang w:val="nl-NL"/>
        </w:rPr>
        <w:t xml:space="preserve">. In de laatste fase zijn de aanbevelingen gedaan. Deze kwamen neer op plaatsing van de deelnemers op de </w:t>
      </w:r>
      <w:r w:rsidR="00F410F2" w:rsidRPr="00466A0F">
        <w:rPr>
          <w:rFonts w:ascii="Arial" w:hAnsi="Arial" w:cs="Arial"/>
          <w:sz w:val="22"/>
          <w:szCs w:val="22"/>
          <w:lang w:val="nl-NL"/>
        </w:rPr>
        <w:t>gecreëerde</w:t>
      </w:r>
      <w:r w:rsidR="00E078B0" w:rsidRPr="00466A0F">
        <w:rPr>
          <w:rFonts w:ascii="Arial" w:hAnsi="Arial" w:cs="Arial"/>
          <w:sz w:val="22"/>
          <w:szCs w:val="22"/>
          <w:lang w:val="nl-NL"/>
        </w:rPr>
        <w:t xml:space="preserve"> plaatsen, </w:t>
      </w:r>
      <w:r w:rsidR="00F410F2" w:rsidRPr="00466A0F">
        <w:rPr>
          <w:rFonts w:ascii="Arial" w:hAnsi="Arial" w:cs="Arial"/>
          <w:sz w:val="22"/>
          <w:szCs w:val="22"/>
          <w:lang w:val="nl-NL"/>
        </w:rPr>
        <w:t>evaluatie</w:t>
      </w:r>
      <w:r w:rsidR="00E078B0" w:rsidRPr="00466A0F">
        <w:rPr>
          <w:rFonts w:ascii="Arial" w:hAnsi="Arial" w:cs="Arial"/>
          <w:sz w:val="22"/>
          <w:szCs w:val="22"/>
          <w:lang w:val="nl-NL"/>
        </w:rPr>
        <w:t xml:space="preserve"> van het hele project, delen van ervaringen met andere bedrijfsonderdelen en het doorgaan met MVO. </w:t>
      </w:r>
      <w:r w:rsidR="00FE2103">
        <w:rPr>
          <w:rFonts w:ascii="Arial" w:hAnsi="Arial" w:cs="Arial"/>
          <w:sz w:val="22"/>
          <w:szCs w:val="22"/>
          <w:lang w:val="nl-NL"/>
        </w:rPr>
        <w:t>Tevens is er ook een aanbeveling gedaan m.b.t. de randvoorwaarden en de eventuele risico’s.</w:t>
      </w:r>
    </w:p>
    <w:p w:rsidR="008C5D8A" w:rsidRPr="00466A0F" w:rsidRDefault="008C5D8A" w:rsidP="00970D1F">
      <w:pPr>
        <w:rPr>
          <w:lang w:val="nl-NL"/>
        </w:rPr>
      </w:pPr>
    </w:p>
    <w:p w:rsidR="008C5D8A" w:rsidRPr="00466A0F" w:rsidRDefault="008C5D8A" w:rsidP="008C5D8A">
      <w:pPr>
        <w:pStyle w:val="Kop1"/>
        <w:rPr>
          <w:sz w:val="22"/>
          <w:szCs w:val="22"/>
          <w:lang w:val="nl-NL"/>
        </w:rPr>
      </w:pPr>
    </w:p>
    <w:p w:rsidR="008C5D8A" w:rsidRPr="00466A0F" w:rsidRDefault="008C5D8A" w:rsidP="008C5D8A">
      <w:pPr>
        <w:pStyle w:val="Kop1"/>
        <w:rPr>
          <w:sz w:val="22"/>
          <w:lang w:val="nl-NL"/>
        </w:rPr>
      </w:pPr>
    </w:p>
    <w:p w:rsidR="008C5D8A" w:rsidRPr="00466A0F" w:rsidRDefault="008C5D8A" w:rsidP="008C5D8A">
      <w:pPr>
        <w:pStyle w:val="Kop1"/>
        <w:rPr>
          <w:sz w:val="22"/>
          <w:lang w:val="nl-NL"/>
        </w:rPr>
      </w:pPr>
    </w:p>
    <w:p w:rsidR="008C5D8A" w:rsidRPr="00466A0F" w:rsidRDefault="008C5D8A" w:rsidP="008C5D8A">
      <w:pPr>
        <w:pStyle w:val="Kop1"/>
        <w:rPr>
          <w:sz w:val="22"/>
          <w:lang w:val="nl-NL"/>
        </w:rPr>
      </w:pPr>
    </w:p>
    <w:p w:rsidR="008C5D8A" w:rsidRPr="00466A0F" w:rsidRDefault="008C5D8A" w:rsidP="008C5D8A">
      <w:pPr>
        <w:pStyle w:val="Kop1"/>
        <w:rPr>
          <w:sz w:val="22"/>
          <w:lang w:val="nl-NL"/>
        </w:rPr>
      </w:pPr>
    </w:p>
    <w:p w:rsidR="008C5D8A" w:rsidRPr="00466A0F" w:rsidRDefault="008C5D8A" w:rsidP="008C5D8A">
      <w:pPr>
        <w:pStyle w:val="Kop1"/>
        <w:rPr>
          <w:sz w:val="22"/>
          <w:lang w:val="nl-NL"/>
        </w:rPr>
      </w:pPr>
    </w:p>
    <w:p w:rsidR="008C5D8A" w:rsidRPr="00466A0F" w:rsidRDefault="008C5D8A" w:rsidP="008C5D8A">
      <w:pPr>
        <w:pStyle w:val="Kop1"/>
        <w:rPr>
          <w:sz w:val="22"/>
          <w:lang w:val="nl-NL"/>
        </w:rPr>
      </w:pPr>
    </w:p>
    <w:p w:rsidR="008C5D8A" w:rsidRPr="00466A0F" w:rsidRDefault="008C5D8A" w:rsidP="008C5D8A">
      <w:pPr>
        <w:pStyle w:val="Kop1"/>
        <w:rPr>
          <w:sz w:val="22"/>
          <w:lang w:val="nl-NL"/>
        </w:rPr>
      </w:pPr>
    </w:p>
    <w:p w:rsidR="008C5D8A" w:rsidRPr="00466A0F" w:rsidRDefault="008C5D8A" w:rsidP="008C5D8A">
      <w:pPr>
        <w:pStyle w:val="Kop1"/>
        <w:rPr>
          <w:sz w:val="22"/>
          <w:lang w:val="nl-NL"/>
        </w:rPr>
      </w:pPr>
    </w:p>
    <w:p w:rsidR="008C5D8A" w:rsidRPr="00466A0F" w:rsidRDefault="008C5D8A" w:rsidP="008C5D8A">
      <w:pPr>
        <w:pStyle w:val="Kop1"/>
        <w:rPr>
          <w:sz w:val="22"/>
          <w:lang w:val="nl-NL"/>
        </w:rPr>
      </w:pPr>
    </w:p>
    <w:p w:rsidR="008C5D8A" w:rsidRPr="00466A0F" w:rsidRDefault="008C5D8A" w:rsidP="008C5D8A">
      <w:pPr>
        <w:pStyle w:val="Kop1"/>
        <w:rPr>
          <w:sz w:val="22"/>
          <w:lang w:val="nl-NL"/>
        </w:rPr>
      </w:pPr>
    </w:p>
    <w:p w:rsidR="008C5D8A" w:rsidRPr="00466A0F" w:rsidRDefault="008C5D8A" w:rsidP="008C5D8A">
      <w:pPr>
        <w:pStyle w:val="Kop1"/>
        <w:rPr>
          <w:sz w:val="22"/>
          <w:lang w:val="nl-NL"/>
        </w:rPr>
      </w:pPr>
    </w:p>
    <w:p w:rsidR="008C5D8A" w:rsidRPr="00466A0F" w:rsidRDefault="008C5D8A" w:rsidP="008C5D8A">
      <w:pPr>
        <w:rPr>
          <w:lang w:val="nl-NL"/>
        </w:rPr>
      </w:pPr>
    </w:p>
    <w:p w:rsidR="008C5D8A" w:rsidRPr="00466A0F" w:rsidRDefault="008C5D8A" w:rsidP="008C5D8A">
      <w:pPr>
        <w:rPr>
          <w:rFonts w:ascii="Arial" w:hAnsi="Arial" w:cs="Arial"/>
          <w:i/>
          <w:sz w:val="22"/>
          <w:szCs w:val="22"/>
          <w:lang w:val="nl-NL"/>
        </w:rPr>
      </w:pPr>
      <w:r w:rsidRPr="00466A0F">
        <w:rPr>
          <w:rFonts w:ascii="Arial" w:hAnsi="Arial" w:cs="Arial"/>
          <w:i/>
          <w:sz w:val="22"/>
          <w:szCs w:val="22"/>
          <w:lang w:val="nl-NL"/>
        </w:rPr>
        <w:t>Verklarende begrippen</w:t>
      </w:r>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MVO: Maatschappelijk Verantwoord Ondernemen</w:t>
      </w:r>
    </w:p>
    <w:p w:rsidR="00466A0F" w:rsidRDefault="00466A0F" w:rsidP="008C5D8A">
      <w:pPr>
        <w:rPr>
          <w:rFonts w:ascii="Arial" w:hAnsi="Arial" w:cs="Arial"/>
          <w:sz w:val="22"/>
          <w:szCs w:val="22"/>
          <w:lang w:val="nl-NL"/>
        </w:rPr>
      </w:pPr>
      <w:r>
        <w:rPr>
          <w:rFonts w:ascii="Arial" w:hAnsi="Arial" w:cs="Arial"/>
          <w:sz w:val="22"/>
          <w:szCs w:val="22"/>
          <w:lang w:val="nl-NL"/>
        </w:rPr>
        <w:t>MBO: Maatschappelijk Betrokken Ondernemen</w:t>
      </w:r>
    </w:p>
    <w:p w:rsidR="008C5D8A" w:rsidRPr="00466A0F" w:rsidRDefault="008C5D8A" w:rsidP="008C5D8A">
      <w:pPr>
        <w:rPr>
          <w:lang w:val="nl-NL"/>
        </w:rPr>
      </w:pPr>
      <w:r w:rsidRPr="00466A0F">
        <w:rPr>
          <w:rFonts w:ascii="Arial" w:hAnsi="Arial" w:cs="Arial"/>
          <w:sz w:val="22"/>
          <w:szCs w:val="22"/>
          <w:lang w:val="nl-NL"/>
        </w:rPr>
        <w:t>R&amp;O: Refurbishment &amp; Overhaul (Revisie &amp; Restauratie)</w:t>
      </w:r>
      <w:r w:rsidRPr="00466A0F">
        <w:rPr>
          <w:lang w:val="nl-NL"/>
        </w:rPr>
        <w:t xml:space="preserve"> </w:t>
      </w:r>
      <w:r w:rsidRPr="00466A0F">
        <w:rPr>
          <w:lang w:val="nl-NL"/>
        </w:rPr>
        <w:br w:type="page"/>
      </w:r>
      <w:bookmarkStart w:id="9" w:name="_Toc230072024"/>
      <w:r w:rsidRPr="00466A0F">
        <w:rPr>
          <w:rStyle w:val="Kop1Char"/>
          <w:sz w:val="22"/>
          <w:lang w:val="nl-NL"/>
        </w:rPr>
        <w:lastRenderedPageBreak/>
        <w:t>1. Inleiding</w:t>
      </w:r>
      <w:bookmarkEnd w:id="9"/>
    </w:p>
    <w:p w:rsidR="008C5D8A" w:rsidRPr="00466A0F" w:rsidRDefault="008C5D8A" w:rsidP="008C5D8A">
      <w:pPr>
        <w:pStyle w:val="Kop2"/>
        <w:rPr>
          <w:b w:val="0"/>
          <w:sz w:val="22"/>
          <w:szCs w:val="22"/>
          <w:lang w:val="nl-NL"/>
        </w:rPr>
      </w:pPr>
      <w:bookmarkStart w:id="10" w:name="_Toc230072025"/>
      <w:r w:rsidRPr="00466A0F">
        <w:rPr>
          <w:b w:val="0"/>
          <w:sz w:val="22"/>
          <w:szCs w:val="22"/>
          <w:lang w:val="nl-NL"/>
        </w:rPr>
        <w:t>1.1 Organisatie</w:t>
      </w:r>
      <w:bookmarkEnd w:id="10"/>
      <w:r w:rsidRPr="00466A0F">
        <w:rPr>
          <w:b w:val="0"/>
          <w:sz w:val="22"/>
          <w:szCs w:val="22"/>
          <w:lang w:val="nl-NL"/>
        </w:rPr>
        <w:t xml:space="preserve"> </w:t>
      </w:r>
    </w:p>
    <w:p w:rsidR="008C5D8A" w:rsidRPr="00466A0F" w:rsidRDefault="008C5D8A" w:rsidP="008C5D8A">
      <w:pPr>
        <w:tabs>
          <w:tab w:val="left" w:pos="4935"/>
        </w:tabs>
        <w:rPr>
          <w:rFonts w:ascii="Arial" w:hAnsi="Arial" w:cs="Arial"/>
          <w:sz w:val="22"/>
          <w:szCs w:val="22"/>
          <w:lang w:val="nl-NL"/>
        </w:rPr>
      </w:pPr>
      <w:r w:rsidRPr="00466A0F">
        <w:rPr>
          <w:rFonts w:ascii="Arial" w:hAnsi="Arial" w:cs="Arial"/>
          <w:sz w:val="22"/>
          <w:szCs w:val="22"/>
          <w:lang w:val="nl-NL"/>
        </w:rPr>
        <w:t xml:space="preserve">NedTrain B.V. is al meer dan 150 jaar de specialist in onderhoud en service, reiniging en revisie van rollend materieel. Vanaf het begin is NedTrain B.V. het onderhoudsbedrijf van de NS geweest. Bij </w:t>
      </w:r>
      <w:r w:rsidR="00FE2103">
        <w:rPr>
          <w:rFonts w:ascii="Arial" w:hAnsi="Arial" w:cs="Arial"/>
          <w:sz w:val="22"/>
          <w:szCs w:val="22"/>
          <w:lang w:val="nl-NL"/>
        </w:rPr>
        <w:t>Refurbishment &amp; O</w:t>
      </w:r>
      <w:r w:rsidRPr="00466A0F">
        <w:rPr>
          <w:rFonts w:ascii="Arial" w:hAnsi="Arial" w:cs="Arial"/>
          <w:sz w:val="22"/>
          <w:szCs w:val="22"/>
          <w:lang w:val="nl-NL"/>
        </w:rPr>
        <w:t>verhaul in Haarlem verzorgt NedTrain B.V. voor NS langetermijnrevisie van componenten zoals draai- en wielstellen. Tevens vindt hier de modernisering van treininterieurs en installatie van veiligheidssystemen plaats. Schadeherstel vindt ook plaats bij Refurbishment &amp; Overhaul (R&amp;O). NedTrain B.V. heeft landelijk 3500 FTE, waarvan er 700 FTE is ondergebracht in Haarlem. Er zijn in Haarlem 5 productieafdelingen en 6 stafafdelingen</w:t>
      </w:r>
      <w:r w:rsidRPr="00466A0F">
        <w:rPr>
          <w:rStyle w:val="Voetnootmarkering"/>
          <w:rFonts w:ascii="Arial" w:hAnsi="Arial" w:cs="Arial"/>
          <w:sz w:val="22"/>
          <w:szCs w:val="22"/>
          <w:lang w:val="nl-NL"/>
        </w:rPr>
        <w:footnoteReference w:id="1"/>
      </w:r>
      <w:r w:rsidRPr="00466A0F">
        <w:rPr>
          <w:rFonts w:ascii="Arial" w:hAnsi="Arial" w:cs="Arial"/>
          <w:sz w:val="22"/>
          <w:szCs w:val="22"/>
          <w:lang w:val="nl-NL"/>
        </w:rPr>
        <w:t xml:space="preserve">. Binnen de productieafdelingen is de hiërarchie doorgaans als volgt: afdelingshoofd, daaronder een aantal groepchefs, daaronder een aantal meewerkend teamcoördinatoren en daaronder de monteurs. De stafafdelingen zijn over het algemeen wat kleiner, waardoor die organogrammen platter zijn, met bijv. een afdelingshoofd en daaronder een aantal senior adviseurs en daaronder junior adviseurs.  </w:t>
      </w:r>
    </w:p>
    <w:p w:rsidR="008C5D8A" w:rsidRPr="00466A0F" w:rsidRDefault="008C5D8A" w:rsidP="008C5D8A">
      <w:pPr>
        <w:pStyle w:val="Kop2"/>
        <w:rPr>
          <w:b w:val="0"/>
          <w:bCs w:val="0"/>
          <w:sz w:val="22"/>
          <w:lang w:val="nl-NL"/>
        </w:rPr>
      </w:pPr>
      <w:bookmarkStart w:id="11" w:name="_Toc230072026"/>
      <w:r w:rsidRPr="00466A0F">
        <w:rPr>
          <w:b w:val="0"/>
          <w:bCs w:val="0"/>
          <w:sz w:val="22"/>
          <w:lang w:val="nl-NL"/>
        </w:rPr>
        <w:t>1.2 Aanleiding opdracht</w:t>
      </w:r>
      <w:bookmarkEnd w:id="11"/>
    </w:p>
    <w:p w:rsidR="008C5D8A" w:rsidRPr="00466A0F" w:rsidRDefault="008C5D8A" w:rsidP="008C5D8A">
      <w:pPr>
        <w:rPr>
          <w:rFonts w:ascii="Arial" w:hAnsi="Arial"/>
          <w:sz w:val="22"/>
          <w:lang w:val="nl-NL"/>
        </w:rPr>
      </w:pPr>
      <w:r w:rsidRPr="00466A0F">
        <w:rPr>
          <w:rFonts w:ascii="Arial" w:hAnsi="Arial"/>
          <w:sz w:val="22"/>
          <w:lang w:val="nl-NL"/>
        </w:rPr>
        <w:t>NS staat midden in de maatschappij als vervoerder, maar ook als werkgever. In de CAO</w:t>
      </w:r>
      <w:r w:rsidRPr="00466A0F">
        <w:rPr>
          <w:rStyle w:val="Voetnootmarkering"/>
          <w:rFonts w:ascii="Arial" w:hAnsi="Arial"/>
          <w:sz w:val="22"/>
          <w:lang w:val="nl-NL"/>
        </w:rPr>
        <w:footnoteReference w:id="2"/>
      </w:r>
      <w:r w:rsidRPr="00466A0F">
        <w:rPr>
          <w:rFonts w:ascii="Arial" w:hAnsi="Arial"/>
          <w:sz w:val="22"/>
          <w:lang w:val="nl-NL"/>
        </w:rPr>
        <w:t xml:space="preserve"> periode 2007 – 2009 heeft NS met de vakbonden afgesproken om concreet invulling te geven aan haar visie op maatschappelijk betrokken ondernemen en sociale innovatie. </w:t>
      </w:r>
    </w:p>
    <w:p w:rsidR="008C5D8A" w:rsidRPr="00466A0F" w:rsidRDefault="008C5D8A" w:rsidP="008C5D8A">
      <w:pPr>
        <w:rPr>
          <w:rFonts w:ascii="Arial" w:hAnsi="Arial"/>
          <w:sz w:val="22"/>
          <w:lang w:val="nl-NL"/>
        </w:rPr>
      </w:pPr>
      <w:r w:rsidRPr="00466A0F">
        <w:rPr>
          <w:rFonts w:ascii="Arial" w:hAnsi="Arial"/>
          <w:sz w:val="22"/>
          <w:lang w:val="nl-NL"/>
        </w:rPr>
        <w:t>Hiervoor is het project NS Werktoer</w:t>
      </w:r>
      <w:r w:rsidRPr="00466A0F">
        <w:rPr>
          <w:rStyle w:val="Voetnootmarkering"/>
          <w:rFonts w:ascii="Arial" w:hAnsi="Arial"/>
          <w:sz w:val="22"/>
          <w:lang w:val="nl-NL"/>
        </w:rPr>
        <w:footnoteReference w:id="3"/>
      </w:r>
      <w:r w:rsidRPr="00466A0F">
        <w:rPr>
          <w:rFonts w:ascii="Arial" w:hAnsi="Arial"/>
          <w:sz w:val="22"/>
          <w:lang w:val="nl-NL"/>
        </w:rPr>
        <w:t xml:space="preserve"> opgezet met als doel om 200 mensen met een afstand tot de arbeidsmarkt een tijdelijke werkervaringsplaats te bieden. Tot deze groep mensen behoren onder andere 45-plussers, Wajongeren, jongeren zonder startkwalificaties en hoogopgeleide vluchtelingen. Er is een verdeling naar rato gemaakt om de mensen over de verschillende bedrijfsonderdelen van NS te verdelen, wat voor NedTrain neerkomt op 39,5 FTE. Tijdens dit onderzoek is het aantal van 200 echter bijgesteld naar 150 mensen, in verband met de economische crisis. Voor het onderzoek veranderde er echter niets, aangezien de vraag nog steeds was hoe haalbaar het besluit van de NS was om mensen met een afstand tot de arbeidsmarkt te plaatsen.</w:t>
      </w:r>
    </w:p>
    <w:p w:rsidR="008C5D8A" w:rsidRPr="00466A0F" w:rsidRDefault="008C5D8A" w:rsidP="008C5D8A">
      <w:pPr>
        <w:pStyle w:val="Kop2"/>
        <w:rPr>
          <w:b w:val="0"/>
          <w:bCs w:val="0"/>
          <w:sz w:val="22"/>
          <w:lang w:val="nl-NL"/>
        </w:rPr>
      </w:pPr>
      <w:bookmarkStart w:id="12" w:name="_Toc230072027"/>
      <w:r w:rsidRPr="00466A0F">
        <w:rPr>
          <w:b w:val="0"/>
          <w:bCs w:val="0"/>
          <w:sz w:val="22"/>
          <w:lang w:val="nl-NL"/>
        </w:rPr>
        <w:t>1.3 Doelstellingen</w:t>
      </w:r>
      <w:bookmarkEnd w:id="12"/>
      <w:r w:rsidRPr="00466A0F">
        <w:rPr>
          <w:b w:val="0"/>
          <w:bCs w:val="0"/>
          <w:sz w:val="22"/>
          <w:lang w:val="nl-NL"/>
        </w:rPr>
        <w:t xml:space="preserve"> </w:t>
      </w:r>
    </w:p>
    <w:p w:rsidR="008C5D8A" w:rsidRPr="00466A0F" w:rsidRDefault="008C5D8A" w:rsidP="008C5D8A">
      <w:pPr>
        <w:rPr>
          <w:rFonts w:ascii="Arial" w:hAnsi="Arial"/>
          <w:iCs/>
          <w:sz w:val="22"/>
          <w:lang w:val="nl-NL"/>
        </w:rPr>
      </w:pPr>
      <w:r w:rsidRPr="00466A0F">
        <w:rPr>
          <w:rFonts w:ascii="Arial" w:hAnsi="Arial"/>
          <w:iCs/>
          <w:sz w:val="22"/>
          <w:lang w:val="nl-NL"/>
        </w:rPr>
        <w:t xml:space="preserve">De doelstelling van dit rapport is om een duidelijk beeld te krijgen hoeveel mensen met een afstand tot de arbeidsmarkt op een maatschappelijk verantwoordelijke manier geplaatst kunnen worden binnen NedTrain Haarlem. </w:t>
      </w:r>
    </w:p>
    <w:p w:rsidR="008C5D8A" w:rsidRPr="00466A0F" w:rsidRDefault="008C5D8A" w:rsidP="008C5D8A">
      <w:pPr>
        <w:pStyle w:val="Kop2"/>
        <w:rPr>
          <w:b w:val="0"/>
          <w:bCs w:val="0"/>
          <w:sz w:val="22"/>
          <w:lang w:val="nl-NL"/>
        </w:rPr>
      </w:pPr>
      <w:bookmarkStart w:id="13" w:name="_Toc230072028"/>
      <w:r w:rsidRPr="00466A0F">
        <w:rPr>
          <w:b w:val="0"/>
          <w:bCs w:val="0"/>
          <w:sz w:val="22"/>
          <w:lang w:val="nl-NL"/>
        </w:rPr>
        <w:t>1.4 Hoofdvraag</w:t>
      </w:r>
      <w:bookmarkEnd w:id="13"/>
    </w:p>
    <w:p w:rsidR="008C5D8A" w:rsidRPr="00466A0F" w:rsidRDefault="008C5D8A" w:rsidP="008C5D8A">
      <w:pPr>
        <w:pStyle w:val="Plattetekst2"/>
        <w:rPr>
          <w:rFonts w:ascii="Arial" w:hAnsi="Arial" w:cs="Arial"/>
          <w:sz w:val="22"/>
        </w:rPr>
      </w:pPr>
      <w:r w:rsidRPr="00466A0F">
        <w:rPr>
          <w:rFonts w:ascii="Arial" w:hAnsi="Arial" w:cs="Arial"/>
          <w:sz w:val="22"/>
        </w:rPr>
        <w:t xml:space="preserve">Hoe haalbaar is het besluit van de NS om de mensen uit de doelgroep een waardevolle arbeidsperiode te bezorgen met betrekking tot de termen draagkracht en draagvlak en wat is hier voor nodig? </w:t>
      </w:r>
    </w:p>
    <w:p w:rsidR="008C5D8A" w:rsidRPr="00466A0F" w:rsidRDefault="008C5D8A" w:rsidP="008C5D8A">
      <w:pPr>
        <w:pStyle w:val="Kop2"/>
        <w:rPr>
          <w:b w:val="0"/>
          <w:bCs w:val="0"/>
          <w:sz w:val="22"/>
          <w:lang w:val="nl-NL"/>
        </w:rPr>
      </w:pPr>
      <w:bookmarkStart w:id="14" w:name="_Toc230072029"/>
      <w:r w:rsidRPr="00466A0F">
        <w:rPr>
          <w:b w:val="0"/>
          <w:bCs w:val="0"/>
          <w:sz w:val="22"/>
          <w:lang w:val="nl-NL"/>
        </w:rPr>
        <w:t>1.5 Relevantie</w:t>
      </w:r>
      <w:bookmarkEnd w:id="14"/>
    </w:p>
    <w:p w:rsidR="008C5D8A" w:rsidRPr="00466A0F" w:rsidRDefault="008C5D8A" w:rsidP="008C5D8A">
      <w:pPr>
        <w:rPr>
          <w:rFonts w:ascii="Arial" w:hAnsi="Arial"/>
          <w:iCs/>
          <w:sz w:val="22"/>
          <w:lang w:val="nl-NL"/>
        </w:rPr>
      </w:pPr>
      <w:r w:rsidRPr="00466A0F">
        <w:rPr>
          <w:rFonts w:ascii="Arial" w:hAnsi="Arial"/>
          <w:iCs/>
          <w:sz w:val="22"/>
          <w:lang w:val="nl-NL"/>
        </w:rPr>
        <w:t xml:space="preserve">Dit onderzoek is voor NedTrain Haarlem belangrijk omdat het zal aantonen of het besluit van de NS haalbaar is en de werkervaringsplaatsen te verwezenlijken zijn. </w:t>
      </w:r>
    </w:p>
    <w:p w:rsidR="008C5D8A" w:rsidRPr="00466A0F" w:rsidRDefault="008C5D8A" w:rsidP="008C5D8A">
      <w:pPr>
        <w:pStyle w:val="Kop1"/>
        <w:rPr>
          <w:sz w:val="22"/>
          <w:lang w:val="nl-NL"/>
        </w:rPr>
      </w:pPr>
      <w:bookmarkStart w:id="15" w:name="_Toc230072030"/>
      <w:r w:rsidRPr="00466A0F">
        <w:rPr>
          <w:sz w:val="22"/>
          <w:lang w:val="nl-NL"/>
        </w:rPr>
        <w:lastRenderedPageBreak/>
        <w:t>2. Onderzoeksopzet</w:t>
      </w:r>
      <w:bookmarkEnd w:id="15"/>
    </w:p>
    <w:p w:rsidR="008C5D8A" w:rsidRPr="00466A0F" w:rsidRDefault="008C5D8A" w:rsidP="008C5D8A">
      <w:pPr>
        <w:pStyle w:val="Kop2"/>
        <w:rPr>
          <w:b w:val="0"/>
          <w:bCs w:val="0"/>
          <w:sz w:val="22"/>
          <w:lang w:val="nl-NL"/>
        </w:rPr>
      </w:pPr>
      <w:bookmarkStart w:id="16" w:name="_Toc230072031"/>
      <w:r w:rsidRPr="00466A0F">
        <w:rPr>
          <w:b w:val="0"/>
          <w:bCs w:val="0"/>
          <w:sz w:val="22"/>
          <w:lang w:val="nl-NL"/>
        </w:rPr>
        <w:t>2.1 Vraagstelling</w:t>
      </w:r>
      <w:bookmarkEnd w:id="16"/>
      <w:r w:rsidRPr="00466A0F">
        <w:rPr>
          <w:b w:val="0"/>
          <w:bCs w:val="0"/>
          <w:sz w:val="22"/>
          <w:lang w:val="nl-NL"/>
        </w:rPr>
        <w:t xml:space="preserve"> </w:t>
      </w:r>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Naar aanleiding van de probleemsituatie is de volgende hoofdvraag geformuleerd:</w:t>
      </w:r>
    </w:p>
    <w:p w:rsidR="008C5D8A" w:rsidRPr="00466A0F" w:rsidRDefault="008C5D8A" w:rsidP="008C5D8A">
      <w:pPr>
        <w:rPr>
          <w:rFonts w:ascii="Arial" w:hAnsi="Arial" w:cs="Arial"/>
          <w:sz w:val="22"/>
          <w:szCs w:val="22"/>
          <w:lang w:val="nl-NL"/>
        </w:rPr>
      </w:pPr>
    </w:p>
    <w:p w:rsidR="008C5D8A" w:rsidRPr="00466A0F" w:rsidRDefault="008C5D8A" w:rsidP="008C5D8A">
      <w:pPr>
        <w:pStyle w:val="Plattetekst2"/>
        <w:numPr>
          <w:ilvl w:val="0"/>
          <w:numId w:val="4"/>
        </w:numPr>
        <w:rPr>
          <w:rFonts w:ascii="Arial" w:hAnsi="Arial" w:cs="Arial"/>
          <w:sz w:val="22"/>
        </w:rPr>
      </w:pPr>
      <w:r w:rsidRPr="00466A0F">
        <w:rPr>
          <w:rFonts w:ascii="Arial" w:hAnsi="Arial" w:cs="Arial"/>
          <w:sz w:val="22"/>
        </w:rPr>
        <w:t xml:space="preserve">Hoofdvraag: Hoe haalbaar is het besluit van de NS om de mensen uit de doelgroep een waardevolle arbeidsperiode te bezorgen met betrekking tot de termen draagkracht en draagvlak en wat is hier voor nodig? </w:t>
      </w:r>
    </w:p>
    <w:p w:rsidR="008C5D8A" w:rsidRPr="00466A0F" w:rsidRDefault="008C5D8A" w:rsidP="008C5D8A">
      <w:pPr>
        <w:pStyle w:val="Plattetekst2"/>
        <w:rPr>
          <w:rFonts w:ascii="Arial" w:hAnsi="Arial" w:cs="Arial"/>
          <w:sz w:val="22"/>
        </w:rPr>
      </w:pPr>
    </w:p>
    <w:p w:rsidR="008C5D8A" w:rsidRPr="00466A0F" w:rsidRDefault="008C5D8A" w:rsidP="008C5D8A">
      <w:pPr>
        <w:pStyle w:val="Plattetekst2"/>
        <w:rPr>
          <w:rFonts w:ascii="Arial" w:hAnsi="Arial" w:cs="Arial"/>
          <w:sz w:val="22"/>
        </w:rPr>
      </w:pPr>
      <w:r w:rsidRPr="00466A0F">
        <w:rPr>
          <w:rFonts w:ascii="Arial" w:hAnsi="Arial" w:cs="Arial"/>
          <w:sz w:val="22"/>
        </w:rPr>
        <w:t>Om de hoofdvraag verder uit te werken zijn de volgende deelvragen opgesteld:</w:t>
      </w:r>
    </w:p>
    <w:p w:rsidR="008C5D8A" w:rsidRPr="00466A0F" w:rsidRDefault="008C5D8A" w:rsidP="008C5D8A">
      <w:pPr>
        <w:pStyle w:val="Plattetekst2"/>
        <w:rPr>
          <w:rFonts w:ascii="Arial" w:hAnsi="Arial" w:cs="Arial"/>
          <w:sz w:val="22"/>
        </w:rPr>
      </w:pPr>
    </w:p>
    <w:p w:rsidR="008C5D8A" w:rsidRPr="00466A0F" w:rsidRDefault="008C5D8A" w:rsidP="008C5D8A">
      <w:pPr>
        <w:pStyle w:val="Plattetekst2"/>
        <w:numPr>
          <w:ilvl w:val="0"/>
          <w:numId w:val="3"/>
        </w:numPr>
        <w:rPr>
          <w:rFonts w:ascii="Arial" w:hAnsi="Arial" w:cs="Arial"/>
          <w:sz w:val="22"/>
        </w:rPr>
      </w:pPr>
      <w:r w:rsidRPr="00466A0F">
        <w:rPr>
          <w:rFonts w:ascii="Arial" w:hAnsi="Arial" w:cs="Arial"/>
          <w:sz w:val="22"/>
        </w:rPr>
        <w:t xml:space="preserve">Deelvraag 1: Welke bedrijfseconomische voor- en/of nadelen levert het inzetten van mensen uit de doelgroep voor R&amp;O op? </w:t>
      </w:r>
    </w:p>
    <w:p w:rsidR="008C5D8A" w:rsidRPr="00466A0F" w:rsidRDefault="008C5D8A" w:rsidP="008C5D8A">
      <w:pPr>
        <w:pStyle w:val="Plattetekst2"/>
        <w:numPr>
          <w:ilvl w:val="0"/>
          <w:numId w:val="3"/>
        </w:numPr>
        <w:rPr>
          <w:rFonts w:ascii="Arial" w:hAnsi="Arial" w:cs="Arial"/>
          <w:sz w:val="22"/>
        </w:rPr>
      </w:pPr>
      <w:r w:rsidRPr="00466A0F">
        <w:rPr>
          <w:rFonts w:ascii="Arial" w:hAnsi="Arial" w:cs="Arial"/>
          <w:sz w:val="22"/>
        </w:rPr>
        <w:t>Deelvraag 2: Hoe verhouden zich deze bedrijfseconomische voor- en/of nadelen met het beeld dat NS wil uitstralen van een Maatschappelijk Betrokken Ondernemer?</w:t>
      </w:r>
    </w:p>
    <w:p w:rsidR="008C5D8A" w:rsidRPr="00466A0F" w:rsidRDefault="008C5D8A" w:rsidP="008C5D8A">
      <w:pPr>
        <w:pStyle w:val="Plattetekst2"/>
        <w:numPr>
          <w:ilvl w:val="0"/>
          <w:numId w:val="3"/>
        </w:numPr>
        <w:rPr>
          <w:rFonts w:ascii="Arial" w:hAnsi="Arial" w:cs="Arial"/>
          <w:sz w:val="22"/>
        </w:rPr>
      </w:pPr>
      <w:r w:rsidRPr="00466A0F">
        <w:rPr>
          <w:rFonts w:ascii="Arial" w:hAnsi="Arial" w:cs="Arial"/>
          <w:sz w:val="22"/>
        </w:rPr>
        <w:t>Deelvraag 3: Welke functie of deeltaken binnen R&amp;O kunnen worden uitgevoerd door mensen uit de doelgroep?</w:t>
      </w:r>
    </w:p>
    <w:p w:rsidR="008C5D8A" w:rsidRPr="00466A0F" w:rsidRDefault="008C5D8A" w:rsidP="008C5D8A">
      <w:pPr>
        <w:pStyle w:val="Plattetekst2"/>
        <w:numPr>
          <w:ilvl w:val="0"/>
          <w:numId w:val="3"/>
        </w:numPr>
        <w:rPr>
          <w:rFonts w:ascii="Arial" w:hAnsi="Arial" w:cs="Arial"/>
          <w:sz w:val="22"/>
        </w:rPr>
      </w:pPr>
      <w:r w:rsidRPr="00466A0F">
        <w:rPr>
          <w:rFonts w:ascii="Arial" w:hAnsi="Arial" w:cs="Arial"/>
          <w:sz w:val="22"/>
        </w:rPr>
        <w:t>Deelvraag 4: Welke eisen moeten worden gesteld aan de begeleiding van de mensen uit de doelgroep?</w:t>
      </w:r>
    </w:p>
    <w:p w:rsidR="008C5D8A" w:rsidRPr="00466A0F" w:rsidRDefault="008C5D8A" w:rsidP="008C5D8A">
      <w:pPr>
        <w:pStyle w:val="Plattetekst2"/>
        <w:numPr>
          <w:ilvl w:val="0"/>
          <w:numId w:val="3"/>
        </w:numPr>
        <w:rPr>
          <w:rFonts w:ascii="Arial" w:hAnsi="Arial" w:cs="Arial"/>
          <w:sz w:val="22"/>
        </w:rPr>
      </w:pPr>
      <w:r w:rsidRPr="00466A0F">
        <w:rPr>
          <w:rFonts w:ascii="Arial" w:hAnsi="Arial" w:cs="Arial"/>
          <w:sz w:val="22"/>
        </w:rPr>
        <w:t>Deelvraag 5: Aan welke randvoorwaarden moet worden voldaan, alvorens de mensen uit de doelgroep kunnen worden geplaatst binnen R&amp;O?</w:t>
      </w:r>
    </w:p>
    <w:p w:rsidR="008C5D8A" w:rsidRPr="00466A0F" w:rsidRDefault="008C5D8A" w:rsidP="008C5D8A">
      <w:pPr>
        <w:pStyle w:val="Plattetekst2"/>
        <w:numPr>
          <w:ilvl w:val="0"/>
          <w:numId w:val="3"/>
        </w:numPr>
        <w:rPr>
          <w:rFonts w:ascii="Arial" w:hAnsi="Arial" w:cs="Arial"/>
          <w:sz w:val="22"/>
        </w:rPr>
      </w:pPr>
      <w:r w:rsidRPr="00466A0F">
        <w:rPr>
          <w:rFonts w:ascii="Arial" w:hAnsi="Arial" w:cs="Arial"/>
          <w:sz w:val="22"/>
        </w:rPr>
        <w:t>Deelvraag 6: Hoeveel mensen uit de doelgroep kan R&amp;O verantwoord plaatsen?</w:t>
      </w:r>
    </w:p>
    <w:p w:rsidR="008C5D8A" w:rsidRPr="00466A0F" w:rsidRDefault="008C5D8A" w:rsidP="008C5D8A">
      <w:pPr>
        <w:rPr>
          <w:rFonts w:ascii="Arial" w:hAnsi="Arial" w:cs="Arial"/>
          <w:sz w:val="22"/>
          <w:szCs w:val="22"/>
          <w:lang w:val="nl-NL"/>
        </w:rPr>
      </w:pPr>
    </w:p>
    <w:p w:rsidR="008C5D8A" w:rsidRPr="00466A0F" w:rsidRDefault="008C5D8A" w:rsidP="008C5D8A">
      <w:pPr>
        <w:pStyle w:val="Kop2"/>
        <w:rPr>
          <w:b w:val="0"/>
          <w:bCs w:val="0"/>
          <w:sz w:val="22"/>
          <w:lang w:val="nl-NL"/>
        </w:rPr>
      </w:pPr>
      <w:bookmarkStart w:id="17" w:name="_Toc230072032"/>
      <w:r w:rsidRPr="00466A0F">
        <w:rPr>
          <w:b w:val="0"/>
          <w:bCs w:val="0"/>
          <w:sz w:val="22"/>
          <w:lang w:val="nl-NL"/>
        </w:rPr>
        <w:t>2.2 Onderzoeksfasen</w:t>
      </w:r>
      <w:bookmarkEnd w:id="17"/>
    </w:p>
    <w:p w:rsidR="008C5D8A" w:rsidRPr="00466A0F" w:rsidRDefault="008C5D8A" w:rsidP="008C5D8A">
      <w:pPr>
        <w:pStyle w:val="Kop3"/>
        <w:rPr>
          <w:b w:val="0"/>
          <w:sz w:val="22"/>
          <w:szCs w:val="22"/>
          <w:lang w:val="nl-NL"/>
        </w:rPr>
      </w:pPr>
      <w:bookmarkStart w:id="18" w:name="_Toc230072033"/>
      <w:r w:rsidRPr="00466A0F">
        <w:rPr>
          <w:b w:val="0"/>
          <w:sz w:val="22"/>
          <w:szCs w:val="22"/>
          <w:lang w:val="nl-NL"/>
        </w:rPr>
        <w:t>Het onderzoek is in 4 verschillende fases verdeeld die hieronder zijn beschreven.</w:t>
      </w:r>
      <w:bookmarkEnd w:id="18"/>
      <w:r w:rsidRPr="00466A0F">
        <w:rPr>
          <w:b w:val="0"/>
          <w:sz w:val="22"/>
          <w:szCs w:val="22"/>
          <w:lang w:val="nl-NL"/>
        </w:rPr>
        <w:t xml:space="preserve"> </w:t>
      </w:r>
    </w:p>
    <w:p w:rsidR="008C5D8A" w:rsidRPr="00466A0F" w:rsidRDefault="008C5D8A" w:rsidP="008C5D8A">
      <w:pPr>
        <w:pStyle w:val="Kop3"/>
        <w:rPr>
          <w:b w:val="0"/>
          <w:sz w:val="22"/>
          <w:szCs w:val="22"/>
          <w:u w:val="single"/>
          <w:lang w:val="nl-NL"/>
        </w:rPr>
      </w:pPr>
      <w:bookmarkStart w:id="19" w:name="_Toc230072034"/>
      <w:r w:rsidRPr="00466A0F">
        <w:rPr>
          <w:b w:val="0"/>
          <w:sz w:val="22"/>
          <w:szCs w:val="22"/>
          <w:u w:val="single"/>
          <w:lang w:val="nl-NL"/>
        </w:rPr>
        <w:t>2.2.1 Fase 1 Verkenning</w:t>
      </w:r>
      <w:bookmarkEnd w:id="19"/>
    </w:p>
    <w:p w:rsidR="008C5D8A" w:rsidRPr="00466A0F" w:rsidRDefault="008C5D8A" w:rsidP="008C5D8A">
      <w:pPr>
        <w:tabs>
          <w:tab w:val="left" w:pos="4935"/>
        </w:tabs>
        <w:rPr>
          <w:rFonts w:ascii="Arial" w:hAnsi="Arial" w:cs="Arial"/>
          <w:sz w:val="22"/>
          <w:szCs w:val="22"/>
          <w:lang w:val="nl-NL"/>
        </w:rPr>
      </w:pPr>
      <w:r w:rsidRPr="00466A0F">
        <w:rPr>
          <w:rFonts w:ascii="Arial" w:hAnsi="Arial" w:cs="Arial"/>
          <w:sz w:val="22"/>
          <w:szCs w:val="22"/>
          <w:lang w:val="nl-NL"/>
        </w:rPr>
        <w:t>Tijdens deze fase is het plan van aanpak g</w:t>
      </w:r>
      <w:r w:rsidR="00FE2103">
        <w:rPr>
          <w:rFonts w:ascii="Arial" w:hAnsi="Arial" w:cs="Arial"/>
          <w:sz w:val="22"/>
          <w:szCs w:val="22"/>
          <w:lang w:val="nl-NL"/>
        </w:rPr>
        <w:t>emaakt</w:t>
      </w:r>
      <w:r w:rsidRPr="00466A0F">
        <w:rPr>
          <w:rFonts w:ascii="Arial" w:hAnsi="Arial" w:cs="Arial"/>
          <w:sz w:val="22"/>
          <w:szCs w:val="22"/>
          <w:lang w:val="nl-NL"/>
        </w:rPr>
        <w:t xml:space="preserve">. Het is een fase geweest waarin de organisatie is geïntroduceerd en er duidelijkheid is gekomen over de opdracht. Door rondleidingen in het bedrijf, gesprekken met medewerkers is er een helder beeld ontstaan over de activiteiten die NedTrain uitvoert. Mede op basis van deze informatie is de werkwijze vastgesteld om het onderzoek te houden. </w:t>
      </w:r>
    </w:p>
    <w:p w:rsidR="008C5D8A" w:rsidRPr="00466A0F" w:rsidRDefault="008C5D8A" w:rsidP="008C5D8A">
      <w:pPr>
        <w:pStyle w:val="Kop3"/>
        <w:rPr>
          <w:b w:val="0"/>
          <w:sz w:val="22"/>
          <w:szCs w:val="22"/>
          <w:u w:val="single"/>
          <w:lang w:val="nl-NL"/>
        </w:rPr>
      </w:pPr>
      <w:bookmarkStart w:id="20" w:name="_Toc230072035"/>
      <w:r w:rsidRPr="00466A0F">
        <w:rPr>
          <w:b w:val="0"/>
          <w:sz w:val="22"/>
          <w:szCs w:val="22"/>
          <w:u w:val="single"/>
          <w:lang w:val="nl-NL"/>
        </w:rPr>
        <w:t>2.2.2 Fase 2 Onderzoek</w:t>
      </w:r>
      <w:bookmarkEnd w:id="20"/>
    </w:p>
    <w:p w:rsidR="008C5D8A" w:rsidRPr="00466A0F" w:rsidRDefault="008C5D8A" w:rsidP="008C5D8A">
      <w:pPr>
        <w:tabs>
          <w:tab w:val="left" w:pos="4935"/>
        </w:tabs>
        <w:rPr>
          <w:rFonts w:ascii="Arial" w:hAnsi="Arial" w:cs="Arial"/>
          <w:sz w:val="22"/>
          <w:szCs w:val="22"/>
          <w:lang w:val="nl-NL"/>
        </w:rPr>
      </w:pPr>
      <w:r w:rsidRPr="00466A0F">
        <w:rPr>
          <w:rFonts w:ascii="Arial" w:hAnsi="Arial" w:cs="Arial"/>
          <w:sz w:val="22"/>
          <w:szCs w:val="22"/>
          <w:lang w:val="nl-NL"/>
        </w:rPr>
        <w:t xml:space="preserve">Deze fase heeft de meeste tijd in beslag genomen. Hierin is alle informatie naar boven gekomen om de antwoorden te geven op de hoofdvraag en de deelvragen die zijn opgesteld. </w:t>
      </w:r>
    </w:p>
    <w:p w:rsidR="008C5D8A" w:rsidRPr="00466A0F" w:rsidRDefault="008C5D8A" w:rsidP="008C5D8A">
      <w:pPr>
        <w:pStyle w:val="Kop3"/>
        <w:rPr>
          <w:b w:val="0"/>
          <w:sz w:val="22"/>
          <w:szCs w:val="22"/>
          <w:u w:val="single"/>
          <w:lang w:val="nl-NL"/>
        </w:rPr>
      </w:pPr>
      <w:bookmarkStart w:id="21" w:name="_Toc230072036"/>
      <w:r w:rsidRPr="00466A0F">
        <w:rPr>
          <w:b w:val="0"/>
          <w:sz w:val="22"/>
          <w:szCs w:val="22"/>
          <w:u w:val="single"/>
          <w:lang w:val="nl-NL"/>
        </w:rPr>
        <w:t>2.2.3 Fase 3 Analyseren</w:t>
      </w:r>
      <w:bookmarkEnd w:id="21"/>
    </w:p>
    <w:p w:rsidR="008C5D8A" w:rsidRPr="00466A0F" w:rsidRDefault="008C5D8A" w:rsidP="008C5D8A">
      <w:pPr>
        <w:tabs>
          <w:tab w:val="left" w:pos="4935"/>
        </w:tabs>
        <w:rPr>
          <w:rFonts w:ascii="Arial" w:hAnsi="Arial" w:cs="Arial"/>
          <w:sz w:val="22"/>
          <w:szCs w:val="22"/>
          <w:lang w:val="nl-NL"/>
        </w:rPr>
      </w:pPr>
      <w:r w:rsidRPr="00466A0F">
        <w:rPr>
          <w:rFonts w:ascii="Arial" w:hAnsi="Arial" w:cs="Arial"/>
          <w:sz w:val="22"/>
          <w:szCs w:val="22"/>
          <w:lang w:val="nl-NL"/>
        </w:rPr>
        <w:t xml:space="preserve">In deze fase zijn alle onderzoeksresultaten en informatie geanalyseerd en verwerkt. </w:t>
      </w:r>
    </w:p>
    <w:p w:rsidR="008C5D8A" w:rsidRPr="00466A0F" w:rsidRDefault="008C5D8A" w:rsidP="008C5D8A">
      <w:pPr>
        <w:pStyle w:val="Kop3"/>
        <w:rPr>
          <w:b w:val="0"/>
          <w:sz w:val="22"/>
          <w:szCs w:val="22"/>
          <w:u w:val="single"/>
          <w:lang w:val="nl-NL"/>
        </w:rPr>
      </w:pPr>
      <w:bookmarkStart w:id="22" w:name="_Toc230072037"/>
      <w:r w:rsidRPr="00466A0F">
        <w:rPr>
          <w:b w:val="0"/>
          <w:sz w:val="22"/>
          <w:szCs w:val="22"/>
          <w:u w:val="single"/>
          <w:lang w:val="nl-NL"/>
        </w:rPr>
        <w:t>2.2.4 Fase 4 Aanbevelingen</w:t>
      </w:r>
      <w:bookmarkEnd w:id="22"/>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xml:space="preserve">In deze laatste fase zijn de analyses vanuit fase 3 omgezet in een advies. Tevens is in deze fase gekeken wat het invoeren van het advies voor gevolg zou hebben op het gebied van </w:t>
      </w:r>
      <w:r w:rsidR="00FE2103">
        <w:rPr>
          <w:rFonts w:ascii="Arial" w:hAnsi="Arial" w:cs="Arial"/>
          <w:sz w:val="22"/>
          <w:szCs w:val="22"/>
          <w:lang w:val="nl-NL"/>
        </w:rPr>
        <w:t>bedrijfseconomische aspecten</w:t>
      </w:r>
      <w:r w:rsidRPr="00466A0F">
        <w:rPr>
          <w:rFonts w:ascii="Arial" w:hAnsi="Arial" w:cs="Arial"/>
          <w:sz w:val="22"/>
          <w:szCs w:val="22"/>
          <w:lang w:val="nl-NL"/>
        </w:rPr>
        <w:t xml:space="preserve">, personeel en organisatie. </w:t>
      </w:r>
    </w:p>
    <w:p w:rsidR="008C5D8A" w:rsidRPr="00466A0F" w:rsidRDefault="008C5D8A" w:rsidP="008C5D8A">
      <w:pPr>
        <w:tabs>
          <w:tab w:val="left" w:pos="4935"/>
        </w:tabs>
        <w:rPr>
          <w:rFonts w:ascii="Arial" w:hAnsi="Arial" w:cs="Arial"/>
          <w:sz w:val="22"/>
          <w:szCs w:val="22"/>
          <w:lang w:val="nl-NL"/>
        </w:rPr>
      </w:pPr>
    </w:p>
    <w:p w:rsidR="008C5D8A" w:rsidRPr="00466A0F" w:rsidRDefault="008C5D8A" w:rsidP="008C5D8A">
      <w:pPr>
        <w:pStyle w:val="Kop2"/>
        <w:rPr>
          <w:b w:val="0"/>
          <w:bCs w:val="0"/>
          <w:sz w:val="22"/>
          <w:lang w:val="nl-NL"/>
        </w:rPr>
      </w:pPr>
      <w:bookmarkStart w:id="23" w:name="_Toc230072038"/>
      <w:r w:rsidRPr="00466A0F">
        <w:rPr>
          <w:b w:val="0"/>
          <w:bCs w:val="0"/>
          <w:sz w:val="22"/>
          <w:lang w:val="nl-NL"/>
        </w:rPr>
        <w:lastRenderedPageBreak/>
        <w:t>2.3 Onderzoeksmethodiek</w:t>
      </w:r>
      <w:bookmarkEnd w:id="23"/>
    </w:p>
    <w:p w:rsidR="008C5D8A" w:rsidRPr="00466A0F" w:rsidRDefault="008C5D8A" w:rsidP="008C5D8A">
      <w:pPr>
        <w:tabs>
          <w:tab w:val="left" w:pos="4935"/>
        </w:tabs>
        <w:rPr>
          <w:rFonts w:ascii="Arial" w:hAnsi="Arial" w:cs="Arial"/>
          <w:sz w:val="22"/>
          <w:szCs w:val="22"/>
          <w:lang w:val="nl-NL"/>
        </w:rPr>
      </w:pPr>
      <w:r w:rsidRPr="00466A0F">
        <w:rPr>
          <w:rFonts w:ascii="Arial" w:hAnsi="Arial" w:cs="Arial"/>
          <w:sz w:val="22"/>
          <w:szCs w:val="22"/>
          <w:lang w:val="nl-NL"/>
        </w:rPr>
        <w:t>Bij het maken van het plan van aanpak is er al gekozen om een kwalitatief</w:t>
      </w:r>
      <w:r w:rsidRPr="00466A0F">
        <w:rPr>
          <w:rStyle w:val="Voetnootmarkering"/>
          <w:rFonts w:ascii="Arial" w:hAnsi="Arial" w:cs="Arial"/>
          <w:sz w:val="22"/>
          <w:szCs w:val="22"/>
          <w:lang w:val="nl-NL"/>
        </w:rPr>
        <w:footnoteReference w:id="4"/>
      </w:r>
      <w:r w:rsidRPr="00466A0F">
        <w:rPr>
          <w:rFonts w:ascii="Arial" w:hAnsi="Arial" w:cs="Arial"/>
          <w:sz w:val="22"/>
          <w:szCs w:val="22"/>
          <w:lang w:val="nl-NL"/>
        </w:rPr>
        <w:t xml:space="preserve"> type onderzoek te houden. Dit heeft de volgende redenen:</w:t>
      </w:r>
    </w:p>
    <w:p w:rsidR="008C5D8A" w:rsidRPr="00466A0F" w:rsidRDefault="008C5D8A" w:rsidP="008C5D8A">
      <w:pPr>
        <w:numPr>
          <w:ilvl w:val="0"/>
          <w:numId w:val="5"/>
        </w:numPr>
        <w:tabs>
          <w:tab w:val="left" w:pos="4935"/>
        </w:tabs>
        <w:rPr>
          <w:rFonts w:ascii="Arial" w:hAnsi="Arial" w:cs="Arial"/>
          <w:sz w:val="22"/>
          <w:szCs w:val="22"/>
          <w:lang w:val="nl-NL"/>
        </w:rPr>
      </w:pPr>
      <w:r w:rsidRPr="00466A0F">
        <w:rPr>
          <w:rFonts w:ascii="Arial" w:hAnsi="Arial" w:cs="Arial"/>
          <w:sz w:val="22"/>
          <w:szCs w:val="22"/>
          <w:lang w:val="nl-NL"/>
        </w:rPr>
        <w:t>De vragen zijn face to face gesteld en de vragenlijst</w:t>
      </w:r>
      <w:r w:rsidRPr="00466A0F">
        <w:rPr>
          <w:rStyle w:val="Voetnootmarkering"/>
          <w:rFonts w:ascii="Arial" w:hAnsi="Arial" w:cs="Arial"/>
          <w:sz w:val="22"/>
          <w:szCs w:val="22"/>
          <w:lang w:val="nl-NL"/>
        </w:rPr>
        <w:footnoteReference w:id="5"/>
      </w:r>
      <w:r w:rsidRPr="00466A0F">
        <w:rPr>
          <w:rFonts w:ascii="Arial" w:hAnsi="Arial" w:cs="Arial"/>
          <w:sz w:val="22"/>
          <w:szCs w:val="22"/>
          <w:lang w:val="nl-NL"/>
        </w:rPr>
        <w:t xml:space="preserve"> was een hulpmiddel.</w:t>
      </w:r>
    </w:p>
    <w:p w:rsidR="008C5D8A" w:rsidRPr="00466A0F" w:rsidRDefault="008C5D8A" w:rsidP="008C5D8A">
      <w:pPr>
        <w:numPr>
          <w:ilvl w:val="0"/>
          <w:numId w:val="5"/>
        </w:numPr>
        <w:tabs>
          <w:tab w:val="left" w:pos="4935"/>
        </w:tabs>
        <w:rPr>
          <w:rFonts w:ascii="Arial" w:hAnsi="Arial" w:cs="Arial"/>
          <w:sz w:val="22"/>
          <w:szCs w:val="22"/>
          <w:lang w:val="nl-NL"/>
        </w:rPr>
      </w:pPr>
      <w:r w:rsidRPr="00466A0F">
        <w:rPr>
          <w:rFonts w:ascii="Arial" w:hAnsi="Arial" w:cs="Arial"/>
          <w:sz w:val="22"/>
          <w:szCs w:val="22"/>
          <w:lang w:val="nl-NL"/>
        </w:rPr>
        <w:t>Tijdens de gesprekken is er veel doorgevraagd en zijn er gesprekstechnieken toegepast waardoor er een goede interactie plaatsvond.</w:t>
      </w:r>
    </w:p>
    <w:p w:rsidR="008C5D8A" w:rsidRPr="00466A0F" w:rsidRDefault="008C5D8A" w:rsidP="008C5D8A">
      <w:pPr>
        <w:numPr>
          <w:ilvl w:val="0"/>
          <w:numId w:val="5"/>
        </w:numPr>
        <w:tabs>
          <w:tab w:val="left" w:pos="4935"/>
        </w:tabs>
        <w:rPr>
          <w:rFonts w:ascii="Arial" w:hAnsi="Arial" w:cs="Arial"/>
          <w:sz w:val="22"/>
          <w:szCs w:val="22"/>
          <w:lang w:val="nl-NL"/>
        </w:rPr>
      </w:pPr>
      <w:r w:rsidRPr="00466A0F">
        <w:rPr>
          <w:rFonts w:ascii="Arial" w:hAnsi="Arial" w:cs="Arial"/>
          <w:sz w:val="22"/>
          <w:szCs w:val="22"/>
          <w:lang w:val="nl-NL"/>
        </w:rPr>
        <w:t xml:space="preserve">Deze interactie heeft veel inzicht gegeven in de achterliggende motivatie van werknemers m.b.t. MVO. </w:t>
      </w:r>
    </w:p>
    <w:p w:rsidR="008C5D8A" w:rsidRPr="00466A0F" w:rsidRDefault="008C5D8A" w:rsidP="008C5D8A">
      <w:pPr>
        <w:numPr>
          <w:ilvl w:val="0"/>
          <w:numId w:val="5"/>
        </w:numPr>
        <w:tabs>
          <w:tab w:val="left" w:pos="4935"/>
        </w:tabs>
        <w:rPr>
          <w:rFonts w:ascii="Arial" w:hAnsi="Arial" w:cs="Arial"/>
          <w:sz w:val="22"/>
          <w:szCs w:val="22"/>
          <w:lang w:val="nl-NL"/>
        </w:rPr>
      </w:pPr>
      <w:r w:rsidRPr="00466A0F">
        <w:rPr>
          <w:rFonts w:ascii="Arial" w:hAnsi="Arial" w:cs="Arial"/>
          <w:sz w:val="22"/>
          <w:szCs w:val="22"/>
          <w:lang w:val="nl-NL"/>
        </w:rPr>
        <w:t xml:space="preserve">Het ging om een respectievelijk kleinschalig onderzoek. </w:t>
      </w:r>
    </w:p>
    <w:p w:rsidR="008C5D8A" w:rsidRPr="00466A0F" w:rsidRDefault="008C5D8A" w:rsidP="008C5D8A">
      <w:pPr>
        <w:tabs>
          <w:tab w:val="left" w:pos="4935"/>
        </w:tabs>
        <w:rPr>
          <w:rFonts w:ascii="Arial" w:hAnsi="Arial" w:cs="Arial"/>
          <w:sz w:val="22"/>
          <w:szCs w:val="22"/>
          <w:lang w:val="nl-NL"/>
        </w:rPr>
      </w:pPr>
    </w:p>
    <w:p w:rsidR="008C5D8A" w:rsidRPr="00466A0F" w:rsidRDefault="008C5D8A" w:rsidP="008C5D8A">
      <w:pPr>
        <w:tabs>
          <w:tab w:val="left" w:pos="4935"/>
        </w:tabs>
        <w:rPr>
          <w:rFonts w:ascii="Arial" w:hAnsi="Arial" w:cs="Arial"/>
          <w:sz w:val="22"/>
          <w:szCs w:val="22"/>
          <w:lang w:val="nl-NL"/>
        </w:rPr>
      </w:pPr>
      <w:r w:rsidRPr="00466A0F">
        <w:rPr>
          <w:rFonts w:ascii="Arial" w:hAnsi="Arial" w:cs="Arial"/>
          <w:sz w:val="22"/>
          <w:szCs w:val="22"/>
          <w:lang w:val="nl-NL"/>
        </w:rPr>
        <w:t>Het gaat hier om een beschrijvend</w:t>
      </w:r>
      <w:r w:rsidRPr="00466A0F">
        <w:rPr>
          <w:rStyle w:val="Voetnootmarkering"/>
          <w:rFonts w:ascii="Arial" w:hAnsi="Arial" w:cs="Arial"/>
          <w:sz w:val="22"/>
          <w:szCs w:val="22"/>
          <w:lang w:val="nl-NL"/>
        </w:rPr>
        <w:footnoteReference w:id="6"/>
      </w:r>
      <w:r w:rsidRPr="00466A0F">
        <w:rPr>
          <w:rFonts w:ascii="Arial" w:hAnsi="Arial" w:cs="Arial"/>
          <w:sz w:val="22"/>
          <w:szCs w:val="22"/>
          <w:lang w:val="nl-NL"/>
        </w:rPr>
        <w:t xml:space="preserve"> onderzoek omdat er gezocht wordt naar de feiten en niet naar een verklaring waarom NedTrain Haarlem maatschappelijk verantwoord zou moeten ondernemen. Daarnaast is dit onderzoek objectief uitgevoerd en door een neutraal persoon beschreven. </w:t>
      </w:r>
    </w:p>
    <w:p w:rsidR="008C5D8A" w:rsidRPr="00466A0F" w:rsidRDefault="008C5D8A" w:rsidP="008C5D8A">
      <w:pPr>
        <w:tabs>
          <w:tab w:val="left" w:pos="4935"/>
        </w:tabs>
        <w:rPr>
          <w:rFonts w:ascii="Arial" w:hAnsi="Arial" w:cs="Arial"/>
          <w:sz w:val="22"/>
          <w:szCs w:val="22"/>
          <w:lang w:val="nl-NL"/>
        </w:rPr>
      </w:pPr>
    </w:p>
    <w:p w:rsidR="008C5D8A" w:rsidRPr="00466A0F" w:rsidRDefault="008C5D8A" w:rsidP="008C5D8A">
      <w:pPr>
        <w:tabs>
          <w:tab w:val="left" w:pos="4935"/>
        </w:tabs>
        <w:rPr>
          <w:rFonts w:ascii="Arial" w:hAnsi="Arial" w:cs="Arial"/>
          <w:sz w:val="22"/>
          <w:szCs w:val="22"/>
          <w:lang w:val="nl-NL"/>
        </w:rPr>
      </w:pPr>
      <w:r w:rsidRPr="00466A0F">
        <w:rPr>
          <w:rFonts w:ascii="Arial" w:hAnsi="Arial" w:cs="Arial"/>
          <w:sz w:val="22"/>
          <w:szCs w:val="22"/>
          <w:lang w:val="nl-NL"/>
        </w:rPr>
        <w:t>Het onderzoek heeft een theoretisch kader en een empirisch</w:t>
      </w:r>
      <w:r w:rsidRPr="00466A0F">
        <w:rPr>
          <w:rStyle w:val="Voetnootmarkering"/>
          <w:rFonts w:ascii="Arial" w:hAnsi="Arial" w:cs="Arial"/>
          <w:sz w:val="22"/>
          <w:szCs w:val="22"/>
          <w:lang w:val="nl-NL"/>
        </w:rPr>
        <w:footnoteReference w:id="7"/>
      </w:r>
      <w:r w:rsidRPr="00466A0F">
        <w:rPr>
          <w:rFonts w:ascii="Arial" w:hAnsi="Arial" w:cs="Arial"/>
          <w:sz w:val="22"/>
          <w:szCs w:val="22"/>
          <w:lang w:val="nl-NL"/>
        </w:rPr>
        <w:t xml:space="preserve"> onderzoek. In het theoretische kader wordt weergegeven welke theorie is gebruikt tijdens het onderzoek en komt naar voren om welke vorm van MVO het tijdens dit onderzoek is gegaan. Bij het empirisch onderzoek gaat het simpelweg om de onderzoeksresultaten en informatie die is opgedaan te gebruiken om een conclusie te trekken. </w:t>
      </w:r>
    </w:p>
    <w:p w:rsidR="008C5D8A" w:rsidRPr="00466A0F" w:rsidRDefault="008C5D8A" w:rsidP="008C5D8A">
      <w:pPr>
        <w:tabs>
          <w:tab w:val="left" w:pos="4935"/>
        </w:tabs>
        <w:rPr>
          <w:rFonts w:ascii="Arial" w:hAnsi="Arial" w:cs="Arial"/>
          <w:sz w:val="22"/>
          <w:szCs w:val="22"/>
          <w:lang w:val="nl-NL"/>
        </w:rPr>
      </w:pPr>
    </w:p>
    <w:p w:rsidR="008C5D8A" w:rsidRPr="00466A0F" w:rsidRDefault="008C5D8A" w:rsidP="008C5D8A">
      <w:pPr>
        <w:tabs>
          <w:tab w:val="left" w:pos="4935"/>
        </w:tabs>
        <w:rPr>
          <w:rFonts w:ascii="Arial" w:hAnsi="Arial" w:cs="Arial"/>
          <w:sz w:val="22"/>
          <w:szCs w:val="22"/>
          <w:lang w:val="nl-NL"/>
        </w:rPr>
      </w:pPr>
      <w:r w:rsidRPr="00466A0F">
        <w:rPr>
          <w:rFonts w:ascii="Arial" w:hAnsi="Arial" w:cs="Arial"/>
          <w:sz w:val="22"/>
          <w:szCs w:val="22"/>
          <w:lang w:val="nl-NL"/>
        </w:rPr>
        <w:t xml:space="preserve">Zoals al eerder vermeld is er gekozen voor een kwalitatief onderzoek. Hieronder is weergegeven met welke mensen er interviews zijn gehouden. </w:t>
      </w:r>
    </w:p>
    <w:p w:rsidR="008C5D8A" w:rsidRPr="00466A0F" w:rsidRDefault="008C5D8A" w:rsidP="008C5D8A">
      <w:pPr>
        <w:tabs>
          <w:tab w:val="left" w:pos="4935"/>
        </w:tabs>
        <w:rPr>
          <w:rFonts w:ascii="Arial" w:hAnsi="Arial" w:cs="Arial"/>
          <w:sz w:val="22"/>
          <w:szCs w:val="22"/>
          <w:lang w:val="nl-NL"/>
        </w:rPr>
      </w:pPr>
    </w:p>
    <w:p w:rsidR="008C5D8A" w:rsidRPr="00466A0F" w:rsidRDefault="008C5D8A" w:rsidP="008C5D8A">
      <w:pPr>
        <w:tabs>
          <w:tab w:val="left" w:pos="4935"/>
        </w:tabs>
        <w:rPr>
          <w:rFonts w:ascii="Arial" w:hAnsi="Arial" w:cs="Arial"/>
          <w:sz w:val="22"/>
          <w:szCs w:val="22"/>
          <w:lang w:val="nl-NL"/>
        </w:rPr>
      </w:pPr>
      <w:r w:rsidRPr="00466A0F">
        <w:rPr>
          <w:rFonts w:ascii="Arial" w:hAnsi="Arial" w:cs="Arial"/>
          <w:sz w:val="22"/>
          <w:szCs w:val="22"/>
          <w:lang w:val="nl-NL"/>
        </w:rPr>
        <w:t xml:space="preserve">Een interview met de projectleider is van groot belang geweest. Deze persoon is door de NS op dit project gezet en heeft ook het projectplan geschreven. Tevens zit er in de NS Werktoer projectgroep vanuit NedTrain een P&amp;O-er waarmee er veel contact is geweest over het gehele project. </w:t>
      </w:r>
    </w:p>
    <w:p w:rsidR="008C5D8A" w:rsidRPr="00466A0F" w:rsidRDefault="008C5D8A" w:rsidP="008C5D8A">
      <w:pPr>
        <w:tabs>
          <w:tab w:val="left" w:pos="4935"/>
        </w:tabs>
        <w:rPr>
          <w:rFonts w:ascii="Arial" w:hAnsi="Arial" w:cs="Arial"/>
          <w:sz w:val="22"/>
          <w:szCs w:val="22"/>
          <w:lang w:val="nl-NL"/>
        </w:rPr>
      </w:pPr>
    </w:p>
    <w:p w:rsidR="008C5D8A" w:rsidRPr="00466A0F" w:rsidRDefault="008C5D8A" w:rsidP="008C5D8A">
      <w:pPr>
        <w:tabs>
          <w:tab w:val="left" w:pos="4935"/>
        </w:tabs>
        <w:rPr>
          <w:rFonts w:ascii="Arial" w:hAnsi="Arial" w:cs="Arial"/>
          <w:sz w:val="22"/>
          <w:szCs w:val="22"/>
          <w:lang w:val="nl-NL"/>
        </w:rPr>
      </w:pPr>
      <w:r w:rsidRPr="00466A0F">
        <w:rPr>
          <w:rFonts w:ascii="Arial" w:hAnsi="Arial" w:cs="Arial"/>
          <w:sz w:val="22"/>
          <w:szCs w:val="22"/>
          <w:lang w:val="nl-NL"/>
        </w:rPr>
        <w:t>Interviews met afdelingshoofden STAF (</w:t>
      </w:r>
      <w:r w:rsidR="00AC0DAC">
        <w:rPr>
          <w:rFonts w:ascii="Arial" w:hAnsi="Arial" w:cs="Arial"/>
          <w:sz w:val="22"/>
          <w:szCs w:val="22"/>
          <w:lang w:val="nl-NL"/>
        </w:rPr>
        <w:t>P&amp;O</w:t>
      </w:r>
      <w:r w:rsidRPr="00466A0F">
        <w:rPr>
          <w:rFonts w:ascii="Arial" w:hAnsi="Arial" w:cs="Arial"/>
          <w:sz w:val="22"/>
          <w:szCs w:val="22"/>
          <w:lang w:val="nl-NL"/>
        </w:rPr>
        <w:t xml:space="preserve">, Inkoop, Logistiek&amp;planning, Business controle, Kwaliteit) en afdelingshoofden productie ( Engineering, Projectmanagement, Materieelrevisie, revisie loopwerken, toelevering, schadeherstel) en de directeur R&amp;O hebben de meeste informatie gegeven om de hoofdvraag en de deelvragen te beantwoorden. Dit zijn namelijk de belangrijkste stakeholders in dit gehele onderzoek, aangezien de mensen met een afstand tot de arbeidsmarkt bij hen ondergebracht zouden moeten worden. Daarnaast is het belangrijk geweest om de operationele leidinggevenden te spreken van de verschillende afdelingen. Zij zullen namelijk leiding moeten geven aan de mensen die geplaatst gaan worden. </w:t>
      </w:r>
    </w:p>
    <w:p w:rsidR="008C5D8A" w:rsidRPr="00466A0F" w:rsidRDefault="008C5D8A" w:rsidP="008C5D8A">
      <w:pPr>
        <w:tabs>
          <w:tab w:val="left" w:pos="4935"/>
        </w:tabs>
        <w:rPr>
          <w:rFonts w:ascii="Arial" w:hAnsi="Arial" w:cs="Arial"/>
          <w:sz w:val="22"/>
          <w:szCs w:val="22"/>
          <w:lang w:val="nl-NL"/>
        </w:rPr>
      </w:pPr>
    </w:p>
    <w:p w:rsidR="008C5D8A" w:rsidRPr="00466A0F" w:rsidRDefault="008C5D8A" w:rsidP="008C5D8A">
      <w:pPr>
        <w:tabs>
          <w:tab w:val="left" w:pos="4935"/>
        </w:tabs>
        <w:rPr>
          <w:rFonts w:ascii="Arial" w:hAnsi="Arial" w:cs="Arial"/>
          <w:sz w:val="22"/>
          <w:szCs w:val="22"/>
          <w:lang w:val="nl-NL"/>
        </w:rPr>
      </w:pPr>
      <w:r w:rsidRPr="00466A0F">
        <w:rPr>
          <w:rFonts w:ascii="Arial" w:hAnsi="Arial" w:cs="Arial"/>
          <w:sz w:val="22"/>
          <w:szCs w:val="22"/>
          <w:lang w:val="nl-NL"/>
        </w:rPr>
        <w:t xml:space="preserve">Tijdens de interviews met de afdelingshoofden kwam naar voren of deze persoon ook de mogelijkheden zag om mee te werken aan het project. Naar aanleiding hiervan zijn er op 7 afdelingen verdere presentaties en gesprekken geweest met leidinggevenden en monteurs om te kijken of er voldoende draagvlak en draagkracht was voor het project. </w:t>
      </w:r>
    </w:p>
    <w:p w:rsidR="008C5D8A" w:rsidRPr="00466A0F" w:rsidRDefault="008C5D8A" w:rsidP="008C5D8A">
      <w:pPr>
        <w:tabs>
          <w:tab w:val="left" w:pos="4935"/>
        </w:tabs>
        <w:rPr>
          <w:rFonts w:ascii="Arial" w:hAnsi="Arial" w:cs="Arial"/>
          <w:sz w:val="22"/>
          <w:szCs w:val="22"/>
          <w:lang w:val="nl-NL"/>
        </w:rPr>
      </w:pPr>
    </w:p>
    <w:p w:rsidR="008C5D8A" w:rsidRPr="00466A0F" w:rsidRDefault="008C5D8A" w:rsidP="008C5D8A">
      <w:pPr>
        <w:tabs>
          <w:tab w:val="left" w:pos="4935"/>
        </w:tabs>
        <w:rPr>
          <w:rFonts w:ascii="Arial" w:hAnsi="Arial" w:cs="Arial"/>
          <w:sz w:val="22"/>
          <w:szCs w:val="22"/>
          <w:lang w:val="nl-NL"/>
        </w:rPr>
      </w:pPr>
      <w:r w:rsidRPr="00466A0F">
        <w:rPr>
          <w:rFonts w:ascii="Arial" w:hAnsi="Arial" w:cs="Arial"/>
          <w:sz w:val="22"/>
          <w:szCs w:val="22"/>
          <w:lang w:val="nl-NL"/>
        </w:rPr>
        <w:t xml:space="preserve">Verder zijn er interviews geweest met de business controller om het </w:t>
      </w:r>
      <w:r w:rsidR="004F30D7" w:rsidRPr="00466A0F">
        <w:rPr>
          <w:rFonts w:ascii="Arial" w:hAnsi="Arial" w:cs="Arial"/>
          <w:sz w:val="22"/>
          <w:szCs w:val="22"/>
          <w:lang w:val="nl-NL"/>
        </w:rPr>
        <w:t>financiële</w:t>
      </w:r>
      <w:r w:rsidRPr="00466A0F">
        <w:rPr>
          <w:rFonts w:ascii="Arial" w:hAnsi="Arial" w:cs="Arial"/>
          <w:sz w:val="22"/>
          <w:szCs w:val="22"/>
          <w:lang w:val="nl-NL"/>
        </w:rPr>
        <w:t xml:space="preserve"> aspect te onderzoeken en met het </w:t>
      </w:r>
      <w:r w:rsidR="00AC0DAC">
        <w:rPr>
          <w:rFonts w:ascii="Arial" w:hAnsi="Arial" w:cs="Arial"/>
          <w:sz w:val="22"/>
          <w:szCs w:val="22"/>
          <w:lang w:val="nl-NL"/>
        </w:rPr>
        <w:t>hoofd van de afdeling preventie,</w:t>
      </w:r>
      <w:r w:rsidRPr="00466A0F">
        <w:rPr>
          <w:rFonts w:ascii="Arial" w:hAnsi="Arial" w:cs="Arial"/>
          <w:sz w:val="22"/>
          <w:szCs w:val="22"/>
          <w:lang w:val="nl-NL"/>
        </w:rPr>
        <w:t xml:space="preserve"> die de juiste informatie kon verschaffen, om er achter te komen wat de randvoorwaarden zijn alvorens de mensen </w:t>
      </w:r>
      <w:r w:rsidRPr="00466A0F">
        <w:rPr>
          <w:rFonts w:ascii="Arial" w:hAnsi="Arial" w:cs="Arial"/>
          <w:sz w:val="22"/>
          <w:szCs w:val="22"/>
          <w:lang w:val="nl-NL"/>
        </w:rPr>
        <w:lastRenderedPageBreak/>
        <w:t xml:space="preserve">uit de doelgroep kunnen worden geplaatst binnen NedTrain Haarlem. </w:t>
      </w:r>
      <w:r w:rsidRPr="00466A0F">
        <w:rPr>
          <w:rFonts w:ascii="Arial" w:hAnsi="Arial" w:cs="Arial"/>
          <w:sz w:val="22"/>
          <w:szCs w:val="22"/>
          <w:lang w:val="nl-NL"/>
        </w:rPr>
        <w:br/>
      </w:r>
      <w:r w:rsidRPr="00466A0F">
        <w:rPr>
          <w:rFonts w:ascii="Arial" w:hAnsi="Arial" w:cs="Arial"/>
          <w:sz w:val="22"/>
          <w:szCs w:val="22"/>
          <w:lang w:val="nl-NL"/>
        </w:rPr>
        <w:br/>
        <w:t xml:space="preserve">Daarnaast is er nog veel gebruik gemaakt van het projectplan NS Werktoer, wat door de projectleider is opgesteld, om o.a. de vraag over de eisen die aan begeleiding gesteld moeten worden te beantwoorden. </w:t>
      </w:r>
    </w:p>
    <w:p w:rsidR="008C5D8A" w:rsidRPr="00466A0F" w:rsidRDefault="008C5D8A" w:rsidP="008C5D8A">
      <w:pPr>
        <w:tabs>
          <w:tab w:val="left" w:pos="4935"/>
        </w:tabs>
        <w:rPr>
          <w:rFonts w:ascii="Arial" w:hAnsi="Arial" w:cs="Arial"/>
          <w:sz w:val="22"/>
          <w:szCs w:val="22"/>
          <w:lang w:val="nl-NL"/>
        </w:rPr>
      </w:pPr>
    </w:p>
    <w:p w:rsidR="008C5D8A" w:rsidRPr="00466A0F" w:rsidRDefault="008C5D8A" w:rsidP="008C5D8A">
      <w:pPr>
        <w:pStyle w:val="Kop2"/>
        <w:rPr>
          <w:b w:val="0"/>
          <w:bCs w:val="0"/>
          <w:sz w:val="22"/>
          <w:lang w:val="nl-NL"/>
        </w:rPr>
      </w:pPr>
      <w:bookmarkStart w:id="24" w:name="_Toc230072039"/>
      <w:r w:rsidRPr="00466A0F">
        <w:rPr>
          <w:b w:val="0"/>
          <w:bCs w:val="0"/>
          <w:sz w:val="22"/>
          <w:lang w:val="nl-NL"/>
        </w:rPr>
        <w:t>2.4 Theoretisch kader</w:t>
      </w:r>
      <w:bookmarkEnd w:id="24"/>
      <w:r w:rsidRPr="00466A0F">
        <w:rPr>
          <w:b w:val="0"/>
          <w:bCs w:val="0"/>
          <w:sz w:val="22"/>
          <w:lang w:val="nl-NL"/>
        </w:rPr>
        <w:t xml:space="preserve"> </w:t>
      </w:r>
    </w:p>
    <w:p w:rsidR="008C5D8A" w:rsidRPr="00466A0F" w:rsidRDefault="008C5D8A" w:rsidP="008C5D8A">
      <w:pPr>
        <w:pStyle w:val="Kop3"/>
        <w:rPr>
          <w:b w:val="0"/>
          <w:bCs w:val="0"/>
          <w:sz w:val="22"/>
          <w:u w:val="single"/>
          <w:lang w:val="nl-NL"/>
        </w:rPr>
      </w:pPr>
      <w:bookmarkStart w:id="25" w:name="_Toc230072040"/>
      <w:r w:rsidRPr="00466A0F">
        <w:rPr>
          <w:b w:val="0"/>
          <w:bCs w:val="0"/>
          <w:sz w:val="22"/>
          <w:u w:val="single"/>
          <w:lang w:val="nl-NL"/>
        </w:rPr>
        <w:t>2.4.1 MVO</w:t>
      </w:r>
      <w:bookmarkEnd w:id="25"/>
      <w:r w:rsidRPr="00466A0F">
        <w:rPr>
          <w:b w:val="0"/>
          <w:bCs w:val="0"/>
          <w:sz w:val="22"/>
          <w:u w:val="single"/>
          <w:lang w:val="nl-NL"/>
        </w:rPr>
        <w:t xml:space="preserve"> </w:t>
      </w:r>
    </w:p>
    <w:p w:rsidR="008C5D8A" w:rsidRPr="00466A0F" w:rsidRDefault="008C5D8A" w:rsidP="008C5D8A">
      <w:pPr>
        <w:rPr>
          <w:rFonts w:ascii="Arial" w:hAnsi="Arial" w:cs="Arial"/>
          <w:i/>
          <w:sz w:val="22"/>
          <w:szCs w:val="22"/>
          <w:lang w:val="nl-NL"/>
        </w:rPr>
      </w:pPr>
      <w:r w:rsidRPr="00466A0F">
        <w:rPr>
          <w:rFonts w:ascii="Arial" w:hAnsi="Arial" w:cs="Arial"/>
          <w:sz w:val="22"/>
          <w:szCs w:val="22"/>
          <w:lang w:val="nl-NL"/>
        </w:rPr>
        <w:t>Wat is nu eigenlijk Maatschappelijk Verantwoord Ondernemen? Er zijn zeer veel verschillende definities van MVO. Wikipedia</w:t>
      </w:r>
      <w:r w:rsidRPr="00466A0F">
        <w:rPr>
          <w:rStyle w:val="Voetnootmarkering"/>
          <w:rFonts w:ascii="Arial" w:hAnsi="Arial" w:cs="Arial"/>
          <w:sz w:val="22"/>
          <w:szCs w:val="22"/>
          <w:lang w:val="nl-NL"/>
        </w:rPr>
        <w:footnoteReference w:id="8"/>
      </w:r>
      <w:r w:rsidRPr="00466A0F">
        <w:rPr>
          <w:rFonts w:ascii="Arial" w:hAnsi="Arial" w:cs="Arial"/>
          <w:sz w:val="22"/>
          <w:szCs w:val="22"/>
          <w:lang w:val="nl-NL"/>
        </w:rPr>
        <w:t xml:space="preserve"> geeft de volgende definitie: </w:t>
      </w:r>
      <w:r w:rsidRPr="00466A0F">
        <w:rPr>
          <w:rFonts w:ascii="Arial" w:hAnsi="Arial" w:cs="Arial"/>
          <w:i/>
          <w:sz w:val="22"/>
          <w:szCs w:val="22"/>
          <w:lang w:val="nl-NL"/>
        </w:rPr>
        <w:t>Maatschappelijk verantwoord ondernemen (MVO) of duurzaam ondernemen is een vorm van ondernemen gericht op economische prestaties (profit), met respect voor de sociale kant (people), binnen de ecologische randvoorwaarden (planet): de triple-P benadering.</w:t>
      </w:r>
    </w:p>
    <w:p w:rsidR="008C5D8A" w:rsidRPr="00466A0F" w:rsidRDefault="008C5D8A" w:rsidP="008C5D8A">
      <w:pPr>
        <w:rPr>
          <w:rFonts w:ascii="Arial" w:hAnsi="Arial" w:cs="Arial"/>
          <w:i/>
          <w:sz w:val="22"/>
          <w:szCs w:val="22"/>
          <w:lang w:val="nl-NL"/>
        </w:rPr>
      </w:pPr>
      <w:r w:rsidRPr="00466A0F">
        <w:rPr>
          <w:rFonts w:ascii="Arial" w:hAnsi="Arial" w:cs="Arial"/>
          <w:i/>
          <w:sz w:val="22"/>
          <w:szCs w:val="22"/>
          <w:lang w:val="nl-NL"/>
        </w:rPr>
        <w:t>Bij Maatschappelijk Verantwoord Ondernemen gaat het om het vinden van een balans tussen people, planet en profit. Vaak blijkt dat deze balans leidt tot betere resultaten voor zowel het bedrijf als de samenleving.</w:t>
      </w:r>
    </w:p>
    <w:p w:rsidR="008C5D8A" w:rsidRPr="00466A0F" w:rsidRDefault="008C5D8A" w:rsidP="008C5D8A">
      <w:pPr>
        <w:rPr>
          <w:rFonts w:ascii="Arial" w:hAnsi="Arial" w:cs="Arial"/>
          <w:sz w:val="22"/>
          <w:szCs w:val="22"/>
          <w:lang w:val="nl-NL"/>
        </w:rPr>
      </w:pPr>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In de CAO</w:t>
      </w:r>
      <w:r w:rsidRPr="00466A0F">
        <w:rPr>
          <w:rStyle w:val="Voetnootmarkering"/>
          <w:rFonts w:ascii="Arial" w:hAnsi="Arial" w:cs="Arial"/>
          <w:sz w:val="22"/>
          <w:szCs w:val="22"/>
          <w:lang w:val="nl-NL"/>
        </w:rPr>
        <w:footnoteReference w:id="9"/>
      </w:r>
      <w:r w:rsidRPr="00466A0F">
        <w:rPr>
          <w:rFonts w:ascii="Arial" w:hAnsi="Arial" w:cs="Arial"/>
          <w:sz w:val="22"/>
          <w:szCs w:val="22"/>
          <w:lang w:val="nl-NL"/>
        </w:rPr>
        <w:t xml:space="preserve"> van de NS, lopend van 2007-2009, heeft de NS concrete invulling gegeven aan haar visie op MVO en sociale innovatie. In deze CAO is het volgende opgenomen:</w:t>
      </w:r>
    </w:p>
    <w:p w:rsidR="008C5D8A" w:rsidRPr="00466A0F" w:rsidRDefault="008C5D8A" w:rsidP="008C5D8A">
      <w:pPr>
        <w:autoSpaceDE w:val="0"/>
        <w:autoSpaceDN w:val="0"/>
        <w:adjustRightInd w:val="0"/>
        <w:rPr>
          <w:rFonts w:ascii="Arial" w:hAnsi="Arial" w:cs="Arial"/>
          <w:i/>
          <w:sz w:val="22"/>
          <w:szCs w:val="22"/>
          <w:lang w:val="nl-NL"/>
        </w:rPr>
      </w:pPr>
      <w:r w:rsidRPr="00466A0F">
        <w:rPr>
          <w:rFonts w:ascii="Arial" w:hAnsi="Arial" w:cs="Arial"/>
          <w:i/>
          <w:sz w:val="22"/>
          <w:szCs w:val="22"/>
          <w:lang w:val="nl-NL"/>
        </w:rPr>
        <w:t>In het kader van de Taskforce werkloosheid neemt NS in 2007 en 2008 in totaal 200 schoolverlaters en moeilijk plaatsbare kandidaten op tijdelijke basis aan voor werkzaamheden in het ‘werkzekerheidswerkveld’.</w:t>
      </w:r>
    </w:p>
    <w:p w:rsidR="008C5D8A" w:rsidRPr="00466A0F" w:rsidRDefault="008C5D8A" w:rsidP="008C5D8A">
      <w:pPr>
        <w:rPr>
          <w:rFonts w:ascii="Arial" w:hAnsi="Arial" w:cs="Arial"/>
          <w:i/>
          <w:sz w:val="22"/>
          <w:szCs w:val="22"/>
          <w:lang w:val="nl-NL"/>
        </w:rPr>
      </w:pPr>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xml:space="preserve">Het gaat hier dus om de invulling van MVO om mensen met een afstand tot de arbeidsmarkt een mogelijkheid te geven om werkervaring op te doen, dus vooral gericht op de P van People, respect voor de sociale kant. Natuurlijk wordt er ook op de P van Profit en de P van Planet gelet in het werken met deze doelgroep. </w:t>
      </w:r>
    </w:p>
    <w:p w:rsidR="008C5D8A" w:rsidRPr="00466A0F" w:rsidRDefault="008C5D8A" w:rsidP="008C5D8A">
      <w:pPr>
        <w:pStyle w:val="Kop3"/>
        <w:rPr>
          <w:b w:val="0"/>
          <w:bCs w:val="0"/>
          <w:sz w:val="22"/>
          <w:u w:val="single"/>
          <w:lang w:val="nl-NL"/>
        </w:rPr>
      </w:pPr>
      <w:bookmarkStart w:id="26" w:name="_Toc230072041"/>
      <w:r w:rsidRPr="00466A0F">
        <w:rPr>
          <w:b w:val="0"/>
          <w:bCs w:val="0"/>
          <w:sz w:val="22"/>
          <w:u w:val="single"/>
          <w:lang w:val="nl-NL"/>
        </w:rPr>
        <w:t>2.4.2 Motivatietheorie</w:t>
      </w:r>
      <w:bookmarkEnd w:id="26"/>
    </w:p>
    <w:p w:rsidR="008C5D8A" w:rsidRDefault="008C5D8A" w:rsidP="008C5D8A">
      <w:pPr>
        <w:rPr>
          <w:rFonts w:ascii="Arial" w:hAnsi="Arial" w:cs="Arial"/>
          <w:sz w:val="22"/>
          <w:szCs w:val="22"/>
          <w:lang w:val="nl-NL"/>
        </w:rPr>
      </w:pPr>
      <w:r w:rsidRPr="00466A0F">
        <w:rPr>
          <w:rFonts w:ascii="Arial" w:hAnsi="Arial" w:cs="Arial"/>
          <w:sz w:val="22"/>
          <w:szCs w:val="22"/>
          <w:lang w:val="nl-NL"/>
        </w:rPr>
        <w:t>In het verhaal van NS Werktoer is draagvlak</w:t>
      </w:r>
      <w:r w:rsidRPr="00466A0F">
        <w:rPr>
          <w:rStyle w:val="Voetnootmarkering"/>
          <w:rFonts w:ascii="Arial" w:hAnsi="Arial" w:cs="Arial"/>
          <w:sz w:val="22"/>
          <w:szCs w:val="22"/>
          <w:lang w:val="nl-NL"/>
        </w:rPr>
        <w:footnoteReference w:id="10"/>
      </w:r>
      <w:r w:rsidRPr="00466A0F">
        <w:rPr>
          <w:rFonts w:ascii="Arial" w:hAnsi="Arial" w:cs="Arial"/>
          <w:sz w:val="22"/>
          <w:szCs w:val="22"/>
          <w:lang w:val="nl-NL"/>
        </w:rPr>
        <w:t xml:space="preserve"> het van te voren ondersteuning en goedkeuring hebben voor de uit te voeren plannen. Om draagvlak te creëren is er gebruik gemaakt van de motivatie-theorie van Covey. </w:t>
      </w:r>
      <w:r w:rsidRPr="00466A0F">
        <w:rPr>
          <w:rFonts w:ascii="Arial" w:hAnsi="Arial" w:cs="Arial"/>
          <w:sz w:val="22"/>
          <w:lang w:val="nl-NL"/>
        </w:rPr>
        <w:t>Volgens Covey</w:t>
      </w:r>
      <w:r w:rsidRPr="00466A0F">
        <w:rPr>
          <w:rStyle w:val="Voetnootmarkering"/>
          <w:rFonts w:ascii="Arial" w:hAnsi="Arial" w:cs="Arial"/>
          <w:sz w:val="22"/>
          <w:lang w:val="nl-NL"/>
        </w:rPr>
        <w:footnoteReference w:id="11"/>
      </w:r>
      <w:r w:rsidRPr="00466A0F">
        <w:rPr>
          <w:rFonts w:ascii="Arial" w:hAnsi="Arial"/>
          <w:sz w:val="22"/>
          <w:lang w:val="nl-NL"/>
        </w:rPr>
        <w:t xml:space="preserve"> zijn er 4 </w:t>
      </w:r>
      <w:r w:rsidRPr="00466A0F">
        <w:rPr>
          <w:rFonts w:ascii="Arial" w:hAnsi="Arial" w:cs="Arial"/>
          <w:sz w:val="22"/>
          <w:lang w:val="nl-NL"/>
        </w:rPr>
        <w:t>dimensies binnen de complete mens met het complete werk, wel te verstaan</w:t>
      </w:r>
      <w:r w:rsidRPr="00466A0F">
        <w:rPr>
          <w:rFonts w:ascii="Arial" w:hAnsi="Arial" w:cs="Arial"/>
          <w:lang w:val="nl-NL"/>
        </w:rPr>
        <w:t xml:space="preserve"> hoofd, hart, lichaam en ziel. Als al deze dimensies worden gemotiveerd zal dit leiden tot oprechte betrokkenheid en prikkelende creativiteit. Dit is ook de manier die binnen NedTrain Haarlem is toegepast om draagvlak te</w:t>
      </w:r>
      <w:r w:rsidRPr="00466A0F">
        <w:rPr>
          <w:rFonts w:ascii="Arial" w:hAnsi="Arial" w:cs="Arial"/>
          <w:sz w:val="22"/>
          <w:szCs w:val="22"/>
          <w:lang w:val="nl-NL"/>
        </w:rPr>
        <w:t xml:space="preserve"> creëren. Er is tijdens bijeenkomsten en gesprekken laten zien dat er een win-win situatie ontstaat. Een voorbeeld hiervan wa</w:t>
      </w:r>
      <w:r w:rsidR="004F30D7">
        <w:rPr>
          <w:rFonts w:ascii="Arial" w:hAnsi="Arial" w:cs="Arial"/>
          <w:sz w:val="22"/>
          <w:szCs w:val="22"/>
          <w:lang w:val="nl-NL"/>
        </w:rPr>
        <w:t>s dat een groepchef erg sceptisch</w:t>
      </w:r>
      <w:r w:rsidRPr="00466A0F">
        <w:rPr>
          <w:rFonts w:ascii="Arial" w:hAnsi="Arial" w:cs="Arial"/>
          <w:sz w:val="22"/>
          <w:szCs w:val="22"/>
          <w:lang w:val="nl-NL"/>
        </w:rPr>
        <w:t xml:space="preserve"> tegen over het idee stond. Er is toen aan hem verteld wat het precies inhoud en wat hij er zelf aan zou kunnen bijdragen. Vanaf dat moment kwam er verandering in zijn houding en werd hij oprecht betrokken bij het proces en kwam hij zelfs met creatieve ideeën aanzetten. </w:t>
      </w:r>
    </w:p>
    <w:p w:rsidR="005B1172" w:rsidRDefault="005B1172" w:rsidP="008C5D8A">
      <w:pPr>
        <w:rPr>
          <w:rFonts w:ascii="Arial" w:hAnsi="Arial" w:cs="Arial"/>
          <w:sz w:val="22"/>
          <w:szCs w:val="22"/>
          <w:lang w:val="nl-NL"/>
        </w:rPr>
      </w:pPr>
    </w:p>
    <w:p w:rsidR="005B1172" w:rsidRDefault="005B1172" w:rsidP="008C5D8A">
      <w:pPr>
        <w:rPr>
          <w:rFonts w:ascii="Arial" w:hAnsi="Arial" w:cs="Arial"/>
          <w:sz w:val="22"/>
          <w:szCs w:val="22"/>
          <w:lang w:val="nl-NL"/>
        </w:rPr>
      </w:pPr>
    </w:p>
    <w:p w:rsidR="005B1172" w:rsidRDefault="005B1172" w:rsidP="008C5D8A">
      <w:pPr>
        <w:rPr>
          <w:rFonts w:ascii="Arial" w:hAnsi="Arial" w:cs="Arial"/>
          <w:sz w:val="22"/>
          <w:szCs w:val="22"/>
          <w:lang w:val="nl-NL"/>
        </w:rPr>
      </w:pPr>
    </w:p>
    <w:p w:rsidR="005B1172" w:rsidRPr="00466A0F" w:rsidRDefault="005B1172" w:rsidP="008C5D8A">
      <w:pPr>
        <w:rPr>
          <w:lang w:val="nl-NL"/>
        </w:rPr>
      </w:pPr>
    </w:p>
    <w:p w:rsidR="008C5D8A" w:rsidRPr="00466A0F" w:rsidRDefault="008C5D8A" w:rsidP="008C5D8A">
      <w:pPr>
        <w:pStyle w:val="Kop1"/>
        <w:rPr>
          <w:sz w:val="22"/>
          <w:lang w:val="nl-NL"/>
        </w:rPr>
      </w:pPr>
      <w:bookmarkStart w:id="27" w:name="_Toc230072042"/>
      <w:bookmarkStart w:id="28" w:name="_Toc230072043"/>
      <w:r w:rsidRPr="00466A0F">
        <w:rPr>
          <w:sz w:val="22"/>
          <w:lang w:val="nl-NL"/>
        </w:rPr>
        <w:lastRenderedPageBreak/>
        <w:t>3. Onderzoeksresultaten</w:t>
      </w:r>
      <w:bookmarkEnd w:id="27"/>
      <w:bookmarkEnd w:id="28"/>
    </w:p>
    <w:p w:rsidR="008C5D8A" w:rsidRPr="00466A0F" w:rsidRDefault="008C5D8A" w:rsidP="008C5D8A">
      <w:pPr>
        <w:pStyle w:val="Kop1"/>
        <w:rPr>
          <w:b w:val="0"/>
          <w:bCs w:val="0"/>
          <w:kern w:val="0"/>
          <w:sz w:val="22"/>
          <w:szCs w:val="22"/>
          <w:lang w:val="nl-NL"/>
        </w:rPr>
      </w:pPr>
      <w:bookmarkStart w:id="29" w:name="_Toc230072044"/>
      <w:r w:rsidRPr="00466A0F">
        <w:rPr>
          <w:b w:val="0"/>
          <w:bCs w:val="0"/>
          <w:kern w:val="0"/>
          <w:sz w:val="22"/>
          <w:szCs w:val="22"/>
          <w:lang w:val="nl-NL"/>
        </w:rPr>
        <w:t xml:space="preserve">De resultaten van het onderzoek dat is gehouden zullen in dit hoofdstuk worden verwerkt. </w:t>
      </w:r>
      <w:bookmarkEnd w:id="29"/>
    </w:p>
    <w:p w:rsidR="008C5D8A" w:rsidRPr="00466A0F" w:rsidRDefault="008C5D8A" w:rsidP="008C5D8A">
      <w:pPr>
        <w:rPr>
          <w:rFonts w:ascii="Arial" w:hAnsi="Arial" w:cs="Arial"/>
          <w:sz w:val="22"/>
          <w:szCs w:val="22"/>
          <w:lang w:val="nl-NL"/>
        </w:rPr>
      </w:pPr>
    </w:p>
    <w:p w:rsidR="008C5D8A" w:rsidRPr="00466A0F" w:rsidRDefault="008C5D8A" w:rsidP="008C5D8A">
      <w:pPr>
        <w:pStyle w:val="Kop2"/>
        <w:rPr>
          <w:b w:val="0"/>
          <w:bCs w:val="0"/>
          <w:sz w:val="22"/>
          <w:lang w:val="nl-NL"/>
        </w:rPr>
      </w:pPr>
      <w:bookmarkStart w:id="30" w:name="_Toc230072045"/>
      <w:r w:rsidRPr="00466A0F">
        <w:rPr>
          <w:b w:val="0"/>
          <w:bCs w:val="0"/>
          <w:sz w:val="22"/>
          <w:lang w:val="nl-NL"/>
        </w:rPr>
        <w:t>3.1 Maatschappelijk Verantwoord Ondernemen</w:t>
      </w:r>
      <w:bookmarkEnd w:id="30"/>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xml:space="preserve">Een van de eerste vragen van het onderzoek was hoe de geïnterviewde staat ten opzichte van MVO. In de tabel hieronder is in 3 verschillende categorieën de respons weergegeven. </w:t>
      </w:r>
    </w:p>
    <w:p w:rsidR="008C5D8A" w:rsidRPr="00466A0F" w:rsidRDefault="008C5D8A" w:rsidP="008C5D8A">
      <w:pPr>
        <w:rPr>
          <w:rFonts w:ascii="Arial" w:hAnsi="Arial" w:cs="Arial"/>
          <w:sz w:val="22"/>
          <w:szCs w:val="22"/>
          <w:lang w:val="nl-NL"/>
        </w:rPr>
      </w:pPr>
    </w:p>
    <w:tbl>
      <w:tblPr>
        <w:tblStyle w:val="Tabelraster"/>
        <w:tblW w:w="0" w:type="auto"/>
        <w:tblLook w:val="01E0"/>
      </w:tblPr>
      <w:tblGrid>
        <w:gridCol w:w="3196"/>
        <w:gridCol w:w="2703"/>
      </w:tblGrid>
      <w:tr w:rsidR="008C5D8A" w:rsidRPr="00466A0F">
        <w:tc>
          <w:tcPr>
            <w:tcW w:w="3196" w:type="dxa"/>
          </w:tcPr>
          <w:p w:rsidR="008C5D8A" w:rsidRPr="00466A0F" w:rsidRDefault="008C5D8A" w:rsidP="008C5D8A">
            <w:pPr>
              <w:rPr>
                <w:rFonts w:ascii="Arial" w:hAnsi="Arial" w:cs="Arial"/>
                <w:sz w:val="22"/>
                <w:szCs w:val="22"/>
                <w:lang w:val="nl-NL"/>
              </w:rPr>
            </w:pPr>
          </w:p>
        </w:tc>
        <w:tc>
          <w:tcPr>
            <w:tcW w:w="2703"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Respons uitgedrukt in %</w:t>
            </w:r>
          </w:p>
        </w:tc>
      </w:tr>
      <w:tr w:rsidR="008C5D8A" w:rsidRPr="00466A0F">
        <w:tc>
          <w:tcPr>
            <w:tcW w:w="3196"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Negatief</w:t>
            </w:r>
          </w:p>
        </w:tc>
        <w:tc>
          <w:tcPr>
            <w:tcW w:w="2703"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0 %</w:t>
            </w:r>
          </w:p>
        </w:tc>
      </w:tr>
      <w:tr w:rsidR="008C5D8A" w:rsidRPr="00466A0F">
        <w:tc>
          <w:tcPr>
            <w:tcW w:w="3196"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Positief, actief mee bezig</w:t>
            </w:r>
          </w:p>
        </w:tc>
        <w:tc>
          <w:tcPr>
            <w:tcW w:w="2703"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41 %</w:t>
            </w:r>
          </w:p>
        </w:tc>
      </w:tr>
      <w:tr w:rsidR="008C5D8A" w:rsidRPr="00466A0F">
        <w:tc>
          <w:tcPr>
            <w:tcW w:w="3196"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Positief, niet actief mee bezig</w:t>
            </w:r>
          </w:p>
        </w:tc>
        <w:tc>
          <w:tcPr>
            <w:tcW w:w="2703"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59 %</w:t>
            </w:r>
          </w:p>
        </w:tc>
      </w:tr>
    </w:tbl>
    <w:p w:rsidR="008C5D8A" w:rsidRPr="00466A0F" w:rsidRDefault="008C5D8A" w:rsidP="008C5D8A">
      <w:pPr>
        <w:rPr>
          <w:lang w:val="nl-NL"/>
        </w:rPr>
      </w:pPr>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xml:space="preserve">Hieruit blijkt dat de mensen die bij NedTrain Haarlem werken positief staan tegenover MVO. Er is echter een grote groep, meer dan de helft, die </w:t>
      </w:r>
    </w:p>
    <w:tbl>
      <w:tblPr>
        <w:tblpPr w:leftFromText="180" w:rightFromText="180" w:vertAnchor="text" w:horzAnchor="page" w:tblpX="5401"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tblGrid>
      <w:tr w:rsidR="008C5D8A" w:rsidRPr="00466A0F">
        <w:tblPrEx>
          <w:tblCellMar>
            <w:top w:w="0" w:type="dxa"/>
            <w:bottom w:w="0" w:type="dxa"/>
          </w:tblCellMar>
        </w:tblPrEx>
        <w:trPr>
          <w:trHeight w:val="712"/>
        </w:trPr>
        <w:tc>
          <w:tcPr>
            <w:tcW w:w="4788" w:type="dxa"/>
          </w:tcPr>
          <w:p w:rsidR="008C5D8A" w:rsidRPr="00466A0F" w:rsidRDefault="008C5D8A" w:rsidP="008C5D8A">
            <w:pPr>
              <w:rPr>
                <w:rFonts w:ascii="Arial" w:hAnsi="Arial" w:cs="Arial"/>
                <w:i/>
                <w:sz w:val="22"/>
                <w:szCs w:val="22"/>
                <w:lang w:val="nl-NL"/>
              </w:rPr>
            </w:pPr>
            <w:r w:rsidRPr="00466A0F">
              <w:rPr>
                <w:rFonts w:ascii="Arial" w:hAnsi="Arial" w:cs="Arial"/>
                <w:i/>
                <w:sz w:val="22"/>
                <w:szCs w:val="22"/>
                <w:lang w:val="nl-NL"/>
              </w:rPr>
              <w:t xml:space="preserve">‘Maatschappelijk Verantwoord Ondernemen maakt je weer bewust van het feit dat je meer kan betekenen voor de maatschappij’. </w:t>
            </w:r>
          </w:p>
          <w:p w:rsidR="008C5D8A" w:rsidRPr="00466A0F" w:rsidRDefault="008C5D8A" w:rsidP="008C5D8A">
            <w:pPr>
              <w:rPr>
                <w:rFonts w:ascii="Arial" w:hAnsi="Arial" w:cs="Arial"/>
                <w:i/>
                <w:sz w:val="16"/>
                <w:szCs w:val="16"/>
                <w:lang w:val="nl-NL"/>
              </w:rPr>
            </w:pPr>
            <w:r w:rsidRPr="00466A0F">
              <w:rPr>
                <w:rFonts w:ascii="Arial" w:hAnsi="Arial" w:cs="Arial"/>
                <w:i/>
                <w:sz w:val="16"/>
                <w:szCs w:val="16"/>
                <w:lang w:val="nl-NL"/>
              </w:rPr>
              <w:t xml:space="preserve">Ton Sannen, Afdelingshoofd Projectmanagement, NedTrain Haarlem. </w:t>
            </w:r>
          </w:p>
          <w:p w:rsidR="008C5D8A" w:rsidRPr="00466A0F" w:rsidRDefault="008C5D8A" w:rsidP="008C5D8A">
            <w:pPr>
              <w:rPr>
                <w:rFonts w:ascii="Arial" w:hAnsi="Arial" w:cs="Arial"/>
                <w:i/>
                <w:sz w:val="22"/>
                <w:szCs w:val="22"/>
                <w:lang w:val="nl-NL"/>
              </w:rPr>
            </w:pPr>
          </w:p>
        </w:tc>
      </w:tr>
    </w:tbl>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xml:space="preserve">aangeeft er nog niet actief mee bezig te zijn. </w:t>
      </w:r>
    </w:p>
    <w:p w:rsidR="008C5D8A" w:rsidRPr="00466A0F" w:rsidRDefault="008C5D8A" w:rsidP="008C5D8A">
      <w:pPr>
        <w:rPr>
          <w:rFonts w:ascii="Arial" w:hAnsi="Arial" w:cs="Arial"/>
          <w:sz w:val="22"/>
          <w:szCs w:val="22"/>
          <w:lang w:val="nl-NL"/>
        </w:rPr>
      </w:pPr>
    </w:p>
    <w:p w:rsidR="008C5D8A" w:rsidRPr="00466A0F" w:rsidRDefault="008C5D8A" w:rsidP="008C5D8A">
      <w:pPr>
        <w:pStyle w:val="Kop2"/>
        <w:rPr>
          <w:b w:val="0"/>
          <w:bCs w:val="0"/>
          <w:sz w:val="22"/>
          <w:lang w:val="nl-NL"/>
        </w:rPr>
      </w:pPr>
      <w:bookmarkStart w:id="31" w:name="_Toc230072046"/>
      <w:r w:rsidRPr="00466A0F">
        <w:rPr>
          <w:b w:val="0"/>
          <w:bCs w:val="0"/>
          <w:sz w:val="22"/>
          <w:lang w:val="nl-NL"/>
        </w:rPr>
        <w:t>3.2 Motivatie</w:t>
      </w:r>
      <w:bookmarkEnd w:id="31"/>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Om een beter beeld te krijgen waarom NedTrain Haarlem maatschappelijk verantwoord wil ondernemen is er gevraagd wat de motivatie is om het wel of niet te doen. Dit is onderverdeeld in intrinsieke en extrinsieke motivatie en een combinatie daarvan.</w:t>
      </w:r>
    </w:p>
    <w:p w:rsidR="008C5D8A" w:rsidRPr="00466A0F" w:rsidRDefault="008C5D8A" w:rsidP="008C5D8A">
      <w:pPr>
        <w:rPr>
          <w:rFonts w:ascii="Arial" w:hAnsi="Arial" w:cs="Arial"/>
          <w:sz w:val="22"/>
          <w:szCs w:val="22"/>
          <w:lang w:val="nl-NL"/>
        </w:rPr>
      </w:pPr>
    </w:p>
    <w:tbl>
      <w:tblPr>
        <w:tblStyle w:val="Tabelraster"/>
        <w:tblW w:w="0" w:type="auto"/>
        <w:tblLook w:val="01E0"/>
      </w:tblPr>
      <w:tblGrid>
        <w:gridCol w:w="1329"/>
        <w:gridCol w:w="2703"/>
      </w:tblGrid>
      <w:tr w:rsidR="008C5D8A" w:rsidRPr="00466A0F">
        <w:tc>
          <w:tcPr>
            <w:tcW w:w="1323" w:type="dxa"/>
          </w:tcPr>
          <w:p w:rsidR="008C5D8A" w:rsidRPr="00466A0F" w:rsidRDefault="008C5D8A" w:rsidP="008C5D8A">
            <w:pPr>
              <w:rPr>
                <w:rFonts w:ascii="Arial" w:hAnsi="Arial" w:cs="Arial"/>
                <w:sz w:val="22"/>
                <w:szCs w:val="22"/>
                <w:lang w:val="nl-NL"/>
              </w:rPr>
            </w:pPr>
          </w:p>
        </w:tc>
        <w:tc>
          <w:tcPr>
            <w:tcW w:w="2703"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Respons uitgedrukt in %</w:t>
            </w:r>
          </w:p>
        </w:tc>
      </w:tr>
      <w:tr w:rsidR="008C5D8A" w:rsidRPr="00466A0F">
        <w:tc>
          <w:tcPr>
            <w:tcW w:w="1323"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Intrinsiek</w:t>
            </w:r>
          </w:p>
        </w:tc>
        <w:tc>
          <w:tcPr>
            <w:tcW w:w="2703"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51 %</w:t>
            </w:r>
          </w:p>
        </w:tc>
      </w:tr>
      <w:tr w:rsidR="008C5D8A" w:rsidRPr="00466A0F">
        <w:tc>
          <w:tcPr>
            <w:tcW w:w="1323"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Extrinsiek</w:t>
            </w:r>
          </w:p>
        </w:tc>
        <w:tc>
          <w:tcPr>
            <w:tcW w:w="2703"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18 %</w:t>
            </w:r>
          </w:p>
        </w:tc>
      </w:tr>
      <w:tr w:rsidR="008C5D8A" w:rsidRPr="00466A0F">
        <w:tc>
          <w:tcPr>
            <w:tcW w:w="1323"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Combinatie</w:t>
            </w:r>
          </w:p>
        </w:tc>
        <w:tc>
          <w:tcPr>
            <w:tcW w:w="2703"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31 %</w:t>
            </w:r>
          </w:p>
        </w:tc>
      </w:tr>
    </w:tbl>
    <w:p w:rsidR="008C5D8A" w:rsidRPr="00466A0F" w:rsidRDefault="008C5D8A" w:rsidP="008C5D8A">
      <w:pPr>
        <w:rPr>
          <w:lang w:val="nl-NL"/>
        </w:rPr>
      </w:pPr>
    </w:p>
    <w:tbl>
      <w:tblPr>
        <w:tblpPr w:leftFromText="180" w:rightFromText="180" w:vertAnchor="text" w:horzAnchor="margin" w:tblpXSpec="right" w:tblpY="4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2"/>
      </w:tblGrid>
      <w:tr w:rsidR="008C5D8A" w:rsidRPr="00466A0F">
        <w:tblPrEx>
          <w:tblCellMar>
            <w:top w:w="0" w:type="dxa"/>
            <w:bottom w:w="0" w:type="dxa"/>
          </w:tblCellMar>
        </w:tblPrEx>
        <w:trPr>
          <w:trHeight w:val="890"/>
        </w:trPr>
        <w:tc>
          <w:tcPr>
            <w:tcW w:w="4932" w:type="dxa"/>
          </w:tcPr>
          <w:p w:rsidR="008C5D8A" w:rsidRPr="00466A0F" w:rsidRDefault="008C5D8A" w:rsidP="008C5D8A">
            <w:pPr>
              <w:rPr>
                <w:rFonts w:ascii="Arial" w:hAnsi="Arial" w:cs="Arial"/>
                <w:i/>
                <w:sz w:val="22"/>
                <w:szCs w:val="22"/>
                <w:lang w:val="nl-NL"/>
              </w:rPr>
            </w:pPr>
            <w:r w:rsidRPr="00466A0F">
              <w:rPr>
                <w:rFonts w:ascii="Arial" w:hAnsi="Arial" w:cs="Arial"/>
                <w:i/>
                <w:sz w:val="22"/>
                <w:szCs w:val="22"/>
                <w:lang w:val="nl-NL"/>
              </w:rPr>
              <w:t>‘Leef je is in in zo’n persoon. Hoe zou jij zelf behandeld willen worden als je in een dergelijke situatie zou zitten?’</w:t>
            </w:r>
          </w:p>
          <w:p w:rsidR="008C5D8A" w:rsidRPr="00466A0F" w:rsidRDefault="008C5D8A" w:rsidP="008C5D8A">
            <w:pPr>
              <w:rPr>
                <w:rFonts w:ascii="Arial" w:hAnsi="Arial" w:cs="Arial"/>
                <w:i/>
                <w:sz w:val="16"/>
                <w:szCs w:val="16"/>
                <w:lang w:val="nl-NL"/>
              </w:rPr>
            </w:pPr>
            <w:r w:rsidRPr="00466A0F">
              <w:rPr>
                <w:rFonts w:ascii="Arial" w:hAnsi="Arial" w:cs="Arial"/>
                <w:i/>
                <w:sz w:val="16"/>
                <w:szCs w:val="16"/>
                <w:lang w:val="nl-NL"/>
              </w:rPr>
              <w:t>Matthijs Keur, Afdelingshoofd Engineering, NedTrain Haarlem</w:t>
            </w:r>
          </w:p>
          <w:p w:rsidR="008C5D8A" w:rsidRPr="00466A0F" w:rsidRDefault="008C5D8A" w:rsidP="008C5D8A">
            <w:pPr>
              <w:rPr>
                <w:i/>
                <w:sz w:val="16"/>
                <w:szCs w:val="16"/>
                <w:lang w:val="nl-NL"/>
              </w:rPr>
            </w:pPr>
          </w:p>
        </w:tc>
      </w:tr>
    </w:tbl>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xml:space="preserve">Uit deze tabel blijkt dat meer dan de helft van de ondervraagden intrinsiek gemotiveerd is om maatschappelijk verantwoord te ondernemen. Hieruit blijkt ook dat NedTrain een zeer sociaal bedrijf is waar mensen werken die vanuit zichzelf een positieve bijdrage willen leveren aan de samenleving en hier ook voldoening uit halen. Daarnaast kennen de mensen hun verantwoordelijkheid als </w:t>
      </w:r>
      <w:r w:rsidR="00A82F37">
        <w:rPr>
          <w:rFonts w:ascii="Arial" w:hAnsi="Arial" w:cs="Arial"/>
          <w:sz w:val="22"/>
          <w:szCs w:val="22"/>
          <w:lang w:val="nl-NL"/>
        </w:rPr>
        <w:t xml:space="preserve">individu binnen het </w:t>
      </w:r>
      <w:r w:rsidRPr="00466A0F">
        <w:rPr>
          <w:rFonts w:ascii="Arial" w:hAnsi="Arial" w:cs="Arial"/>
          <w:sz w:val="22"/>
          <w:szCs w:val="22"/>
          <w:lang w:val="nl-NL"/>
        </w:rPr>
        <w:t xml:space="preserve">bedrijf naar hun klanten toe om het beeld van maatschappelijk verantwoord ondernemer ook uit te dragen. </w:t>
      </w:r>
    </w:p>
    <w:p w:rsidR="008C5D8A" w:rsidRPr="00466A0F" w:rsidRDefault="008C5D8A" w:rsidP="008C5D8A">
      <w:pPr>
        <w:rPr>
          <w:rFonts w:ascii="Arial" w:hAnsi="Arial" w:cs="Arial"/>
          <w:sz w:val="22"/>
          <w:szCs w:val="22"/>
          <w:lang w:val="nl-NL"/>
        </w:rPr>
      </w:pPr>
    </w:p>
    <w:p w:rsidR="008C5D8A" w:rsidRPr="00466A0F" w:rsidRDefault="008C5D8A" w:rsidP="008C5D8A">
      <w:pPr>
        <w:pStyle w:val="Kop2"/>
        <w:rPr>
          <w:b w:val="0"/>
          <w:bCs w:val="0"/>
          <w:sz w:val="22"/>
          <w:lang w:val="nl-NL"/>
        </w:rPr>
      </w:pPr>
      <w:r w:rsidRPr="00466A0F">
        <w:rPr>
          <w:lang w:val="nl-NL"/>
        </w:rPr>
        <w:br w:type="page"/>
      </w:r>
      <w:bookmarkStart w:id="32" w:name="_Toc230072047"/>
      <w:r w:rsidRPr="00466A0F">
        <w:rPr>
          <w:b w:val="0"/>
          <w:bCs w:val="0"/>
          <w:sz w:val="22"/>
          <w:lang w:val="nl-NL"/>
        </w:rPr>
        <w:lastRenderedPageBreak/>
        <w:t>3.3 Ervaring</w:t>
      </w:r>
      <w:bookmarkEnd w:id="32"/>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Als er mensen met een afstand tot de arbeidsmarkt geplaatst gaan worden binnen NedTrain Haarlem, is het ook goed om te weten of er al ervaring is met het werken met deze mensen.</w:t>
      </w:r>
    </w:p>
    <w:p w:rsidR="008C5D8A" w:rsidRPr="00466A0F" w:rsidRDefault="008C5D8A" w:rsidP="008C5D8A">
      <w:pPr>
        <w:rPr>
          <w:rFonts w:ascii="Arial" w:hAnsi="Arial" w:cs="Arial"/>
          <w:sz w:val="22"/>
          <w:szCs w:val="22"/>
          <w:lang w:val="nl-NL"/>
        </w:rPr>
      </w:pPr>
    </w:p>
    <w:tbl>
      <w:tblPr>
        <w:tblStyle w:val="Tabelraster"/>
        <w:tblW w:w="0" w:type="auto"/>
        <w:tblLook w:val="01E0"/>
      </w:tblPr>
      <w:tblGrid>
        <w:gridCol w:w="1519"/>
        <w:gridCol w:w="2703"/>
      </w:tblGrid>
      <w:tr w:rsidR="008C5D8A" w:rsidRPr="00466A0F">
        <w:tc>
          <w:tcPr>
            <w:tcW w:w="1519" w:type="dxa"/>
          </w:tcPr>
          <w:p w:rsidR="008C5D8A" w:rsidRPr="00466A0F" w:rsidRDefault="008C5D8A" w:rsidP="008C5D8A">
            <w:pPr>
              <w:rPr>
                <w:rFonts w:ascii="Arial" w:hAnsi="Arial" w:cs="Arial"/>
                <w:sz w:val="22"/>
                <w:szCs w:val="22"/>
                <w:lang w:val="nl-NL"/>
              </w:rPr>
            </w:pPr>
          </w:p>
        </w:tc>
        <w:tc>
          <w:tcPr>
            <w:tcW w:w="2703"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Respons uitgedrukt in %</w:t>
            </w:r>
          </w:p>
        </w:tc>
      </w:tr>
      <w:tr w:rsidR="008C5D8A" w:rsidRPr="00466A0F">
        <w:tc>
          <w:tcPr>
            <w:tcW w:w="1519"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Nee</w:t>
            </w:r>
          </w:p>
        </w:tc>
        <w:tc>
          <w:tcPr>
            <w:tcW w:w="2703"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21 %</w:t>
            </w:r>
          </w:p>
        </w:tc>
      </w:tr>
      <w:tr w:rsidR="008C5D8A" w:rsidRPr="00466A0F">
        <w:tc>
          <w:tcPr>
            <w:tcW w:w="1519"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Ja, positief</w:t>
            </w:r>
          </w:p>
        </w:tc>
        <w:tc>
          <w:tcPr>
            <w:tcW w:w="2703"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67 %</w:t>
            </w:r>
          </w:p>
        </w:tc>
      </w:tr>
      <w:tr w:rsidR="008C5D8A" w:rsidRPr="00466A0F">
        <w:tc>
          <w:tcPr>
            <w:tcW w:w="1519"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Ja, negatief</w:t>
            </w:r>
          </w:p>
        </w:tc>
        <w:tc>
          <w:tcPr>
            <w:tcW w:w="2703"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12 %</w:t>
            </w:r>
          </w:p>
        </w:tc>
      </w:tr>
    </w:tbl>
    <w:p w:rsidR="008C5D8A" w:rsidRPr="00466A0F" w:rsidRDefault="008C5D8A" w:rsidP="008C5D8A">
      <w:pPr>
        <w:rPr>
          <w:lang w:val="nl-NL"/>
        </w:rPr>
      </w:pPr>
    </w:p>
    <w:tbl>
      <w:tblPr>
        <w:tblpPr w:leftFromText="180" w:rightFromText="180" w:vertAnchor="text" w:horzAnchor="margin" w:tblpXSpec="right" w:tblpY="6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tblGrid>
      <w:tr w:rsidR="008C5D8A" w:rsidRPr="00466A0F">
        <w:tblPrEx>
          <w:tblCellMar>
            <w:top w:w="0" w:type="dxa"/>
            <w:bottom w:w="0" w:type="dxa"/>
          </w:tblCellMar>
        </w:tblPrEx>
        <w:trPr>
          <w:trHeight w:val="1260"/>
        </w:trPr>
        <w:tc>
          <w:tcPr>
            <w:tcW w:w="6120" w:type="dxa"/>
          </w:tcPr>
          <w:p w:rsidR="008C5D8A" w:rsidRPr="00466A0F" w:rsidRDefault="008C5D8A" w:rsidP="008C5D8A">
            <w:pPr>
              <w:rPr>
                <w:rFonts w:ascii="Arial" w:hAnsi="Arial" w:cs="Arial"/>
                <w:i/>
                <w:lang w:val="nl-NL"/>
              </w:rPr>
            </w:pPr>
            <w:r w:rsidRPr="00466A0F">
              <w:rPr>
                <w:rFonts w:ascii="Arial" w:hAnsi="Arial" w:cs="Arial"/>
                <w:i/>
                <w:lang w:val="nl-NL"/>
              </w:rPr>
              <w:t>‘</w:t>
            </w:r>
            <w:r w:rsidRPr="00466A0F">
              <w:rPr>
                <w:rFonts w:ascii="Arial" w:hAnsi="Arial" w:cs="Arial"/>
                <w:i/>
                <w:sz w:val="22"/>
                <w:szCs w:val="22"/>
                <w:lang w:val="nl-NL"/>
              </w:rPr>
              <w:t>Hij kon je precies vertellen hoeveel cm de balken waren en hoeveel materiaal je waarvoor nodig had. Wat een gedrevenheid en passie voor zijn werkzaamheden, een voorbeeld voor zijn collega’s en een verrijking voor het bedrijf’.</w:t>
            </w:r>
          </w:p>
          <w:p w:rsidR="008C5D8A" w:rsidRPr="00466A0F" w:rsidRDefault="008C5D8A" w:rsidP="008C5D8A">
            <w:pPr>
              <w:rPr>
                <w:i/>
                <w:sz w:val="16"/>
                <w:szCs w:val="16"/>
                <w:lang w:val="nl-NL"/>
              </w:rPr>
            </w:pPr>
            <w:r w:rsidRPr="00466A0F">
              <w:rPr>
                <w:rFonts w:ascii="Arial" w:hAnsi="Arial" w:cs="Arial"/>
                <w:i/>
                <w:sz w:val="16"/>
                <w:szCs w:val="16"/>
                <w:lang w:val="nl-NL"/>
              </w:rPr>
              <w:t>Erik Koning, Afdelingshoofd Logistiek &amp; Planning, NedTrain Haarlem, over een Wajonger met een autistische stoornis.</w:t>
            </w:r>
            <w:r w:rsidRPr="00466A0F">
              <w:rPr>
                <w:i/>
                <w:sz w:val="16"/>
                <w:szCs w:val="16"/>
                <w:lang w:val="nl-NL"/>
              </w:rPr>
              <w:t xml:space="preserve"> </w:t>
            </w:r>
          </w:p>
        </w:tc>
      </w:tr>
    </w:tbl>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xml:space="preserve">Uit de antwoorden van deze vraag blijkt dat 79 % van de ondervraagden ervaring heeft met het werken met mensen die een afstand tot de arbeidsmarkt hebben. Deze ervaringen zijn over het algemeen positief. Het is soms lastig om met bepaalde personen om te gaan, maar dit is voor de meeste een uitdaging om creatieve oplossingen te verzinnen. 21 % van de ondervraagden geeft aan nog weinig of geen ervaring te hebben met het werken met mensen die een afstand tot de arbeidsmarkt hebben. </w:t>
      </w:r>
    </w:p>
    <w:p w:rsidR="008C5D8A" w:rsidRPr="00466A0F" w:rsidRDefault="008C5D8A" w:rsidP="008C5D8A">
      <w:pPr>
        <w:rPr>
          <w:rFonts w:ascii="Arial" w:hAnsi="Arial" w:cs="Arial"/>
          <w:sz w:val="22"/>
          <w:szCs w:val="22"/>
          <w:lang w:val="nl-NL"/>
        </w:rPr>
      </w:pPr>
    </w:p>
    <w:p w:rsidR="008C5D8A" w:rsidRPr="00466A0F" w:rsidRDefault="008C5D8A" w:rsidP="008C5D8A">
      <w:pPr>
        <w:pStyle w:val="Kop2"/>
        <w:rPr>
          <w:b w:val="0"/>
          <w:bCs w:val="0"/>
          <w:sz w:val="22"/>
          <w:lang w:val="nl-NL"/>
        </w:rPr>
      </w:pPr>
      <w:bookmarkStart w:id="33" w:name="_Toc230072048"/>
      <w:r w:rsidRPr="00466A0F">
        <w:rPr>
          <w:b w:val="0"/>
          <w:bCs w:val="0"/>
          <w:sz w:val="22"/>
          <w:lang w:val="nl-NL"/>
        </w:rPr>
        <w:t>3.4 Draagvlak</w:t>
      </w:r>
      <w:bookmarkEnd w:id="33"/>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xml:space="preserve">Tijdens de gesprekken met de afdelingshoofden is er gevraagd hoe zij draagvlak zouden </w:t>
      </w:r>
      <w:r w:rsidR="005A4FCD">
        <w:rPr>
          <w:rFonts w:ascii="Arial" w:hAnsi="Arial" w:cs="Arial"/>
          <w:sz w:val="22"/>
          <w:szCs w:val="22"/>
          <w:lang w:val="nl-NL"/>
        </w:rPr>
        <w:t>willen</w:t>
      </w:r>
      <w:r w:rsidRPr="00466A0F">
        <w:rPr>
          <w:rFonts w:ascii="Arial" w:hAnsi="Arial" w:cs="Arial"/>
          <w:sz w:val="22"/>
          <w:szCs w:val="22"/>
          <w:lang w:val="nl-NL"/>
        </w:rPr>
        <w:t xml:space="preserve"> </w:t>
      </w:r>
      <w:r w:rsidR="005A4FCD" w:rsidRPr="00466A0F">
        <w:rPr>
          <w:rFonts w:ascii="Arial" w:hAnsi="Arial" w:cs="Arial"/>
          <w:sz w:val="22"/>
          <w:szCs w:val="22"/>
          <w:lang w:val="nl-NL"/>
        </w:rPr>
        <w:t>creëren</w:t>
      </w:r>
      <w:r w:rsidRPr="00466A0F">
        <w:rPr>
          <w:rFonts w:ascii="Arial" w:hAnsi="Arial" w:cs="Arial"/>
          <w:sz w:val="22"/>
          <w:szCs w:val="22"/>
          <w:lang w:val="nl-NL"/>
        </w:rPr>
        <w:t xml:space="preserve"> voor het NS Werktoer project binnen hun afdeling. Hieruit bleek dat dit in een aantal gevallen al bekend was en in de andere gevallen dit eventueel gecreëerd zou kunnen worden door middel van de motivatietheorie van Covey. Van groot belang was het gesprek met de directeur van NedTrain Haarlem waaruit naar voren kwam dat hij achter het hele project stond en een inschatting maakte dat er wel plaats zou moeten zijn voor 10 FTE binnen Haarlem. </w:t>
      </w:r>
    </w:p>
    <w:p w:rsidR="008C5D8A" w:rsidRPr="00466A0F" w:rsidRDefault="008C5D8A" w:rsidP="008C5D8A">
      <w:pPr>
        <w:rPr>
          <w:rFonts w:ascii="Arial" w:hAnsi="Arial" w:cs="Arial"/>
          <w:sz w:val="22"/>
          <w:szCs w:val="22"/>
          <w:lang w:val="nl-NL"/>
        </w:rPr>
      </w:pPr>
    </w:p>
    <w:tbl>
      <w:tblPr>
        <w:tblStyle w:val="Tabelraster"/>
        <w:tblW w:w="0" w:type="auto"/>
        <w:tblLook w:val="01E0"/>
      </w:tblPr>
      <w:tblGrid>
        <w:gridCol w:w="4595"/>
        <w:gridCol w:w="2703"/>
      </w:tblGrid>
      <w:tr w:rsidR="008C5D8A" w:rsidRPr="00466A0F">
        <w:tc>
          <w:tcPr>
            <w:tcW w:w="4595" w:type="dxa"/>
          </w:tcPr>
          <w:p w:rsidR="008C5D8A" w:rsidRPr="00466A0F" w:rsidRDefault="008C5D8A" w:rsidP="008C5D8A">
            <w:pPr>
              <w:rPr>
                <w:rFonts w:ascii="Arial" w:hAnsi="Arial" w:cs="Arial"/>
                <w:sz w:val="22"/>
                <w:szCs w:val="22"/>
                <w:lang w:val="nl-NL"/>
              </w:rPr>
            </w:pPr>
          </w:p>
        </w:tc>
        <w:tc>
          <w:tcPr>
            <w:tcW w:w="2703"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Respons uitgedrukt in %</w:t>
            </w:r>
          </w:p>
        </w:tc>
      </w:tr>
      <w:tr w:rsidR="008C5D8A" w:rsidRPr="00466A0F">
        <w:tc>
          <w:tcPr>
            <w:tcW w:w="4595"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Door middel van presentaties en gesprekken</w:t>
            </w:r>
          </w:p>
        </w:tc>
        <w:tc>
          <w:tcPr>
            <w:tcW w:w="2703"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63 %</w:t>
            </w:r>
          </w:p>
        </w:tc>
      </w:tr>
      <w:tr w:rsidR="008C5D8A" w:rsidRPr="00466A0F">
        <w:tc>
          <w:tcPr>
            <w:tcW w:w="4595"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xml:space="preserve">Is al aanwezig </w:t>
            </w:r>
          </w:p>
        </w:tc>
        <w:tc>
          <w:tcPr>
            <w:tcW w:w="2703"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37 %</w:t>
            </w:r>
          </w:p>
        </w:tc>
      </w:tr>
    </w:tbl>
    <w:p w:rsidR="008C5D8A" w:rsidRPr="00466A0F" w:rsidRDefault="008C5D8A" w:rsidP="008C5D8A">
      <w:pPr>
        <w:rPr>
          <w:rFonts w:ascii="Arial" w:hAnsi="Arial" w:cs="Arial"/>
          <w:sz w:val="22"/>
          <w:szCs w:val="22"/>
          <w:lang w:val="nl-NL"/>
        </w:rPr>
      </w:pPr>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xml:space="preserve">Met deze uitkomst is er besloten om bij de afdelingen waar het draagvlak nog niet bekend was presentaties te geven en gesprekken te hebben met leidinggevenden en monteurs. </w:t>
      </w:r>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xml:space="preserve">Hieruit kwam de onderstaande tabel. </w:t>
      </w:r>
    </w:p>
    <w:p w:rsidR="008C5D8A" w:rsidRPr="00466A0F" w:rsidRDefault="008C5D8A" w:rsidP="008C5D8A">
      <w:pPr>
        <w:rPr>
          <w:rFonts w:ascii="Arial" w:hAnsi="Arial" w:cs="Arial"/>
          <w:sz w:val="22"/>
          <w:szCs w:val="22"/>
          <w:lang w:val="nl-NL"/>
        </w:rPr>
      </w:pPr>
    </w:p>
    <w:tbl>
      <w:tblPr>
        <w:tblStyle w:val="Tabelraster"/>
        <w:tblW w:w="0" w:type="auto"/>
        <w:tblLook w:val="01E0"/>
      </w:tblPr>
      <w:tblGrid>
        <w:gridCol w:w="3762"/>
        <w:gridCol w:w="2703"/>
      </w:tblGrid>
      <w:tr w:rsidR="008C5D8A" w:rsidRPr="00466A0F">
        <w:tc>
          <w:tcPr>
            <w:tcW w:w="3762" w:type="dxa"/>
          </w:tcPr>
          <w:p w:rsidR="008C5D8A" w:rsidRPr="00466A0F" w:rsidRDefault="008C5D8A" w:rsidP="008C5D8A">
            <w:pPr>
              <w:rPr>
                <w:rFonts w:ascii="Arial" w:hAnsi="Arial" w:cs="Arial"/>
                <w:sz w:val="22"/>
                <w:szCs w:val="22"/>
                <w:lang w:val="nl-NL"/>
              </w:rPr>
            </w:pPr>
          </w:p>
        </w:tc>
        <w:tc>
          <w:tcPr>
            <w:tcW w:w="2703"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Respons uitgedrukt in %</w:t>
            </w:r>
          </w:p>
        </w:tc>
      </w:tr>
      <w:tr w:rsidR="008C5D8A" w:rsidRPr="00466A0F">
        <w:tc>
          <w:tcPr>
            <w:tcW w:w="3762"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Wel draagvlak voor NS Werktoer</w:t>
            </w:r>
          </w:p>
        </w:tc>
        <w:tc>
          <w:tcPr>
            <w:tcW w:w="2703"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86 %</w:t>
            </w:r>
          </w:p>
        </w:tc>
      </w:tr>
      <w:tr w:rsidR="008C5D8A" w:rsidRPr="00466A0F">
        <w:tc>
          <w:tcPr>
            <w:tcW w:w="3762"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xml:space="preserve">Geen draagvlak voor NS Werktoer </w:t>
            </w:r>
          </w:p>
        </w:tc>
        <w:tc>
          <w:tcPr>
            <w:tcW w:w="2703"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14 %</w:t>
            </w:r>
          </w:p>
        </w:tc>
      </w:tr>
    </w:tbl>
    <w:p w:rsidR="008C5D8A" w:rsidRPr="00466A0F" w:rsidRDefault="008C5D8A" w:rsidP="008C5D8A">
      <w:pPr>
        <w:rPr>
          <w:rFonts w:ascii="Arial" w:hAnsi="Arial" w:cs="Arial"/>
          <w:sz w:val="22"/>
          <w:szCs w:val="22"/>
          <w:lang w:val="nl-NL"/>
        </w:rPr>
      </w:pPr>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xml:space="preserve">Uit deze tabel blijkt dat bijna alle afdelingen volledig draagvlak bieden aan het NS Werktoer project. Wat deze tabel niet laat zien, maar wat wel uit de presentaties, gesprekken en interviews naar voren kwam is dat alle afdelingen draagvlak bieden aan het project. De 14 % die wordt aangegeven zijn een aantal mensen binnen een paar </w:t>
      </w:r>
      <w:r w:rsidRPr="00466A0F">
        <w:rPr>
          <w:rFonts w:ascii="Arial" w:hAnsi="Arial" w:cs="Arial"/>
          <w:sz w:val="22"/>
          <w:szCs w:val="22"/>
          <w:lang w:val="nl-NL"/>
        </w:rPr>
        <w:lastRenderedPageBreak/>
        <w:t xml:space="preserve">afdelingen waar verder wel volledig draagvlak voor het project was. Er is dus 91,1% draagvlak binnen NedTrain Haarlem. </w:t>
      </w:r>
    </w:p>
    <w:p w:rsidR="008C5D8A" w:rsidRPr="00466A0F" w:rsidRDefault="008C5D8A" w:rsidP="008C5D8A">
      <w:pPr>
        <w:rPr>
          <w:rFonts w:ascii="Arial" w:hAnsi="Arial" w:cs="Arial"/>
          <w:sz w:val="22"/>
          <w:szCs w:val="22"/>
          <w:lang w:val="nl-NL"/>
        </w:rPr>
      </w:pPr>
    </w:p>
    <w:p w:rsidR="008C5D8A" w:rsidRPr="00466A0F" w:rsidRDefault="008C5D8A" w:rsidP="008C5D8A">
      <w:pPr>
        <w:pStyle w:val="Kop2"/>
        <w:rPr>
          <w:b w:val="0"/>
          <w:bCs w:val="0"/>
          <w:sz w:val="22"/>
          <w:lang w:val="nl-NL"/>
        </w:rPr>
      </w:pPr>
      <w:bookmarkStart w:id="34" w:name="_Toc230072049"/>
      <w:r w:rsidRPr="00466A0F">
        <w:rPr>
          <w:b w:val="0"/>
          <w:bCs w:val="0"/>
          <w:sz w:val="22"/>
          <w:lang w:val="nl-NL"/>
        </w:rPr>
        <w:t>3.5 Functie</w:t>
      </w:r>
      <w:bookmarkEnd w:id="34"/>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Welke functie of deeltaken zouden deze mensen uit kunnen gaan voeren? Deze vraag is van groot belang ge</w:t>
      </w:r>
      <w:r w:rsidR="00A966D4">
        <w:rPr>
          <w:rFonts w:ascii="Arial" w:hAnsi="Arial" w:cs="Arial"/>
          <w:sz w:val="22"/>
          <w:szCs w:val="22"/>
          <w:lang w:val="nl-NL"/>
        </w:rPr>
        <w:t>weest, omdat men we</w:t>
      </w:r>
      <w:r w:rsidRPr="00466A0F">
        <w:rPr>
          <w:rFonts w:ascii="Arial" w:hAnsi="Arial" w:cs="Arial"/>
          <w:sz w:val="22"/>
          <w:szCs w:val="22"/>
          <w:lang w:val="nl-NL"/>
        </w:rPr>
        <w:t xml:space="preserve">l achter het NS Werktoer project zou kunnen staan, maar als er geen plaats / functie gecreëerd zou kunnen worden, is het werken met een persoon die een afstand tot de arbeidsmarkt heeft geen mogelijkheid. De uitkomst bleek uiteindelijk heel divers te zijn. In onderstaande tabel is er een onderscheid gemaakt tussen productie en kantoor werk. Bij de beantwoording van de deelvragen zullen de specifieke functies benoemd worden. </w:t>
      </w:r>
    </w:p>
    <w:p w:rsidR="008C5D8A" w:rsidRPr="00466A0F" w:rsidRDefault="008C5D8A" w:rsidP="008C5D8A">
      <w:pPr>
        <w:rPr>
          <w:rFonts w:ascii="Arial" w:hAnsi="Arial" w:cs="Arial"/>
          <w:sz w:val="22"/>
          <w:szCs w:val="22"/>
          <w:lang w:val="nl-NL"/>
        </w:rPr>
      </w:pPr>
    </w:p>
    <w:tbl>
      <w:tblPr>
        <w:tblStyle w:val="Tabelraster"/>
        <w:tblW w:w="0" w:type="auto"/>
        <w:tblLook w:val="01E0"/>
      </w:tblPr>
      <w:tblGrid>
        <w:gridCol w:w="1775"/>
        <w:gridCol w:w="2703"/>
      </w:tblGrid>
      <w:tr w:rsidR="008C5D8A" w:rsidRPr="00466A0F">
        <w:tc>
          <w:tcPr>
            <w:tcW w:w="1775" w:type="dxa"/>
          </w:tcPr>
          <w:p w:rsidR="008C5D8A" w:rsidRPr="00466A0F" w:rsidRDefault="008C5D8A" w:rsidP="008C5D8A">
            <w:pPr>
              <w:rPr>
                <w:rFonts w:ascii="Arial" w:hAnsi="Arial" w:cs="Arial"/>
                <w:sz w:val="22"/>
                <w:szCs w:val="22"/>
                <w:lang w:val="nl-NL"/>
              </w:rPr>
            </w:pPr>
          </w:p>
        </w:tc>
        <w:tc>
          <w:tcPr>
            <w:tcW w:w="2703"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Respons uitgedrukt in %</w:t>
            </w:r>
          </w:p>
        </w:tc>
      </w:tr>
      <w:tr w:rsidR="008C5D8A" w:rsidRPr="00466A0F">
        <w:tc>
          <w:tcPr>
            <w:tcW w:w="1775"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Productiewerk</w:t>
            </w:r>
          </w:p>
        </w:tc>
        <w:tc>
          <w:tcPr>
            <w:tcW w:w="2703"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67 %</w:t>
            </w:r>
          </w:p>
        </w:tc>
      </w:tr>
      <w:tr w:rsidR="008C5D8A" w:rsidRPr="00466A0F">
        <w:tc>
          <w:tcPr>
            <w:tcW w:w="1775"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xml:space="preserve">Kantoorwerk  </w:t>
            </w:r>
          </w:p>
        </w:tc>
        <w:tc>
          <w:tcPr>
            <w:tcW w:w="2703"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23 %</w:t>
            </w:r>
          </w:p>
        </w:tc>
      </w:tr>
    </w:tbl>
    <w:p w:rsidR="008C5D8A" w:rsidRPr="00466A0F" w:rsidRDefault="008C5D8A" w:rsidP="008C5D8A">
      <w:pPr>
        <w:rPr>
          <w:lang w:val="nl-NL"/>
        </w:rPr>
      </w:pPr>
    </w:p>
    <w:tbl>
      <w:tblPr>
        <w:tblpPr w:leftFromText="180" w:rightFromText="180" w:vertAnchor="text" w:horzAnchor="page" w:tblpX="4933" w:tblpY="4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8"/>
      </w:tblGrid>
      <w:tr w:rsidR="008C5D8A" w:rsidRPr="00466A0F">
        <w:tblPrEx>
          <w:tblCellMar>
            <w:top w:w="0" w:type="dxa"/>
            <w:bottom w:w="0" w:type="dxa"/>
          </w:tblCellMar>
        </w:tblPrEx>
        <w:trPr>
          <w:trHeight w:val="735"/>
        </w:trPr>
        <w:tc>
          <w:tcPr>
            <w:tcW w:w="5448" w:type="dxa"/>
          </w:tcPr>
          <w:p w:rsidR="008C5D8A" w:rsidRPr="00466A0F" w:rsidRDefault="008C5D8A" w:rsidP="008C5D8A">
            <w:pPr>
              <w:rPr>
                <w:rFonts w:ascii="Arial" w:hAnsi="Arial" w:cs="Arial"/>
                <w:i/>
                <w:sz w:val="22"/>
                <w:szCs w:val="22"/>
                <w:lang w:val="nl-NL"/>
              </w:rPr>
            </w:pPr>
            <w:r w:rsidRPr="00466A0F">
              <w:rPr>
                <w:rFonts w:ascii="Arial" w:hAnsi="Arial" w:cs="Arial"/>
                <w:i/>
                <w:sz w:val="22"/>
                <w:szCs w:val="22"/>
                <w:lang w:val="nl-NL"/>
              </w:rPr>
              <w:t xml:space="preserve">‘De persoon in kwestie zal fysiek goed in staat moeten zijn aangezien het werk in de productiehal vooral lichamelijk is.’ </w:t>
            </w:r>
          </w:p>
          <w:p w:rsidR="008C5D8A" w:rsidRPr="00466A0F" w:rsidRDefault="008C5D8A" w:rsidP="008C5D8A">
            <w:pPr>
              <w:rPr>
                <w:i/>
                <w:sz w:val="16"/>
                <w:szCs w:val="16"/>
                <w:lang w:val="nl-NL"/>
              </w:rPr>
            </w:pPr>
            <w:r w:rsidRPr="00466A0F">
              <w:rPr>
                <w:rFonts w:ascii="Arial" w:hAnsi="Arial" w:cs="Arial"/>
                <w:i/>
                <w:sz w:val="16"/>
                <w:szCs w:val="16"/>
                <w:lang w:val="nl-NL"/>
              </w:rPr>
              <w:t>Joost van Gennip, Afdelingshoofd Revisie Loopwerken, NedTrain Haarlem</w:t>
            </w:r>
            <w:r w:rsidRPr="00466A0F">
              <w:rPr>
                <w:i/>
                <w:sz w:val="16"/>
                <w:szCs w:val="16"/>
                <w:lang w:val="nl-NL"/>
              </w:rPr>
              <w:t xml:space="preserve"> </w:t>
            </w:r>
          </w:p>
        </w:tc>
      </w:tr>
    </w:tbl>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Hieruit blijkt dat het grootste gedeelte van de mensen ingezet zal kunnen worden in het productiewerk. Hier gaat het vooral om monteurswerkzaamheden. Op het kantoor lopen de werkzaamheden uiteen van assistent inkoop tot administratieve werkzaamheden.</w:t>
      </w:r>
    </w:p>
    <w:p w:rsidR="008C5D8A" w:rsidRPr="00466A0F" w:rsidRDefault="008C5D8A" w:rsidP="008C5D8A">
      <w:pPr>
        <w:rPr>
          <w:rFonts w:ascii="Arial" w:hAnsi="Arial" w:cs="Arial"/>
          <w:sz w:val="22"/>
          <w:szCs w:val="22"/>
          <w:lang w:val="nl-NL"/>
        </w:rPr>
      </w:pPr>
    </w:p>
    <w:p w:rsidR="008C5D8A" w:rsidRPr="00466A0F" w:rsidRDefault="008C5D8A" w:rsidP="008C5D8A">
      <w:pPr>
        <w:pStyle w:val="Kop2"/>
        <w:rPr>
          <w:b w:val="0"/>
          <w:bCs w:val="0"/>
          <w:sz w:val="22"/>
          <w:lang w:val="nl-NL"/>
        </w:rPr>
      </w:pPr>
      <w:bookmarkStart w:id="35" w:name="_Toc230072050"/>
      <w:r w:rsidRPr="00466A0F">
        <w:rPr>
          <w:b w:val="0"/>
          <w:bCs w:val="0"/>
          <w:sz w:val="22"/>
          <w:lang w:val="nl-NL"/>
        </w:rPr>
        <w:t>3.6 Doelgroep</w:t>
      </w:r>
      <w:bookmarkEnd w:id="35"/>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In het projectplan van de NS Werktoer zijn 4 doelgroepen geformuleerd:</w:t>
      </w:r>
    </w:p>
    <w:p w:rsidR="008C5D8A" w:rsidRPr="00466A0F" w:rsidRDefault="008C5D8A" w:rsidP="008C5D8A">
      <w:pPr>
        <w:numPr>
          <w:ilvl w:val="0"/>
          <w:numId w:val="7"/>
        </w:numPr>
        <w:rPr>
          <w:rFonts w:ascii="Arial" w:hAnsi="Arial" w:cs="Arial"/>
          <w:sz w:val="22"/>
          <w:szCs w:val="22"/>
          <w:lang w:val="nl-NL"/>
        </w:rPr>
      </w:pPr>
      <w:r w:rsidRPr="00466A0F">
        <w:rPr>
          <w:rFonts w:ascii="Arial" w:hAnsi="Arial" w:cs="Arial"/>
          <w:sz w:val="22"/>
          <w:szCs w:val="22"/>
          <w:lang w:val="nl-NL"/>
        </w:rPr>
        <w:t>Jongeren zonder startkwalificatie</w:t>
      </w:r>
    </w:p>
    <w:p w:rsidR="008C5D8A" w:rsidRPr="00466A0F" w:rsidRDefault="008C5D8A" w:rsidP="008C5D8A">
      <w:pPr>
        <w:numPr>
          <w:ilvl w:val="0"/>
          <w:numId w:val="7"/>
        </w:numPr>
        <w:rPr>
          <w:rFonts w:ascii="Arial" w:hAnsi="Arial" w:cs="Arial"/>
          <w:sz w:val="22"/>
          <w:szCs w:val="22"/>
          <w:lang w:val="nl-NL"/>
        </w:rPr>
      </w:pPr>
      <w:r w:rsidRPr="00466A0F">
        <w:rPr>
          <w:rFonts w:ascii="Arial" w:hAnsi="Arial" w:cs="Arial"/>
          <w:sz w:val="22"/>
          <w:szCs w:val="22"/>
          <w:lang w:val="nl-NL"/>
        </w:rPr>
        <w:t>Wajong</w:t>
      </w:r>
    </w:p>
    <w:p w:rsidR="008C5D8A" w:rsidRPr="00466A0F" w:rsidRDefault="008C5D8A" w:rsidP="008C5D8A">
      <w:pPr>
        <w:numPr>
          <w:ilvl w:val="0"/>
          <w:numId w:val="7"/>
        </w:numPr>
        <w:rPr>
          <w:rFonts w:ascii="Arial" w:hAnsi="Arial" w:cs="Arial"/>
          <w:sz w:val="22"/>
          <w:szCs w:val="22"/>
          <w:lang w:val="nl-NL"/>
        </w:rPr>
      </w:pPr>
      <w:r w:rsidRPr="00466A0F">
        <w:rPr>
          <w:rFonts w:ascii="Arial" w:hAnsi="Arial" w:cs="Arial"/>
          <w:sz w:val="22"/>
          <w:szCs w:val="22"/>
          <w:lang w:val="nl-NL"/>
        </w:rPr>
        <w:t>Hoogopgeleide vluchtelingen</w:t>
      </w:r>
    </w:p>
    <w:p w:rsidR="008C5D8A" w:rsidRPr="00466A0F" w:rsidRDefault="008C5D8A" w:rsidP="008C5D8A">
      <w:pPr>
        <w:numPr>
          <w:ilvl w:val="0"/>
          <w:numId w:val="7"/>
        </w:numPr>
        <w:rPr>
          <w:rFonts w:ascii="Arial" w:hAnsi="Arial" w:cs="Arial"/>
          <w:sz w:val="22"/>
          <w:szCs w:val="22"/>
          <w:lang w:val="nl-NL"/>
        </w:rPr>
      </w:pPr>
      <w:r w:rsidRPr="00466A0F">
        <w:rPr>
          <w:rFonts w:ascii="Arial" w:hAnsi="Arial" w:cs="Arial"/>
          <w:sz w:val="22"/>
          <w:szCs w:val="22"/>
          <w:lang w:val="nl-NL"/>
        </w:rPr>
        <w:t>45-plussers</w:t>
      </w:r>
      <w:r w:rsidR="009D54EB">
        <w:rPr>
          <w:rFonts w:ascii="Arial" w:hAnsi="Arial" w:cs="Arial"/>
          <w:sz w:val="22"/>
          <w:szCs w:val="22"/>
          <w:lang w:val="nl-NL"/>
        </w:rPr>
        <w:t xml:space="preserve"> met afstand tot de arbeidsmarkt</w:t>
      </w:r>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xml:space="preserve">In de interviews en gesprekken is gevraagd welke doelgroep het beste zou aansluiten bij de gecreëerde functie en waar de voorkeur zou liggen van de leidinggevende. </w:t>
      </w:r>
    </w:p>
    <w:p w:rsidR="008C5D8A" w:rsidRPr="00466A0F" w:rsidRDefault="008C5D8A" w:rsidP="008C5D8A">
      <w:pPr>
        <w:rPr>
          <w:rFonts w:ascii="Arial" w:hAnsi="Arial" w:cs="Arial"/>
          <w:sz w:val="22"/>
          <w:szCs w:val="22"/>
          <w:lang w:val="nl-NL"/>
        </w:rPr>
      </w:pPr>
    </w:p>
    <w:tbl>
      <w:tblPr>
        <w:tblStyle w:val="Tabelraster"/>
        <w:tblW w:w="0" w:type="auto"/>
        <w:tblLook w:val="01E0"/>
      </w:tblPr>
      <w:tblGrid>
        <w:gridCol w:w="4631"/>
        <w:gridCol w:w="2724"/>
      </w:tblGrid>
      <w:tr w:rsidR="008C5D8A" w:rsidRPr="00466A0F">
        <w:tc>
          <w:tcPr>
            <w:tcW w:w="4631" w:type="dxa"/>
          </w:tcPr>
          <w:p w:rsidR="008C5D8A" w:rsidRPr="00466A0F" w:rsidRDefault="008C5D8A" w:rsidP="008C5D8A">
            <w:pPr>
              <w:rPr>
                <w:rFonts w:ascii="Arial" w:hAnsi="Arial" w:cs="Arial"/>
                <w:sz w:val="22"/>
                <w:szCs w:val="22"/>
                <w:lang w:val="nl-NL"/>
              </w:rPr>
            </w:pPr>
          </w:p>
        </w:tc>
        <w:tc>
          <w:tcPr>
            <w:tcW w:w="2724"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Respons uitgedrukt in %</w:t>
            </w:r>
          </w:p>
        </w:tc>
      </w:tr>
      <w:tr w:rsidR="008C5D8A" w:rsidRPr="00466A0F">
        <w:tc>
          <w:tcPr>
            <w:tcW w:w="4631"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Jongeren zonder startkwalificatie</w:t>
            </w:r>
          </w:p>
        </w:tc>
        <w:tc>
          <w:tcPr>
            <w:tcW w:w="2724"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33 %</w:t>
            </w:r>
          </w:p>
        </w:tc>
      </w:tr>
      <w:tr w:rsidR="008C5D8A" w:rsidRPr="00466A0F">
        <w:tc>
          <w:tcPr>
            <w:tcW w:w="4631"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Wajong</w:t>
            </w:r>
          </w:p>
        </w:tc>
        <w:tc>
          <w:tcPr>
            <w:tcW w:w="2724"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27 %</w:t>
            </w:r>
          </w:p>
        </w:tc>
      </w:tr>
      <w:tr w:rsidR="008C5D8A" w:rsidRPr="00466A0F">
        <w:tc>
          <w:tcPr>
            <w:tcW w:w="4631"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Hoogopgeleide vluchtelingen</w:t>
            </w:r>
          </w:p>
        </w:tc>
        <w:tc>
          <w:tcPr>
            <w:tcW w:w="2724"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20 %</w:t>
            </w:r>
          </w:p>
        </w:tc>
      </w:tr>
      <w:tr w:rsidR="008C5D8A" w:rsidRPr="00466A0F">
        <w:tc>
          <w:tcPr>
            <w:tcW w:w="4631"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45-plussers</w:t>
            </w:r>
            <w:r w:rsidR="009D54EB">
              <w:rPr>
                <w:rFonts w:ascii="Arial" w:hAnsi="Arial" w:cs="Arial"/>
                <w:sz w:val="22"/>
                <w:szCs w:val="22"/>
                <w:lang w:val="nl-NL"/>
              </w:rPr>
              <w:t xml:space="preserve"> met afstand tot de arbeidsmarkt</w:t>
            </w:r>
          </w:p>
        </w:tc>
        <w:tc>
          <w:tcPr>
            <w:tcW w:w="2724"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20 %</w:t>
            </w:r>
          </w:p>
        </w:tc>
      </w:tr>
    </w:tbl>
    <w:p w:rsidR="008C5D8A" w:rsidRPr="00466A0F" w:rsidRDefault="008C5D8A" w:rsidP="008C5D8A">
      <w:pPr>
        <w:rPr>
          <w:rFonts w:ascii="Arial" w:hAnsi="Arial" w:cs="Arial"/>
          <w:sz w:val="22"/>
          <w:szCs w:val="22"/>
          <w:lang w:val="nl-NL"/>
        </w:rPr>
      </w:pPr>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xml:space="preserve">Hieruit blijkt dat er vanuit de doelgroep jongeren zonder startkwalificatie de meeste mensen een mogelijkheid zouden hebben om werkervaring op te doen. </w:t>
      </w:r>
    </w:p>
    <w:p w:rsidR="008C5D8A" w:rsidRPr="00466A0F" w:rsidRDefault="008C5D8A" w:rsidP="008C5D8A">
      <w:pPr>
        <w:rPr>
          <w:rFonts w:ascii="Arial" w:hAnsi="Arial" w:cs="Arial"/>
          <w:sz w:val="22"/>
          <w:szCs w:val="22"/>
          <w:lang w:val="nl-NL"/>
        </w:rPr>
      </w:pPr>
    </w:p>
    <w:p w:rsidR="008C5D8A" w:rsidRPr="00466A0F" w:rsidRDefault="008C5D8A" w:rsidP="008C5D8A">
      <w:pPr>
        <w:pStyle w:val="Kop2"/>
        <w:rPr>
          <w:b w:val="0"/>
          <w:bCs w:val="0"/>
          <w:sz w:val="22"/>
          <w:lang w:val="nl-NL"/>
        </w:rPr>
      </w:pPr>
      <w:bookmarkStart w:id="36" w:name="_Toc230072051"/>
      <w:r w:rsidRPr="00466A0F">
        <w:rPr>
          <w:b w:val="0"/>
          <w:bCs w:val="0"/>
          <w:sz w:val="22"/>
          <w:lang w:val="nl-NL"/>
        </w:rPr>
        <w:t>3.7 Begeleiding</w:t>
      </w:r>
      <w:bookmarkEnd w:id="36"/>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Nadat in de gesprekken bekend werd of er wel of geen draagvlak was voor het NS Werktoer project was het belangrijk om erachter te komen of er wel of geen draagkracht zou zijn voor het project. Een belangrijk element m.b.t. draagkracht is</w:t>
      </w:r>
      <w:r w:rsidRPr="00466A0F">
        <w:rPr>
          <w:lang w:val="nl-NL"/>
        </w:rPr>
        <w:t xml:space="preserve"> </w:t>
      </w:r>
      <w:r w:rsidRPr="00466A0F">
        <w:rPr>
          <w:rFonts w:ascii="Arial" w:hAnsi="Arial" w:cs="Arial"/>
          <w:sz w:val="22"/>
          <w:szCs w:val="22"/>
          <w:lang w:val="nl-NL"/>
        </w:rPr>
        <w:t xml:space="preserve">begeleiding. Dit is van cruciaal belang voor een succesvolle werkervaringsplaats. Bij de beantwoording van </w:t>
      </w:r>
      <w:r w:rsidRPr="00466A0F">
        <w:rPr>
          <w:rFonts w:ascii="Arial" w:hAnsi="Arial" w:cs="Arial"/>
          <w:sz w:val="22"/>
          <w:szCs w:val="22"/>
          <w:lang w:val="nl-NL"/>
        </w:rPr>
        <w:lastRenderedPageBreak/>
        <w:t xml:space="preserve">de deelvragen zal naar voren komen wat de eisen zijn die gesteld worden aan de begeleiding van de mensen. De vraag tijdens de interviews was of er voldoende personeel beschikbaar zou zijn om als werkbegeleider te functioneren. </w:t>
      </w:r>
    </w:p>
    <w:p w:rsidR="008C5D8A" w:rsidRPr="00466A0F" w:rsidRDefault="008C5D8A" w:rsidP="008C5D8A">
      <w:pPr>
        <w:rPr>
          <w:rFonts w:ascii="Arial" w:hAnsi="Arial" w:cs="Arial"/>
          <w:sz w:val="22"/>
          <w:szCs w:val="22"/>
          <w:lang w:val="nl-NL"/>
        </w:rPr>
      </w:pPr>
    </w:p>
    <w:tbl>
      <w:tblPr>
        <w:tblStyle w:val="Tabelraster"/>
        <w:tblW w:w="0" w:type="auto"/>
        <w:tblLook w:val="01E0"/>
      </w:tblPr>
      <w:tblGrid>
        <w:gridCol w:w="1360"/>
        <w:gridCol w:w="2703"/>
      </w:tblGrid>
      <w:tr w:rsidR="008C5D8A" w:rsidRPr="00466A0F">
        <w:tc>
          <w:tcPr>
            <w:tcW w:w="1360" w:type="dxa"/>
          </w:tcPr>
          <w:p w:rsidR="008C5D8A" w:rsidRPr="00466A0F" w:rsidRDefault="008C5D8A" w:rsidP="008C5D8A">
            <w:pPr>
              <w:rPr>
                <w:rFonts w:ascii="Arial" w:hAnsi="Arial" w:cs="Arial"/>
                <w:sz w:val="22"/>
                <w:szCs w:val="22"/>
                <w:lang w:val="nl-NL"/>
              </w:rPr>
            </w:pPr>
          </w:p>
        </w:tc>
        <w:tc>
          <w:tcPr>
            <w:tcW w:w="2703"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Respons uitgedrukt in %</w:t>
            </w:r>
          </w:p>
        </w:tc>
      </w:tr>
      <w:tr w:rsidR="008C5D8A" w:rsidRPr="00466A0F">
        <w:tc>
          <w:tcPr>
            <w:tcW w:w="1360"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Nee</w:t>
            </w:r>
          </w:p>
        </w:tc>
        <w:tc>
          <w:tcPr>
            <w:tcW w:w="2703"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21 %</w:t>
            </w:r>
          </w:p>
        </w:tc>
      </w:tr>
      <w:tr w:rsidR="008C5D8A" w:rsidRPr="00466A0F">
        <w:tc>
          <w:tcPr>
            <w:tcW w:w="1360"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Misschien</w:t>
            </w:r>
          </w:p>
        </w:tc>
        <w:tc>
          <w:tcPr>
            <w:tcW w:w="2703"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15 %</w:t>
            </w:r>
          </w:p>
        </w:tc>
      </w:tr>
      <w:tr w:rsidR="008C5D8A" w:rsidRPr="00466A0F">
        <w:tc>
          <w:tcPr>
            <w:tcW w:w="1360"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Ja</w:t>
            </w:r>
          </w:p>
        </w:tc>
        <w:tc>
          <w:tcPr>
            <w:tcW w:w="2703"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64 %</w:t>
            </w:r>
          </w:p>
        </w:tc>
      </w:tr>
    </w:tbl>
    <w:p w:rsidR="008C5D8A" w:rsidRPr="00466A0F" w:rsidRDefault="008C5D8A" w:rsidP="008C5D8A">
      <w:pPr>
        <w:rPr>
          <w:rFonts w:ascii="Arial" w:hAnsi="Arial" w:cs="Arial"/>
          <w:sz w:val="22"/>
          <w:szCs w:val="22"/>
          <w:lang w:val="nl-NL"/>
        </w:rPr>
      </w:pPr>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Uit deze tabel blijkt dat er bij meer dan een derde van het bedrijf geen of misschien geen begeleiding is. Dit zal van groot belang zijn bij de beantwoording van de hoofdvraag.</w:t>
      </w:r>
    </w:p>
    <w:p w:rsidR="008C5D8A" w:rsidRPr="00466A0F" w:rsidRDefault="008C5D8A" w:rsidP="008C5D8A">
      <w:pPr>
        <w:rPr>
          <w:rFonts w:ascii="Arial" w:hAnsi="Arial" w:cs="Arial"/>
          <w:sz w:val="22"/>
          <w:szCs w:val="22"/>
          <w:lang w:val="nl-NL"/>
        </w:rPr>
      </w:pPr>
    </w:p>
    <w:p w:rsidR="008C5D8A" w:rsidRPr="00466A0F" w:rsidRDefault="008C5D8A" w:rsidP="008C5D8A">
      <w:pPr>
        <w:pStyle w:val="Kop2"/>
        <w:rPr>
          <w:b w:val="0"/>
          <w:bCs w:val="0"/>
          <w:sz w:val="22"/>
          <w:lang w:val="nl-NL"/>
        </w:rPr>
      </w:pPr>
      <w:bookmarkStart w:id="37" w:name="_Toc230072052"/>
      <w:r w:rsidRPr="00466A0F">
        <w:rPr>
          <w:b w:val="0"/>
          <w:bCs w:val="0"/>
          <w:sz w:val="22"/>
          <w:lang w:val="nl-NL"/>
        </w:rPr>
        <w:t>3.8 Werkervaringsplaats</w:t>
      </w:r>
      <w:bookmarkEnd w:id="37"/>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xml:space="preserve">Om de hoofdvraag compleet te kunnen beantwoorden is er aan elk afdelingshoofd gevraagd hoeveel mensen er op afdeling geplaatst zouden kunnen worden. Hieruit kwam naar voren op welke afdeling er mensen geplaatst konden worden en op welke afdeling niet. Op de afdelingen waar niemand geplaatst kon worden was er dus onvoldoende draagkracht. Het totaal overzicht met de einduitslag van de plaatsingen per afdeling en de redenen waarom er op een aantal afdelingen geen plaatsingen gerealiseerd konden worden komen later in dit rapport ter sprake. </w:t>
      </w:r>
    </w:p>
    <w:p w:rsidR="008C5D8A" w:rsidRPr="00466A0F" w:rsidRDefault="008C5D8A" w:rsidP="008C5D8A">
      <w:pPr>
        <w:rPr>
          <w:rFonts w:ascii="Arial" w:hAnsi="Arial" w:cs="Arial"/>
          <w:sz w:val="22"/>
          <w:szCs w:val="22"/>
          <w:lang w:val="nl-NL"/>
        </w:rPr>
      </w:pPr>
    </w:p>
    <w:tbl>
      <w:tblPr>
        <w:tblStyle w:val="Tabelraster"/>
        <w:tblW w:w="0" w:type="auto"/>
        <w:tblLook w:val="01E0"/>
      </w:tblPr>
      <w:tblGrid>
        <w:gridCol w:w="4026"/>
        <w:gridCol w:w="626"/>
      </w:tblGrid>
      <w:tr w:rsidR="008C5D8A" w:rsidRPr="00466A0F">
        <w:tc>
          <w:tcPr>
            <w:tcW w:w="4026"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Aantal Afdelingen</w:t>
            </w:r>
          </w:p>
        </w:tc>
        <w:tc>
          <w:tcPr>
            <w:tcW w:w="626"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11</w:t>
            </w:r>
          </w:p>
        </w:tc>
      </w:tr>
      <w:tr w:rsidR="008C5D8A" w:rsidRPr="00466A0F">
        <w:tc>
          <w:tcPr>
            <w:tcW w:w="4026"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Aantal Werkervaringsplaatsen</w:t>
            </w:r>
          </w:p>
        </w:tc>
        <w:tc>
          <w:tcPr>
            <w:tcW w:w="626"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12</w:t>
            </w:r>
          </w:p>
        </w:tc>
      </w:tr>
      <w:tr w:rsidR="008C5D8A" w:rsidRPr="00466A0F">
        <w:tc>
          <w:tcPr>
            <w:tcW w:w="4026"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Aantal Afdelingen met plaatsingen</w:t>
            </w:r>
          </w:p>
        </w:tc>
        <w:tc>
          <w:tcPr>
            <w:tcW w:w="626"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6</w:t>
            </w:r>
          </w:p>
        </w:tc>
      </w:tr>
      <w:tr w:rsidR="008C5D8A" w:rsidRPr="00466A0F">
        <w:tc>
          <w:tcPr>
            <w:tcW w:w="4026"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Aantal Afdelingen zonder plaatsingen</w:t>
            </w:r>
          </w:p>
        </w:tc>
        <w:tc>
          <w:tcPr>
            <w:tcW w:w="626"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5</w:t>
            </w:r>
          </w:p>
        </w:tc>
      </w:tr>
    </w:tbl>
    <w:p w:rsidR="008C5D8A" w:rsidRPr="00466A0F" w:rsidRDefault="008C5D8A" w:rsidP="008C5D8A">
      <w:pPr>
        <w:rPr>
          <w:rFonts w:ascii="Arial" w:hAnsi="Arial" w:cs="Arial"/>
          <w:sz w:val="22"/>
          <w:szCs w:val="22"/>
          <w:lang w:val="nl-NL"/>
        </w:rPr>
      </w:pPr>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xml:space="preserve">Uit bovenstaande tabel blijkt dat er gemiddeld 1,09 FTE per afdeling geplaatst kan worden. De tabel laat echter ook zien dat er bij 5 van de 11 afdelingen, 45,5 %, geen draagkracht is om mee te werken aan het NS Werktoer project en de 12 FTE dus is verdeeld over 6 afdelingen. </w:t>
      </w:r>
    </w:p>
    <w:p w:rsidR="008C5D8A" w:rsidRPr="00466A0F" w:rsidRDefault="008C5D8A" w:rsidP="008C5D8A">
      <w:pPr>
        <w:rPr>
          <w:rFonts w:ascii="Arial" w:hAnsi="Arial" w:cs="Arial"/>
          <w:sz w:val="22"/>
          <w:szCs w:val="22"/>
          <w:lang w:val="nl-NL"/>
        </w:rPr>
      </w:pPr>
    </w:p>
    <w:p w:rsidR="008C5D8A" w:rsidRPr="00466A0F" w:rsidRDefault="008C5D8A" w:rsidP="008C5D8A">
      <w:pPr>
        <w:pStyle w:val="Kop2"/>
        <w:rPr>
          <w:b w:val="0"/>
          <w:bCs w:val="0"/>
          <w:sz w:val="22"/>
          <w:lang w:val="nl-NL"/>
        </w:rPr>
      </w:pPr>
      <w:bookmarkStart w:id="38" w:name="_Toc230072053"/>
      <w:r w:rsidRPr="00466A0F">
        <w:rPr>
          <w:b w:val="0"/>
          <w:bCs w:val="0"/>
          <w:sz w:val="22"/>
          <w:lang w:val="nl-NL"/>
        </w:rPr>
        <w:t>3.9 Bedrijfseconomische voor- en/of nadelen</w:t>
      </w:r>
      <w:bookmarkEnd w:id="38"/>
      <w:r w:rsidRPr="00466A0F">
        <w:rPr>
          <w:b w:val="0"/>
          <w:bCs w:val="0"/>
          <w:sz w:val="22"/>
          <w:lang w:val="nl-NL"/>
        </w:rPr>
        <w:t xml:space="preserve"> </w:t>
      </w:r>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xml:space="preserve">Zitten er aan het plaatsen van mensen met een afstand tot de arbeidsmarkt ook bedrijfseconomische voor- en/of nadelen verbonden? </w:t>
      </w:r>
    </w:p>
    <w:p w:rsidR="008C5D8A" w:rsidRPr="00466A0F" w:rsidRDefault="008C5D8A" w:rsidP="008C5D8A">
      <w:pPr>
        <w:rPr>
          <w:lang w:val="nl-NL"/>
        </w:rPr>
      </w:pPr>
    </w:p>
    <w:tbl>
      <w:tblPr>
        <w:tblStyle w:val="Tabelraster"/>
        <w:tblW w:w="0" w:type="auto"/>
        <w:tblLook w:val="01E0"/>
      </w:tblPr>
      <w:tblGrid>
        <w:gridCol w:w="4081"/>
        <w:gridCol w:w="2766"/>
      </w:tblGrid>
      <w:tr w:rsidR="008C5D8A" w:rsidRPr="00466A0F">
        <w:tc>
          <w:tcPr>
            <w:tcW w:w="4081" w:type="dxa"/>
          </w:tcPr>
          <w:p w:rsidR="008C5D8A" w:rsidRPr="00466A0F" w:rsidRDefault="008C5D8A" w:rsidP="008C5D8A">
            <w:pPr>
              <w:rPr>
                <w:rFonts w:ascii="Arial" w:hAnsi="Arial" w:cs="Arial"/>
                <w:sz w:val="22"/>
                <w:szCs w:val="22"/>
                <w:lang w:val="nl-NL"/>
              </w:rPr>
            </w:pPr>
          </w:p>
        </w:tc>
        <w:tc>
          <w:tcPr>
            <w:tcW w:w="2766"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Respons uitgedrukt in %</w:t>
            </w:r>
          </w:p>
        </w:tc>
      </w:tr>
      <w:tr w:rsidR="008C5D8A" w:rsidRPr="00466A0F">
        <w:tc>
          <w:tcPr>
            <w:tcW w:w="4081"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Alleen bedrijfseconomische voordelen</w:t>
            </w:r>
          </w:p>
        </w:tc>
        <w:tc>
          <w:tcPr>
            <w:tcW w:w="2766"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21 %</w:t>
            </w:r>
          </w:p>
        </w:tc>
      </w:tr>
      <w:tr w:rsidR="008C5D8A" w:rsidRPr="00466A0F">
        <w:tc>
          <w:tcPr>
            <w:tcW w:w="4081"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Alleen bedrijfseconomische nadelen</w:t>
            </w:r>
          </w:p>
        </w:tc>
        <w:tc>
          <w:tcPr>
            <w:tcW w:w="2766"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21 %</w:t>
            </w:r>
          </w:p>
        </w:tc>
      </w:tr>
      <w:tr w:rsidR="008C5D8A" w:rsidRPr="00466A0F">
        <w:tc>
          <w:tcPr>
            <w:tcW w:w="4081"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Bedrijfseconomische voor- en nadelen</w:t>
            </w:r>
          </w:p>
        </w:tc>
        <w:tc>
          <w:tcPr>
            <w:tcW w:w="2766"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58 %</w:t>
            </w:r>
          </w:p>
        </w:tc>
      </w:tr>
    </w:tbl>
    <w:p w:rsidR="008C5D8A" w:rsidRPr="00466A0F" w:rsidRDefault="008C5D8A" w:rsidP="008C5D8A">
      <w:pPr>
        <w:rPr>
          <w:lang w:val="nl-NL"/>
        </w:rPr>
      </w:pPr>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xml:space="preserve">Uit bovenstaande tabel blijkt dat meer dan de helft van de ondervraagden bedrijfseconomische voor- en nadelen ziet bij het plaatsen van mensen met een afstand tot de arbeidsmarkt. Een even groot percentage van 21 % ziet alleen voordelen of alleen nadelen. Wat de bedrijfseconomische voor- en nadelen zijn zal later in dit onderzoek beantwoord worden. </w:t>
      </w:r>
    </w:p>
    <w:p w:rsidR="008C5D8A" w:rsidRPr="00466A0F" w:rsidRDefault="008C5D8A" w:rsidP="008C5D8A">
      <w:pPr>
        <w:rPr>
          <w:lang w:val="nl-NL"/>
        </w:rPr>
      </w:pPr>
    </w:p>
    <w:p w:rsidR="008C5D8A" w:rsidRPr="00466A0F" w:rsidRDefault="008C5D8A" w:rsidP="008C5D8A">
      <w:pPr>
        <w:pStyle w:val="Kop2"/>
        <w:rPr>
          <w:b w:val="0"/>
          <w:bCs w:val="0"/>
          <w:sz w:val="22"/>
          <w:lang w:val="nl-NL"/>
        </w:rPr>
      </w:pPr>
      <w:bookmarkStart w:id="39" w:name="_Toc230072054"/>
      <w:r w:rsidRPr="00466A0F">
        <w:rPr>
          <w:b w:val="0"/>
          <w:bCs w:val="0"/>
          <w:sz w:val="22"/>
          <w:lang w:val="nl-NL"/>
        </w:rPr>
        <w:lastRenderedPageBreak/>
        <w:t>3.10 Risico’s</w:t>
      </w:r>
      <w:bookmarkEnd w:id="39"/>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xml:space="preserve">Een van de laatste vragen die  gesteld is tijdens de interviews is </w:t>
      </w:r>
      <w:r w:rsidR="00565068">
        <w:rPr>
          <w:rFonts w:ascii="Arial" w:hAnsi="Arial" w:cs="Arial"/>
          <w:sz w:val="22"/>
          <w:szCs w:val="22"/>
          <w:lang w:val="nl-NL"/>
        </w:rPr>
        <w:t xml:space="preserve">de vraag </w:t>
      </w:r>
      <w:r w:rsidRPr="00466A0F">
        <w:rPr>
          <w:rFonts w:ascii="Arial" w:hAnsi="Arial" w:cs="Arial"/>
          <w:sz w:val="22"/>
          <w:szCs w:val="22"/>
          <w:lang w:val="nl-NL"/>
        </w:rPr>
        <w:t>welke risico’s er gezien worden als er een persoon met afstand tot de arbeidsmarkt word</w:t>
      </w:r>
      <w:r w:rsidR="00565068">
        <w:rPr>
          <w:rFonts w:ascii="Arial" w:hAnsi="Arial" w:cs="Arial"/>
          <w:sz w:val="22"/>
          <w:szCs w:val="22"/>
          <w:lang w:val="nl-NL"/>
        </w:rPr>
        <w:t>t</w:t>
      </w:r>
      <w:r w:rsidRPr="00466A0F">
        <w:rPr>
          <w:rFonts w:ascii="Arial" w:hAnsi="Arial" w:cs="Arial"/>
          <w:sz w:val="22"/>
          <w:szCs w:val="22"/>
          <w:lang w:val="nl-NL"/>
        </w:rPr>
        <w:t xml:space="preserve"> geplaatst. Hieruit kwamen allerlei verschillende antwoorden. De drie risico’s die het meeste werden genoemd staan hieronder vermeld. </w:t>
      </w:r>
    </w:p>
    <w:p w:rsidR="008C5D8A" w:rsidRPr="00466A0F" w:rsidRDefault="008C5D8A" w:rsidP="008C5D8A">
      <w:pPr>
        <w:numPr>
          <w:ilvl w:val="0"/>
          <w:numId w:val="8"/>
        </w:numPr>
        <w:rPr>
          <w:rFonts w:ascii="Arial" w:hAnsi="Arial" w:cs="Arial"/>
          <w:sz w:val="22"/>
          <w:szCs w:val="22"/>
          <w:lang w:val="nl-NL"/>
        </w:rPr>
      </w:pPr>
      <w:r w:rsidRPr="00466A0F">
        <w:rPr>
          <w:rFonts w:ascii="Arial" w:hAnsi="Arial" w:cs="Arial"/>
          <w:sz w:val="22"/>
          <w:szCs w:val="22"/>
          <w:lang w:val="nl-NL"/>
        </w:rPr>
        <w:t>Er uiteindelijk onvoldoende of verkeerde begeleiding is.</w:t>
      </w:r>
    </w:p>
    <w:p w:rsidR="008C5D8A" w:rsidRPr="00466A0F" w:rsidRDefault="008C5D8A" w:rsidP="008C5D8A">
      <w:pPr>
        <w:numPr>
          <w:ilvl w:val="0"/>
          <w:numId w:val="8"/>
        </w:numPr>
        <w:rPr>
          <w:rFonts w:ascii="Arial" w:hAnsi="Arial" w:cs="Arial"/>
          <w:sz w:val="22"/>
          <w:szCs w:val="22"/>
          <w:lang w:val="nl-NL"/>
        </w:rPr>
      </w:pPr>
      <w:r w:rsidRPr="00466A0F">
        <w:rPr>
          <w:rFonts w:ascii="Arial" w:hAnsi="Arial" w:cs="Arial"/>
          <w:sz w:val="22"/>
          <w:szCs w:val="22"/>
          <w:lang w:val="nl-NL"/>
        </w:rPr>
        <w:t>De uitvalkans van de persoon groter is dan bij een gemiddelde werknemer.</w:t>
      </w:r>
    </w:p>
    <w:p w:rsidR="008C5D8A" w:rsidRPr="00466A0F" w:rsidRDefault="008C5D8A" w:rsidP="008C5D8A">
      <w:pPr>
        <w:numPr>
          <w:ilvl w:val="0"/>
          <w:numId w:val="8"/>
        </w:numPr>
        <w:rPr>
          <w:rFonts w:ascii="Arial" w:hAnsi="Arial" w:cs="Arial"/>
          <w:sz w:val="22"/>
          <w:szCs w:val="22"/>
          <w:lang w:val="nl-NL"/>
        </w:rPr>
      </w:pPr>
      <w:r w:rsidRPr="00466A0F">
        <w:rPr>
          <w:rFonts w:ascii="Arial" w:hAnsi="Arial" w:cs="Arial"/>
          <w:sz w:val="22"/>
          <w:szCs w:val="22"/>
          <w:lang w:val="nl-NL"/>
        </w:rPr>
        <w:t xml:space="preserve">Er kunnen </w:t>
      </w:r>
      <w:r w:rsidR="00565068">
        <w:rPr>
          <w:rFonts w:ascii="Arial" w:hAnsi="Arial" w:cs="Arial"/>
          <w:sz w:val="22"/>
          <w:szCs w:val="22"/>
          <w:lang w:val="nl-NL"/>
        </w:rPr>
        <w:t>risico’s</w:t>
      </w:r>
      <w:r w:rsidRPr="00466A0F">
        <w:rPr>
          <w:rFonts w:ascii="Arial" w:hAnsi="Arial" w:cs="Arial"/>
          <w:sz w:val="22"/>
          <w:szCs w:val="22"/>
          <w:lang w:val="nl-NL"/>
        </w:rPr>
        <w:t xml:space="preserve"> ontstaan waardoor de veiligheid</w:t>
      </w:r>
      <w:r w:rsidR="00565068">
        <w:rPr>
          <w:rFonts w:ascii="Arial" w:hAnsi="Arial" w:cs="Arial"/>
          <w:sz w:val="22"/>
          <w:szCs w:val="22"/>
          <w:lang w:val="nl-NL"/>
        </w:rPr>
        <w:t xml:space="preserve"> van de medewerker en wellicht van andere mensen</w:t>
      </w:r>
      <w:r w:rsidRPr="00466A0F">
        <w:rPr>
          <w:rFonts w:ascii="Arial" w:hAnsi="Arial" w:cs="Arial"/>
          <w:sz w:val="22"/>
          <w:szCs w:val="22"/>
          <w:lang w:val="nl-NL"/>
        </w:rPr>
        <w:t xml:space="preserve"> in het geding komt. </w:t>
      </w:r>
    </w:p>
    <w:p w:rsidR="008C5D8A" w:rsidRPr="00466A0F" w:rsidRDefault="008C5D8A" w:rsidP="008C5D8A">
      <w:pPr>
        <w:rPr>
          <w:rFonts w:ascii="Arial" w:hAnsi="Arial" w:cs="Arial"/>
          <w:sz w:val="22"/>
          <w:szCs w:val="22"/>
          <w:lang w:val="nl-NL"/>
        </w:rPr>
      </w:pPr>
    </w:p>
    <w:p w:rsidR="008C5D8A" w:rsidRPr="00466A0F" w:rsidRDefault="008C5D8A" w:rsidP="008C5D8A">
      <w:pPr>
        <w:rPr>
          <w:lang w:val="nl-NL"/>
        </w:rPr>
      </w:pPr>
    </w:p>
    <w:p w:rsidR="008C5D8A" w:rsidRPr="00466A0F" w:rsidRDefault="003D4116" w:rsidP="008C5D8A">
      <w:pPr>
        <w:pStyle w:val="Kop1"/>
        <w:rPr>
          <w:sz w:val="22"/>
          <w:lang w:val="nl-NL"/>
        </w:rPr>
      </w:pPr>
      <w:bookmarkStart w:id="40" w:name="_Toc230072055"/>
      <w:r w:rsidRPr="00466A0F">
        <w:rPr>
          <w:sz w:val="22"/>
          <w:lang w:val="nl-NL"/>
        </w:rPr>
        <w:br w:type="page"/>
      </w:r>
      <w:r w:rsidR="008C5D8A" w:rsidRPr="00466A0F">
        <w:rPr>
          <w:sz w:val="22"/>
          <w:lang w:val="nl-NL"/>
        </w:rPr>
        <w:lastRenderedPageBreak/>
        <w:t>4. Conclusies</w:t>
      </w:r>
      <w:bookmarkEnd w:id="40"/>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xml:space="preserve">In dit hoofdstuk zullen de conclusies worden getrokken uit de onderzoeksresultaten, door middel van het beantwoorden van de hoofdvraag en de deelvragen. </w:t>
      </w:r>
    </w:p>
    <w:p w:rsidR="008C5D8A" w:rsidRPr="00466A0F" w:rsidRDefault="008C5D8A" w:rsidP="008C5D8A">
      <w:pPr>
        <w:rPr>
          <w:rFonts w:ascii="Arial" w:hAnsi="Arial" w:cs="Arial"/>
          <w:sz w:val="22"/>
          <w:szCs w:val="22"/>
          <w:lang w:val="nl-NL"/>
        </w:rPr>
      </w:pPr>
    </w:p>
    <w:p w:rsidR="008C5D8A" w:rsidRPr="00466A0F" w:rsidRDefault="008C5D8A" w:rsidP="008C5D8A">
      <w:pPr>
        <w:pStyle w:val="Kop2"/>
        <w:rPr>
          <w:b w:val="0"/>
          <w:bCs w:val="0"/>
          <w:sz w:val="22"/>
          <w:lang w:val="nl-NL"/>
        </w:rPr>
      </w:pPr>
      <w:bookmarkStart w:id="41" w:name="_Toc230072056"/>
      <w:r w:rsidRPr="00466A0F">
        <w:rPr>
          <w:b w:val="0"/>
          <w:bCs w:val="0"/>
          <w:sz w:val="22"/>
          <w:lang w:val="nl-NL"/>
        </w:rPr>
        <w:t>4.1 Bedrijfseconomische voor- en/of nadelen</w:t>
      </w:r>
      <w:bookmarkEnd w:id="41"/>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xml:space="preserve">De uitslag van het onderzoek laat in hoofdstuk 3.9 zien dat 58% van de ondervraagden bedrijfseconomische voor –en nadelen zien in het plaatsen van mensen met een afstand tot de arbeidsmarkt en 21% alleen maar voordelen en 21% alleen maar nadelen ziet. De eerste deelvraag is welke voor –en nadelen dit dan zijn. Hieronder worden de meest voorkomende genoemd. </w:t>
      </w:r>
    </w:p>
    <w:p w:rsidR="008C5D8A" w:rsidRPr="00466A0F" w:rsidRDefault="008C5D8A" w:rsidP="008C5D8A">
      <w:pPr>
        <w:rPr>
          <w:rFonts w:ascii="Arial" w:hAnsi="Arial" w:cs="Arial"/>
          <w:sz w:val="22"/>
          <w:szCs w:val="22"/>
          <w:lang w:val="nl-NL"/>
        </w:rPr>
      </w:pPr>
    </w:p>
    <w:tbl>
      <w:tblPr>
        <w:tblStyle w:val="Tabelraster"/>
        <w:tblW w:w="0" w:type="auto"/>
        <w:tblLook w:val="01E0"/>
      </w:tblPr>
      <w:tblGrid>
        <w:gridCol w:w="4375"/>
        <w:gridCol w:w="3456"/>
      </w:tblGrid>
      <w:tr w:rsidR="008C5D8A" w:rsidRPr="00466A0F">
        <w:tc>
          <w:tcPr>
            <w:tcW w:w="4375" w:type="dxa"/>
          </w:tcPr>
          <w:p w:rsidR="008C5D8A" w:rsidRPr="00466A0F" w:rsidRDefault="008C5D8A" w:rsidP="008C5D8A">
            <w:pPr>
              <w:rPr>
                <w:rFonts w:ascii="Arial" w:hAnsi="Arial" w:cs="Arial"/>
                <w:b/>
                <w:sz w:val="22"/>
                <w:szCs w:val="22"/>
                <w:lang w:val="nl-NL"/>
              </w:rPr>
            </w:pPr>
            <w:r w:rsidRPr="00466A0F">
              <w:rPr>
                <w:rFonts w:ascii="Arial" w:hAnsi="Arial" w:cs="Arial"/>
                <w:b/>
                <w:sz w:val="22"/>
                <w:szCs w:val="22"/>
                <w:lang w:val="nl-NL"/>
              </w:rPr>
              <w:t>Bedrijfseconomische voordelen</w:t>
            </w:r>
          </w:p>
        </w:tc>
        <w:tc>
          <w:tcPr>
            <w:tcW w:w="3456" w:type="dxa"/>
          </w:tcPr>
          <w:p w:rsidR="008C5D8A" w:rsidRPr="00466A0F" w:rsidRDefault="008C5D8A" w:rsidP="008C5D8A">
            <w:pPr>
              <w:rPr>
                <w:rFonts w:ascii="Arial" w:hAnsi="Arial" w:cs="Arial"/>
                <w:b/>
                <w:sz w:val="22"/>
                <w:szCs w:val="22"/>
                <w:lang w:val="nl-NL"/>
              </w:rPr>
            </w:pPr>
            <w:r w:rsidRPr="00466A0F">
              <w:rPr>
                <w:rFonts w:ascii="Arial" w:hAnsi="Arial" w:cs="Arial"/>
                <w:b/>
                <w:sz w:val="22"/>
                <w:szCs w:val="22"/>
                <w:lang w:val="nl-NL"/>
              </w:rPr>
              <w:t>Bedrijfseconomische nadelen</w:t>
            </w:r>
          </w:p>
        </w:tc>
      </w:tr>
      <w:tr w:rsidR="008C5D8A" w:rsidRPr="00466A0F">
        <w:tc>
          <w:tcPr>
            <w:tcW w:w="4375"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Extra capaciteit / goedkoop</w:t>
            </w:r>
          </w:p>
        </w:tc>
        <w:tc>
          <w:tcPr>
            <w:tcW w:w="3456"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Tijd</w:t>
            </w:r>
          </w:p>
        </w:tc>
      </w:tr>
      <w:tr w:rsidR="008C5D8A" w:rsidRPr="00466A0F">
        <w:tc>
          <w:tcPr>
            <w:tcW w:w="4375"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Andere culturen / motiverend</w:t>
            </w:r>
          </w:p>
        </w:tc>
        <w:tc>
          <w:tcPr>
            <w:tcW w:w="3456"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xml:space="preserve">Geld </w:t>
            </w:r>
          </w:p>
        </w:tc>
      </w:tr>
      <w:tr w:rsidR="008C5D8A" w:rsidRPr="00466A0F">
        <w:tc>
          <w:tcPr>
            <w:tcW w:w="4375"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Goed voor het imago / naamsbekendheid</w:t>
            </w:r>
          </w:p>
        </w:tc>
        <w:tc>
          <w:tcPr>
            <w:tcW w:w="3456" w:type="dxa"/>
          </w:tcPr>
          <w:p w:rsidR="008C5D8A" w:rsidRPr="00466A0F" w:rsidRDefault="008C5D8A" w:rsidP="008C5D8A">
            <w:pPr>
              <w:rPr>
                <w:rFonts w:ascii="Arial" w:hAnsi="Arial" w:cs="Arial"/>
                <w:sz w:val="22"/>
                <w:szCs w:val="22"/>
                <w:lang w:val="nl-NL"/>
              </w:rPr>
            </w:pPr>
          </w:p>
        </w:tc>
      </w:tr>
    </w:tbl>
    <w:p w:rsidR="008C5D8A" w:rsidRPr="00466A0F" w:rsidRDefault="008C5D8A" w:rsidP="008C5D8A">
      <w:pPr>
        <w:rPr>
          <w:rFonts w:ascii="Arial" w:hAnsi="Arial" w:cs="Arial"/>
          <w:sz w:val="22"/>
          <w:szCs w:val="22"/>
          <w:lang w:val="nl-NL"/>
        </w:rPr>
      </w:pPr>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xml:space="preserve">De nadelen die werden genoemd kwamen neer op het feit dat het gaat om een investering van tijd en geld. Dit is uiteindelijk een belangrijke factor om te kijken of de deelnemers verantwoord geplaatst kunnen worden. Wat kost dit project en wat levert het op? </w:t>
      </w:r>
    </w:p>
    <w:p w:rsidR="008C5D8A" w:rsidRPr="00466A0F" w:rsidRDefault="008C5D8A" w:rsidP="008C5D8A">
      <w:pPr>
        <w:rPr>
          <w:rFonts w:ascii="Arial" w:hAnsi="Arial" w:cs="Arial"/>
          <w:sz w:val="22"/>
          <w:szCs w:val="22"/>
          <w:lang w:val="nl-NL"/>
        </w:rPr>
      </w:pPr>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Zoals in onderstaande tabel is weergegeven zijn er vier kostenposten en 2 opbrengsten posten.</w:t>
      </w:r>
    </w:p>
    <w:p w:rsidR="008C5D8A" w:rsidRPr="00466A0F" w:rsidRDefault="008C5D8A" w:rsidP="008C5D8A">
      <w:pPr>
        <w:rPr>
          <w:rFonts w:ascii="Arial" w:hAnsi="Arial" w:cs="Arial"/>
          <w:sz w:val="22"/>
          <w:szCs w:val="22"/>
          <w:lang w:val="nl-NL"/>
        </w:rPr>
      </w:pPr>
    </w:p>
    <w:tbl>
      <w:tblPr>
        <w:tblStyle w:val="Tabelraster"/>
        <w:tblW w:w="0" w:type="auto"/>
        <w:tblLook w:val="01E0"/>
      </w:tblPr>
      <w:tblGrid>
        <w:gridCol w:w="2247"/>
        <w:gridCol w:w="1708"/>
      </w:tblGrid>
      <w:tr w:rsidR="008C5D8A" w:rsidRPr="00466A0F">
        <w:tc>
          <w:tcPr>
            <w:tcW w:w="2247" w:type="dxa"/>
          </w:tcPr>
          <w:p w:rsidR="008C5D8A" w:rsidRPr="00466A0F" w:rsidRDefault="008C5D8A" w:rsidP="008C5D8A">
            <w:pPr>
              <w:rPr>
                <w:rFonts w:ascii="Arial" w:hAnsi="Arial" w:cs="Arial"/>
                <w:b/>
                <w:sz w:val="22"/>
                <w:szCs w:val="22"/>
                <w:lang w:val="nl-NL"/>
              </w:rPr>
            </w:pPr>
            <w:r w:rsidRPr="00466A0F">
              <w:rPr>
                <w:rFonts w:ascii="Arial" w:hAnsi="Arial" w:cs="Arial"/>
                <w:b/>
                <w:sz w:val="22"/>
                <w:szCs w:val="22"/>
                <w:lang w:val="nl-NL"/>
              </w:rPr>
              <w:t>Kosten</w:t>
            </w:r>
          </w:p>
        </w:tc>
        <w:tc>
          <w:tcPr>
            <w:tcW w:w="1708" w:type="dxa"/>
          </w:tcPr>
          <w:p w:rsidR="008C5D8A" w:rsidRPr="00466A0F" w:rsidRDefault="008C5D8A" w:rsidP="008C5D8A">
            <w:pPr>
              <w:rPr>
                <w:rFonts w:ascii="Arial" w:hAnsi="Arial" w:cs="Arial"/>
                <w:b/>
                <w:sz w:val="22"/>
                <w:szCs w:val="22"/>
                <w:lang w:val="nl-NL"/>
              </w:rPr>
            </w:pPr>
            <w:r w:rsidRPr="00466A0F">
              <w:rPr>
                <w:rFonts w:ascii="Arial" w:hAnsi="Arial" w:cs="Arial"/>
                <w:b/>
                <w:sz w:val="22"/>
                <w:szCs w:val="22"/>
                <w:lang w:val="nl-NL"/>
              </w:rPr>
              <w:t>Opbrengsten</w:t>
            </w:r>
          </w:p>
        </w:tc>
      </w:tr>
      <w:tr w:rsidR="008C5D8A" w:rsidRPr="00466A0F">
        <w:tc>
          <w:tcPr>
            <w:tcW w:w="2247"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Arbeidskosten</w:t>
            </w:r>
          </w:p>
        </w:tc>
        <w:tc>
          <w:tcPr>
            <w:tcW w:w="1708"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Subsidies</w:t>
            </w:r>
          </w:p>
        </w:tc>
      </w:tr>
      <w:tr w:rsidR="008C5D8A" w:rsidRPr="00466A0F">
        <w:tc>
          <w:tcPr>
            <w:tcW w:w="2247"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Begeleidingskosten</w:t>
            </w:r>
          </w:p>
        </w:tc>
        <w:tc>
          <w:tcPr>
            <w:tcW w:w="1708"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Productiviteit</w:t>
            </w:r>
          </w:p>
        </w:tc>
      </w:tr>
      <w:tr w:rsidR="008C5D8A" w:rsidRPr="00466A0F">
        <w:tc>
          <w:tcPr>
            <w:tcW w:w="2247"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Fysieke kosten</w:t>
            </w:r>
          </w:p>
        </w:tc>
        <w:tc>
          <w:tcPr>
            <w:tcW w:w="1708" w:type="dxa"/>
          </w:tcPr>
          <w:p w:rsidR="008C5D8A" w:rsidRPr="00466A0F" w:rsidRDefault="008C5D8A" w:rsidP="008C5D8A">
            <w:pPr>
              <w:rPr>
                <w:rFonts w:ascii="Arial" w:hAnsi="Arial" w:cs="Arial"/>
                <w:sz w:val="22"/>
                <w:szCs w:val="22"/>
                <w:lang w:val="nl-NL"/>
              </w:rPr>
            </w:pPr>
          </w:p>
        </w:tc>
      </w:tr>
      <w:tr w:rsidR="008C5D8A" w:rsidRPr="00466A0F">
        <w:tc>
          <w:tcPr>
            <w:tcW w:w="2247" w:type="dxa"/>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Werkplekkosten</w:t>
            </w:r>
          </w:p>
        </w:tc>
        <w:tc>
          <w:tcPr>
            <w:tcW w:w="1708" w:type="dxa"/>
          </w:tcPr>
          <w:p w:rsidR="008C5D8A" w:rsidRPr="00466A0F" w:rsidRDefault="008C5D8A" w:rsidP="008C5D8A">
            <w:pPr>
              <w:rPr>
                <w:rFonts w:ascii="Arial" w:hAnsi="Arial" w:cs="Arial"/>
                <w:sz w:val="22"/>
                <w:szCs w:val="22"/>
                <w:lang w:val="nl-NL"/>
              </w:rPr>
            </w:pPr>
          </w:p>
        </w:tc>
      </w:tr>
    </w:tbl>
    <w:p w:rsidR="008C5D8A" w:rsidRPr="00466A0F" w:rsidRDefault="008C5D8A" w:rsidP="008C5D8A">
      <w:pPr>
        <w:rPr>
          <w:rFonts w:ascii="Arial" w:hAnsi="Arial" w:cs="Arial"/>
          <w:sz w:val="22"/>
          <w:szCs w:val="22"/>
          <w:lang w:val="nl-NL"/>
        </w:rPr>
      </w:pPr>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Er is naar elk afdelingshoofd, die heeft aangegeven een of meerdere werkervaringsplaatsen beschikbaar te hebben, een vragenlijst gegaan om er achter te komen wat de begeleidingstijd is van een nieuwe medewerker in productie en op kantoor en hoe groot men het percentage schat van extra begeleidingstijd voor alle 4 de specifieke doelgroepen. Daarnaast is er gevraagd wat de fysieke kosten zijn bij een nieuwe medewerker en wat men inschat wat de fysieke kosten zijn bij een deelnemer uit alle 4 de doelgroepen. Er is zo per afdeling</w:t>
      </w:r>
      <w:r w:rsidRPr="00466A0F">
        <w:rPr>
          <w:rStyle w:val="Voetnootmarkering"/>
          <w:rFonts w:ascii="Arial" w:hAnsi="Arial" w:cs="Arial"/>
          <w:sz w:val="22"/>
          <w:szCs w:val="22"/>
          <w:lang w:val="nl-NL"/>
        </w:rPr>
        <w:footnoteReference w:id="12"/>
      </w:r>
      <w:r w:rsidRPr="00466A0F">
        <w:rPr>
          <w:rFonts w:ascii="Arial" w:hAnsi="Arial" w:cs="Arial"/>
          <w:sz w:val="22"/>
          <w:szCs w:val="22"/>
          <w:lang w:val="nl-NL"/>
        </w:rPr>
        <w:t xml:space="preserve"> een spreadsheet gemaakt waarin de vragen en antwoorden hiervan staan. Op deze manier is er een inschatting gemaakt van de standaard begeleidingskosten en van de extra begeleidingskosten per doelgroep per afdeling. </w:t>
      </w:r>
    </w:p>
    <w:p w:rsidR="008C5D8A" w:rsidRPr="00466A0F" w:rsidRDefault="008C5D8A" w:rsidP="008C5D8A">
      <w:pPr>
        <w:rPr>
          <w:rFonts w:ascii="Arial" w:hAnsi="Arial" w:cs="Arial"/>
          <w:sz w:val="22"/>
          <w:szCs w:val="22"/>
          <w:lang w:val="nl-NL"/>
        </w:rPr>
      </w:pPr>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Uit de vraag over de fysieke kosten bleek dat dit sterk persoonsafhankelijk is en dat de aanpassingen die eventueel gedaan moeten worden op dit moment nog niet berekend kunnen worden. Daarnaast komen</w:t>
      </w:r>
      <w:r w:rsidR="00565068">
        <w:rPr>
          <w:rFonts w:ascii="Arial" w:hAnsi="Arial" w:cs="Arial"/>
          <w:sz w:val="22"/>
          <w:szCs w:val="22"/>
          <w:lang w:val="nl-NL"/>
        </w:rPr>
        <w:t xml:space="preserve"> de kosten</w:t>
      </w:r>
      <w:r w:rsidRPr="00466A0F">
        <w:rPr>
          <w:rFonts w:ascii="Arial" w:hAnsi="Arial" w:cs="Arial"/>
          <w:sz w:val="22"/>
          <w:szCs w:val="22"/>
          <w:lang w:val="nl-NL"/>
        </w:rPr>
        <w:t xml:space="preserve"> deze aanpassingen niet </w:t>
      </w:r>
      <w:r w:rsidR="00565068">
        <w:rPr>
          <w:rFonts w:ascii="Arial" w:hAnsi="Arial" w:cs="Arial"/>
          <w:sz w:val="22"/>
          <w:szCs w:val="22"/>
          <w:lang w:val="nl-NL"/>
        </w:rPr>
        <w:t>ten laste van</w:t>
      </w:r>
      <w:r w:rsidRPr="00466A0F">
        <w:rPr>
          <w:rFonts w:ascii="Arial" w:hAnsi="Arial" w:cs="Arial"/>
          <w:sz w:val="22"/>
          <w:szCs w:val="22"/>
          <w:lang w:val="nl-NL"/>
        </w:rPr>
        <w:t xml:space="preserve"> NedTrain</w:t>
      </w:r>
      <w:r w:rsidR="00565068">
        <w:rPr>
          <w:rFonts w:ascii="Arial" w:hAnsi="Arial" w:cs="Arial"/>
          <w:sz w:val="22"/>
          <w:szCs w:val="22"/>
          <w:lang w:val="nl-NL"/>
        </w:rPr>
        <w:t xml:space="preserve"> Haarlem</w:t>
      </w:r>
      <w:r w:rsidRPr="00466A0F">
        <w:rPr>
          <w:rFonts w:ascii="Arial" w:hAnsi="Arial" w:cs="Arial"/>
          <w:sz w:val="22"/>
          <w:szCs w:val="22"/>
          <w:lang w:val="nl-NL"/>
        </w:rPr>
        <w:t xml:space="preserve">. </w:t>
      </w:r>
    </w:p>
    <w:p w:rsidR="008C5D8A" w:rsidRPr="00466A0F" w:rsidRDefault="008C5D8A" w:rsidP="008C5D8A">
      <w:pPr>
        <w:rPr>
          <w:rFonts w:ascii="Arial" w:hAnsi="Arial" w:cs="Arial"/>
          <w:sz w:val="22"/>
          <w:szCs w:val="22"/>
          <w:lang w:val="nl-NL"/>
        </w:rPr>
      </w:pPr>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lastRenderedPageBreak/>
        <w:t>De werkplekkosten</w:t>
      </w:r>
      <w:r w:rsidRPr="00466A0F">
        <w:rPr>
          <w:rStyle w:val="Voetnootmarkering"/>
          <w:rFonts w:ascii="Arial" w:hAnsi="Arial" w:cs="Arial"/>
          <w:sz w:val="22"/>
          <w:szCs w:val="22"/>
          <w:lang w:val="nl-NL"/>
        </w:rPr>
        <w:footnoteReference w:id="13"/>
      </w:r>
      <w:r w:rsidRPr="00466A0F">
        <w:rPr>
          <w:rFonts w:ascii="Arial" w:hAnsi="Arial" w:cs="Arial"/>
          <w:sz w:val="22"/>
          <w:szCs w:val="22"/>
          <w:lang w:val="nl-NL"/>
        </w:rPr>
        <w:t xml:space="preserve"> zijn ook in deze spreadsheets verrekend. Voor een werkplek in </w:t>
      </w:r>
      <w:r w:rsidR="00565068">
        <w:rPr>
          <w:rFonts w:ascii="Arial" w:hAnsi="Arial" w:cs="Arial"/>
          <w:sz w:val="22"/>
          <w:szCs w:val="22"/>
          <w:lang w:val="nl-NL"/>
        </w:rPr>
        <w:t xml:space="preserve">de </w:t>
      </w:r>
      <w:r w:rsidRPr="00466A0F">
        <w:rPr>
          <w:rFonts w:ascii="Arial" w:hAnsi="Arial" w:cs="Arial"/>
          <w:sz w:val="22"/>
          <w:szCs w:val="22"/>
          <w:lang w:val="nl-NL"/>
        </w:rPr>
        <w:t xml:space="preserve">productie is € 1000 gerekend en op kantoor € 1500. </w:t>
      </w:r>
    </w:p>
    <w:p w:rsidR="008C5D8A" w:rsidRPr="00466A0F" w:rsidRDefault="008C5D8A" w:rsidP="008C5D8A">
      <w:pPr>
        <w:rPr>
          <w:rFonts w:ascii="Arial" w:hAnsi="Arial" w:cs="Arial"/>
          <w:sz w:val="22"/>
          <w:szCs w:val="22"/>
          <w:lang w:val="nl-NL"/>
        </w:rPr>
      </w:pPr>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Daarnaast zijn ook de arbeidskosten van een gemiddeld</w:t>
      </w:r>
      <w:r w:rsidR="00B668DD">
        <w:rPr>
          <w:rFonts w:ascii="Arial" w:hAnsi="Arial" w:cs="Arial"/>
          <w:sz w:val="22"/>
          <w:szCs w:val="22"/>
          <w:lang w:val="nl-NL"/>
        </w:rPr>
        <w:t>e</w:t>
      </w:r>
      <w:r w:rsidRPr="00466A0F">
        <w:rPr>
          <w:rFonts w:ascii="Arial" w:hAnsi="Arial" w:cs="Arial"/>
          <w:sz w:val="22"/>
          <w:szCs w:val="22"/>
          <w:lang w:val="nl-NL"/>
        </w:rPr>
        <w:t xml:space="preserve"> werknemer in productie en op kantoor berekend en het gemiddeld salaris van een afdelingshoofd. Tevens zijn de minimumloon kosten voor de mensen uit de doelgroep berekend en ook in de spreadsheet verwerkt.</w:t>
      </w:r>
    </w:p>
    <w:p w:rsidR="00B668DD" w:rsidRDefault="008C5D8A" w:rsidP="008C5D8A">
      <w:pPr>
        <w:rPr>
          <w:rFonts w:ascii="Arial" w:hAnsi="Arial" w:cs="Arial"/>
          <w:sz w:val="22"/>
          <w:szCs w:val="22"/>
          <w:lang w:val="nl-NL"/>
        </w:rPr>
      </w:pPr>
      <w:r w:rsidRPr="00466A0F">
        <w:rPr>
          <w:rFonts w:ascii="Arial" w:hAnsi="Arial" w:cs="Arial"/>
          <w:sz w:val="22"/>
          <w:szCs w:val="22"/>
          <w:lang w:val="nl-NL"/>
        </w:rPr>
        <w:t xml:space="preserve">De opbrengsten zijn in 2 posten verdeeld. De productiviteit is echter </w:t>
      </w:r>
      <w:r w:rsidR="00B668DD">
        <w:rPr>
          <w:rFonts w:ascii="Arial" w:hAnsi="Arial" w:cs="Arial"/>
          <w:sz w:val="22"/>
          <w:szCs w:val="22"/>
          <w:lang w:val="nl-NL"/>
        </w:rPr>
        <w:t>moeilijk vooraf te bepalen, omdat dit verschillend is per persoon</w:t>
      </w:r>
      <w:r w:rsidRPr="00466A0F">
        <w:rPr>
          <w:rFonts w:ascii="Arial" w:hAnsi="Arial" w:cs="Arial"/>
          <w:sz w:val="22"/>
          <w:szCs w:val="22"/>
          <w:lang w:val="nl-NL"/>
        </w:rPr>
        <w:t xml:space="preserve">. Er is geen plaats vrij in de formatie, dus het werk dat door de deelnemers wordt uitgevoerd zijn extra </w:t>
      </w:r>
      <w:r w:rsidR="00B668DD">
        <w:rPr>
          <w:rFonts w:ascii="Arial" w:hAnsi="Arial" w:cs="Arial"/>
          <w:sz w:val="22"/>
          <w:szCs w:val="22"/>
          <w:lang w:val="nl-NL"/>
        </w:rPr>
        <w:t>werkzaamheden die voor deze mensen zijn gecreëerd</w:t>
      </w:r>
      <w:r w:rsidRPr="00466A0F">
        <w:rPr>
          <w:rFonts w:ascii="Arial" w:hAnsi="Arial" w:cs="Arial"/>
          <w:sz w:val="22"/>
          <w:szCs w:val="22"/>
          <w:lang w:val="nl-NL"/>
        </w:rPr>
        <w:t xml:space="preserve">. </w:t>
      </w:r>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De subsidie mogelijkheden zijn er wel. De eisen hiervan staan vermeld in de bijlage</w:t>
      </w:r>
      <w:r w:rsidRPr="00466A0F">
        <w:rPr>
          <w:rStyle w:val="Voetnootmarkering"/>
          <w:rFonts w:ascii="Arial" w:hAnsi="Arial" w:cs="Arial"/>
          <w:sz w:val="22"/>
          <w:szCs w:val="22"/>
          <w:lang w:val="nl-NL"/>
        </w:rPr>
        <w:footnoteReference w:id="14"/>
      </w:r>
      <w:r w:rsidRPr="00466A0F">
        <w:rPr>
          <w:rFonts w:ascii="Arial" w:hAnsi="Arial" w:cs="Arial"/>
          <w:sz w:val="22"/>
          <w:szCs w:val="22"/>
          <w:lang w:val="nl-NL"/>
        </w:rPr>
        <w:t xml:space="preserve">. Voor Wajongers was het ook nog niet berekend, aangezien deze na hun proefperiode een prestatienorm ontvangen van de arbeidsdeskundige en o.a. op basis daarvan de hoogte van de subsidies wordt vastgesteld.  </w:t>
      </w:r>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xml:space="preserve">De kosten per afdeling staan hieronder vermeld. De subsidie wordt na de proeftijd gegeven als er is voldaan aan de voorwaarden. </w:t>
      </w:r>
    </w:p>
    <w:p w:rsidR="008C5D8A" w:rsidRPr="00466A0F" w:rsidRDefault="008C5D8A" w:rsidP="008C5D8A">
      <w:pPr>
        <w:rPr>
          <w:rFonts w:ascii="Arial" w:hAnsi="Arial" w:cs="Arial"/>
          <w:sz w:val="22"/>
          <w:szCs w:val="22"/>
          <w:lang w:val="nl-NL"/>
        </w:rPr>
      </w:pPr>
    </w:p>
    <w:tbl>
      <w:tblPr>
        <w:tblStyle w:val="Tabelraster"/>
        <w:tblW w:w="9648" w:type="dxa"/>
        <w:tblBorders>
          <w:insideH w:val="none" w:sz="0" w:space="0" w:color="auto"/>
          <w:insideV w:val="none" w:sz="0" w:space="0" w:color="auto"/>
        </w:tblBorders>
        <w:tblLook w:val="01E0"/>
      </w:tblPr>
      <w:tblGrid>
        <w:gridCol w:w="2522"/>
        <w:gridCol w:w="2018"/>
        <w:gridCol w:w="1777"/>
        <w:gridCol w:w="1308"/>
        <w:gridCol w:w="2023"/>
      </w:tblGrid>
      <w:tr w:rsidR="008C5D8A" w:rsidRPr="00466A0F">
        <w:tc>
          <w:tcPr>
            <w:tcW w:w="2522" w:type="dxa"/>
            <w:tcBorders>
              <w:top w:val="single" w:sz="4" w:space="0" w:color="auto"/>
              <w:bottom w:val="single" w:sz="4" w:space="0" w:color="auto"/>
              <w:right w:val="single" w:sz="4" w:space="0" w:color="auto"/>
            </w:tcBorders>
          </w:tcPr>
          <w:p w:rsidR="008C5D8A" w:rsidRPr="00466A0F" w:rsidRDefault="008C5D8A" w:rsidP="008C5D8A">
            <w:pPr>
              <w:rPr>
                <w:rFonts w:ascii="Arial" w:hAnsi="Arial" w:cs="Arial"/>
                <w:b/>
                <w:sz w:val="22"/>
                <w:szCs w:val="22"/>
                <w:lang w:val="nl-NL"/>
              </w:rPr>
            </w:pPr>
            <w:r w:rsidRPr="00466A0F">
              <w:rPr>
                <w:rFonts w:ascii="Arial" w:hAnsi="Arial" w:cs="Arial"/>
                <w:b/>
                <w:sz w:val="22"/>
                <w:szCs w:val="22"/>
                <w:lang w:val="nl-NL"/>
              </w:rPr>
              <w:t>Afdeling</w:t>
            </w:r>
          </w:p>
        </w:tc>
        <w:tc>
          <w:tcPr>
            <w:tcW w:w="2018" w:type="dxa"/>
            <w:tcBorders>
              <w:top w:val="single" w:sz="4" w:space="0" w:color="auto"/>
              <w:left w:val="single" w:sz="4" w:space="0" w:color="auto"/>
              <w:bottom w:val="single" w:sz="4" w:space="0" w:color="auto"/>
              <w:right w:val="single" w:sz="4" w:space="0" w:color="auto"/>
            </w:tcBorders>
          </w:tcPr>
          <w:p w:rsidR="008C5D8A" w:rsidRPr="00466A0F" w:rsidRDefault="008C5D8A" w:rsidP="008C5D8A">
            <w:pPr>
              <w:rPr>
                <w:rFonts w:ascii="Arial" w:hAnsi="Arial" w:cs="Arial"/>
                <w:b/>
                <w:sz w:val="22"/>
                <w:szCs w:val="22"/>
                <w:lang w:val="nl-NL"/>
              </w:rPr>
            </w:pPr>
            <w:r w:rsidRPr="00466A0F">
              <w:rPr>
                <w:rFonts w:ascii="Arial" w:hAnsi="Arial" w:cs="Arial"/>
                <w:b/>
                <w:sz w:val="22"/>
                <w:szCs w:val="22"/>
                <w:lang w:val="nl-NL"/>
              </w:rPr>
              <w:t xml:space="preserve">Kosten o.b.v. eerste 6 maanden p.p. </w:t>
            </w:r>
          </w:p>
        </w:tc>
        <w:tc>
          <w:tcPr>
            <w:tcW w:w="1777" w:type="dxa"/>
            <w:tcBorders>
              <w:top w:val="single" w:sz="4" w:space="0" w:color="auto"/>
              <w:left w:val="single" w:sz="4" w:space="0" w:color="auto"/>
              <w:bottom w:val="single" w:sz="4" w:space="0" w:color="auto"/>
              <w:right w:val="single" w:sz="4" w:space="0" w:color="auto"/>
            </w:tcBorders>
          </w:tcPr>
          <w:p w:rsidR="008C5D8A" w:rsidRPr="00466A0F" w:rsidRDefault="008C5D8A" w:rsidP="008C5D8A">
            <w:pPr>
              <w:rPr>
                <w:rFonts w:ascii="Arial" w:hAnsi="Arial" w:cs="Arial"/>
                <w:b/>
                <w:sz w:val="22"/>
                <w:szCs w:val="22"/>
                <w:lang w:val="nl-NL"/>
              </w:rPr>
            </w:pPr>
            <w:r w:rsidRPr="00466A0F">
              <w:rPr>
                <w:rFonts w:ascii="Arial" w:hAnsi="Arial" w:cs="Arial"/>
                <w:b/>
                <w:sz w:val="22"/>
                <w:szCs w:val="22"/>
                <w:lang w:val="nl-NL"/>
              </w:rPr>
              <w:t xml:space="preserve">Subsidie o.b.v. 6 maanden p. afd. </w:t>
            </w:r>
          </w:p>
        </w:tc>
        <w:tc>
          <w:tcPr>
            <w:tcW w:w="1308" w:type="dxa"/>
            <w:tcBorders>
              <w:top w:val="single" w:sz="4" w:space="0" w:color="auto"/>
              <w:left w:val="single" w:sz="4" w:space="0" w:color="auto"/>
              <w:bottom w:val="single" w:sz="4" w:space="0" w:color="auto"/>
              <w:right w:val="single" w:sz="4" w:space="0" w:color="auto"/>
            </w:tcBorders>
          </w:tcPr>
          <w:p w:rsidR="008C5D8A" w:rsidRPr="00466A0F" w:rsidRDefault="008C5D8A" w:rsidP="008C5D8A">
            <w:pPr>
              <w:rPr>
                <w:rFonts w:ascii="Arial" w:hAnsi="Arial" w:cs="Arial"/>
                <w:b/>
                <w:sz w:val="22"/>
                <w:szCs w:val="22"/>
                <w:lang w:val="nl-NL"/>
              </w:rPr>
            </w:pPr>
            <w:r w:rsidRPr="00466A0F">
              <w:rPr>
                <w:rFonts w:ascii="Arial" w:hAnsi="Arial" w:cs="Arial"/>
                <w:b/>
                <w:sz w:val="22"/>
                <w:szCs w:val="22"/>
                <w:lang w:val="nl-NL"/>
              </w:rPr>
              <w:t>Aantal FTE</w:t>
            </w:r>
          </w:p>
        </w:tc>
        <w:tc>
          <w:tcPr>
            <w:tcW w:w="2023" w:type="dxa"/>
            <w:tcBorders>
              <w:top w:val="single" w:sz="4" w:space="0" w:color="auto"/>
              <w:left w:val="single" w:sz="4" w:space="0" w:color="auto"/>
              <w:bottom w:val="single" w:sz="4" w:space="0" w:color="auto"/>
            </w:tcBorders>
          </w:tcPr>
          <w:p w:rsidR="008C5D8A" w:rsidRPr="00466A0F" w:rsidRDefault="008C5D8A" w:rsidP="008C5D8A">
            <w:pPr>
              <w:rPr>
                <w:rFonts w:ascii="Arial" w:hAnsi="Arial" w:cs="Arial"/>
                <w:b/>
                <w:sz w:val="22"/>
                <w:szCs w:val="22"/>
                <w:lang w:val="nl-NL"/>
              </w:rPr>
            </w:pPr>
            <w:r w:rsidRPr="00466A0F">
              <w:rPr>
                <w:rFonts w:ascii="Arial" w:hAnsi="Arial" w:cs="Arial"/>
                <w:b/>
                <w:sz w:val="22"/>
                <w:szCs w:val="22"/>
                <w:lang w:val="nl-NL"/>
              </w:rPr>
              <w:t>Kosten o.b.v. eerste 6 maanden p. afd – bekende subsidies</w:t>
            </w:r>
          </w:p>
        </w:tc>
      </w:tr>
      <w:tr w:rsidR="008C5D8A" w:rsidRPr="00466A0F">
        <w:tc>
          <w:tcPr>
            <w:tcW w:w="2522" w:type="dxa"/>
            <w:tcBorders>
              <w:top w:val="single" w:sz="4" w:space="0" w:color="auto"/>
              <w:bottom w:val="single" w:sz="4" w:space="0" w:color="auto"/>
              <w:right w:val="single" w:sz="4" w:space="0" w:color="auto"/>
            </w:tcBorders>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Inkoop</w:t>
            </w:r>
          </w:p>
        </w:tc>
        <w:tc>
          <w:tcPr>
            <w:tcW w:w="2018" w:type="dxa"/>
            <w:tcBorders>
              <w:top w:val="single" w:sz="4" w:space="0" w:color="auto"/>
              <w:left w:val="single" w:sz="4" w:space="0" w:color="auto"/>
              <w:bottom w:val="single" w:sz="4" w:space="0" w:color="auto"/>
              <w:right w:val="single" w:sz="4" w:space="0" w:color="auto"/>
            </w:tcBorders>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€ 12.875</w:t>
            </w:r>
          </w:p>
        </w:tc>
        <w:tc>
          <w:tcPr>
            <w:tcW w:w="1777" w:type="dxa"/>
            <w:tcBorders>
              <w:top w:val="single" w:sz="4" w:space="0" w:color="auto"/>
              <w:left w:val="single" w:sz="4" w:space="0" w:color="auto"/>
              <w:bottom w:val="single" w:sz="4" w:space="0" w:color="auto"/>
              <w:right w:val="single" w:sz="4" w:space="0" w:color="auto"/>
            </w:tcBorders>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N.t.b.</w:t>
            </w:r>
          </w:p>
        </w:tc>
        <w:tc>
          <w:tcPr>
            <w:tcW w:w="1308" w:type="dxa"/>
            <w:tcBorders>
              <w:top w:val="single" w:sz="4" w:space="0" w:color="auto"/>
              <w:left w:val="single" w:sz="4" w:space="0" w:color="auto"/>
              <w:bottom w:val="single" w:sz="4" w:space="0" w:color="auto"/>
              <w:right w:val="single" w:sz="4" w:space="0" w:color="auto"/>
            </w:tcBorders>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1</w:t>
            </w:r>
          </w:p>
        </w:tc>
        <w:tc>
          <w:tcPr>
            <w:tcW w:w="2023" w:type="dxa"/>
            <w:tcBorders>
              <w:top w:val="single" w:sz="4" w:space="0" w:color="auto"/>
              <w:left w:val="single" w:sz="4" w:space="0" w:color="auto"/>
              <w:bottom w:val="single" w:sz="4" w:space="0" w:color="auto"/>
            </w:tcBorders>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€ 12.875</w:t>
            </w:r>
          </w:p>
        </w:tc>
      </w:tr>
      <w:tr w:rsidR="008C5D8A" w:rsidRPr="00466A0F">
        <w:tc>
          <w:tcPr>
            <w:tcW w:w="2522" w:type="dxa"/>
            <w:tcBorders>
              <w:top w:val="single" w:sz="4" w:space="0" w:color="auto"/>
              <w:bottom w:val="single" w:sz="4" w:space="0" w:color="auto"/>
              <w:right w:val="single" w:sz="4" w:space="0" w:color="auto"/>
            </w:tcBorders>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Logistiek</w:t>
            </w:r>
          </w:p>
        </w:tc>
        <w:tc>
          <w:tcPr>
            <w:tcW w:w="2018" w:type="dxa"/>
            <w:tcBorders>
              <w:top w:val="single" w:sz="4" w:space="0" w:color="auto"/>
              <w:left w:val="single" w:sz="4" w:space="0" w:color="auto"/>
              <w:bottom w:val="single" w:sz="4" w:space="0" w:color="auto"/>
              <w:right w:val="single" w:sz="4" w:space="0" w:color="auto"/>
            </w:tcBorders>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€ 9.153</w:t>
            </w:r>
          </w:p>
        </w:tc>
        <w:tc>
          <w:tcPr>
            <w:tcW w:w="1777" w:type="dxa"/>
            <w:tcBorders>
              <w:top w:val="single" w:sz="4" w:space="0" w:color="auto"/>
              <w:left w:val="single" w:sz="4" w:space="0" w:color="auto"/>
              <w:bottom w:val="single" w:sz="4" w:space="0" w:color="auto"/>
              <w:right w:val="single" w:sz="4" w:space="0" w:color="auto"/>
            </w:tcBorders>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€ 8.000</w:t>
            </w:r>
          </w:p>
        </w:tc>
        <w:tc>
          <w:tcPr>
            <w:tcW w:w="1308" w:type="dxa"/>
            <w:tcBorders>
              <w:top w:val="single" w:sz="4" w:space="0" w:color="auto"/>
              <w:left w:val="single" w:sz="4" w:space="0" w:color="auto"/>
              <w:bottom w:val="single" w:sz="4" w:space="0" w:color="auto"/>
              <w:right w:val="single" w:sz="4" w:space="0" w:color="auto"/>
            </w:tcBorders>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2</w:t>
            </w:r>
          </w:p>
        </w:tc>
        <w:tc>
          <w:tcPr>
            <w:tcW w:w="2023" w:type="dxa"/>
            <w:tcBorders>
              <w:top w:val="single" w:sz="4" w:space="0" w:color="auto"/>
              <w:left w:val="single" w:sz="4" w:space="0" w:color="auto"/>
              <w:bottom w:val="single" w:sz="4" w:space="0" w:color="auto"/>
            </w:tcBorders>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€ 10.306</w:t>
            </w:r>
          </w:p>
        </w:tc>
      </w:tr>
      <w:tr w:rsidR="008C5D8A" w:rsidRPr="00466A0F">
        <w:tc>
          <w:tcPr>
            <w:tcW w:w="2522" w:type="dxa"/>
            <w:tcBorders>
              <w:top w:val="single" w:sz="4" w:space="0" w:color="auto"/>
              <w:bottom w:val="single" w:sz="4" w:space="0" w:color="auto"/>
              <w:right w:val="single" w:sz="4" w:space="0" w:color="auto"/>
            </w:tcBorders>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Planning</w:t>
            </w:r>
          </w:p>
        </w:tc>
        <w:tc>
          <w:tcPr>
            <w:tcW w:w="2018" w:type="dxa"/>
            <w:tcBorders>
              <w:top w:val="single" w:sz="4" w:space="0" w:color="auto"/>
              <w:left w:val="single" w:sz="4" w:space="0" w:color="auto"/>
              <w:bottom w:val="single" w:sz="4" w:space="0" w:color="auto"/>
              <w:right w:val="single" w:sz="4" w:space="0" w:color="auto"/>
            </w:tcBorders>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€ 7.588</w:t>
            </w:r>
          </w:p>
        </w:tc>
        <w:tc>
          <w:tcPr>
            <w:tcW w:w="1777" w:type="dxa"/>
            <w:tcBorders>
              <w:top w:val="single" w:sz="4" w:space="0" w:color="auto"/>
              <w:left w:val="single" w:sz="4" w:space="0" w:color="auto"/>
              <w:bottom w:val="single" w:sz="4" w:space="0" w:color="auto"/>
              <w:right w:val="single" w:sz="4" w:space="0" w:color="auto"/>
            </w:tcBorders>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N.t.b.</w:t>
            </w:r>
          </w:p>
        </w:tc>
        <w:tc>
          <w:tcPr>
            <w:tcW w:w="1308" w:type="dxa"/>
            <w:tcBorders>
              <w:top w:val="single" w:sz="4" w:space="0" w:color="auto"/>
              <w:left w:val="single" w:sz="4" w:space="0" w:color="auto"/>
              <w:bottom w:val="single" w:sz="4" w:space="0" w:color="auto"/>
              <w:right w:val="single" w:sz="4" w:space="0" w:color="auto"/>
            </w:tcBorders>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1</w:t>
            </w:r>
          </w:p>
        </w:tc>
        <w:tc>
          <w:tcPr>
            <w:tcW w:w="2023" w:type="dxa"/>
            <w:tcBorders>
              <w:top w:val="single" w:sz="4" w:space="0" w:color="auto"/>
              <w:left w:val="single" w:sz="4" w:space="0" w:color="auto"/>
              <w:bottom w:val="single" w:sz="4" w:space="0" w:color="auto"/>
            </w:tcBorders>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€ 7.588</w:t>
            </w:r>
          </w:p>
        </w:tc>
      </w:tr>
      <w:tr w:rsidR="008C5D8A" w:rsidRPr="00466A0F">
        <w:tc>
          <w:tcPr>
            <w:tcW w:w="2522" w:type="dxa"/>
            <w:tcBorders>
              <w:top w:val="single" w:sz="4" w:space="0" w:color="auto"/>
              <w:bottom w:val="single" w:sz="4" w:space="0" w:color="auto"/>
              <w:right w:val="single" w:sz="4" w:space="0" w:color="auto"/>
            </w:tcBorders>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Projectmanagement</w:t>
            </w:r>
          </w:p>
        </w:tc>
        <w:tc>
          <w:tcPr>
            <w:tcW w:w="2018" w:type="dxa"/>
            <w:tcBorders>
              <w:top w:val="single" w:sz="4" w:space="0" w:color="auto"/>
              <w:left w:val="single" w:sz="4" w:space="0" w:color="auto"/>
              <w:bottom w:val="single" w:sz="4" w:space="0" w:color="auto"/>
              <w:right w:val="single" w:sz="4" w:space="0" w:color="auto"/>
            </w:tcBorders>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€ 7.770</w:t>
            </w:r>
          </w:p>
        </w:tc>
        <w:tc>
          <w:tcPr>
            <w:tcW w:w="1777" w:type="dxa"/>
            <w:tcBorders>
              <w:top w:val="single" w:sz="4" w:space="0" w:color="auto"/>
              <w:left w:val="single" w:sz="4" w:space="0" w:color="auto"/>
              <w:bottom w:val="single" w:sz="4" w:space="0" w:color="auto"/>
              <w:right w:val="single" w:sz="4" w:space="0" w:color="auto"/>
            </w:tcBorders>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N.t.b.</w:t>
            </w:r>
          </w:p>
        </w:tc>
        <w:tc>
          <w:tcPr>
            <w:tcW w:w="1308" w:type="dxa"/>
            <w:tcBorders>
              <w:top w:val="single" w:sz="4" w:space="0" w:color="auto"/>
              <w:left w:val="single" w:sz="4" w:space="0" w:color="auto"/>
              <w:bottom w:val="single" w:sz="4" w:space="0" w:color="auto"/>
              <w:right w:val="single" w:sz="4" w:space="0" w:color="auto"/>
            </w:tcBorders>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1</w:t>
            </w:r>
          </w:p>
        </w:tc>
        <w:tc>
          <w:tcPr>
            <w:tcW w:w="2023" w:type="dxa"/>
            <w:tcBorders>
              <w:top w:val="single" w:sz="4" w:space="0" w:color="auto"/>
              <w:left w:val="single" w:sz="4" w:space="0" w:color="auto"/>
              <w:bottom w:val="single" w:sz="4" w:space="0" w:color="auto"/>
            </w:tcBorders>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€ 7.770</w:t>
            </w:r>
          </w:p>
        </w:tc>
      </w:tr>
      <w:tr w:rsidR="008C5D8A" w:rsidRPr="00466A0F">
        <w:tc>
          <w:tcPr>
            <w:tcW w:w="2522" w:type="dxa"/>
            <w:tcBorders>
              <w:top w:val="single" w:sz="4" w:space="0" w:color="auto"/>
              <w:bottom w:val="single" w:sz="4" w:space="0" w:color="auto"/>
              <w:right w:val="single" w:sz="4" w:space="0" w:color="auto"/>
            </w:tcBorders>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Revisie Loopwerken</w:t>
            </w:r>
          </w:p>
        </w:tc>
        <w:tc>
          <w:tcPr>
            <w:tcW w:w="2018" w:type="dxa"/>
            <w:tcBorders>
              <w:top w:val="single" w:sz="4" w:space="0" w:color="auto"/>
              <w:left w:val="single" w:sz="4" w:space="0" w:color="auto"/>
              <w:bottom w:val="single" w:sz="4" w:space="0" w:color="auto"/>
              <w:right w:val="single" w:sz="4" w:space="0" w:color="auto"/>
            </w:tcBorders>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€ 13.242</w:t>
            </w:r>
          </w:p>
        </w:tc>
        <w:tc>
          <w:tcPr>
            <w:tcW w:w="1777" w:type="dxa"/>
            <w:tcBorders>
              <w:top w:val="single" w:sz="4" w:space="0" w:color="auto"/>
              <w:left w:val="single" w:sz="4" w:space="0" w:color="auto"/>
              <w:bottom w:val="single" w:sz="4" w:space="0" w:color="auto"/>
              <w:right w:val="single" w:sz="4" w:space="0" w:color="auto"/>
            </w:tcBorders>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€ 4.000 / N.t.b.</w:t>
            </w:r>
          </w:p>
        </w:tc>
        <w:tc>
          <w:tcPr>
            <w:tcW w:w="1308" w:type="dxa"/>
            <w:tcBorders>
              <w:top w:val="single" w:sz="4" w:space="0" w:color="auto"/>
              <w:left w:val="single" w:sz="4" w:space="0" w:color="auto"/>
              <w:bottom w:val="single" w:sz="4" w:space="0" w:color="auto"/>
              <w:right w:val="single" w:sz="4" w:space="0" w:color="auto"/>
            </w:tcBorders>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2</w:t>
            </w:r>
          </w:p>
        </w:tc>
        <w:tc>
          <w:tcPr>
            <w:tcW w:w="2023" w:type="dxa"/>
            <w:tcBorders>
              <w:top w:val="single" w:sz="4" w:space="0" w:color="auto"/>
              <w:left w:val="single" w:sz="4" w:space="0" w:color="auto"/>
              <w:bottom w:val="single" w:sz="4" w:space="0" w:color="auto"/>
            </w:tcBorders>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€ 22.484</w:t>
            </w:r>
          </w:p>
        </w:tc>
      </w:tr>
      <w:tr w:rsidR="008C5D8A" w:rsidRPr="00466A0F">
        <w:tc>
          <w:tcPr>
            <w:tcW w:w="2522" w:type="dxa"/>
            <w:tcBorders>
              <w:top w:val="single" w:sz="4" w:space="0" w:color="auto"/>
              <w:bottom w:val="single" w:sz="4" w:space="0" w:color="auto"/>
              <w:right w:val="single" w:sz="4" w:space="0" w:color="auto"/>
            </w:tcBorders>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Materieelrevisie</w:t>
            </w:r>
          </w:p>
        </w:tc>
        <w:tc>
          <w:tcPr>
            <w:tcW w:w="2018" w:type="dxa"/>
            <w:tcBorders>
              <w:top w:val="single" w:sz="4" w:space="0" w:color="auto"/>
              <w:left w:val="single" w:sz="4" w:space="0" w:color="auto"/>
              <w:bottom w:val="single" w:sz="4" w:space="0" w:color="auto"/>
              <w:right w:val="single" w:sz="4" w:space="0" w:color="auto"/>
            </w:tcBorders>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€ 9.030</w:t>
            </w:r>
          </w:p>
        </w:tc>
        <w:tc>
          <w:tcPr>
            <w:tcW w:w="1777" w:type="dxa"/>
            <w:tcBorders>
              <w:top w:val="single" w:sz="4" w:space="0" w:color="auto"/>
              <w:left w:val="single" w:sz="4" w:space="0" w:color="auto"/>
              <w:bottom w:val="single" w:sz="4" w:space="0" w:color="auto"/>
              <w:right w:val="single" w:sz="4" w:space="0" w:color="auto"/>
            </w:tcBorders>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€ 16.000</w:t>
            </w:r>
          </w:p>
        </w:tc>
        <w:tc>
          <w:tcPr>
            <w:tcW w:w="1308" w:type="dxa"/>
            <w:tcBorders>
              <w:top w:val="single" w:sz="4" w:space="0" w:color="auto"/>
              <w:left w:val="single" w:sz="4" w:space="0" w:color="auto"/>
              <w:bottom w:val="single" w:sz="4" w:space="0" w:color="auto"/>
              <w:right w:val="single" w:sz="4" w:space="0" w:color="auto"/>
            </w:tcBorders>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4</w:t>
            </w:r>
          </w:p>
        </w:tc>
        <w:tc>
          <w:tcPr>
            <w:tcW w:w="2023" w:type="dxa"/>
            <w:tcBorders>
              <w:top w:val="single" w:sz="4" w:space="0" w:color="auto"/>
              <w:left w:val="single" w:sz="4" w:space="0" w:color="auto"/>
              <w:bottom w:val="single" w:sz="4" w:space="0" w:color="auto"/>
            </w:tcBorders>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€ 20.120</w:t>
            </w:r>
          </w:p>
        </w:tc>
      </w:tr>
      <w:tr w:rsidR="008C5D8A" w:rsidRPr="00466A0F">
        <w:tc>
          <w:tcPr>
            <w:tcW w:w="2522" w:type="dxa"/>
            <w:tcBorders>
              <w:top w:val="single" w:sz="4" w:space="0" w:color="auto"/>
              <w:bottom w:val="single" w:sz="4" w:space="0" w:color="auto"/>
              <w:right w:val="single" w:sz="4" w:space="0" w:color="auto"/>
            </w:tcBorders>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Toelevering</w:t>
            </w:r>
          </w:p>
        </w:tc>
        <w:tc>
          <w:tcPr>
            <w:tcW w:w="2018" w:type="dxa"/>
            <w:tcBorders>
              <w:top w:val="single" w:sz="4" w:space="0" w:color="auto"/>
              <w:left w:val="single" w:sz="4" w:space="0" w:color="auto"/>
              <w:bottom w:val="single" w:sz="4" w:space="0" w:color="auto"/>
              <w:right w:val="single" w:sz="4" w:space="0" w:color="auto"/>
            </w:tcBorders>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€ 11.714</w:t>
            </w:r>
          </w:p>
        </w:tc>
        <w:tc>
          <w:tcPr>
            <w:tcW w:w="1777" w:type="dxa"/>
            <w:tcBorders>
              <w:top w:val="single" w:sz="4" w:space="0" w:color="auto"/>
              <w:left w:val="single" w:sz="4" w:space="0" w:color="auto"/>
              <w:bottom w:val="single" w:sz="4" w:space="0" w:color="auto"/>
              <w:right w:val="single" w:sz="4" w:space="0" w:color="auto"/>
            </w:tcBorders>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xml:space="preserve">€ 4.000 </w:t>
            </w:r>
          </w:p>
        </w:tc>
        <w:tc>
          <w:tcPr>
            <w:tcW w:w="1308" w:type="dxa"/>
            <w:tcBorders>
              <w:top w:val="single" w:sz="4" w:space="0" w:color="auto"/>
              <w:left w:val="single" w:sz="4" w:space="0" w:color="auto"/>
              <w:bottom w:val="single" w:sz="4" w:space="0" w:color="auto"/>
              <w:right w:val="single" w:sz="4" w:space="0" w:color="auto"/>
            </w:tcBorders>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1</w:t>
            </w:r>
          </w:p>
        </w:tc>
        <w:tc>
          <w:tcPr>
            <w:tcW w:w="2023" w:type="dxa"/>
            <w:tcBorders>
              <w:top w:val="single" w:sz="4" w:space="0" w:color="auto"/>
              <w:left w:val="single" w:sz="4" w:space="0" w:color="auto"/>
              <w:bottom w:val="single" w:sz="4" w:space="0" w:color="auto"/>
            </w:tcBorders>
          </w:tcPr>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€ 7.714</w:t>
            </w:r>
          </w:p>
        </w:tc>
      </w:tr>
    </w:tbl>
    <w:p w:rsidR="008C5D8A" w:rsidRPr="00466A0F" w:rsidRDefault="008C5D8A" w:rsidP="008C5D8A">
      <w:pPr>
        <w:rPr>
          <w:rFonts w:ascii="Arial" w:hAnsi="Arial" w:cs="Arial"/>
          <w:sz w:val="22"/>
          <w:szCs w:val="22"/>
          <w:lang w:val="nl-NL"/>
        </w:rPr>
      </w:pPr>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xml:space="preserve">Zoals in bovenstaande tabel te zien is, is er een groot verschill in de kosten o.b.v. 6 maanden. Dit verschil komt doordat de afdelingshoofden allemaal een andere waardering hebben gegeven aan de begeleidingstijd van de mensen uit de doelgroep. Zo zijn de kosten bij revisie loopwerken bijvoorbeeld € 13.242 per deelnemer terwijl dit bij </w:t>
      </w:r>
      <w:r w:rsidR="00926729">
        <w:rPr>
          <w:rFonts w:ascii="Arial" w:hAnsi="Arial" w:cs="Arial"/>
          <w:sz w:val="22"/>
          <w:szCs w:val="22"/>
          <w:lang w:val="nl-NL"/>
        </w:rPr>
        <w:t xml:space="preserve">planning op € 7.588 ligt. Dit heeft te maken </w:t>
      </w:r>
      <w:r w:rsidRPr="00466A0F">
        <w:rPr>
          <w:rFonts w:ascii="Arial" w:hAnsi="Arial" w:cs="Arial"/>
          <w:sz w:val="22"/>
          <w:szCs w:val="22"/>
          <w:lang w:val="nl-NL"/>
        </w:rPr>
        <w:t>met het verschil in werk, waardoor bij de ene afdeling meer begeleiding</w:t>
      </w:r>
      <w:r w:rsidR="00E43258" w:rsidRPr="00466A0F">
        <w:rPr>
          <w:rFonts w:ascii="Arial" w:hAnsi="Arial" w:cs="Arial"/>
          <w:sz w:val="22"/>
          <w:szCs w:val="22"/>
          <w:lang w:val="nl-NL"/>
        </w:rPr>
        <w:t xml:space="preserve"> word</w:t>
      </w:r>
      <w:r w:rsidRPr="00466A0F">
        <w:rPr>
          <w:rFonts w:ascii="Arial" w:hAnsi="Arial" w:cs="Arial"/>
          <w:sz w:val="22"/>
          <w:szCs w:val="22"/>
          <w:lang w:val="nl-NL"/>
        </w:rPr>
        <w:t xml:space="preserve"> vereist dan bij de andere afdeling. </w:t>
      </w:r>
    </w:p>
    <w:p w:rsidR="008C5D8A" w:rsidRPr="00466A0F" w:rsidRDefault="00926729" w:rsidP="008C5D8A">
      <w:pPr>
        <w:rPr>
          <w:rFonts w:ascii="Arial" w:hAnsi="Arial" w:cs="Arial"/>
          <w:sz w:val="22"/>
          <w:szCs w:val="22"/>
          <w:lang w:val="nl-NL"/>
        </w:rPr>
      </w:pPr>
      <w:r>
        <w:rPr>
          <w:rFonts w:ascii="Arial" w:hAnsi="Arial" w:cs="Arial"/>
          <w:sz w:val="22"/>
          <w:szCs w:val="22"/>
          <w:lang w:val="nl-NL"/>
        </w:rPr>
        <w:t>Hieronder is de</w:t>
      </w:r>
      <w:r w:rsidR="00E43258" w:rsidRPr="00466A0F">
        <w:rPr>
          <w:rFonts w:ascii="Arial" w:hAnsi="Arial" w:cs="Arial"/>
          <w:sz w:val="22"/>
          <w:szCs w:val="22"/>
          <w:lang w:val="nl-NL"/>
        </w:rPr>
        <w:t>zelfde tabel aangegeven, alleen dan op basis van nieuwe werknemers, zoals deze vergelijking ook in de bijlage</w:t>
      </w:r>
      <w:r w:rsidR="001634D6" w:rsidRPr="00466A0F">
        <w:rPr>
          <w:rStyle w:val="Voetnootmarkering"/>
          <w:rFonts w:ascii="Arial" w:hAnsi="Arial" w:cs="Arial"/>
          <w:sz w:val="22"/>
          <w:szCs w:val="22"/>
          <w:lang w:val="nl-NL"/>
        </w:rPr>
        <w:footnoteReference w:id="15"/>
      </w:r>
      <w:r w:rsidR="00E43258" w:rsidRPr="00466A0F">
        <w:rPr>
          <w:rFonts w:ascii="Arial" w:hAnsi="Arial" w:cs="Arial"/>
          <w:sz w:val="22"/>
          <w:szCs w:val="22"/>
          <w:lang w:val="nl-NL"/>
        </w:rPr>
        <w:t xml:space="preserve"> is gemaakt. </w:t>
      </w:r>
    </w:p>
    <w:p w:rsidR="008C5D8A" w:rsidRPr="00466A0F" w:rsidRDefault="008C5D8A" w:rsidP="008C5D8A">
      <w:pPr>
        <w:rPr>
          <w:rFonts w:ascii="Arial" w:hAnsi="Arial" w:cs="Arial"/>
          <w:sz w:val="22"/>
          <w:szCs w:val="22"/>
          <w:lang w:val="nl-NL"/>
        </w:rPr>
      </w:pPr>
    </w:p>
    <w:tbl>
      <w:tblPr>
        <w:tblStyle w:val="Tabelraster"/>
        <w:tblW w:w="8051" w:type="dxa"/>
        <w:tblBorders>
          <w:insideH w:val="none" w:sz="0" w:space="0" w:color="auto"/>
          <w:insideV w:val="none" w:sz="0" w:space="0" w:color="auto"/>
        </w:tblBorders>
        <w:tblLook w:val="01E0"/>
      </w:tblPr>
      <w:tblGrid>
        <w:gridCol w:w="2522"/>
        <w:gridCol w:w="2018"/>
        <w:gridCol w:w="1488"/>
        <w:gridCol w:w="2023"/>
      </w:tblGrid>
      <w:tr w:rsidR="00E43258" w:rsidRPr="00466A0F">
        <w:tc>
          <w:tcPr>
            <w:tcW w:w="2522" w:type="dxa"/>
            <w:tcBorders>
              <w:top w:val="single" w:sz="4" w:space="0" w:color="auto"/>
              <w:bottom w:val="single" w:sz="4" w:space="0" w:color="auto"/>
              <w:right w:val="single" w:sz="4" w:space="0" w:color="auto"/>
            </w:tcBorders>
          </w:tcPr>
          <w:p w:rsidR="00E43258" w:rsidRPr="00466A0F" w:rsidRDefault="00E43258" w:rsidP="001634D6">
            <w:pPr>
              <w:rPr>
                <w:rFonts w:ascii="Arial" w:hAnsi="Arial" w:cs="Arial"/>
                <w:b/>
                <w:sz w:val="22"/>
                <w:szCs w:val="22"/>
                <w:lang w:val="nl-NL"/>
              </w:rPr>
            </w:pPr>
            <w:r w:rsidRPr="00466A0F">
              <w:rPr>
                <w:rFonts w:ascii="Arial" w:hAnsi="Arial" w:cs="Arial"/>
                <w:b/>
                <w:sz w:val="22"/>
                <w:szCs w:val="22"/>
                <w:lang w:val="nl-NL"/>
              </w:rPr>
              <w:t>Afdeling</w:t>
            </w:r>
          </w:p>
        </w:tc>
        <w:tc>
          <w:tcPr>
            <w:tcW w:w="2018" w:type="dxa"/>
            <w:tcBorders>
              <w:top w:val="single" w:sz="4" w:space="0" w:color="auto"/>
              <w:left w:val="single" w:sz="4" w:space="0" w:color="auto"/>
              <w:bottom w:val="single" w:sz="4" w:space="0" w:color="auto"/>
              <w:right w:val="single" w:sz="4" w:space="0" w:color="auto"/>
            </w:tcBorders>
          </w:tcPr>
          <w:p w:rsidR="00E43258" w:rsidRPr="00466A0F" w:rsidRDefault="00E43258" w:rsidP="001634D6">
            <w:pPr>
              <w:rPr>
                <w:rFonts w:ascii="Arial" w:hAnsi="Arial" w:cs="Arial"/>
                <w:b/>
                <w:sz w:val="22"/>
                <w:szCs w:val="22"/>
                <w:lang w:val="nl-NL"/>
              </w:rPr>
            </w:pPr>
            <w:r w:rsidRPr="00466A0F">
              <w:rPr>
                <w:rFonts w:ascii="Arial" w:hAnsi="Arial" w:cs="Arial"/>
                <w:b/>
                <w:sz w:val="22"/>
                <w:szCs w:val="22"/>
                <w:lang w:val="nl-NL"/>
              </w:rPr>
              <w:t xml:space="preserve">Kosten o.b.v. eerste 6 maanden p.p. </w:t>
            </w:r>
          </w:p>
        </w:tc>
        <w:tc>
          <w:tcPr>
            <w:tcW w:w="1488" w:type="dxa"/>
            <w:tcBorders>
              <w:top w:val="single" w:sz="4" w:space="0" w:color="auto"/>
              <w:left w:val="single" w:sz="4" w:space="0" w:color="auto"/>
              <w:bottom w:val="single" w:sz="4" w:space="0" w:color="auto"/>
              <w:right w:val="single" w:sz="4" w:space="0" w:color="auto"/>
            </w:tcBorders>
          </w:tcPr>
          <w:p w:rsidR="00E43258" w:rsidRPr="00466A0F" w:rsidRDefault="00E43258" w:rsidP="001634D6">
            <w:pPr>
              <w:rPr>
                <w:rFonts w:ascii="Arial" w:hAnsi="Arial" w:cs="Arial"/>
                <w:b/>
                <w:sz w:val="22"/>
                <w:szCs w:val="22"/>
                <w:lang w:val="nl-NL"/>
              </w:rPr>
            </w:pPr>
            <w:r w:rsidRPr="00466A0F">
              <w:rPr>
                <w:rFonts w:ascii="Arial" w:hAnsi="Arial" w:cs="Arial"/>
                <w:b/>
                <w:sz w:val="22"/>
                <w:szCs w:val="22"/>
                <w:lang w:val="nl-NL"/>
              </w:rPr>
              <w:t>Aantal FTE</w:t>
            </w:r>
          </w:p>
        </w:tc>
        <w:tc>
          <w:tcPr>
            <w:tcW w:w="2023" w:type="dxa"/>
            <w:tcBorders>
              <w:top w:val="single" w:sz="4" w:space="0" w:color="auto"/>
              <w:left w:val="single" w:sz="4" w:space="0" w:color="auto"/>
              <w:bottom w:val="single" w:sz="4" w:space="0" w:color="auto"/>
            </w:tcBorders>
          </w:tcPr>
          <w:p w:rsidR="00E43258" w:rsidRPr="00466A0F" w:rsidRDefault="00E43258" w:rsidP="001634D6">
            <w:pPr>
              <w:rPr>
                <w:rFonts w:ascii="Arial" w:hAnsi="Arial" w:cs="Arial"/>
                <w:b/>
                <w:sz w:val="22"/>
                <w:szCs w:val="22"/>
                <w:lang w:val="nl-NL"/>
              </w:rPr>
            </w:pPr>
            <w:r w:rsidRPr="00466A0F">
              <w:rPr>
                <w:rFonts w:ascii="Arial" w:hAnsi="Arial" w:cs="Arial"/>
                <w:b/>
                <w:sz w:val="22"/>
                <w:szCs w:val="22"/>
                <w:lang w:val="nl-NL"/>
              </w:rPr>
              <w:t xml:space="preserve">Kosten o.b.v. eerste 6 maanden p. afd </w:t>
            </w:r>
          </w:p>
        </w:tc>
      </w:tr>
      <w:tr w:rsidR="00E43258" w:rsidRPr="00466A0F">
        <w:tc>
          <w:tcPr>
            <w:tcW w:w="2522" w:type="dxa"/>
            <w:tcBorders>
              <w:top w:val="single" w:sz="4" w:space="0" w:color="auto"/>
              <w:bottom w:val="single" w:sz="4" w:space="0" w:color="auto"/>
              <w:right w:val="single" w:sz="4" w:space="0" w:color="auto"/>
            </w:tcBorders>
          </w:tcPr>
          <w:p w:rsidR="00E43258" w:rsidRPr="00466A0F" w:rsidRDefault="00E43258" w:rsidP="001634D6">
            <w:pPr>
              <w:rPr>
                <w:rFonts w:ascii="Arial" w:hAnsi="Arial" w:cs="Arial"/>
                <w:sz w:val="22"/>
                <w:szCs w:val="22"/>
                <w:lang w:val="nl-NL"/>
              </w:rPr>
            </w:pPr>
            <w:r w:rsidRPr="00466A0F">
              <w:rPr>
                <w:rFonts w:ascii="Arial" w:hAnsi="Arial" w:cs="Arial"/>
                <w:sz w:val="22"/>
                <w:szCs w:val="22"/>
                <w:lang w:val="nl-NL"/>
              </w:rPr>
              <w:t>Inkoop</w:t>
            </w:r>
          </w:p>
        </w:tc>
        <w:tc>
          <w:tcPr>
            <w:tcW w:w="2018" w:type="dxa"/>
            <w:tcBorders>
              <w:top w:val="single" w:sz="4" w:space="0" w:color="auto"/>
              <w:left w:val="single" w:sz="4" w:space="0" w:color="auto"/>
              <w:bottom w:val="single" w:sz="4" w:space="0" w:color="auto"/>
              <w:right w:val="single" w:sz="4" w:space="0" w:color="auto"/>
            </w:tcBorders>
          </w:tcPr>
          <w:p w:rsidR="00E43258" w:rsidRPr="00466A0F" w:rsidRDefault="00E43258" w:rsidP="001634D6">
            <w:pPr>
              <w:rPr>
                <w:rFonts w:ascii="Arial" w:hAnsi="Arial" w:cs="Arial"/>
                <w:sz w:val="22"/>
                <w:szCs w:val="22"/>
                <w:lang w:val="nl-NL"/>
              </w:rPr>
            </w:pPr>
            <w:r w:rsidRPr="00466A0F">
              <w:rPr>
                <w:rFonts w:ascii="Arial" w:hAnsi="Arial" w:cs="Arial"/>
                <w:sz w:val="22"/>
                <w:szCs w:val="22"/>
                <w:lang w:val="nl-NL"/>
              </w:rPr>
              <w:t>€ 34.022</w:t>
            </w:r>
          </w:p>
        </w:tc>
        <w:tc>
          <w:tcPr>
            <w:tcW w:w="1488" w:type="dxa"/>
            <w:tcBorders>
              <w:top w:val="single" w:sz="4" w:space="0" w:color="auto"/>
              <w:left w:val="single" w:sz="4" w:space="0" w:color="auto"/>
              <w:bottom w:val="single" w:sz="4" w:space="0" w:color="auto"/>
              <w:right w:val="single" w:sz="4" w:space="0" w:color="auto"/>
            </w:tcBorders>
          </w:tcPr>
          <w:p w:rsidR="00E43258" w:rsidRPr="00466A0F" w:rsidRDefault="00E43258" w:rsidP="001634D6">
            <w:pPr>
              <w:rPr>
                <w:rFonts w:ascii="Arial" w:hAnsi="Arial" w:cs="Arial"/>
                <w:sz w:val="22"/>
                <w:szCs w:val="22"/>
                <w:lang w:val="nl-NL"/>
              </w:rPr>
            </w:pPr>
            <w:r w:rsidRPr="00466A0F">
              <w:rPr>
                <w:rFonts w:ascii="Arial" w:hAnsi="Arial" w:cs="Arial"/>
                <w:sz w:val="22"/>
                <w:szCs w:val="22"/>
                <w:lang w:val="nl-NL"/>
              </w:rPr>
              <w:t>1</w:t>
            </w:r>
          </w:p>
        </w:tc>
        <w:tc>
          <w:tcPr>
            <w:tcW w:w="2023" w:type="dxa"/>
            <w:tcBorders>
              <w:top w:val="single" w:sz="4" w:space="0" w:color="auto"/>
              <w:left w:val="single" w:sz="4" w:space="0" w:color="auto"/>
              <w:bottom w:val="single" w:sz="4" w:space="0" w:color="auto"/>
            </w:tcBorders>
          </w:tcPr>
          <w:p w:rsidR="00E43258" w:rsidRPr="00466A0F" w:rsidRDefault="00E43258" w:rsidP="001634D6">
            <w:pPr>
              <w:rPr>
                <w:rFonts w:ascii="Arial" w:hAnsi="Arial" w:cs="Arial"/>
                <w:sz w:val="22"/>
                <w:szCs w:val="22"/>
                <w:lang w:val="nl-NL"/>
              </w:rPr>
            </w:pPr>
            <w:r w:rsidRPr="00466A0F">
              <w:rPr>
                <w:rFonts w:ascii="Arial" w:hAnsi="Arial" w:cs="Arial"/>
                <w:sz w:val="22"/>
                <w:szCs w:val="22"/>
                <w:lang w:val="nl-NL"/>
              </w:rPr>
              <w:t xml:space="preserve">€ </w:t>
            </w:r>
            <w:r w:rsidR="001634D6" w:rsidRPr="00466A0F">
              <w:rPr>
                <w:rFonts w:ascii="Arial" w:hAnsi="Arial" w:cs="Arial"/>
                <w:sz w:val="22"/>
                <w:szCs w:val="22"/>
                <w:lang w:val="nl-NL"/>
              </w:rPr>
              <w:t>34.022</w:t>
            </w:r>
          </w:p>
        </w:tc>
      </w:tr>
      <w:tr w:rsidR="00E43258" w:rsidRPr="00466A0F">
        <w:tc>
          <w:tcPr>
            <w:tcW w:w="2522" w:type="dxa"/>
            <w:tcBorders>
              <w:top w:val="single" w:sz="4" w:space="0" w:color="auto"/>
              <w:bottom w:val="single" w:sz="4" w:space="0" w:color="auto"/>
              <w:right w:val="single" w:sz="4" w:space="0" w:color="auto"/>
            </w:tcBorders>
          </w:tcPr>
          <w:p w:rsidR="00E43258" w:rsidRPr="00466A0F" w:rsidRDefault="00E43258" w:rsidP="001634D6">
            <w:pPr>
              <w:rPr>
                <w:rFonts w:ascii="Arial" w:hAnsi="Arial" w:cs="Arial"/>
                <w:sz w:val="22"/>
                <w:szCs w:val="22"/>
                <w:lang w:val="nl-NL"/>
              </w:rPr>
            </w:pPr>
            <w:r w:rsidRPr="00466A0F">
              <w:rPr>
                <w:rFonts w:ascii="Arial" w:hAnsi="Arial" w:cs="Arial"/>
                <w:sz w:val="22"/>
                <w:szCs w:val="22"/>
                <w:lang w:val="nl-NL"/>
              </w:rPr>
              <w:t>Logistiek</w:t>
            </w:r>
          </w:p>
        </w:tc>
        <w:tc>
          <w:tcPr>
            <w:tcW w:w="2018" w:type="dxa"/>
            <w:tcBorders>
              <w:top w:val="single" w:sz="4" w:space="0" w:color="auto"/>
              <w:left w:val="single" w:sz="4" w:space="0" w:color="auto"/>
              <w:bottom w:val="single" w:sz="4" w:space="0" w:color="auto"/>
              <w:right w:val="single" w:sz="4" w:space="0" w:color="auto"/>
            </w:tcBorders>
          </w:tcPr>
          <w:p w:rsidR="00E43258" w:rsidRPr="00466A0F" w:rsidRDefault="00E43258" w:rsidP="001634D6">
            <w:pPr>
              <w:rPr>
                <w:rFonts w:ascii="Arial" w:hAnsi="Arial" w:cs="Arial"/>
                <w:sz w:val="22"/>
                <w:szCs w:val="22"/>
                <w:lang w:val="nl-NL"/>
              </w:rPr>
            </w:pPr>
            <w:r w:rsidRPr="00466A0F">
              <w:rPr>
                <w:rFonts w:ascii="Arial" w:hAnsi="Arial" w:cs="Arial"/>
                <w:sz w:val="22"/>
                <w:szCs w:val="22"/>
                <w:lang w:val="nl-NL"/>
              </w:rPr>
              <w:t>€ 20.631</w:t>
            </w:r>
          </w:p>
        </w:tc>
        <w:tc>
          <w:tcPr>
            <w:tcW w:w="1488" w:type="dxa"/>
            <w:tcBorders>
              <w:top w:val="single" w:sz="4" w:space="0" w:color="auto"/>
              <w:left w:val="single" w:sz="4" w:space="0" w:color="auto"/>
              <w:bottom w:val="single" w:sz="4" w:space="0" w:color="auto"/>
              <w:right w:val="single" w:sz="4" w:space="0" w:color="auto"/>
            </w:tcBorders>
          </w:tcPr>
          <w:p w:rsidR="00E43258" w:rsidRPr="00466A0F" w:rsidRDefault="00E43258" w:rsidP="001634D6">
            <w:pPr>
              <w:rPr>
                <w:rFonts w:ascii="Arial" w:hAnsi="Arial" w:cs="Arial"/>
                <w:sz w:val="22"/>
                <w:szCs w:val="22"/>
                <w:lang w:val="nl-NL"/>
              </w:rPr>
            </w:pPr>
            <w:r w:rsidRPr="00466A0F">
              <w:rPr>
                <w:rFonts w:ascii="Arial" w:hAnsi="Arial" w:cs="Arial"/>
                <w:sz w:val="22"/>
                <w:szCs w:val="22"/>
                <w:lang w:val="nl-NL"/>
              </w:rPr>
              <w:t>2</w:t>
            </w:r>
          </w:p>
        </w:tc>
        <w:tc>
          <w:tcPr>
            <w:tcW w:w="2023" w:type="dxa"/>
            <w:tcBorders>
              <w:top w:val="single" w:sz="4" w:space="0" w:color="auto"/>
              <w:left w:val="single" w:sz="4" w:space="0" w:color="auto"/>
              <w:bottom w:val="single" w:sz="4" w:space="0" w:color="auto"/>
            </w:tcBorders>
          </w:tcPr>
          <w:p w:rsidR="00E43258" w:rsidRPr="00466A0F" w:rsidRDefault="00E43258" w:rsidP="001634D6">
            <w:pPr>
              <w:rPr>
                <w:rFonts w:ascii="Arial" w:hAnsi="Arial" w:cs="Arial"/>
                <w:sz w:val="22"/>
                <w:szCs w:val="22"/>
                <w:lang w:val="nl-NL"/>
              </w:rPr>
            </w:pPr>
            <w:r w:rsidRPr="00466A0F">
              <w:rPr>
                <w:rFonts w:ascii="Arial" w:hAnsi="Arial" w:cs="Arial"/>
                <w:sz w:val="22"/>
                <w:szCs w:val="22"/>
                <w:lang w:val="nl-NL"/>
              </w:rPr>
              <w:t>€</w:t>
            </w:r>
            <w:r w:rsidR="001634D6" w:rsidRPr="00466A0F">
              <w:rPr>
                <w:rFonts w:ascii="Arial" w:hAnsi="Arial" w:cs="Arial"/>
                <w:sz w:val="22"/>
                <w:szCs w:val="22"/>
                <w:lang w:val="nl-NL"/>
              </w:rPr>
              <w:t xml:space="preserve"> 41.262</w:t>
            </w:r>
          </w:p>
        </w:tc>
      </w:tr>
      <w:tr w:rsidR="00E43258" w:rsidRPr="00466A0F">
        <w:tc>
          <w:tcPr>
            <w:tcW w:w="2522" w:type="dxa"/>
            <w:tcBorders>
              <w:top w:val="single" w:sz="4" w:space="0" w:color="auto"/>
              <w:bottom w:val="single" w:sz="4" w:space="0" w:color="auto"/>
              <w:right w:val="single" w:sz="4" w:space="0" w:color="auto"/>
            </w:tcBorders>
          </w:tcPr>
          <w:p w:rsidR="00E43258" w:rsidRPr="00466A0F" w:rsidRDefault="00E43258" w:rsidP="001634D6">
            <w:pPr>
              <w:rPr>
                <w:rFonts w:ascii="Arial" w:hAnsi="Arial" w:cs="Arial"/>
                <w:sz w:val="22"/>
                <w:szCs w:val="22"/>
                <w:lang w:val="nl-NL"/>
              </w:rPr>
            </w:pPr>
            <w:r w:rsidRPr="00466A0F">
              <w:rPr>
                <w:rFonts w:ascii="Arial" w:hAnsi="Arial" w:cs="Arial"/>
                <w:sz w:val="22"/>
                <w:szCs w:val="22"/>
                <w:lang w:val="nl-NL"/>
              </w:rPr>
              <w:t>Planning</w:t>
            </w:r>
          </w:p>
        </w:tc>
        <w:tc>
          <w:tcPr>
            <w:tcW w:w="2018" w:type="dxa"/>
            <w:tcBorders>
              <w:top w:val="single" w:sz="4" w:space="0" w:color="auto"/>
              <w:left w:val="single" w:sz="4" w:space="0" w:color="auto"/>
              <w:bottom w:val="single" w:sz="4" w:space="0" w:color="auto"/>
              <w:right w:val="single" w:sz="4" w:space="0" w:color="auto"/>
            </w:tcBorders>
          </w:tcPr>
          <w:p w:rsidR="00E43258" w:rsidRPr="00466A0F" w:rsidRDefault="00E43258" w:rsidP="001634D6">
            <w:pPr>
              <w:rPr>
                <w:rFonts w:ascii="Arial" w:hAnsi="Arial" w:cs="Arial"/>
                <w:sz w:val="22"/>
                <w:szCs w:val="22"/>
                <w:lang w:val="nl-NL"/>
              </w:rPr>
            </w:pPr>
            <w:r w:rsidRPr="00466A0F">
              <w:rPr>
                <w:rFonts w:ascii="Arial" w:hAnsi="Arial" w:cs="Arial"/>
                <w:sz w:val="22"/>
                <w:szCs w:val="22"/>
                <w:lang w:val="nl-NL"/>
              </w:rPr>
              <w:t>€ 29.479</w:t>
            </w:r>
          </w:p>
        </w:tc>
        <w:tc>
          <w:tcPr>
            <w:tcW w:w="1488" w:type="dxa"/>
            <w:tcBorders>
              <w:top w:val="single" w:sz="4" w:space="0" w:color="auto"/>
              <w:left w:val="single" w:sz="4" w:space="0" w:color="auto"/>
              <w:bottom w:val="single" w:sz="4" w:space="0" w:color="auto"/>
              <w:right w:val="single" w:sz="4" w:space="0" w:color="auto"/>
            </w:tcBorders>
          </w:tcPr>
          <w:p w:rsidR="00E43258" w:rsidRPr="00466A0F" w:rsidRDefault="00E43258" w:rsidP="001634D6">
            <w:pPr>
              <w:rPr>
                <w:rFonts w:ascii="Arial" w:hAnsi="Arial" w:cs="Arial"/>
                <w:sz w:val="22"/>
                <w:szCs w:val="22"/>
                <w:lang w:val="nl-NL"/>
              </w:rPr>
            </w:pPr>
            <w:r w:rsidRPr="00466A0F">
              <w:rPr>
                <w:rFonts w:ascii="Arial" w:hAnsi="Arial" w:cs="Arial"/>
                <w:sz w:val="22"/>
                <w:szCs w:val="22"/>
                <w:lang w:val="nl-NL"/>
              </w:rPr>
              <w:t>1</w:t>
            </w:r>
          </w:p>
        </w:tc>
        <w:tc>
          <w:tcPr>
            <w:tcW w:w="2023" w:type="dxa"/>
            <w:tcBorders>
              <w:top w:val="single" w:sz="4" w:space="0" w:color="auto"/>
              <w:left w:val="single" w:sz="4" w:space="0" w:color="auto"/>
              <w:bottom w:val="single" w:sz="4" w:space="0" w:color="auto"/>
            </w:tcBorders>
          </w:tcPr>
          <w:p w:rsidR="00E43258" w:rsidRPr="00466A0F" w:rsidRDefault="00E43258" w:rsidP="001634D6">
            <w:pPr>
              <w:rPr>
                <w:rFonts w:ascii="Arial" w:hAnsi="Arial" w:cs="Arial"/>
                <w:sz w:val="22"/>
                <w:szCs w:val="22"/>
                <w:lang w:val="nl-NL"/>
              </w:rPr>
            </w:pPr>
            <w:r w:rsidRPr="00466A0F">
              <w:rPr>
                <w:rFonts w:ascii="Arial" w:hAnsi="Arial" w:cs="Arial"/>
                <w:sz w:val="22"/>
                <w:szCs w:val="22"/>
                <w:lang w:val="nl-NL"/>
              </w:rPr>
              <w:t xml:space="preserve">€ </w:t>
            </w:r>
            <w:r w:rsidR="001634D6" w:rsidRPr="00466A0F">
              <w:rPr>
                <w:rFonts w:ascii="Arial" w:hAnsi="Arial" w:cs="Arial"/>
                <w:sz w:val="22"/>
                <w:szCs w:val="22"/>
                <w:lang w:val="nl-NL"/>
              </w:rPr>
              <w:t>29.479</w:t>
            </w:r>
          </w:p>
        </w:tc>
      </w:tr>
      <w:tr w:rsidR="00E43258" w:rsidRPr="00466A0F">
        <w:tc>
          <w:tcPr>
            <w:tcW w:w="2522" w:type="dxa"/>
            <w:tcBorders>
              <w:top w:val="single" w:sz="4" w:space="0" w:color="auto"/>
              <w:bottom w:val="single" w:sz="4" w:space="0" w:color="auto"/>
              <w:right w:val="single" w:sz="4" w:space="0" w:color="auto"/>
            </w:tcBorders>
          </w:tcPr>
          <w:p w:rsidR="00E43258" w:rsidRPr="00466A0F" w:rsidRDefault="00E43258" w:rsidP="001634D6">
            <w:pPr>
              <w:rPr>
                <w:rFonts w:ascii="Arial" w:hAnsi="Arial" w:cs="Arial"/>
                <w:sz w:val="22"/>
                <w:szCs w:val="22"/>
                <w:lang w:val="nl-NL"/>
              </w:rPr>
            </w:pPr>
            <w:r w:rsidRPr="00466A0F">
              <w:rPr>
                <w:rFonts w:ascii="Arial" w:hAnsi="Arial" w:cs="Arial"/>
                <w:sz w:val="22"/>
                <w:szCs w:val="22"/>
                <w:lang w:val="nl-NL"/>
              </w:rPr>
              <w:t>Projectmanagement</w:t>
            </w:r>
          </w:p>
        </w:tc>
        <w:tc>
          <w:tcPr>
            <w:tcW w:w="2018" w:type="dxa"/>
            <w:tcBorders>
              <w:top w:val="single" w:sz="4" w:space="0" w:color="auto"/>
              <w:left w:val="single" w:sz="4" w:space="0" w:color="auto"/>
              <w:bottom w:val="single" w:sz="4" w:space="0" w:color="auto"/>
              <w:right w:val="single" w:sz="4" w:space="0" w:color="auto"/>
            </w:tcBorders>
          </w:tcPr>
          <w:p w:rsidR="00E43258" w:rsidRPr="00466A0F" w:rsidRDefault="00E43258" w:rsidP="001634D6">
            <w:pPr>
              <w:rPr>
                <w:rFonts w:ascii="Arial" w:hAnsi="Arial" w:cs="Arial"/>
                <w:sz w:val="22"/>
                <w:szCs w:val="22"/>
                <w:lang w:val="nl-NL"/>
              </w:rPr>
            </w:pPr>
            <w:r w:rsidRPr="00466A0F">
              <w:rPr>
                <w:rFonts w:ascii="Arial" w:hAnsi="Arial" w:cs="Arial"/>
                <w:sz w:val="22"/>
                <w:szCs w:val="22"/>
                <w:lang w:val="nl-NL"/>
              </w:rPr>
              <w:t>€ 30.057</w:t>
            </w:r>
          </w:p>
        </w:tc>
        <w:tc>
          <w:tcPr>
            <w:tcW w:w="1488" w:type="dxa"/>
            <w:tcBorders>
              <w:top w:val="single" w:sz="4" w:space="0" w:color="auto"/>
              <w:left w:val="single" w:sz="4" w:space="0" w:color="auto"/>
              <w:bottom w:val="single" w:sz="4" w:space="0" w:color="auto"/>
              <w:right w:val="single" w:sz="4" w:space="0" w:color="auto"/>
            </w:tcBorders>
          </w:tcPr>
          <w:p w:rsidR="00E43258" w:rsidRPr="00466A0F" w:rsidRDefault="00E43258" w:rsidP="001634D6">
            <w:pPr>
              <w:rPr>
                <w:rFonts w:ascii="Arial" w:hAnsi="Arial" w:cs="Arial"/>
                <w:sz w:val="22"/>
                <w:szCs w:val="22"/>
                <w:lang w:val="nl-NL"/>
              </w:rPr>
            </w:pPr>
            <w:r w:rsidRPr="00466A0F">
              <w:rPr>
                <w:rFonts w:ascii="Arial" w:hAnsi="Arial" w:cs="Arial"/>
                <w:sz w:val="22"/>
                <w:szCs w:val="22"/>
                <w:lang w:val="nl-NL"/>
              </w:rPr>
              <w:t>1</w:t>
            </w:r>
          </w:p>
        </w:tc>
        <w:tc>
          <w:tcPr>
            <w:tcW w:w="2023" w:type="dxa"/>
            <w:tcBorders>
              <w:top w:val="single" w:sz="4" w:space="0" w:color="auto"/>
              <w:left w:val="single" w:sz="4" w:space="0" w:color="auto"/>
              <w:bottom w:val="single" w:sz="4" w:space="0" w:color="auto"/>
            </w:tcBorders>
          </w:tcPr>
          <w:p w:rsidR="00E43258" w:rsidRPr="00466A0F" w:rsidRDefault="00E43258" w:rsidP="001634D6">
            <w:pPr>
              <w:rPr>
                <w:rFonts w:ascii="Arial" w:hAnsi="Arial" w:cs="Arial"/>
                <w:sz w:val="22"/>
                <w:szCs w:val="22"/>
                <w:lang w:val="nl-NL"/>
              </w:rPr>
            </w:pPr>
            <w:r w:rsidRPr="00466A0F">
              <w:rPr>
                <w:rFonts w:ascii="Arial" w:hAnsi="Arial" w:cs="Arial"/>
                <w:sz w:val="22"/>
                <w:szCs w:val="22"/>
                <w:lang w:val="nl-NL"/>
              </w:rPr>
              <w:t>€</w:t>
            </w:r>
            <w:r w:rsidR="001634D6" w:rsidRPr="00466A0F">
              <w:rPr>
                <w:rFonts w:ascii="Arial" w:hAnsi="Arial" w:cs="Arial"/>
                <w:sz w:val="22"/>
                <w:szCs w:val="22"/>
                <w:lang w:val="nl-NL"/>
              </w:rPr>
              <w:t xml:space="preserve"> 30.057</w:t>
            </w:r>
          </w:p>
        </w:tc>
      </w:tr>
      <w:tr w:rsidR="00E43258" w:rsidRPr="00466A0F">
        <w:tc>
          <w:tcPr>
            <w:tcW w:w="2522" w:type="dxa"/>
            <w:tcBorders>
              <w:top w:val="single" w:sz="4" w:space="0" w:color="auto"/>
              <w:bottom w:val="single" w:sz="4" w:space="0" w:color="auto"/>
              <w:right w:val="single" w:sz="4" w:space="0" w:color="auto"/>
            </w:tcBorders>
          </w:tcPr>
          <w:p w:rsidR="00E43258" w:rsidRPr="00466A0F" w:rsidRDefault="00E43258" w:rsidP="001634D6">
            <w:pPr>
              <w:rPr>
                <w:rFonts w:ascii="Arial" w:hAnsi="Arial" w:cs="Arial"/>
                <w:sz w:val="22"/>
                <w:szCs w:val="22"/>
                <w:lang w:val="nl-NL"/>
              </w:rPr>
            </w:pPr>
            <w:r w:rsidRPr="00466A0F">
              <w:rPr>
                <w:rFonts w:ascii="Arial" w:hAnsi="Arial" w:cs="Arial"/>
                <w:sz w:val="22"/>
                <w:szCs w:val="22"/>
                <w:lang w:val="nl-NL"/>
              </w:rPr>
              <w:t>Revisie Loopwerken</w:t>
            </w:r>
          </w:p>
        </w:tc>
        <w:tc>
          <w:tcPr>
            <w:tcW w:w="2018" w:type="dxa"/>
            <w:tcBorders>
              <w:top w:val="single" w:sz="4" w:space="0" w:color="auto"/>
              <w:left w:val="single" w:sz="4" w:space="0" w:color="auto"/>
              <w:bottom w:val="single" w:sz="4" w:space="0" w:color="auto"/>
              <w:right w:val="single" w:sz="4" w:space="0" w:color="auto"/>
            </w:tcBorders>
          </w:tcPr>
          <w:p w:rsidR="00E43258" w:rsidRPr="00466A0F" w:rsidRDefault="00E43258" w:rsidP="001634D6">
            <w:pPr>
              <w:rPr>
                <w:rFonts w:ascii="Arial" w:hAnsi="Arial" w:cs="Arial"/>
                <w:sz w:val="22"/>
                <w:szCs w:val="22"/>
                <w:lang w:val="nl-NL"/>
              </w:rPr>
            </w:pPr>
            <w:r w:rsidRPr="00466A0F">
              <w:rPr>
                <w:rFonts w:ascii="Arial" w:hAnsi="Arial" w:cs="Arial"/>
                <w:sz w:val="22"/>
                <w:szCs w:val="22"/>
                <w:lang w:val="nl-NL"/>
              </w:rPr>
              <w:t>€ 24.596</w:t>
            </w:r>
          </w:p>
        </w:tc>
        <w:tc>
          <w:tcPr>
            <w:tcW w:w="1488" w:type="dxa"/>
            <w:tcBorders>
              <w:top w:val="single" w:sz="4" w:space="0" w:color="auto"/>
              <w:left w:val="single" w:sz="4" w:space="0" w:color="auto"/>
              <w:bottom w:val="single" w:sz="4" w:space="0" w:color="auto"/>
              <w:right w:val="single" w:sz="4" w:space="0" w:color="auto"/>
            </w:tcBorders>
          </w:tcPr>
          <w:p w:rsidR="00E43258" w:rsidRPr="00466A0F" w:rsidRDefault="00E43258" w:rsidP="001634D6">
            <w:pPr>
              <w:rPr>
                <w:rFonts w:ascii="Arial" w:hAnsi="Arial" w:cs="Arial"/>
                <w:sz w:val="22"/>
                <w:szCs w:val="22"/>
                <w:lang w:val="nl-NL"/>
              </w:rPr>
            </w:pPr>
            <w:r w:rsidRPr="00466A0F">
              <w:rPr>
                <w:rFonts w:ascii="Arial" w:hAnsi="Arial" w:cs="Arial"/>
                <w:sz w:val="22"/>
                <w:szCs w:val="22"/>
                <w:lang w:val="nl-NL"/>
              </w:rPr>
              <w:t>2</w:t>
            </w:r>
          </w:p>
        </w:tc>
        <w:tc>
          <w:tcPr>
            <w:tcW w:w="2023" w:type="dxa"/>
            <w:tcBorders>
              <w:top w:val="single" w:sz="4" w:space="0" w:color="auto"/>
              <w:left w:val="single" w:sz="4" w:space="0" w:color="auto"/>
              <w:bottom w:val="single" w:sz="4" w:space="0" w:color="auto"/>
            </w:tcBorders>
          </w:tcPr>
          <w:p w:rsidR="00E43258" w:rsidRPr="00466A0F" w:rsidRDefault="00E43258" w:rsidP="001634D6">
            <w:pPr>
              <w:rPr>
                <w:rFonts w:ascii="Arial" w:hAnsi="Arial" w:cs="Arial"/>
                <w:sz w:val="22"/>
                <w:szCs w:val="22"/>
                <w:lang w:val="nl-NL"/>
              </w:rPr>
            </w:pPr>
            <w:r w:rsidRPr="00466A0F">
              <w:rPr>
                <w:rFonts w:ascii="Arial" w:hAnsi="Arial" w:cs="Arial"/>
                <w:sz w:val="22"/>
                <w:szCs w:val="22"/>
                <w:lang w:val="nl-NL"/>
              </w:rPr>
              <w:t>€</w:t>
            </w:r>
            <w:r w:rsidR="001634D6" w:rsidRPr="00466A0F">
              <w:rPr>
                <w:rFonts w:ascii="Arial" w:hAnsi="Arial" w:cs="Arial"/>
                <w:sz w:val="22"/>
                <w:szCs w:val="22"/>
                <w:lang w:val="nl-NL"/>
              </w:rPr>
              <w:t xml:space="preserve"> 49.192</w:t>
            </w:r>
          </w:p>
        </w:tc>
      </w:tr>
      <w:tr w:rsidR="00E43258" w:rsidRPr="00466A0F">
        <w:tc>
          <w:tcPr>
            <w:tcW w:w="2522" w:type="dxa"/>
            <w:tcBorders>
              <w:top w:val="single" w:sz="4" w:space="0" w:color="auto"/>
              <w:bottom w:val="single" w:sz="4" w:space="0" w:color="auto"/>
              <w:right w:val="single" w:sz="4" w:space="0" w:color="auto"/>
            </w:tcBorders>
          </w:tcPr>
          <w:p w:rsidR="00E43258" w:rsidRPr="00466A0F" w:rsidRDefault="00E43258" w:rsidP="001634D6">
            <w:pPr>
              <w:rPr>
                <w:rFonts w:ascii="Arial" w:hAnsi="Arial" w:cs="Arial"/>
                <w:sz w:val="22"/>
                <w:szCs w:val="22"/>
                <w:lang w:val="nl-NL"/>
              </w:rPr>
            </w:pPr>
            <w:r w:rsidRPr="00466A0F">
              <w:rPr>
                <w:rFonts w:ascii="Arial" w:hAnsi="Arial" w:cs="Arial"/>
                <w:sz w:val="22"/>
                <w:szCs w:val="22"/>
                <w:lang w:val="nl-NL"/>
              </w:rPr>
              <w:lastRenderedPageBreak/>
              <w:t>Materieelrevisie</w:t>
            </w:r>
          </w:p>
        </w:tc>
        <w:tc>
          <w:tcPr>
            <w:tcW w:w="2018" w:type="dxa"/>
            <w:tcBorders>
              <w:top w:val="single" w:sz="4" w:space="0" w:color="auto"/>
              <w:left w:val="single" w:sz="4" w:space="0" w:color="auto"/>
              <w:bottom w:val="single" w:sz="4" w:space="0" w:color="auto"/>
              <w:right w:val="single" w:sz="4" w:space="0" w:color="auto"/>
            </w:tcBorders>
          </w:tcPr>
          <w:p w:rsidR="00E43258" w:rsidRPr="00466A0F" w:rsidRDefault="00E43258" w:rsidP="001634D6">
            <w:pPr>
              <w:rPr>
                <w:rFonts w:ascii="Arial" w:hAnsi="Arial" w:cs="Arial"/>
                <w:sz w:val="22"/>
                <w:szCs w:val="22"/>
                <w:lang w:val="nl-NL"/>
              </w:rPr>
            </w:pPr>
            <w:r w:rsidRPr="00466A0F">
              <w:rPr>
                <w:rFonts w:ascii="Arial" w:hAnsi="Arial" w:cs="Arial"/>
                <w:sz w:val="22"/>
                <w:szCs w:val="22"/>
                <w:lang w:val="nl-NL"/>
              </w:rPr>
              <w:t>€ 23.441</w:t>
            </w:r>
          </w:p>
        </w:tc>
        <w:tc>
          <w:tcPr>
            <w:tcW w:w="1488" w:type="dxa"/>
            <w:tcBorders>
              <w:top w:val="single" w:sz="4" w:space="0" w:color="auto"/>
              <w:left w:val="single" w:sz="4" w:space="0" w:color="auto"/>
              <w:bottom w:val="single" w:sz="4" w:space="0" w:color="auto"/>
              <w:right w:val="single" w:sz="4" w:space="0" w:color="auto"/>
            </w:tcBorders>
          </w:tcPr>
          <w:p w:rsidR="00E43258" w:rsidRPr="00466A0F" w:rsidRDefault="00E43258" w:rsidP="001634D6">
            <w:pPr>
              <w:rPr>
                <w:rFonts w:ascii="Arial" w:hAnsi="Arial" w:cs="Arial"/>
                <w:sz w:val="22"/>
                <w:szCs w:val="22"/>
                <w:lang w:val="nl-NL"/>
              </w:rPr>
            </w:pPr>
            <w:r w:rsidRPr="00466A0F">
              <w:rPr>
                <w:rFonts w:ascii="Arial" w:hAnsi="Arial" w:cs="Arial"/>
                <w:sz w:val="22"/>
                <w:szCs w:val="22"/>
                <w:lang w:val="nl-NL"/>
              </w:rPr>
              <w:t>4</w:t>
            </w:r>
          </w:p>
        </w:tc>
        <w:tc>
          <w:tcPr>
            <w:tcW w:w="2023" w:type="dxa"/>
            <w:tcBorders>
              <w:top w:val="single" w:sz="4" w:space="0" w:color="auto"/>
              <w:left w:val="single" w:sz="4" w:space="0" w:color="auto"/>
              <w:bottom w:val="single" w:sz="4" w:space="0" w:color="auto"/>
            </w:tcBorders>
          </w:tcPr>
          <w:p w:rsidR="00E43258" w:rsidRPr="00466A0F" w:rsidRDefault="00E43258" w:rsidP="001634D6">
            <w:pPr>
              <w:rPr>
                <w:rFonts w:ascii="Arial" w:hAnsi="Arial" w:cs="Arial"/>
                <w:sz w:val="22"/>
                <w:szCs w:val="22"/>
                <w:lang w:val="nl-NL"/>
              </w:rPr>
            </w:pPr>
            <w:r w:rsidRPr="00466A0F">
              <w:rPr>
                <w:rFonts w:ascii="Arial" w:hAnsi="Arial" w:cs="Arial"/>
                <w:sz w:val="22"/>
                <w:szCs w:val="22"/>
                <w:lang w:val="nl-NL"/>
              </w:rPr>
              <w:t xml:space="preserve">€ </w:t>
            </w:r>
            <w:r w:rsidR="001634D6" w:rsidRPr="00466A0F">
              <w:rPr>
                <w:rFonts w:ascii="Arial" w:hAnsi="Arial" w:cs="Arial"/>
                <w:sz w:val="22"/>
                <w:szCs w:val="22"/>
                <w:lang w:val="nl-NL"/>
              </w:rPr>
              <w:t>93.764</w:t>
            </w:r>
          </w:p>
        </w:tc>
      </w:tr>
      <w:tr w:rsidR="00E43258" w:rsidRPr="00466A0F">
        <w:tc>
          <w:tcPr>
            <w:tcW w:w="2522" w:type="dxa"/>
            <w:tcBorders>
              <w:top w:val="single" w:sz="4" w:space="0" w:color="auto"/>
              <w:right w:val="single" w:sz="4" w:space="0" w:color="auto"/>
            </w:tcBorders>
          </w:tcPr>
          <w:p w:rsidR="00E43258" w:rsidRPr="00466A0F" w:rsidRDefault="00E43258" w:rsidP="001634D6">
            <w:pPr>
              <w:rPr>
                <w:rFonts w:ascii="Arial" w:hAnsi="Arial" w:cs="Arial"/>
                <w:sz w:val="22"/>
                <w:szCs w:val="22"/>
                <w:lang w:val="nl-NL"/>
              </w:rPr>
            </w:pPr>
            <w:r w:rsidRPr="00466A0F">
              <w:rPr>
                <w:rFonts w:ascii="Arial" w:hAnsi="Arial" w:cs="Arial"/>
                <w:sz w:val="22"/>
                <w:szCs w:val="22"/>
                <w:lang w:val="nl-NL"/>
              </w:rPr>
              <w:t>Toelevering</w:t>
            </w:r>
          </w:p>
        </w:tc>
        <w:tc>
          <w:tcPr>
            <w:tcW w:w="2018" w:type="dxa"/>
            <w:tcBorders>
              <w:top w:val="single" w:sz="4" w:space="0" w:color="auto"/>
              <w:left w:val="single" w:sz="4" w:space="0" w:color="auto"/>
              <w:bottom w:val="single" w:sz="4" w:space="0" w:color="auto"/>
              <w:right w:val="single" w:sz="4" w:space="0" w:color="auto"/>
            </w:tcBorders>
          </w:tcPr>
          <w:p w:rsidR="00E43258" w:rsidRPr="00466A0F" w:rsidRDefault="00E43258" w:rsidP="001634D6">
            <w:pPr>
              <w:rPr>
                <w:rFonts w:ascii="Arial" w:hAnsi="Arial" w:cs="Arial"/>
                <w:sz w:val="22"/>
                <w:szCs w:val="22"/>
                <w:lang w:val="nl-NL"/>
              </w:rPr>
            </w:pPr>
            <w:r w:rsidRPr="00466A0F">
              <w:rPr>
                <w:rFonts w:ascii="Arial" w:hAnsi="Arial" w:cs="Arial"/>
                <w:sz w:val="22"/>
                <w:szCs w:val="22"/>
                <w:lang w:val="nl-NL"/>
              </w:rPr>
              <w:t>€ 21.704</w:t>
            </w:r>
          </w:p>
        </w:tc>
        <w:tc>
          <w:tcPr>
            <w:tcW w:w="1488" w:type="dxa"/>
            <w:tcBorders>
              <w:top w:val="single" w:sz="4" w:space="0" w:color="auto"/>
              <w:left w:val="single" w:sz="4" w:space="0" w:color="auto"/>
              <w:bottom w:val="single" w:sz="4" w:space="0" w:color="auto"/>
              <w:right w:val="single" w:sz="4" w:space="0" w:color="auto"/>
            </w:tcBorders>
          </w:tcPr>
          <w:p w:rsidR="00E43258" w:rsidRPr="00466A0F" w:rsidRDefault="00E43258" w:rsidP="001634D6">
            <w:pPr>
              <w:rPr>
                <w:rFonts w:ascii="Arial" w:hAnsi="Arial" w:cs="Arial"/>
                <w:sz w:val="22"/>
                <w:szCs w:val="22"/>
                <w:lang w:val="nl-NL"/>
              </w:rPr>
            </w:pPr>
            <w:r w:rsidRPr="00466A0F">
              <w:rPr>
                <w:rFonts w:ascii="Arial" w:hAnsi="Arial" w:cs="Arial"/>
                <w:sz w:val="22"/>
                <w:szCs w:val="22"/>
                <w:lang w:val="nl-NL"/>
              </w:rPr>
              <w:t>1</w:t>
            </w:r>
          </w:p>
        </w:tc>
        <w:tc>
          <w:tcPr>
            <w:tcW w:w="2023" w:type="dxa"/>
            <w:tcBorders>
              <w:top w:val="single" w:sz="4" w:space="0" w:color="auto"/>
              <w:left w:val="single" w:sz="4" w:space="0" w:color="auto"/>
              <w:bottom w:val="single" w:sz="4" w:space="0" w:color="auto"/>
            </w:tcBorders>
          </w:tcPr>
          <w:p w:rsidR="00E43258" w:rsidRPr="00466A0F" w:rsidRDefault="00E43258" w:rsidP="001634D6">
            <w:pPr>
              <w:rPr>
                <w:rFonts w:ascii="Arial" w:hAnsi="Arial" w:cs="Arial"/>
                <w:sz w:val="22"/>
                <w:szCs w:val="22"/>
                <w:lang w:val="nl-NL"/>
              </w:rPr>
            </w:pPr>
            <w:r w:rsidRPr="00466A0F">
              <w:rPr>
                <w:rFonts w:ascii="Arial" w:hAnsi="Arial" w:cs="Arial"/>
                <w:sz w:val="22"/>
                <w:szCs w:val="22"/>
                <w:lang w:val="nl-NL"/>
              </w:rPr>
              <w:t xml:space="preserve">€ </w:t>
            </w:r>
            <w:r w:rsidR="001634D6" w:rsidRPr="00466A0F">
              <w:rPr>
                <w:rFonts w:ascii="Arial" w:hAnsi="Arial" w:cs="Arial"/>
                <w:sz w:val="22"/>
                <w:szCs w:val="22"/>
                <w:lang w:val="nl-NL"/>
              </w:rPr>
              <w:t>21.704</w:t>
            </w:r>
          </w:p>
        </w:tc>
      </w:tr>
    </w:tbl>
    <w:p w:rsidR="00E43258" w:rsidRPr="00466A0F" w:rsidRDefault="00E43258" w:rsidP="008C5D8A">
      <w:pPr>
        <w:rPr>
          <w:rFonts w:ascii="Arial" w:hAnsi="Arial" w:cs="Arial"/>
          <w:sz w:val="22"/>
          <w:szCs w:val="22"/>
          <w:lang w:val="nl-NL"/>
        </w:rPr>
      </w:pPr>
    </w:p>
    <w:p w:rsidR="00E43258" w:rsidRPr="00466A0F" w:rsidRDefault="00940AE1" w:rsidP="008C5D8A">
      <w:pPr>
        <w:rPr>
          <w:rFonts w:ascii="Arial" w:hAnsi="Arial" w:cs="Arial"/>
          <w:sz w:val="22"/>
          <w:szCs w:val="22"/>
          <w:lang w:val="nl-NL"/>
        </w:rPr>
      </w:pPr>
      <w:r w:rsidRPr="00466A0F">
        <w:rPr>
          <w:rFonts w:ascii="Arial" w:hAnsi="Arial" w:cs="Arial"/>
          <w:sz w:val="22"/>
          <w:szCs w:val="22"/>
          <w:lang w:val="nl-NL"/>
        </w:rPr>
        <w:t xml:space="preserve">Hieruit blijkt dat de kosten per persoon voor </w:t>
      </w:r>
      <w:r w:rsidR="00B668DD">
        <w:rPr>
          <w:rFonts w:ascii="Arial" w:hAnsi="Arial" w:cs="Arial"/>
          <w:sz w:val="22"/>
          <w:szCs w:val="22"/>
          <w:lang w:val="nl-NL"/>
        </w:rPr>
        <w:t xml:space="preserve">een </w:t>
      </w:r>
      <w:r w:rsidRPr="00466A0F">
        <w:rPr>
          <w:rFonts w:ascii="Arial" w:hAnsi="Arial" w:cs="Arial"/>
          <w:sz w:val="22"/>
          <w:szCs w:val="22"/>
          <w:lang w:val="nl-NL"/>
        </w:rPr>
        <w:t>nieuwe werknemer veel hoger liggen dan de kosten voor een persoon uit de doelgroep. Dit komt voornamelijk doordat de mensen uit de doelgroep o.b.v. het minimumloon geplaatst worden, waardoor dit veel goedk</w:t>
      </w:r>
      <w:r w:rsidR="00B668DD">
        <w:rPr>
          <w:rFonts w:ascii="Arial" w:hAnsi="Arial" w:cs="Arial"/>
          <w:sz w:val="22"/>
          <w:szCs w:val="22"/>
          <w:lang w:val="nl-NL"/>
        </w:rPr>
        <w:t xml:space="preserve">oper is dan nieuwe medewerkers, die over het algemeen meer verdienen dan het minimumloon. </w:t>
      </w:r>
    </w:p>
    <w:p w:rsidR="00150982" w:rsidRPr="00466A0F" w:rsidRDefault="00150982" w:rsidP="008C5D8A">
      <w:pPr>
        <w:rPr>
          <w:rFonts w:ascii="Arial" w:hAnsi="Arial" w:cs="Arial"/>
          <w:sz w:val="22"/>
          <w:szCs w:val="22"/>
          <w:lang w:val="nl-NL"/>
        </w:rPr>
      </w:pPr>
    </w:p>
    <w:p w:rsidR="00150982" w:rsidRPr="00466A0F" w:rsidRDefault="00150982" w:rsidP="008C5D8A">
      <w:pPr>
        <w:rPr>
          <w:rFonts w:ascii="Arial" w:hAnsi="Arial" w:cs="Arial"/>
          <w:sz w:val="22"/>
          <w:szCs w:val="22"/>
          <w:lang w:val="nl-NL"/>
        </w:rPr>
      </w:pPr>
      <w:r w:rsidRPr="00466A0F">
        <w:rPr>
          <w:rFonts w:ascii="Arial" w:hAnsi="Arial" w:cs="Arial"/>
          <w:sz w:val="22"/>
          <w:szCs w:val="22"/>
          <w:lang w:val="nl-NL"/>
        </w:rPr>
        <w:t>In de bijlage</w:t>
      </w:r>
      <w:r w:rsidRPr="00466A0F">
        <w:rPr>
          <w:rStyle w:val="Voetnootmarkering"/>
          <w:rFonts w:ascii="Arial" w:hAnsi="Arial" w:cs="Arial"/>
          <w:sz w:val="22"/>
          <w:szCs w:val="22"/>
          <w:lang w:val="nl-NL"/>
        </w:rPr>
        <w:footnoteReference w:id="16"/>
      </w:r>
      <w:r w:rsidRPr="00466A0F">
        <w:rPr>
          <w:rFonts w:ascii="Arial" w:hAnsi="Arial" w:cs="Arial"/>
          <w:sz w:val="22"/>
          <w:szCs w:val="22"/>
          <w:lang w:val="nl-NL"/>
        </w:rPr>
        <w:t xml:space="preserve"> is ook nog weergeven wat d</w:t>
      </w:r>
      <w:r w:rsidR="007B08DD" w:rsidRPr="00466A0F">
        <w:rPr>
          <w:rFonts w:ascii="Arial" w:hAnsi="Arial" w:cs="Arial"/>
          <w:sz w:val="22"/>
          <w:szCs w:val="22"/>
          <w:lang w:val="nl-NL"/>
        </w:rPr>
        <w:t>e kosten per doelgroep zijn en w</w:t>
      </w:r>
      <w:r w:rsidRPr="00466A0F">
        <w:rPr>
          <w:rFonts w:ascii="Arial" w:hAnsi="Arial" w:cs="Arial"/>
          <w:sz w:val="22"/>
          <w:szCs w:val="22"/>
          <w:lang w:val="nl-NL"/>
        </w:rPr>
        <w:t xml:space="preserve">at de kosten voor productie en kantoor zijn. </w:t>
      </w:r>
    </w:p>
    <w:p w:rsidR="00E97092" w:rsidRPr="00466A0F" w:rsidRDefault="00E97092" w:rsidP="008C5D8A">
      <w:pPr>
        <w:rPr>
          <w:rFonts w:ascii="Arial" w:hAnsi="Arial" w:cs="Arial"/>
          <w:sz w:val="22"/>
          <w:szCs w:val="22"/>
          <w:lang w:val="nl-NL"/>
        </w:rPr>
      </w:pPr>
    </w:p>
    <w:p w:rsidR="00E97092" w:rsidRPr="00466A0F" w:rsidRDefault="00C931D8" w:rsidP="008C5D8A">
      <w:pPr>
        <w:rPr>
          <w:rFonts w:ascii="Arial" w:hAnsi="Arial" w:cs="Arial"/>
          <w:sz w:val="22"/>
          <w:szCs w:val="22"/>
          <w:lang w:val="nl-NL"/>
        </w:rPr>
      </w:pPr>
      <w:r w:rsidRPr="00466A0F">
        <w:rPr>
          <w:rFonts w:ascii="Arial" w:hAnsi="Arial" w:cs="Arial"/>
          <w:sz w:val="22"/>
          <w:szCs w:val="22"/>
          <w:lang w:val="nl-NL"/>
        </w:rPr>
        <w:t>De grote vraag is wat het werktoer project NedTrain Haarlem gaat kosten.</w:t>
      </w:r>
      <w:r w:rsidR="00864104" w:rsidRPr="00466A0F">
        <w:rPr>
          <w:rFonts w:ascii="Arial" w:hAnsi="Arial" w:cs="Arial"/>
          <w:sz w:val="22"/>
          <w:szCs w:val="22"/>
          <w:lang w:val="nl-NL"/>
        </w:rPr>
        <w:t xml:space="preserve"> In de bijlage</w:t>
      </w:r>
      <w:r w:rsidR="00864104" w:rsidRPr="00466A0F">
        <w:rPr>
          <w:rStyle w:val="Voetnootmarkering"/>
          <w:rFonts w:ascii="Arial" w:hAnsi="Arial" w:cs="Arial"/>
          <w:sz w:val="22"/>
          <w:szCs w:val="22"/>
          <w:lang w:val="nl-NL"/>
        </w:rPr>
        <w:footnoteReference w:id="17"/>
      </w:r>
      <w:r w:rsidR="00864104" w:rsidRPr="00466A0F">
        <w:rPr>
          <w:rFonts w:ascii="Arial" w:hAnsi="Arial" w:cs="Arial"/>
          <w:sz w:val="22"/>
          <w:szCs w:val="22"/>
          <w:lang w:val="nl-NL"/>
        </w:rPr>
        <w:t xml:space="preserve"> </w:t>
      </w:r>
      <w:r w:rsidRPr="00466A0F">
        <w:rPr>
          <w:rFonts w:ascii="Arial" w:hAnsi="Arial" w:cs="Arial"/>
          <w:sz w:val="22"/>
          <w:szCs w:val="22"/>
          <w:lang w:val="nl-NL"/>
        </w:rPr>
        <w:t xml:space="preserve"> </w:t>
      </w:r>
      <w:r w:rsidR="00864104" w:rsidRPr="00466A0F">
        <w:rPr>
          <w:rFonts w:ascii="Arial" w:hAnsi="Arial" w:cs="Arial"/>
          <w:sz w:val="22"/>
          <w:szCs w:val="22"/>
          <w:lang w:val="nl-NL"/>
        </w:rPr>
        <w:t xml:space="preserve">is een spreadsheet opgenomen over de totale kosten en de gemiddelde kosten per medewerker, nieuw en doelgroep medewerkers. </w:t>
      </w:r>
      <w:r w:rsidR="00FC3CC1" w:rsidRPr="00466A0F">
        <w:rPr>
          <w:rFonts w:ascii="Arial" w:hAnsi="Arial" w:cs="Arial"/>
          <w:sz w:val="22"/>
          <w:szCs w:val="22"/>
          <w:lang w:val="nl-NL"/>
        </w:rPr>
        <w:t xml:space="preserve">Hieronder staat een overzicht van de totale kosten. </w:t>
      </w:r>
    </w:p>
    <w:p w:rsidR="00864104" w:rsidRPr="00466A0F" w:rsidRDefault="00864104" w:rsidP="008C5D8A">
      <w:pPr>
        <w:rPr>
          <w:rFonts w:ascii="Arial" w:hAnsi="Arial" w:cs="Arial"/>
          <w:sz w:val="22"/>
          <w:szCs w:val="22"/>
          <w:lang w:val="nl-NL"/>
        </w:rPr>
      </w:pPr>
    </w:p>
    <w:tbl>
      <w:tblPr>
        <w:tblStyle w:val="Tabelraster"/>
        <w:tblW w:w="10027" w:type="dxa"/>
        <w:tblLook w:val="01E0"/>
      </w:tblPr>
      <w:tblGrid>
        <w:gridCol w:w="5508"/>
        <w:gridCol w:w="4519"/>
      </w:tblGrid>
      <w:tr w:rsidR="00864104" w:rsidRPr="00466A0F">
        <w:tc>
          <w:tcPr>
            <w:tcW w:w="5508" w:type="dxa"/>
          </w:tcPr>
          <w:p w:rsidR="00864104" w:rsidRPr="00466A0F" w:rsidRDefault="00864104" w:rsidP="008C5D8A">
            <w:pPr>
              <w:rPr>
                <w:rFonts w:ascii="Arial" w:hAnsi="Arial" w:cs="Arial"/>
                <w:sz w:val="22"/>
                <w:szCs w:val="22"/>
                <w:lang w:val="nl-NL"/>
              </w:rPr>
            </w:pPr>
            <w:r w:rsidRPr="00466A0F">
              <w:rPr>
                <w:rFonts w:ascii="Arial" w:hAnsi="Arial" w:cs="Arial"/>
                <w:sz w:val="22"/>
                <w:szCs w:val="22"/>
                <w:lang w:val="nl-NL"/>
              </w:rPr>
              <w:t>Totale begeleidingskosten nieuw</w:t>
            </w:r>
          </w:p>
        </w:tc>
        <w:tc>
          <w:tcPr>
            <w:tcW w:w="4519" w:type="dxa"/>
            <w:tcBorders>
              <w:bottom w:val="single" w:sz="4" w:space="0" w:color="auto"/>
            </w:tcBorders>
          </w:tcPr>
          <w:p w:rsidR="00864104" w:rsidRPr="00466A0F" w:rsidRDefault="00864104" w:rsidP="008C5D8A">
            <w:pPr>
              <w:rPr>
                <w:rFonts w:ascii="Arial" w:hAnsi="Arial" w:cs="Arial"/>
                <w:sz w:val="22"/>
                <w:szCs w:val="22"/>
                <w:lang w:val="nl-NL"/>
              </w:rPr>
            </w:pPr>
            <w:r w:rsidRPr="00466A0F">
              <w:rPr>
                <w:rFonts w:ascii="Arial" w:hAnsi="Arial" w:cs="Arial"/>
                <w:sz w:val="22"/>
                <w:szCs w:val="22"/>
                <w:lang w:val="nl-NL"/>
              </w:rPr>
              <w:t>€ 40.103</w:t>
            </w:r>
          </w:p>
        </w:tc>
      </w:tr>
      <w:tr w:rsidR="00864104" w:rsidRPr="00466A0F">
        <w:tc>
          <w:tcPr>
            <w:tcW w:w="5508" w:type="dxa"/>
          </w:tcPr>
          <w:p w:rsidR="00864104" w:rsidRPr="00466A0F" w:rsidRDefault="00864104" w:rsidP="008C5D8A">
            <w:pPr>
              <w:rPr>
                <w:rFonts w:ascii="Arial" w:hAnsi="Arial" w:cs="Arial"/>
                <w:sz w:val="22"/>
                <w:szCs w:val="22"/>
                <w:lang w:val="nl-NL"/>
              </w:rPr>
            </w:pPr>
            <w:r w:rsidRPr="00466A0F">
              <w:rPr>
                <w:rFonts w:ascii="Arial" w:hAnsi="Arial" w:cs="Arial"/>
                <w:sz w:val="22"/>
                <w:szCs w:val="22"/>
                <w:lang w:val="nl-NL"/>
              </w:rPr>
              <w:t>Totale loonkosten nieuw</w:t>
            </w:r>
          </w:p>
        </w:tc>
        <w:tc>
          <w:tcPr>
            <w:tcW w:w="4519" w:type="dxa"/>
            <w:tcBorders>
              <w:bottom w:val="nil"/>
            </w:tcBorders>
          </w:tcPr>
          <w:p w:rsidR="00864104" w:rsidRPr="00466A0F" w:rsidRDefault="00864104" w:rsidP="008C5D8A">
            <w:pPr>
              <w:rPr>
                <w:rFonts w:ascii="Arial" w:hAnsi="Arial" w:cs="Arial"/>
                <w:sz w:val="22"/>
                <w:szCs w:val="22"/>
                <w:lang w:val="nl-NL"/>
              </w:rPr>
            </w:pPr>
            <w:r w:rsidRPr="00466A0F">
              <w:rPr>
                <w:rFonts w:ascii="Arial" w:hAnsi="Arial" w:cs="Arial"/>
                <w:sz w:val="22"/>
                <w:szCs w:val="22"/>
                <w:lang w:val="nl-NL"/>
              </w:rPr>
              <w:t>€ 259.377</w:t>
            </w:r>
            <w:r w:rsidR="00B668DD">
              <w:rPr>
                <w:rFonts w:ascii="Arial" w:hAnsi="Arial" w:cs="Arial"/>
                <w:sz w:val="22"/>
                <w:szCs w:val="22"/>
                <w:lang w:val="nl-NL"/>
              </w:rPr>
              <w:t xml:space="preserve">  +</w:t>
            </w:r>
          </w:p>
        </w:tc>
      </w:tr>
      <w:tr w:rsidR="00864104" w:rsidRPr="00466A0F">
        <w:tc>
          <w:tcPr>
            <w:tcW w:w="5508" w:type="dxa"/>
          </w:tcPr>
          <w:p w:rsidR="00864104" w:rsidRPr="00466A0F" w:rsidRDefault="00864104" w:rsidP="008C5D8A">
            <w:pPr>
              <w:rPr>
                <w:rFonts w:ascii="Arial" w:hAnsi="Arial" w:cs="Arial"/>
                <w:sz w:val="22"/>
                <w:szCs w:val="22"/>
                <w:lang w:val="nl-NL"/>
              </w:rPr>
            </w:pPr>
            <w:r w:rsidRPr="00466A0F">
              <w:rPr>
                <w:rFonts w:ascii="Arial" w:hAnsi="Arial" w:cs="Arial"/>
                <w:sz w:val="22"/>
                <w:szCs w:val="22"/>
                <w:lang w:val="nl-NL"/>
              </w:rPr>
              <w:t>Totale kosten nieuw</w:t>
            </w:r>
          </w:p>
        </w:tc>
        <w:tc>
          <w:tcPr>
            <w:tcW w:w="4519" w:type="dxa"/>
            <w:tcBorders>
              <w:top w:val="nil"/>
            </w:tcBorders>
          </w:tcPr>
          <w:p w:rsidR="00864104" w:rsidRPr="00466A0F" w:rsidRDefault="00864104" w:rsidP="008C5D8A">
            <w:pPr>
              <w:rPr>
                <w:rFonts w:ascii="Arial" w:hAnsi="Arial" w:cs="Arial"/>
                <w:sz w:val="22"/>
                <w:szCs w:val="22"/>
                <w:lang w:val="nl-NL"/>
              </w:rPr>
            </w:pPr>
            <w:r w:rsidRPr="00466A0F">
              <w:rPr>
                <w:rFonts w:ascii="Arial" w:hAnsi="Arial" w:cs="Arial"/>
                <w:sz w:val="22"/>
                <w:szCs w:val="22"/>
                <w:lang w:val="nl-NL"/>
              </w:rPr>
              <w:t>€ 299.480</w:t>
            </w:r>
            <w:r w:rsidR="00B668DD">
              <w:rPr>
                <w:rFonts w:ascii="Arial" w:hAnsi="Arial" w:cs="Arial"/>
                <w:sz w:val="22"/>
                <w:szCs w:val="22"/>
                <w:lang w:val="nl-NL"/>
              </w:rPr>
              <w:t xml:space="preserve"> </w:t>
            </w:r>
          </w:p>
        </w:tc>
      </w:tr>
      <w:tr w:rsidR="00864104" w:rsidRPr="00466A0F">
        <w:tc>
          <w:tcPr>
            <w:tcW w:w="5508" w:type="dxa"/>
          </w:tcPr>
          <w:p w:rsidR="00864104" w:rsidRPr="00466A0F" w:rsidRDefault="00864104" w:rsidP="008C5D8A">
            <w:pPr>
              <w:rPr>
                <w:rFonts w:ascii="Arial" w:hAnsi="Arial" w:cs="Arial"/>
                <w:sz w:val="22"/>
                <w:szCs w:val="22"/>
                <w:lang w:val="nl-NL"/>
              </w:rPr>
            </w:pPr>
            <w:r w:rsidRPr="00466A0F">
              <w:rPr>
                <w:rFonts w:ascii="Arial" w:hAnsi="Arial" w:cs="Arial"/>
                <w:sz w:val="22"/>
                <w:szCs w:val="22"/>
                <w:lang w:val="nl-NL"/>
              </w:rPr>
              <w:t>Totale kosten nieuw p.p. eerste 6 maanden</w:t>
            </w:r>
          </w:p>
        </w:tc>
        <w:tc>
          <w:tcPr>
            <w:tcW w:w="4519" w:type="dxa"/>
          </w:tcPr>
          <w:p w:rsidR="00864104" w:rsidRPr="00466A0F" w:rsidRDefault="00B668DD" w:rsidP="008C5D8A">
            <w:pPr>
              <w:rPr>
                <w:rFonts w:ascii="Arial" w:hAnsi="Arial" w:cs="Arial"/>
                <w:sz w:val="22"/>
                <w:szCs w:val="22"/>
                <w:lang w:val="nl-NL"/>
              </w:rPr>
            </w:pPr>
            <w:r w:rsidRPr="00466A0F">
              <w:rPr>
                <w:rFonts w:ascii="Arial" w:hAnsi="Arial" w:cs="Arial"/>
                <w:sz w:val="22"/>
                <w:szCs w:val="22"/>
                <w:lang w:val="nl-NL"/>
              </w:rPr>
              <w:t>€</w:t>
            </w:r>
            <w:r>
              <w:rPr>
                <w:rFonts w:ascii="Arial" w:hAnsi="Arial" w:cs="Arial"/>
                <w:sz w:val="22"/>
                <w:szCs w:val="22"/>
                <w:lang w:val="nl-NL"/>
              </w:rPr>
              <w:t xml:space="preserve"> 299.480 / 12 = </w:t>
            </w:r>
            <w:r w:rsidR="00864104" w:rsidRPr="00466A0F">
              <w:rPr>
                <w:rFonts w:ascii="Arial" w:hAnsi="Arial" w:cs="Arial"/>
                <w:sz w:val="22"/>
                <w:szCs w:val="22"/>
                <w:lang w:val="nl-NL"/>
              </w:rPr>
              <w:t xml:space="preserve">€ 24.957 </w:t>
            </w:r>
          </w:p>
        </w:tc>
      </w:tr>
      <w:tr w:rsidR="00864104" w:rsidRPr="00466A0F">
        <w:tc>
          <w:tcPr>
            <w:tcW w:w="5508" w:type="dxa"/>
          </w:tcPr>
          <w:p w:rsidR="00864104" w:rsidRPr="00466A0F" w:rsidRDefault="00864104" w:rsidP="008C5D8A">
            <w:pPr>
              <w:rPr>
                <w:rFonts w:ascii="Arial" w:hAnsi="Arial" w:cs="Arial"/>
                <w:sz w:val="22"/>
                <w:szCs w:val="22"/>
                <w:lang w:val="nl-NL"/>
              </w:rPr>
            </w:pPr>
          </w:p>
        </w:tc>
        <w:tc>
          <w:tcPr>
            <w:tcW w:w="4519" w:type="dxa"/>
          </w:tcPr>
          <w:p w:rsidR="00864104" w:rsidRPr="00466A0F" w:rsidRDefault="00864104" w:rsidP="008C5D8A">
            <w:pPr>
              <w:rPr>
                <w:rFonts w:ascii="Arial" w:hAnsi="Arial" w:cs="Arial"/>
                <w:sz w:val="22"/>
                <w:szCs w:val="22"/>
                <w:lang w:val="nl-NL"/>
              </w:rPr>
            </w:pPr>
          </w:p>
        </w:tc>
      </w:tr>
      <w:tr w:rsidR="00864104" w:rsidRPr="00466A0F">
        <w:tc>
          <w:tcPr>
            <w:tcW w:w="5508" w:type="dxa"/>
          </w:tcPr>
          <w:p w:rsidR="00864104" w:rsidRPr="00466A0F" w:rsidRDefault="00864104" w:rsidP="008C5D8A">
            <w:pPr>
              <w:rPr>
                <w:rFonts w:ascii="Arial" w:hAnsi="Arial" w:cs="Arial"/>
                <w:sz w:val="22"/>
                <w:szCs w:val="22"/>
                <w:lang w:val="nl-NL"/>
              </w:rPr>
            </w:pPr>
            <w:r w:rsidRPr="00466A0F">
              <w:rPr>
                <w:rFonts w:ascii="Arial" w:hAnsi="Arial" w:cs="Arial"/>
                <w:sz w:val="22"/>
                <w:szCs w:val="22"/>
                <w:lang w:val="nl-NL"/>
              </w:rPr>
              <w:t>Totale begeleidingskosten doelgroep</w:t>
            </w:r>
          </w:p>
        </w:tc>
        <w:tc>
          <w:tcPr>
            <w:tcW w:w="4519" w:type="dxa"/>
            <w:tcBorders>
              <w:bottom w:val="single" w:sz="4" w:space="0" w:color="auto"/>
            </w:tcBorders>
          </w:tcPr>
          <w:p w:rsidR="00864104" w:rsidRPr="00466A0F" w:rsidRDefault="00864104" w:rsidP="008C5D8A">
            <w:pPr>
              <w:rPr>
                <w:rFonts w:ascii="Arial" w:hAnsi="Arial" w:cs="Arial"/>
                <w:sz w:val="22"/>
                <w:szCs w:val="22"/>
                <w:lang w:val="nl-NL"/>
              </w:rPr>
            </w:pPr>
            <w:r w:rsidRPr="00466A0F">
              <w:rPr>
                <w:rFonts w:ascii="Arial" w:hAnsi="Arial" w:cs="Arial"/>
                <w:sz w:val="22"/>
                <w:szCs w:val="22"/>
                <w:lang w:val="nl-NL"/>
              </w:rPr>
              <w:t xml:space="preserve">€ </w:t>
            </w:r>
            <w:r w:rsidR="00934B5F" w:rsidRPr="00466A0F">
              <w:rPr>
                <w:rFonts w:ascii="Arial" w:hAnsi="Arial" w:cs="Arial"/>
                <w:sz w:val="22"/>
                <w:szCs w:val="22"/>
                <w:lang w:val="nl-NL"/>
              </w:rPr>
              <w:t>58.706</w:t>
            </w:r>
          </w:p>
        </w:tc>
      </w:tr>
      <w:tr w:rsidR="00864104" w:rsidRPr="00466A0F">
        <w:tc>
          <w:tcPr>
            <w:tcW w:w="5508" w:type="dxa"/>
          </w:tcPr>
          <w:p w:rsidR="00864104" w:rsidRPr="00466A0F" w:rsidRDefault="00864104" w:rsidP="008C5D8A">
            <w:pPr>
              <w:rPr>
                <w:rFonts w:ascii="Arial" w:hAnsi="Arial" w:cs="Arial"/>
                <w:sz w:val="22"/>
                <w:szCs w:val="22"/>
                <w:lang w:val="nl-NL"/>
              </w:rPr>
            </w:pPr>
            <w:r w:rsidRPr="00466A0F">
              <w:rPr>
                <w:rFonts w:ascii="Arial" w:hAnsi="Arial" w:cs="Arial"/>
                <w:sz w:val="22"/>
                <w:szCs w:val="22"/>
                <w:lang w:val="nl-NL"/>
              </w:rPr>
              <w:t>Totale loonkosten doelgroep</w:t>
            </w:r>
          </w:p>
        </w:tc>
        <w:tc>
          <w:tcPr>
            <w:tcW w:w="4519" w:type="dxa"/>
            <w:tcBorders>
              <w:bottom w:val="nil"/>
            </w:tcBorders>
          </w:tcPr>
          <w:p w:rsidR="00864104" w:rsidRPr="00466A0F" w:rsidRDefault="00864104" w:rsidP="008C5D8A">
            <w:pPr>
              <w:rPr>
                <w:rFonts w:ascii="Arial" w:hAnsi="Arial" w:cs="Arial"/>
                <w:sz w:val="22"/>
                <w:szCs w:val="22"/>
                <w:lang w:val="nl-NL"/>
              </w:rPr>
            </w:pPr>
            <w:r w:rsidRPr="00466A0F">
              <w:rPr>
                <w:rFonts w:ascii="Arial" w:hAnsi="Arial" w:cs="Arial"/>
                <w:sz w:val="22"/>
                <w:szCs w:val="22"/>
                <w:lang w:val="nl-NL"/>
              </w:rPr>
              <w:t xml:space="preserve">€ </w:t>
            </w:r>
            <w:r w:rsidR="00934B5F" w:rsidRPr="00466A0F">
              <w:rPr>
                <w:rFonts w:ascii="Arial" w:hAnsi="Arial" w:cs="Arial"/>
                <w:sz w:val="22"/>
                <w:szCs w:val="22"/>
                <w:lang w:val="nl-NL"/>
              </w:rPr>
              <w:t>62.154</w:t>
            </w:r>
            <w:r w:rsidR="00B668DD">
              <w:rPr>
                <w:rFonts w:ascii="Arial" w:hAnsi="Arial" w:cs="Arial"/>
                <w:sz w:val="22"/>
                <w:szCs w:val="22"/>
                <w:lang w:val="nl-NL"/>
              </w:rPr>
              <w:t xml:space="preserve">    +</w:t>
            </w:r>
          </w:p>
        </w:tc>
      </w:tr>
      <w:tr w:rsidR="00864104" w:rsidRPr="00466A0F">
        <w:tc>
          <w:tcPr>
            <w:tcW w:w="5508" w:type="dxa"/>
          </w:tcPr>
          <w:p w:rsidR="00864104" w:rsidRPr="00466A0F" w:rsidRDefault="00864104" w:rsidP="008C5D8A">
            <w:pPr>
              <w:rPr>
                <w:rFonts w:ascii="Arial" w:hAnsi="Arial" w:cs="Arial"/>
                <w:sz w:val="22"/>
                <w:szCs w:val="22"/>
                <w:lang w:val="nl-NL"/>
              </w:rPr>
            </w:pPr>
            <w:r w:rsidRPr="00466A0F">
              <w:rPr>
                <w:rFonts w:ascii="Arial" w:hAnsi="Arial" w:cs="Arial"/>
                <w:sz w:val="22"/>
                <w:szCs w:val="22"/>
                <w:lang w:val="nl-NL"/>
              </w:rPr>
              <w:t>Totale kosten doelgroep</w:t>
            </w:r>
            <w:r w:rsidR="00FD0915" w:rsidRPr="00466A0F">
              <w:rPr>
                <w:rFonts w:ascii="Arial" w:hAnsi="Arial" w:cs="Arial"/>
                <w:sz w:val="22"/>
                <w:szCs w:val="22"/>
                <w:lang w:val="nl-NL"/>
              </w:rPr>
              <w:t xml:space="preserve"> (excl. bekende subsidies) </w:t>
            </w:r>
          </w:p>
        </w:tc>
        <w:tc>
          <w:tcPr>
            <w:tcW w:w="4519" w:type="dxa"/>
            <w:tcBorders>
              <w:top w:val="nil"/>
            </w:tcBorders>
          </w:tcPr>
          <w:p w:rsidR="00864104" w:rsidRPr="00466A0F" w:rsidRDefault="00864104" w:rsidP="008C5D8A">
            <w:pPr>
              <w:rPr>
                <w:rFonts w:ascii="Arial" w:hAnsi="Arial" w:cs="Arial"/>
                <w:sz w:val="22"/>
                <w:szCs w:val="22"/>
                <w:lang w:val="nl-NL"/>
              </w:rPr>
            </w:pPr>
            <w:r w:rsidRPr="00466A0F">
              <w:rPr>
                <w:rFonts w:ascii="Arial" w:hAnsi="Arial" w:cs="Arial"/>
                <w:sz w:val="22"/>
                <w:szCs w:val="22"/>
                <w:lang w:val="nl-NL"/>
              </w:rPr>
              <w:t xml:space="preserve">€ </w:t>
            </w:r>
            <w:r w:rsidR="00934B5F" w:rsidRPr="00466A0F">
              <w:rPr>
                <w:rFonts w:ascii="Arial" w:hAnsi="Arial" w:cs="Arial"/>
                <w:sz w:val="22"/>
                <w:szCs w:val="22"/>
                <w:lang w:val="nl-NL"/>
              </w:rPr>
              <w:t>120.860</w:t>
            </w:r>
          </w:p>
        </w:tc>
      </w:tr>
      <w:tr w:rsidR="00864104" w:rsidRPr="00466A0F">
        <w:tc>
          <w:tcPr>
            <w:tcW w:w="5508" w:type="dxa"/>
          </w:tcPr>
          <w:p w:rsidR="00864104" w:rsidRPr="00466A0F" w:rsidRDefault="00864104" w:rsidP="008C5D8A">
            <w:pPr>
              <w:rPr>
                <w:rFonts w:ascii="Arial" w:hAnsi="Arial" w:cs="Arial"/>
                <w:sz w:val="22"/>
                <w:szCs w:val="22"/>
                <w:lang w:val="nl-NL"/>
              </w:rPr>
            </w:pPr>
            <w:r w:rsidRPr="00466A0F">
              <w:rPr>
                <w:rFonts w:ascii="Arial" w:hAnsi="Arial" w:cs="Arial"/>
                <w:sz w:val="22"/>
                <w:szCs w:val="22"/>
                <w:lang w:val="nl-NL"/>
              </w:rPr>
              <w:t>Totale kosten doelgroep p.p. eerste 6 maanden</w:t>
            </w:r>
          </w:p>
        </w:tc>
        <w:tc>
          <w:tcPr>
            <w:tcW w:w="4519" w:type="dxa"/>
          </w:tcPr>
          <w:p w:rsidR="00864104" w:rsidRPr="00466A0F" w:rsidRDefault="00B668DD" w:rsidP="008C5D8A">
            <w:pPr>
              <w:rPr>
                <w:rFonts w:ascii="Arial" w:hAnsi="Arial" w:cs="Arial"/>
                <w:sz w:val="22"/>
                <w:szCs w:val="22"/>
                <w:lang w:val="nl-NL"/>
              </w:rPr>
            </w:pPr>
            <w:r w:rsidRPr="00466A0F">
              <w:rPr>
                <w:rFonts w:ascii="Arial" w:hAnsi="Arial" w:cs="Arial"/>
                <w:sz w:val="22"/>
                <w:szCs w:val="22"/>
                <w:lang w:val="nl-NL"/>
              </w:rPr>
              <w:t>€</w:t>
            </w:r>
            <w:r>
              <w:rPr>
                <w:rFonts w:ascii="Arial" w:hAnsi="Arial" w:cs="Arial"/>
                <w:sz w:val="22"/>
                <w:szCs w:val="22"/>
                <w:lang w:val="nl-NL"/>
              </w:rPr>
              <w:t xml:space="preserve"> 120.860 / 12 = </w:t>
            </w:r>
            <w:r w:rsidR="00864104" w:rsidRPr="00466A0F">
              <w:rPr>
                <w:rFonts w:ascii="Arial" w:hAnsi="Arial" w:cs="Arial"/>
                <w:sz w:val="22"/>
                <w:szCs w:val="22"/>
                <w:lang w:val="nl-NL"/>
              </w:rPr>
              <w:t xml:space="preserve">€ </w:t>
            </w:r>
            <w:r w:rsidR="00934B5F" w:rsidRPr="00466A0F">
              <w:rPr>
                <w:rFonts w:ascii="Arial" w:hAnsi="Arial" w:cs="Arial"/>
                <w:sz w:val="22"/>
                <w:szCs w:val="22"/>
                <w:lang w:val="nl-NL"/>
              </w:rPr>
              <w:t xml:space="preserve">10.072 </w:t>
            </w:r>
          </w:p>
        </w:tc>
      </w:tr>
      <w:tr w:rsidR="00934B5F" w:rsidRPr="00466A0F">
        <w:tc>
          <w:tcPr>
            <w:tcW w:w="5508" w:type="dxa"/>
          </w:tcPr>
          <w:p w:rsidR="00934B5F" w:rsidRPr="00466A0F" w:rsidRDefault="00934B5F" w:rsidP="008C5D8A">
            <w:pPr>
              <w:rPr>
                <w:rFonts w:ascii="Arial" w:hAnsi="Arial" w:cs="Arial"/>
                <w:sz w:val="22"/>
                <w:szCs w:val="22"/>
                <w:lang w:val="nl-NL"/>
              </w:rPr>
            </w:pPr>
          </w:p>
        </w:tc>
        <w:tc>
          <w:tcPr>
            <w:tcW w:w="4519" w:type="dxa"/>
          </w:tcPr>
          <w:p w:rsidR="00934B5F" w:rsidRPr="00466A0F" w:rsidRDefault="00934B5F" w:rsidP="008C5D8A">
            <w:pPr>
              <w:rPr>
                <w:rFonts w:ascii="Arial" w:hAnsi="Arial" w:cs="Arial"/>
                <w:sz w:val="22"/>
                <w:szCs w:val="22"/>
                <w:lang w:val="nl-NL"/>
              </w:rPr>
            </w:pPr>
          </w:p>
        </w:tc>
      </w:tr>
      <w:tr w:rsidR="00934B5F" w:rsidRPr="00466A0F">
        <w:tc>
          <w:tcPr>
            <w:tcW w:w="5508" w:type="dxa"/>
          </w:tcPr>
          <w:p w:rsidR="00934B5F" w:rsidRPr="00466A0F" w:rsidRDefault="00FD0915" w:rsidP="008C5D8A">
            <w:pPr>
              <w:rPr>
                <w:rFonts w:ascii="Arial" w:hAnsi="Arial" w:cs="Arial"/>
                <w:sz w:val="22"/>
                <w:szCs w:val="22"/>
                <w:lang w:val="nl-NL"/>
              </w:rPr>
            </w:pPr>
            <w:r w:rsidRPr="00466A0F">
              <w:rPr>
                <w:rFonts w:ascii="Arial" w:hAnsi="Arial" w:cs="Arial"/>
                <w:sz w:val="22"/>
                <w:szCs w:val="22"/>
                <w:lang w:val="nl-NL"/>
              </w:rPr>
              <w:t>Totale subsidies bekend</w:t>
            </w:r>
          </w:p>
        </w:tc>
        <w:tc>
          <w:tcPr>
            <w:tcW w:w="4519" w:type="dxa"/>
          </w:tcPr>
          <w:p w:rsidR="00934B5F" w:rsidRPr="00466A0F" w:rsidRDefault="00FD0915" w:rsidP="008C5D8A">
            <w:pPr>
              <w:rPr>
                <w:rFonts w:ascii="Arial" w:hAnsi="Arial" w:cs="Arial"/>
                <w:sz w:val="22"/>
                <w:szCs w:val="22"/>
                <w:lang w:val="nl-NL"/>
              </w:rPr>
            </w:pPr>
            <w:r w:rsidRPr="00466A0F">
              <w:rPr>
                <w:rFonts w:ascii="Arial" w:hAnsi="Arial" w:cs="Arial"/>
                <w:sz w:val="22"/>
                <w:szCs w:val="22"/>
                <w:lang w:val="nl-NL"/>
              </w:rPr>
              <w:t>€ 32.000</w:t>
            </w:r>
          </w:p>
        </w:tc>
      </w:tr>
      <w:tr w:rsidR="00FD0915" w:rsidRPr="00466A0F">
        <w:tc>
          <w:tcPr>
            <w:tcW w:w="5508" w:type="dxa"/>
          </w:tcPr>
          <w:p w:rsidR="00FD0915" w:rsidRPr="00466A0F" w:rsidRDefault="00FD0915" w:rsidP="008C5D8A">
            <w:pPr>
              <w:rPr>
                <w:rFonts w:ascii="Arial" w:hAnsi="Arial" w:cs="Arial"/>
                <w:sz w:val="22"/>
                <w:szCs w:val="22"/>
                <w:lang w:val="nl-NL"/>
              </w:rPr>
            </w:pPr>
          </w:p>
        </w:tc>
        <w:tc>
          <w:tcPr>
            <w:tcW w:w="4519" w:type="dxa"/>
          </w:tcPr>
          <w:p w:rsidR="00FD0915" w:rsidRPr="00466A0F" w:rsidRDefault="00FD0915" w:rsidP="008C5D8A">
            <w:pPr>
              <w:rPr>
                <w:rFonts w:ascii="Arial" w:hAnsi="Arial" w:cs="Arial"/>
                <w:sz w:val="22"/>
                <w:szCs w:val="22"/>
                <w:lang w:val="nl-NL"/>
              </w:rPr>
            </w:pPr>
          </w:p>
        </w:tc>
      </w:tr>
      <w:tr w:rsidR="00FD0915" w:rsidRPr="00466A0F">
        <w:tc>
          <w:tcPr>
            <w:tcW w:w="5508" w:type="dxa"/>
          </w:tcPr>
          <w:p w:rsidR="00FD0915" w:rsidRPr="00466A0F" w:rsidRDefault="00FD0915" w:rsidP="008C5D8A">
            <w:pPr>
              <w:rPr>
                <w:rFonts w:ascii="Arial" w:hAnsi="Arial" w:cs="Arial"/>
                <w:sz w:val="22"/>
                <w:szCs w:val="22"/>
                <w:lang w:val="nl-NL"/>
              </w:rPr>
            </w:pPr>
            <w:r w:rsidRPr="00466A0F">
              <w:rPr>
                <w:rFonts w:ascii="Arial" w:hAnsi="Arial" w:cs="Arial"/>
                <w:sz w:val="22"/>
                <w:szCs w:val="22"/>
                <w:lang w:val="nl-NL"/>
              </w:rPr>
              <w:t>Totale kosten doelgroep (incl. bekende subsidies)</w:t>
            </w:r>
            <w:r w:rsidR="005B1172">
              <w:rPr>
                <w:rFonts w:ascii="Arial" w:hAnsi="Arial" w:cs="Arial"/>
                <w:sz w:val="22"/>
                <w:szCs w:val="22"/>
                <w:lang w:val="nl-NL"/>
              </w:rPr>
              <w:t xml:space="preserve"> o.b.v. eerste 6 maanden</w:t>
            </w:r>
          </w:p>
        </w:tc>
        <w:tc>
          <w:tcPr>
            <w:tcW w:w="4519" w:type="dxa"/>
          </w:tcPr>
          <w:p w:rsidR="00FD0915" w:rsidRPr="00466A0F" w:rsidRDefault="00B668DD" w:rsidP="008C5D8A">
            <w:pPr>
              <w:rPr>
                <w:rFonts w:ascii="Arial" w:hAnsi="Arial" w:cs="Arial"/>
                <w:sz w:val="22"/>
                <w:szCs w:val="22"/>
                <w:lang w:val="nl-NL"/>
              </w:rPr>
            </w:pPr>
            <w:r w:rsidRPr="00466A0F">
              <w:rPr>
                <w:rFonts w:ascii="Arial" w:hAnsi="Arial" w:cs="Arial"/>
                <w:sz w:val="22"/>
                <w:szCs w:val="22"/>
                <w:lang w:val="nl-NL"/>
              </w:rPr>
              <w:t>€</w:t>
            </w:r>
            <w:r>
              <w:rPr>
                <w:rFonts w:ascii="Arial" w:hAnsi="Arial" w:cs="Arial"/>
                <w:sz w:val="22"/>
                <w:szCs w:val="22"/>
                <w:lang w:val="nl-NL"/>
              </w:rPr>
              <w:t xml:space="preserve"> 120.860 - </w:t>
            </w:r>
            <w:r w:rsidRPr="00466A0F">
              <w:rPr>
                <w:rFonts w:ascii="Arial" w:hAnsi="Arial" w:cs="Arial"/>
                <w:sz w:val="22"/>
                <w:szCs w:val="22"/>
                <w:lang w:val="nl-NL"/>
              </w:rPr>
              <w:t>€</w:t>
            </w:r>
            <w:r>
              <w:rPr>
                <w:rFonts w:ascii="Arial" w:hAnsi="Arial" w:cs="Arial"/>
                <w:sz w:val="22"/>
                <w:szCs w:val="22"/>
                <w:lang w:val="nl-NL"/>
              </w:rPr>
              <w:t xml:space="preserve"> 32.000 = </w:t>
            </w:r>
            <w:r w:rsidR="00FD0915" w:rsidRPr="00466A0F">
              <w:rPr>
                <w:rFonts w:ascii="Arial" w:hAnsi="Arial" w:cs="Arial"/>
                <w:sz w:val="22"/>
                <w:szCs w:val="22"/>
                <w:lang w:val="nl-NL"/>
              </w:rPr>
              <w:t>€ 88.860</w:t>
            </w:r>
          </w:p>
        </w:tc>
      </w:tr>
    </w:tbl>
    <w:p w:rsidR="008C5D8A" w:rsidRPr="00466A0F" w:rsidRDefault="008C5D8A" w:rsidP="008C5D8A">
      <w:pPr>
        <w:pStyle w:val="Kop2"/>
        <w:rPr>
          <w:b w:val="0"/>
          <w:bCs w:val="0"/>
          <w:sz w:val="22"/>
          <w:lang w:val="nl-NL"/>
        </w:rPr>
      </w:pPr>
      <w:bookmarkStart w:id="42" w:name="_Toc230072057"/>
      <w:r w:rsidRPr="00466A0F">
        <w:rPr>
          <w:b w:val="0"/>
          <w:bCs w:val="0"/>
          <w:sz w:val="22"/>
          <w:lang w:val="nl-NL"/>
        </w:rPr>
        <w:t>4.2 Beeld NS</w:t>
      </w:r>
      <w:bookmarkEnd w:id="42"/>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xml:space="preserve">De NS heeft de visie om als Maatschappelijk </w:t>
      </w:r>
      <w:r w:rsidR="00B668DD">
        <w:rPr>
          <w:rFonts w:ascii="Arial" w:hAnsi="Arial" w:cs="Arial"/>
          <w:sz w:val="22"/>
          <w:szCs w:val="22"/>
          <w:lang w:val="nl-NL"/>
        </w:rPr>
        <w:t>Betrokken</w:t>
      </w:r>
      <w:r w:rsidRPr="00466A0F">
        <w:rPr>
          <w:rFonts w:ascii="Arial" w:hAnsi="Arial" w:cs="Arial"/>
          <w:sz w:val="22"/>
          <w:szCs w:val="22"/>
          <w:lang w:val="nl-NL"/>
        </w:rPr>
        <w:t xml:space="preserve"> Ondernemer bekend te staan. Door het creëren van werkervaringsplaatsen geeft de NS invulling aan deze visie </w:t>
      </w:r>
      <w:r w:rsidR="004F30D7">
        <w:rPr>
          <w:rFonts w:ascii="Arial" w:hAnsi="Arial" w:cs="Arial"/>
          <w:sz w:val="22"/>
          <w:szCs w:val="22"/>
          <w:lang w:val="nl-NL"/>
        </w:rPr>
        <w:t>om het beeld wat zij willen uit</w:t>
      </w:r>
      <w:r w:rsidRPr="00466A0F">
        <w:rPr>
          <w:rFonts w:ascii="Arial" w:hAnsi="Arial" w:cs="Arial"/>
          <w:sz w:val="22"/>
          <w:szCs w:val="22"/>
          <w:lang w:val="nl-NL"/>
        </w:rPr>
        <w:t>stralen te bevestigen. Als er gekeken wordt naar de bedrijfseconomische nadelen komt dit neer op een investering van tijd en geld. Uit onderzoek is gebleken dat NS de intentie heeft om maatschappelijk verantwoord te ondernemen en dat de zwaarwegende factoren van tijd en geld mede bij zullen dragen aan het versterken van het imago. Als er gekeken wordt naar de bedrijfseconomische voordelen zullen deze alleen maar bijdragen aan het beeld van Maatschappelijk Betrokken Ondernemer dat NS wil uitstralen.</w:t>
      </w:r>
    </w:p>
    <w:p w:rsidR="008C5D8A" w:rsidRPr="00466A0F" w:rsidRDefault="008C5D8A" w:rsidP="008C5D8A">
      <w:pPr>
        <w:rPr>
          <w:rFonts w:ascii="Arial" w:hAnsi="Arial" w:cs="Arial"/>
          <w:sz w:val="22"/>
          <w:szCs w:val="22"/>
          <w:lang w:val="nl-NL"/>
        </w:rPr>
      </w:pPr>
    </w:p>
    <w:p w:rsidR="008C5D8A" w:rsidRPr="00466A0F" w:rsidRDefault="008C5D8A" w:rsidP="008C5D8A">
      <w:pPr>
        <w:pStyle w:val="Kop2"/>
        <w:rPr>
          <w:b w:val="0"/>
          <w:bCs w:val="0"/>
          <w:sz w:val="22"/>
          <w:lang w:val="nl-NL"/>
        </w:rPr>
      </w:pPr>
      <w:bookmarkStart w:id="43" w:name="_Toc230072058"/>
      <w:r w:rsidRPr="00466A0F">
        <w:rPr>
          <w:b w:val="0"/>
          <w:bCs w:val="0"/>
          <w:sz w:val="22"/>
          <w:lang w:val="nl-NL"/>
        </w:rPr>
        <w:t>4.3 Functie</w:t>
      </w:r>
      <w:bookmarkEnd w:id="43"/>
      <w:r w:rsidRPr="00466A0F">
        <w:rPr>
          <w:b w:val="0"/>
          <w:bCs w:val="0"/>
          <w:sz w:val="22"/>
          <w:lang w:val="nl-NL"/>
        </w:rPr>
        <w:t xml:space="preserve"> </w:t>
      </w:r>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xml:space="preserve">Tijdens de interviews kwam naar voren dat de functies of deeltaken die de mensen met afstand tot de arbeidsmarkt kunnen uitvoeren heel divers zijn. Uit het onderzoek is gebleken dat 67% van de werkervaringsplaatsen productiewerk is en 23% kantoorwerk. </w:t>
      </w:r>
      <w:r w:rsidRPr="00466A0F">
        <w:rPr>
          <w:rFonts w:ascii="Arial" w:hAnsi="Arial" w:cs="Arial"/>
          <w:sz w:val="22"/>
          <w:szCs w:val="22"/>
          <w:lang w:val="nl-NL"/>
        </w:rPr>
        <w:lastRenderedPageBreak/>
        <w:t>In de bijlage</w:t>
      </w:r>
      <w:r w:rsidRPr="00466A0F">
        <w:rPr>
          <w:rStyle w:val="Voetnootmarkering"/>
          <w:rFonts w:ascii="Arial" w:hAnsi="Arial" w:cs="Arial"/>
          <w:sz w:val="22"/>
          <w:szCs w:val="22"/>
          <w:lang w:val="nl-NL"/>
        </w:rPr>
        <w:footnoteReference w:id="18"/>
      </w:r>
      <w:r w:rsidRPr="00466A0F">
        <w:rPr>
          <w:rFonts w:ascii="Arial" w:hAnsi="Arial" w:cs="Arial"/>
          <w:sz w:val="22"/>
          <w:szCs w:val="22"/>
          <w:lang w:val="nl-NL"/>
        </w:rPr>
        <w:t xml:space="preserve"> is een document opgenomen waarin precies staat op welke afdelingen er mensen geplaatst kunnen worden, wat hun functie is met een toelichting wat deze functie ook daadwerkelijk inhoudt en de doelgroep die het beste voor deze functie in aanmerking zou komen. </w:t>
      </w:r>
    </w:p>
    <w:p w:rsidR="008C5D8A" w:rsidRPr="00466A0F" w:rsidRDefault="008C5D8A" w:rsidP="008C5D8A">
      <w:pPr>
        <w:rPr>
          <w:rFonts w:ascii="Arial" w:hAnsi="Arial" w:cs="Arial"/>
          <w:sz w:val="22"/>
          <w:szCs w:val="22"/>
          <w:lang w:val="nl-NL"/>
        </w:rPr>
      </w:pPr>
    </w:p>
    <w:p w:rsidR="008C5D8A" w:rsidRPr="00466A0F" w:rsidRDefault="008C5D8A" w:rsidP="008C5D8A">
      <w:pPr>
        <w:pStyle w:val="Kop2"/>
        <w:rPr>
          <w:b w:val="0"/>
          <w:bCs w:val="0"/>
          <w:sz w:val="22"/>
          <w:lang w:val="nl-NL"/>
        </w:rPr>
      </w:pPr>
      <w:bookmarkStart w:id="44" w:name="_Toc230072059"/>
      <w:r w:rsidRPr="00466A0F">
        <w:rPr>
          <w:b w:val="0"/>
          <w:bCs w:val="0"/>
          <w:sz w:val="22"/>
          <w:lang w:val="nl-NL"/>
        </w:rPr>
        <w:t>4.4 Begeleidingseisen</w:t>
      </w:r>
      <w:bookmarkEnd w:id="44"/>
      <w:r w:rsidRPr="00466A0F">
        <w:rPr>
          <w:b w:val="0"/>
          <w:bCs w:val="0"/>
          <w:sz w:val="22"/>
          <w:lang w:val="nl-NL"/>
        </w:rPr>
        <w:t xml:space="preserve"> </w:t>
      </w:r>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Om het project te doen laten slagen is het van cruciaal belang dat er voor elke deelnemer die op een werkervaringsplaats terecht komt een werkbegeleider aanwezig is. De mate van intensiviteit van de begeleiding is sterk afhankelijk van de deelnemer en de reden waarom deze een afstand tot de arbeidsmarkt heeft. In hoofdlijnen zijn hieronder de verantwoordelijkheden vermeld.</w:t>
      </w:r>
    </w:p>
    <w:p w:rsidR="008C5D8A" w:rsidRPr="00466A0F" w:rsidRDefault="008C5D8A" w:rsidP="008C5D8A">
      <w:pPr>
        <w:numPr>
          <w:ilvl w:val="0"/>
          <w:numId w:val="9"/>
        </w:numPr>
        <w:rPr>
          <w:rFonts w:ascii="Arial" w:hAnsi="Arial" w:cs="Arial"/>
          <w:sz w:val="22"/>
          <w:szCs w:val="22"/>
          <w:lang w:val="nl-NL"/>
        </w:rPr>
      </w:pPr>
      <w:r w:rsidRPr="00466A0F">
        <w:rPr>
          <w:rFonts w:ascii="Arial" w:hAnsi="Arial" w:cs="Arial"/>
          <w:sz w:val="22"/>
          <w:szCs w:val="22"/>
          <w:lang w:val="nl-NL"/>
        </w:rPr>
        <w:t>Voelt en kent de verantwoordelijkheid voor de deelnemer in kwestie.</w:t>
      </w:r>
    </w:p>
    <w:p w:rsidR="008C5D8A" w:rsidRPr="00466A0F" w:rsidRDefault="008C5D8A" w:rsidP="008C5D8A">
      <w:pPr>
        <w:numPr>
          <w:ilvl w:val="0"/>
          <w:numId w:val="9"/>
        </w:numPr>
        <w:rPr>
          <w:rFonts w:ascii="Arial" w:hAnsi="Arial" w:cs="Arial"/>
          <w:sz w:val="22"/>
          <w:szCs w:val="22"/>
          <w:lang w:val="nl-NL"/>
        </w:rPr>
      </w:pPr>
      <w:r w:rsidRPr="00466A0F">
        <w:rPr>
          <w:rFonts w:ascii="Arial" w:hAnsi="Arial" w:cs="Arial"/>
          <w:sz w:val="22"/>
          <w:szCs w:val="22"/>
          <w:lang w:val="nl-NL"/>
        </w:rPr>
        <w:t xml:space="preserve">Heeft de taak van mentor en coach. Hiervoor kan er bij NS Opleidingen (NSO) een 1 of 2 daagse cursus gevolgd worden, afhankelijk van de ervaring. De kosten van deze cursus zijn voor rekening van NS. </w:t>
      </w:r>
    </w:p>
    <w:p w:rsidR="008C5D8A" w:rsidRPr="00466A0F" w:rsidRDefault="008C5D8A" w:rsidP="008C5D8A">
      <w:pPr>
        <w:numPr>
          <w:ilvl w:val="0"/>
          <w:numId w:val="9"/>
        </w:numPr>
        <w:rPr>
          <w:rFonts w:ascii="Arial" w:hAnsi="Arial" w:cs="Arial"/>
          <w:sz w:val="22"/>
          <w:szCs w:val="22"/>
          <w:lang w:val="nl-NL"/>
        </w:rPr>
      </w:pPr>
      <w:r w:rsidRPr="00466A0F">
        <w:rPr>
          <w:rFonts w:ascii="Arial" w:hAnsi="Arial" w:cs="Arial"/>
          <w:sz w:val="22"/>
          <w:szCs w:val="22"/>
          <w:lang w:val="nl-NL"/>
        </w:rPr>
        <w:t>Neemt de tijd om de deelnemer wegwijs te maken binnen het bedrijf en de afdeling en is bereid om hier de tijd in te stoppen die ervoor nodig is. De begeleiding zal op den duur minder intensief worden, maar dit is mede afhankelijk van het niveau van de deelnemer.</w:t>
      </w:r>
    </w:p>
    <w:p w:rsidR="008C5D8A" w:rsidRPr="00466A0F" w:rsidRDefault="008C5D8A" w:rsidP="008C5D8A">
      <w:pPr>
        <w:numPr>
          <w:ilvl w:val="0"/>
          <w:numId w:val="9"/>
        </w:numPr>
        <w:rPr>
          <w:rFonts w:ascii="Arial" w:hAnsi="Arial" w:cs="Arial"/>
          <w:sz w:val="22"/>
          <w:szCs w:val="22"/>
          <w:lang w:val="nl-NL"/>
        </w:rPr>
      </w:pPr>
      <w:r w:rsidRPr="00466A0F">
        <w:rPr>
          <w:rFonts w:ascii="Arial" w:hAnsi="Arial" w:cs="Arial"/>
          <w:sz w:val="22"/>
          <w:szCs w:val="22"/>
          <w:lang w:val="nl-NL"/>
        </w:rPr>
        <w:t>Is en blijft het eerste aanspreekpunt.</w:t>
      </w:r>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xml:space="preserve">NS heeft voor de insteek gekozen om vanuit vrijwillige basis begeleiders te zoeken, waardoor er alleen gemotiveerde werknemers zich aanmelden. De concrete invulling zal afgestemd worden in overleg met de deelnemer. Een hoogopgeleide vluchteling zal namelijk andere begeleiding nodig hebben dan een Wajonger. </w:t>
      </w:r>
    </w:p>
    <w:p w:rsidR="008C5D8A" w:rsidRPr="00466A0F" w:rsidRDefault="008C5D8A" w:rsidP="008C5D8A">
      <w:pPr>
        <w:ind w:left="360"/>
        <w:rPr>
          <w:rFonts w:ascii="Arial" w:hAnsi="Arial" w:cs="Arial"/>
          <w:sz w:val="22"/>
          <w:szCs w:val="22"/>
          <w:lang w:val="nl-NL"/>
        </w:rPr>
      </w:pPr>
    </w:p>
    <w:p w:rsidR="008C5D8A" w:rsidRPr="00466A0F" w:rsidRDefault="008C5D8A" w:rsidP="008C5D8A">
      <w:pPr>
        <w:pStyle w:val="Kop1"/>
        <w:rPr>
          <w:b w:val="0"/>
          <w:bCs w:val="0"/>
          <w:kern w:val="0"/>
          <w:sz w:val="22"/>
          <w:lang w:val="nl-NL"/>
        </w:rPr>
      </w:pPr>
      <w:bookmarkStart w:id="45" w:name="_Toc230072060"/>
      <w:r w:rsidRPr="00466A0F">
        <w:rPr>
          <w:b w:val="0"/>
          <w:bCs w:val="0"/>
          <w:kern w:val="0"/>
          <w:sz w:val="22"/>
          <w:lang w:val="nl-NL"/>
        </w:rPr>
        <w:t>4.5 Randvoorwaarden</w:t>
      </w:r>
      <w:bookmarkEnd w:id="45"/>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 xml:space="preserve">Voordat de mensen uit de doelgroep binnen Haarlem geplaatst kunnen worden moet er aan een aantal randvoorwaarden worden voldaan. Deze staan hieronder vermeld. </w:t>
      </w:r>
    </w:p>
    <w:p w:rsidR="008C5D8A" w:rsidRPr="00466A0F" w:rsidRDefault="008C5D8A" w:rsidP="008C5D8A">
      <w:pPr>
        <w:numPr>
          <w:ilvl w:val="0"/>
          <w:numId w:val="11"/>
        </w:numPr>
        <w:rPr>
          <w:rFonts w:ascii="Arial" w:hAnsi="Arial" w:cs="Arial"/>
          <w:sz w:val="22"/>
          <w:szCs w:val="22"/>
          <w:lang w:val="nl-NL"/>
        </w:rPr>
      </w:pPr>
      <w:r w:rsidRPr="00466A0F">
        <w:rPr>
          <w:rFonts w:ascii="Arial" w:hAnsi="Arial" w:cs="Arial"/>
          <w:sz w:val="22"/>
          <w:szCs w:val="22"/>
          <w:lang w:val="nl-NL"/>
        </w:rPr>
        <w:t>VCA-gecertificeerd. Iedereen die bij NedTrain komt werken moet een VCA –  certificaat hebben. Het is een Veiligheid, Gezondheid en Milieu checklist.</w:t>
      </w:r>
    </w:p>
    <w:p w:rsidR="008C5D8A" w:rsidRPr="00466A0F" w:rsidRDefault="008C5D8A" w:rsidP="008C5D8A">
      <w:pPr>
        <w:numPr>
          <w:ilvl w:val="0"/>
          <w:numId w:val="11"/>
        </w:numPr>
        <w:rPr>
          <w:rFonts w:ascii="Arial" w:hAnsi="Arial" w:cs="Arial"/>
          <w:sz w:val="22"/>
          <w:szCs w:val="22"/>
          <w:lang w:val="nl-NL"/>
        </w:rPr>
      </w:pPr>
      <w:r w:rsidRPr="00466A0F">
        <w:rPr>
          <w:rFonts w:ascii="Arial" w:hAnsi="Arial" w:cs="Arial"/>
          <w:sz w:val="22"/>
          <w:szCs w:val="22"/>
          <w:lang w:val="nl-NL"/>
        </w:rPr>
        <w:t>Werkbegeleider. Er moet een 1 op 1 werkbegeleider beschikbaar zijn.</w:t>
      </w:r>
    </w:p>
    <w:p w:rsidR="008C5D8A" w:rsidRPr="00466A0F" w:rsidRDefault="008C5D8A" w:rsidP="008C5D8A">
      <w:pPr>
        <w:numPr>
          <w:ilvl w:val="0"/>
          <w:numId w:val="11"/>
        </w:numPr>
        <w:rPr>
          <w:rFonts w:ascii="Arial" w:hAnsi="Arial" w:cs="Arial"/>
          <w:sz w:val="22"/>
          <w:szCs w:val="22"/>
          <w:lang w:val="nl-NL"/>
        </w:rPr>
      </w:pPr>
      <w:r w:rsidRPr="00466A0F">
        <w:rPr>
          <w:rFonts w:ascii="Arial" w:hAnsi="Arial" w:cs="Arial"/>
          <w:sz w:val="22"/>
          <w:szCs w:val="22"/>
          <w:lang w:val="nl-NL"/>
        </w:rPr>
        <w:t>Taalbeheersing. Communicatie is van groot belang. Voor bepaalde afdelingen zal engels volstaan, maar voor andere afdelingen is beheersing van de Nederlandse taal noodzakelijk, bijvoorbeeld voor werkinstructies.</w:t>
      </w:r>
    </w:p>
    <w:p w:rsidR="008C5D8A" w:rsidRPr="00466A0F" w:rsidRDefault="003541EA" w:rsidP="008C5D8A">
      <w:pPr>
        <w:numPr>
          <w:ilvl w:val="0"/>
          <w:numId w:val="11"/>
        </w:numPr>
        <w:rPr>
          <w:rFonts w:ascii="Arial" w:hAnsi="Arial" w:cs="Arial"/>
          <w:sz w:val="22"/>
          <w:szCs w:val="22"/>
          <w:lang w:val="nl-NL"/>
        </w:rPr>
      </w:pPr>
      <w:r>
        <w:rPr>
          <w:rFonts w:ascii="Arial" w:hAnsi="Arial" w:cs="Arial"/>
          <w:sz w:val="22"/>
          <w:szCs w:val="22"/>
          <w:lang w:val="nl-NL"/>
        </w:rPr>
        <w:t>Taakrisico</w:t>
      </w:r>
      <w:r w:rsidR="008C5D8A" w:rsidRPr="00466A0F">
        <w:rPr>
          <w:rFonts w:ascii="Arial" w:hAnsi="Arial" w:cs="Arial"/>
          <w:sz w:val="22"/>
          <w:szCs w:val="22"/>
          <w:lang w:val="nl-NL"/>
        </w:rPr>
        <w:t xml:space="preserve">analyse. Een </w:t>
      </w:r>
      <w:r>
        <w:rPr>
          <w:rFonts w:ascii="Arial" w:hAnsi="Arial" w:cs="Arial"/>
          <w:sz w:val="22"/>
          <w:szCs w:val="22"/>
          <w:lang w:val="nl-NL"/>
        </w:rPr>
        <w:t>taakrisico</w:t>
      </w:r>
      <w:r w:rsidR="008C5D8A" w:rsidRPr="00466A0F">
        <w:rPr>
          <w:rFonts w:ascii="Arial" w:hAnsi="Arial" w:cs="Arial"/>
          <w:sz w:val="22"/>
          <w:szCs w:val="22"/>
          <w:lang w:val="nl-NL"/>
        </w:rPr>
        <w:t>analyse dient van te voren aanwezig te zijn, zodat bekend is wat de risico’s zijn in het werk.</w:t>
      </w:r>
    </w:p>
    <w:p w:rsidR="008C5D8A" w:rsidRPr="00466A0F" w:rsidRDefault="008C5D8A" w:rsidP="008C5D8A">
      <w:pPr>
        <w:numPr>
          <w:ilvl w:val="0"/>
          <w:numId w:val="11"/>
        </w:numPr>
        <w:rPr>
          <w:rFonts w:ascii="Arial" w:hAnsi="Arial" w:cs="Arial"/>
          <w:sz w:val="22"/>
          <w:szCs w:val="22"/>
          <w:lang w:val="nl-NL"/>
        </w:rPr>
      </w:pPr>
      <w:r w:rsidRPr="00466A0F">
        <w:rPr>
          <w:rFonts w:ascii="Arial" w:hAnsi="Arial" w:cs="Arial"/>
          <w:sz w:val="22"/>
          <w:szCs w:val="22"/>
          <w:lang w:val="nl-NL"/>
        </w:rPr>
        <w:t xml:space="preserve">Werkplek. Er dient een werkplek gecreëerd te zijn als het gaat om een kantoorfunctie en kleding etc. als het gaat om een productie functie. </w:t>
      </w:r>
    </w:p>
    <w:p w:rsidR="008C5D8A" w:rsidRPr="00466A0F" w:rsidRDefault="008C5D8A" w:rsidP="008C5D8A">
      <w:pPr>
        <w:numPr>
          <w:ilvl w:val="0"/>
          <w:numId w:val="11"/>
        </w:numPr>
        <w:rPr>
          <w:rFonts w:ascii="Arial" w:hAnsi="Arial" w:cs="Arial"/>
          <w:sz w:val="22"/>
          <w:szCs w:val="22"/>
          <w:lang w:val="nl-NL"/>
        </w:rPr>
      </w:pPr>
      <w:r w:rsidRPr="00466A0F">
        <w:rPr>
          <w:rFonts w:ascii="Arial" w:hAnsi="Arial" w:cs="Arial"/>
          <w:sz w:val="22"/>
          <w:szCs w:val="22"/>
          <w:lang w:val="nl-NL"/>
        </w:rPr>
        <w:t>Voorzieningen. Eventuele aanpassingen op de werkplek voor Wajongers is noodzakelijk voor aanvang van de werkperiode.</w:t>
      </w:r>
    </w:p>
    <w:p w:rsidR="008C5D8A" w:rsidRPr="00466A0F" w:rsidRDefault="008C5D8A" w:rsidP="008C5D8A">
      <w:pPr>
        <w:numPr>
          <w:ilvl w:val="0"/>
          <w:numId w:val="11"/>
        </w:numPr>
        <w:rPr>
          <w:rFonts w:ascii="Arial" w:hAnsi="Arial" w:cs="Arial"/>
          <w:sz w:val="22"/>
          <w:szCs w:val="22"/>
          <w:lang w:val="nl-NL"/>
        </w:rPr>
      </w:pPr>
      <w:r w:rsidRPr="00466A0F">
        <w:rPr>
          <w:rFonts w:ascii="Arial" w:hAnsi="Arial" w:cs="Arial"/>
          <w:sz w:val="22"/>
          <w:szCs w:val="22"/>
          <w:lang w:val="nl-NL"/>
        </w:rPr>
        <w:t>Werkinstructies. Een duidelijke omschrijving van de werkzaamheden en werkinstructies.</w:t>
      </w:r>
    </w:p>
    <w:p w:rsidR="008C5D8A" w:rsidRPr="00466A0F" w:rsidRDefault="008C5D8A" w:rsidP="008C5D8A">
      <w:pPr>
        <w:numPr>
          <w:ilvl w:val="0"/>
          <w:numId w:val="11"/>
        </w:numPr>
        <w:rPr>
          <w:rFonts w:ascii="Arial" w:hAnsi="Arial" w:cs="Arial"/>
          <w:sz w:val="22"/>
          <w:szCs w:val="22"/>
          <w:lang w:val="nl-NL"/>
        </w:rPr>
      </w:pPr>
      <w:r w:rsidRPr="00466A0F">
        <w:rPr>
          <w:rFonts w:ascii="Arial" w:hAnsi="Arial" w:cs="Arial"/>
          <w:sz w:val="22"/>
          <w:szCs w:val="22"/>
          <w:lang w:val="nl-NL"/>
        </w:rPr>
        <w:t xml:space="preserve">VWAM. Dit is een cursus die staat voor veilig werken aan materieel. Deze cursus is verplicht voor alle mensen die aan het materieel werken en wordt gegeven en gefinancierd door NS opleidingen (NSO). </w:t>
      </w:r>
    </w:p>
    <w:p w:rsidR="008C5D8A" w:rsidRPr="00466A0F" w:rsidRDefault="008C5D8A" w:rsidP="008C5D8A">
      <w:pPr>
        <w:rPr>
          <w:rFonts w:ascii="Arial" w:hAnsi="Arial" w:cs="Arial"/>
          <w:sz w:val="22"/>
          <w:szCs w:val="22"/>
          <w:lang w:val="nl-NL"/>
        </w:rPr>
      </w:pPr>
    </w:p>
    <w:p w:rsidR="008C5D8A" w:rsidRPr="00466A0F" w:rsidRDefault="008C5D8A" w:rsidP="008C5D8A">
      <w:pPr>
        <w:pStyle w:val="Kop2"/>
        <w:rPr>
          <w:b w:val="0"/>
          <w:bCs w:val="0"/>
          <w:sz w:val="22"/>
          <w:lang w:val="nl-NL"/>
        </w:rPr>
      </w:pPr>
      <w:bookmarkStart w:id="46" w:name="_Toc230072061"/>
      <w:r w:rsidRPr="00466A0F">
        <w:rPr>
          <w:b w:val="0"/>
          <w:bCs w:val="0"/>
          <w:sz w:val="22"/>
          <w:lang w:val="nl-NL"/>
        </w:rPr>
        <w:lastRenderedPageBreak/>
        <w:t>4.6 Werkervaringsplaatsen</w:t>
      </w:r>
      <w:bookmarkEnd w:id="46"/>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Uit onderzoek is gebleken dat er totaal 12 werkervaringsplaatsen beschikbaar zijn binnen NedTrain Haarlem. In de bijlage</w:t>
      </w:r>
      <w:r w:rsidRPr="00466A0F">
        <w:rPr>
          <w:rStyle w:val="Voetnootmarkering"/>
          <w:rFonts w:ascii="Arial" w:hAnsi="Arial" w:cs="Arial"/>
          <w:sz w:val="22"/>
          <w:szCs w:val="22"/>
          <w:lang w:val="nl-NL"/>
        </w:rPr>
        <w:footnoteReference w:id="19"/>
      </w:r>
      <w:r w:rsidRPr="00466A0F">
        <w:rPr>
          <w:rFonts w:ascii="Arial" w:hAnsi="Arial" w:cs="Arial"/>
          <w:sz w:val="22"/>
          <w:szCs w:val="22"/>
          <w:lang w:val="nl-NL"/>
        </w:rPr>
        <w:t xml:space="preserve"> is een overzicht opgenomen van de plaatsen die er gecreeerd zijn binnen de verschillende afdelingen met de toelichting daarbij, de inhoud van de werkzaamheden en de doelgroep die het beste aansluit. . Deze werkervaringsplaatsen hebben geen consequenties voor het bestaande personeel omdat er door de groepsraad van de NS is besloten dat al deze plaatsen boven formatief zijn. Er worden dus geen bestaande werknemers ontslagen om zo plaats te maken voor een persoon uit de doelgroep omdat deze goedkoper zou zijn. De organisatiestructuur veranderd ook niet aangezien de deelnemers op de afdeling waarin zij werkzaam zijn als boven formatief benoemd zullen worden. </w:t>
      </w:r>
    </w:p>
    <w:p w:rsidR="008C5D8A" w:rsidRPr="00466A0F" w:rsidRDefault="008C5D8A" w:rsidP="008C5D8A">
      <w:pPr>
        <w:rPr>
          <w:rFonts w:ascii="Arial" w:hAnsi="Arial" w:cs="Arial"/>
          <w:sz w:val="22"/>
          <w:szCs w:val="22"/>
          <w:lang w:val="nl-NL"/>
        </w:rPr>
      </w:pPr>
    </w:p>
    <w:p w:rsidR="008C5D8A" w:rsidRPr="00466A0F" w:rsidRDefault="008C5D8A" w:rsidP="008C5D8A">
      <w:pPr>
        <w:pStyle w:val="Kop2"/>
        <w:rPr>
          <w:b w:val="0"/>
          <w:bCs w:val="0"/>
          <w:sz w:val="22"/>
          <w:lang w:val="nl-NL"/>
        </w:rPr>
      </w:pPr>
      <w:bookmarkStart w:id="47" w:name="_Toc230072062"/>
      <w:r w:rsidRPr="00466A0F">
        <w:rPr>
          <w:b w:val="0"/>
          <w:bCs w:val="0"/>
          <w:sz w:val="22"/>
          <w:lang w:val="nl-NL"/>
        </w:rPr>
        <w:t>4.7 Slotconclusie</w:t>
      </w:r>
      <w:bookmarkEnd w:id="47"/>
    </w:p>
    <w:p w:rsidR="008C5D8A" w:rsidRPr="00466A0F" w:rsidRDefault="008C5D8A" w:rsidP="008C5D8A">
      <w:pPr>
        <w:rPr>
          <w:rFonts w:ascii="Arial" w:hAnsi="Arial" w:cs="Arial"/>
          <w:sz w:val="22"/>
          <w:szCs w:val="22"/>
          <w:lang w:val="nl-NL"/>
        </w:rPr>
      </w:pPr>
      <w:r w:rsidRPr="00466A0F">
        <w:rPr>
          <w:rFonts w:ascii="Arial" w:hAnsi="Arial" w:cs="Arial"/>
          <w:sz w:val="22"/>
          <w:szCs w:val="22"/>
          <w:lang w:val="nl-NL"/>
        </w:rPr>
        <w:t>In deze slotconclusie wordt er antwoord gegeven op de vraag hoe haalbaar het besluit van de NS is om mensen uit de 4 verschillende doelgroepen een waardevolle arbeidsperiode te bezorgen m.b.t. de termen draagvlak en draagkracht en wat hier voor nodig is. Uit het onderzoek is gebleken, in hoofdstuk 3.4, dat er binnen NedTrain</w:t>
      </w:r>
      <w:r w:rsidR="00C54517">
        <w:rPr>
          <w:rFonts w:ascii="Arial" w:hAnsi="Arial" w:cs="Arial"/>
          <w:sz w:val="22"/>
          <w:szCs w:val="22"/>
          <w:lang w:val="nl-NL"/>
        </w:rPr>
        <w:t xml:space="preserve"> R&amp;O Haarlem</w:t>
      </w:r>
      <w:r w:rsidRPr="00466A0F">
        <w:rPr>
          <w:rFonts w:ascii="Arial" w:hAnsi="Arial" w:cs="Arial"/>
          <w:sz w:val="22"/>
          <w:szCs w:val="22"/>
          <w:lang w:val="nl-NL"/>
        </w:rPr>
        <w:t xml:space="preserve"> 91,1% draagvlak is voor het NS Werktoer project. In de bijlage</w:t>
      </w:r>
      <w:r w:rsidRPr="00466A0F">
        <w:rPr>
          <w:rStyle w:val="Voetnootmarkering"/>
          <w:rFonts w:ascii="Arial" w:hAnsi="Arial" w:cs="Arial"/>
          <w:sz w:val="22"/>
          <w:szCs w:val="22"/>
          <w:lang w:val="nl-NL"/>
        </w:rPr>
        <w:footnoteReference w:id="20"/>
      </w:r>
      <w:r w:rsidRPr="00466A0F">
        <w:rPr>
          <w:rFonts w:ascii="Arial" w:hAnsi="Arial" w:cs="Arial"/>
          <w:sz w:val="22"/>
          <w:szCs w:val="22"/>
          <w:lang w:val="nl-NL"/>
        </w:rPr>
        <w:t xml:space="preserve"> is te zien dat er bij 54,6% van de afdelingen binnen het bedrijf draagkracht is voor het project. Bij de 45,4% van de afdelingen waar geen draagkracht was kwam naar voren dat er geen geschikte werkzaamheden waren of dat er onvoldoende tijd was om de deelnemers te begeleiden. Het besluit van de NS m.b.t. de termen draagvlak en draagkracht is dus haalbaar voor 54,6% van de afdelingen, dit is 82,9% van </w:t>
      </w:r>
      <w:r w:rsidR="00C54517">
        <w:rPr>
          <w:rFonts w:ascii="Arial" w:hAnsi="Arial" w:cs="Arial"/>
          <w:sz w:val="22"/>
          <w:szCs w:val="22"/>
          <w:lang w:val="nl-NL"/>
        </w:rPr>
        <w:t>NedTrain R&amp;O Haarlem</w:t>
      </w:r>
      <w:r w:rsidRPr="00466A0F">
        <w:rPr>
          <w:rStyle w:val="Voetnootmarkering"/>
          <w:rFonts w:ascii="Arial" w:hAnsi="Arial" w:cs="Arial"/>
          <w:sz w:val="22"/>
          <w:szCs w:val="22"/>
          <w:lang w:val="nl-NL"/>
        </w:rPr>
        <w:footnoteReference w:id="21"/>
      </w:r>
      <w:r w:rsidRPr="00466A0F">
        <w:rPr>
          <w:rFonts w:ascii="Arial" w:hAnsi="Arial" w:cs="Arial"/>
          <w:sz w:val="22"/>
          <w:szCs w:val="22"/>
          <w:lang w:val="nl-NL"/>
        </w:rPr>
        <w:t xml:space="preserve">. </w:t>
      </w:r>
    </w:p>
    <w:p w:rsidR="008C5D8A" w:rsidRPr="00466A0F" w:rsidRDefault="008C5D8A" w:rsidP="008C5D8A">
      <w:pPr>
        <w:rPr>
          <w:rFonts w:ascii="Arial" w:hAnsi="Arial" w:cs="Arial"/>
          <w:sz w:val="22"/>
          <w:szCs w:val="22"/>
          <w:lang w:val="nl-NL"/>
        </w:rPr>
      </w:pPr>
    </w:p>
    <w:p w:rsidR="008C5D8A" w:rsidRPr="00466A0F" w:rsidRDefault="00A32EC6" w:rsidP="008C5D8A">
      <w:pPr>
        <w:pStyle w:val="Kop1"/>
        <w:rPr>
          <w:sz w:val="22"/>
          <w:lang w:val="nl-NL"/>
        </w:rPr>
      </w:pPr>
      <w:bookmarkStart w:id="48" w:name="_Toc230072063"/>
      <w:r w:rsidRPr="00466A0F">
        <w:rPr>
          <w:sz w:val="22"/>
          <w:lang w:val="nl-NL"/>
        </w:rPr>
        <w:br w:type="page"/>
      </w:r>
      <w:r w:rsidR="008C5D8A" w:rsidRPr="00466A0F">
        <w:rPr>
          <w:sz w:val="22"/>
          <w:lang w:val="nl-NL"/>
        </w:rPr>
        <w:lastRenderedPageBreak/>
        <w:t>5. Aanbevelingen</w:t>
      </w:r>
      <w:bookmarkEnd w:id="48"/>
    </w:p>
    <w:p w:rsidR="008C5D8A" w:rsidRPr="00466A0F" w:rsidRDefault="00257CAB" w:rsidP="00A32EC6">
      <w:pPr>
        <w:rPr>
          <w:rFonts w:ascii="Arial" w:hAnsi="Arial" w:cs="Arial"/>
          <w:sz w:val="22"/>
          <w:szCs w:val="22"/>
          <w:lang w:val="nl-NL"/>
        </w:rPr>
      </w:pPr>
      <w:r w:rsidRPr="00466A0F">
        <w:rPr>
          <w:rFonts w:ascii="Arial" w:hAnsi="Arial" w:cs="Arial"/>
          <w:sz w:val="22"/>
          <w:szCs w:val="22"/>
          <w:lang w:val="nl-NL"/>
        </w:rPr>
        <w:t xml:space="preserve">Naar aanleiding van het hele onderzoek zullen er op basis van de onderzoeksresultaten en conclusies een aantal aanbevelingen worden gedaan. </w:t>
      </w:r>
    </w:p>
    <w:p w:rsidR="003D4E7F" w:rsidRPr="00466A0F" w:rsidRDefault="003D4E7F" w:rsidP="003D4E7F">
      <w:pPr>
        <w:pStyle w:val="Kop2"/>
        <w:rPr>
          <w:b w:val="0"/>
          <w:bCs w:val="0"/>
          <w:i w:val="0"/>
          <w:sz w:val="22"/>
          <w:lang w:val="nl-NL"/>
        </w:rPr>
      </w:pPr>
      <w:r w:rsidRPr="00466A0F">
        <w:rPr>
          <w:b w:val="0"/>
          <w:bCs w:val="0"/>
          <w:sz w:val="22"/>
          <w:lang w:val="nl-NL"/>
        </w:rPr>
        <w:t>5.1 Plaatsing</w:t>
      </w:r>
    </w:p>
    <w:p w:rsidR="008C5D8A" w:rsidRPr="00466A0F" w:rsidRDefault="00257CAB" w:rsidP="008C5D8A">
      <w:pPr>
        <w:rPr>
          <w:rFonts w:ascii="Arial" w:hAnsi="Arial" w:cs="Arial"/>
          <w:sz w:val="22"/>
          <w:szCs w:val="22"/>
          <w:lang w:val="nl-NL"/>
        </w:rPr>
      </w:pPr>
      <w:r w:rsidRPr="00466A0F">
        <w:rPr>
          <w:rFonts w:ascii="Arial" w:hAnsi="Arial" w:cs="Arial"/>
          <w:sz w:val="22"/>
          <w:szCs w:val="22"/>
          <w:lang w:val="nl-NL"/>
        </w:rPr>
        <w:t xml:space="preserve">De eerste aanbeveling is om ervoor te zorgen dat de 12 werkervaringsplaatsen binnen nu en 6 maanden gerealiseerd zijn. </w:t>
      </w:r>
      <w:r w:rsidR="002F64DE" w:rsidRPr="00466A0F">
        <w:rPr>
          <w:rFonts w:ascii="Arial" w:hAnsi="Arial" w:cs="Arial"/>
          <w:sz w:val="22"/>
          <w:szCs w:val="22"/>
          <w:lang w:val="nl-NL"/>
        </w:rPr>
        <w:t xml:space="preserve">Uit het onderzoek is gebleken dat er bij 82,9% van het bedrijf draagvlak en draagkracht is om het NS Werktoer project uit te voeren. Aangezien 6 afdelingen hebben aangegeven mee te willen werken, is het ook van belang om hier op korte termijn </w:t>
      </w:r>
      <w:r w:rsidR="003F1C5B">
        <w:rPr>
          <w:rFonts w:ascii="Arial" w:hAnsi="Arial" w:cs="Arial"/>
          <w:sz w:val="22"/>
          <w:szCs w:val="22"/>
          <w:lang w:val="nl-NL"/>
        </w:rPr>
        <w:t>invulling</w:t>
      </w:r>
      <w:r w:rsidR="002F64DE" w:rsidRPr="00466A0F">
        <w:rPr>
          <w:rFonts w:ascii="Arial" w:hAnsi="Arial" w:cs="Arial"/>
          <w:sz w:val="22"/>
          <w:szCs w:val="22"/>
          <w:lang w:val="nl-NL"/>
        </w:rPr>
        <w:t xml:space="preserve"> aan te geven.</w:t>
      </w:r>
      <w:r w:rsidR="00B67DFE" w:rsidRPr="00466A0F">
        <w:rPr>
          <w:rFonts w:ascii="Arial" w:hAnsi="Arial" w:cs="Arial"/>
          <w:sz w:val="22"/>
          <w:szCs w:val="22"/>
          <w:lang w:val="nl-NL"/>
        </w:rPr>
        <w:t xml:space="preserve"> De kosten voor het hele project zijn in vergelijking tot nieuwe medewerkers zeer laag.</w:t>
      </w:r>
      <w:r w:rsidR="002F64DE" w:rsidRPr="00466A0F">
        <w:rPr>
          <w:rFonts w:ascii="Arial" w:hAnsi="Arial" w:cs="Arial"/>
          <w:sz w:val="22"/>
          <w:szCs w:val="22"/>
          <w:lang w:val="nl-NL"/>
        </w:rPr>
        <w:t xml:space="preserve"> Tevens loopt de CAO waarin het besluit van de NS is opgenomen dit jaar af en zou het daarom goed zijn om voor het einde van 2009 de plaatsen te realiseren, o.a. voor de naamsbekendheid. </w:t>
      </w:r>
    </w:p>
    <w:p w:rsidR="008C5D8A" w:rsidRPr="00466A0F" w:rsidRDefault="003D4E7F" w:rsidP="003D4E7F">
      <w:pPr>
        <w:pStyle w:val="Kop2"/>
        <w:rPr>
          <w:b w:val="0"/>
          <w:bCs w:val="0"/>
          <w:sz w:val="22"/>
          <w:lang w:val="nl-NL"/>
        </w:rPr>
      </w:pPr>
      <w:r w:rsidRPr="00466A0F">
        <w:rPr>
          <w:b w:val="0"/>
          <w:bCs w:val="0"/>
          <w:sz w:val="22"/>
          <w:lang w:val="nl-NL"/>
        </w:rPr>
        <w:t>5.2 Evaluatie</w:t>
      </w:r>
    </w:p>
    <w:p w:rsidR="003D4E7F" w:rsidRPr="00466A0F" w:rsidRDefault="002B5E59" w:rsidP="003D4E7F">
      <w:pPr>
        <w:rPr>
          <w:rFonts w:ascii="Arial" w:hAnsi="Arial" w:cs="Arial"/>
          <w:sz w:val="22"/>
          <w:szCs w:val="22"/>
          <w:lang w:val="nl-NL"/>
        </w:rPr>
      </w:pPr>
      <w:r w:rsidRPr="00466A0F">
        <w:rPr>
          <w:rFonts w:ascii="Arial" w:hAnsi="Arial" w:cs="Arial"/>
          <w:sz w:val="22"/>
          <w:szCs w:val="22"/>
          <w:lang w:val="nl-NL"/>
        </w:rPr>
        <w:t xml:space="preserve">Het is van groot belang om dit project </w:t>
      </w:r>
      <w:r w:rsidR="003F1C5B">
        <w:rPr>
          <w:rFonts w:ascii="Arial" w:hAnsi="Arial" w:cs="Arial"/>
          <w:sz w:val="22"/>
          <w:szCs w:val="22"/>
          <w:lang w:val="nl-NL"/>
        </w:rPr>
        <w:t xml:space="preserve">over een jaar </w:t>
      </w:r>
      <w:r w:rsidRPr="00466A0F">
        <w:rPr>
          <w:rFonts w:ascii="Arial" w:hAnsi="Arial" w:cs="Arial"/>
          <w:sz w:val="22"/>
          <w:szCs w:val="22"/>
          <w:lang w:val="nl-NL"/>
        </w:rPr>
        <w:t>te evalueren. Van te voren zijn er bepaalde verwachtingen en de vraag is hoe dit in werkelijkheid zal gaan lopen. Welke punten zijn goed gegaan en welke zijn minder gegaan? Hoe kunnen we leren van de fouten die zijn gemaakt? Waarom is het wel of geen succes geworden?</w:t>
      </w:r>
      <w:r w:rsidR="003F1C5B">
        <w:rPr>
          <w:rFonts w:ascii="Arial" w:hAnsi="Arial" w:cs="Arial"/>
          <w:sz w:val="22"/>
          <w:szCs w:val="22"/>
          <w:lang w:val="nl-NL"/>
        </w:rPr>
        <w:t xml:space="preserve"> Hebben de deelnemers goede werkervaring opgedaan waarmee ze meer kansen hebben gekregen op de arbeidsmarkt?</w:t>
      </w:r>
      <w:r w:rsidRPr="00466A0F">
        <w:rPr>
          <w:rFonts w:ascii="Arial" w:hAnsi="Arial" w:cs="Arial"/>
          <w:sz w:val="22"/>
          <w:szCs w:val="22"/>
          <w:lang w:val="nl-NL"/>
        </w:rPr>
        <w:t xml:space="preserve"> Dit zijn allemaal vragen die door middel van een evaluatie enquete beantwoord kunnen worden. Tevens is het van belang dat er over ongeveer een jaar nogmaals wordt gecheckt hoe het gesteld is met het draagvlak en de draagkracht. Een aantal afdelingen waar op dit moment geen draagkracht aanwezig was hebben wel aangegeven in de toekomst hiermee aan de slag te willen gaan. </w:t>
      </w:r>
    </w:p>
    <w:p w:rsidR="003D4E7F" w:rsidRPr="00466A0F" w:rsidRDefault="003D4E7F" w:rsidP="003D4E7F">
      <w:pPr>
        <w:pStyle w:val="Kop2"/>
        <w:rPr>
          <w:b w:val="0"/>
          <w:bCs w:val="0"/>
          <w:i w:val="0"/>
          <w:sz w:val="22"/>
          <w:lang w:val="nl-NL"/>
        </w:rPr>
      </w:pPr>
      <w:r w:rsidRPr="00466A0F">
        <w:rPr>
          <w:b w:val="0"/>
          <w:bCs w:val="0"/>
          <w:sz w:val="22"/>
          <w:lang w:val="nl-NL"/>
        </w:rPr>
        <w:t>5.3 Ervaringen</w:t>
      </w:r>
    </w:p>
    <w:p w:rsidR="003D4E7F" w:rsidRPr="00466A0F" w:rsidRDefault="00586436" w:rsidP="003D4E7F">
      <w:pPr>
        <w:rPr>
          <w:rFonts w:ascii="Arial" w:hAnsi="Arial" w:cs="Arial"/>
          <w:sz w:val="22"/>
          <w:szCs w:val="22"/>
          <w:lang w:val="nl-NL"/>
        </w:rPr>
      </w:pPr>
      <w:r w:rsidRPr="00466A0F">
        <w:rPr>
          <w:rFonts w:ascii="Arial" w:hAnsi="Arial" w:cs="Arial"/>
          <w:sz w:val="22"/>
          <w:szCs w:val="22"/>
          <w:lang w:val="nl-NL"/>
        </w:rPr>
        <w:t xml:space="preserve">Aangezien er </w:t>
      </w:r>
      <w:r w:rsidR="00C24A35" w:rsidRPr="00466A0F">
        <w:rPr>
          <w:rFonts w:ascii="Arial" w:hAnsi="Arial" w:cs="Arial"/>
          <w:sz w:val="22"/>
          <w:szCs w:val="22"/>
          <w:lang w:val="nl-NL"/>
        </w:rPr>
        <w:t xml:space="preserve">binnen NS </w:t>
      </w:r>
      <w:r w:rsidRPr="00466A0F">
        <w:rPr>
          <w:rFonts w:ascii="Arial" w:hAnsi="Arial" w:cs="Arial"/>
          <w:sz w:val="22"/>
          <w:szCs w:val="22"/>
          <w:lang w:val="nl-NL"/>
        </w:rPr>
        <w:t xml:space="preserve">nog niet </w:t>
      </w:r>
      <w:r w:rsidR="00C24A35" w:rsidRPr="00466A0F">
        <w:rPr>
          <w:rFonts w:ascii="Arial" w:hAnsi="Arial" w:cs="Arial"/>
          <w:sz w:val="22"/>
          <w:szCs w:val="22"/>
          <w:lang w:val="nl-NL"/>
        </w:rPr>
        <w:t xml:space="preserve">zoveel werkervaringsplaatsen </w:t>
      </w:r>
      <w:r w:rsidR="004F30D7" w:rsidRPr="00466A0F">
        <w:rPr>
          <w:rFonts w:ascii="Arial" w:hAnsi="Arial" w:cs="Arial"/>
          <w:sz w:val="22"/>
          <w:szCs w:val="22"/>
          <w:lang w:val="nl-NL"/>
        </w:rPr>
        <w:t>gecreëerd</w:t>
      </w:r>
      <w:r w:rsidR="00C24A35" w:rsidRPr="00466A0F">
        <w:rPr>
          <w:rFonts w:ascii="Arial" w:hAnsi="Arial" w:cs="Arial"/>
          <w:sz w:val="22"/>
          <w:szCs w:val="22"/>
          <w:lang w:val="nl-NL"/>
        </w:rPr>
        <w:t xml:space="preserve"> gaan worden of </w:t>
      </w:r>
      <w:r w:rsidR="004F30D7" w:rsidRPr="00466A0F">
        <w:rPr>
          <w:rFonts w:ascii="Arial" w:hAnsi="Arial" w:cs="Arial"/>
          <w:sz w:val="22"/>
          <w:szCs w:val="22"/>
          <w:lang w:val="nl-NL"/>
        </w:rPr>
        <w:t>gecreëerd</w:t>
      </w:r>
      <w:r w:rsidR="00C24A35" w:rsidRPr="00466A0F">
        <w:rPr>
          <w:rFonts w:ascii="Arial" w:hAnsi="Arial" w:cs="Arial"/>
          <w:sz w:val="22"/>
          <w:szCs w:val="22"/>
          <w:lang w:val="nl-NL"/>
        </w:rPr>
        <w:t xml:space="preserve"> zijn is het van belang om de opgedane ervaringen te delen. Andere vestigingen van NedTrain of bedrijfsonderdelen kunnen veel leren van de aanpak die gebruikt is binnen NedTrain Haarlem. </w:t>
      </w:r>
      <w:r w:rsidR="00FE3062">
        <w:rPr>
          <w:rFonts w:ascii="Arial" w:hAnsi="Arial" w:cs="Arial"/>
          <w:sz w:val="22"/>
          <w:szCs w:val="22"/>
          <w:lang w:val="nl-NL"/>
        </w:rPr>
        <w:t xml:space="preserve">Daarom moeten verantwoordelijken van andere vestigingen van NedTrain of  van andere bedrijfsonderdelen bij NedTrain Haarlem langs komen. Zij kunnen dan zien wat de deelnemers doen, hoe het werkt en in gesprek met afdelingshoofden en groepchefs ervaringen delen. </w:t>
      </w:r>
      <w:r w:rsidRPr="00466A0F">
        <w:rPr>
          <w:rFonts w:ascii="Arial" w:hAnsi="Arial" w:cs="Arial"/>
          <w:sz w:val="22"/>
          <w:szCs w:val="22"/>
          <w:lang w:val="nl-NL"/>
        </w:rPr>
        <w:t xml:space="preserve">Als andere bedrijfsonderdelen zien dat het binnen NedTrain Haarlem een succesverhaal is geworden, zullen zij ook eerder gemotiveerd zijn om met dit project aan de slag te gaan. Tevens krijgen ze door de vele ervaringen alle handreikingen om het binnen hun bedrijfsonderdeel nog beter aan te pakken. </w:t>
      </w:r>
    </w:p>
    <w:p w:rsidR="003D4E7F" w:rsidRPr="00466A0F" w:rsidRDefault="003D4E7F" w:rsidP="003D4E7F">
      <w:pPr>
        <w:pStyle w:val="Kop2"/>
        <w:rPr>
          <w:b w:val="0"/>
          <w:bCs w:val="0"/>
          <w:i w:val="0"/>
          <w:sz w:val="22"/>
          <w:lang w:val="nl-NL"/>
        </w:rPr>
      </w:pPr>
      <w:r w:rsidRPr="00466A0F">
        <w:rPr>
          <w:b w:val="0"/>
          <w:bCs w:val="0"/>
          <w:sz w:val="22"/>
          <w:lang w:val="nl-NL"/>
        </w:rPr>
        <w:t>5.4 MVO NedTrain Haarlem</w:t>
      </w:r>
    </w:p>
    <w:p w:rsidR="003D4E7F" w:rsidRPr="00466A0F" w:rsidRDefault="00586436" w:rsidP="00586436">
      <w:pPr>
        <w:rPr>
          <w:rFonts w:ascii="Arial" w:hAnsi="Arial" w:cs="Arial"/>
          <w:sz w:val="22"/>
          <w:szCs w:val="22"/>
          <w:lang w:val="nl-NL"/>
        </w:rPr>
      </w:pPr>
      <w:r w:rsidRPr="00466A0F">
        <w:rPr>
          <w:rFonts w:ascii="Arial" w:hAnsi="Arial" w:cs="Arial"/>
          <w:sz w:val="22"/>
          <w:szCs w:val="22"/>
          <w:lang w:val="nl-NL"/>
        </w:rPr>
        <w:t xml:space="preserve">NedTrain Haarlem er goed aan doen om een werkgroep MVO op te richten. Het eerste voordeel hiervan is dat er dan een aanspreekpunt is binnen het bedrijf voor het hele NS Werktoer project. Daarnaast kan de werkgroep ervoor zorgen dat MVO niet een eenmalige actie wordt d.m.v. dit project, maar kan zij gaan kijken op welke manieren NedTrain Haarlem in de toekomst verder kan gaan met MVO. MVO zou een van de doelstellingen moeten worden binnen NedTrain Haarlem. Het moet verankerd </w:t>
      </w:r>
      <w:r w:rsidR="00D21832" w:rsidRPr="00466A0F">
        <w:rPr>
          <w:rFonts w:ascii="Arial" w:hAnsi="Arial" w:cs="Arial"/>
          <w:sz w:val="22"/>
          <w:szCs w:val="22"/>
          <w:lang w:val="nl-NL"/>
        </w:rPr>
        <w:t xml:space="preserve">worden binnen het bedrijf en de werkgroep moet een plan schrijven over wat de visie is op MVO. Zo kan MVO ingezet worden binnen het strategisch proces van NedTrain Haarlem. Op deze manier zal NedTrain Haarlem </w:t>
      </w:r>
      <w:r w:rsidR="00416B0E" w:rsidRPr="00466A0F">
        <w:rPr>
          <w:rFonts w:ascii="Arial" w:hAnsi="Arial" w:cs="Arial"/>
          <w:sz w:val="22"/>
          <w:szCs w:val="22"/>
          <w:lang w:val="nl-NL"/>
        </w:rPr>
        <w:t xml:space="preserve">ook </w:t>
      </w:r>
      <w:r w:rsidR="00D21832" w:rsidRPr="00466A0F">
        <w:rPr>
          <w:rFonts w:ascii="Arial" w:hAnsi="Arial" w:cs="Arial"/>
          <w:sz w:val="22"/>
          <w:szCs w:val="22"/>
          <w:lang w:val="nl-NL"/>
        </w:rPr>
        <w:t xml:space="preserve">daadwerkelijk </w:t>
      </w:r>
      <w:r w:rsidR="0023515D" w:rsidRPr="00466A0F">
        <w:rPr>
          <w:rFonts w:ascii="Arial" w:hAnsi="Arial" w:cs="Arial"/>
          <w:sz w:val="22"/>
          <w:szCs w:val="22"/>
          <w:lang w:val="nl-NL"/>
        </w:rPr>
        <w:t xml:space="preserve">invulling blijven geven aan de visie van de NS om bekend te staan als Maatschappelijk Betrokken Ondernemer. </w:t>
      </w:r>
    </w:p>
    <w:p w:rsidR="00FE3062" w:rsidRPr="00FE3062" w:rsidRDefault="00FE3062" w:rsidP="00FE3062">
      <w:pPr>
        <w:pStyle w:val="Kop2"/>
        <w:rPr>
          <w:b w:val="0"/>
          <w:bCs w:val="0"/>
          <w:i w:val="0"/>
          <w:sz w:val="22"/>
          <w:lang w:val="nl-NL"/>
        </w:rPr>
      </w:pPr>
      <w:bookmarkStart w:id="49" w:name="_Toc230072070"/>
      <w:r w:rsidRPr="00FE3062">
        <w:rPr>
          <w:b w:val="0"/>
          <w:bCs w:val="0"/>
          <w:sz w:val="22"/>
          <w:lang w:val="nl-NL"/>
        </w:rPr>
        <w:lastRenderedPageBreak/>
        <w:t>5.</w:t>
      </w:r>
      <w:r w:rsidR="00B661B2">
        <w:rPr>
          <w:b w:val="0"/>
          <w:bCs w:val="0"/>
          <w:sz w:val="22"/>
          <w:lang w:val="nl-NL"/>
        </w:rPr>
        <w:t xml:space="preserve">5 </w:t>
      </w:r>
      <w:r w:rsidR="00832F00">
        <w:rPr>
          <w:b w:val="0"/>
          <w:bCs w:val="0"/>
          <w:sz w:val="22"/>
          <w:lang w:val="nl-NL"/>
        </w:rPr>
        <w:t>Randvoorwaarden</w:t>
      </w:r>
    </w:p>
    <w:p w:rsidR="008C5D8A" w:rsidRPr="00FB40D1" w:rsidRDefault="00FB40D1" w:rsidP="00FE3062">
      <w:pPr>
        <w:rPr>
          <w:sz w:val="22"/>
          <w:szCs w:val="22"/>
          <w:lang w:val="nl-NL"/>
        </w:rPr>
      </w:pPr>
      <w:r w:rsidRPr="00FB40D1">
        <w:rPr>
          <w:rFonts w:ascii="Arial" w:hAnsi="Arial" w:cs="Arial"/>
          <w:sz w:val="22"/>
          <w:szCs w:val="22"/>
          <w:lang w:val="nl-NL"/>
        </w:rPr>
        <w:t xml:space="preserve">Tenslotte zijn er in hoofdstuk 4.5 een aantal randvoorwaarden opgesteld waaraan voldaan moet worden alvorens de mensen uit de doelgroep binnen het bedrijf komen werken. </w:t>
      </w:r>
      <w:r w:rsidR="008F16FD">
        <w:rPr>
          <w:rFonts w:ascii="Arial" w:hAnsi="Arial" w:cs="Arial"/>
          <w:sz w:val="22"/>
          <w:szCs w:val="22"/>
          <w:lang w:val="nl-NL"/>
        </w:rPr>
        <w:t xml:space="preserve">Het is van groot belang dat er binnen NedTrain Haarlem iemand vanuit de werkgroep MVO, die opgericht dient te worden, verantwoordelijk wordt om te checken of aan al deze randvoorwaarden wordt voldaan. Dit dient bij iedere individuele </w:t>
      </w:r>
      <w:r w:rsidR="008D6F3F">
        <w:rPr>
          <w:rFonts w:ascii="Arial" w:hAnsi="Arial" w:cs="Arial"/>
          <w:sz w:val="22"/>
          <w:szCs w:val="22"/>
          <w:lang w:val="nl-NL"/>
        </w:rPr>
        <w:t>deelnemer</w:t>
      </w:r>
      <w:r w:rsidR="008F16FD">
        <w:rPr>
          <w:rFonts w:ascii="Arial" w:hAnsi="Arial" w:cs="Arial"/>
          <w:sz w:val="22"/>
          <w:szCs w:val="22"/>
          <w:lang w:val="nl-NL"/>
        </w:rPr>
        <w:t xml:space="preserve"> te gebeuren. </w:t>
      </w:r>
      <w:r w:rsidR="008D6F3F">
        <w:rPr>
          <w:rFonts w:ascii="Arial" w:hAnsi="Arial" w:cs="Arial"/>
          <w:sz w:val="22"/>
          <w:szCs w:val="22"/>
          <w:lang w:val="nl-NL"/>
        </w:rPr>
        <w:t xml:space="preserve">Als er niet aan deze </w:t>
      </w:r>
      <w:r w:rsidR="00F20956">
        <w:rPr>
          <w:rFonts w:ascii="Arial" w:hAnsi="Arial" w:cs="Arial"/>
          <w:sz w:val="22"/>
          <w:szCs w:val="22"/>
          <w:lang w:val="nl-NL"/>
        </w:rPr>
        <w:t xml:space="preserve">randvoorwaarden kan worden voldaan kan de deelnemer nog niet worden geplaatst. Dit is dus uitermate belangrijk voor het plaatsen </w:t>
      </w:r>
      <w:r w:rsidR="0063755C">
        <w:rPr>
          <w:rFonts w:ascii="Arial" w:hAnsi="Arial" w:cs="Arial"/>
          <w:sz w:val="22"/>
          <w:szCs w:val="22"/>
          <w:lang w:val="nl-NL"/>
        </w:rPr>
        <w:t xml:space="preserve">van de deelnemers </w:t>
      </w:r>
      <w:r w:rsidR="00F20956">
        <w:rPr>
          <w:rFonts w:ascii="Arial" w:hAnsi="Arial" w:cs="Arial"/>
          <w:sz w:val="22"/>
          <w:szCs w:val="22"/>
          <w:lang w:val="nl-NL"/>
        </w:rPr>
        <w:t>en</w:t>
      </w:r>
      <w:r w:rsidR="0063755C">
        <w:rPr>
          <w:rFonts w:ascii="Arial" w:hAnsi="Arial" w:cs="Arial"/>
          <w:sz w:val="22"/>
          <w:szCs w:val="22"/>
          <w:lang w:val="nl-NL"/>
        </w:rPr>
        <w:t xml:space="preserve"> het</w:t>
      </w:r>
      <w:r w:rsidR="00770914">
        <w:rPr>
          <w:rFonts w:ascii="Arial" w:hAnsi="Arial" w:cs="Arial"/>
          <w:sz w:val="22"/>
          <w:szCs w:val="22"/>
          <w:lang w:val="nl-NL"/>
        </w:rPr>
        <w:t xml:space="preserve"> slagen van het project. </w:t>
      </w:r>
      <w:r w:rsidR="007F31F4">
        <w:rPr>
          <w:rFonts w:ascii="Arial" w:hAnsi="Arial" w:cs="Arial"/>
          <w:sz w:val="22"/>
          <w:szCs w:val="22"/>
          <w:lang w:val="nl-NL"/>
        </w:rPr>
        <w:t xml:space="preserve">Hier ligt dus ook het grootste risico waardoor het project zou kunnen mislukken. </w:t>
      </w:r>
      <w:r w:rsidR="00A32EC6" w:rsidRPr="00FB40D1">
        <w:rPr>
          <w:rFonts w:ascii="Arial" w:hAnsi="Arial" w:cs="Arial"/>
          <w:sz w:val="22"/>
          <w:szCs w:val="22"/>
          <w:lang w:val="nl-NL"/>
        </w:rPr>
        <w:br w:type="page"/>
      </w:r>
      <w:r w:rsidR="008C5D8A" w:rsidRPr="008F16FD">
        <w:rPr>
          <w:rStyle w:val="Kop1Char"/>
          <w:sz w:val="22"/>
          <w:lang w:val="nl-NL"/>
        </w:rPr>
        <w:lastRenderedPageBreak/>
        <w:t>Literatuurlijst</w:t>
      </w:r>
      <w:bookmarkEnd w:id="49"/>
    </w:p>
    <w:p w:rsidR="002B3E55" w:rsidRPr="00FB40D1" w:rsidRDefault="002B3E55" w:rsidP="002B3E55">
      <w:pPr>
        <w:tabs>
          <w:tab w:val="left" w:pos="4935"/>
        </w:tabs>
        <w:rPr>
          <w:rFonts w:ascii="Arial" w:hAnsi="Arial" w:cs="Arial"/>
          <w:i/>
          <w:sz w:val="22"/>
          <w:szCs w:val="22"/>
          <w:lang w:val="nl-NL"/>
        </w:rPr>
      </w:pPr>
    </w:p>
    <w:p w:rsidR="002B3E55" w:rsidRPr="00FB40D1" w:rsidRDefault="002B3E55" w:rsidP="002B3E55">
      <w:pPr>
        <w:tabs>
          <w:tab w:val="left" w:pos="4935"/>
        </w:tabs>
        <w:rPr>
          <w:rFonts w:ascii="Arial" w:hAnsi="Arial" w:cs="Arial"/>
          <w:sz w:val="22"/>
          <w:szCs w:val="22"/>
          <w:lang w:val="nl-NL"/>
        </w:rPr>
      </w:pPr>
      <w:r w:rsidRPr="00FB40D1">
        <w:rPr>
          <w:rFonts w:ascii="Arial" w:hAnsi="Arial" w:cs="Arial"/>
          <w:i/>
          <w:sz w:val="22"/>
          <w:szCs w:val="22"/>
          <w:lang w:val="nl-NL"/>
        </w:rPr>
        <w:t>Websites</w:t>
      </w:r>
    </w:p>
    <w:p w:rsidR="002B3E55" w:rsidRPr="00FB40D1" w:rsidRDefault="00E42F6A" w:rsidP="002B3E55">
      <w:pPr>
        <w:tabs>
          <w:tab w:val="left" w:pos="4935"/>
        </w:tabs>
        <w:rPr>
          <w:rFonts w:ascii="Arial" w:hAnsi="Arial" w:cs="Arial"/>
          <w:sz w:val="22"/>
          <w:szCs w:val="22"/>
          <w:lang w:val="nl-NL"/>
        </w:rPr>
      </w:pPr>
      <w:r w:rsidRPr="00FB40D1">
        <w:rPr>
          <w:rFonts w:ascii="Arial" w:hAnsi="Arial" w:cs="Arial"/>
          <w:sz w:val="22"/>
          <w:szCs w:val="22"/>
          <w:lang w:val="nl-NL"/>
        </w:rPr>
        <w:t>http://</w:t>
      </w:r>
      <w:r w:rsidR="002B3E55" w:rsidRPr="00FB40D1">
        <w:rPr>
          <w:rFonts w:ascii="Arial" w:hAnsi="Arial" w:cs="Arial"/>
          <w:sz w:val="22"/>
          <w:szCs w:val="22"/>
          <w:lang w:val="nl-NL"/>
        </w:rPr>
        <w:t>www.</w:t>
      </w:r>
      <w:r w:rsidR="002B3E55" w:rsidRPr="00FB40D1">
        <w:rPr>
          <w:rFonts w:ascii="Arial" w:hAnsi="Arial" w:cs="Arial"/>
          <w:sz w:val="22"/>
          <w:szCs w:val="22"/>
          <w:lang w:val="nl-NL"/>
        </w:rPr>
        <w:t>n</w:t>
      </w:r>
      <w:r w:rsidR="002B3E55" w:rsidRPr="00FB40D1">
        <w:rPr>
          <w:rFonts w:ascii="Arial" w:hAnsi="Arial" w:cs="Arial"/>
          <w:sz w:val="22"/>
          <w:szCs w:val="22"/>
          <w:lang w:val="nl-NL"/>
        </w:rPr>
        <w:t>edtrain.nl</w:t>
      </w:r>
    </w:p>
    <w:p w:rsidR="002B3E55" w:rsidRPr="00FB40D1" w:rsidRDefault="00E42F6A" w:rsidP="002B3E55">
      <w:pPr>
        <w:tabs>
          <w:tab w:val="left" w:pos="4935"/>
        </w:tabs>
        <w:rPr>
          <w:rFonts w:ascii="Arial" w:hAnsi="Arial" w:cs="Arial"/>
          <w:sz w:val="22"/>
          <w:szCs w:val="22"/>
          <w:lang w:val="nl-NL"/>
        </w:rPr>
      </w:pPr>
      <w:r w:rsidRPr="00FB40D1">
        <w:rPr>
          <w:rFonts w:ascii="Arial" w:hAnsi="Arial" w:cs="Arial"/>
          <w:sz w:val="22"/>
          <w:szCs w:val="22"/>
          <w:lang w:val="nl-NL"/>
        </w:rPr>
        <w:t>http://</w:t>
      </w:r>
      <w:r w:rsidR="002B3E55" w:rsidRPr="00FB40D1">
        <w:rPr>
          <w:rFonts w:ascii="Arial" w:hAnsi="Arial" w:cs="Arial"/>
          <w:sz w:val="22"/>
          <w:szCs w:val="22"/>
          <w:lang w:val="nl-NL"/>
        </w:rPr>
        <w:t>www.vwc-haarlem.nl</w:t>
      </w:r>
    </w:p>
    <w:p w:rsidR="002B3E55" w:rsidRPr="00FB40D1" w:rsidRDefault="00E42F6A" w:rsidP="002B3E55">
      <w:pPr>
        <w:tabs>
          <w:tab w:val="left" w:pos="4935"/>
        </w:tabs>
        <w:rPr>
          <w:rFonts w:ascii="Arial" w:hAnsi="Arial" w:cs="Arial"/>
          <w:sz w:val="22"/>
          <w:szCs w:val="22"/>
          <w:lang w:val="nl-NL"/>
        </w:rPr>
      </w:pPr>
      <w:r w:rsidRPr="00FB40D1">
        <w:rPr>
          <w:rFonts w:ascii="Arial" w:hAnsi="Arial" w:cs="Arial"/>
          <w:sz w:val="22"/>
          <w:szCs w:val="22"/>
          <w:lang w:val="nl-NL"/>
        </w:rPr>
        <w:t>http://</w:t>
      </w:r>
      <w:r w:rsidR="002B3E55" w:rsidRPr="00FB40D1">
        <w:rPr>
          <w:rFonts w:ascii="Arial" w:hAnsi="Arial" w:cs="Arial"/>
          <w:sz w:val="22"/>
          <w:szCs w:val="22"/>
          <w:lang w:val="nl-NL"/>
        </w:rPr>
        <w:t>www.usgrestart.nl</w:t>
      </w:r>
    </w:p>
    <w:p w:rsidR="002B3E55" w:rsidRPr="00FB40D1" w:rsidRDefault="00E42F6A" w:rsidP="002B3E55">
      <w:pPr>
        <w:tabs>
          <w:tab w:val="left" w:pos="4935"/>
        </w:tabs>
        <w:rPr>
          <w:rFonts w:ascii="Arial" w:hAnsi="Arial" w:cs="Arial"/>
          <w:sz w:val="22"/>
          <w:szCs w:val="22"/>
          <w:lang w:val="nl-NL"/>
        </w:rPr>
      </w:pPr>
      <w:r w:rsidRPr="00FB40D1">
        <w:rPr>
          <w:rFonts w:ascii="Arial" w:hAnsi="Arial" w:cs="Arial"/>
          <w:sz w:val="22"/>
          <w:szCs w:val="22"/>
          <w:lang w:val="nl-NL"/>
        </w:rPr>
        <w:t>http://</w:t>
      </w:r>
      <w:r w:rsidR="002B3E55" w:rsidRPr="00FB40D1">
        <w:rPr>
          <w:rFonts w:ascii="Arial" w:hAnsi="Arial" w:cs="Arial"/>
          <w:sz w:val="22"/>
          <w:szCs w:val="22"/>
          <w:lang w:val="nl-NL"/>
        </w:rPr>
        <w:t>www.right-marktonderzoek.nl</w:t>
      </w:r>
    </w:p>
    <w:p w:rsidR="00E42F6A" w:rsidRPr="00FB40D1" w:rsidRDefault="00E42F6A" w:rsidP="00E42F6A">
      <w:pPr>
        <w:rPr>
          <w:rFonts w:ascii="Arial" w:hAnsi="Arial" w:cs="Arial"/>
          <w:sz w:val="22"/>
          <w:szCs w:val="22"/>
          <w:lang w:val="nl-NL"/>
        </w:rPr>
      </w:pPr>
      <w:r w:rsidRPr="00FB40D1">
        <w:rPr>
          <w:rFonts w:ascii="Arial" w:hAnsi="Arial" w:cs="Arial"/>
          <w:sz w:val="22"/>
          <w:szCs w:val="22"/>
          <w:lang w:val="nl-NL"/>
        </w:rPr>
        <w:t>http://www.pocwbz.nl</w:t>
      </w:r>
    </w:p>
    <w:p w:rsidR="00E42F6A" w:rsidRPr="00FB40D1" w:rsidRDefault="00E42F6A" w:rsidP="00E42F6A">
      <w:pPr>
        <w:rPr>
          <w:rFonts w:ascii="Arial" w:hAnsi="Arial" w:cs="Arial"/>
          <w:sz w:val="22"/>
          <w:szCs w:val="22"/>
          <w:lang w:val="nl-NL"/>
        </w:rPr>
      </w:pPr>
      <w:r w:rsidRPr="00FB40D1">
        <w:rPr>
          <w:rFonts w:ascii="Arial" w:hAnsi="Arial" w:cs="Arial"/>
          <w:sz w:val="22"/>
          <w:szCs w:val="22"/>
          <w:lang w:val="nl-NL"/>
        </w:rPr>
        <w:t>http://nl.wikipedia.org</w:t>
      </w:r>
    </w:p>
    <w:p w:rsidR="00E42F6A" w:rsidRPr="00466A0F" w:rsidRDefault="00E42F6A" w:rsidP="00E42F6A">
      <w:pPr>
        <w:rPr>
          <w:rFonts w:ascii="Arial" w:hAnsi="Arial" w:cs="Arial"/>
          <w:sz w:val="22"/>
          <w:szCs w:val="22"/>
          <w:lang w:val="nl-NL"/>
        </w:rPr>
      </w:pPr>
      <w:r w:rsidRPr="00FB40D1">
        <w:rPr>
          <w:rFonts w:ascii="Arial" w:hAnsi="Arial" w:cs="Arial"/>
          <w:sz w:val="22"/>
          <w:szCs w:val="22"/>
          <w:lang w:val="nl-NL"/>
        </w:rPr>
        <w:t>http://www.carrieretijger</w:t>
      </w:r>
      <w:r w:rsidRPr="00466A0F">
        <w:rPr>
          <w:rFonts w:ascii="Arial" w:hAnsi="Arial" w:cs="Arial"/>
          <w:sz w:val="22"/>
          <w:szCs w:val="22"/>
          <w:lang w:val="nl-NL"/>
        </w:rPr>
        <w:t>.nl</w:t>
      </w:r>
    </w:p>
    <w:p w:rsidR="00E42F6A" w:rsidRPr="00466A0F" w:rsidRDefault="00E42F6A" w:rsidP="002B3E55">
      <w:pPr>
        <w:tabs>
          <w:tab w:val="left" w:pos="4935"/>
        </w:tabs>
        <w:rPr>
          <w:rFonts w:ascii="Arial" w:hAnsi="Arial" w:cs="Arial"/>
          <w:sz w:val="22"/>
          <w:szCs w:val="22"/>
          <w:lang w:val="nl-NL"/>
        </w:rPr>
      </w:pPr>
    </w:p>
    <w:p w:rsidR="002B3E55" w:rsidRPr="00466A0F" w:rsidRDefault="002B3E55" w:rsidP="002B3E55">
      <w:pPr>
        <w:tabs>
          <w:tab w:val="left" w:pos="4935"/>
        </w:tabs>
        <w:rPr>
          <w:rFonts w:ascii="Arial" w:hAnsi="Arial" w:cs="Arial"/>
          <w:sz w:val="22"/>
          <w:szCs w:val="22"/>
          <w:lang w:val="nl-NL"/>
        </w:rPr>
      </w:pPr>
    </w:p>
    <w:p w:rsidR="002B3E55" w:rsidRPr="00466A0F" w:rsidRDefault="002B3E55" w:rsidP="002B3E55">
      <w:pPr>
        <w:tabs>
          <w:tab w:val="left" w:pos="4935"/>
        </w:tabs>
        <w:rPr>
          <w:rFonts w:ascii="Arial" w:hAnsi="Arial" w:cs="Arial"/>
          <w:sz w:val="22"/>
          <w:szCs w:val="22"/>
          <w:lang w:val="nl-NL"/>
        </w:rPr>
      </w:pPr>
      <w:r w:rsidRPr="00466A0F">
        <w:rPr>
          <w:rFonts w:ascii="Arial" w:hAnsi="Arial" w:cs="Arial"/>
          <w:i/>
          <w:sz w:val="22"/>
          <w:szCs w:val="22"/>
          <w:lang w:val="nl-NL"/>
        </w:rPr>
        <w:t>Boeken</w:t>
      </w:r>
    </w:p>
    <w:p w:rsidR="002B3E55" w:rsidRPr="00466A0F" w:rsidRDefault="002B3E55" w:rsidP="002B3E55">
      <w:pPr>
        <w:tabs>
          <w:tab w:val="left" w:pos="4935"/>
        </w:tabs>
        <w:rPr>
          <w:rFonts w:ascii="Arial" w:hAnsi="Arial" w:cs="Arial"/>
          <w:sz w:val="22"/>
          <w:szCs w:val="22"/>
          <w:lang w:val="nl-NL"/>
        </w:rPr>
      </w:pPr>
      <w:r w:rsidRPr="00466A0F">
        <w:rPr>
          <w:rFonts w:ascii="Arial" w:hAnsi="Arial" w:cs="Arial"/>
          <w:sz w:val="22"/>
          <w:szCs w:val="22"/>
          <w:lang w:val="nl-NL"/>
        </w:rPr>
        <w:t xml:space="preserve">The art of management 2, </w:t>
      </w:r>
      <w:r w:rsidRPr="00466A0F">
        <w:rPr>
          <w:rFonts w:ascii="Arial" w:hAnsi="Arial" w:cs="Arial"/>
          <w:i/>
          <w:sz w:val="22"/>
          <w:szCs w:val="22"/>
          <w:lang w:val="nl-NL"/>
        </w:rPr>
        <w:t>Marcel Nieuwenhuis, 2008, 5</w:t>
      </w:r>
      <w:r w:rsidRPr="00466A0F">
        <w:rPr>
          <w:rFonts w:ascii="Arial" w:hAnsi="Arial" w:cs="Arial"/>
          <w:i/>
          <w:sz w:val="22"/>
          <w:szCs w:val="22"/>
          <w:vertAlign w:val="superscript"/>
          <w:lang w:val="nl-NL"/>
        </w:rPr>
        <w:t>e</w:t>
      </w:r>
      <w:r w:rsidRPr="00466A0F">
        <w:rPr>
          <w:rFonts w:ascii="Arial" w:hAnsi="Arial" w:cs="Arial"/>
          <w:i/>
          <w:sz w:val="22"/>
          <w:szCs w:val="22"/>
          <w:lang w:val="nl-NL"/>
        </w:rPr>
        <w:t xml:space="preserve"> druk</w:t>
      </w:r>
    </w:p>
    <w:p w:rsidR="002B3E55" w:rsidRPr="00466A0F" w:rsidRDefault="002B3E55" w:rsidP="002B3E55">
      <w:pPr>
        <w:tabs>
          <w:tab w:val="left" w:pos="4935"/>
        </w:tabs>
        <w:rPr>
          <w:rFonts w:ascii="Arial" w:hAnsi="Arial" w:cs="Arial"/>
          <w:sz w:val="22"/>
          <w:szCs w:val="22"/>
          <w:lang w:val="nl-NL"/>
        </w:rPr>
      </w:pPr>
      <w:r w:rsidRPr="00466A0F">
        <w:rPr>
          <w:rFonts w:ascii="Arial" w:hAnsi="Arial" w:cs="Arial"/>
          <w:sz w:val="22"/>
          <w:szCs w:val="22"/>
          <w:lang w:val="nl-NL"/>
        </w:rPr>
        <w:t>De 8</w:t>
      </w:r>
      <w:r w:rsidRPr="00466A0F">
        <w:rPr>
          <w:rFonts w:ascii="Arial" w:hAnsi="Arial" w:cs="Arial"/>
          <w:sz w:val="22"/>
          <w:szCs w:val="22"/>
          <w:vertAlign w:val="superscript"/>
          <w:lang w:val="nl-NL"/>
        </w:rPr>
        <w:t>e</w:t>
      </w:r>
      <w:r w:rsidRPr="00466A0F">
        <w:rPr>
          <w:rFonts w:ascii="Arial" w:hAnsi="Arial" w:cs="Arial"/>
          <w:sz w:val="22"/>
          <w:szCs w:val="22"/>
          <w:lang w:val="nl-NL"/>
        </w:rPr>
        <w:t xml:space="preserve"> eigenschap, van effectiviteit naar inspiratie, </w:t>
      </w:r>
      <w:r w:rsidRPr="00466A0F">
        <w:rPr>
          <w:rFonts w:ascii="Arial" w:hAnsi="Arial" w:cs="Arial"/>
          <w:i/>
          <w:sz w:val="22"/>
          <w:szCs w:val="22"/>
          <w:lang w:val="nl-NL"/>
        </w:rPr>
        <w:t>Stephen R. Covey, 2005, 1</w:t>
      </w:r>
      <w:r w:rsidRPr="00466A0F">
        <w:rPr>
          <w:rFonts w:ascii="Arial" w:hAnsi="Arial" w:cs="Arial"/>
          <w:i/>
          <w:sz w:val="22"/>
          <w:szCs w:val="22"/>
          <w:vertAlign w:val="superscript"/>
          <w:lang w:val="nl-NL"/>
        </w:rPr>
        <w:t>e</w:t>
      </w:r>
      <w:r w:rsidRPr="00466A0F">
        <w:rPr>
          <w:rFonts w:ascii="Arial" w:hAnsi="Arial" w:cs="Arial"/>
          <w:i/>
          <w:sz w:val="22"/>
          <w:szCs w:val="22"/>
          <w:lang w:val="nl-NL"/>
        </w:rPr>
        <w:t xml:space="preserve"> druk</w:t>
      </w:r>
    </w:p>
    <w:p w:rsidR="002B3E55" w:rsidRPr="00466A0F" w:rsidRDefault="002B3E55" w:rsidP="002B3E55">
      <w:pPr>
        <w:tabs>
          <w:tab w:val="left" w:pos="4935"/>
        </w:tabs>
        <w:rPr>
          <w:rFonts w:ascii="Arial" w:hAnsi="Arial" w:cs="Arial"/>
          <w:i/>
          <w:sz w:val="22"/>
          <w:szCs w:val="22"/>
          <w:lang w:val="nl-NL"/>
        </w:rPr>
      </w:pPr>
      <w:r w:rsidRPr="00466A0F">
        <w:rPr>
          <w:rFonts w:ascii="Arial" w:hAnsi="Arial" w:cs="Arial"/>
          <w:sz w:val="22"/>
          <w:szCs w:val="22"/>
          <w:lang w:val="nl-NL"/>
        </w:rPr>
        <w:t xml:space="preserve">Basisboek Methoden en Technieken, </w:t>
      </w:r>
      <w:r w:rsidRPr="00466A0F">
        <w:rPr>
          <w:rFonts w:ascii="Arial" w:hAnsi="Arial" w:cs="Arial"/>
          <w:i/>
          <w:sz w:val="22"/>
          <w:szCs w:val="22"/>
          <w:lang w:val="nl-NL"/>
        </w:rPr>
        <w:t>Baarde en de Goede, 2007, 2</w:t>
      </w:r>
      <w:r w:rsidRPr="00466A0F">
        <w:rPr>
          <w:rFonts w:ascii="Arial" w:hAnsi="Arial" w:cs="Arial"/>
          <w:i/>
          <w:sz w:val="22"/>
          <w:szCs w:val="22"/>
          <w:vertAlign w:val="superscript"/>
          <w:lang w:val="nl-NL"/>
        </w:rPr>
        <w:t>e</w:t>
      </w:r>
      <w:r w:rsidRPr="00466A0F">
        <w:rPr>
          <w:rFonts w:ascii="Arial" w:hAnsi="Arial" w:cs="Arial"/>
          <w:i/>
          <w:sz w:val="22"/>
          <w:szCs w:val="22"/>
          <w:lang w:val="nl-NL"/>
        </w:rPr>
        <w:t xml:space="preserve"> druk </w:t>
      </w:r>
    </w:p>
    <w:p w:rsidR="002B3E55" w:rsidRPr="00466A0F" w:rsidRDefault="002B3E55" w:rsidP="002B3E55">
      <w:pPr>
        <w:tabs>
          <w:tab w:val="left" w:pos="4935"/>
        </w:tabs>
        <w:rPr>
          <w:rFonts w:ascii="Arial" w:hAnsi="Arial" w:cs="Arial"/>
          <w:sz w:val="22"/>
          <w:szCs w:val="22"/>
          <w:lang w:val="nl-NL"/>
        </w:rPr>
      </w:pPr>
    </w:p>
    <w:p w:rsidR="002B3E55" w:rsidRPr="00466A0F" w:rsidRDefault="002B3E55" w:rsidP="002B3E55">
      <w:pPr>
        <w:tabs>
          <w:tab w:val="left" w:pos="4935"/>
        </w:tabs>
        <w:rPr>
          <w:rFonts w:ascii="Arial" w:hAnsi="Arial" w:cs="Arial"/>
          <w:sz w:val="22"/>
          <w:szCs w:val="22"/>
          <w:lang w:val="nl-NL"/>
        </w:rPr>
      </w:pPr>
      <w:r w:rsidRPr="00466A0F">
        <w:rPr>
          <w:rFonts w:ascii="Arial" w:hAnsi="Arial" w:cs="Arial"/>
          <w:i/>
          <w:sz w:val="22"/>
          <w:szCs w:val="22"/>
          <w:lang w:val="nl-NL"/>
        </w:rPr>
        <w:t>Vakliteratuur</w:t>
      </w:r>
    </w:p>
    <w:p w:rsidR="002B3E55" w:rsidRPr="00466A0F" w:rsidRDefault="002B3E55" w:rsidP="002B3E55">
      <w:pPr>
        <w:tabs>
          <w:tab w:val="left" w:pos="4935"/>
        </w:tabs>
        <w:rPr>
          <w:rFonts w:ascii="Arial" w:hAnsi="Arial" w:cs="Arial"/>
          <w:sz w:val="22"/>
          <w:szCs w:val="22"/>
          <w:lang w:val="nl-NL"/>
        </w:rPr>
      </w:pPr>
      <w:r w:rsidRPr="00466A0F">
        <w:rPr>
          <w:rFonts w:ascii="Arial" w:hAnsi="Arial" w:cs="Arial"/>
          <w:sz w:val="22"/>
          <w:szCs w:val="22"/>
          <w:lang w:val="nl-NL"/>
        </w:rPr>
        <w:t xml:space="preserve">Vakblad personeelsbeleid, </w:t>
      </w:r>
      <w:r w:rsidRPr="00466A0F">
        <w:rPr>
          <w:rFonts w:ascii="Arial" w:hAnsi="Arial" w:cs="Arial"/>
          <w:i/>
          <w:sz w:val="22"/>
          <w:szCs w:val="22"/>
          <w:lang w:val="nl-NL"/>
        </w:rPr>
        <w:t>maart 2009, sdu uitgevers</w:t>
      </w:r>
    </w:p>
    <w:p w:rsidR="002B3E55" w:rsidRPr="00466A0F" w:rsidRDefault="002B3E55" w:rsidP="002B3E55">
      <w:pPr>
        <w:tabs>
          <w:tab w:val="left" w:pos="4935"/>
        </w:tabs>
        <w:rPr>
          <w:rFonts w:ascii="Arial" w:hAnsi="Arial" w:cs="Arial"/>
          <w:sz w:val="22"/>
          <w:szCs w:val="22"/>
          <w:lang w:val="nl-NL"/>
        </w:rPr>
      </w:pPr>
      <w:r w:rsidRPr="00466A0F">
        <w:rPr>
          <w:rFonts w:ascii="Arial" w:hAnsi="Arial" w:cs="Arial"/>
          <w:sz w:val="22"/>
          <w:szCs w:val="22"/>
          <w:lang w:val="nl-NL"/>
        </w:rPr>
        <w:t xml:space="preserve">Wajong Magazine, </w:t>
      </w:r>
      <w:r w:rsidRPr="00466A0F">
        <w:rPr>
          <w:rFonts w:ascii="Arial" w:hAnsi="Arial" w:cs="Arial"/>
          <w:i/>
          <w:sz w:val="22"/>
          <w:szCs w:val="22"/>
          <w:lang w:val="nl-NL"/>
        </w:rPr>
        <w:t>nummer 4 2009, cnv jongeren</w:t>
      </w:r>
    </w:p>
    <w:p w:rsidR="008C5D8A" w:rsidRPr="00466A0F" w:rsidRDefault="002B3E55" w:rsidP="005E2F77">
      <w:pPr>
        <w:rPr>
          <w:rFonts w:ascii="Arial" w:hAnsi="Arial" w:cs="Arial"/>
          <w:sz w:val="22"/>
          <w:szCs w:val="22"/>
          <w:lang w:val="nl-NL"/>
        </w:rPr>
      </w:pPr>
      <w:r w:rsidRPr="00466A0F">
        <w:rPr>
          <w:rFonts w:ascii="Arial" w:hAnsi="Arial" w:cs="Arial"/>
          <w:sz w:val="22"/>
          <w:szCs w:val="22"/>
          <w:lang w:val="nl-NL"/>
        </w:rPr>
        <w:t xml:space="preserve">NS Werktoer Projectplan, </w:t>
      </w:r>
      <w:r w:rsidRPr="00466A0F">
        <w:rPr>
          <w:rFonts w:ascii="Arial" w:hAnsi="Arial" w:cs="Arial"/>
          <w:i/>
          <w:sz w:val="22"/>
          <w:szCs w:val="22"/>
          <w:lang w:val="nl-NL"/>
        </w:rPr>
        <w:t>versie definitief September 200</w:t>
      </w:r>
      <w:r w:rsidR="00FE3062">
        <w:rPr>
          <w:rFonts w:ascii="Arial" w:hAnsi="Arial" w:cs="Arial"/>
          <w:i/>
          <w:sz w:val="22"/>
          <w:szCs w:val="22"/>
          <w:lang w:val="nl-NL"/>
        </w:rPr>
        <w:t>8</w:t>
      </w:r>
      <w:r w:rsidRPr="00466A0F">
        <w:rPr>
          <w:rFonts w:ascii="Arial" w:hAnsi="Arial" w:cs="Arial"/>
          <w:i/>
          <w:sz w:val="22"/>
          <w:szCs w:val="22"/>
          <w:lang w:val="nl-NL"/>
        </w:rPr>
        <w:t>, NS</w:t>
      </w:r>
    </w:p>
    <w:p w:rsidR="008C5D8A" w:rsidRPr="00466A0F" w:rsidRDefault="008C5D8A" w:rsidP="005E2F77">
      <w:pPr>
        <w:pStyle w:val="Kop1"/>
        <w:rPr>
          <w:sz w:val="22"/>
          <w:lang w:val="nl-NL"/>
        </w:rPr>
      </w:pPr>
      <w:r w:rsidRPr="00466A0F">
        <w:rPr>
          <w:sz w:val="22"/>
          <w:szCs w:val="22"/>
          <w:lang w:val="nl-NL"/>
        </w:rPr>
        <w:br w:type="page"/>
      </w:r>
      <w:bookmarkStart w:id="50" w:name="_Toc230072071"/>
      <w:r w:rsidRPr="00466A0F">
        <w:rPr>
          <w:sz w:val="22"/>
          <w:lang w:val="nl-NL"/>
        </w:rPr>
        <w:lastRenderedPageBreak/>
        <w:t>Bijlagen</w:t>
      </w:r>
      <w:bookmarkEnd w:id="50"/>
    </w:p>
    <w:p w:rsidR="008C5D8A" w:rsidRPr="00466A0F" w:rsidRDefault="008C5D8A" w:rsidP="008C5D8A">
      <w:pPr>
        <w:rPr>
          <w:rFonts w:ascii="Arial" w:hAnsi="Arial" w:cs="Arial"/>
          <w:sz w:val="22"/>
          <w:szCs w:val="22"/>
          <w:lang w:val="nl-NL"/>
        </w:rPr>
      </w:pPr>
    </w:p>
    <w:p w:rsidR="000B4C9D" w:rsidRPr="00466A0F" w:rsidRDefault="000B4C9D" w:rsidP="008C5D8A">
      <w:pPr>
        <w:rPr>
          <w:rFonts w:ascii="Arial" w:hAnsi="Arial" w:cs="Arial"/>
          <w:sz w:val="22"/>
          <w:szCs w:val="22"/>
          <w:lang w:val="nl-NL"/>
        </w:rPr>
      </w:pPr>
      <w:r w:rsidRPr="00466A0F">
        <w:rPr>
          <w:rFonts w:ascii="Arial" w:hAnsi="Arial" w:cs="Arial"/>
          <w:sz w:val="22"/>
          <w:szCs w:val="22"/>
          <w:lang w:val="nl-NL"/>
        </w:rPr>
        <w:t xml:space="preserve">Bijlage 1 </w:t>
      </w:r>
      <w:r w:rsidRPr="00466A0F">
        <w:rPr>
          <w:rFonts w:ascii="Arial" w:hAnsi="Arial" w:cs="Arial"/>
          <w:sz w:val="22"/>
          <w:szCs w:val="22"/>
          <w:lang w:val="nl-NL"/>
        </w:rPr>
        <w:tab/>
        <w:t>Organogram</w:t>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t>1</w:t>
      </w:r>
    </w:p>
    <w:p w:rsidR="000B4C9D" w:rsidRPr="00466A0F" w:rsidRDefault="004F55C5" w:rsidP="008C5D8A">
      <w:pPr>
        <w:rPr>
          <w:rFonts w:ascii="Arial" w:hAnsi="Arial" w:cs="Arial"/>
          <w:sz w:val="22"/>
          <w:szCs w:val="22"/>
          <w:lang w:val="nl-NL"/>
        </w:rPr>
      </w:pPr>
      <w:r w:rsidRPr="00466A0F">
        <w:rPr>
          <w:rFonts w:ascii="Arial" w:hAnsi="Arial" w:cs="Arial"/>
          <w:sz w:val="22"/>
          <w:szCs w:val="22"/>
          <w:lang w:val="nl-NL"/>
        </w:rPr>
        <w:tab/>
      </w:r>
      <w:r w:rsidRPr="00466A0F">
        <w:rPr>
          <w:rFonts w:ascii="Arial" w:hAnsi="Arial" w:cs="Arial"/>
          <w:sz w:val="22"/>
          <w:szCs w:val="22"/>
          <w:lang w:val="nl-NL"/>
        </w:rPr>
        <w:tab/>
      </w:r>
      <w:r w:rsidRPr="00466A0F">
        <w:rPr>
          <w:rFonts w:ascii="Arial" w:hAnsi="Arial" w:cs="Arial"/>
          <w:sz w:val="22"/>
          <w:szCs w:val="22"/>
          <w:lang w:val="nl-NL"/>
        </w:rPr>
        <w:tab/>
      </w:r>
      <w:r w:rsidRPr="00466A0F">
        <w:rPr>
          <w:rFonts w:ascii="Arial" w:hAnsi="Arial" w:cs="Arial"/>
          <w:sz w:val="22"/>
          <w:szCs w:val="22"/>
          <w:lang w:val="nl-NL"/>
        </w:rPr>
        <w:tab/>
      </w:r>
      <w:r w:rsidRPr="00466A0F">
        <w:rPr>
          <w:rFonts w:ascii="Arial" w:hAnsi="Arial" w:cs="Arial"/>
          <w:sz w:val="22"/>
          <w:szCs w:val="22"/>
          <w:lang w:val="nl-NL"/>
        </w:rPr>
        <w:tab/>
      </w:r>
      <w:r w:rsidRPr="00466A0F">
        <w:rPr>
          <w:rFonts w:ascii="Arial" w:hAnsi="Arial" w:cs="Arial"/>
          <w:sz w:val="22"/>
          <w:szCs w:val="22"/>
          <w:lang w:val="nl-NL"/>
        </w:rPr>
        <w:tab/>
      </w:r>
      <w:r w:rsidRPr="00466A0F">
        <w:rPr>
          <w:rFonts w:ascii="Arial" w:hAnsi="Arial" w:cs="Arial"/>
          <w:sz w:val="22"/>
          <w:szCs w:val="22"/>
          <w:lang w:val="nl-NL"/>
        </w:rPr>
        <w:tab/>
      </w:r>
    </w:p>
    <w:p w:rsidR="000B4C9D" w:rsidRPr="00466A0F" w:rsidRDefault="000B4C9D" w:rsidP="008C5D8A">
      <w:pPr>
        <w:rPr>
          <w:rFonts w:ascii="Arial" w:hAnsi="Arial" w:cs="Arial"/>
          <w:sz w:val="22"/>
          <w:szCs w:val="22"/>
          <w:lang w:val="nl-NL"/>
        </w:rPr>
      </w:pPr>
      <w:r w:rsidRPr="00466A0F">
        <w:rPr>
          <w:rFonts w:ascii="Arial" w:hAnsi="Arial" w:cs="Arial"/>
          <w:sz w:val="22"/>
          <w:szCs w:val="22"/>
          <w:lang w:val="nl-NL"/>
        </w:rPr>
        <w:t xml:space="preserve">Bijlage 2 </w:t>
      </w:r>
      <w:r w:rsidRPr="00466A0F">
        <w:rPr>
          <w:rFonts w:ascii="Arial" w:hAnsi="Arial" w:cs="Arial"/>
          <w:sz w:val="22"/>
          <w:szCs w:val="22"/>
          <w:lang w:val="nl-NL"/>
        </w:rPr>
        <w:tab/>
        <w:t>NS Werktoer samenvatting</w:t>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20363F" w:rsidRPr="00466A0F">
        <w:rPr>
          <w:rFonts w:ascii="Arial" w:hAnsi="Arial" w:cs="Arial"/>
          <w:sz w:val="22"/>
          <w:szCs w:val="22"/>
          <w:lang w:val="nl-NL"/>
        </w:rPr>
        <w:t>2</w:t>
      </w:r>
    </w:p>
    <w:p w:rsidR="000B4C9D" w:rsidRPr="00466A0F" w:rsidRDefault="000B4C9D" w:rsidP="008C5D8A">
      <w:pPr>
        <w:rPr>
          <w:rFonts w:ascii="Arial" w:hAnsi="Arial" w:cs="Arial"/>
          <w:sz w:val="22"/>
          <w:szCs w:val="22"/>
          <w:lang w:val="nl-NL"/>
        </w:rPr>
      </w:pPr>
    </w:p>
    <w:p w:rsidR="000B4C9D" w:rsidRPr="00466A0F" w:rsidRDefault="000B4C9D" w:rsidP="008C5D8A">
      <w:pPr>
        <w:rPr>
          <w:rFonts w:ascii="Arial" w:hAnsi="Arial" w:cs="Arial"/>
          <w:sz w:val="22"/>
          <w:szCs w:val="22"/>
          <w:lang w:val="nl-NL"/>
        </w:rPr>
      </w:pPr>
      <w:r w:rsidRPr="00466A0F">
        <w:rPr>
          <w:rFonts w:ascii="Arial" w:hAnsi="Arial" w:cs="Arial"/>
          <w:sz w:val="22"/>
          <w:szCs w:val="22"/>
          <w:lang w:val="nl-NL"/>
        </w:rPr>
        <w:t xml:space="preserve">Bijlage 3 </w:t>
      </w:r>
      <w:r w:rsidRPr="00466A0F">
        <w:rPr>
          <w:rFonts w:ascii="Arial" w:hAnsi="Arial" w:cs="Arial"/>
          <w:sz w:val="22"/>
          <w:szCs w:val="22"/>
          <w:lang w:val="nl-NL"/>
        </w:rPr>
        <w:tab/>
        <w:t>Vragenlijst</w:t>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20363F" w:rsidRPr="00466A0F">
        <w:rPr>
          <w:rFonts w:ascii="Arial" w:hAnsi="Arial" w:cs="Arial"/>
          <w:sz w:val="22"/>
          <w:szCs w:val="22"/>
          <w:lang w:val="nl-NL"/>
        </w:rPr>
        <w:t>3</w:t>
      </w:r>
    </w:p>
    <w:p w:rsidR="000B4C9D" w:rsidRPr="00466A0F" w:rsidRDefault="004F55C5" w:rsidP="008C5D8A">
      <w:pPr>
        <w:rPr>
          <w:rFonts w:ascii="Arial" w:hAnsi="Arial" w:cs="Arial"/>
          <w:sz w:val="22"/>
          <w:szCs w:val="22"/>
          <w:lang w:val="nl-NL"/>
        </w:rPr>
      </w:pPr>
      <w:r w:rsidRPr="00466A0F">
        <w:rPr>
          <w:rFonts w:ascii="Arial" w:hAnsi="Arial" w:cs="Arial"/>
          <w:sz w:val="22"/>
          <w:szCs w:val="22"/>
          <w:lang w:val="nl-NL"/>
        </w:rPr>
        <w:tab/>
      </w:r>
    </w:p>
    <w:p w:rsidR="000B4C9D" w:rsidRPr="00466A0F" w:rsidRDefault="000B4C9D" w:rsidP="008C5D8A">
      <w:pPr>
        <w:rPr>
          <w:rFonts w:ascii="Arial" w:hAnsi="Arial" w:cs="Arial"/>
          <w:sz w:val="22"/>
          <w:szCs w:val="22"/>
          <w:lang w:val="nl-NL"/>
        </w:rPr>
      </w:pPr>
      <w:r w:rsidRPr="00466A0F">
        <w:rPr>
          <w:rFonts w:ascii="Arial" w:hAnsi="Arial" w:cs="Arial"/>
          <w:sz w:val="22"/>
          <w:szCs w:val="22"/>
          <w:lang w:val="nl-NL"/>
        </w:rPr>
        <w:t xml:space="preserve">Bijlage 4 </w:t>
      </w:r>
      <w:r w:rsidRPr="00466A0F">
        <w:rPr>
          <w:rFonts w:ascii="Arial" w:hAnsi="Arial" w:cs="Arial"/>
          <w:sz w:val="22"/>
          <w:szCs w:val="22"/>
          <w:lang w:val="nl-NL"/>
        </w:rPr>
        <w:tab/>
        <w:t>Covey</w:t>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20363F" w:rsidRPr="00466A0F">
        <w:rPr>
          <w:rFonts w:ascii="Arial" w:hAnsi="Arial" w:cs="Arial"/>
          <w:sz w:val="22"/>
          <w:szCs w:val="22"/>
          <w:lang w:val="nl-NL"/>
        </w:rPr>
        <w:t>4</w:t>
      </w:r>
    </w:p>
    <w:p w:rsidR="000B4C9D" w:rsidRPr="00466A0F" w:rsidRDefault="000B4C9D" w:rsidP="008C5D8A">
      <w:pPr>
        <w:rPr>
          <w:rFonts w:ascii="Arial" w:hAnsi="Arial" w:cs="Arial"/>
          <w:sz w:val="22"/>
          <w:szCs w:val="22"/>
          <w:lang w:val="nl-NL"/>
        </w:rPr>
      </w:pPr>
    </w:p>
    <w:p w:rsidR="000B4C9D" w:rsidRPr="00466A0F" w:rsidRDefault="000B4C9D" w:rsidP="008C5D8A">
      <w:pPr>
        <w:rPr>
          <w:rFonts w:ascii="Arial" w:hAnsi="Arial" w:cs="Arial"/>
          <w:sz w:val="22"/>
          <w:szCs w:val="22"/>
          <w:lang w:val="nl-NL"/>
        </w:rPr>
      </w:pPr>
      <w:r w:rsidRPr="00466A0F">
        <w:rPr>
          <w:rFonts w:ascii="Arial" w:hAnsi="Arial" w:cs="Arial"/>
          <w:sz w:val="22"/>
          <w:szCs w:val="22"/>
          <w:lang w:val="nl-NL"/>
        </w:rPr>
        <w:t>Bijlage 5</w:t>
      </w:r>
      <w:r w:rsidRPr="00466A0F">
        <w:rPr>
          <w:rFonts w:ascii="Arial" w:hAnsi="Arial" w:cs="Arial"/>
          <w:sz w:val="22"/>
          <w:szCs w:val="22"/>
          <w:lang w:val="nl-NL"/>
        </w:rPr>
        <w:tab/>
        <w:t>Werkervaringsplaatsen</w:t>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20363F" w:rsidRPr="00466A0F">
        <w:rPr>
          <w:rFonts w:ascii="Arial" w:hAnsi="Arial" w:cs="Arial"/>
          <w:sz w:val="22"/>
          <w:szCs w:val="22"/>
          <w:lang w:val="nl-NL"/>
        </w:rPr>
        <w:t>5</w:t>
      </w:r>
    </w:p>
    <w:p w:rsidR="000B4C9D" w:rsidRPr="00466A0F" w:rsidRDefault="000B4C9D" w:rsidP="008C5D8A">
      <w:pPr>
        <w:rPr>
          <w:rFonts w:ascii="Arial" w:hAnsi="Arial" w:cs="Arial"/>
          <w:sz w:val="22"/>
          <w:szCs w:val="22"/>
          <w:lang w:val="nl-NL"/>
        </w:rPr>
      </w:pPr>
      <w:r w:rsidRPr="00466A0F">
        <w:rPr>
          <w:rFonts w:ascii="Arial" w:hAnsi="Arial" w:cs="Arial"/>
          <w:sz w:val="22"/>
          <w:szCs w:val="22"/>
          <w:lang w:val="nl-NL"/>
        </w:rPr>
        <w:tab/>
      </w:r>
      <w:r w:rsidRPr="00466A0F">
        <w:rPr>
          <w:rFonts w:ascii="Arial" w:hAnsi="Arial" w:cs="Arial"/>
          <w:i/>
          <w:sz w:val="22"/>
          <w:szCs w:val="22"/>
          <w:lang w:val="nl-NL"/>
        </w:rPr>
        <w:t>5.1</w:t>
      </w:r>
      <w:r w:rsidRPr="00466A0F">
        <w:rPr>
          <w:rFonts w:ascii="Arial" w:hAnsi="Arial" w:cs="Arial"/>
          <w:sz w:val="22"/>
          <w:szCs w:val="22"/>
          <w:lang w:val="nl-NL"/>
        </w:rPr>
        <w:tab/>
        <w:t>Eindstand</w:t>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20363F" w:rsidRPr="00466A0F">
        <w:rPr>
          <w:rFonts w:ascii="Arial" w:hAnsi="Arial" w:cs="Arial"/>
          <w:sz w:val="22"/>
          <w:szCs w:val="22"/>
          <w:lang w:val="nl-NL"/>
        </w:rPr>
        <w:t>5</w:t>
      </w:r>
    </w:p>
    <w:p w:rsidR="000B4C9D" w:rsidRPr="00466A0F" w:rsidRDefault="000B4C9D" w:rsidP="008C5D8A">
      <w:pPr>
        <w:rPr>
          <w:rFonts w:ascii="Arial" w:hAnsi="Arial" w:cs="Arial"/>
          <w:sz w:val="22"/>
          <w:szCs w:val="22"/>
          <w:lang w:val="nl-NL"/>
        </w:rPr>
      </w:pPr>
      <w:r w:rsidRPr="00466A0F">
        <w:rPr>
          <w:rFonts w:ascii="Arial" w:hAnsi="Arial" w:cs="Arial"/>
          <w:i/>
          <w:sz w:val="22"/>
          <w:szCs w:val="22"/>
          <w:lang w:val="nl-NL"/>
        </w:rPr>
        <w:tab/>
        <w:t>5.2</w:t>
      </w:r>
      <w:r w:rsidRPr="00466A0F">
        <w:rPr>
          <w:rFonts w:ascii="Arial" w:hAnsi="Arial" w:cs="Arial"/>
          <w:i/>
          <w:sz w:val="22"/>
          <w:szCs w:val="22"/>
          <w:lang w:val="nl-NL"/>
        </w:rPr>
        <w:tab/>
      </w:r>
      <w:r w:rsidRPr="00466A0F">
        <w:rPr>
          <w:rFonts w:ascii="Arial" w:hAnsi="Arial" w:cs="Arial"/>
          <w:sz w:val="22"/>
          <w:szCs w:val="22"/>
          <w:lang w:val="nl-NL"/>
        </w:rPr>
        <w:t>Toelichting</w:t>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20363F" w:rsidRPr="00466A0F">
        <w:rPr>
          <w:rFonts w:ascii="Arial" w:hAnsi="Arial" w:cs="Arial"/>
          <w:sz w:val="22"/>
          <w:szCs w:val="22"/>
          <w:lang w:val="nl-NL"/>
        </w:rPr>
        <w:t>6</w:t>
      </w:r>
    </w:p>
    <w:p w:rsidR="000B4C9D" w:rsidRPr="00466A0F" w:rsidRDefault="000B4C9D" w:rsidP="008C5D8A">
      <w:pPr>
        <w:rPr>
          <w:rFonts w:ascii="Arial" w:hAnsi="Arial" w:cs="Arial"/>
          <w:sz w:val="22"/>
          <w:szCs w:val="22"/>
          <w:lang w:val="nl-NL"/>
        </w:rPr>
      </w:pPr>
      <w:r w:rsidRPr="00466A0F">
        <w:rPr>
          <w:rFonts w:ascii="Arial" w:hAnsi="Arial" w:cs="Arial"/>
          <w:i/>
          <w:sz w:val="22"/>
          <w:szCs w:val="22"/>
          <w:lang w:val="nl-NL"/>
        </w:rPr>
        <w:tab/>
        <w:t>5.3</w:t>
      </w:r>
      <w:r w:rsidRPr="00466A0F">
        <w:rPr>
          <w:rFonts w:ascii="Arial" w:hAnsi="Arial" w:cs="Arial"/>
          <w:i/>
          <w:sz w:val="22"/>
          <w:szCs w:val="22"/>
          <w:lang w:val="nl-NL"/>
        </w:rPr>
        <w:tab/>
      </w:r>
      <w:r w:rsidRPr="00466A0F">
        <w:rPr>
          <w:rFonts w:ascii="Arial" w:hAnsi="Arial" w:cs="Arial"/>
          <w:sz w:val="22"/>
          <w:szCs w:val="22"/>
          <w:lang w:val="nl-NL"/>
        </w:rPr>
        <w:t>Beschrijving</w:t>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20363F" w:rsidRPr="00466A0F">
        <w:rPr>
          <w:rFonts w:ascii="Arial" w:hAnsi="Arial" w:cs="Arial"/>
          <w:sz w:val="22"/>
          <w:szCs w:val="22"/>
          <w:lang w:val="nl-NL"/>
        </w:rPr>
        <w:t>7</w:t>
      </w:r>
    </w:p>
    <w:p w:rsidR="000B4C9D" w:rsidRPr="00466A0F" w:rsidRDefault="000B4C9D" w:rsidP="008C5D8A">
      <w:pPr>
        <w:rPr>
          <w:rFonts w:ascii="Arial" w:hAnsi="Arial" w:cs="Arial"/>
          <w:sz w:val="22"/>
          <w:szCs w:val="22"/>
          <w:lang w:val="nl-NL"/>
        </w:rPr>
      </w:pPr>
    </w:p>
    <w:p w:rsidR="000B4C9D" w:rsidRPr="00466A0F" w:rsidRDefault="000B4C9D" w:rsidP="008C5D8A">
      <w:pPr>
        <w:rPr>
          <w:rFonts w:ascii="Arial" w:hAnsi="Arial" w:cs="Arial"/>
          <w:sz w:val="22"/>
          <w:szCs w:val="22"/>
          <w:lang w:val="nl-NL"/>
        </w:rPr>
      </w:pPr>
      <w:r w:rsidRPr="00466A0F">
        <w:rPr>
          <w:rFonts w:ascii="Arial" w:hAnsi="Arial" w:cs="Arial"/>
          <w:sz w:val="22"/>
          <w:szCs w:val="22"/>
          <w:lang w:val="nl-NL"/>
        </w:rPr>
        <w:t>Bijlage 6</w:t>
      </w:r>
      <w:r w:rsidRPr="00466A0F">
        <w:rPr>
          <w:rFonts w:ascii="Arial" w:hAnsi="Arial" w:cs="Arial"/>
          <w:sz w:val="22"/>
          <w:szCs w:val="22"/>
          <w:lang w:val="nl-NL"/>
        </w:rPr>
        <w:tab/>
        <w:t>Financieel</w:t>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20363F" w:rsidRPr="00466A0F">
        <w:rPr>
          <w:rFonts w:ascii="Arial" w:hAnsi="Arial" w:cs="Arial"/>
          <w:sz w:val="22"/>
          <w:szCs w:val="22"/>
          <w:lang w:val="nl-NL"/>
        </w:rPr>
        <w:t>8</w:t>
      </w:r>
    </w:p>
    <w:p w:rsidR="000B4C9D" w:rsidRPr="00466A0F" w:rsidRDefault="000B4C9D" w:rsidP="008C5D8A">
      <w:pPr>
        <w:rPr>
          <w:rFonts w:ascii="Arial" w:hAnsi="Arial" w:cs="Arial"/>
          <w:sz w:val="22"/>
          <w:szCs w:val="22"/>
          <w:lang w:val="nl-NL"/>
        </w:rPr>
      </w:pPr>
      <w:r w:rsidRPr="00466A0F">
        <w:rPr>
          <w:rFonts w:ascii="Arial" w:hAnsi="Arial" w:cs="Arial"/>
          <w:sz w:val="22"/>
          <w:szCs w:val="22"/>
          <w:lang w:val="nl-NL"/>
        </w:rPr>
        <w:tab/>
      </w:r>
      <w:r w:rsidRPr="00466A0F">
        <w:rPr>
          <w:rFonts w:ascii="Arial" w:hAnsi="Arial" w:cs="Arial"/>
          <w:i/>
          <w:sz w:val="22"/>
          <w:szCs w:val="22"/>
          <w:lang w:val="nl-NL"/>
        </w:rPr>
        <w:t>6.1</w:t>
      </w:r>
      <w:r w:rsidRPr="00466A0F">
        <w:rPr>
          <w:rFonts w:ascii="Arial" w:hAnsi="Arial" w:cs="Arial"/>
          <w:sz w:val="22"/>
          <w:szCs w:val="22"/>
          <w:lang w:val="nl-NL"/>
        </w:rPr>
        <w:tab/>
        <w:t>Totaal</w:t>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20363F" w:rsidRPr="00466A0F">
        <w:rPr>
          <w:rFonts w:ascii="Arial" w:hAnsi="Arial" w:cs="Arial"/>
          <w:sz w:val="22"/>
          <w:szCs w:val="22"/>
          <w:lang w:val="nl-NL"/>
        </w:rPr>
        <w:t>8</w:t>
      </w:r>
    </w:p>
    <w:p w:rsidR="000B4C9D" w:rsidRPr="00466A0F" w:rsidRDefault="000B4C9D" w:rsidP="008C5D8A">
      <w:pPr>
        <w:rPr>
          <w:rFonts w:ascii="Arial" w:hAnsi="Arial" w:cs="Arial"/>
          <w:sz w:val="22"/>
          <w:szCs w:val="22"/>
          <w:lang w:val="nl-NL"/>
        </w:rPr>
      </w:pPr>
      <w:r w:rsidRPr="00466A0F">
        <w:rPr>
          <w:rFonts w:ascii="Arial" w:hAnsi="Arial" w:cs="Arial"/>
          <w:i/>
          <w:sz w:val="22"/>
          <w:szCs w:val="22"/>
          <w:lang w:val="nl-NL"/>
        </w:rPr>
        <w:tab/>
        <w:t>6.2</w:t>
      </w:r>
      <w:r w:rsidRPr="00466A0F">
        <w:rPr>
          <w:rFonts w:ascii="Arial" w:hAnsi="Arial" w:cs="Arial"/>
          <w:sz w:val="22"/>
          <w:szCs w:val="22"/>
          <w:lang w:val="nl-NL"/>
        </w:rPr>
        <w:tab/>
        <w:t>Productie</w:t>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20363F" w:rsidRPr="00466A0F">
        <w:rPr>
          <w:rFonts w:ascii="Arial" w:hAnsi="Arial" w:cs="Arial"/>
          <w:sz w:val="22"/>
          <w:szCs w:val="22"/>
          <w:lang w:val="nl-NL"/>
        </w:rPr>
        <w:t>9</w:t>
      </w:r>
    </w:p>
    <w:p w:rsidR="000B4C9D" w:rsidRPr="00466A0F" w:rsidRDefault="000B4C9D" w:rsidP="008C5D8A">
      <w:pPr>
        <w:rPr>
          <w:rFonts w:ascii="Arial" w:hAnsi="Arial" w:cs="Arial"/>
          <w:sz w:val="22"/>
          <w:szCs w:val="22"/>
          <w:lang w:val="nl-NL"/>
        </w:rPr>
      </w:pPr>
      <w:r w:rsidRPr="00466A0F">
        <w:rPr>
          <w:rFonts w:ascii="Arial" w:hAnsi="Arial" w:cs="Arial"/>
          <w:sz w:val="22"/>
          <w:szCs w:val="22"/>
          <w:lang w:val="nl-NL"/>
        </w:rPr>
        <w:tab/>
      </w:r>
      <w:r w:rsidRPr="00466A0F">
        <w:rPr>
          <w:rFonts w:ascii="Arial" w:hAnsi="Arial" w:cs="Arial"/>
          <w:i/>
          <w:sz w:val="22"/>
          <w:szCs w:val="22"/>
          <w:lang w:val="nl-NL"/>
        </w:rPr>
        <w:t>6.3</w:t>
      </w:r>
      <w:r w:rsidRPr="00466A0F">
        <w:rPr>
          <w:rFonts w:ascii="Arial" w:hAnsi="Arial" w:cs="Arial"/>
          <w:sz w:val="22"/>
          <w:szCs w:val="22"/>
          <w:lang w:val="nl-NL"/>
        </w:rPr>
        <w:tab/>
        <w:t>Kantoor</w:t>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233419" w:rsidRPr="00466A0F">
        <w:rPr>
          <w:rFonts w:ascii="Arial" w:hAnsi="Arial" w:cs="Arial"/>
          <w:sz w:val="22"/>
          <w:szCs w:val="22"/>
          <w:lang w:val="nl-NL"/>
        </w:rPr>
        <w:t>1</w:t>
      </w:r>
      <w:r w:rsidR="0020363F" w:rsidRPr="00466A0F">
        <w:rPr>
          <w:rFonts w:ascii="Arial" w:hAnsi="Arial" w:cs="Arial"/>
          <w:sz w:val="22"/>
          <w:szCs w:val="22"/>
          <w:lang w:val="nl-NL"/>
        </w:rPr>
        <w:t>0</w:t>
      </w:r>
    </w:p>
    <w:p w:rsidR="000B4C9D" w:rsidRPr="00466A0F" w:rsidRDefault="000B4C9D" w:rsidP="008C5D8A">
      <w:pPr>
        <w:rPr>
          <w:rFonts w:ascii="Arial" w:hAnsi="Arial" w:cs="Arial"/>
          <w:sz w:val="22"/>
          <w:szCs w:val="22"/>
          <w:lang w:val="nl-NL"/>
        </w:rPr>
      </w:pPr>
      <w:r w:rsidRPr="00466A0F">
        <w:rPr>
          <w:rFonts w:ascii="Arial" w:hAnsi="Arial" w:cs="Arial"/>
          <w:sz w:val="22"/>
          <w:szCs w:val="22"/>
          <w:lang w:val="nl-NL"/>
        </w:rPr>
        <w:tab/>
      </w:r>
      <w:r w:rsidRPr="00466A0F">
        <w:rPr>
          <w:rFonts w:ascii="Arial" w:hAnsi="Arial" w:cs="Arial"/>
          <w:i/>
          <w:sz w:val="22"/>
          <w:szCs w:val="22"/>
          <w:lang w:val="nl-NL"/>
        </w:rPr>
        <w:t>6.4</w:t>
      </w:r>
      <w:r w:rsidRPr="00466A0F">
        <w:rPr>
          <w:rFonts w:ascii="Arial" w:hAnsi="Arial" w:cs="Arial"/>
          <w:sz w:val="22"/>
          <w:szCs w:val="22"/>
          <w:lang w:val="nl-NL"/>
        </w:rPr>
        <w:tab/>
        <w:t>Jongeren zonder startkwalificatie</w:t>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20363F" w:rsidRPr="00466A0F">
        <w:rPr>
          <w:rFonts w:ascii="Arial" w:hAnsi="Arial" w:cs="Arial"/>
          <w:sz w:val="22"/>
          <w:szCs w:val="22"/>
          <w:lang w:val="nl-NL"/>
        </w:rPr>
        <w:t>11</w:t>
      </w:r>
    </w:p>
    <w:p w:rsidR="000B4C9D" w:rsidRPr="00466A0F" w:rsidRDefault="000B4C9D" w:rsidP="008C5D8A">
      <w:pPr>
        <w:rPr>
          <w:rFonts w:ascii="Arial" w:hAnsi="Arial" w:cs="Arial"/>
          <w:sz w:val="22"/>
          <w:szCs w:val="22"/>
          <w:lang w:val="nl-NL"/>
        </w:rPr>
      </w:pPr>
      <w:r w:rsidRPr="00466A0F">
        <w:rPr>
          <w:rFonts w:ascii="Arial" w:hAnsi="Arial" w:cs="Arial"/>
          <w:i/>
          <w:sz w:val="22"/>
          <w:szCs w:val="22"/>
          <w:lang w:val="nl-NL"/>
        </w:rPr>
        <w:tab/>
        <w:t>6.5</w:t>
      </w:r>
      <w:r w:rsidRPr="00466A0F">
        <w:rPr>
          <w:rFonts w:ascii="Arial" w:hAnsi="Arial" w:cs="Arial"/>
          <w:sz w:val="22"/>
          <w:szCs w:val="22"/>
          <w:lang w:val="nl-NL"/>
        </w:rPr>
        <w:tab/>
        <w:t>Hoogopgeleide vluchteling</w:t>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20363F" w:rsidRPr="00466A0F">
        <w:rPr>
          <w:rFonts w:ascii="Arial" w:hAnsi="Arial" w:cs="Arial"/>
          <w:sz w:val="22"/>
          <w:szCs w:val="22"/>
          <w:lang w:val="nl-NL"/>
        </w:rPr>
        <w:t>12</w:t>
      </w:r>
    </w:p>
    <w:p w:rsidR="000B4C9D" w:rsidRPr="00466A0F" w:rsidRDefault="000B4C9D" w:rsidP="008C5D8A">
      <w:pPr>
        <w:rPr>
          <w:rFonts w:ascii="Arial" w:hAnsi="Arial" w:cs="Arial"/>
          <w:sz w:val="22"/>
          <w:szCs w:val="22"/>
          <w:lang w:val="nl-NL"/>
        </w:rPr>
      </w:pPr>
      <w:r w:rsidRPr="00466A0F">
        <w:rPr>
          <w:rFonts w:ascii="Arial" w:hAnsi="Arial" w:cs="Arial"/>
          <w:sz w:val="22"/>
          <w:szCs w:val="22"/>
          <w:lang w:val="nl-NL"/>
        </w:rPr>
        <w:tab/>
      </w:r>
      <w:r w:rsidRPr="00466A0F">
        <w:rPr>
          <w:rFonts w:ascii="Arial" w:hAnsi="Arial" w:cs="Arial"/>
          <w:i/>
          <w:sz w:val="22"/>
          <w:szCs w:val="22"/>
          <w:lang w:val="nl-NL"/>
        </w:rPr>
        <w:t>6.6</w:t>
      </w:r>
      <w:r w:rsidRPr="00466A0F">
        <w:rPr>
          <w:rFonts w:ascii="Arial" w:hAnsi="Arial" w:cs="Arial"/>
          <w:sz w:val="22"/>
          <w:szCs w:val="22"/>
          <w:lang w:val="nl-NL"/>
        </w:rPr>
        <w:tab/>
        <w:t>45+</w:t>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20363F" w:rsidRPr="00466A0F">
        <w:rPr>
          <w:rFonts w:ascii="Arial" w:hAnsi="Arial" w:cs="Arial"/>
          <w:sz w:val="22"/>
          <w:szCs w:val="22"/>
          <w:lang w:val="nl-NL"/>
        </w:rPr>
        <w:t>13</w:t>
      </w:r>
    </w:p>
    <w:p w:rsidR="000B4C9D" w:rsidRPr="00466A0F" w:rsidRDefault="000B4C9D" w:rsidP="008C5D8A">
      <w:pPr>
        <w:rPr>
          <w:rFonts w:ascii="Arial" w:hAnsi="Arial" w:cs="Arial"/>
          <w:sz w:val="22"/>
          <w:szCs w:val="22"/>
          <w:lang w:val="nl-NL"/>
        </w:rPr>
      </w:pPr>
      <w:r w:rsidRPr="00466A0F">
        <w:rPr>
          <w:rFonts w:ascii="Arial" w:hAnsi="Arial" w:cs="Arial"/>
          <w:sz w:val="22"/>
          <w:szCs w:val="22"/>
          <w:lang w:val="nl-NL"/>
        </w:rPr>
        <w:tab/>
      </w:r>
      <w:r w:rsidRPr="00466A0F">
        <w:rPr>
          <w:rFonts w:ascii="Arial" w:hAnsi="Arial" w:cs="Arial"/>
          <w:i/>
          <w:sz w:val="22"/>
          <w:szCs w:val="22"/>
          <w:lang w:val="nl-NL"/>
        </w:rPr>
        <w:t>6.7</w:t>
      </w:r>
      <w:r w:rsidRPr="00466A0F">
        <w:rPr>
          <w:rFonts w:ascii="Arial" w:hAnsi="Arial" w:cs="Arial"/>
          <w:sz w:val="22"/>
          <w:szCs w:val="22"/>
          <w:lang w:val="nl-NL"/>
        </w:rPr>
        <w:tab/>
        <w:t>Wajong</w:t>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20363F" w:rsidRPr="00466A0F">
        <w:rPr>
          <w:rFonts w:ascii="Arial" w:hAnsi="Arial" w:cs="Arial"/>
          <w:sz w:val="22"/>
          <w:szCs w:val="22"/>
          <w:lang w:val="nl-NL"/>
        </w:rPr>
        <w:t>14</w:t>
      </w:r>
    </w:p>
    <w:p w:rsidR="000B4C9D" w:rsidRPr="00466A0F" w:rsidRDefault="000B4C9D" w:rsidP="008C5D8A">
      <w:pPr>
        <w:rPr>
          <w:rFonts w:ascii="Arial" w:hAnsi="Arial" w:cs="Arial"/>
          <w:sz w:val="22"/>
          <w:szCs w:val="22"/>
          <w:lang w:val="nl-NL"/>
        </w:rPr>
      </w:pPr>
      <w:r w:rsidRPr="00466A0F">
        <w:rPr>
          <w:rFonts w:ascii="Arial" w:hAnsi="Arial" w:cs="Arial"/>
          <w:sz w:val="22"/>
          <w:szCs w:val="22"/>
          <w:lang w:val="nl-NL"/>
        </w:rPr>
        <w:tab/>
      </w:r>
      <w:r w:rsidRPr="00466A0F">
        <w:rPr>
          <w:rFonts w:ascii="Arial" w:hAnsi="Arial" w:cs="Arial"/>
          <w:i/>
          <w:sz w:val="22"/>
          <w:szCs w:val="22"/>
          <w:lang w:val="nl-NL"/>
        </w:rPr>
        <w:t>6.8</w:t>
      </w:r>
      <w:r w:rsidRPr="00466A0F">
        <w:rPr>
          <w:rFonts w:ascii="Arial" w:hAnsi="Arial" w:cs="Arial"/>
          <w:sz w:val="22"/>
          <w:szCs w:val="22"/>
          <w:lang w:val="nl-NL"/>
        </w:rPr>
        <w:tab/>
        <w:t>Inkoop</w:t>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20363F" w:rsidRPr="00466A0F">
        <w:rPr>
          <w:rFonts w:ascii="Arial" w:hAnsi="Arial" w:cs="Arial"/>
          <w:sz w:val="22"/>
          <w:szCs w:val="22"/>
          <w:lang w:val="nl-NL"/>
        </w:rPr>
        <w:t>15</w:t>
      </w:r>
    </w:p>
    <w:p w:rsidR="000B4C9D" w:rsidRPr="00466A0F" w:rsidRDefault="000B4C9D" w:rsidP="008C5D8A">
      <w:pPr>
        <w:rPr>
          <w:rFonts w:ascii="Arial" w:hAnsi="Arial" w:cs="Arial"/>
          <w:sz w:val="22"/>
          <w:szCs w:val="22"/>
          <w:lang w:val="nl-NL"/>
        </w:rPr>
      </w:pPr>
      <w:r w:rsidRPr="00466A0F">
        <w:rPr>
          <w:rFonts w:ascii="Arial" w:hAnsi="Arial" w:cs="Arial"/>
          <w:sz w:val="22"/>
          <w:szCs w:val="22"/>
          <w:lang w:val="nl-NL"/>
        </w:rPr>
        <w:tab/>
      </w:r>
      <w:r w:rsidRPr="00466A0F">
        <w:rPr>
          <w:rFonts w:ascii="Arial" w:hAnsi="Arial" w:cs="Arial"/>
          <w:i/>
          <w:sz w:val="22"/>
          <w:szCs w:val="22"/>
          <w:lang w:val="nl-NL"/>
        </w:rPr>
        <w:t>6.9</w:t>
      </w:r>
      <w:r w:rsidRPr="00466A0F">
        <w:rPr>
          <w:rFonts w:ascii="Arial" w:hAnsi="Arial" w:cs="Arial"/>
          <w:sz w:val="22"/>
          <w:szCs w:val="22"/>
          <w:lang w:val="nl-NL"/>
        </w:rPr>
        <w:tab/>
        <w:t>Logistiek</w:t>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20363F" w:rsidRPr="00466A0F">
        <w:rPr>
          <w:rFonts w:ascii="Arial" w:hAnsi="Arial" w:cs="Arial"/>
          <w:sz w:val="22"/>
          <w:szCs w:val="22"/>
          <w:lang w:val="nl-NL"/>
        </w:rPr>
        <w:t>16</w:t>
      </w:r>
    </w:p>
    <w:p w:rsidR="000B4C9D" w:rsidRPr="00466A0F" w:rsidRDefault="000B4C9D" w:rsidP="008C5D8A">
      <w:pPr>
        <w:rPr>
          <w:rFonts w:ascii="Arial" w:hAnsi="Arial" w:cs="Arial"/>
          <w:sz w:val="22"/>
          <w:szCs w:val="22"/>
          <w:lang w:val="nl-NL"/>
        </w:rPr>
      </w:pPr>
      <w:r w:rsidRPr="00466A0F">
        <w:rPr>
          <w:rFonts w:ascii="Arial" w:hAnsi="Arial" w:cs="Arial"/>
          <w:sz w:val="22"/>
          <w:szCs w:val="22"/>
          <w:lang w:val="nl-NL"/>
        </w:rPr>
        <w:tab/>
      </w:r>
      <w:r w:rsidRPr="00466A0F">
        <w:rPr>
          <w:rFonts w:ascii="Arial" w:hAnsi="Arial" w:cs="Arial"/>
          <w:i/>
          <w:sz w:val="22"/>
          <w:szCs w:val="22"/>
          <w:lang w:val="nl-NL"/>
        </w:rPr>
        <w:t>6.10</w:t>
      </w:r>
      <w:r w:rsidRPr="00466A0F">
        <w:rPr>
          <w:rFonts w:ascii="Arial" w:hAnsi="Arial" w:cs="Arial"/>
          <w:i/>
          <w:sz w:val="22"/>
          <w:szCs w:val="22"/>
          <w:lang w:val="nl-NL"/>
        </w:rPr>
        <w:tab/>
      </w:r>
      <w:r w:rsidRPr="00466A0F">
        <w:rPr>
          <w:rFonts w:ascii="Arial" w:hAnsi="Arial" w:cs="Arial"/>
          <w:sz w:val="22"/>
          <w:szCs w:val="22"/>
          <w:lang w:val="nl-NL"/>
        </w:rPr>
        <w:t>Planning</w:t>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20363F" w:rsidRPr="00466A0F">
        <w:rPr>
          <w:rFonts w:ascii="Arial" w:hAnsi="Arial" w:cs="Arial"/>
          <w:sz w:val="22"/>
          <w:szCs w:val="22"/>
          <w:lang w:val="nl-NL"/>
        </w:rPr>
        <w:t>17</w:t>
      </w:r>
    </w:p>
    <w:p w:rsidR="000B4C9D" w:rsidRPr="00466A0F" w:rsidRDefault="000B4C9D" w:rsidP="008C5D8A">
      <w:pPr>
        <w:rPr>
          <w:rFonts w:ascii="Arial" w:hAnsi="Arial" w:cs="Arial"/>
          <w:sz w:val="22"/>
          <w:szCs w:val="22"/>
          <w:lang w:val="nl-NL"/>
        </w:rPr>
      </w:pPr>
      <w:r w:rsidRPr="00466A0F">
        <w:rPr>
          <w:rFonts w:ascii="Arial" w:hAnsi="Arial" w:cs="Arial"/>
          <w:sz w:val="22"/>
          <w:szCs w:val="22"/>
          <w:lang w:val="nl-NL"/>
        </w:rPr>
        <w:tab/>
      </w:r>
      <w:r w:rsidRPr="00466A0F">
        <w:rPr>
          <w:rFonts w:ascii="Arial" w:hAnsi="Arial" w:cs="Arial"/>
          <w:i/>
          <w:sz w:val="22"/>
          <w:szCs w:val="22"/>
          <w:lang w:val="nl-NL"/>
        </w:rPr>
        <w:t>6.11</w:t>
      </w:r>
      <w:r w:rsidRPr="00466A0F">
        <w:rPr>
          <w:rFonts w:ascii="Arial" w:hAnsi="Arial" w:cs="Arial"/>
          <w:sz w:val="22"/>
          <w:szCs w:val="22"/>
          <w:lang w:val="nl-NL"/>
        </w:rPr>
        <w:tab/>
        <w:t>Projectmanagement</w:t>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20363F" w:rsidRPr="00466A0F">
        <w:rPr>
          <w:rFonts w:ascii="Arial" w:hAnsi="Arial" w:cs="Arial"/>
          <w:sz w:val="22"/>
          <w:szCs w:val="22"/>
          <w:lang w:val="nl-NL"/>
        </w:rPr>
        <w:t>18</w:t>
      </w:r>
    </w:p>
    <w:p w:rsidR="000B4C9D" w:rsidRPr="00466A0F" w:rsidRDefault="000B4C9D" w:rsidP="008C5D8A">
      <w:pPr>
        <w:rPr>
          <w:rFonts w:ascii="Arial" w:hAnsi="Arial" w:cs="Arial"/>
          <w:sz w:val="22"/>
          <w:szCs w:val="22"/>
          <w:lang w:val="nl-NL"/>
        </w:rPr>
      </w:pPr>
      <w:r w:rsidRPr="00466A0F">
        <w:rPr>
          <w:rFonts w:ascii="Arial" w:hAnsi="Arial" w:cs="Arial"/>
          <w:sz w:val="22"/>
          <w:szCs w:val="22"/>
          <w:lang w:val="nl-NL"/>
        </w:rPr>
        <w:tab/>
      </w:r>
      <w:r w:rsidRPr="00466A0F">
        <w:rPr>
          <w:rFonts w:ascii="Arial" w:hAnsi="Arial" w:cs="Arial"/>
          <w:i/>
          <w:sz w:val="22"/>
          <w:szCs w:val="22"/>
          <w:lang w:val="nl-NL"/>
        </w:rPr>
        <w:t>6.12</w:t>
      </w:r>
      <w:r w:rsidRPr="00466A0F">
        <w:rPr>
          <w:rFonts w:ascii="Arial" w:hAnsi="Arial" w:cs="Arial"/>
          <w:sz w:val="22"/>
          <w:szCs w:val="22"/>
          <w:lang w:val="nl-NL"/>
        </w:rPr>
        <w:tab/>
        <w:t>Revisie Loopwerken</w:t>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20363F" w:rsidRPr="00466A0F">
        <w:rPr>
          <w:rFonts w:ascii="Arial" w:hAnsi="Arial" w:cs="Arial"/>
          <w:sz w:val="22"/>
          <w:szCs w:val="22"/>
          <w:lang w:val="nl-NL"/>
        </w:rPr>
        <w:t>19</w:t>
      </w:r>
    </w:p>
    <w:p w:rsidR="000B4C9D" w:rsidRPr="00466A0F" w:rsidRDefault="000B4C9D" w:rsidP="008C5D8A">
      <w:pPr>
        <w:rPr>
          <w:rFonts w:ascii="Arial" w:hAnsi="Arial" w:cs="Arial"/>
          <w:sz w:val="22"/>
          <w:szCs w:val="22"/>
          <w:lang w:val="nl-NL"/>
        </w:rPr>
      </w:pPr>
      <w:r w:rsidRPr="00466A0F">
        <w:rPr>
          <w:rFonts w:ascii="Arial" w:hAnsi="Arial" w:cs="Arial"/>
          <w:sz w:val="22"/>
          <w:szCs w:val="22"/>
          <w:lang w:val="nl-NL"/>
        </w:rPr>
        <w:tab/>
      </w:r>
      <w:r w:rsidRPr="00466A0F">
        <w:rPr>
          <w:rFonts w:ascii="Arial" w:hAnsi="Arial" w:cs="Arial"/>
          <w:i/>
          <w:sz w:val="22"/>
          <w:szCs w:val="22"/>
          <w:lang w:val="nl-NL"/>
        </w:rPr>
        <w:t>6.13</w:t>
      </w:r>
      <w:r w:rsidRPr="00466A0F">
        <w:rPr>
          <w:rFonts w:ascii="Arial" w:hAnsi="Arial" w:cs="Arial"/>
          <w:sz w:val="22"/>
          <w:szCs w:val="22"/>
          <w:lang w:val="nl-NL"/>
        </w:rPr>
        <w:tab/>
        <w:t>Materieel Revisie</w:t>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20363F" w:rsidRPr="00466A0F">
        <w:rPr>
          <w:rFonts w:ascii="Arial" w:hAnsi="Arial" w:cs="Arial"/>
          <w:sz w:val="22"/>
          <w:szCs w:val="22"/>
          <w:lang w:val="nl-NL"/>
        </w:rPr>
        <w:t>20</w:t>
      </w:r>
    </w:p>
    <w:p w:rsidR="000B4C9D" w:rsidRPr="00466A0F" w:rsidRDefault="000B4C9D" w:rsidP="008C5D8A">
      <w:pPr>
        <w:rPr>
          <w:rFonts w:ascii="Arial" w:hAnsi="Arial" w:cs="Arial"/>
          <w:sz w:val="22"/>
          <w:szCs w:val="22"/>
          <w:lang w:val="nl-NL"/>
        </w:rPr>
      </w:pPr>
      <w:r w:rsidRPr="00466A0F">
        <w:rPr>
          <w:rFonts w:ascii="Arial" w:hAnsi="Arial" w:cs="Arial"/>
          <w:sz w:val="22"/>
          <w:szCs w:val="22"/>
          <w:lang w:val="nl-NL"/>
        </w:rPr>
        <w:tab/>
      </w:r>
      <w:r w:rsidRPr="00466A0F">
        <w:rPr>
          <w:rFonts w:ascii="Arial" w:hAnsi="Arial" w:cs="Arial"/>
          <w:i/>
          <w:sz w:val="22"/>
          <w:szCs w:val="22"/>
          <w:lang w:val="nl-NL"/>
        </w:rPr>
        <w:t>6.14</w:t>
      </w:r>
      <w:r w:rsidRPr="00466A0F">
        <w:rPr>
          <w:rFonts w:ascii="Arial" w:hAnsi="Arial" w:cs="Arial"/>
          <w:sz w:val="22"/>
          <w:szCs w:val="22"/>
          <w:lang w:val="nl-NL"/>
        </w:rPr>
        <w:tab/>
        <w:t>Toelevering</w:t>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20363F" w:rsidRPr="00466A0F">
        <w:rPr>
          <w:rFonts w:ascii="Arial" w:hAnsi="Arial" w:cs="Arial"/>
          <w:sz w:val="22"/>
          <w:szCs w:val="22"/>
          <w:lang w:val="nl-NL"/>
        </w:rPr>
        <w:t>21</w:t>
      </w:r>
    </w:p>
    <w:p w:rsidR="000B4C9D" w:rsidRPr="00466A0F" w:rsidRDefault="000B4C9D" w:rsidP="008C5D8A">
      <w:pPr>
        <w:rPr>
          <w:rFonts w:ascii="Arial" w:hAnsi="Arial" w:cs="Arial"/>
          <w:sz w:val="22"/>
          <w:szCs w:val="22"/>
          <w:lang w:val="nl-NL"/>
        </w:rPr>
      </w:pPr>
      <w:r w:rsidRPr="00466A0F">
        <w:rPr>
          <w:rFonts w:ascii="Arial" w:hAnsi="Arial" w:cs="Arial"/>
          <w:i/>
          <w:sz w:val="22"/>
          <w:szCs w:val="22"/>
          <w:lang w:val="nl-NL"/>
        </w:rPr>
        <w:tab/>
        <w:t>6.15</w:t>
      </w:r>
      <w:r w:rsidRPr="00466A0F">
        <w:rPr>
          <w:rFonts w:ascii="Arial" w:hAnsi="Arial" w:cs="Arial"/>
          <w:sz w:val="22"/>
          <w:szCs w:val="22"/>
          <w:lang w:val="nl-NL"/>
        </w:rPr>
        <w:tab/>
        <w:t>Legenda</w:t>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4F55C5" w:rsidRPr="00466A0F">
        <w:rPr>
          <w:rFonts w:ascii="Arial" w:hAnsi="Arial" w:cs="Arial"/>
          <w:sz w:val="22"/>
          <w:szCs w:val="22"/>
          <w:lang w:val="nl-NL"/>
        </w:rPr>
        <w:tab/>
      </w:r>
      <w:r w:rsidR="0020363F" w:rsidRPr="00466A0F">
        <w:rPr>
          <w:rFonts w:ascii="Arial" w:hAnsi="Arial" w:cs="Arial"/>
          <w:sz w:val="22"/>
          <w:szCs w:val="22"/>
          <w:lang w:val="nl-NL"/>
        </w:rPr>
        <w:t>22</w:t>
      </w:r>
    </w:p>
    <w:sectPr w:rsidR="000B4C9D" w:rsidRPr="00466A0F" w:rsidSect="00832F00">
      <w:headerReference w:type="default" r:id="rId18"/>
      <w:footerReference w:type="even" r:id="rId19"/>
      <w:footerReference w:type="default" r:id="rId20"/>
      <w:pgSz w:w="12240" w:h="15840"/>
      <w:pgMar w:top="1258" w:right="1800" w:bottom="1078"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C91875">
      <w:r>
        <w:separator/>
      </w:r>
    </w:p>
  </w:endnote>
  <w:endnote w:type="continuationSeparator" w:id="0">
    <w:p w:rsidR="00000000" w:rsidRDefault="00C91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NewsGothic">
    <w:altName w:val="Arial Narrow"/>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165" w:rsidRDefault="00191165" w:rsidP="008C5D8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91165" w:rsidRDefault="00191165" w:rsidP="008C5D8A">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165" w:rsidRPr="00257F7A" w:rsidRDefault="00191165" w:rsidP="008C5D8A">
    <w:pPr>
      <w:pStyle w:val="Voettekst"/>
      <w:framePr w:wrap="around" w:vAnchor="text" w:hAnchor="margin" w:xAlign="right" w:y="1"/>
      <w:rPr>
        <w:rStyle w:val="Paginanummer"/>
        <w:rFonts w:ascii="Arial" w:hAnsi="Arial" w:cs="Arial"/>
        <w:sz w:val="22"/>
        <w:szCs w:val="22"/>
      </w:rPr>
    </w:pPr>
    <w:r w:rsidRPr="00257F7A">
      <w:rPr>
        <w:rStyle w:val="Paginanummer"/>
        <w:rFonts w:ascii="Arial" w:hAnsi="Arial" w:cs="Arial"/>
        <w:sz w:val="22"/>
        <w:szCs w:val="22"/>
      </w:rPr>
      <w:fldChar w:fldCharType="begin"/>
    </w:r>
    <w:r w:rsidRPr="00257F7A">
      <w:rPr>
        <w:rStyle w:val="Paginanummer"/>
        <w:rFonts w:ascii="Arial" w:hAnsi="Arial" w:cs="Arial"/>
        <w:sz w:val="22"/>
        <w:szCs w:val="22"/>
      </w:rPr>
      <w:instrText xml:space="preserve">PAGE  </w:instrText>
    </w:r>
    <w:r w:rsidRPr="00257F7A">
      <w:rPr>
        <w:rStyle w:val="Paginanummer"/>
        <w:rFonts w:ascii="Arial" w:hAnsi="Arial" w:cs="Arial"/>
        <w:sz w:val="22"/>
        <w:szCs w:val="22"/>
      </w:rPr>
      <w:fldChar w:fldCharType="separate"/>
    </w:r>
    <w:r w:rsidR="00C91875">
      <w:rPr>
        <w:rStyle w:val="Paginanummer"/>
        <w:rFonts w:ascii="Arial" w:hAnsi="Arial" w:cs="Arial"/>
        <w:noProof/>
        <w:sz w:val="22"/>
        <w:szCs w:val="22"/>
      </w:rPr>
      <w:t>3</w:t>
    </w:r>
    <w:r w:rsidRPr="00257F7A">
      <w:rPr>
        <w:rStyle w:val="Paginanummer"/>
        <w:rFonts w:ascii="Arial" w:hAnsi="Arial" w:cs="Arial"/>
        <w:sz w:val="22"/>
        <w:szCs w:val="22"/>
      </w:rPr>
      <w:fldChar w:fldCharType="end"/>
    </w:r>
  </w:p>
  <w:p w:rsidR="00191165" w:rsidRPr="00257F7A" w:rsidRDefault="00191165" w:rsidP="008C5D8A">
    <w:pPr>
      <w:pStyle w:val="Voettekst"/>
      <w:ind w:right="360"/>
      <w:rPr>
        <w:rFonts w:ascii="Arial" w:hAnsi="Arial" w:cs="Arial"/>
        <w:sz w:val="22"/>
        <w:szCs w:val="22"/>
      </w:rPr>
    </w:pPr>
    <w:r>
      <w:rPr>
        <w:rFonts w:ascii="Arial" w:hAnsi="Arial" w:cs="Arial"/>
        <w:sz w:val="22"/>
        <w:szCs w:val="22"/>
      </w:rPr>
      <w:t xml:space="preserve">Jafeth Bekx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C91875">
      <w:r>
        <w:separator/>
      </w:r>
    </w:p>
  </w:footnote>
  <w:footnote w:type="continuationSeparator" w:id="0">
    <w:p w:rsidR="00000000" w:rsidRDefault="00C91875">
      <w:r>
        <w:continuationSeparator/>
      </w:r>
    </w:p>
  </w:footnote>
  <w:footnote w:id="1">
    <w:p w:rsidR="00191165" w:rsidRPr="00DF2376" w:rsidRDefault="00191165">
      <w:pPr>
        <w:pStyle w:val="Voetnoottekst"/>
        <w:rPr>
          <w:rFonts w:ascii="Arial" w:hAnsi="Arial" w:cs="Arial"/>
          <w:sz w:val="16"/>
          <w:szCs w:val="16"/>
          <w:lang w:val="nl-NL"/>
        </w:rPr>
      </w:pPr>
      <w:r w:rsidRPr="00DF2376">
        <w:rPr>
          <w:rStyle w:val="Voetnootmarkering"/>
          <w:rFonts w:ascii="Arial" w:hAnsi="Arial" w:cs="Arial"/>
          <w:sz w:val="16"/>
          <w:szCs w:val="16"/>
        </w:rPr>
        <w:footnoteRef/>
      </w:r>
      <w:r w:rsidRPr="00DF2376">
        <w:rPr>
          <w:rFonts w:ascii="Arial" w:hAnsi="Arial" w:cs="Arial"/>
          <w:sz w:val="16"/>
          <w:szCs w:val="16"/>
          <w:lang w:val="nl-NL"/>
        </w:rPr>
        <w:t xml:space="preserve"> Zie bijlage 1 Organogram</w:t>
      </w:r>
    </w:p>
  </w:footnote>
  <w:footnote w:id="2">
    <w:p w:rsidR="00191165" w:rsidRPr="00DF2376" w:rsidRDefault="00191165">
      <w:pPr>
        <w:pStyle w:val="Voetnoottekst"/>
        <w:rPr>
          <w:rFonts w:ascii="Arial" w:hAnsi="Arial" w:cs="Arial"/>
          <w:sz w:val="16"/>
          <w:szCs w:val="16"/>
          <w:lang w:val="nl-NL"/>
        </w:rPr>
      </w:pPr>
      <w:r w:rsidRPr="00DF2376">
        <w:rPr>
          <w:rStyle w:val="Voetnootmarkering"/>
          <w:rFonts w:ascii="Arial" w:hAnsi="Arial" w:cs="Arial"/>
          <w:sz w:val="16"/>
          <w:szCs w:val="16"/>
        </w:rPr>
        <w:footnoteRef/>
      </w:r>
      <w:r w:rsidRPr="00DF2376">
        <w:rPr>
          <w:rFonts w:ascii="Arial" w:hAnsi="Arial" w:cs="Arial"/>
          <w:sz w:val="16"/>
          <w:szCs w:val="16"/>
          <w:lang w:val="nl-NL"/>
        </w:rPr>
        <w:t xml:space="preserve"> http://www.pocwbz.nl/archief/CAO%20NS%202007-%202009.pdf</w:t>
      </w:r>
    </w:p>
  </w:footnote>
  <w:footnote w:id="3">
    <w:p w:rsidR="00191165" w:rsidRPr="008C5D8A" w:rsidRDefault="00191165">
      <w:pPr>
        <w:pStyle w:val="Voetnoottekst"/>
        <w:rPr>
          <w:lang w:val="nl-NL"/>
        </w:rPr>
      </w:pPr>
      <w:r w:rsidRPr="00DF2376">
        <w:rPr>
          <w:rStyle w:val="Voetnootmarkering"/>
          <w:rFonts w:ascii="Arial" w:hAnsi="Arial" w:cs="Arial"/>
          <w:sz w:val="16"/>
          <w:szCs w:val="16"/>
        </w:rPr>
        <w:footnoteRef/>
      </w:r>
      <w:r w:rsidRPr="00DF2376">
        <w:rPr>
          <w:rFonts w:ascii="Arial" w:hAnsi="Arial" w:cs="Arial"/>
          <w:sz w:val="16"/>
          <w:szCs w:val="16"/>
          <w:lang w:val="nl-NL"/>
        </w:rPr>
        <w:t xml:space="preserve"> Zie bijlage 2  NS Werktoer samenvatting</w:t>
      </w:r>
    </w:p>
  </w:footnote>
  <w:footnote w:id="4">
    <w:p w:rsidR="00191165" w:rsidRPr="00DF2376" w:rsidRDefault="00191165">
      <w:pPr>
        <w:pStyle w:val="Voetnoottekst"/>
        <w:rPr>
          <w:rFonts w:ascii="Arial" w:hAnsi="Arial" w:cs="Arial"/>
          <w:sz w:val="16"/>
          <w:szCs w:val="16"/>
          <w:lang w:val="nl-NL"/>
        </w:rPr>
      </w:pPr>
      <w:r w:rsidRPr="00DF2376">
        <w:rPr>
          <w:rStyle w:val="Voetnootmarkering"/>
          <w:rFonts w:ascii="Arial" w:hAnsi="Arial" w:cs="Arial"/>
          <w:sz w:val="16"/>
          <w:szCs w:val="16"/>
        </w:rPr>
        <w:footnoteRef/>
      </w:r>
      <w:r w:rsidRPr="00DF2376">
        <w:rPr>
          <w:rFonts w:ascii="Arial" w:hAnsi="Arial" w:cs="Arial"/>
          <w:sz w:val="16"/>
          <w:szCs w:val="16"/>
          <w:lang w:val="nl-NL"/>
        </w:rPr>
        <w:t xml:space="preserve"> http://www.right-marktonderzoek.nl/Methoden-onderzoek/Kwalitatief-onderzoek.aspx</w:t>
      </w:r>
    </w:p>
  </w:footnote>
  <w:footnote w:id="5">
    <w:p w:rsidR="00191165" w:rsidRPr="00DF2376" w:rsidRDefault="00191165">
      <w:pPr>
        <w:pStyle w:val="Voetnoottekst"/>
        <w:rPr>
          <w:rFonts w:ascii="Arial" w:hAnsi="Arial" w:cs="Arial"/>
          <w:sz w:val="16"/>
          <w:szCs w:val="16"/>
          <w:lang w:val="nl-NL"/>
        </w:rPr>
      </w:pPr>
      <w:r w:rsidRPr="00DF2376">
        <w:rPr>
          <w:rStyle w:val="Voetnootmarkering"/>
          <w:rFonts w:ascii="Arial" w:hAnsi="Arial" w:cs="Arial"/>
          <w:sz w:val="16"/>
          <w:szCs w:val="16"/>
        </w:rPr>
        <w:footnoteRef/>
      </w:r>
      <w:r w:rsidRPr="00DF2376">
        <w:rPr>
          <w:rFonts w:ascii="Arial" w:hAnsi="Arial" w:cs="Arial"/>
          <w:sz w:val="16"/>
          <w:szCs w:val="16"/>
          <w:lang w:val="nl-NL"/>
        </w:rPr>
        <w:t xml:space="preserve"> Zie bijlage 3  Vragenlijst</w:t>
      </w:r>
    </w:p>
  </w:footnote>
  <w:footnote w:id="6">
    <w:p w:rsidR="00191165" w:rsidRPr="00DF2376" w:rsidRDefault="00191165">
      <w:pPr>
        <w:pStyle w:val="Voetnoottekst"/>
        <w:rPr>
          <w:rFonts w:ascii="Arial" w:hAnsi="Arial" w:cs="Arial"/>
          <w:sz w:val="16"/>
          <w:szCs w:val="16"/>
          <w:lang w:val="nl-NL"/>
        </w:rPr>
      </w:pPr>
      <w:r w:rsidRPr="00DF2376">
        <w:rPr>
          <w:rStyle w:val="Voetnootmarkering"/>
          <w:rFonts w:ascii="Arial" w:hAnsi="Arial" w:cs="Arial"/>
          <w:sz w:val="16"/>
          <w:szCs w:val="16"/>
        </w:rPr>
        <w:footnoteRef/>
      </w:r>
      <w:r w:rsidRPr="00DF2376">
        <w:rPr>
          <w:rFonts w:ascii="Arial" w:hAnsi="Arial" w:cs="Arial"/>
          <w:sz w:val="16"/>
          <w:szCs w:val="16"/>
          <w:lang w:val="nl-NL"/>
        </w:rPr>
        <w:t xml:space="preserve"> Basisboek Methode</w:t>
      </w:r>
      <w:r>
        <w:rPr>
          <w:rFonts w:ascii="Arial" w:hAnsi="Arial" w:cs="Arial"/>
          <w:sz w:val="16"/>
          <w:szCs w:val="16"/>
          <w:lang w:val="nl-NL"/>
        </w:rPr>
        <w:t>n</w:t>
      </w:r>
      <w:r w:rsidRPr="00DF2376">
        <w:rPr>
          <w:rFonts w:ascii="Arial" w:hAnsi="Arial" w:cs="Arial"/>
          <w:sz w:val="16"/>
          <w:szCs w:val="16"/>
          <w:lang w:val="nl-NL"/>
        </w:rPr>
        <w:t xml:space="preserve"> en Technieken Baarda en de Goede  </w:t>
      </w:r>
    </w:p>
  </w:footnote>
  <w:footnote w:id="7">
    <w:p w:rsidR="00191165" w:rsidRPr="00E246A5" w:rsidRDefault="00191165">
      <w:pPr>
        <w:pStyle w:val="Voetnoottekst"/>
        <w:rPr>
          <w:lang w:val="nl-NL"/>
        </w:rPr>
      </w:pPr>
      <w:r w:rsidRPr="00DF2376">
        <w:rPr>
          <w:rStyle w:val="Voetnootmarkering"/>
          <w:rFonts w:ascii="Arial" w:hAnsi="Arial" w:cs="Arial"/>
          <w:sz w:val="16"/>
          <w:szCs w:val="16"/>
        </w:rPr>
        <w:footnoteRef/>
      </w:r>
      <w:r w:rsidRPr="00DF2376">
        <w:rPr>
          <w:rFonts w:ascii="Arial" w:hAnsi="Arial" w:cs="Arial"/>
          <w:sz w:val="16"/>
          <w:szCs w:val="16"/>
          <w:lang w:val="nl-NL"/>
        </w:rPr>
        <w:t xml:space="preserve"> http://nl.wikipedia.org/wiki/Empirisch_onderzoek</w:t>
      </w:r>
      <w:r>
        <w:rPr>
          <w:lang w:val="nl-NL"/>
        </w:rPr>
        <w:t xml:space="preserve"> </w:t>
      </w:r>
    </w:p>
  </w:footnote>
  <w:footnote w:id="8">
    <w:p w:rsidR="00191165" w:rsidRPr="00DF2376" w:rsidRDefault="00191165">
      <w:pPr>
        <w:pStyle w:val="Voetnoottekst"/>
        <w:rPr>
          <w:rFonts w:ascii="Arial" w:hAnsi="Arial" w:cs="Arial"/>
          <w:sz w:val="16"/>
          <w:szCs w:val="16"/>
          <w:lang w:val="nl-NL"/>
        </w:rPr>
      </w:pPr>
      <w:r w:rsidRPr="00DF2376">
        <w:rPr>
          <w:rStyle w:val="Voetnootmarkering"/>
          <w:rFonts w:ascii="Arial" w:hAnsi="Arial" w:cs="Arial"/>
          <w:sz w:val="16"/>
          <w:szCs w:val="16"/>
        </w:rPr>
        <w:footnoteRef/>
      </w:r>
      <w:r w:rsidRPr="00DF2376">
        <w:rPr>
          <w:rFonts w:ascii="Arial" w:hAnsi="Arial" w:cs="Arial"/>
          <w:sz w:val="16"/>
          <w:szCs w:val="16"/>
          <w:lang w:val="nl-NL"/>
        </w:rPr>
        <w:t xml:space="preserve"> http://nl.wikipedia.org/wiki/Maatschappelijk_verantwoord_ondernemen</w:t>
      </w:r>
    </w:p>
  </w:footnote>
  <w:footnote w:id="9">
    <w:p w:rsidR="00191165" w:rsidRPr="00DF2376" w:rsidRDefault="00191165">
      <w:pPr>
        <w:pStyle w:val="Voetnoottekst"/>
        <w:rPr>
          <w:rFonts w:ascii="Arial" w:hAnsi="Arial" w:cs="Arial"/>
          <w:sz w:val="16"/>
          <w:szCs w:val="16"/>
          <w:lang w:val="nl-NL"/>
        </w:rPr>
      </w:pPr>
      <w:r w:rsidRPr="00DF2376">
        <w:rPr>
          <w:rStyle w:val="Voetnootmarkering"/>
          <w:rFonts w:ascii="Arial" w:hAnsi="Arial" w:cs="Arial"/>
          <w:sz w:val="16"/>
          <w:szCs w:val="16"/>
        </w:rPr>
        <w:footnoteRef/>
      </w:r>
      <w:r w:rsidRPr="00DF2376">
        <w:rPr>
          <w:rFonts w:ascii="Arial" w:hAnsi="Arial" w:cs="Arial"/>
          <w:sz w:val="16"/>
          <w:szCs w:val="16"/>
          <w:lang w:val="nl-NL"/>
        </w:rPr>
        <w:t xml:space="preserve"> http://www.pocwbz.nl/archief/CAO%20NS%202007-%202009.pdf</w:t>
      </w:r>
    </w:p>
  </w:footnote>
  <w:footnote w:id="10">
    <w:p w:rsidR="00191165" w:rsidRPr="00DF2376" w:rsidRDefault="00191165">
      <w:pPr>
        <w:pStyle w:val="Voetnoottekst"/>
        <w:rPr>
          <w:rFonts w:ascii="Arial" w:hAnsi="Arial" w:cs="Arial"/>
          <w:sz w:val="16"/>
          <w:szCs w:val="16"/>
          <w:lang w:val="nl-NL"/>
        </w:rPr>
      </w:pPr>
      <w:r w:rsidRPr="00DF2376">
        <w:rPr>
          <w:rStyle w:val="Voetnootmarkering"/>
          <w:rFonts w:ascii="Arial" w:hAnsi="Arial" w:cs="Arial"/>
          <w:sz w:val="16"/>
          <w:szCs w:val="16"/>
        </w:rPr>
        <w:footnoteRef/>
      </w:r>
      <w:r w:rsidRPr="00DF2376">
        <w:rPr>
          <w:rFonts w:ascii="Arial" w:hAnsi="Arial" w:cs="Arial"/>
          <w:sz w:val="16"/>
          <w:szCs w:val="16"/>
          <w:lang w:val="nl-NL"/>
        </w:rPr>
        <w:t xml:space="preserve"> http://www.carrieretijger.nl/functioneren/management/draagvlak</w:t>
      </w:r>
    </w:p>
  </w:footnote>
  <w:footnote w:id="11">
    <w:p w:rsidR="00191165" w:rsidRPr="008F2518" w:rsidRDefault="00191165">
      <w:pPr>
        <w:pStyle w:val="Voetnoottekst"/>
        <w:rPr>
          <w:lang w:val="nl-NL"/>
        </w:rPr>
      </w:pPr>
      <w:r w:rsidRPr="00DF2376">
        <w:rPr>
          <w:rStyle w:val="Voetnootmarkering"/>
          <w:rFonts w:ascii="Arial" w:hAnsi="Arial" w:cs="Arial"/>
          <w:sz w:val="16"/>
          <w:szCs w:val="16"/>
        </w:rPr>
        <w:footnoteRef/>
      </w:r>
      <w:r w:rsidRPr="00DF2376">
        <w:rPr>
          <w:rFonts w:ascii="Arial" w:hAnsi="Arial" w:cs="Arial"/>
          <w:sz w:val="16"/>
          <w:szCs w:val="16"/>
          <w:lang w:val="nl-NL"/>
        </w:rPr>
        <w:t xml:space="preserve"> Zie bijlage 4 Covey</w:t>
      </w:r>
    </w:p>
  </w:footnote>
  <w:footnote w:id="12">
    <w:p w:rsidR="00191165" w:rsidRPr="007B08DD" w:rsidRDefault="00191165">
      <w:pPr>
        <w:pStyle w:val="Voetnoottekst"/>
        <w:rPr>
          <w:rFonts w:ascii="Arial" w:hAnsi="Arial" w:cs="Arial"/>
          <w:sz w:val="16"/>
          <w:szCs w:val="16"/>
          <w:lang w:val="nl-NL"/>
        </w:rPr>
      </w:pPr>
      <w:r w:rsidRPr="007B08DD">
        <w:rPr>
          <w:rStyle w:val="Voetnootmarkering"/>
          <w:rFonts w:ascii="Arial" w:hAnsi="Arial" w:cs="Arial"/>
          <w:sz w:val="16"/>
          <w:szCs w:val="16"/>
        </w:rPr>
        <w:footnoteRef/>
      </w:r>
      <w:r w:rsidRPr="007B08DD">
        <w:rPr>
          <w:rFonts w:ascii="Arial" w:hAnsi="Arial" w:cs="Arial"/>
          <w:sz w:val="16"/>
          <w:szCs w:val="16"/>
          <w:lang w:val="nl-NL"/>
        </w:rPr>
        <w:t xml:space="preserve"> Zie bijlage 6.8 t/m 6.14</w:t>
      </w:r>
    </w:p>
  </w:footnote>
  <w:footnote w:id="13">
    <w:p w:rsidR="00191165" w:rsidRPr="007B08DD" w:rsidRDefault="00191165">
      <w:pPr>
        <w:pStyle w:val="Voetnoottekst"/>
        <w:rPr>
          <w:rFonts w:ascii="Arial" w:hAnsi="Arial" w:cs="Arial"/>
          <w:sz w:val="16"/>
          <w:szCs w:val="16"/>
          <w:lang w:val="nl-NL"/>
        </w:rPr>
      </w:pPr>
      <w:r w:rsidRPr="007B08DD">
        <w:rPr>
          <w:rStyle w:val="Voetnootmarkering"/>
          <w:rFonts w:ascii="Arial" w:hAnsi="Arial" w:cs="Arial"/>
          <w:sz w:val="16"/>
          <w:szCs w:val="16"/>
        </w:rPr>
        <w:footnoteRef/>
      </w:r>
      <w:r w:rsidRPr="007B08DD">
        <w:rPr>
          <w:rFonts w:ascii="Arial" w:hAnsi="Arial" w:cs="Arial"/>
          <w:sz w:val="16"/>
          <w:szCs w:val="16"/>
          <w:lang w:val="nl-NL"/>
        </w:rPr>
        <w:t xml:space="preserve"> Zie bijlage 6.15 </w:t>
      </w:r>
    </w:p>
  </w:footnote>
  <w:footnote w:id="14">
    <w:p w:rsidR="00191165" w:rsidRPr="007B08DD" w:rsidRDefault="00191165">
      <w:pPr>
        <w:pStyle w:val="Voetnoottekst"/>
        <w:rPr>
          <w:rFonts w:ascii="Arial" w:hAnsi="Arial" w:cs="Arial"/>
          <w:sz w:val="16"/>
          <w:szCs w:val="16"/>
          <w:lang w:val="nl-NL"/>
        </w:rPr>
      </w:pPr>
      <w:r w:rsidRPr="007B08DD">
        <w:rPr>
          <w:rStyle w:val="Voetnootmarkering"/>
          <w:rFonts w:ascii="Arial" w:hAnsi="Arial" w:cs="Arial"/>
          <w:sz w:val="16"/>
          <w:szCs w:val="16"/>
        </w:rPr>
        <w:footnoteRef/>
      </w:r>
      <w:r w:rsidRPr="007B08DD">
        <w:rPr>
          <w:rFonts w:ascii="Arial" w:hAnsi="Arial" w:cs="Arial"/>
          <w:sz w:val="16"/>
          <w:szCs w:val="16"/>
          <w:lang w:val="nl-NL"/>
        </w:rPr>
        <w:t xml:space="preserve"> Zie bijlage 6.15 </w:t>
      </w:r>
    </w:p>
  </w:footnote>
  <w:footnote w:id="15">
    <w:p w:rsidR="00191165" w:rsidRPr="001634D6" w:rsidRDefault="00191165">
      <w:pPr>
        <w:pStyle w:val="Voetnoottekst"/>
        <w:rPr>
          <w:lang w:val="nl-NL"/>
        </w:rPr>
      </w:pPr>
      <w:r w:rsidRPr="007B08DD">
        <w:rPr>
          <w:rStyle w:val="Voetnootmarkering"/>
          <w:rFonts w:ascii="Arial" w:hAnsi="Arial" w:cs="Arial"/>
          <w:sz w:val="16"/>
          <w:szCs w:val="16"/>
        </w:rPr>
        <w:footnoteRef/>
      </w:r>
      <w:r w:rsidRPr="007B08DD">
        <w:rPr>
          <w:rFonts w:ascii="Arial" w:hAnsi="Arial" w:cs="Arial"/>
          <w:sz w:val="16"/>
          <w:szCs w:val="16"/>
          <w:lang w:val="nl-NL"/>
        </w:rPr>
        <w:t xml:space="preserve"> Zie bijlage 6.8 t/m 6.14</w:t>
      </w:r>
    </w:p>
  </w:footnote>
  <w:footnote w:id="16">
    <w:p w:rsidR="00191165" w:rsidRPr="007B08DD" w:rsidRDefault="00191165">
      <w:pPr>
        <w:pStyle w:val="Voetnoottekst"/>
        <w:rPr>
          <w:rFonts w:ascii="Arial" w:hAnsi="Arial" w:cs="Arial"/>
          <w:sz w:val="16"/>
          <w:szCs w:val="16"/>
          <w:lang w:val="nl-NL"/>
        </w:rPr>
      </w:pPr>
      <w:r w:rsidRPr="007B08DD">
        <w:rPr>
          <w:rStyle w:val="Voetnootmarkering"/>
          <w:rFonts w:ascii="Arial" w:hAnsi="Arial" w:cs="Arial"/>
          <w:sz w:val="16"/>
          <w:szCs w:val="16"/>
        </w:rPr>
        <w:footnoteRef/>
      </w:r>
      <w:r w:rsidRPr="007B08DD">
        <w:rPr>
          <w:rFonts w:ascii="Arial" w:hAnsi="Arial" w:cs="Arial"/>
          <w:sz w:val="16"/>
          <w:szCs w:val="16"/>
          <w:lang w:val="nl-NL"/>
        </w:rPr>
        <w:t xml:space="preserve"> Zie bijlage 6.2 t/m 6.7</w:t>
      </w:r>
    </w:p>
  </w:footnote>
  <w:footnote w:id="17">
    <w:p w:rsidR="00191165" w:rsidRPr="00864104" w:rsidRDefault="00191165">
      <w:pPr>
        <w:pStyle w:val="Voetnoottekst"/>
        <w:rPr>
          <w:lang w:val="nl-NL"/>
        </w:rPr>
      </w:pPr>
      <w:r w:rsidRPr="007B08DD">
        <w:rPr>
          <w:rStyle w:val="Voetnootmarkering"/>
          <w:rFonts w:ascii="Arial" w:hAnsi="Arial" w:cs="Arial"/>
          <w:sz w:val="16"/>
          <w:szCs w:val="16"/>
        </w:rPr>
        <w:footnoteRef/>
      </w:r>
      <w:r w:rsidRPr="007B08DD">
        <w:rPr>
          <w:rFonts w:ascii="Arial" w:hAnsi="Arial" w:cs="Arial"/>
          <w:sz w:val="16"/>
          <w:szCs w:val="16"/>
          <w:lang w:val="nl-NL"/>
        </w:rPr>
        <w:t xml:space="preserve"> Zie bijlage 6.1</w:t>
      </w:r>
      <w:r>
        <w:rPr>
          <w:rFonts w:ascii="Arial" w:hAnsi="Arial" w:cs="Arial"/>
          <w:sz w:val="18"/>
          <w:szCs w:val="18"/>
          <w:lang w:val="nl-NL"/>
        </w:rPr>
        <w:t xml:space="preserve"> </w:t>
      </w:r>
    </w:p>
  </w:footnote>
  <w:footnote w:id="18">
    <w:p w:rsidR="00191165" w:rsidRPr="007B08DD" w:rsidRDefault="00191165">
      <w:pPr>
        <w:pStyle w:val="Voetnoottekst"/>
        <w:rPr>
          <w:rFonts w:ascii="Arial" w:hAnsi="Arial" w:cs="Arial"/>
          <w:sz w:val="16"/>
          <w:szCs w:val="16"/>
          <w:lang w:val="nl-NL"/>
        </w:rPr>
      </w:pPr>
      <w:r w:rsidRPr="007B08DD">
        <w:rPr>
          <w:rStyle w:val="Voetnootmarkering"/>
          <w:rFonts w:ascii="Arial" w:hAnsi="Arial" w:cs="Arial"/>
          <w:sz w:val="16"/>
          <w:szCs w:val="16"/>
        </w:rPr>
        <w:footnoteRef/>
      </w:r>
      <w:r w:rsidRPr="007B08DD">
        <w:rPr>
          <w:rFonts w:ascii="Arial" w:hAnsi="Arial" w:cs="Arial"/>
          <w:sz w:val="16"/>
          <w:szCs w:val="16"/>
          <w:lang w:val="nl-NL"/>
        </w:rPr>
        <w:t xml:space="preserve"> Zie bijlage 5</w:t>
      </w:r>
    </w:p>
  </w:footnote>
  <w:footnote w:id="19">
    <w:p w:rsidR="00191165" w:rsidRPr="00FC27FF" w:rsidRDefault="00191165">
      <w:pPr>
        <w:pStyle w:val="Voetnoottekst"/>
        <w:rPr>
          <w:rFonts w:ascii="Arial" w:hAnsi="Arial" w:cs="Arial"/>
          <w:sz w:val="16"/>
          <w:szCs w:val="16"/>
          <w:lang w:val="nl-NL"/>
        </w:rPr>
      </w:pPr>
      <w:r w:rsidRPr="00FC27FF">
        <w:rPr>
          <w:rStyle w:val="Voetnootmarkering"/>
          <w:rFonts w:ascii="Arial" w:hAnsi="Arial" w:cs="Arial"/>
          <w:sz w:val="16"/>
          <w:szCs w:val="16"/>
        </w:rPr>
        <w:footnoteRef/>
      </w:r>
      <w:r w:rsidRPr="00FC27FF">
        <w:rPr>
          <w:rFonts w:ascii="Arial" w:hAnsi="Arial" w:cs="Arial"/>
          <w:sz w:val="16"/>
          <w:szCs w:val="16"/>
          <w:lang w:val="nl-NL"/>
        </w:rPr>
        <w:t xml:space="preserve"> Zie bijlage 5</w:t>
      </w:r>
    </w:p>
  </w:footnote>
  <w:footnote w:id="20">
    <w:p w:rsidR="00191165" w:rsidRPr="00FC27FF" w:rsidRDefault="00191165">
      <w:pPr>
        <w:pStyle w:val="Voetnoottekst"/>
        <w:rPr>
          <w:rFonts w:ascii="Arial" w:hAnsi="Arial" w:cs="Arial"/>
          <w:sz w:val="16"/>
          <w:szCs w:val="16"/>
          <w:lang w:val="nl-NL"/>
        </w:rPr>
      </w:pPr>
      <w:r w:rsidRPr="00FC27FF">
        <w:rPr>
          <w:rStyle w:val="Voetnootmarkering"/>
          <w:rFonts w:ascii="Arial" w:hAnsi="Arial" w:cs="Arial"/>
          <w:sz w:val="16"/>
          <w:szCs w:val="16"/>
        </w:rPr>
        <w:footnoteRef/>
      </w:r>
      <w:r w:rsidRPr="00FC27FF">
        <w:rPr>
          <w:rFonts w:ascii="Arial" w:hAnsi="Arial" w:cs="Arial"/>
          <w:sz w:val="16"/>
          <w:szCs w:val="16"/>
          <w:lang w:val="nl-NL"/>
        </w:rPr>
        <w:t xml:space="preserve"> Zie bijlage 1 &amp; 5 </w:t>
      </w:r>
    </w:p>
  </w:footnote>
  <w:footnote w:id="21">
    <w:p w:rsidR="00191165" w:rsidRPr="00DB6470" w:rsidRDefault="00191165">
      <w:pPr>
        <w:pStyle w:val="Voetnoottekst"/>
        <w:rPr>
          <w:lang w:val="nl-NL"/>
        </w:rPr>
      </w:pPr>
      <w:r w:rsidRPr="00FC27FF">
        <w:rPr>
          <w:rStyle w:val="Voetnootmarkering"/>
          <w:rFonts w:ascii="Arial" w:hAnsi="Arial" w:cs="Arial"/>
          <w:sz w:val="16"/>
          <w:szCs w:val="16"/>
        </w:rPr>
        <w:footnoteRef/>
      </w:r>
      <w:r w:rsidRPr="00FC27FF">
        <w:rPr>
          <w:rFonts w:ascii="Arial" w:hAnsi="Arial" w:cs="Arial"/>
          <w:sz w:val="16"/>
          <w:szCs w:val="16"/>
          <w:lang w:val="nl-NL"/>
        </w:rPr>
        <w:t xml:space="preserve"> Zie bijlage 1 &amp; 5</w:t>
      </w:r>
      <w:r w:rsidRPr="00DB6470">
        <w:rPr>
          <w:rFonts w:ascii="Arial" w:hAnsi="Arial" w:cs="Arial"/>
          <w:sz w:val="18"/>
          <w:szCs w:val="18"/>
          <w:lang w:val="nl-N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165" w:rsidRDefault="00191165">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87pt;margin-top:-8.4pt;width:45pt;height:44.25pt;z-index:251657728">
          <v:imagedata r:id="rId1" o:title="logo"/>
          <w10:wrap type="square" side="r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F58E1"/>
    <w:multiLevelType w:val="hybridMultilevel"/>
    <w:tmpl w:val="0CCAEF8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0A969BC"/>
    <w:multiLevelType w:val="hybridMultilevel"/>
    <w:tmpl w:val="5E704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NewsGothic"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NewsGothic"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NewsGothic"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4225E8"/>
    <w:multiLevelType w:val="hybridMultilevel"/>
    <w:tmpl w:val="E28CC5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5AD3F36"/>
    <w:multiLevelType w:val="multilevel"/>
    <w:tmpl w:val="8D4C17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DD05B2C"/>
    <w:multiLevelType w:val="hybridMultilevel"/>
    <w:tmpl w:val="0C1E5AD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D862D4B"/>
    <w:multiLevelType w:val="hybridMultilevel"/>
    <w:tmpl w:val="C09A4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NewsGothic"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NewsGothic"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NewsGothic"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93A2567"/>
    <w:multiLevelType w:val="hybridMultilevel"/>
    <w:tmpl w:val="478C19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NewsGothic"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NewsGothic"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NewsGothic"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BB709B3"/>
    <w:multiLevelType w:val="hybridMultilevel"/>
    <w:tmpl w:val="79DC76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NewsGothic"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NewsGothic"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NewsGothic"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457518D"/>
    <w:multiLevelType w:val="hybridMultilevel"/>
    <w:tmpl w:val="4EBAB0AE"/>
    <w:lvl w:ilvl="0" w:tplc="8F8A056C">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FA46D13"/>
    <w:multiLevelType w:val="hybridMultilevel"/>
    <w:tmpl w:val="F7DEB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NewsGothic"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NewsGothic"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NewsGothic"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547719A"/>
    <w:multiLevelType w:val="hybridMultilevel"/>
    <w:tmpl w:val="05084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NewsGothic"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NewsGothic"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NewsGothic"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9"/>
  </w:num>
  <w:num w:numId="4">
    <w:abstractNumId w:val="7"/>
  </w:num>
  <w:num w:numId="5">
    <w:abstractNumId w:val="1"/>
  </w:num>
  <w:num w:numId="6">
    <w:abstractNumId w:val="6"/>
  </w:num>
  <w:num w:numId="7">
    <w:abstractNumId w:val="5"/>
  </w:num>
  <w:num w:numId="8">
    <w:abstractNumId w:val="0"/>
  </w:num>
  <w:num w:numId="9">
    <w:abstractNumId w:val="10"/>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oNotTrackMoves/>
  <w:defaultTabStop w:val="720"/>
  <w:noPunctuationKerning/>
  <w:characterSpacingControl w:val="doNotCompress"/>
  <w:hdrShapeDefaults>
    <o:shapedefaults v:ext="edit" spidmax="3074">
      <o:colormenu v:ext="edit" fillcolor="#396"/>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6670"/>
    <w:rsid w:val="00012965"/>
    <w:rsid w:val="00036E9A"/>
    <w:rsid w:val="0009655B"/>
    <w:rsid w:val="000A7F8C"/>
    <w:rsid w:val="000B4C9D"/>
    <w:rsid w:val="000D1644"/>
    <w:rsid w:val="00150982"/>
    <w:rsid w:val="001634D6"/>
    <w:rsid w:val="00184E2A"/>
    <w:rsid w:val="00191165"/>
    <w:rsid w:val="00196BC6"/>
    <w:rsid w:val="0020363F"/>
    <w:rsid w:val="00233419"/>
    <w:rsid w:val="0023515D"/>
    <w:rsid w:val="00257CAB"/>
    <w:rsid w:val="00257F7A"/>
    <w:rsid w:val="00297F74"/>
    <w:rsid w:val="002B3E55"/>
    <w:rsid w:val="002B5E59"/>
    <w:rsid w:val="002F64DE"/>
    <w:rsid w:val="00306163"/>
    <w:rsid w:val="003522D5"/>
    <w:rsid w:val="003541EA"/>
    <w:rsid w:val="003C623A"/>
    <w:rsid w:val="003D4116"/>
    <w:rsid w:val="003D4E7F"/>
    <w:rsid w:val="003F1459"/>
    <w:rsid w:val="003F1C5B"/>
    <w:rsid w:val="0041263F"/>
    <w:rsid w:val="00415933"/>
    <w:rsid w:val="00416B0E"/>
    <w:rsid w:val="00466A0F"/>
    <w:rsid w:val="004B0F1B"/>
    <w:rsid w:val="004F30D7"/>
    <w:rsid w:val="004F55C5"/>
    <w:rsid w:val="005551F7"/>
    <w:rsid w:val="00557A86"/>
    <w:rsid w:val="00565068"/>
    <w:rsid w:val="00586436"/>
    <w:rsid w:val="005A4FCD"/>
    <w:rsid w:val="005B1172"/>
    <w:rsid w:val="005D1B4C"/>
    <w:rsid w:val="005E2F77"/>
    <w:rsid w:val="006204DB"/>
    <w:rsid w:val="0063755C"/>
    <w:rsid w:val="006850BC"/>
    <w:rsid w:val="00694849"/>
    <w:rsid w:val="006D6BEB"/>
    <w:rsid w:val="0072367B"/>
    <w:rsid w:val="0076558F"/>
    <w:rsid w:val="00770914"/>
    <w:rsid w:val="0077653E"/>
    <w:rsid w:val="007B08DD"/>
    <w:rsid w:val="007F31F4"/>
    <w:rsid w:val="00832F00"/>
    <w:rsid w:val="00851964"/>
    <w:rsid w:val="008621EE"/>
    <w:rsid w:val="00864104"/>
    <w:rsid w:val="008C5D8A"/>
    <w:rsid w:val="008D6F3F"/>
    <w:rsid w:val="008F16FD"/>
    <w:rsid w:val="00903D80"/>
    <w:rsid w:val="00926729"/>
    <w:rsid w:val="00934B5F"/>
    <w:rsid w:val="009370C1"/>
    <w:rsid w:val="00940AE1"/>
    <w:rsid w:val="00970D1F"/>
    <w:rsid w:val="009D54EB"/>
    <w:rsid w:val="00A32EC6"/>
    <w:rsid w:val="00A82F37"/>
    <w:rsid w:val="00A966D4"/>
    <w:rsid w:val="00AC0DAC"/>
    <w:rsid w:val="00AD0224"/>
    <w:rsid w:val="00B07F12"/>
    <w:rsid w:val="00B661B2"/>
    <w:rsid w:val="00B668DD"/>
    <w:rsid w:val="00B67DFE"/>
    <w:rsid w:val="00B8079D"/>
    <w:rsid w:val="00BA6F9B"/>
    <w:rsid w:val="00C21CF7"/>
    <w:rsid w:val="00C24A35"/>
    <w:rsid w:val="00C4611D"/>
    <w:rsid w:val="00C51FA0"/>
    <w:rsid w:val="00C54517"/>
    <w:rsid w:val="00C91875"/>
    <w:rsid w:val="00C92BE2"/>
    <w:rsid w:val="00C931D8"/>
    <w:rsid w:val="00C939CD"/>
    <w:rsid w:val="00CE436A"/>
    <w:rsid w:val="00D13A0F"/>
    <w:rsid w:val="00D172F4"/>
    <w:rsid w:val="00D21832"/>
    <w:rsid w:val="00DB6470"/>
    <w:rsid w:val="00DC603C"/>
    <w:rsid w:val="00DF2376"/>
    <w:rsid w:val="00E078B0"/>
    <w:rsid w:val="00E221A5"/>
    <w:rsid w:val="00E233D5"/>
    <w:rsid w:val="00E246A5"/>
    <w:rsid w:val="00E42F6A"/>
    <w:rsid w:val="00E43258"/>
    <w:rsid w:val="00E97092"/>
    <w:rsid w:val="00F20956"/>
    <w:rsid w:val="00F410F2"/>
    <w:rsid w:val="00FB40D1"/>
    <w:rsid w:val="00FC27FF"/>
    <w:rsid w:val="00FC3CC1"/>
    <w:rsid w:val="00FD0915"/>
    <w:rsid w:val="00FE2103"/>
    <w:rsid w:val="00FE30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39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en-GB" w:eastAsia="en-GB"/>
    </w:rPr>
  </w:style>
  <w:style w:type="paragraph" w:styleId="Kop1">
    <w:name w:val="heading 1"/>
    <w:basedOn w:val="Standaard"/>
    <w:next w:val="Standaard"/>
    <w:link w:val="Kop1Char"/>
    <w:qFormat/>
    <w:rsid w:val="003D1E7B"/>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A13796"/>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5F0D20"/>
    <w:pPr>
      <w:keepNext/>
      <w:spacing w:before="240" w:after="60"/>
      <w:outlineLvl w:val="2"/>
    </w:pPr>
    <w:rPr>
      <w:rFonts w:ascii="Arial" w:hAnsi="Arial" w:cs="Arial"/>
      <w:b/>
      <w:bCs/>
      <w:sz w:val="26"/>
      <w:szCs w:val="2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sid w:val="003D1E7B"/>
    <w:pPr>
      <w:tabs>
        <w:tab w:val="center" w:pos="4320"/>
        <w:tab w:val="right" w:pos="8640"/>
      </w:tabs>
    </w:pPr>
  </w:style>
  <w:style w:type="paragraph" w:styleId="Voettekst">
    <w:name w:val="footer"/>
    <w:basedOn w:val="Standaard"/>
    <w:rsid w:val="003D1E7B"/>
    <w:pPr>
      <w:tabs>
        <w:tab w:val="center" w:pos="4320"/>
        <w:tab w:val="right" w:pos="8640"/>
      </w:tabs>
    </w:pPr>
  </w:style>
  <w:style w:type="paragraph" w:styleId="Voetnoottekst">
    <w:name w:val="footnote text"/>
    <w:basedOn w:val="Standaard"/>
    <w:semiHidden/>
    <w:rsid w:val="008A64BC"/>
    <w:rPr>
      <w:sz w:val="20"/>
      <w:szCs w:val="20"/>
    </w:rPr>
  </w:style>
  <w:style w:type="character" w:styleId="Voetnootmarkering">
    <w:name w:val="footnote reference"/>
    <w:basedOn w:val="Standaardalinea-lettertype"/>
    <w:semiHidden/>
    <w:rsid w:val="008A64BC"/>
    <w:rPr>
      <w:vertAlign w:val="superscript"/>
    </w:rPr>
  </w:style>
  <w:style w:type="paragraph" w:styleId="Plattetekst2">
    <w:name w:val="Body Text 2"/>
    <w:basedOn w:val="Standaard"/>
    <w:rsid w:val="005D3857"/>
    <w:rPr>
      <w:rFonts w:ascii="NewsGothic" w:hAnsi="NewsGothic"/>
      <w:sz w:val="20"/>
      <w:szCs w:val="20"/>
      <w:lang w:val="nl-NL" w:eastAsia="en-US"/>
    </w:rPr>
  </w:style>
  <w:style w:type="table" w:styleId="Tabelraster">
    <w:name w:val="Table Grid"/>
    <w:basedOn w:val="Standaardtabel"/>
    <w:rsid w:val="00801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rsid w:val="00D226EA"/>
    <w:pPr>
      <w:spacing w:before="100" w:beforeAutospacing="1" w:after="100" w:afterAutospacing="1"/>
    </w:pPr>
  </w:style>
  <w:style w:type="character" w:styleId="Hyperlink">
    <w:name w:val="Hyperlink"/>
    <w:basedOn w:val="Standaardalinea-lettertype"/>
    <w:rsid w:val="00D3421F"/>
    <w:rPr>
      <w:color w:val="0000FF"/>
      <w:u w:val="single"/>
    </w:rPr>
  </w:style>
  <w:style w:type="character" w:customStyle="1" w:styleId="Kop1Char">
    <w:name w:val="Kop 1 Char"/>
    <w:basedOn w:val="Standaardalinea-lettertype"/>
    <w:link w:val="Kop1"/>
    <w:rsid w:val="00B91A73"/>
    <w:rPr>
      <w:rFonts w:ascii="Arial" w:hAnsi="Arial" w:cs="Arial"/>
      <w:b/>
      <w:bCs/>
      <w:kern w:val="32"/>
      <w:sz w:val="32"/>
      <w:szCs w:val="32"/>
      <w:lang w:val="en-GB" w:eastAsia="en-GB" w:bidi="ar-SA"/>
    </w:rPr>
  </w:style>
  <w:style w:type="paragraph" w:customStyle="1" w:styleId="Kop112pt">
    <w:name w:val="Kop 1 + 12 pt"/>
    <w:basedOn w:val="Kop1"/>
    <w:link w:val="Kop112ptChar"/>
    <w:rsid w:val="00A13796"/>
    <w:rPr>
      <w:sz w:val="28"/>
      <w:lang w:val="nl-NL"/>
    </w:rPr>
  </w:style>
  <w:style w:type="character" w:styleId="Paginanummer">
    <w:name w:val="page number"/>
    <w:basedOn w:val="Standaardalinea-lettertype"/>
    <w:rsid w:val="006472D4"/>
  </w:style>
  <w:style w:type="paragraph" w:styleId="Tekstzonderopmaak">
    <w:name w:val="Plain Text"/>
    <w:basedOn w:val="Standaard"/>
    <w:rsid w:val="000D1644"/>
    <w:rPr>
      <w:rFonts w:ascii="Courier New" w:hAnsi="Courier New" w:cs="Courier New"/>
      <w:sz w:val="20"/>
      <w:szCs w:val="20"/>
    </w:rPr>
  </w:style>
  <w:style w:type="character" w:customStyle="1" w:styleId="Kop112ptChar">
    <w:name w:val="Kop 1 + 12 pt Char"/>
    <w:basedOn w:val="Kop1Char"/>
    <w:link w:val="Kop112pt"/>
    <w:rsid w:val="00FB40D1"/>
    <w:rPr>
      <w:sz w:val="28"/>
      <w:lang w:val="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http://www.beeldvanhaarlem.nl/thumbs/20071104201444_img_3057.jp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http://www.ns.nl/ns2007/blobimg/546/145/NedTrain1_afbeelding_liggen.jpg"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www.johndavids.nl/photo/_Ned-Train-2--nr0146.jpg" TargetMode="External"/><Relationship Id="rId5" Type="http://schemas.openxmlformats.org/officeDocument/2006/relationships/styles" Target="styles.xml"/><Relationship Id="rId15" Type="http://schemas.openxmlformats.org/officeDocument/2006/relationships/image" Target="http://home.tiscali.nl/dollyscavia/werkplaats.jpg"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21DD88A-2813-43FF-B99B-016A6C14E0B1}">
  <ds:schemaRefs>
    <ds:schemaRef ds:uri="http://schemas.microsoft.com/sharepoint/v3/contenttype/forms"/>
  </ds:schemaRefs>
</ds:datastoreItem>
</file>

<file path=customXml/itemProps2.xml><?xml version="1.0" encoding="utf-8"?>
<ds:datastoreItem xmlns:ds="http://schemas.openxmlformats.org/officeDocument/2006/customXml" ds:itemID="{2FC60AC7-A862-4EFF-9B05-6481DF286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55B6C4E-D777-44F6-901E-15867D16D7A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6328</Words>
  <Characters>36624</Characters>
  <Application>Microsoft Office Word</Application>
  <DocSecurity>0</DocSecurity>
  <Lines>305</Lines>
  <Paragraphs>85</Paragraphs>
  <ScaleCrop>false</ScaleCrop>
  <HeadingPairs>
    <vt:vector size="2" baseType="variant">
      <vt:variant>
        <vt:lpstr>Titel</vt:lpstr>
      </vt:variant>
      <vt:variant>
        <vt:i4>1</vt:i4>
      </vt:variant>
    </vt:vector>
  </HeadingPairs>
  <TitlesOfParts>
    <vt:vector size="1" baseType="lpstr">
      <vt:lpstr>Afstudeerrapport </vt:lpstr>
    </vt:vector>
  </TitlesOfParts>
  <Company>NedTrain B.V.</Company>
  <LinksUpToDate>false</LinksUpToDate>
  <CharactersWithSpaces>42867</CharactersWithSpaces>
  <SharedDoc>false</SharedDoc>
  <HLinks>
    <vt:vector size="12" baseType="variant">
      <vt:variant>
        <vt:i4>5570601</vt:i4>
      </vt:variant>
      <vt:variant>
        <vt:i4>-1</vt:i4>
      </vt:variant>
      <vt:variant>
        <vt:i4>1026</vt:i4>
      </vt:variant>
      <vt:variant>
        <vt:i4>1</vt:i4>
      </vt:variant>
      <vt:variant>
        <vt:lpwstr>http://www.johndavids.nl/photo/_Ned-Train-2--nr0146.jpg</vt:lpwstr>
      </vt:variant>
      <vt:variant>
        <vt:lpwstr/>
      </vt:variant>
      <vt:variant>
        <vt:i4>2031616</vt:i4>
      </vt:variant>
      <vt:variant>
        <vt:i4>-1</vt:i4>
      </vt:variant>
      <vt:variant>
        <vt:i4>1027</vt:i4>
      </vt:variant>
      <vt:variant>
        <vt:i4>1</vt:i4>
      </vt:variant>
      <vt:variant>
        <vt:lpwstr>http://home.tiscali.nl/dollyscavia/werkplaats.jpg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Afstudeerrapport </dc:title>
  <dc:subject/>
  <dc:creator>u1009417</dc:creator>
  <cp:keywords/>
  <dc:description/>
  <cp:lastModifiedBy>tessa.langedijk</cp:lastModifiedBy>
  <cp:revision>2</cp:revision>
  <cp:lastPrinted>2009-06-05T09:45:00Z</cp:lastPrinted>
  <dcterms:created xsi:type="dcterms:W3CDTF">2012-03-19T09:32:00Z</dcterms:created>
  <dcterms:modified xsi:type="dcterms:W3CDTF">2012-03-19T09:32:00Z</dcterms:modified>
</cp:coreProperties>
</file>