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7387" w14:textId="1A4D779C" w:rsidR="00252351" w:rsidRDefault="009E796C">
      <w:bookmarkStart w:id="0" w:name="_GoBack"/>
      <w:bookmarkEnd w:id="0"/>
      <w:r>
        <w:t>‘</w:t>
      </w:r>
      <w:r w:rsidR="00252351">
        <w:t>Ik wist niet dat ik het in mij had</w:t>
      </w:r>
      <w:r>
        <w:t>’</w:t>
      </w:r>
    </w:p>
    <w:p w14:paraId="6214EEEB" w14:textId="3E3E143C" w:rsidR="00452B25" w:rsidRDefault="00A02C0E">
      <w:r w:rsidRPr="00C55143">
        <w:t>P</w:t>
      </w:r>
      <w:r w:rsidR="00086BC0" w:rsidRPr="00C55143">
        <w:t>ersoon</w:t>
      </w:r>
      <w:r w:rsidR="00622AB8" w:rsidRPr="00C55143">
        <w:t>svorming</w:t>
      </w:r>
      <w:r w:rsidR="00EA673D" w:rsidRPr="00C55143">
        <w:t xml:space="preserve"> </w:t>
      </w:r>
      <w:r w:rsidR="004E274D">
        <w:t xml:space="preserve">als een van de doelen binnen </w:t>
      </w:r>
      <w:r w:rsidR="00A465D6">
        <w:t xml:space="preserve">het speciaal </w:t>
      </w:r>
      <w:r w:rsidR="00D30747">
        <w:t xml:space="preserve">onderwijs </w:t>
      </w:r>
    </w:p>
    <w:p w14:paraId="6913D486" w14:textId="77777777" w:rsidR="00A74A88" w:rsidRDefault="00A74A88"/>
    <w:p w14:paraId="581EA4BB" w14:textId="77777777" w:rsidR="00086BC0" w:rsidRPr="00C55143" w:rsidRDefault="00086BC0">
      <w:r w:rsidRPr="00C55143">
        <w:t>Peer van der Helm</w:t>
      </w:r>
    </w:p>
    <w:p w14:paraId="129E2950" w14:textId="77777777" w:rsidR="00A02C0E" w:rsidRPr="00C55143" w:rsidRDefault="00A02C0E"/>
    <w:p w14:paraId="7931EA88" w14:textId="4C8BD887" w:rsidR="00AA21CC" w:rsidRDefault="00AA21CC" w:rsidP="00AA21CC">
      <w:pPr>
        <w:pStyle w:val="Lijstalinea"/>
        <w:numPr>
          <w:ilvl w:val="0"/>
          <w:numId w:val="2"/>
        </w:numPr>
      </w:pPr>
      <w:r>
        <w:t>Inleiding</w:t>
      </w:r>
    </w:p>
    <w:p w14:paraId="4FA7F663" w14:textId="46E2867A" w:rsidR="008B1228" w:rsidRPr="00C55143" w:rsidRDefault="008B1228">
      <w:r w:rsidRPr="00C55143">
        <w:t xml:space="preserve">Veel </w:t>
      </w:r>
      <w:r w:rsidR="000901DD">
        <w:t>kinderen</w:t>
      </w:r>
      <w:r w:rsidRPr="00C55143">
        <w:t xml:space="preserve"> </w:t>
      </w:r>
      <w:r w:rsidR="00380CE1">
        <w:t xml:space="preserve">in het speciaal onderwijs </w:t>
      </w:r>
      <w:r w:rsidRPr="00C55143">
        <w:t>hebben als gevolg van</w:t>
      </w:r>
      <w:r w:rsidR="007726E1">
        <w:t xml:space="preserve"> beperkingen en</w:t>
      </w:r>
      <w:r w:rsidRPr="00C55143">
        <w:t xml:space="preserve"> negatieve jeugdervaringen een afwijkende persoonlijkheidsontwikkeling, iets wat ze kwetsbaar maakt voor </w:t>
      </w:r>
      <w:r w:rsidR="009E796C">
        <w:t xml:space="preserve">negatieve </w:t>
      </w:r>
      <w:r w:rsidR="00080FD5" w:rsidRPr="00C55143">
        <w:t>beïnvloeding</w:t>
      </w:r>
      <w:r w:rsidRPr="00C55143">
        <w:t xml:space="preserve"> door anderen.</w:t>
      </w:r>
    </w:p>
    <w:p w14:paraId="7DDCEBAE" w14:textId="58A8F371" w:rsidR="0092016E" w:rsidRPr="00C55143" w:rsidRDefault="00F12BA0">
      <w:r w:rsidRPr="00C55143">
        <w:t xml:space="preserve">In de geschiedenis van de ontwikkeling van de </w:t>
      </w:r>
      <w:r w:rsidR="002B24E0" w:rsidRPr="00C55143">
        <w:t>psychiatrie (</w:t>
      </w:r>
      <w:r w:rsidR="00080FD5">
        <w:t xml:space="preserve">en </w:t>
      </w:r>
      <w:r w:rsidR="002B24E0" w:rsidRPr="00C55143">
        <w:t xml:space="preserve">de </w:t>
      </w:r>
      <w:r w:rsidRPr="00C55143">
        <w:t>DSM</w:t>
      </w:r>
      <w:r w:rsidR="002B24E0" w:rsidRPr="00C55143">
        <w:t>)</w:t>
      </w:r>
      <w:r w:rsidRPr="00C55143">
        <w:t xml:space="preserve"> is persoonlijkheid</w:t>
      </w:r>
      <w:r w:rsidR="0092016E" w:rsidRPr="00C55143">
        <w:t xml:space="preserve"> vaak opgeva</w:t>
      </w:r>
      <w:r w:rsidR="000751CF" w:rsidRPr="00C55143">
        <w:t xml:space="preserve">t als iets onveranderlijks, maar recent onderzoek laat zien dat dit niet zo is: adolescenten hebben </w:t>
      </w:r>
      <w:r w:rsidR="00252351">
        <w:t xml:space="preserve">in het algemeen </w:t>
      </w:r>
      <w:r w:rsidR="000751CF" w:rsidRPr="00C55143">
        <w:t xml:space="preserve">vaak een minder sociale persoonlijkheid die gedurende hun ontwikkeling veranderd naar meer </w:t>
      </w:r>
      <w:r w:rsidR="00132906">
        <w:t>sociaal. O</w:t>
      </w:r>
      <w:r w:rsidR="000751CF" w:rsidRPr="00C55143">
        <w:t>p latere leeftijd verandert dit weer naar mee</w:t>
      </w:r>
      <w:r w:rsidR="00033C60">
        <w:t>r</w:t>
      </w:r>
      <w:r w:rsidR="000751CF" w:rsidRPr="00C55143">
        <w:t xml:space="preserve"> negatieve emotionaliteit</w:t>
      </w:r>
      <w:r w:rsidR="008F1F3B">
        <w:t xml:space="preserve"> en minder sociaal</w:t>
      </w:r>
      <w:r w:rsidR="000751CF" w:rsidRPr="00C55143">
        <w:t xml:space="preserve"> in hun persoonlijk</w:t>
      </w:r>
      <w:r w:rsidR="0092016E" w:rsidRPr="00C55143">
        <w:t>h</w:t>
      </w:r>
      <w:r w:rsidR="000751CF" w:rsidRPr="00C55143">
        <w:t>eid</w:t>
      </w:r>
      <w:r w:rsidR="008F1F3B">
        <w:t xml:space="preserve"> als ze oud zijn</w:t>
      </w:r>
      <w:r w:rsidR="000751CF" w:rsidRPr="00C55143">
        <w:t>.</w:t>
      </w:r>
      <w:r w:rsidR="009B106F" w:rsidRPr="00C55143">
        <w:t xml:space="preserve"> </w:t>
      </w:r>
      <w:r w:rsidR="000901DD">
        <w:t xml:space="preserve">Met </w:t>
      </w:r>
      <w:r w:rsidR="009B106F" w:rsidRPr="00C55143">
        <w:t>veel negatieve jeugdervarin</w:t>
      </w:r>
      <w:r w:rsidR="00622AB8" w:rsidRPr="00C55143">
        <w:t>g</w:t>
      </w:r>
      <w:r w:rsidR="009B106F" w:rsidRPr="00C55143">
        <w:t xml:space="preserve">en </w:t>
      </w:r>
      <w:r w:rsidR="000901DD">
        <w:t xml:space="preserve">hebben </w:t>
      </w:r>
      <w:r w:rsidR="009E1F04">
        <w:t>jongeren</w:t>
      </w:r>
      <w:r w:rsidR="00F5591F">
        <w:t xml:space="preserve"> in het speciaal onderwijs </w:t>
      </w:r>
      <w:r w:rsidR="009E796C">
        <w:t xml:space="preserve">vaak </w:t>
      </w:r>
      <w:r w:rsidR="009B106F" w:rsidRPr="00C55143">
        <w:t>veel negatieve emotionaliteit in de opbouw van hun persoonlijkheid</w:t>
      </w:r>
      <w:r w:rsidR="007726E1">
        <w:t>. L</w:t>
      </w:r>
      <w:r w:rsidR="00622AB8" w:rsidRPr="00C55143">
        <w:t>eegtes</w:t>
      </w:r>
      <w:r w:rsidR="009E796C">
        <w:t xml:space="preserve"> vullen ze</w:t>
      </w:r>
      <w:r w:rsidR="009B106F" w:rsidRPr="00C55143">
        <w:t xml:space="preserve"> op met </w:t>
      </w:r>
      <w:r w:rsidR="00851B61" w:rsidRPr="00C55143">
        <w:t>afwijkende (deviante)</w:t>
      </w:r>
      <w:r w:rsidR="00622AB8" w:rsidRPr="00C55143">
        <w:t xml:space="preserve"> </w:t>
      </w:r>
      <w:r w:rsidR="00080FD5" w:rsidRPr="00C55143">
        <w:t>ideeën</w:t>
      </w:r>
      <w:r w:rsidR="000901DD">
        <w:t xml:space="preserve"> zoals c</w:t>
      </w:r>
      <w:r w:rsidR="007726E1">
        <w:t xml:space="preserve">riminaliteit en afwijkend gedrag </w:t>
      </w:r>
      <w:r w:rsidR="000901DD">
        <w:t>en</w:t>
      </w:r>
      <w:r w:rsidR="000F04F3">
        <w:t xml:space="preserve"> daardoor ontstaat vaak ook</w:t>
      </w:r>
      <w:r w:rsidR="000901DD">
        <w:t xml:space="preserve"> </w:t>
      </w:r>
      <w:r w:rsidR="007726E1">
        <w:t xml:space="preserve">kwetsbaarheid en </w:t>
      </w:r>
      <w:r w:rsidR="000901DD">
        <w:t>slachtofferschap</w:t>
      </w:r>
      <w:r w:rsidR="00A07163">
        <w:t xml:space="preserve"> die participatie belemmeren</w:t>
      </w:r>
      <w:r w:rsidR="00622AB8" w:rsidRPr="00C55143">
        <w:t xml:space="preserve">. </w:t>
      </w:r>
      <w:r w:rsidR="000F04F3">
        <w:t>Biesta (2014</w:t>
      </w:r>
      <w:r w:rsidR="00DC3F14">
        <w:t>, 2018</w:t>
      </w:r>
      <w:r w:rsidR="000F04F3">
        <w:t xml:space="preserve">) betoogt dat de bijzondere taak van </w:t>
      </w:r>
      <w:r w:rsidR="00A465D6">
        <w:t xml:space="preserve">het </w:t>
      </w:r>
      <w:r w:rsidR="000F04F3">
        <w:t xml:space="preserve">onderwijs gericht moet zijn op cognitieve en sociaal-emotionele ontwikkeling maar ook op persoonsvorming. </w:t>
      </w:r>
      <w:r w:rsidR="009B106F" w:rsidRPr="00C55143">
        <w:t xml:space="preserve">Hoe veranderen we </w:t>
      </w:r>
      <w:r w:rsidR="002B24E0" w:rsidRPr="00C55143">
        <w:t xml:space="preserve">in de behandeling </w:t>
      </w:r>
      <w:r w:rsidR="00DC3F14">
        <w:t xml:space="preserve">en in </w:t>
      </w:r>
      <w:r w:rsidR="007726E1">
        <w:t xml:space="preserve">het (speciaal) </w:t>
      </w:r>
      <w:r w:rsidR="00DC3F14">
        <w:t xml:space="preserve">onderwijs </w:t>
      </w:r>
      <w:r w:rsidR="00DE1542">
        <w:t xml:space="preserve">de </w:t>
      </w:r>
      <w:r w:rsidR="00622AB8" w:rsidRPr="00C55143">
        <w:t>problemen</w:t>
      </w:r>
      <w:r w:rsidR="0000295F">
        <w:t xml:space="preserve"> van leerlingen</w:t>
      </w:r>
      <w:r w:rsidR="00622AB8" w:rsidRPr="00C55143">
        <w:t xml:space="preserve"> in </w:t>
      </w:r>
      <w:r w:rsidR="00DC3F14">
        <w:t xml:space="preserve">de </w:t>
      </w:r>
      <w:r w:rsidR="00622AB8" w:rsidRPr="00C55143">
        <w:t>persoonsvorming</w:t>
      </w:r>
      <w:r w:rsidR="0092016E" w:rsidRPr="00C55143">
        <w:t>?</w:t>
      </w:r>
    </w:p>
    <w:p w14:paraId="274F43C4" w14:textId="77777777" w:rsidR="00254D6C" w:rsidRPr="00C55143" w:rsidRDefault="00254D6C"/>
    <w:p w14:paraId="4DB69912" w14:textId="03D23970" w:rsidR="0092016E" w:rsidRPr="00C55143" w:rsidRDefault="0092016E">
      <w:r w:rsidRPr="00C55143">
        <w:t>Een</w:t>
      </w:r>
      <w:r w:rsidR="005D429C">
        <w:t xml:space="preserve"> nieuw model van persoon</w:t>
      </w:r>
      <w:r w:rsidRPr="00C55143">
        <w:t xml:space="preserve">svorming </w:t>
      </w:r>
      <w:r w:rsidR="005678ED">
        <w:t>van Wrzus &amp; Roberts (2017)</w:t>
      </w:r>
      <w:r w:rsidR="00DC3F14">
        <w:t xml:space="preserve"> </w:t>
      </w:r>
      <w:r w:rsidR="00A465D6">
        <w:t xml:space="preserve">kan daar licht op werpen. Het model </w:t>
      </w:r>
      <w:r w:rsidRPr="00C55143">
        <w:t>gaat ervan uit dat de persoonlijkheid van iemand zich voortdurend vormt aan de hand van zijn eigen (biologisch</w:t>
      </w:r>
      <w:r w:rsidR="007726E1">
        <w:t>e</w:t>
      </w:r>
      <w:r w:rsidRPr="00C55143">
        <w:t xml:space="preserve"> en psychologische) kenmerken en de omgeving. Het zijn al</w:t>
      </w:r>
      <w:r w:rsidR="00622AB8" w:rsidRPr="00C55143">
        <w:t>s het ware kleine puzzelstukj</w:t>
      </w:r>
      <w:r w:rsidRPr="00C55143">
        <w:t xml:space="preserve">es van een groter </w:t>
      </w:r>
      <w:r w:rsidR="00080FD5" w:rsidRPr="00C55143">
        <w:t>mozaïek</w:t>
      </w:r>
      <w:r w:rsidRPr="00C55143">
        <w:t xml:space="preserve">. Daarom wordt dit model ook wel ‘Tessera’ genoemd, </w:t>
      </w:r>
      <w:r w:rsidR="005D429C">
        <w:t xml:space="preserve">een ander woord voor </w:t>
      </w:r>
      <w:r w:rsidRPr="00C55143">
        <w:t xml:space="preserve">de vierkante tegeltjes die in een </w:t>
      </w:r>
      <w:r w:rsidR="00080FD5" w:rsidRPr="00C55143">
        <w:t>mozaïek</w:t>
      </w:r>
      <w:r w:rsidRPr="00C55143">
        <w:t xml:space="preserve"> zitten. Het idee is niet nieuw</w:t>
      </w:r>
      <w:r w:rsidR="008B1228" w:rsidRPr="00C55143">
        <w:t xml:space="preserve"> en d</w:t>
      </w:r>
      <w:r w:rsidRPr="00C55143">
        <w:t>e psyc</w:t>
      </w:r>
      <w:r w:rsidR="008B1228" w:rsidRPr="00C55143">
        <w:t>h</w:t>
      </w:r>
      <w:r w:rsidRPr="00C55143">
        <w:t>iater Carl Roger schreef al in 2007</w:t>
      </w:r>
      <w:r w:rsidR="008B1228" w:rsidRPr="00C55143">
        <w:t xml:space="preserve"> over het vera</w:t>
      </w:r>
      <w:r w:rsidR="009B106F" w:rsidRPr="00C55143">
        <w:t>n</w:t>
      </w:r>
      <w:r w:rsidR="008B1228" w:rsidRPr="00C55143">
        <w:t>deren van constructieve persoonlijkheidsverandering in therapie</w:t>
      </w:r>
      <w:r w:rsidR="0000295F">
        <w:t>: voor het speciaal onderwijs kan de therapeut vervangen worden door de leerkracht!</w:t>
      </w:r>
      <w:r w:rsidR="008B1228" w:rsidRPr="00C55143">
        <w:t>:</w:t>
      </w:r>
    </w:p>
    <w:p w14:paraId="44EEC58F" w14:textId="77777777" w:rsidR="008B1228" w:rsidRPr="00C55143" w:rsidRDefault="008B1228"/>
    <w:p w14:paraId="171DDB6A" w14:textId="2D813CDD" w:rsidR="008B1228" w:rsidRPr="00C55143" w:rsidRDefault="008B1228">
      <w:r w:rsidRPr="00C55143">
        <w:t>‘</w:t>
      </w:r>
      <w:r w:rsidRPr="00C55143">
        <w:rPr>
          <w:i/>
        </w:rPr>
        <w:t xml:space="preserve">Voor constructieve persoonlijkheidsverandering zijn de volgende condities nodig: er is sprake van psychologisch contact tussen twee personen. De eerste persoon die we de </w:t>
      </w:r>
      <w:r w:rsidR="00640810" w:rsidRPr="00C55143">
        <w:rPr>
          <w:i/>
        </w:rPr>
        <w:t>cliënt</w:t>
      </w:r>
      <w:r w:rsidRPr="00C55143">
        <w:rPr>
          <w:i/>
        </w:rPr>
        <w:t xml:space="preserve"> noemen is kwetsbaar en angstig. De tweede persoon die we de therapeut noemen, </w:t>
      </w:r>
      <w:r w:rsidR="00AD5341" w:rsidRPr="00C55143">
        <w:rPr>
          <w:i/>
        </w:rPr>
        <w:t xml:space="preserve">is voorspelbaar of in </w:t>
      </w:r>
      <w:r w:rsidR="00622AB8" w:rsidRPr="00C55143">
        <w:rPr>
          <w:i/>
        </w:rPr>
        <w:t xml:space="preserve">ieder geval in </w:t>
      </w:r>
      <w:r w:rsidR="00AD5341" w:rsidRPr="00C55143">
        <w:rPr>
          <w:i/>
        </w:rPr>
        <w:t>de ther</w:t>
      </w:r>
      <w:r w:rsidR="009B106F" w:rsidRPr="00C55143">
        <w:rPr>
          <w:i/>
        </w:rPr>
        <w:t>apeutische re</w:t>
      </w:r>
      <w:r w:rsidR="00AD5341" w:rsidRPr="00C55143">
        <w:rPr>
          <w:i/>
        </w:rPr>
        <w:t>l</w:t>
      </w:r>
      <w:r w:rsidR="009B106F" w:rsidRPr="00C55143">
        <w:rPr>
          <w:i/>
        </w:rPr>
        <w:t>a</w:t>
      </w:r>
      <w:r w:rsidR="00AD5341" w:rsidRPr="00C55143">
        <w:rPr>
          <w:i/>
        </w:rPr>
        <w:t xml:space="preserve">tie </w:t>
      </w:r>
      <w:r w:rsidR="00640810" w:rsidRPr="00C55143">
        <w:rPr>
          <w:i/>
        </w:rPr>
        <w:t>geïntegreerd</w:t>
      </w:r>
      <w:r w:rsidR="00AD5341" w:rsidRPr="00C55143">
        <w:rPr>
          <w:i/>
        </w:rPr>
        <w:t xml:space="preserve">. De therapeut heeft altijd respect voor de </w:t>
      </w:r>
      <w:r w:rsidR="00640810" w:rsidRPr="00C55143">
        <w:rPr>
          <w:i/>
        </w:rPr>
        <w:t>cliënt</w:t>
      </w:r>
      <w:r w:rsidR="00AD5341" w:rsidRPr="00C55143">
        <w:rPr>
          <w:i/>
        </w:rPr>
        <w:t xml:space="preserve"> en een onvoorwaardelijke </w:t>
      </w:r>
      <w:r w:rsidR="00640810" w:rsidRPr="00C55143">
        <w:rPr>
          <w:i/>
        </w:rPr>
        <w:t>empathisch</w:t>
      </w:r>
      <w:r w:rsidR="00AD5341" w:rsidRPr="00C55143">
        <w:rPr>
          <w:i/>
        </w:rPr>
        <w:t xml:space="preserve"> vermogen om zijn/haar referentiekader en doelen te begrijpen en terug te communiceren aan de </w:t>
      </w:r>
      <w:r w:rsidR="00640810" w:rsidRPr="00C55143">
        <w:rPr>
          <w:i/>
        </w:rPr>
        <w:t>cliënt</w:t>
      </w:r>
      <w:r w:rsidR="00AD5341" w:rsidRPr="00C55143">
        <w:rPr>
          <w:i/>
        </w:rPr>
        <w:t xml:space="preserve">. Deze communicatie naar de </w:t>
      </w:r>
      <w:r w:rsidR="00640810" w:rsidRPr="00C55143">
        <w:rPr>
          <w:i/>
        </w:rPr>
        <w:t>cliënt</w:t>
      </w:r>
      <w:r w:rsidR="00AD5341" w:rsidRPr="00C55143">
        <w:rPr>
          <w:i/>
        </w:rPr>
        <w:t xml:space="preserve"> van zijn begrip en onconditioneel respect (niet de </w:t>
      </w:r>
      <w:r w:rsidR="00640810" w:rsidRPr="00C55143">
        <w:rPr>
          <w:i/>
        </w:rPr>
        <w:t>cliënt</w:t>
      </w:r>
      <w:r w:rsidR="00254D6C" w:rsidRPr="00C55143">
        <w:rPr>
          <w:i/>
        </w:rPr>
        <w:t xml:space="preserve"> veroordelen maar zijn dad</w:t>
      </w:r>
      <w:r w:rsidR="00AD5341" w:rsidRPr="00C55143">
        <w:rPr>
          <w:i/>
        </w:rPr>
        <w:t>en</w:t>
      </w:r>
      <w:r w:rsidR="009B106F" w:rsidRPr="00C55143">
        <w:rPr>
          <w:i/>
        </w:rPr>
        <w:t>)</w:t>
      </w:r>
      <w:r w:rsidR="00254D6C" w:rsidRPr="00C55143">
        <w:rPr>
          <w:i/>
        </w:rPr>
        <w:t xml:space="preserve"> moet minstens aanwezig zijn om persoonlijkheidsverandering mogelijk te maken</w:t>
      </w:r>
      <w:r w:rsidRPr="00C55143">
        <w:rPr>
          <w:i/>
        </w:rPr>
        <w:t>’</w:t>
      </w:r>
    </w:p>
    <w:p w14:paraId="5EE37521" w14:textId="77777777" w:rsidR="00A85212" w:rsidRDefault="00A85212"/>
    <w:p w14:paraId="3D24E061" w14:textId="77777777" w:rsidR="00A85212" w:rsidRPr="00C55143" w:rsidRDefault="00A85212"/>
    <w:p w14:paraId="1066A892" w14:textId="4A6C0BFC" w:rsidR="00254D6C" w:rsidRPr="00C55143" w:rsidRDefault="00AD5341">
      <w:r w:rsidRPr="00C55143">
        <w:t>Jim van Os</w:t>
      </w:r>
      <w:r w:rsidR="00254D6C" w:rsidRPr="00C55143">
        <w:t xml:space="preserve"> </w:t>
      </w:r>
      <w:r w:rsidR="00AC4CEA">
        <w:t xml:space="preserve">(2015) </w:t>
      </w:r>
      <w:r w:rsidR="00254D6C" w:rsidRPr="00C55143">
        <w:t xml:space="preserve">vatte deze uitgangspunten in zijn boek ‘De DSM V voorbij’ nog eens krachtig samen met zijn pleidooi voor </w:t>
      </w:r>
      <w:r w:rsidR="00A85212">
        <w:t>meer vragen</w:t>
      </w:r>
      <w:r w:rsidR="00BE1F8E">
        <w:t xml:space="preserve"> in plaats van zenden</w:t>
      </w:r>
      <w:r w:rsidR="00A85212">
        <w:t xml:space="preserve"> </w:t>
      </w:r>
      <w:r w:rsidR="00254D6C" w:rsidRPr="00C55143">
        <w:t xml:space="preserve">die de volgende </w:t>
      </w:r>
      <w:r w:rsidR="004D3AD3">
        <w:t>onderdelen</w:t>
      </w:r>
      <w:r w:rsidR="00121477">
        <w:t xml:space="preserve"> </w:t>
      </w:r>
      <w:r w:rsidR="004D3AD3">
        <w:t>omvat</w:t>
      </w:r>
      <w:r w:rsidR="00BE1F8E">
        <w:t xml:space="preserve"> en heel goed als aanpak kunnen worden gebruik voor gedragsproblemen in het speciaal onderwijs</w:t>
      </w:r>
      <w:r w:rsidR="00254D6C" w:rsidRPr="00C55143">
        <w:t>:</w:t>
      </w:r>
    </w:p>
    <w:p w14:paraId="3AF7265D" w14:textId="77777777" w:rsidR="00622AB8" w:rsidRPr="00C55143" w:rsidRDefault="009B106F" w:rsidP="005D429C">
      <w:pPr>
        <w:pStyle w:val="Normaalweb"/>
        <w:rPr>
          <w:rFonts w:asciiTheme="minorHAnsi" w:hAnsiTheme="minorHAnsi"/>
        </w:rPr>
      </w:pPr>
      <w:r w:rsidRPr="00C55143">
        <w:rPr>
          <w:rFonts w:asciiTheme="minorHAnsi" w:hAnsiTheme="minorHAnsi"/>
        </w:rPr>
        <w:lastRenderedPageBreak/>
        <w:t>• Wat is er met je gebeurd?</w:t>
      </w:r>
      <w:r w:rsidRPr="00C55143">
        <w:rPr>
          <w:rFonts w:asciiTheme="minorHAnsi" w:hAnsiTheme="minorHAnsi"/>
        </w:rPr>
        <w:br/>
        <w:t xml:space="preserve">• Wat is je kwetsbaarheid en weerbaarheid? </w:t>
      </w:r>
    </w:p>
    <w:p w14:paraId="358C9610" w14:textId="3687A32A" w:rsidR="009B106F" w:rsidRPr="00C55143" w:rsidRDefault="009B106F" w:rsidP="005D429C">
      <w:pPr>
        <w:pStyle w:val="Normaalweb"/>
        <w:rPr>
          <w:rFonts w:asciiTheme="minorHAnsi" w:hAnsiTheme="minorHAnsi"/>
        </w:rPr>
      </w:pPr>
      <w:r w:rsidRPr="00C55143">
        <w:rPr>
          <w:rFonts w:asciiTheme="minorHAnsi" w:hAnsiTheme="minorHAnsi"/>
        </w:rPr>
        <w:t>• Waar wil je naar toe?</w:t>
      </w:r>
      <w:r w:rsidRPr="00C55143">
        <w:rPr>
          <w:rFonts w:asciiTheme="minorHAnsi" w:hAnsiTheme="minorHAnsi"/>
        </w:rPr>
        <w:br/>
        <w:t xml:space="preserve">• Wat heb je nodig? </w:t>
      </w:r>
    </w:p>
    <w:p w14:paraId="45860EA2" w14:textId="73CF1A74" w:rsidR="00AA21CC" w:rsidRDefault="005F4C4C" w:rsidP="00AA21CC">
      <w:pPr>
        <w:pStyle w:val="Lijstalinea"/>
        <w:widowControl w:val="0"/>
        <w:numPr>
          <w:ilvl w:val="0"/>
          <w:numId w:val="2"/>
        </w:numPr>
        <w:autoSpaceDE w:val="0"/>
        <w:autoSpaceDN w:val="0"/>
        <w:adjustRightInd w:val="0"/>
        <w:spacing w:after="240" w:line="320" w:lineRule="atLeast"/>
      </w:pPr>
      <w:r>
        <w:t xml:space="preserve">Kenmerken </w:t>
      </w:r>
      <w:r w:rsidR="00A957B1">
        <w:t xml:space="preserve">van het </w:t>
      </w:r>
      <w:r w:rsidR="00640810">
        <w:t>mozaïek</w:t>
      </w:r>
      <w:r w:rsidR="00A957B1">
        <w:t xml:space="preserve"> (Tessera) model van Cornelia Wrzus en Brent Roberts (2017).</w:t>
      </w:r>
      <w:r w:rsidR="00A74A88">
        <w:t xml:space="preserve"> </w:t>
      </w:r>
    </w:p>
    <w:p w14:paraId="73196174" w14:textId="42EC2AC7" w:rsidR="00A02C0E" w:rsidRPr="005D429C" w:rsidRDefault="008F1F3B" w:rsidP="00602460">
      <w:pPr>
        <w:widowControl w:val="0"/>
        <w:autoSpaceDE w:val="0"/>
        <w:autoSpaceDN w:val="0"/>
        <w:adjustRightInd w:val="0"/>
        <w:spacing w:after="240" w:line="320" w:lineRule="atLeast"/>
      </w:pPr>
      <w:r>
        <w:t>H</w:t>
      </w:r>
      <w:r w:rsidR="00622AB8" w:rsidRPr="00C55143">
        <w:t>et ‘</w:t>
      </w:r>
      <w:r w:rsidR="00080FD5" w:rsidRPr="00C55143">
        <w:t>mozaïek</w:t>
      </w:r>
      <w:r w:rsidR="00080FD5">
        <w:t>-</w:t>
      </w:r>
      <w:r w:rsidR="00622AB8" w:rsidRPr="00C55143">
        <w:t>model’</w:t>
      </w:r>
      <w:r>
        <w:t xml:space="preserve"> </w:t>
      </w:r>
      <w:r w:rsidR="00622AB8" w:rsidRPr="00C55143">
        <w:t>Tessera staat voor:</w:t>
      </w:r>
      <w:r w:rsidR="00602460" w:rsidRPr="00C55143">
        <w:t xml:space="preserve"> </w:t>
      </w:r>
      <w:r w:rsidR="004A009A" w:rsidRPr="00C55143">
        <w:t>belangrijke situaties in iemand leven (</w:t>
      </w:r>
      <w:r w:rsidR="00602460" w:rsidRPr="00C55143">
        <w:t>‘</w:t>
      </w:r>
      <w:r w:rsidR="00602460" w:rsidRPr="00C55143">
        <w:rPr>
          <w:rFonts w:cs="Times New Roman"/>
          <w:color w:val="000000"/>
        </w:rPr>
        <w:t>Triggering situations</w:t>
      </w:r>
      <w:r w:rsidR="005971F3" w:rsidRPr="00C55143">
        <w:rPr>
          <w:rFonts w:cs="Times New Roman"/>
          <w:color w:val="000000"/>
        </w:rPr>
        <w:t xml:space="preserve"> (1)</w:t>
      </w:r>
      <w:r w:rsidR="00602460" w:rsidRPr="00C55143">
        <w:rPr>
          <w:rFonts w:cs="Times New Roman"/>
          <w:color w:val="000000"/>
        </w:rPr>
        <w:t xml:space="preserve">, </w:t>
      </w:r>
      <w:r w:rsidR="00797BED" w:rsidRPr="00C55143">
        <w:rPr>
          <w:rFonts w:cs="Times New Roman"/>
          <w:color w:val="000000"/>
        </w:rPr>
        <w:t>Verwachtingen en daaropvolgende gedachten en gevoelens (</w:t>
      </w:r>
      <w:r w:rsidR="00602460" w:rsidRPr="00C55143">
        <w:rPr>
          <w:rFonts w:cs="Times New Roman"/>
          <w:color w:val="000000"/>
        </w:rPr>
        <w:t>Expectancies, States/State expressions</w:t>
      </w:r>
      <w:r w:rsidR="005971F3" w:rsidRPr="00C55143">
        <w:rPr>
          <w:rFonts w:cs="Times New Roman"/>
          <w:color w:val="000000"/>
        </w:rPr>
        <w:t xml:space="preserve"> (2)</w:t>
      </w:r>
      <w:r w:rsidR="00602460" w:rsidRPr="00C55143">
        <w:rPr>
          <w:rFonts w:cs="Times New Roman"/>
          <w:color w:val="000000"/>
        </w:rPr>
        <w:t xml:space="preserve">, </w:t>
      </w:r>
      <w:r w:rsidR="00080FD5">
        <w:rPr>
          <w:rFonts w:cs="Times New Roman"/>
          <w:color w:val="000000"/>
        </w:rPr>
        <w:t>en reacties daarop</w:t>
      </w:r>
      <w:r w:rsidR="00602460" w:rsidRPr="00C55143">
        <w:rPr>
          <w:rFonts w:cs="Times New Roman"/>
          <w:color w:val="000000"/>
        </w:rPr>
        <w:t xml:space="preserve"> </w:t>
      </w:r>
      <w:r w:rsidR="00797BED" w:rsidRPr="00C55143">
        <w:rPr>
          <w:rFonts w:cs="Times New Roman"/>
          <w:color w:val="000000"/>
        </w:rPr>
        <w:t>(</w:t>
      </w:r>
      <w:r w:rsidR="00602460" w:rsidRPr="00C55143">
        <w:rPr>
          <w:rFonts w:cs="Times New Roman"/>
          <w:color w:val="000000"/>
        </w:rPr>
        <w:t>Reactions</w:t>
      </w:r>
      <w:r w:rsidR="005971F3" w:rsidRPr="00C55143">
        <w:rPr>
          <w:rFonts w:cs="Times New Roman"/>
          <w:color w:val="000000"/>
        </w:rPr>
        <w:t xml:space="preserve"> (3)</w:t>
      </w:r>
      <w:r w:rsidR="00602460" w:rsidRPr="00C55143">
        <w:rPr>
          <w:rFonts w:cs="Times New Roman"/>
          <w:color w:val="000000"/>
        </w:rPr>
        <w:t xml:space="preserve"> : </w:t>
      </w:r>
    </w:p>
    <w:p w14:paraId="711771DA" w14:textId="7C5FF1B4" w:rsidR="00A02C0E" w:rsidRPr="00C55143" w:rsidRDefault="00602460">
      <w:r w:rsidRPr="00C55143">
        <w:t xml:space="preserve">1. </w:t>
      </w:r>
      <w:r w:rsidR="00A02C0E" w:rsidRPr="00C55143">
        <w:t xml:space="preserve">Situationele triggers: </w:t>
      </w:r>
      <w:r w:rsidR="005D429C">
        <w:t xml:space="preserve">belangrijke </w:t>
      </w:r>
      <w:r w:rsidR="00F35035">
        <w:t xml:space="preserve">gebeurtenissen </w:t>
      </w:r>
      <w:r w:rsidRPr="00C55143">
        <w:t xml:space="preserve">lokken </w:t>
      </w:r>
      <w:r w:rsidR="00A02C0E" w:rsidRPr="00C55143">
        <w:t xml:space="preserve">verwachtingen en </w:t>
      </w:r>
      <w:r w:rsidRPr="00C55143">
        <w:t>een bepaalde houding (</w:t>
      </w:r>
      <w:r w:rsidR="00BC73FD" w:rsidRPr="00C55143">
        <w:t>‘states’</w:t>
      </w:r>
      <w:r w:rsidRPr="00C55143">
        <w:t>) uit; ze</w:t>
      </w:r>
      <w:r w:rsidR="00F10CA4" w:rsidRPr="00C55143">
        <w:t xml:space="preserve"> kunnen positief of negatief zijn</w:t>
      </w:r>
      <w:r w:rsidR="00471FF7" w:rsidRPr="00C55143">
        <w:t>. Negatieve houdingen ontstaan uit herhaalde negatieve jeugdervaringen (zowel fysiek als psychologisch), negatieve sociale rollen (afhankelijkheid) en gebrek aan het vervullen van psychologische basisbehoeften</w:t>
      </w:r>
      <w:r w:rsidR="00080FD5">
        <w:t>. Deze</w:t>
      </w:r>
      <w:r w:rsidR="00471FF7" w:rsidRPr="00C55143">
        <w:t xml:space="preserve"> hebben een negatieve emotionaliteit (laag zelfbeeld, angst, depressie) tot gevolg</w:t>
      </w:r>
      <w:r w:rsidR="00080FD5">
        <w:t xml:space="preserve"> (Wolf &amp; Baglivio, 2017)</w:t>
      </w:r>
      <w:r w:rsidR="00471FF7" w:rsidRPr="00C55143">
        <w:t>. Uiteindelijk ‘stollen’ ze in negatieve ‘schemata’. Schemata zijn een soort gebeurtenissen</w:t>
      </w:r>
      <w:r w:rsidR="0067725A" w:rsidRPr="00C55143">
        <w:t xml:space="preserve"> die iemand </w:t>
      </w:r>
      <w:r w:rsidR="00282707" w:rsidRPr="00C55143">
        <w:t xml:space="preserve">leert te </w:t>
      </w:r>
      <w:r w:rsidR="0067725A" w:rsidRPr="00C55143">
        <w:t>verwacht</w:t>
      </w:r>
      <w:r w:rsidR="00282707" w:rsidRPr="00C55143">
        <w:t>en</w:t>
      </w:r>
      <w:r w:rsidR="00471FF7" w:rsidRPr="00C55143">
        <w:t>, zoals een meisje dat altijd negatieve feedback van haar omg</w:t>
      </w:r>
      <w:r w:rsidR="00282707" w:rsidRPr="00C55143">
        <w:t>eving heeft leren te verwachten:</w:t>
      </w:r>
    </w:p>
    <w:p w14:paraId="7F940CAA" w14:textId="77777777" w:rsidR="009C3F61" w:rsidRPr="00C55143" w:rsidRDefault="009C3F61"/>
    <w:p w14:paraId="65A3C53B" w14:textId="07C87D88" w:rsidR="00282707" w:rsidRPr="00C55143" w:rsidRDefault="008F1F3B">
      <w:r>
        <w:t>E</w:t>
      </w:r>
      <w:r w:rsidR="009C3F61" w:rsidRPr="00C55143">
        <w:t xml:space="preserve">en meisje: </w:t>
      </w:r>
      <w:r w:rsidR="00282707" w:rsidRPr="00C55143">
        <w:t>‘</w:t>
      </w:r>
      <w:r w:rsidR="00282707" w:rsidRPr="00C55143">
        <w:rPr>
          <w:i/>
        </w:rPr>
        <w:t xml:space="preserve">Mijn moeder was depressief en keek nooit naar mij om. Ik wilde vreselijk graag haar knuffelen maar dat mocht nooit en als ik </w:t>
      </w:r>
      <w:r w:rsidR="005D429C">
        <w:rPr>
          <w:i/>
        </w:rPr>
        <w:t xml:space="preserve">voor haar mijn best deed op school en </w:t>
      </w:r>
      <w:r w:rsidR="00282707" w:rsidRPr="00C55143">
        <w:rPr>
          <w:i/>
        </w:rPr>
        <w:t>goede cijfer</w:t>
      </w:r>
      <w:r w:rsidR="007D38CA" w:rsidRPr="00C55143">
        <w:rPr>
          <w:i/>
        </w:rPr>
        <w:t>s</w:t>
      </w:r>
      <w:r w:rsidR="00282707" w:rsidRPr="00C55143">
        <w:rPr>
          <w:i/>
        </w:rPr>
        <w:t xml:space="preserve"> </w:t>
      </w:r>
      <w:r w:rsidR="004424D4">
        <w:rPr>
          <w:i/>
        </w:rPr>
        <w:t xml:space="preserve">had </w:t>
      </w:r>
      <w:r w:rsidR="00282707" w:rsidRPr="00C55143">
        <w:rPr>
          <w:i/>
        </w:rPr>
        <w:t xml:space="preserve">gehaald </w:t>
      </w:r>
      <w:r w:rsidR="007D38CA" w:rsidRPr="00C55143">
        <w:rPr>
          <w:i/>
        </w:rPr>
        <w:t>g</w:t>
      </w:r>
      <w:r w:rsidR="00282707" w:rsidRPr="00C55143">
        <w:rPr>
          <w:i/>
        </w:rPr>
        <w:t xml:space="preserve">af dat niks. Ze heeft </w:t>
      </w:r>
      <w:r w:rsidR="006C4DD6" w:rsidRPr="00C55143">
        <w:rPr>
          <w:i/>
        </w:rPr>
        <w:t>me nog nooit met mijn school geholpen en</w:t>
      </w:r>
      <w:r w:rsidR="006442FD" w:rsidRPr="00C55143">
        <w:rPr>
          <w:i/>
        </w:rPr>
        <w:t xml:space="preserve"> </w:t>
      </w:r>
      <w:r w:rsidR="00282707" w:rsidRPr="00C55143">
        <w:rPr>
          <w:i/>
        </w:rPr>
        <w:t>nog nooit in mij rapporten gekeken</w:t>
      </w:r>
      <w:r w:rsidR="00F35035">
        <w:rPr>
          <w:i/>
        </w:rPr>
        <w:t>, het was alsof ik niet bestond</w:t>
      </w:r>
      <w:r w:rsidR="00282707" w:rsidRPr="00C55143">
        <w:rPr>
          <w:i/>
        </w:rPr>
        <w:t>’</w:t>
      </w:r>
      <w:r w:rsidR="00282707" w:rsidRPr="00C55143">
        <w:t>.</w:t>
      </w:r>
    </w:p>
    <w:p w14:paraId="49088E21" w14:textId="77777777" w:rsidR="00282707" w:rsidRPr="00C55143" w:rsidRDefault="00282707"/>
    <w:p w14:paraId="0BFE8703" w14:textId="0F6A68AB" w:rsidR="00797BED" w:rsidRPr="00C55143" w:rsidRDefault="005971F3" w:rsidP="00072827">
      <w:r w:rsidRPr="00C55143">
        <w:t xml:space="preserve">2. </w:t>
      </w:r>
      <w:r w:rsidR="00797BED" w:rsidRPr="00C55143">
        <w:t>Verwachtingen en daaro</w:t>
      </w:r>
      <w:r w:rsidR="00640810">
        <w:t>pvolgende gedachten en gevoelens</w:t>
      </w:r>
      <w:r w:rsidR="00797BED" w:rsidRPr="00C55143">
        <w:t>:</w:t>
      </w:r>
    </w:p>
    <w:p w14:paraId="0A4C7CD0" w14:textId="1CB54C4D" w:rsidR="00D94CC0" w:rsidRDefault="006C4DD6" w:rsidP="00AC4CEA">
      <w:pPr>
        <w:rPr>
          <w:rFonts w:cs="Times New Roman"/>
          <w:color w:val="000000"/>
        </w:rPr>
      </w:pPr>
      <w:r w:rsidRPr="00C55143">
        <w:t>Herhaalde s</w:t>
      </w:r>
      <w:r w:rsidR="00072827" w:rsidRPr="00C55143">
        <w:t>ituatie</w:t>
      </w:r>
      <w:r w:rsidR="008F1F3B">
        <w:t xml:space="preserve">s kunnen verwachtingen oproepen </w:t>
      </w:r>
      <w:r w:rsidR="00FD2FA6">
        <w:t>die verbonden zijn met schemata’s</w:t>
      </w:r>
      <w:r w:rsidR="008F1F3B">
        <w:t xml:space="preserve"> en </w:t>
      </w:r>
      <w:r w:rsidR="006442FD" w:rsidRPr="00C55143">
        <w:t>motivatie (voor</w:t>
      </w:r>
      <w:r w:rsidR="007726E1">
        <w:t xml:space="preserve"> </w:t>
      </w:r>
      <w:r w:rsidR="00FD2FA6">
        <w:t>onderwijs</w:t>
      </w:r>
      <w:r w:rsidR="007726E1">
        <w:t>) m</w:t>
      </w:r>
      <w:r w:rsidR="00AE400B">
        <w:t>a</w:t>
      </w:r>
      <w:r w:rsidR="007726E1">
        <w:t>ar ook</w:t>
      </w:r>
      <w:r w:rsidR="004424D4">
        <w:t xml:space="preserve"> </w:t>
      </w:r>
      <w:r w:rsidR="00AE400B">
        <w:t xml:space="preserve">sociale </w:t>
      </w:r>
      <w:r w:rsidR="004424D4">
        <w:t>rollen en doelen</w:t>
      </w:r>
      <w:r w:rsidR="00DE1542">
        <w:t>. Ze</w:t>
      </w:r>
      <w:r w:rsidR="004424D4">
        <w:t xml:space="preserve"> bepalen</w:t>
      </w:r>
      <w:r w:rsidR="00DE1542">
        <w:t xml:space="preserve"> voor een belangrijk deel</w:t>
      </w:r>
      <w:r w:rsidR="006442FD" w:rsidRPr="00C55143">
        <w:t xml:space="preserve"> </w:t>
      </w:r>
      <w:r w:rsidR="00072827" w:rsidRPr="00C55143">
        <w:t xml:space="preserve">hoe je te gedragen, </w:t>
      </w:r>
      <w:r w:rsidR="004424D4">
        <w:t xml:space="preserve">te </w:t>
      </w:r>
      <w:r w:rsidR="00072827" w:rsidRPr="00C55143">
        <w:t xml:space="preserve">voelen, of </w:t>
      </w:r>
      <w:r w:rsidR="004424D4">
        <w:t xml:space="preserve">te </w:t>
      </w:r>
      <w:r w:rsidR="00072827" w:rsidRPr="00C55143">
        <w:t>denken.</w:t>
      </w:r>
      <w:r w:rsidRPr="00C55143">
        <w:t xml:space="preserve"> Dat noemen we ‘</w:t>
      </w:r>
      <w:r w:rsidR="00EB40EB">
        <w:t>s</w:t>
      </w:r>
      <w:r w:rsidR="00072827" w:rsidRPr="00C55143">
        <w:t>ociale informatieverwerking</w:t>
      </w:r>
      <w:r w:rsidR="006442FD" w:rsidRPr="00C55143">
        <w:t>’</w:t>
      </w:r>
      <w:r w:rsidR="00072827" w:rsidRPr="00C55143">
        <w:t xml:space="preserve"> en </w:t>
      </w:r>
      <w:r w:rsidR="00DE1542">
        <w:t>uit die processen kunnen</w:t>
      </w:r>
      <w:r w:rsidRPr="00C55143">
        <w:t xml:space="preserve"> </w:t>
      </w:r>
      <w:r w:rsidR="00FD2FA6">
        <w:t xml:space="preserve">weer nieuwe </w:t>
      </w:r>
      <w:r w:rsidR="00AE400B">
        <w:t>denkwijzen (</w:t>
      </w:r>
      <w:r w:rsidR="00072827" w:rsidRPr="00C55143">
        <w:t>schema</w:t>
      </w:r>
      <w:r w:rsidR="00FD2FA6">
        <w:t>ta</w:t>
      </w:r>
      <w:r w:rsidR="00DE1542">
        <w:t>’</w:t>
      </w:r>
      <w:r w:rsidR="00072827" w:rsidRPr="00C55143">
        <w:t>s</w:t>
      </w:r>
      <w:r w:rsidR="00AE400B">
        <w:t>)</w:t>
      </w:r>
      <w:r w:rsidR="00DE1542">
        <w:t xml:space="preserve"> ontstaan die weer invloed kunnen hebben op </w:t>
      </w:r>
      <w:r w:rsidR="001134E3">
        <w:t>(</w:t>
      </w:r>
      <w:r w:rsidR="00DE1542">
        <w:t>probleem</w:t>
      </w:r>
      <w:r w:rsidR="001134E3">
        <w:t>)</w:t>
      </w:r>
      <w:r w:rsidR="00DE1542">
        <w:t xml:space="preserve">gedrag (Van der Helm et al., 2013). </w:t>
      </w:r>
      <w:r w:rsidR="004424D4">
        <w:rPr>
          <w:rFonts w:cs="Times New Roman"/>
          <w:color w:val="000000"/>
        </w:rPr>
        <w:t>Zo worden her</w:t>
      </w:r>
      <w:r w:rsidR="00A74A88">
        <w:rPr>
          <w:rFonts w:cs="Times New Roman"/>
          <w:color w:val="000000"/>
        </w:rPr>
        <w:t>h</w:t>
      </w:r>
      <w:r w:rsidR="004424D4">
        <w:rPr>
          <w:rFonts w:cs="Times New Roman"/>
          <w:color w:val="000000"/>
        </w:rPr>
        <w:t>aalde gedachten gevoelens en gedrag</w:t>
      </w:r>
      <w:r w:rsidR="00431F69" w:rsidRPr="00C55143">
        <w:rPr>
          <w:rFonts w:cs="Times New Roman"/>
          <w:color w:val="000000"/>
        </w:rPr>
        <w:t xml:space="preserve"> de </w:t>
      </w:r>
      <w:r w:rsidR="00F75472" w:rsidRPr="00C55143">
        <w:rPr>
          <w:rFonts w:cs="Times New Roman"/>
          <w:color w:val="000000"/>
        </w:rPr>
        <w:t>basis van persoonlijkheid en persoon</w:t>
      </w:r>
      <w:r w:rsidR="00D94CC0">
        <w:rPr>
          <w:rFonts w:cs="Times New Roman"/>
          <w:color w:val="000000"/>
        </w:rPr>
        <w:t>s</w:t>
      </w:r>
      <w:r w:rsidR="00F75472" w:rsidRPr="00C55143">
        <w:rPr>
          <w:rFonts w:cs="Times New Roman"/>
          <w:color w:val="000000"/>
        </w:rPr>
        <w:t>ontwikkeling. Want persoonlijkheid kan worden gedefinieerd als herhaalde individuele verschillen in gedragingen, denken en gevoelens binnen dezelfde tijd en situatie</w:t>
      </w:r>
      <w:r w:rsidR="00D94CC0">
        <w:rPr>
          <w:rFonts w:cs="Times New Roman"/>
          <w:color w:val="000000"/>
        </w:rPr>
        <w:t>, Wrzus</w:t>
      </w:r>
      <w:r w:rsidR="00AE400B">
        <w:rPr>
          <w:rFonts w:cs="Times New Roman"/>
          <w:color w:val="000000"/>
        </w:rPr>
        <w:t xml:space="preserve"> </w:t>
      </w:r>
      <w:r w:rsidR="00D94CC0">
        <w:rPr>
          <w:rFonts w:cs="Times New Roman"/>
          <w:color w:val="000000"/>
        </w:rPr>
        <w:t>&amp;Roberts, 2017</w:t>
      </w:r>
      <w:r w:rsidR="00F75472" w:rsidRPr="00C55143">
        <w:rPr>
          <w:rFonts w:cs="Times New Roman"/>
          <w:color w:val="000000"/>
        </w:rPr>
        <w:t>)</w:t>
      </w:r>
      <w:r w:rsidR="00EA5D19" w:rsidRPr="00C55143">
        <w:rPr>
          <w:rFonts w:cs="Times New Roman"/>
          <w:color w:val="000000"/>
        </w:rPr>
        <w:t xml:space="preserve">. </w:t>
      </w:r>
    </w:p>
    <w:p w14:paraId="475ABA26" w14:textId="77777777" w:rsidR="00AE400B" w:rsidRDefault="00AE400B" w:rsidP="00D94CC0">
      <w:pPr>
        <w:widowControl w:val="0"/>
        <w:autoSpaceDE w:val="0"/>
        <w:autoSpaceDN w:val="0"/>
        <w:adjustRightInd w:val="0"/>
        <w:spacing w:after="240" w:line="320" w:lineRule="atLeast"/>
        <w:rPr>
          <w:rFonts w:cs="Times New Roman"/>
          <w:color w:val="000000"/>
        </w:rPr>
      </w:pPr>
    </w:p>
    <w:p w14:paraId="5F34D347" w14:textId="723CF744" w:rsidR="00D94CC0" w:rsidRDefault="00D94CC0" w:rsidP="00D94CC0">
      <w:pPr>
        <w:widowControl w:val="0"/>
        <w:autoSpaceDE w:val="0"/>
        <w:autoSpaceDN w:val="0"/>
        <w:adjustRightInd w:val="0"/>
        <w:spacing w:after="240" w:line="320" w:lineRule="atLeast"/>
        <w:rPr>
          <w:rFonts w:cs="Times New Roman"/>
          <w:color w:val="000000"/>
        </w:rPr>
      </w:pPr>
      <w:r w:rsidRPr="00C55143">
        <w:rPr>
          <w:rFonts w:cs="Times New Roman"/>
          <w:color w:val="000000"/>
        </w:rPr>
        <w:t>Een meisje: ‘</w:t>
      </w:r>
      <w:r w:rsidRPr="00C55143">
        <w:rPr>
          <w:rFonts w:cs="Times New Roman"/>
          <w:i/>
          <w:color w:val="000000"/>
        </w:rPr>
        <w:t xml:space="preserve">mijn hele leven was ik onzichtbaar, er was niemand die om mij gaf, behalve wanneer ik met andere mannen naar bed ging, dan kreeg ik mooie schoenen of een leren jas, dat met die mannen, </w:t>
      </w:r>
      <w:r w:rsidR="00FD2FA6">
        <w:rPr>
          <w:rFonts w:cs="Times New Roman"/>
          <w:i/>
          <w:color w:val="000000"/>
        </w:rPr>
        <w:t xml:space="preserve">het deed pijn, maar </w:t>
      </w:r>
      <w:r w:rsidRPr="00C55143">
        <w:rPr>
          <w:rFonts w:cs="Times New Roman"/>
          <w:i/>
          <w:color w:val="000000"/>
        </w:rPr>
        <w:t>het was iets wat er gewoon bij hoorde’</w:t>
      </w:r>
      <w:r w:rsidRPr="00C55143">
        <w:rPr>
          <w:rFonts w:cs="Times New Roman"/>
          <w:color w:val="000000"/>
        </w:rPr>
        <w:t>.</w:t>
      </w:r>
    </w:p>
    <w:p w14:paraId="10CB3820" w14:textId="26DCA480" w:rsidR="00D94CC0" w:rsidRDefault="000E37F5" w:rsidP="00AC4CEA">
      <w:pPr>
        <w:rPr>
          <w:rFonts w:cs="Times New Roman"/>
          <w:color w:val="000000"/>
        </w:rPr>
      </w:pPr>
      <w:r>
        <w:rPr>
          <w:rFonts w:cs="Times New Roman"/>
          <w:color w:val="000000"/>
        </w:rPr>
        <w:t xml:space="preserve">Negatieve verwachtingen ontstaan door negatieve jeugdervaringen en worden op een gegeven moment ‘gewoon’. Wanneer deze verwachtingen niet uitkomen doordat een leerkracht </w:t>
      </w:r>
      <w:r w:rsidRPr="00AE400B">
        <w:rPr>
          <w:rFonts w:cs="Times New Roman"/>
          <w:i/>
          <w:color w:val="000000"/>
        </w:rPr>
        <w:t>wel</w:t>
      </w:r>
      <w:r>
        <w:rPr>
          <w:rFonts w:cs="Times New Roman"/>
          <w:color w:val="000000"/>
        </w:rPr>
        <w:t xml:space="preserve"> aardig doet kunnen sommige kinderen extra boos en agressief reageren omdat ‘aardig’ niet overeenkomt met hun verwachtingen en zelfbeeld</w:t>
      </w:r>
      <w:r w:rsidR="00DD4495">
        <w:rPr>
          <w:rFonts w:cs="Times New Roman"/>
          <w:color w:val="000000"/>
        </w:rPr>
        <w:t xml:space="preserve"> (schema: het </w:t>
      </w:r>
      <w:r w:rsidR="00DD4495">
        <w:rPr>
          <w:rFonts w:cs="Times New Roman"/>
          <w:color w:val="000000"/>
        </w:rPr>
        <w:lastRenderedPageBreak/>
        <w:t>kwetsbare kind)</w:t>
      </w:r>
      <w:r w:rsidR="005E6285">
        <w:rPr>
          <w:rFonts w:cs="Times New Roman"/>
          <w:color w:val="000000"/>
        </w:rPr>
        <w:t>,</w:t>
      </w:r>
      <w:r>
        <w:rPr>
          <w:rFonts w:cs="Times New Roman"/>
          <w:color w:val="000000"/>
        </w:rPr>
        <w:t xml:space="preserve"> het schema wat </w:t>
      </w:r>
      <w:r w:rsidR="00AE400B">
        <w:rPr>
          <w:rFonts w:cs="Times New Roman"/>
          <w:color w:val="000000"/>
        </w:rPr>
        <w:t xml:space="preserve">in hun hoofd </w:t>
      </w:r>
      <w:r>
        <w:rPr>
          <w:rFonts w:cs="Times New Roman"/>
          <w:color w:val="000000"/>
        </w:rPr>
        <w:t>dominant is.</w:t>
      </w:r>
      <w:r w:rsidR="00AE400B">
        <w:rPr>
          <w:rFonts w:cs="Times New Roman"/>
          <w:color w:val="000000"/>
        </w:rPr>
        <w:t xml:space="preserve"> Dat maakt het niet gemakkelijk voor leerkrachten als ze dit niet begrijpen.</w:t>
      </w:r>
    </w:p>
    <w:p w14:paraId="2CE9B8F2" w14:textId="77777777" w:rsidR="000E37F5" w:rsidRDefault="000E37F5" w:rsidP="00AC4CEA">
      <w:pPr>
        <w:rPr>
          <w:rFonts w:cs="Times New Roman"/>
          <w:color w:val="000000"/>
        </w:rPr>
      </w:pPr>
    </w:p>
    <w:p w14:paraId="0F72F904" w14:textId="335CF90D" w:rsidR="00536F7C" w:rsidRDefault="00EA5D19" w:rsidP="00AC4CEA">
      <w:pPr>
        <w:rPr>
          <w:rFonts w:cs="Times New Roman"/>
          <w:color w:val="000000"/>
        </w:rPr>
      </w:pPr>
      <w:r w:rsidRPr="00C55143">
        <w:rPr>
          <w:rFonts w:cs="Times New Roman"/>
          <w:color w:val="000000"/>
        </w:rPr>
        <w:t>Persoonlijkheidsveranderingen ontstaan waarschijnlijk doordat herhaalde gebeurtenissen en daaraan gekopp</w:t>
      </w:r>
      <w:r w:rsidR="008F1F3B">
        <w:rPr>
          <w:rFonts w:cs="Times New Roman"/>
          <w:color w:val="000000"/>
        </w:rPr>
        <w:t>e</w:t>
      </w:r>
      <w:r w:rsidR="00E37E5C">
        <w:rPr>
          <w:rFonts w:cs="Times New Roman"/>
          <w:color w:val="000000"/>
        </w:rPr>
        <w:t>l</w:t>
      </w:r>
      <w:r w:rsidRPr="00C55143">
        <w:rPr>
          <w:rFonts w:cs="Times New Roman"/>
          <w:color w:val="000000"/>
        </w:rPr>
        <w:t>de houding en gedrag inslijpen en patronen</w:t>
      </w:r>
      <w:r w:rsidR="008F1F3B">
        <w:rPr>
          <w:rFonts w:cs="Times New Roman"/>
          <w:color w:val="000000"/>
        </w:rPr>
        <w:t xml:space="preserve"> (schema’s)</w:t>
      </w:r>
      <w:r w:rsidRPr="00C55143">
        <w:rPr>
          <w:rFonts w:cs="Times New Roman"/>
          <w:color w:val="000000"/>
        </w:rPr>
        <w:t xml:space="preserve"> </w:t>
      </w:r>
      <w:r w:rsidR="008F1F3B">
        <w:rPr>
          <w:rFonts w:cs="Times New Roman"/>
          <w:color w:val="000000"/>
        </w:rPr>
        <w:t xml:space="preserve">gaan </w:t>
      </w:r>
      <w:r w:rsidRPr="00C55143">
        <w:rPr>
          <w:rFonts w:cs="Times New Roman"/>
          <w:color w:val="000000"/>
        </w:rPr>
        <w:t>vormen</w:t>
      </w:r>
      <w:r w:rsidR="00536F7C" w:rsidRPr="00C55143">
        <w:rPr>
          <w:rFonts w:cs="Times New Roman"/>
          <w:color w:val="000000"/>
        </w:rPr>
        <w:t>.</w:t>
      </w:r>
      <w:r w:rsidR="00195B30">
        <w:rPr>
          <w:rFonts w:cs="Times New Roman"/>
          <w:color w:val="000000"/>
        </w:rPr>
        <w:t xml:space="preserve"> Schematherapie maakt hier gebruik van (zie kader).</w:t>
      </w:r>
    </w:p>
    <w:p w14:paraId="12DDE77B" w14:textId="77777777" w:rsidR="00AE400B" w:rsidRPr="00AC4CEA" w:rsidRDefault="00AE400B" w:rsidP="00AC4CEA"/>
    <w:p w14:paraId="3A8EEDD4" w14:textId="6C21FD10" w:rsidR="00074070" w:rsidRDefault="00074070" w:rsidP="005F4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cs="Times New Roman"/>
          <w:color w:val="000000"/>
        </w:rPr>
      </w:pPr>
      <w:r>
        <w:rPr>
          <w:rFonts w:cs="Times New Roman"/>
          <w:color w:val="000000"/>
        </w:rPr>
        <w:t>Schematherapie</w:t>
      </w:r>
    </w:p>
    <w:p w14:paraId="744F339C" w14:textId="45A754DC" w:rsidR="00E37E5C" w:rsidRDefault="00E37E5C" w:rsidP="005F4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cs="Times New Roman"/>
          <w:color w:val="000000"/>
        </w:rPr>
      </w:pPr>
      <w:r>
        <w:rPr>
          <w:rFonts w:cs="Times New Roman"/>
          <w:color w:val="000000"/>
        </w:rPr>
        <w:t xml:space="preserve">Schematherapie </w:t>
      </w:r>
      <w:r w:rsidR="003B27AA">
        <w:rPr>
          <w:rFonts w:cs="Times New Roman"/>
          <w:color w:val="000000"/>
        </w:rPr>
        <w:t>maakt</w:t>
      </w:r>
      <w:r w:rsidR="00195B30">
        <w:rPr>
          <w:rFonts w:cs="Times New Roman"/>
          <w:color w:val="000000"/>
        </w:rPr>
        <w:t xml:space="preserve"> deze negatieve verwachtingen bewust</w:t>
      </w:r>
      <w:r w:rsidR="003B27AA">
        <w:rPr>
          <w:rFonts w:cs="Times New Roman"/>
          <w:color w:val="000000"/>
        </w:rPr>
        <w:t xml:space="preserve"> en probeert ze te doorbreken</w:t>
      </w:r>
      <w:r w:rsidR="00EB40EB">
        <w:rPr>
          <w:rFonts w:cs="Times New Roman"/>
          <w:color w:val="000000"/>
        </w:rPr>
        <w:t xml:space="preserve"> om persoonsvorming te stimuleren</w:t>
      </w:r>
      <w:r w:rsidR="00195B30">
        <w:rPr>
          <w:rFonts w:cs="Times New Roman"/>
          <w:color w:val="000000"/>
        </w:rPr>
        <w:t xml:space="preserve">. Vroege negatieve jeugdervaringen zogen namelijk voor </w:t>
      </w:r>
      <w:r w:rsidR="00371122">
        <w:rPr>
          <w:rFonts w:cs="Times New Roman"/>
          <w:color w:val="000000"/>
        </w:rPr>
        <w:t>gebrek</w:t>
      </w:r>
      <w:r w:rsidR="003B27AA">
        <w:rPr>
          <w:rFonts w:cs="Times New Roman"/>
          <w:color w:val="000000"/>
        </w:rPr>
        <w:t xml:space="preserve"> </w:t>
      </w:r>
      <w:r w:rsidR="00371122">
        <w:rPr>
          <w:rFonts w:cs="Times New Roman"/>
          <w:color w:val="000000"/>
        </w:rPr>
        <w:t xml:space="preserve">aan vervulling van psychologische basisbehoeften (verbondenheid, competentie en autonomie) die weer leiden tot </w:t>
      </w:r>
      <w:r w:rsidR="00640810">
        <w:rPr>
          <w:rFonts w:cs="Times New Roman"/>
          <w:color w:val="000000"/>
        </w:rPr>
        <w:t>disfunctionele</w:t>
      </w:r>
      <w:r w:rsidR="00134FB4">
        <w:rPr>
          <w:rFonts w:cs="Times New Roman"/>
          <w:color w:val="000000"/>
        </w:rPr>
        <w:t xml:space="preserve"> </w:t>
      </w:r>
      <w:r w:rsidR="00371122">
        <w:rPr>
          <w:rFonts w:cs="Times New Roman"/>
          <w:color w:val="000000"/>
        </w:rPr>
        <w:t xml:space="preserve">schema’s. Die disfunctionele schema’s zorgen voor </w:t>
      </w:r>
      <w:r w:rsidR="00640810">
        <w:rPr>
          <w:rFonts w:cs="Times New Roman"/>
          <w:color w:val="000000"/>
        </w:rPr>
        <w:t>coping gedrag</w:t>
      </w:r>
      <w:r w:rsidR="00371122">
        <w:rPr>
          <w:rFonts w:cs="Times New Roman"/>
          <w:color w:val="000000"/>
        </w:rPr>
        <w:t xml:space="preserve"> zoals toegeven, vermijden en </w:t>
      </w:r>
      <w:r w:rsidR="00640810">
        <w:rPr>
          <w:rFonts w:cs="Times New Roman"/>
          <w:color w:val="000000"/>
        </w:rPr>
        <w:t>overcompenseren</w:t>
      </w:r>
      <w:r w:rsidR="00371122">
        <w:rPr>
          <w:rFonts w:cs="Times New Roman"/>
          <w:color w:val="000000"/>
        </w:rPr>
        <w:t xml:space="preserve">. Vroege schema’s in </w:t>
      </w:r>
      <w:r w:rsidR="003B27AA">
        <w:rPr>
          <w:rFonts w:cs="Times New Roman"/>
          <w:color w:val="000000"/>
        </w:rPr>
        <w:t>int</w:t>
      </w:r>
      <w:r w:rsidR="00371122">
        <w:rPr>
          <w:rFonts w:cs="Times New Roman"/>
          <w:color w:val="000000"/>
        </w:rPr>
        <w:t xml:space="preserve">eractie met coping zorgen voor ‘schema modes’, ingesleten </w:t>
      </w:r>
      <w:r w:rsidR="00D32503">
        <w:rPr>
          <w:rFonts w:cs="Times New Roman"/>
          <w:color w:val="000000"/>
        </w:rPr>
        <w:t>gedrag</w:t>
      </w:r>
      <w:r w:rsidR="00371122">
        <w:rPr>
          <w:rFonts w:cs="Times New Roman"/>
          <w:color w:val="000000"/>
        </w:rPr>
        <w:t>skenmerken.</w:t>
      </w:r>
    </w:p>
    <w:p w14:paraId="2565D942" w14:textId="09DC22A7" w:rsidR="00D32503" w:rsidRDefault="00D32503" w:rsidP="005F4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cs="Times New Roman"/>
          <w:color w:val="000000"/>
        </w:rPr>
      </w:pPr>
      <w:r>
        <w:rPr>
          <w:rFonts w:cs="Times New Roman"/>
          <w:color w:val="000000"/>
        </w:rPr>
        <w:t xml:space="preserve">Voorbeelden van dergelijke schema mode zijn het ‘Kwetsbare Kind’ (een combinatie van wanhoop, angst </w:t>
      </w:r>
      <w:r w:rsidR="00640810">
        <w:rPr>
          <w:rFonts w:cs="Times New Roman"/>
          <w:color w:val="000000"/>
        </w:rPr>
        <w:t>en hulpeloosheid</w:t>
      </w:r>
      <w:r>
        <w:rPr>
          <w:rFonts w:cs="Times New Roman"/>
          <w:color w:val="000000"/>
        </w:rPr>
        <w:t>); de ‘afstandelijke beschermer’ (</w:t>
      </w:r>
      <w:r w:rsidR="00E20D84">
        <w:rPr>
          <w:rFonts w:cs="Times New Roman"/>
          <w:color w:val="000000"/>
        </w:rPr>
        <w:t xml:space="preserve">Kwetsbare Kind gecombineerd met een vermijdende </w:t>
      </w:r>
      <w:r w:rsidR="00640810">
        <w:rPr>
          <w:rFonts w:cs="Times New Roman"/>
          <w:color w:val="000000"/>
        </w:rPr>
        <w:t>coping stijl</w:t>
      </w:r>
      <w:r>
        <w:rPr>
          <w:rFonts w:cs="Times New Roman"/>
          <w:color w:val="000000"/>
        </w:rPr>
        <w:t>)</w:t>
      </w:r>
      <w:r w:rsidR="009F4E27">
        <w:rPr>
          <w:rFonts w:cs="Times New Roman"/>
          <w:color w:val="000000"/>
        </w:rPr>
        <w:t xml:space="preserve"> of de ‘Pest en A</w:t>
      </w:r>
      <w:r w:rsidR="00E20D84">
        <w:rPr>
          <w:rFonts w:cs="Times New Roman"/>
          <w:color w:val="000000"/>
        </w:rPr>
        <w:t>anvalsmodus’, een combinatie van wantrouwen en overcompensatie.</w:t>
      </w:r>
    </w:p>
    <w:p w14:paraId="0E8D552E" w14:textId="461C1577" w:rsidR="003B27AA" w:rsidRDefault="003B27AA" w:rsidP="005F4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cs="Times New Roman"/>
          <w:color w:val="000000"/>
        </w:rPr>
      </w:pPr>
      <w:r>
        <w:rPr>
          <w:rFonts w:cs="Times New Roman"/>
          <w:color w:val="000000"/>
        </w:rPr>
        <w:t xml:space="preserve">Bewustwording maakt in de regel door gedragsverandering en de daaraan gekoppelde positieve feedback van anderen </w:t>
      </w:r>
      <w:r w:rsidR="005A5242">
        <w:rPr>
          <w:rFonts w:cs="Times New Roman"/>
          <w:color w:val="000000"/>
        </w:rPr>
        <w:t xml:space="preserve">(transactione processen) </w:t>
      </w:r>
      <w:r>
        <w:rPr>
          <w:rFonts w:cs="Times New Roman"/>
          <w:color w:val="000000"/>
        </w:rPr>
        <w:t>persoonlijkheidsverandering in het mozaiekmodel (Tessera) mogelijk.</w:t>
      </w:r>
      <w:r w:rsidR="00EB40EB">
        <w:rPr>
          <w:rFonts w:cs="Times New Roman"/>
          <w:color w:val="000000"/>
        </w:rPr>
        <w:t xml:space="preserve"> Recent onderzoek van Marjolein Herberink (2018) laat zien dat schematherapie ook voor jongeren werkt, maar misschien kan een schemagerichte benadering ook we</w:t>
      </w:r>
      <w:r w:rsidR="00BE1F8E">
        <w:rPr>
          <w:rFonts w:cs="Times New Roman"/>
          <w:color w:val="000000"/>
        </w:rPr>
        <w:t>rken voor het speciaal onderwijs, dat is iets om nog te onderzoeken</w:t>
      </w:r>
      <w:r w:rsidR="00EB40EB">
        <w:rPr>
          <w:rFonts w:cs="Times New Roman"/>
          <w:color w:val="000000"/>
        </w:rPr>
        <w:t>.</w:t>
      </w:r>
    </w:p>
    <w:p w14:paraId="4BB4C576" w14:textId="30904864" w:rsidR="005F4C4C" w:rsidRDefault="00074070" w:rsidP="005F4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cs="Times New Roman"/>
          <w:color w:val="000000"/>
        </w:rPr>
      </w:pPr>
      <w:r>
        <w:rPr>
          <w:rFonts w:cs="Times New Roman"/>
          <w:color w:val="000000"/>
        </w:rPr>
        <w:t xml:space="preserve">Een andere effectieve therapie </w:t>
      </w:r>
      <w:r w:rsidR="005F4C4C">
        <w:rPr>
          <w:rFonts w:cs="Times New Roman"/>
          <w:color w:val="000000"/>
        </w:rPr>
        <w:t xml:space="preserve">is dialectische gedragstherapie die de </w:t>
      </w:r>
      <w:r w:rsidR="00640810">
        <w:rPr>
          <w:rFonts w:cs="Times New Roman"/>
          <w:color w:val="000000"/>
        </w:rPr>
        <w:t>cliënt</w:t>
      </w:r>
      <w:r w:rsidR="005F4C4C">
        <w:rPr>
          <w:rFonts w:cs="Times New Roman"/>
          <w:color w:val="000000"/>
        </w:rPr>
        <w:t xml:space="preserve"> leert disfunctionele gedragingen te managen om negatieve transactionele processen te voorkomen.</w:t>
      </w:r>
    </w:p>
    <w:p w14:paraId="308F6CC8" w14:textId="6AB9FC21" w:rsidR="002B24E0" w:rsidRPr="00C55143" w:rsidRDefault="005971F3" w:rsidP="002B24E0">
      <w:pPr>
        <w:widowControl w:val="0"/>
        <w:autoSpaceDE w:val="0"/>
        <w:autoSpaceDN w:val="0"/>
        <w:adjustRightInd w:val="0"/>
        <w:spacing w:after="240" w:line="320" w:lineRule="atLeast"/>
        <w:rPr>
          <w:rFonts w:cs="Times New Roman"/>
          <w:color w:val="000000"/>
        </w:rPr>
      </w:pPr>
      <w:r w:rsidRPr="00C55143">
        <w:rPr>
          <w:rFonts w:cs="Times New Roman"/>
          <w:color w:val="000000"/>
        </w:rPr>
        <w:t xml:space="preserve">3. </w:t>
      </w:r>
      <w:r w:rsidR="00371294" w:rsidRPr="00C55143">
        <w:rPr>
          <w:rFonts w:cs="Times New Roman"/>
          <w:color w:val="000000"/>
        </w:rPr>
        <w:t>React</w:t>
      </w:r>
      <w:r w:rsidR="00536F7C" w:rsidRPr="00C55143">
        <w:rPr>
          <w:rFonts w:cs="Times New Roman"/>
          <w:color w:val="000000"/>
        </w:rPr>
        <w:t xml:space="preserve">ies van anderen </w:t>
      </w:r>
      <w:r w:rsidR="00371294" w:rsidRPr="00C55143">
        <w:rPr>
          <w:rFonts w:cs="Times New Roman"/>
          <w:color w:val="000000"/>
        </w:rPr>
        <w:t xml:space="preserve">die </w:t>
      </w:r>
      <w:r w:rsidR="00536F7C" w:rsidRPr="00C55143">
        <w:rPr>
          <w:rFonts w:cs="Times New Roman"/>
          <w:color w:val="000000"/>
        </w:rPr>
        <w:t>transactionele processen</w:t>
      </w:r>
      <w:r w:rsidR="00371294" w:rsidRPr="00C55143">
        <w:rPr>
          <w:rFonts w:cs="Times New Roman"/>
          <w:color w:val="000000"/>
        </w:rPr>
        <w:t xml:space="preserve"> (wederkerige </w:t>
      </w:r>
      <w:r w:rsidR="00640810" w:rsidRPr="00C55143">
        <w:rPr>
          <w:rFonts w:cs="Times New Roman"/>
          <w:color w:val="000000"/>
        </w:rPr>
        <w:t>beïnvloeding</w:t>
      </w:r>
      <w:r w:rsidR="00371294" w:rsidRPr="00C55143">
        <w:rPr>
          <w:rFonts w:cs="Times New Roman"/>
          <w:color w:val="000000"/>
        </w:rPr>
        <w:t>)</w:t>
      </w:r>
      <w:r w:rsidR="00956170" w:rsidRPr="00C55143">
        <w:rPr>
          <w:rFonts w:cs="Times New Roman"/>
          <w:color w:val="000000"/>
        </w:rPr>
        <w:t xml:space="preserve"> bekrachtigen </w:t>
      </w:r>
      <w:r w:rsidR="004424D4">
        <w:rPr>
          <w:rFonts w:cs="Times New Roman"/>
          <w:color w:val="000000"/>
        </w:rPr>
        <w:t>zorgen voor</w:t>
      </w:r>
      <w:r w:rsidR="008F1F3B">
        <w:rPr>
          <w:rFonts w:cs="Times New Roman"/>
          <w:color w:val="000000"/>
        </w:rPr>
        <w:t xml:space="preserve"> </w:t>
      </w:r>
      <w:r w:rsidR="00EB40EB">
        <w:rPr>
          <w:rFonts w:cs="Times New Roman"/>
          <w:color w:val="000000"/>
        </w:rPr>
        <w:t>leren door positieve</w:t>
      </w:r>
      <w:r w:rsidR="00956170" w:rsidRPr="00C55143">
        <w:rPr>
          <w:rFonts w:cs="Times New Roman"/>
          <w:color w:val="000000"/>
        </w:rPr>
        <w:t xml:space="preserve"> gevoelens (toenadering) of </w:t>
      </w:r>
      <w:r w:rsidR="008F1F3B">
        <w:rPr>
          <w:rFonts w:cs="Times New Roman"/>
          <w:color w:val="000000"/>
        </w:rPr>
        <w:t xml:space="preserve">negatieve gevoelens (afwijzing) </w:t>
      </w:r>
      <w:r w:rsidR="00EB40EB">
        <w:rPr>
          <w:rFonts w:cs="Times New Roman"/>
          <w:color w:val="000000"/>
        </w:rPr>
        <w:t xml:space="preserve">en </w:t>
      </w:r>
      <w:r w:rsidR="008F1F3B">
        <w:rPr>
          <w:rFonts w:cs="Times New Roman"/>
          <w:color w:val="000000"/>
        </w:rPr>
        <w:t xml:space="preserve">vormen ook </w:t>
      </w:r>
      <w:r w:rsidR="00DE1542">
        <w:rPr>
          <w:rFonts w:cs="Times New Roman"/>
          <w:color w:val="000000"/>
        </w:rPr>
        <w:t xml:space="preserve">de </w:t>
      </w:r>
      <w:r w:rsidR="008F1F3B">
        <w:rPr>
          <w:rFonts w:cs="Times New Roman"/>
          <w:color w:val="000000"/>
        </w:rPr>
        <w:t xml:space="preserve">persoonlijkheid. </w:t>
      </w:r>
      <w:r w:rsidR="00DA0D34">
        <w:rPr>
          <w:rFonts w:cs="Times New Roman"/>
          <w:color w:val="000000"/>
        </w:rPr>
        <w:t>Afwijzing heeft wel een veel sterkere invloed dan positieve bek</w:t>
      </w:r>
      <w:r w:rsidR="00D9473A">
        <w:rPr>
          <w:rFonts w:cs="Times New Roman"/>
          <w:color w:val="000000"/>
        </w:rPr>
        <w:t>rachtiging op de persoon</w:t>
      </w:r>
      <w:r w:rsidR="00BE1F8E">
        <w:rPr>
          <w:rFonts w:cs="Times New Roman"/>
          <w:color w:val="000000"/>
        </w:rPr>
        <w:t>svorming (negatieve emoties hebben stuurvoorrang zoals hoogleraar en emotiedeskundige Nico Frijda zo mooi zei)</w:t>
      </w:r>
      <w:r w:rsidR="00642B5C" w:rsidRPr="00C55143">
        <w:rPr>
          <w:rFonts w:cs="Times New Roman"/>
          <w:color w:val="000000"/>
        </w:rPr>
        <w:t xml:space="preserve">. </w:t>
      </w:r>
      <w:r w:rsidR="00FA47C2">
        <w:rPr>
          <w:rFonts w:cs="Times New Roman"/>
          <w:color w:val="000000"/>
        </w:rPr>
        <w:t xml:space="preserve">Overcompensatie met grandiose </w:t>
      </w:r>
      <w:r w:rsidR="00D94CC0">
        <w:rPr>
          <w:rFonts w:cs="Times New Roman"/>
          <w:color w:val="000000"/>
        </w:rPr>
        <w:t xml:space="preserve">(zelfoppompende) </w:t>
      </w:r>
      <w:r w:rsidR="00FA47C2">
        <w:rPr>
          <w:rFonts w:cs="Times New Roman"/>
          <w:color w:val="000000"/>
        </w:rPr>
        <w:t xml:space="preserve">kenmerken zien we vaak als mechanisme wanneer psychologische basisbehoeften keer op keer worden gefrustreerd. De gevoeligheid voor anderen met afwijkende ideeën neemt toe. Dan liggen </w:t>
      </w:r>
      <w:r w:rsidR="00A74A88">
        <w:rPr>
          <w:rFonts w:cs="Times New Roman"/>
          <w:color w:val="000000"/>
        </w:rPr>
        <w:t xml:space="preserve">slachtofferschap maar ook </w:t>
      </w:r>
      <w:r w:rsidR="00FA47C2">
        <w:rPr>
          <w:rFonts w:cs="Times New Roman"/>
          <w:color w:val="000000"/>
        </w:rPr>
        <w:t>radicalisering en criminalisering op de loer</w:t>
      </w:r>
      <w:r w:rsidR="002C51AB">
        <w:rPr>
          <w:rFonts w:cs="Times New Roman"/>
          <w:color w:val="000000"/>
        </w:rPr>
        <w:t xml:space="preserve"> </w:t>
      </w:r>
      <w:r w:rsidR="007C36D2">
        <w:rPr>
          <w:rFonts w:cs="Times New Roman"/>
          <w:color w:val="000000"/>
        </w:rPr>
        <w:t>(Van der Helm &amp; Bekken, 2017)</w:t>
      </w:r>
      <w:r w:rsidR="00E11E7A">
        <w:rPr>
          <w:rFonts w:cs="Times New Roman"/>
          <w:color w:val="000000"/>
        </w:rPr>
        <w:t xml:space="preserve"> </w:t>
      </w:r>
      <w:r w:rsidR="002C51AB">
        <w:rPr>
          <w:rFonts w:cs="Times New Roman"/>
          <w:color w:val="000000"/>
        </w:rPr>
        <w:t xml:space="preserve">want jongeren vullen de leegte in met </w:t>
      </w:r>
      <w:r w:rsidR="002951AE">
        <w:rPr>
          <w:rFonts w:cs="Times New Roman"/>
          <w:color w:val="000000"/>
        </w:rPr>
        <w:t>persoonlijk</w:t>
      </w:r>
      <w:r w:rsidR="00D9473A">
        <w:rPr>
          <w:rFonts w:cs="Times New Roman"/>
          <w:color w:val="000000"/>
        </w:rPr>
        <w:t>heidskenmerken van anderen (Vans</w:t>
      </w:r>
      <w:r w:rsidR="002951AE">
        <w:rPr>
          <w:rFonts w:cs="Times New Roman"/>
          <w:color w:val="000000"/>
        </w:rPr>
        <w:t>teenkiste &amp; Soenens, 2015)</w:t>
      </w:r>
      <w:r w:rsidR="00FA47C2">
        <w:rPr>
          <w:rFonts w:cs="Times New Roman"/>
          <w:color w:val="000000"/>
        </w:rPr>
        <w:t>.</w:t>
      </w:r>
      <w:r w:rsidR="002951AE">
        <w:rPr>
          <w:rFonts w:cs="Times New Roman"/>
          <w:color w:val="000000"/>
        </w:rPr>
        <w:t xml:space="preserve"> Marcia en Kroeger (2004) noemen gebrek aan persoonsvorming een ‘difuse identiteit’ die vaker een vijandig karakter heeft door frustratie van basisbehoeften</w:t>
      </w:r>
      <w:r w:rsidR="00D9473A">
        <w:rPr>
          <w:rFonts w:cs="Times New Roman"/>
          <w:color w:val="000000"/>
        </w:rPr>
        <w:t xml:space="preserve"> (alienated difuse identity)</w:t>
      </w:r>
      <w:r w:rsidR="002951AE">
        <w:rPr>
          <w:rFonts w:cs="Times New Roman"/>
          <w:color w:val="000000"/>
        </w:rPr>
        <w:t xml:space="preserve">. </w:t>
      </w:r>
    </w:p>
    <w:p w14:paraId="1E4A526F" w14:textId="73000C6B" w:rsidR="000901DD" w:rsidRPr="007726E1" w:rsidRDefault="007B5872" w:rsidP="002B24E0">
      <w:pPr>
        <w:widowControl w:val="0"/>
        <w:autoSpaceDE w:val="0"/>
        <w:autoSpaceDN w:val="0"/>
        <w:adjustRightInd w:val="0"/>
        <w:spacing w:after="240" w:line="320" w:lineRule="atLeast"/>
        <w:rPr>
          <w:rFonts w:cs="Times New Roman"/>
          <w:color w:val="000000"/>
        </w:rPr>
      </w:pPr>
      <w:r w:rsidRPr="00C55143">
        <w:rPr>
          <w:rFonts w:cs="Times New Roman"/>
          <w:color w:val="000000"/>
        </w:rPr>
        <w:lastRenderedPageBreak/>
        <w:t xml:space="preserve">Een </w:t>
      </w:r>
      <w:r w:rsidR="000901DD">
        <w:rPr>
          <w:rFonts w:cs="Times New Roman"/>
          <w:color w:val="000000"/>
        </w:rPr>
        <w:t>jongen:</w:t>
      </w:r>
      <w:r w:rsidR="007726E1">
        <w:rPr>
          <w:rFonts w:cs="Times New Roman"/>
          <w:color w:val="000000"/>
        </w:rPr>
        <w:t xml:space="preserve"> </w:t>
      </w:r>
      <w:r w:rsidR="000901DD" w:rsidRPr="00A74A88">
        <w:rPr>
          <w:rFonts w:cs="Times New Roman"/>
          <w:i/>
          <w:color w:val="000000"/>
        </w:rPr>
        <w:t xml:space="preserve">We keken met z’n allen naar </w:t>
      </w:r>
      <w:r w:rsidR="00A74A88">
        <w:rPr>
          <w:rFonts w:cs="Times New Roman"/>
          <w:i/>
          <w:color w:val="000000"/>
        </w:rPr>
        <w:t>d</w:t>
      </w:r>
      <w:r w:rsidR="00640810" w:rsidRPr="00A74A88">
        <w:rPr>
          <w:rFonts w:cs="Times New Roman"/>
          <w:i/>
          <w:color w:val="000000"/>
        </w:rPr>
        <w:t>vd’s</w:t>
      </w:r>
      <w:r w:rsidR="00FA47C2" w:rsidRPr="00A74A88">
        <w:rPr>
          <w:rFonts w:cs="Times New Roman"/>
          <w:i/>
          <w:color w:val="000000"/>
        </w:rPr>
        <w:t xml:space="preserve"> van </w:t>
      </w:r>
      <w:r w:rsidR="000901DD" w:rsidRPr="00A74A88">
        <w:rPr>
          <w:rFonts w:cs="Times New Roman"/>
          <w:i/>
          <w:color w:val="000000"/>
        </w:rPr>
        <w:t xml:space="preserve">The Godfather en </w:t>
      </w:r>
      <w:r w:rsidR="00AE678A" w:rsidRPr="00A74A88">
        <w:rPr>
          <w:rFonts w:cs="Times New Roman"/>
          <w:i/>
          <w:color w:val="000000"/>
        </w:rPr>
        <w:t xml:space="preserve">Scarface en </w:t>
      </w:r>
      <w:r w:rsidR="000901DD" w:rsidRPr="00A74A88">
        <w:rPr>
          <w:rFonts w:cs="Times New Roman"/>
          <w:i/>
          <w:color w:val="000000"/>
        </w:rPr>
        <w:t>we wisten: ‘zo willen we worden’</w:t>
      </w:r>
      <w:r w:rsidR="00FA47C2" w:rsidRPr="00A74A88">
        <w:rPr>
          <w:rFonts w:cs="Times New Roman"/>
          <w:i/>
          <w:color w:val="000000"/>
        </w:rPr>
        <w:t>.</w:t>
      </w:r>
    </w:p>
    <w:p w14:paraId="63859D27" w14:textId="2C37595F" w:rsidR="005F4C4C" w:rsidRPr="00AA21CC" w:rsidRDefault="005F4C4C" w:rsidP="00AA21CC">
      <w:pPr>
        <w:pStyle w:val="Lijstalinea"/>
        <w:widowControl w:val="0"/>
        <w:numPr>
          <w:ilvl w:val="0"/>
          <w:numId w:val="2"/>
        </w:numPr>
        <w:autoSpaceDE w:val="0"/>
        <w:autoSpaceDN w:val="0"/>
        <w:adjustRightInd w:val="0"/>
        <w:spacing w:after="240" w:line="320" w:lineRule="atLeast"/>
        <w:rPr>
          <w:rFonts w:cs="Times New Roman"/>
          <w:color w:val="000000"/>
        </w:rPr>
      </w:pPr>
      <w:r w:rsidRPr="00AA21CC">
        <w:rPr>
          <w:rFonts w:cs="Times New Roman"/>
          <w:color w:val="000000"/>
        </w:rPr>
        <w:t>Overige kenmerken van het Tessera model</w:t>
      </w:r>
    </w:p>
    <w:p w14:paraId="3E1FE6CC" w14:textId="308ADBD9" w:rsidR="00DA0D34" w:rsidRDefault="005971F3" w:rsidP="003405B1">
      <w:pPr>
        <w:widowControl w:val="0"/>
        <w:autoSpaceDE w:val="0"/>
        <w:autoSpaceDN w:val="0"/>
        <w:adjustRightInd w:val="0"/>
        <w:spacing w:after="240" w:line="320" w:lineRule="atLeast"/>
        <w:rPr>
          <w:rFonts w:cs="Times New Roman"/>
          <w:color w:val="000000"/>
        </w:rPr>
      </w:pPr>
      <w:r w:rsidRPr="00C55143">
        <w:rPr>
          <w:rFonts w:cs="Times New Roman"/>
          <w:color w:val="000000"/>
        </w:rPr>
        <w:t>Ver</w:t>
      </w:r>
      <w:r w:rsidR="00797BED" w:rsidRPr="00C55143">
        <w:rPr>
          <w:rFonts w:cs="Times New Roman"/>
          <w:color w:val="000000"/>
        </w:rPr>
        <w:t>der van belang in het model is</w:t>
      </w:r>
      <w:r w:rsidRPr="00C55143">
        <w:rPr>
          <w:rFonts w:cs="Times New Roman"/>
          <w:color w:val="000000"/>
        </w:rPr>
        <w:t xml:space="preserve"> de kwaliteit van de leefomgeving</w:t>
      </w:r>
      <w:r w:rsidR="00826EDC">
        <w:rPr>
          <w:rFonts w:cs="Times New Roman"/>
          <w:color w:val="000000"/>
        </w:rPr>
        <w:t>. D</w:t>
      </w:r>
      <w:r w:rsidR="00FC110B" w:rsidRPr="00C55143">
        <w:rPr>
          <w:rFonts w:cs="Times New Roman"/>
          <w:color w:val="000000"/>
        </w:rPr>
        <w:t xml:space="preserve">e kwaliteit van de omgeving </w:t>
      </w:r>
      <w:r w:rsidR="006663D2" w:rsidRPr="00C55143">
        <w:rPr>
          <w:rFonts w:cs="Times New Roman"/>
          <w:color w:val="000000"/>
        </w:rPr>
        <w:t>kan worden gekenmerkt door culturele aspecten</w:t>
      </w:r>
      <w:r w:rsidR="00826EDC">
        <w:rPr>
          <w:rFonts w:cs="Times New Roman"/>
          <w:color w:val="000000"/>
        </w:rPr>
        <w:t>, het thuisklimaat</w:t>
      </w:r>
      <w:r w:rsidR="00D94CC0">
        <w:rPr>
          <w:rFonts w:cs="Times New Roman"/>
          <w:color w:val="000000"/>
        </w:rPr>
        <w:t>, het klimaat op straat</w:t>
      </w:r>
      <w:r w:rsidR="006663D2" w:rsidRPr="00C55143">
        <w:rPr>
          <w:rFonts w:cs="Times New Roman"/>
          <w:color w:val="000000"/>
        </w:rPr>
        <w:t xml:space="preserve"> e</w:t>
      </w:r>
      <w:r w:rsidR="00EB40EB">
        <w:rPr>
          <w:rFonts w:cs="Times New Roman"/>
          <w:color w:val="000000"/>
        </w:rPr>
        <w:t>n het leer</w:t>
      </w:r>
      <w:r w:rsidR="00DA0D34">
        <w:rPr>
          <w:rFonts w:cs="Times New Roman"/>
          <w:color w:val="000000"/>
        </w:rPr>
        <w:t>klimaat</w:t>
      </w:r>
      <w:r w:rsidR="00826EDC">
        <w:rPr>
          <w:rFonts w:cs="Times New Roman"/>
          <w:color w:val="000000"/>
        </w:rPr>
        <w:t xml:space="preserve"> op school (Van der Helm, 2017)</w:t>
      </w:r>
      <w:r w:rsidR="00D9473A">
        <w:rPr>
          <w:rFonts w:cs="Times New Roman"/>
          <w:color w:val="000000"/>
        </w:rPr>
        <w:t>.</w:t>
      </w:r>
      <w:r w:rsidR="00DA0D34">
        <w:rPr>
          <w:rFonts w:cs="Times New Roman"/>
          <w:color w:val="000000"/>
        </w:rPr>
        <w:t xml:space="preserve"> </w:t>
      </w:r>
      <w:r w:rsidR="00D9473A">
        <w:rPr>
          <w:rFonts w:cs="Times New Roman"/>
          <w:color w:val="000000"/>
        </w:rPr>
        <w:t>I</w:t>
      </w:r>
      <w:r w:rsidR="00DA0D34">
        <w:rPr>
          <w:rFonts w:cs="Times New Roman"/>
          <w:color w:val="000000"/>
        </w:rPr>
        <w:t>ndividu</w:t>
      </w:r>
      <w:r w:rsidR="006663D2" w:rsidRPr="00C55143">
        <w:rPr>
          <w:rFonts w:cs="Times New Roman"/>
          <w:color w:val="000000"/>
        </w:rPr>
        <w:t xml:space="preserve">en zoeken </w:t>
      </w:r>
      <w:r w:rsidR="00826EDC">
        <w:rPr>
          <w:rFonts w:cs="Times New Roman"/>
          <w:color w:val="000000"/>
        </w:rPr>
        <w:t xml:space="preserve">daarnaast </w:t>
      </w:r>
      <w:r w:rsidR="006663D2" w:rsidRPr="00C55143">
        <w:rPr>
          <w:rFonts w:cs="Times New Roman"/>
          <w:color w:val="000000"/>
        </w:rPr>
        <w:t xml:space="preserve">ook een omgeving op die past bij hun eigen psychologische factoren, executieve vaardigheden, wensen en verlangens. </w:t>
      </w:r>
      <w:r w:rsidR="00DA0D34">
        <w:rPr>
          <w:rFonts w:cs="Times New Roman"/>
          <w:color w:val="000000"/>
        </w:rPr>
        <w:t>Als het om partners gaat noemen we dat ‘assortative mating’, meisje</w:t>
      </w:r>
      <w:r w:rsidR="00D9473A">
        <w:rPr>
          <w:rFonts w:cs="Times New Roman"/>
          <w:color w:val="000000"/>
        </w:rPr>
        <w:t>s zoeken partners uit die op zichzelf</w:t>
      </w:r>
      <w:r w:rsidR="00DA0D34">
        <w:rPr>
          <w:rFonts w:cs="Times New Roman"/>
          <w:color w:val="000000"/>
        </w:rPr>
        <w:t xml:space="preserve"> lijken, dus vaker agressieve partners</w:t>
      </w:r>
      <w:r w:rsidR="00BE1F8E">
        <w:rPr>
          <w:rFonts w:cs="Times New Roman"/>
          <w:color w:val="000000"/>
        </w:rPr>
        <w:t xml:space="preserve"> met afwijkend gedrag</w:t>
      </w:r>
      <w:r w:rsidR="00DA0D34">
        <w:rPr>
          <w:rFonts w:cs="Times New Roman"/>
          <w:color w:val="000000"/>
        </w:rPr>
        <w:t xml:space="preserve"> (slaan is vaak een normaal onderdeel van de relatie, veel meisjes slaan zelf ook)</w:t>
      </w:r>
      <w:r w:rsidR="00E632B5">
        <w:rPr>
          <w:rFonts w:cs="Times New Roman"/>
          <w:color w:val="000000"/>
        </w:rPr>
        <w:t xml:space="preserve"> en/of misbruikende partners</w:t>
      </w:r>
      <w:r w:rsidR="00DA0D34">
        <w:rPr>
          <w:rFonts w:cs="Times New Roman"/>
          <w:color w:val="000000"/>
        </w:rPr>
        <w:t xml:space="preserve">. </w:t>
      </w:r>
      <w:r w:rsidR="006663D2" w:rsidRPr="00C55143">
        <w:rPr>
          <w:rFonts w:cs="Times New Roman"/>
          <w:color w:val="000000"/>
        </w:rPr>
        <w:t xml:space="preserve">Concreet betekent dat als er als gevolg van </w:t>
      </w:r>
      <w:r w:rsidR="0024454B" w:rsidRPr="00C55143">
        <w:rPr>
          <w:rFonts w:cs="Times New Roman"/>
          <w:color w:val="000000"/>
        </w:rPr>
        <w:t xml:space="preserve">langere </w:t>
      </w:r>
      <w:r w:rsidR="006663D2" w:rsidRPr="00C55143">
        <w:rPr>
          <w:rFonts w:cs="Times New Roman"/>
          <w:color w:val="000000"/>
        </w:rPr>
        <w:t>behoeftefrustratie (verbondenheid, competentie en autonomie) een groot verlangen bestaat naar materiele zaken en instant-bevrediging (mooie spullen</w:t>
      </w:r>
      <w:r w:rsidR="00C55143">
        <w:rPr>
          <w:rFonts w:cs="Times New Roman"/>
          <w:color w:val="000000"/>
        </w:rPr>
        <w:t xml:space="preserve"> en kleren</w:t>
      </w:r>
      <w:r w:rsidR="006663D2" w:rsidRPr="00C55143">
        <w:rPr>
          <w:rFonts w:cs="Times New Roman"/>
          <w:color w:val="000000"/>
        </w:rPr>
        <w:t>, middelen) door verschuiving van het stressysteem (daarvan wordt je minder sociaal en meer op jezelf gericht)</w:t>
      </w:r>
      <w:r w:rsidR="0024454B" w:rsidRPr="00C55143">
        <w:rPr>
          <w:rFonts w:cs="Times New Roman"/>
          <w:color w:val="000000"/>
        </w:rPr>
        <w:t>. Dan oefenen ‘</w:t>
      </w:r>
      <w:r w:rsidR="003213AB" w:rsidRPr="00C55143">
        <w:rPr>
          <w:rFonts w:cs="Times New Roman"/>
          <w:color w:val="000000"/>
        </w:rPr>
        <w:t>foute v</w:t>
      </w:r>
      <w:r w:rsidR="0024454B" w:rsidRPr="00C55143">
        <w:rPr>
          <w:rFonts w:cs="Times New Roman"/>
          <w:color w:val="000000"/>
        </w:rPr>
        <w:t>r</w:t>
      </w:r>
      <w:r w:rsidR="003213AB" w:rsidRPr="00C55143">
        <w:rPr>
          <w:rFonts w:cs="Times New Roman"/>
          <w:color w:val="000000"/>
        </w:rPr>
        <w:t>i</w:t>
      </w:r>
      <w:r w:rsidR="0024454B" w:rsidRPr="00C55143">
        <w:rPr>
          <w:rFonts w:cs="Times New Roman"/>
          <w:color w:val="000000"/>
        </w:rPr>
        <w:t xml:space="preserve">endjes’, </w:t>
      </w:r>
      <w:r w:rsidR="00D9473A">
        <w:rPr>
          <w:rFonts w:cs="Times New Roman"/>
          <w:color w:val="000000"/>
        </w:rPr>
        <w:t xml:space="preserve">en criminele vrienden </w:t>
      </w:r>
      <w:r w:rsidR="0024454B" w:rsidRPr="00C55143">
        <w:rPr>
          <w:rFonts w:cs="Times New Roman"/>
          <w:color w:val="000000"/>
        </w:rPr>
        <w:t>wat ze verder ook vragen en hoezeer ze je ook pijn doen een grote aantrekkingskracht uit.</w:t>
      </w:r>
      <w:r w:rsidR="009C506B" w:rsidRPr="00C55143">
        <w:rPr>
          <w:rFonts w:cs="Times New Roman"/>
          <w:color w:val="000000"/>
        </w:rPr>
        <w:t xml:space="preserve"> </w:t>
      </w:r>
      <w:r w:rsidR="00D94CC0">
        <w:rPr>
          <w:rFonts w:cs="Times New Roman"/>
          <w:color w:val="000000"/>
        </w:rPr>
        <w:t xml:space="preserve">Die pijn zijn deze kinderen wel gewend en verwachten ze. </w:t>
      </w:r>
    </w:p>
    <w:p w14:paraId="477E12A4" w14:textId="33AF4ACF" w:rsidR="009C506B" w:rsidRPr="00C55143" w:rsidRDefault="009C506B" w:rsidP="003405B1">
      <w:pPr>
        <w:widowControl w:val="0"/>
        <w:autoSpaceDE w:val="0"/>
        <w:autoSpaceDN w:val="0"/>
        <w:adjustRightInd w:val="0"/>
        <w:spacing w:after="240" w:line="320" w:lineRule="atLeast"/>
        <w:rPr>
          <w:rFonts w:cs="Times New Roman"/>
          <w:color w:val="000000"/>
        </w:rPr>
      </w:pPr>
      <w:r w:rsidRPr="00C55143">
        <w:rPr>
          <w:rFonts w:cs="Times New Roman"/>
          <w:color w:val="000000"/>
        </w:rPr>
        <w:t xml:space="preserve">Wezenlijk daarbij is </w:t>
      </w:r>
      <w:r w:rsidR="00A74A88">
        <w:rPr>
          <w:rFonts w:cs="Times New Roman"/>
          <w:color w:val="000000"/>
        </w:rPr>
        <w:t xml:space="preserve">volgens het Tessera model </w:t>
      </w:r>
      <w:r w:rsidR="00DA0D34">
        <w:rPr>
          <w:rFonts w:cs="Times New Roman"/>
          <w:color w:val="000000"/>
        </w:rPr>
        <w:t xml:space="preserve">ook </w:t>
      </w:r>
      <w:r w:rsidRPr="00C55143">
        <w:rPr>
          <w:rFonts w:cs="Times New Roman"/>
          <w:color w:val="000000"/>
        </w:rPr>
        <w:t>de Locus of Control</w:t>
      </w:r>
      <w:r w:rsidR="00DA0D34">
        <w:rPr>
          <w:rStyle w:val="Voetnootmarkering"/>
          <w:rFonts w:cs="Times New Roman"/>
          <w:color w:val="000000"/>
        </w:rPr>
        <w:footnoteReference w:id="1"/>
      </w:r>
      <w:r w:rsidR="00EF3D65" w:rsidRPr="00C55143">
        <w:rPr>
          <w:rFonts w:cs="Times New Roman"/>
          <w:color w:val="000000"/>
        </w:rPr>
        <w:t xml:space="preserve"> van belang:</w:t>
      </w:r>
      <w:r w:rsidRPr="00C55143">
        <w:rPr>
          <w:rFonts w:cs="Times New Roman"/>
          <w:color w:val="000000"/>
        </w:rPr>
        <w:t xml:space="preserve"> wanneer je denkt dat jezelf weinig in te brengen hebt </w:t>
      </w:r>
      <w:r w:rsidR="0034094F">
        <w:rPr>
          <w:rFonts w:cs="Times New Roman"/>
          <w:color w:val="000000"/>
        </w:rPr>
        <w:t>en alles je overkomst</w:t>
      </w:r>
      <w:r w:rsidRPr="00C55143">
        <w:rPr>
          <w:rFonts w:cs="Times New Roman"/>
          <w:color w:val="000000"/>
        </w:rPr>
        <w:t xml:space="preserve"> (Externe Locus of Control) geef je je sneller over aan invloeden van buitenaf. Wanneer je wel het gevoel hebt dat je zelf invloed hebt doe je dat minder. </w:t>
      </w:r>
      <w:r w:rsidR="00D9473A">
        <w:rPr>
          <w:rFonts w:cs="Times New Roman"/>
          <w:color w:val="000000"/>
        </w:rPr>
        <w:t xml:space="preserve">Een </w:t>
      </w:r>
      <w:r w:rsidRPr="00C55143">
        <w:rPr>
          <w:rFonts w:cs="Times New Roman"/>
          <w:color w:val="000000"/>
        </w:rPr>
        <w:t xml:space="preserve">Externe Locus of Control </w:t>
      </w:r>
      <w:r w:rsidR="00826EDC">
        <w:rPr>
          <w:rFonts w:cs="Times New Roman"/>
          <w:color w:val="000000"/>
        </w:rPr>
        <w:t>is met</w:t>
      </w:r>
      <w:r w:rsidRPr="00C55143">
        <w:rPr>
          <w:rFonts w:cs="Times New Roman"/>
          <w:color w:val="000000"/>
        </w:rPr>
        <w:t xml:space="preserve"> externaliserend gedrag</w:t>
      </w:r>
      <w:r w:rsidR="00D9473A">
        <w:rPr>
          <w:rFonts w:cs="Times New Roman"/>
          <w:color w:val="000000"/>
        </w:rPr>
        <w:t xml:space="preserve"> verbonden</w:t>
      </w:r>
      <w:r w:rsidR="00826EDC">
        <w:rPr>
          <w:rFonts w:cs="Times New Roman"/>
          <w:color w:val="000000"/>
        </w:rPr>
        <w:t>, maar het onderzoek van Wolf &amp; Baglivio (2017) laat zien dat er altijd internaliserende problematiek (angst, depressie, wan</w:t>
      </w:r>
      <w:r w:rsidR="001A252B">
        <w:rPr>
          <w:rFonts w:cs="Times New Roman"/>
          <w:color w:val="000000"/>
        </w:rPr>
        <w:t>trouwen) onder ligt, dat is iets</w:t>
      </w:r>
      <w:r w:rsidR="00826EDC">
        <w:rPr>
          <w:rFonts w:cs="Times New Roman"/>
          <w:color w:val="000000"/>
        </w:rPr>
        <w:t xml:space="preserve"> wat vaak vergeten wordt omdat ext</w:t>
      </w:r>
      <w:r w:rsidR="00FA3D40">
        <w:rPr>
          <w:rFonts w:cs="Times New Roman"/>
          <w:color w:val="000000"/>
        </w:rPr>
        <w:t>ernaliserend gedrag in het speciaal onderwijs het meeste aandacht krijgt</w:t>
      </w:r>
      <w:r w:rsidR="00D9473A">
        <w:rPr>
          <w:rFonts w:cs="Times New Roman"/>
          <w:color w:val="000000"/>
        </w:rPr>
        <w:t>.</w:t>
      </w:r>
      <w:r w:rsidRPr="00C55143">
        <w:rPr>
          <w:rFonts w:cs="Times New Roman"/>
          <w:color w:val="000000"/>
        </w:rPr>
        <w:t xml:space="preserve"> Wanneer je denkt dat jezelf geen invloed hebt is boos en agressief reageren een natuurlijke vorm van coping om je eigen onmacht te overdekken</w:t>
      </w:r>
      <w:r w:rsidR="001A252B">
        <w:rPr>
          <w:rFonts w:cs="Times New Roman"/>
          <w:color w:val="000000"/>
        </w:rPr>
        <w:t xml:space="preserve"> (</w:t>
      </w:r>
      <w:r w:rsidR="009F4E27">
        <w:rPr>
          <w:rFonts w:cs="Times New Roman"/>
          <w:color w:val="000000"/>
        </w:rPr>
        <w:t>de ‘Pest en Aanvalsmodus’</w:t>
      </w:r>
      <w:r w:rsidR="001A252B">
        <w:rPr>
          <w:rFonts w:cs="Times New Roman"/>
          <w:color w:val="000000"/>
        </w:rPr>
        <w:t xml:space="preserve"> )</w:t>
      </w:r>
      <w:r w:rsidRPr="00C55143">
        <w:rPr>
          <w:rFonts w:cs="Times New Roman"/>
          <w:color w:val="000000"/>
        </w:rPr>
        <w:t>.</w:t>
      </w:r>
      <w:r w:rsidR="00260510" w:rsidRPr="00C55143">
        <w:rPr>
          <w:rFonts w:cs="Times New Roman"/>
          <w:color w:val="000000"/>
        </w:rPr>
        <w:t xml:space="preserve"> Lastig is wel dat met een Externe Locus of Control e</w:t>
      </w:r>
      <w:r w:rsidR="00D9473A">
        <w:rPr>
          <w:rFonts w:cs="Times New Roman"/>
          <w:color w:val="000000"/>
        </w:rPr>
        <w:t xml:space="preserve">r minder veranderbereidheid is: </w:t>
      </w:r>
      <w:r w:rsidR="00260510" w:rsidRPr="00C55143">
        <w:rPr>
          <w:rFonts w:cs="Times New Roman"/>
          <w:color w:val="000000"/>
        </w:rPr>
        <w:t>je kan er immers zelf toch niks aan doen</w:t>
      </w:r>
      <w:r w:rsidR="00262B3D" w:rsidRPr="00C55143">
        <w:rPr>
          <w:rFonts w:cs="Times New Roman"/>
          <w:color w:val="000000"/>
        </w:rPr>
        <w:t>, dus waarom zou je er moeite voor doen</w:t>
      </w:r>
      <w:r w:rsidR="00C55143">
        <w:rPr>
          <w:rFonts w:cs="Times New Roman"/>
          <w:color w:val="000000"/>
        </w:rPr>
        <w:t>?</w:t>
      </w:r>
    </w:p>
    <w:p w14:paraId="6F92BE08" w14:textId="69AB860E" w:rsidR="00262B3D" w:rsidRPr="00C55143" w:rsidRDefault="00C55143" w:rsidP="003405B1">
      <w:pPr>
        <w:widowControl w:val="0"/>
        <w:autoSpaceDE w:val="0"/>
        <w:autoSpaceDN w:val="0"/>
        <w:adjustRightInd w:val="0"/>
        <w:spacing w:after="240" w:line="320" w:lineRule="atLeast"/>
        <w:rPr>
          <w:rFonts w:cs="Times New Roman"/>
          <w:color w:val="000000"/>
        </w:rPr>
      </w:pPr>
      <w:r>
        <w:rPr>
          <w:rFonts w:cs="Times New Roman"/>
          <w:color w:val="000000"/>
        </w:rPr>
        <w:t xml:space="preserve">De omgeving die je zelf opzoekt </w:t>
      </w:r>
      <w:r w:rsidR="00142FBF">
        <w:rPr>
          <w:rFonts w:cs="Times New Roman"/>
          <w:color w:val="000000"/>
        </w:rPr>
        <w:t xml:space="preserve">kan je </w:t>
      </w:r>
      <w:r>
        <w:rPr>
          <w:rFonts w:cs="Times New Roman"/>
          <w:color w:val="000000"/>
        </w:rPr>
        <w:t>ook schade toe</w:t>
      </w:r>
      <w:r w:rsidR="00142FBF">
        <w:rPr>
          <w:rFonts w:cs="Times New Roman"/>
          <w:color w:val="000000"/>
        </w:rPr>
        <w:t>brengen</w:t>
      </w:r>
      <w:r>
        <w:rPr>
          <w:rFonts w:cs="Times New Roman"/>
          <w:color w:val="000000"/>
        </w:rPr>
        <w:t xml:space="preserve"> door een langzame ongemerkte persoonsverandering. Dit gebeurt vaak door automatische</w:t>
      </w:r>
      <w:r w:rsidR="00045121">
        <w:rPr>
          <w:rFonts w:cs="Times New Roman"/>
          <w:color w:val="000000"/>
        </w:rPr>
        <w:t xml:space="preserve"> impliciete</w:t>
      </w:r>
      <w:r>
        <w:rPr>
          <w:rFonts w:cs="Times New Roman"/>
          <w:color w:val="000000"/>
        </w:rPr>
        <w:t xml:space="preserve"> (associatieve) processen</w:t>
      </w:r>
      <w:r w:rsidR="00EC5581">
        <w:rPr>
          <w:rFonts w:cs="Times New Roman"/>
          <w:color w:val="000000"/>
        </w:rPr>
        <w:t xml:space="preserve"> (in het </w:t>
      </w:r>
      <w:r w:rsidR="00993DD6">
        <w:rPr>
          <w:rFonts w:cs="Times New Roman"/>
          <w:color w:val="000000"/>
        </w:rPr>
        <w:t xml:space="preserve">onbewuste </w:t>
      </w:r>
      <w:r w:rsidR="00EC5581">
        <w:rPr>
          <w:rFonts w:cs="Times New Roman"/>
          <w:color w:val="000000"/>
        </w:rPr>
        <w:t>procedurele geheugen)</w:t>
      </w:r>
      <w:r>
        <w:rPr>
          <w:rFonts w:cs="Times New Roman"/>
          <w:color w:val="000000"/>
        </w:rPr>
        <w:t xml:space="preserve"> en stimulus-respons leren: de mooie kleren en de middelen, de status en aandacht</w:t>
      </w:r>
      <w:r w:rsidR="00045121">
        <w:rPr>
          <w:rFonts w:cs="Times New Roman"/>
          <w:color w:val="000000"/>
        </w:rPr>
        <w:t xml:space="preserve"> sluipen het </w:t>
      </w:r>
      <w:r w:rsidR="00D557EA">
        <w:rPr>
          <w:rFonts w:cs="Times New Roman"/>
          <w:color w:val="000000"/>
        </w:rPr>
        <w:t>onbewuste procedureel geheugen binnen</w:t>
      </w:r>
      <w:r>
        <w:rPr>
          <w:rFonts w:cs="Times New Roman"/>
          <w:color w:val="000000"/>
        </w:rPr>
        <w:t>.</w:t>
      </w:r>
      <w:r w:rsidR="00D557EA">
        <w:rPr>
          <w:rFonts w:cs="Times New Roman"/>
          <w:color w:val="000000"/>
        </w:rPr>
        <w:t xml:space="preserve"> </w:t>
      </w:r>
      <w:r w:rsidR="004A6E42">
        <w:rPr>
          <w:rFonts w:cs="Times New Roman"/>
          <w:color w:val="000000"/>
        </w:rPr>
        <w:t xml:space="preserve">De drugs, aandacht, status en kleren zijn allemaal onbewuste stukjes van het </w:t>
      </w:r>
      <w:r w:rsidR="004E274D">
        <w:rPr>
          <w:rFonts w:cs="Times New Roman"/>
          <w:color w:val="000000"/>
        </w:rPr>
        <w:t>mozaïek</w:t>
      </w:r>
      <w:r w:rsidR="006267B2">
        <w:rPr>
          <w:rFonts w:cs="Times New Roman"/>
          <w:color w:val="000000"/>
        </w:rPr>
        <w:t xml:space="preserve"> en veroorzaken veel stress die mensen </w:t>
      </w:r>
      <w:r w:rsidR="004E274D">
        <w:rPr>
          <w:rFonts w:cs="Times New Roman"/>
          <w:color w:val="000000"/>
        </w:rPr>
        <w:t>in toenemende mate agressief</w:t>
      </w:r>
      <w:r w:rsidR="006267B2">
        <w:rPr>
          <w:rFonts w:cs="Times New Roman"/>
          <w:color w:val="000000"/>
        </w:rPr>
        <w:t>, angstig, impu</w:t>
      </w:r>
      <w:r w:rsidR="004E274D">
        <w:rPr>
          <w:rFonts w:cs="Times New Roman"/>
          <w:color w:val="000000"/>
        </w:rPr>
        <w:t>ls</w:t>
      </w:r>
      <w:r w:rsidR="006267B2">
        <w:rPr>
          <w:rFonts w:cs="Times New Roman"/>
          <w:color w:val="000000"/>
        </w:rPr>
        <w:t xml:space="preserve">ief en </w:t>
      </w:r>
      <w:r w:rsidR="004E274D">
        <w:rPr>
          <w:rFonts w:cs="Times New Roman"/>
          <w:color w:val="000000"/>
        </w:rPr>
        <w:t>onaardig maakt</w:t>
      </w:r>
      <w:r w:rsidR="004A6E42">
        <w:rPr>
          <w:rFonts w:cs="Times New Roman"/>
          <w:color w:val="000000"/>
        </w:rPr>
        <w:t xml:space="preserve">. </w:t>
      </w:r>
      <w:r w:rsidR="00D557EA">
        <w:rPr>
          <w:rFonts w:cs="Times New Roman"/>
          <w:color w:val="000000"/>
        </w:rPr>
        <w:t>Daarom duurt het ook zo lang om weer te stabiliseren</w:t>
      </w:r>
      <w:r w:rsidR="00826EDC">
        <w:rPr>
          <w:rFonts w:cs="Times New Roman"/>
          <w:color w:val="000000"/>
        </w:rPr>
        <w:t xml:space="preserve"> na negatieve gebeurtenissen</w:t>
      </w:r>
      <w:r w:rsidR="00D557EA">
        <w:rPr>
          <w:rFonts w:cs="Times New Roman"/>
          <w:color w:val="000000"/>
        </w:rPr>
        <w:t>.</w:t>
      </w:r>
      <w:r w:rsidR="004A6E42">
        <w:rPr>
          <w:rFonts w:cs="Times New Roman"/>
          <w:color w:val="000000"/>
        </w:rPr>
        <w:t xml:space="preserve"> </w:t>
      </w:r>
    </w:p>
    <w:p w14:paraId="1896E9E2" w14:textId="332DAA1B" w:rsidR="000425CA" w:rsidRPr="000425CA" w:rsidRDefault="003C3A0A" w:rsidP="000425CA">
      <w:pPr>
        <w:widowControl w:val="0"/>
        <w:autoSpaceDE w:val="0"/>
        <w:autoSpaceDN w:val="0"/>
        <w:adjustRightInd w:val="0"/>
        <w:spacing w:after="240" w:line="320" w:lineRule="atLeast"/>
        <w:rPr>
          <w:rFonts w:cs="Times"/>
          <w:color w:val="000000"/>
        </w:rPr>
      </w:pPr>
      <w:r>
        <w:rPr>
          <w:rFonts w:cs="Times New Roman"/>
          <w:color w:val="000000"/>
        </w:rPr>
        <w:lastRenderedPageBreak/>
        <w:t xml:space="preserve">Een andere </w:t>
      </w:r>
      <w:r w:rsidR="00142FBF">
        <w:rPr>
          <w:rFonts w:cs="Times New Roman"/>
          <w:color w:val="000000"/>
        </w:rPr>
        <w:t>belangrijke invloed op de moz</w:t>
      </w:r>
      <w:r w:rsidR="004E274D">
        <w:rPr>
          <w:rFonts w:cs="Times New Roman"/>
          <w:color w:val="000000"/>
        </w:rPr>
        <w:t>a</w:t>
      </w:r>
      <w:r w:rsidR="00142FBF">
        <w:rPr>
          <w:rFonts w:cs="Times New Roman"/>
          <w:color w:val="000000"/>
        </w:rPr>
        <w:t xml:space="preserve">iekstukjes is hoe je over jezelf denkt. Veel </w:t>
      </w:r>
      <w:r w:rsidR="00AE678A">
        <w:rPr>
          <w:rFonts w:cs="Times New Roman"/>
          <w:color w:val="000000"/>
        </w:rPr>
        <w:t xml:space="preserve">jongeren met negatieve jeugdervaringen </w:t>
      </w:r>
      <w:r w:rsidR="00142FBF">
        <w:rPr>
          <w:rFonts w:cs="Times New Roman"/>
          <w:color w:val="000000"/>
        </w:rPr>
        <w:t>hebben</w:t>
      </w:r>
      <w:r w:rsidR="00FF28D5">
        <w:rPr>
          <w:rFonts w:cs="Times New Roman"/>
          <w:color w:val="000000"/>
        </w:rPr>
        <w:t xml:space="preserve"> naast negatieve emotionaliteit</w:t>
      </w:r>
      <w:r w:rsidR="00142FBF">
        <w:rPr>
          <w:rFonts w:cs="Times New Roman"/>
          <w:color w:val="000000"/>
        </w:rPr>
        <w:t xml:space="preserve"> een laag zelfbeeld </w:t>
      </w:r>
      <w:r w:rsidR="00142FBF" w:rsidRPr="00142FBF">
        <w:rPr>
          <w:rFonts w:cs="Times New Roman"/>
          <w:color w:val="000000"/>
        </w:rPr>
        <w:t xml:space="preserve">(Hutteman, Nestler, Wagner, Egloff, &amp; Back, 2014). </w:t>
      </w:r>
      <w:r w:rsidR="00142FBF">
        <w:rPr>
          <w:rFonts w:cs="Times New Roman"/>
          <w:color w:val="000000"/>
        </w:rPr>
        <w:t xml:space="preserve">Dit negatieve zelfbeeld </w:t>
      </w:r>
      <w:r w:rsidR="004E274D">
        <w:rPr>
          <w:rFonts w:cs="Times New Roman"/>
          <w:color w:val="000000"/>
        </w:rPr>
        <w:t>beïnvloedt</w:t>
      </w:r>
      <w:r w:rsidR="00142FBF">
        <w:rPr>
          <w:rFonts w:cs="Times New Roman"/>
          <w:color w:val="000000"/>
        </w:rPr>
        <w:t xml:space="preserve"> atti</w:t>
      </w:r>
      <w:r w:rsidR="00D9473A">
        <w:rPr>
          <w:rFonts w:cs="Times New Roman"/>
          <w:color w:val="000000"/>
        </w:rPr>
        <w:t>tudes en gedrag waardoor jongeren</w:t>
      </w:r>
      <w:r w:rsidR="00142FBF">
        <w:rPr>
          <w:rFonts w:cs="Times New Roman"/>
          <w:color w:val="000000"/>
        </w:rPr>
        <w:t xml:space="preserve"> weer negatieve feedback van anderen krijgen, iets wat hun zelfbeeld en vervolgens hun persoonlijkheid weer verder negatief </w:t>
      </w:r>
      <w:r w:rsidR="004E274D">
        <w:rPr>
          <w:rFonts w:cs="Times New Roman"/>
          <w:color w:val="000000"/>
        </w:rPr>
        <w:t>beïnvloedt</w:t>
      </w:r>
      <w:r w:rsidR="00142FBF">
        <w:rPr>
          <w:rFonts w:cs="Times New Roman"/>
          <w:color w:val="000000"/>
        </w:rPr>
        <w:t xml:space="preserve">. </w:t>
      </w:r>
      <w:r w:rsidR="000425CA" w:rsidRPr="000425CA">
        <w:rPr>
          <w:rFonts w:cs="Times New Roman"/>
          <w:color w:val="000000"/>
        </w:rPr>
        <w:t xml:space="preserve">Negatieve jeugdervaringen hebben vaak specifieke triggers voor negatieve emotionaliteit die positieve transactionele processen </w:t>
      </w:r>
      <w:r w:rsidR="000425CA">
        <w:rPr>
          <w:rFonts w:cs="Times New Roman"/>
          <w:color w:val="000000"/>
        </w:rPr>
        <w:t xml:space="preserve">zoals plezier hebben met vrienden </w:t>
      </w:r>
      <w:r w:rsidR="00A74A88">
        <w:rPr>
          <w:rFonts w:cs="Times New Roman"/>
          <w:color w:val="000000"/>
        </w:rPr>
        <w:t>verhinderen (</w:t>
      </w:r>
      <w:r w:rsidR="000425CA" w:rsidRPr="000425CA">
        <w:rPr>
          <w:rFonts w:cs="Times New Roman"/>
          <w:color w:val="000000"/>
        </w:rPr>
        <w:t>Robert</w:t>
      </w:r>
      <w:r w:rsidR="000425CA">
        <w:rPr>
          <w:rFonts w:cs="Times New Roman"/>
          <w:color w:val="000000"/>
        </w:rPr>
        <w:t>s, Walton, Bogg, &amp; Caspi, 2006).</w:t>
      </w:r>
    </w:p>
    <w:p w14:paraId="412FB8B8" w14:textId="3B09AE77" w:rsidR="00A34696" w:rsidRDefault="00142FBF" w:rsidP="00A34696">
      <w:pPr>
        <w:widowControl w:val="0"/>
        <w:autoSpaceDE w:val="0"/>
        <w:autoSpaceDN w:val="0"/>
        <w:adjustRightInd w:val="0"/>
        <w:spacing w:after="240" w:line="320" w:lineRule="atLeast"/>
        <w:rPr>
          <w:rFonts w:cs="Times New Roman"/>
          <w:color w:val="000000"/>
        </w:rPr>
      </w:pPr>
      <w:r>
        <w:rPr>
          <w:rFonts w:cs="Times New Roman"/>
          <w:color w:val="000000"/>
        </w:rPr>
        <w:t>Toch hoeft dit niet permane</w:t>
      </w:r>
      <w:r w:rsidR="00FF28D5">
        <w:rPr>
          <w:rFonts w:cs="Times New Roman"/>
          <w:color w:val="000000"/>
        </w:rPr>
        <w:t>nt te zijn want de meeste kinderen</w:t>
      </w:r>
      <w:r>
        <w:rPr>
          <w:rFonts w:cs="Times New Roman"/>
          <w:color w:val="000000"/>
        </w:rPr>
        <w:t xml:space="preserve"> streven naar een positief zelfbeeld</w:t>
      </w:r>
      <w:r w:rsidR="00B272AC">
        <w:rPr>
          <w:rFonts w:cs="Times New Roman"/>
          <w:color w:val="000000"/>
        </w:rPr>
        <w:t xml:space="preserve"> </w:t>
      </w:r>
      <w:r w:rsidR="00B272AC" w:rsidRPr="00B272AC">
        <w:rPr>
          <w:rFonts w:cs="Times New Roman"/>
          <w:color w:val="000000"/>
        </w:rPr>
        <w:t>(Greve et al., 2005; Hennecke et al., 2014</w:t>
      </w:r>
      <w:r w:rsidR="00005CB1">
        <w:rPr>
          <w:rFonts w:cs="Times New Roman"/>
          <w:color w:val="000000"/>
        </w:rPr>
        <w:t>). D</w:t>
      </w:r>
      <w:r w:rsidR="00F5591F">
        <w:rPr>
          <w:rFonts w:cs="Times New Roman"/>
          <w:color w:val="000000"/>
        </w:rPr>
        <w:t>aar kunnen we in</w:t>
      </w:r>
      <w:r w:rsidR="00005CB1">
        <w:rPr>
          <w:rFonts w:cs="Times New Roman"/>
          <w:color w:val="000000"/>
        </w:rPr>
        <w:t xml:space="preserve"> het speciaal onderwijs </w:t>
      </w:r>
      <w:r w:rsidR="00B272AC">
        <w:rPr>
          <w:rFonts w:cs="Times New Roman"/>
          <w:color w:val="000000"/>
        </w:rPr>
        <w:t xml:space="preserve">gebruik van maken. In een ideale toekomst streven </w:t>
      </w:r>
      <w:r w:rsidR="00AE678A">
        <w:rPr>
          <w:rFonts w:cs="Times New Roman"/>
          <w:color w:val="000000"/>
        </w:rPr>
        <w:t xml:space="preserve">jongeren </w:t>
      </w:r>
      <w:r w:rsidR="00B272AC">
        <w:rPr>
          <w:rFonts w:cs="Times New Roman"/>
          <w:color w:val="000000"/>
        </w:rPr>
        <w:t>naar ‘gewoon’. Ze willen graag groeien in de richting van meer gewetensvolheid en emotionele stabiliteit</w:t>
      </w:r>
      <w:r w:rsidR="00B272AC" w:rsidRPr="00B272AC">
        <w:rPr>
          <w:rFonts w:cs="Times New Roman"/>
          <w:color w:val="000000"/>
        </w:rPr>
        <w:t xml:space="preserve"> </w:t>
      </w:r>
      <w:r w:rsidR="00B272AC">
        <w:rPr>
          <w:rFonts w:cs="Times New Roman"/>
          <w:color w:val="000000"/>
        </w:rPr>
        <w:t>(</w:t>
      </w:r>
      <w:r w:rsidR="00B272AC" w:rsidRPr="00B272AC">
        <w:rPr>
          <w:rFonts w:cs="Times New Roman"/>
          <w:color w:val="000000"/>
        </w:rPr>
        <w:t xml:space="preserve">Hudson &amp; Fraley, </w:t>
      </w:r>
      <w:r w:rsidR="00B272AC">
        <w:rPr>
          <w:rFonts w:cs="Times New Roman"/>
          <w:color w:val="000000"/>
        </w:rPr>
        <w:t>201</w:t>
      </w:r>
      <w:r w:rsidR="000F04F3">
        <w:rPr>
          <w:rFonts w:cs="Times New Roman"/>
          <w:color w:val="000000"/>
        </w:rPr>
        <w:t>5</w:t>
      </w:r>
      <w:r w:rsidR="00B272AC" w:rsidRPr="00B272AC">
        <w:rPr>
          <w:rFonts w:cs="Times New Roman"/>
          <w:color w:val="000000"/>
        </w:rPr>
        <w:t>)</w:t>
      </w:r>
      <w:r w:rsidR="00B272AC">
        <w:rPr>
          <w:rFonts w:cs="Times New Roman"/>
          <w:color w:val="000000"/>
        </w:rPr>
        <w:t xml:space="preserve">. Het stellen van positieve doelen </w:t>
      </w:r>
      <w:r w:rsidR="00A44A32">
        <w:rPr>
          <w:rFonts w:cs="Times New Roman"/>
          <w:color w:val="000000"/>
        </w:rPr>
        <w:t>op school</w:t>
      </w:r>
      <w:r w:rsidR="00B272AC">
        <w:rPr>
          <w:rFonts w:cs="Times New Roman"/>
          <w:color w:val="000000"/>
        </w:rPr>
        <w:t xml:space="preserve"> kan daardoor helpen om negatieve aspecten va</w:t>
      </w:r>
      <w:r w:rsidR="00A44A32">
        <w:rPr>
          <w:rFonts w:cs="Times New Roman"/>
          <w:color w:val="000000"/>
        </w:rPr>
        <w:t>n persoonlijkheid te veranderen, samen met lotgenotencontact en pro-sociale voorbeelden</w:t>
      </w:r>
      <w:r w:rsidR="00005CB1">
        <w:rPr>
          <w:rFonts w:cs="Times New Roman"/>
          <w:color w:val="000000"/>
        </w:rPr>
        <w:t xml:space="preserve"> (een sterk aspect van het speciaal onderwijs</w:t>
      </w:r>
      <w:r w:rsidR="00F5591F">
        <w:rPr>
          <w:rFonts w:cs="Times New Roman"/>
          <w:color w:val="000000"/>
        </w:rPr>
        <w:t>, getuige het recente proefschrift van Inge Zweers</w:t>
      </w:r>
      <w:r w:rsidR="009F4E27">
        <w:rPr>
          <w:rFonts w:cs="Times New Roman"/>
          <w:color w:val="000000"/>
        </w:rPr>
        <w:t>, 2018</w:t>
      </w:r>
      <w:r w:rsidR="00005CB1">
        <w:rPr>
          <w:rFonts w:cs="Times New Roman"/>
          <w:color w:val="000000"/>
        </w:rPr>
        <w:t>)</w:t>
      </w:r>
      <w:r w:rsidR="00A44A32">
        <w:rPr>
          <w:rFonts w:cs="Times New Roman"/>
          <w:color w:val="000000"/>
        </w:rPr>
        <w:t>. Dat kost wel tijd, daarom gaan dit soort veranderingen langzaam</w:t>
      </w:r>
      <w:r w:rsidR="000425CA">
        <w:rPr>
          <w:rFonts w:cs="Times New Roman"/>
          <w:color w:val="000000"/>
        </w:rPr>
        <w:t xml:space="preserve"> en veranderinge</w:t>
      </w:r>
      <w:r w:rsidR="008D75CC">
        <w:rPr>
          <w:rFonts w:cs="Times New Roman"/>
          <w:color w:val="000000"/>
        </w:rPr>
        <w:t>n zijn niet lineair, dat wil ze</w:t>
      </w:r>
      <w:r w:rsidR="000425CA">
        <w:rPr>
          <w:rFonts w:cs="Times New Roman"/>
          <w:color w:val="000000"/>
        </w:rPr>
        <w:t>ggen het gaat niet altijd in een opgaande lijn</w:t>
      </w:r>
      <w:r w:rsidR="00B85131" w:rsidRPr="008D75CC">
        <w:rPr>
          <w:rFonts w:cs="Times New Roman"/>
          <w:color w:val="000000"/>
        </w:rPr>
        <w:t xml:space="preserve">. </w:t>
      </w:r>
      <w:r w:rsidR="008D75CC">
        <w:rPr>
          <w:rFonts w:cs="Times New Roman"/>
          <w:color w:val="000000"/>
        </w:rPr>
        <w:t xml:space="preserve"> </w:t>
      </w:r>
      <w:r w:rsidR="00D157BC">
        <w:rPr>
          <w:rFonts w:cs="Times New Roman"/>
          <w:color w:val="000000"/>
        </w:rPr>
        <w:t>De processen zijn meer circulair: succes op school leidt tot een beter zelfgevoel</w:t>
      </w:r>
      <w:r w:rsidR="00D35D86">
        <w:rPr>
          <w:rFonts w:cs="Times New Roman"/>
          <w:color w:val="000000"/>
        </w:rPr>
        <w:t xml:space="preserve"> en dat leidt weer tot betere schoolprestaties in de toekomst</w:t>
      </w:r>
      <w:r w:rsidR="006267B2">
        <w:rPr>
          <w:rFonts w:cs="Times New Roman"/>
          <w:color w:val="000000"/>
        </w:rPr>
        <w:t xml:space="preserve"> en betere sociale acceptatie die weer tot een hoger zelfbeeld</w:t>
      </w:r>
      <w:r w:rsidR="00D157BC">
        <w:rPr>
          <w:rFonts w:cs="Times New Roman"/>
          <w:color w:val="000000"/>
        </w:rPr>
        <w:t xml:space="preserve"> </w:t>
      </w:r>
      <w:r w:rsidR="00B04B5C">
        <w:rPr>
          <w:rFonts w:cs="Times New Roman"/>
          <w:color w:val="000000"/>
        </w:rPr>
        <w:t xml:space="preserve">en betere schoolprestaties </w:t>
      </w:r>
      <w:r w:rsidR="00D157BC">
        <w:rPr>
          <w:rFonts w:cs="Times New Roman"/>
          <w:color w:val="000000"/>
        </w:rPr>
        <w:t>(</w:t>
      </w:r>
      <w:r w:rsidR="00D157BC" w:rsidRPr="00D157BC">
        <w:rPr>
          <w:rFonts w:cs="Times New Roman"/>
          <w:color w:val="000000"/>
        </w:rPr>
        <w:t>Hutteman, Nestler, et al., 2014)</w:t>
      </w:r>
      <w:r w:rsidR="00D35D86">
        <w:rPr>
          <w:rFonts w:cs="Times New Roman"/>
          <w:color w:val="000000"/>
        </w:rPr>
        <w:t xml:space="preserve">. </w:t>
      </w:r>
      <w:r w:rsidR="009F4E27">
        <w:rPr>
          <w:rFonts w:cs="Times New Roman"/>
          <w:color w:val="000000"/>
        </w:rPr>
        <w:t>Dit trage</w:t>
      </w:r>
      <w:r w:rsidR="00F5591F">
        <w:rPr>
          <w:rFonts w:cs="Times New Roman"/>
          <w:color w:val="000000"/>
        </w:rPr>
        <w:t xml:space="preserve"> proces kan leerkrachten</w:t>
      </w:r>
      <w:r w:rsidR="008D75CC">
        <w:rPr>
          <w:rFonts w:cs="Times New Roman"/>
          <w:color w:val="000000"/>
        </w:rPr>
        <w:t xml:space="preserve"> ontmoedigen, maar het hoort waarschijnlijk bij het herstelproces. Het help</w:t>
      </w:r>
      <w:r w:rsidR="009F4E27">
        <w:rPr>
          <w:rFonts w:cs="Times New Roman"/>
          <w:color w:val="000000"/>
        </w:rPr>
        <w:t>t</w:t>
      </w:r>
      <w:r w:rsidR="008D75CC">
        <w:rPr>
          <w:rFonts w:cs="Times New Roman"/>
          <w:color w:val="000000"/>
        </w:rPr>
        <w:t xml:space="preserve"> daarbij te denken dat de meeste</w:t>
      </w:r>
      <w:r w:rsidR="00640810">
        <w:rPr>
          <w:rFonts w:cs="Times New Roman"/>
          <w:color w:val="000000"/>
        </w:rPr>
        <w:t xml:space="preserve"> </w:t>
      </w:r>
      <w:r w:rsidR="00AE678A">
        <w:rPr>
          <w:rFonts w:cs="Times New Roman"/>
          <w:color w:val="000000"/>
        </w:rPr>
        <w:t>jongeren</w:t>
      </w:r>
      <w:r w:rsidR="008D75CC">
        <w:rPr>
          <w:rFonts w:cs="Times New Roman"/>
          <w:color w:val="000000"/>
        </w:rPr>
        <w:t>, naarmate hun hersenen verder rijpen en hun leven zich stabiliseert door minder transities</w:t>
      </w:r>
      <w:r w:rsidR="00F5591F">
        <w:rPr>
          <w:rFonts w:cs="Times New Roman"/>
          <w:color w:val="000000"/>
        </w:rPr>
        <w:t xml:space="preserve"> (overplaatsingen tussen scholen)</w:t>
      </w:r>
      <w:r w:rsidR="008D75CC">
        <w:rPr>
          <w:rFonts w:cs="Times New Roman"/>
          <w:color w:val="000000"/>
        </w:rPr>
        <w:t>, ze volwassener worden en hun impulsen beter kunnen reguleren</w:t>
      </w:r>
      <w:r w:rsidR="00A34696" w:rsidRPr="008D75CC">
        <w:rPr>
          <w:rFonts w:cs="Times New Roman"/>
          <w:color w:val="000000"/>
        </w:rPr>
        <w:t xml:space="preserve"> (Roberts &amp; Mroczek, 2008</w:t>
      </w:r>
      <w:r w:rsidR="001C2E1C">
        <w:rPr>
          <w:rFonts w:cs="Times New Roman"/>
          <w:color w:val="000000"/>
        </w:rPr>
        <w:t>)</w:t>
      </w:r>
      <w:r w:rsidR="00A34696" w:rsidRPr="008D75CC">
        <w:rPr>
          <w:rFonts w:cs="Times New Roman"/>
          <w:color w:val="000000"/>
        </w:rPr>
        <w:t xml:space="preserve">. </w:t>
      </w:r>
      <w:r w:rsidR="008D75CC">
        <w:rPr>
          <w:rFonts w:cs="Times New Roman"/>
          <w:color w:val="000000"/>
        </w:rPr>
        <w:t>Dit noemen we het ‘maturity principe’: sociale rollen worden stabieler</w:t>
      </w:r>
      <w:r w:rsidR="00527F15">
        <w:rPr>
          <w:rFonts w:cs="Times New Roman"/>
          <w:color w:val="000000"/>
        </w:rPr>
        <w:t xml:space="preserve">, de eigen identiteit ontwikkeld zich verder en ze krijgen meer zelfinzicht </w:t>
      </w:r>
      <w:r w:rsidR="00D30747">
        <w:rPr>
          <w:rFonts w:cs="Times New Roman"/>
          <w:color w:val="000000"/>
        </w:rPr>
        <w:t>(</w:t>
      </w:r>
      <w:r w:rsidR="00527F15">
        <w:rPr>
          <w:rFonts w:cs="Times New Roman"/>
          <w:color w:val="000000"/>
        </w:rPr>
        <w:t xml:space="preserve">Roberts &amp; Wood, 2006): het </w:t>
      </w:r>
      <w:r w:rsidR="00640810">
        <w:rPr>
          <w:rFonts w:cs="Times New Roman"/>
          <w:color w:val="000000"/>
        </w:rPr>
        <w:t>mozaïek</w:t>
      </w:r>
      <w:r w:rsidR="00527F15">
        <w:rPr>
          <w:rFonts w:cs="Times New Roman"/>
          <w:color w:val="000000"/>
        </w:rPr>
        <w:t xml:space="preserve"> st</w:t>
      </w:r>
      <w:r w:rsidR="00A957B1">
        <w:rPr>
          <w:rFonts w:cs="Times New Roman"/>
          <w:color w:val="000000"/>
        </w:rPr>
        <w:t>a</w:t>
      </w:r>
      <w:r w:rsidR="00527F15">
        <w:rPr>
          <w:rFonts w:cs="Times New Roman"/>
          <w:color w:val="000000"/>
        </w:rPr>
        <w:t>biliseert zich.</w:t>
      </w:r>
      <w:r w:rsidR="00AE678A">
        <w:rPr>
          <w:rFonts w:cs="Times New Roman"/>
          <w:color w:val="000000"/>
        </w:rPr>
        <w:t xml:space="preserve"> Dat is wat er voor deze kinderen</w:t>
      </w:r>
      <w:r w:rsidR="00F5591F">
        <w:rPr>
          <w:rFonts w:cs="Times New Roman"/>
          <w:color w:val="000000"/>
        </w:rPr>
        <w:t xml:space="preserve"> in het speciaal onderwijs</w:t>
      </w:r>
      <w:r w:rsidR="00AE678A">
        <w:rPr>
          <w:rFonts w:cs="Times New Roman"/>
          <w:color w:val="000000"/>
        </w:rPr>
        <w:t xml:space="preserve"> </w:t>
      </w:r>
      <w:r w:rsidR="00A957B1">
        <w:rPr>
          <w:rFonts w:cs="Times New Roman"/>
          <w:color w:val="000000"/>
        </w:rPr>
        <w:t>nodig is.</w:t>
      </w:r>
    </w:p>
    <w:p w14:paraId="44F8BC82" w14:textId="57159D90" w:rsidR="00BE2A16" w:rsidRPr="00AA21CC" w:rsidRDefault="00B06F42" w:rsidP="00AA21CC">
      <w:pPr>
        <w:pStyle w:val="Lijstalinea"/>
        <w:widowControl w:val="0"/>
        <w:numPr>
          <w:ilvl w:val="0"/>
          <w:numId w:val="2"/>
        </w:numPr>
        <w:autoSpaceDE w:val="0"/>
        <w:autoSpaceDN w:val="0"/>
        <w:adjustRightInd w:val="0"/>
        <w:spacing w:after="240" w:line="320" w:lineRule="atLeast"/>
        <w:rPr>
          <w:rFonts w:cs="Times New Roman"/>
          <w:color w:val="000000"/>
        </w:rPr>
      </w:pPr>
      <w:r w:rsidRPr="00AA21CC">
        <w:rPr>
          <w:rFonts w:cs="Times New Roman"/>
          <w:color w:val="000000"/>
        </w:rPr>
        <w:t>Wat wordt er concreet van de leerkracht verwacht?</w:t>
      </w:r>
    </w:p>
    <w:p w14:paraId="5FB70CD0" w14:textId="22702DC9" w:rsidR="00B06F42" w:rsidRPr="0047736E" w:rsidRDefault="00B06F42" w:rsidP="0047736E">
      <w:pPr>
        <w:rPr>
          <w:rFonts w:eastAsia="Times New Roman"/>
          <w:lang w:eastAsia="nl-NL"/>
        </w:rPr>
      </w:pPr>
      <w:r>
        <w:rPr>
          <w:rFonts w:cs="Times New Roman"/>
          <w:color w:val="000000"/>
        </w:rPr>
        <w:t xml:space="preserve">In de eerste plaats is voor persoonsvorming </w:t>
      </w:r>
      <w:r w:rsidR="00F56234">
        <w:rPr>
          <w:rFonts w:cs="Times New Roman"/>
          <w:color w:val="000000"/>
        </w:rPr>
        <w:t>een goed leerklimaat nodig. Dat is tegenwoordig goed meetbaar</w:t>
      </w:r>
      <w:r w:rsidR="009F4E27">
        <w:rPr>
          <w:rFonts w:cs="Times New Roman"/>
          <w:color w:val="000000"/>
        </w:rPr>
        <w:t xml:space="preserve"> (</w:t>
      </w:r>
      <w:hyperlink r:id="rId7" w:history="1">
        <w:r w:rsidR="0047736E">
          <w:rPr>
            <w:rStyle w:val="Hyperlink"/>
            <w:rFonts w:ascii="Helvetica" w:eastAsia="Times New Roman" w:hAnsi="Helvetica"/>
            <w:sz w:val="18"/>
            <w:szCs w:val="18"/>
          </w:rPr>
          <w:t>www.hsleiden.nl/residentiele-jeugdzorg</w:t>
        </w:r>
      </w:hyperlink>
      <w:r w:rsidR="009F4E27">
        <w:rPr>
          <w:rFonts w:cs="Times New Roman"/>
          <w:color w:val="000000"/>
        </w:rPr>
        <w:t>)</w:t>
      </w:r>
      <w:r w:rsidR="00F56234">
        <w:rPr>
          <w:rFonts w:cs="Times New Roman"/>
          <w:color w:val="000000"/>
        </w:rPr>
        <w:t xml:space="preserve">. </w:t>
      </w:r>
      <w:r w:rsidR="00C71582">
        <w:rPr>
          <w:rFonts w:cs="Times New Roman"/>
          <w:color w:val="000000"/>
        </w:rPr>
        <w:t>Het ‘werkklimaat</w:t>
      </w:r>
      <w:r w:rsidR="003223C1">
        <w:rPr>
          <w:rFonts w:cs="Times New Roman"/>
          <w:color w:val="000000"/>
        </w:rPr>
        <w:t>’ van de leerkracht</w:t>
      </w:r>
      <w:r w:rsidR="00C71582">
        <w:rPr>
          <w:rFonts w:cs="Times New Roman"/>
          <w:color w:val="000000"/>
        </w:rPr>
        <w:t xml:space="preserve"> is hiervoor voorwaardelijk. </w:t>
      </w:r>
      <w:r w:rsidR="00F56234">
        <w:rPr>
          <w:rFonts w:cs="Times New Roman"/>
          <w:color w:val="000000"/>
        </w:rPr>
        <w:t xml:space="preserve">Het belangrijkste kenmerk van een goed klimaat is </w:t>
      </w:r>
      <w:r>
        <w:rPr>
          <w:rFonts w:cs="Times New Roman"/>
          <w:color w:val="000000"/>
        </w:rPr>
        <w:t xml:space="preserve">verbondenheid (Carlo Schuengel: ‘eerst de connectie dan de correctie’). In de gedachtig de vragen van Jim van Os is er vervolgens binnen de kaders van het onderwijs een meer gepersonificeerde aanpak nodig die leerlingen motiveert op zoek te gaan naar waar ze goed </w:t>
      </w:r>
      <w:r w:rsidR="0047736E">
        <w:rPr>
          <w:rFonts w:cs="Times New Roman"/>
          <w:color w:val="000000"/>
        </w:rPr>
        <w:t xml:space="preserve">in zijn </w:t>
      </w:r>
      <w:r w:rsidR="005A7D50">
        <w:rPr>
          <w:rFonts w:cs="Times New Roman"/>
          <w:color w:val="000000"/>
        </w:rPr>
        <w:t>(</w:t>
      </w:r>
      <w:r>
        <w:rPr>
          <w:rFonts w:cs="Times New Roman"/>
          <w:color w:val="000000"/>
        </w:rPr>
        <w:t>competentie)</w:t>
      </w:r>
      <w:r w:rsidR="0047736E">
        <w:rPr>
          <w:rFonts w:cs="Times New Roman"/>
          <w:color w:val="000000"/>
        </w:rPr>
        <w:t xml:space="preserve">  en </w:t>
      </w:r>
      <w:r w:rsidR="005A7D50">
        <w:rPr>
          <w:rFonts w:cs="Times New Roman"/>
          <w:color w:val="000000"/>
        </w:rPr>
        <w:t xml:space="preserve">daardoor </w:t>
      </w:r>
      <w:r w:rsidR="0047736E">
        <w:rPr>
          <w:rFonts w:cs="Times New Roman"/>
          <w:color w:val="000000"/>
        </w:rPr>
        <w:t xml:space="preserve">hun ontwikkeling </w:t>
      </w:r>
      <w:r>
        <w:rPr>
          <w:rFonts w:cs="Times New Roman"/>
          <w:color w:val="000000"/>
        </w:rPr>
        <w:t xml:space="preserve">motiveert. </w:t>
      </w:r>
      <w:r w:rsidR="00684F21">
        <w:rPr>
          <w:rFonts w:cs="Times New Roman"/>
          <w:color w:val="000000"/>
        </w:rPr>
        <w:t xml:space="preserve">Feitelijk gaan ze dan op zoek naar wat Vygotsky al </w:t>
      </w:r>
      <w:r w:rsidR="0047736E">
        <w:rPr>
          <w:rFonts w:cs="Times New Roman"/>
          <w:color w:val="000000"/>
        </w:rPr>
        <w:t xml:space="preserve">lang geleden </w:t>
      </w:r>
      <w:r w:rsidR="00684F21">
        <w:rPr>
          <w:rFonts w:cs="Times New Roman"/>
          <w:color w:val="000000"/>
        </w:rPr>
        <w:t>de ‘zone van de naaste ontwikkeling’ noemde. Leren gaat met stapjes, niet met sprongen naar onb</w:t>
      </w:r>
      <w:r w:rsidR="009F4E27">
        <w:rPr>
          <w:rFonts w:cs="Times New Roman"/>
          <w:color w:val="000000"/>
        </w:rPr>
        <w:t>e</w:t>
      </w:r>
      <w:r w:rsidR="00380CE1">
        <w:rPr>
          <w:rFonts w:cs="Times New Roman"/>
          <w:color w:val="000000"/>
        </w:rPr>
        <w:t xml:space="preserve">reikbare doelen, </w:t>
      </w:r>
      <w:r w:rsidR="00684F21">
        <w:rPr>
          <w:rFonts w:cs="Times New Roman"/>
          <w:color w:val="000000"/>
        </w:rPr>
        <w:t>‘de sprong door de brandende deur’</w:t>
      </w:r>
      <w:r w:rsidR="0047736E">
        <w:rPr>
          <w:rFonts w:cs="Times New Roman"/>
          <w:color w:val="000000"/>
        </w:rPr>
        <w:t xml:space="preserve"> met voorspelbare faalervaringen</w:t>
      </w:r>
      <w:r w:rsidR="00684F21">
        <w:rPr>
          <w:rFonts w:cs="Times New Roman"/>
          <w:color w:val="000000"/>
        </w:rPr>
        <w:t xml:space="preserve">. </w:t>
      </w:r>
      <w:r w:rsidR="005A7D50">
        <w:rPr>
          <w:rFonts w:cs="Times New Roman"/>
          <w:color w:val="000000"/>
        </w:rPr>
        <w:t xml:space="preserve">Dat lijkt in tegenspraak met  ‘opbrengstgericht werken’ </w:t>
      </w:r>
      <w:r w:rsidR="00A46E9A">
        <w:rPr>
          <w:rFonts w:cs="Times New Roman"/>
          <w:color w:val="000000"/>
        </w:rPr>
        <w:t xml:space="preserve">dat momenteel in onderwijsland de norm is, </w:t>
      </w:r>
      <w:r w:rsidR="005A7D50">
        <w:rPr>
          <w:rFonts w:cs="Times New Roman"/>
          <w:color w:val="000000"/>
        </w:rPr>
        <w:t xml:space="preserve">maar </w:t>
      </w:r>
      <w:r w:rsidR="00EC1DFA">
        <w:rPr>
          <w:rFonts w:cs="Times New Roman"/>
          <w:color w:val="000000"/>
        </w:rPr>
        <w:t xml:space="preserve">dat </w:t>
      </w:r>
      <w:r w:rsidR="005A7D50">
        <w:rPr>
          <w:rFonts w:cs="Times New Roman"/>
          <w:color w:val="000000"/>
        </w:rPr>
        <w:t>is het feitelijk niet. Leerlingen vertonen meer opbrengst als hun cognitieve ontwikkeling samengaat met sociaal-emotionele ontwikkelin</w:t>
      </w:r>
      <w:r w:rsidR="00B1319C">
        <w:rPr>
          <w:rFonts w:cs="Times New Roman"/>
          <w:color w:val="000000"/>
        </w:rPr>
        <w:t xml:space="preserve">g en persoonsvorming, anders blijven er gaten in het </w:t>
      </w:r>
      <w:r w:rsidR="009F4E27">
        <w:rPr>
          <w:rFonts w:cs="Times New Roman"/>
          <w:color w:val="000000"/>
        </w:rPr>
        <w:t>mozaïek</w:t>
      </w:r>
      <w:r w:rsidR="00B1319C">
        <w:rPr>
          <w:rFonts w:cs="Times New Roman"/>
          <w:color w:val="000000"/>
        </w:rPr>
        <w:t xml:space="preserve">. </w:t>
      </w:r>
      <w:r w:rsidR="00544F4F">
        <w:rPr>
          <w:rFonts w:cs="Times New Roman"/>
          <w:color w:val="000000"/>
        </w:rPr>
        <w:t xml:space="preserve">Belemmeringen </w:t>
      </w:r>
      <w:r w:rsidR="00544F4F">
        <w:rPr>
          <w:rFonts w:cs="Times New Roman"/>
          <w:color w:val="000000"/>
        </w:rPr>
        <w:lastRenderedPageBreak/>
        <w:t>zitten in de praktijk meer in het</w:t>
      </w:r>
      <w:r w:rsidR="00F56234">
        <w:rPr>
          <w:rFonts w:cs="Times New Roman"/>
          <w:color w:val="000000"/>
        </w:rPr>
        <w:t xml:space="preserve"> </w:t>
      </w:r>
      <w:r w:rsidR="00544F4F">
        <w:rPr>
          <w:rFonts w:cs="Times New Roman"/>
          <w:color w:val="000000"/>
        </w:rPr>
        <w:t xml:space="preserve">hoofd dan in het hart van de leerkracht. </w:t>
      </w:r>
      <w:r w:rsidR="00F56234">
        <w:rPr>
          <w:rFonts w:cs="Times New Roman"/>
          <w:color w:val="000000"/>
        </w:rPr>
        <w:t xml:space="preserve">Wanneer je de gevolgde aanpak kan motiveren is er (bijna) geen leidinggevende die dat zal afkeuren. Ook de inspectie heeft inmiddels het klimaat in haar kaders opgenomen. </w:t>
      </w:r>
      <w:r w:rsidR="00D65714">
        <w:rPr>
          <w:rFonts w:cs="Times New Roman"/>
          <w:color w:val="000000"/>
        </w:rPr>
        <w:t>Voor persoonsvorming is het met name belangrijk dat leerlingen leren eigen keuzes te maken en daar weer van te leren</w:t>
      </w:r>
      <w:r w:rsidR="00F56234">
        <w:rPr>
          <w:rFonts w:cs="Times New Roman"/>
          <w:color w:val="000000"/>
        </w:rPr>
        <w:t xml:space="preserve"> (autonomie)</w:t>
      </w:r>
      <w:r w:rsidR="00D65714">
        <w:rPr>
          <w:rFonts w:cs="Times New Roman"/>
          <w:color w:val="000000"/>
        </w:rPr>
        <w:t>. Het is daarom belangrijk dat leerkrachten vaak de volgende Jim-van-Os vraag stellen: ‘waar wil je naar toe’? En dan doorpakken door te vragen: ‘wat heb je nodig’?</w:t>
      </w:r>
    </w:p>
    <w:p w14:paraId="29B447D8" w14:textId="6171608B" w:rsidR="00684F21" w:rsidRDefault="00684F21" w:rsidP="00A34696">
      <w:pPr>
        <w:widowControl w:val="0"/>
        <w:autoSpaceDE w:val="0"/>
        <w:autoSpaceDN w:val="0"/>
        <w:adjustRightInd w:val="0"/>
        <w:spacing w:after="240" w:line="320" w:lineRule="atLeast"/>
        <w:rPr>
          <w:rFonts w:cs="Times New Roman"/>
          <w:color w:val="000000"/>
        </w:rPr>
      </w:pPr>
      <w:r>
        <w:rPr>
          <w:rFonts w:cs="Times New Roman"/>
          <w:color w:val="000000"/>
        </w:rPr>
        <w:t xml:space="preserve">Dan komen langzaam de ontbrekende stukjes </w:t>
      </w:r>
      <w:r w:rsidR="00380CE1">
        <w:rPr>
          <w:rFonts w:cs="Times New Roman"/>
          <w:color w:val="000000"/>
        </w:rPr>
        <w:t>mozaïek</w:t>
      </w:r>
      <w:r>
        <w:rPr>
          <w:rFonts w:cs="Times New Roman"/>
          <w:color w:val="000000"/>
        </w:rPr>
        <w:t xml:space="preserve"> op hun plek, vaak tot verbazing van de leerling:</w:t>
      </w:r>
      <w:r w:rsidR="00EC1DFA">
        <w:rPr>
          <w:rFonts w:cs="Times New Roman"/>
          <w:color w:val="000000"/>
        </w:rPr>
        <w:t xml:space="preserve"> </w:t>
      </w:r>
      <w:r>
        <w:rPr>
          <w:rFonts w:cs="Times New Roman"/>
          <w:color w:val="000000"/>
        </w:rPr>
        <w:t xml:space="preserve"> ‘ik wist niet dat ik het in mij had’.</w:t>
      </w:r>
    </w:p>
    <w:p w14:paraId="619B1E1A" w14:textId="77777777" w:rsidR="00B06F42" w:rsidRDefault="00B06F42" w:rsidP="00A34696">
      <w:pPr>
        <w:widowControl w:val="0"/>
        <w:autoSpaceDE w:val="0"/>
        <w:autoSpaceDN w:val="0"/>
        <w:adjustRightInd w:val="0"/>
        <w:spacing w:after="240" w:line="320" w:lineRule="atLeast"/>
        <w:rPr>
          <w:rFonts w:cs="Times New Roman"/>
          <w:color w:val="000000"/>
        </w:rPr>
      </w:pPr>
    </w:p>
    <w:p w14:paraId="0AF2051A" w14:textId="663C62E4" w:rsidR="00084729" w:rsidRPr="007726E1" w:rsidRDefault="00084729" w:rsidP="00A34696">
      <w:pPr>
        <w:widowControl w:val="0"/>
        <w:autoSpaceDE w:val="0"/>
        <w:autoSpaceDN w:val="0"/>
        <w:adjustRightInd w:val="0"/>
        <w:spacing w:after="240" w:line="320" w:lineRule="atLeast"/>
        <w:rPr>
          <w:rFonts w:cs="Times New Roman"/>
          <w:color w:val="000000"/>
        </w:rPr>
      </w:pPr>
      <w:r w:rsidRPr="007726E1">
        <w:rPr>
          <w:rFonts w:cs="Times New Roman"/>
          <w:color w:val="000000"/>
        </w:rPr>
        <w:t>Enkele referenties:</w:t>
      </w:r>
    </w:p>
    <w:p w14:paraId="6D275D8D" w14:textId="50C59499" w:rsidR="00DC3F14" w:rsidRDefault="00380CE1" w:rsidP="00F5591F">
      <w:pPr>
        <w:widowControl w:val="0"/>
        <w:autoSpaceDE w:val="0"/>
        <w:autoSpaceDN w:val="0"/>
        <w:adjustRightInd w:val="0"/>
        <w:spacing w:line="360" w:lineRule="auto"/>
        <w:jc w:val="both"/>
        <w:outlineLvl w:val="0"/>
        <w:rPr>
          <w:color w:val="000000"/>
          <w:lang w:val="en-GB"/>
        </w:rPr>
      </w:pPr>
      <w:r w:rsidRPr="0023618E">
        <w:rPr>
          <w:color w:val="000000"/>
          <w:lang w:val="en-GB"/>
        </w:rPr>
        <w:t>Beiste</w:t>
      </w:r>
      <w:r w:rsidR="00DC3F14" w:rsidRPr="0023618E">
        <w:rPr>
          <w:color w:val="000000"/>
          <w:lang w:val="en-GB"/>
        </w:rPr>
        <w:t>, G. J.</w:t>
      </w:r>
      <w:r w:rsidR="00DC3F14">
        <w:rPr>
          <w:color w:val="000000"/>
          <w:lang w:val="en-GB"/>
        </w:rPr>
        <w:t xml:space="preserve"> </w:t>
      </w:r>
      <w:r w:rsidR="00DC3F14" w:rsidRPr="0023618E">
        <w:rPr>
          <w:color w:val="000000"/>
          <w:lang w:val="en-GB"/>
        </w:rPr>
        <w:t xml:space="preserve">J. (2012). </w:t>
      </w:r>
      <w:r w:rsidR="00DC3F14" w:rsidRPr="00616406">
        <w:rPr>
          <w:i/>
          <w:color w:val="000000"/>
          <w:lang w:val="en-GB"/>
        </w:rPr>
        <w:t>The beautiful risk of education</w:t>
      </w:r>
      <w:r w:rsidR="00DC3F14" w:rsidRPr="0023618E">
        <w:rPr>
          <w:color w:val="000000"/>
          <w:lang w:val="en-GB"/>
        </w:rPr>
        <w:t>. London: Routeledge</w:t>
      </w:r>
      <w:r w:rsidR="00DC3F14">
        <w:rPr>
          <w:color w:val="000000"/>
          <w:lang w:val="en-GB"/>
        </w:rPr>
        <w:t>.</w:t>
      </w:r>
    </w:p>
    <w:p w14:paraId="57C9A0B6" w14:textId="77777777" w:rsidR="00DC3F14" w:rsidRDefault="00DC3F14" w:rsidP="00F5591F">
      <w:pPr>
        <w:spacing w:line="360" w:lineRule="auto"/>
        <w:rPr>
          <w:rFonts w:ascii="Helvetica" w:eastAsia="Times New Roman" w:hAnsi="Helvetica" w:cs="Times New Roman"/>
          <w:color w:val="333333"/>
          <w:lang w:val="en-US" w:eastAsia="nl-NL"/>
        </w:rPr>
      </w:pPr>
    </w:p>
    <w:p w14:paraId="01BA6189" w14:textId="1745EF92" w:rsidR="00084729" w:rsidRDefault="00084729" w:rsidP="00F5591F">
      <w:pPr>
        <w:spacing w:line="360" w:lineRule="auto"/>
        <w:rPr>
          <w:rFonts w:eastAsia="Times New Roman" w:cs="Times New Roman"/>
          <w:color w:val="333333"/>
          <w:lang w:eastAsia="nl-NL"/>
        </w:rPr>
      </w:pPr>
      <w:r w:rsidRPr="00C3620C">
        <w:rPr>
          <w:rFonts w:eastAsia="Times New Roman" w:cs="Times New Roman"/>
          <w:color w:val="333333"/>
          <w:lang w:val="en-US" w:eastAsia="nl-NL"/>
        </w:rPr>
        <w:t>Rogers, C. R. (2007). The necessary and sufficient conditions of therapeutic personality change. </w:t>
      </w:r>
      <w:r w:rsidRPr="007726E1">
        <w:rPr>
          <w:rFonts w:eastAsia="Times New Roman" w:cs="Times New Roman"/>
          <w:i/>
          <w:iCs/>
          <w:color w:val="333333"/>
          <w:lang w:eastAsia="nl-NL"/>
        </w:rPr>
        <w:t>Psychotherapy: Theory, Research, Practice, Training, 44</w:t>
      </w:r>
      <w:r w:rsidRPr="007726E1">
        <w:rPr>
          <w:rFonts w:eastAsia="Times New Roman" w:cs="Times New Roman"/>
          <w:color w:val="333333"/>
          <w:lang w:eastAsia="nl-NL"/>
        </w:rPr>
        <w:t>(3), 240-248. </w:t>
      </w:r>
    </w:p>
    <w:p w14:paraId="710469AF" w14:textId="77777777" w:rsidR="00F5591F" w:rsidRPr="00F5591F" w:rsidRDefault="00F5591F" w:rsidP="00F5591F">
      <w:pPr>
        <w:spacing w:line="360" w:lineRule="auto"/>
        <w:rPr>
          <w:rFonts w:eastAsia="Times New Roman" w:cs="Times New Roman"/>
          <w:color w:val="333333"/>
          <w:lang w:eastAsia="nl-NL"/>
        </w:rPr>
      </w:pPr>
    </w:p>
    <w:p w14:paraId="1A25010E" w14:textId="77777777" w:rsidR="00C3620C" w:rsidRPr="00C3620C" w:rsidRDefault="00C3620C" w:rsidP="00F5591F">
      <w:pPr>
        <w:spacing w:line="360" w:lineRule="auto"/>
        <w:rPr>
          <w:lang w:val="en-US"/>
        </w:rPr>
      </w:pPr>
      <w:r w:rsidRPr="00C3620C">
        <w:t xml:space="preserve">Van der Helm, G.H.P. (2018). Hoop op het gewone leven voor kinderen die het niet getroffen hebben. </w:t>
      </w:r>
      <w:r w:rsidRPr="00471AF2">
        <w:rPr>
          <w:i/>
          <w:lang w:val="en-US"/>
        </w:rPr>
        <w:t>Pedagogiek In Praktijk</w:t>
      </w:r>
      <w:r w:rsidRPr="00C3620C">
        <w:rPr>
          <w:lang w:val="en-US"/>
        </w:rPr>
        <w:t>, 102, 24-28 .</w:t>
      </w:r>
    </w:p>
    <w:p w14:paraId="77D3730F" w14:textId="77777777" w:rsidR="00C3620C" w:rsidRDefault="00C3620C" w:rsidP="00F5591F">
      <w:pPr>
        <w:widowControl w:val="0"/>
        <w:autoSpaceDE w:val="0"/>
        <w:autoSpaceDN w:val="0"/>
        <w:adjustRightInd w:val="0"/>
        <w:spacing w:after="240" w:line="360" w:lineRule="auto"/>
        <w:rPr>
          <w:rFonts w:cs="Times New Roman"/>
          <w:color w:val="000000"/>
          <w:lang w:val="en-US"/>
        </w:rPr>
      </w:pPr>
    </w:p>
    <w:p w14:paraId="1FF37A11" w14:textId="77777777" w:rsidR="00284A21" w:rsidRPr="00284A21" w:rsidRDefault="00284A21" w:rsidP="00284A21">
      <w:pPr>
        <w:spacing w:line="360" w:lineRule="auto"/>
      </w:pPr>
      <w:r w:rsidRPr="00284A21">
        <w:t xml:space="preserve">Helm, Peer van der, &amp; Bekken, Ferdi (2016). De invloed van het klimaat in de klas op radicalisering en criminele denkbeelden van Amsterdamse jongeren in het voortgezet speciaal onderwijs. En hoe verder. </w:t>
      </w:r>
      <w:r w:rsidRPr="00284A21">
        <w:rPr>
          <w:i/>
        </w:rPr>
        <w:t>Aandacht, (1)</w:t>
      </w:r>
      <w:r w:rsidRPr="00284A21">
        <w:t>, 8-14.</w:t>
      </w:r>
    </w:p>
    <w:p w14:paraId="743B3F2C" w14:textId="77777777" w:rsidR="00284A21" w:rsidRDefault="00284A21" w:rsidP="00F5591F">
      <w:pPr>
        <w:widowControl w:val="0"/>
        <w:autoSpaceDE w:val="0"/>
        <w:autoSpaceDN w:val="0"/>
        <w:adjustRightInd w:val="0"/>
        <w:spacing w:after="240" w:line="360" w:lineRule="auto"/>
        <w:rPr>
          <w:rFonts w:cs="Times New Roman"/>
          <w:color w:val="000000"/>
          <w:lang w:val="en-US"/>
        </w:rPr>
      </w:pPr>
    </w:p>
    <w:p w14:paraId="3761A4F3" w14:textId="77777777" w:rsidR="00DE1542" w:rsidRPr="00DE1542" w:rsidRDefault="00DE1542" w:rsidP="00F5591F">
      <w:pPr>
        <w:autoSpaceDE w:val="0"/>
        <w:autoSpaceDN w:val="0"/>
        <w:adjustRightInd w:val="0"/>
        <w:spacing w:line="360" w:lineRule="auto"/>
        <w:rPr>
          <w:rFonts w:cs="Helvetica"/>
        </w:rPr>
      </w:pPr>
      <w:r w:rsidRPr="00DE1542">
        <w:rPr>
          <w:rFonts w:cs="Helvetica"/>
        </w:rPr>
        <w:t>Helm, G. H. P. van der, Matthys, W., Moonen, X., Giesen, N., Heide, E. S. van der, &amp; Stams, G. J. J. M. (2013).</w:t>
      </w:r>
    </w:p>
    <w:p w14:paraId="3801C982" w14:textId="77777777" w:rsidR="00DE1542" w:rsidRPr="00DE1542" w:rsidRDefault="00DE1542" w:rsidP="00F5591F">
      <w:pPr>
        <w:autoSpaceDE w:val="0"/>
        <w:autoSpaceDN w:val="0"/>
        <w:adjustRightInd w:val="0"/>
        <w:spacing w:line="360" w:lineRule="auto"/>
        <w:rPr>
          <w:rFonts w:cs="Helvetica-Oblique"/>
          <w:iCs/>
        </w:rPr>
      </w:pPr>
      <w:r w:rsidRPr="00DE1542">
        <w:rPr>
          <w:rFonts w:cs="Helvetica-Bold"/>
          <w:bCs/>
          <w:lang w:val="en-US"/>
        </w:rPr>
        <w:t xml:space="preserve">Measuring Inappropriate Responses of Adolescents to Problematic Social Situations in Secure Institutional and Correctional Youth Care: A Validation Study of the TOPS-A. </w:t>
      </w:r>
      <w:r w:rsidRPr="00DE1542">
        <w:rPr>
          <w:rFonts w:cs="Helvetica-Oblique"/>
          <w:i/>
          <w:iCs/>
        </w:rPr>
        <w:t xml:space="preserve">Journal of Interpersonal Violence, </w:t>
      </w:r>
      <w:r w:rsidRPr="00DE1542">
        <w:rPr>
          <w:rFonts w:cs="Arial"/>
          <w:i/>
          <w:color w:val="000000"/>
          <w:shd w:val="clear" w:color="auto" w:fill="FFFFFF"/>
        </w:rPr>
        <w:t>28</w:t>
      </w:r>
      <w:r w:rsidRPr="00DE1542">
        <w:rPr>
          <w:rFonts w:cs="Arial"/>
          <w:color w:val="000000"/>
          <w:shd w:val="clear" w:color="auto" w:fill="FFFFFF"/>
        </w:rPr>
        <w:t>(8), 1579-1595.</w:t>
      </w:r>
    </w:p>
    <w:p w14:paraId="18029D85" w14:textId="77777777" w:rsidR="00DE1542" w:rsidRPr="00C3620C" w:rsidRDefault="00DE1542" w:rsidP="00F5591F">
      <w:pPr>
        <w:widowControl w:val="0"/>
        <w:autoSpaceDE w:val="0"/>
        <w:autoSpaceDN w:val="0"/>
        <w:adjustRightInd w:val="0"/>
        <w:spacing w:after="240" w:line="360" w:lineRule="auto"/>
        <w:rPr>
          <w:rFonts w:cs="Times New Roman"/>
          <w:color w:val="000000"/>
          <w:lang w:val="en-US"/>
        </w:rPr>
      </w:pPr>
    </w:p>
    <w:p w14:paraId="39733469" w14:textId="2D9829C5" w:rsidR="00084729" w:rsidRPr="00471AF2" w:rsidRDefault="00C3620C" w:rsidP="00F5591F">
      <w:pPr>
        <w:widowControl w:val="0"/>
        <w:autoSpaceDE w:val="0"/>
        <w:autoSpaceDN w:val="0"/>
        <w:adjustRightInd w:val="0"/>
        <w:spacing w:after="240" w:line="360" w:lineRule="auto"/>
        <w:rPr>
          <w:rFonts w:ascii="Times" w:hAnsi="Times" w:cs="Times"/>
          <w:color w:val="000000"/>
          <w:lang w:val="en-US"/>
        </w:rPr>
      </w:pPr>
      <w:r w:rsidRPr="00C3620C">
        <w:rPr>
          <w:rFonts w:cs="Times"/>
          <w:color w:val="000000"/>
          <w:lang w:val="en-US"/>
        </w:rPr>
        <w:t xml:space="preserve">Wrzus, C., &amp; Roberts, B (2017). </w:t>
      </w:r>
      <w:r w:rsidR="00471AF2" w:rsidRPr="00471AF2">
        <w:rPr>
          <w:rFonts w:cs="Times"/>
          <w:bCs/>
          <w:color w:val="000000"/>
          <w:lang w:val="en-US"/>
        </w:rPr>
        <w:t>Processes of Personality Development in Adulthood: The TESSERA Framework</w:t>
      </w:r>
      <w:r w:rsidR="00471AF2">
        <w:rPr>
          <w:rFonts w:cs="Times"/>
          <w:bCs/>
          <w:color w:val="000000"/>
          <w:lang w:val="en-US"/>
        </w:rPr>
        <w:t>.</w:t>
      </w:r>
      <w:r w:rsidR="00471AF2" w:rsidRPr="00471AF2">
        <w:rPr>
          <w:rFonts w:cs="Times"/>
          <w:bCs/>
          <w:color w:val="000000"/>
          <w:lang w:val="en-US"/>
        </w:rPr>
        <w:t xml:space="preserve"> </w:t>
      </w:r>
      <w:r w:rsidRPr="00471AF2">
        <w:rPr>
          <w:rFonts w:cs="Times"/>
          <w:i/>
          <w:color w:val="000000"/>
          <w:lang w:val="en-US"/>
        </w:rPr>
        <w:t>Personality and Social Psychology Review</w:t>
      </w:r>
      <w:r w:rsidR="00471AF2">
        <w:rPr>
          <w:rFonts w:cs="Times"/>
          <w:color w:val="000000"/>
          <w:lang w:val="en-US"/>
        </w:rPr>
        <w:t xml:space="preserve"> </w:t>
      </w:r>
      <w:r w:rsidRPr="00C3620C">
        <w:rPr>
          <w:rFonts w:cs="Times"/>
          <w:color w:val="000000"/>
          <w:lang w:val="en-US"/>
        </w:rPr>
        <w:t xml:space="preserve"> Vol. 21(3) 253–277DOI: 10.1177/1088868316652279</w:t>
      </w:r>
    </w:p>
    <w:p w14:paraId="1199173A" w14:textId="77777777" w:rsidR="006267B2" w:rsidRPr="00C3620C" w:rsidRDefault="006267B2" w:rsidP="00F5591F">
      <w:pPr>
        <w:spacing w:line="360" w:lineRule="auto"/>
        <w:rPr>
          <w:rFonts w:cs="Times"/>
          <w:color w:val="000000"/>
          <w:lang w:val="en-US"/>
        </w:rPr>
      </w:pPr>
    </w:p>
    <w:p w14:paraId="0461C16D" w14:textId="6B829F92" w:rsidR="000E0667" w:rsidRPr="00C3620C" w:rsidRDefault="000E0667" w:rsidP="000E0667">
      <w:pPr>
        <w:rPr>
          <w:rFonts w:eastAsia="Times New Roman" w:cs="Times New Roman"/>
          <w:color w:val="333333"/>
          <w:lang w:val="en-US" w:eastAsia="nl-NL"/>
        </w:rPr>
      </w:pPr>
    </w:p>
    <w:p w14:paraId="35462BC5" w14:textId="6E2E8D5C" w:rsidR="000E0667" w:rsidRPr="00C55143" w:rsidRDefault="0075163F" w:rsidP="000E0667">
      <w:pPr>
        <w:spacing w:before="195" w:after="195"/>
        <w:rPr>
          <w:rFonts w:eastAsia="Times New Roman" w:cs="Times New Roman"/>
          <w:lang w:eastAsia="nl-NL"/>
        </w:rPr>
      </w:pPr>
      <w:r>
        <w:rPr>
          <w:rFonts w:eastAsia="Times New Roman" w:cs="Times New Roman"/>
          <w:lang w:eastAsia="nl-NL"/>
        </w:rPr>
        <w:pict w14:anchorId="593B8BDC">
          <v:rect id="_x0000_i1025" style="width:0;height:0" o:hralign="center" o:hrstd="t" o:hrnoshade="t" o:hr="t" fillcolor="#333" stroked="f"/>
        </w:pict>
      </w:r>
    </w:p>
    <w:p w14:paraId="77339399" w14:textId="27717C72" w:rsidR="00703048" w:rsidRPr="00C55143" w:rsidRDefault="00703048" w:rsidP="00C57C71">
      <w:pPr>
        <w:widowControl w:val="0"/>
        <w:autoSpaceDE w:val="0"/>
        <w:autoSpaceDN w:val="0"/>
        <w:adjustRightInd w:val="0"/>
        <w:spacing w:after="240" w:line="320" w:lineRule="atLeast"/>
        <w:rPr>
          <w:rFonts w:cs="Times"/>
          <w:color w:val="000000"/>
          <w:lang w:val="en-US"/>
        </w:rPr>
      </w:pPr>
    </w:p>
    <w:p w14:paraId="5C8FADD0" w14:textId="77777777" w:rsidR="00C57C71" w:rsidRPr="00C55143" w:rsidRDefault="00C57C71" w:rsidP="00C57C71">
      <w:pPr>
        <w:widowControl w:val="0"/>
        <w:autoSpaceDE w:val="0"/>
        <w:autoSpaceDN w:val="0"/>
        <w:adjustRightInd w:val="0"/>
        <w:spacing w:after="240" w:line="320" w:lineRule="atLeast"/>
        <w:rPr>
          <w:rFonts w:cs="Times"/>
          <w:color w:val="000000"/>
          <w:lang w:val="en-US"/>
        </w:rPr>
      </w:pPr>
    </w:p>
    <w:p w14:paraId="34EE79CA" w14:textId="77777777" w:rsidR="00CB2508" w:rsidRPr="00C55143" w:rsidRDefault="00CB2508" w:rsidP="00AB45DD">
      <w:pPr>
        <w:widowControl w:val="0"/>
        <w:autoSpaceDE w:val="0"/>
        <w:autoSpaceDN w:val="0"/>
        <w:adjustRightInd w:val="0"/>
        <w:spacing w:after="240" w:line="320" w:lineRule="atLeast"/>
        <w:rPr>
          <w:rFonts w:cs="Times"/>
          <w:color w:val="000000"/>
          <w:lang w:val="en-US"/>
        </w:rPr>
      </w:pPr>
    </w:p>
    <w:sectPr w:rsidR="00CB2508" w:rsidRPr="00C55143" w:rsidSect="0065447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4DD5" w14:textId="77777777" w:rsidR="000C1625" w:rsidRDefault="000C1625" w:rsidP="00DA0D34">
      <w:r>
        <w:separator/>
      </w:r>
    </w:p>
  </w:endnote>
  <w:endnote w:type="continuationSeparator" w:id="0">
    <w:p w14:paraId="61546371" w14:textId="77777777" w:rsidR="000C1625" w:rsidRDefault="000C1625" w:rsidP="00D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FBB1" w14:textId="77777777" w:rsidR="005F6FDA" w:rsidRDefault="005F6FDA" w:rsidP="0012323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207B95" w14:textId="77777777" w:rsidR="005F6FDA" w:rsidRDefault="005F6FDA" w:rsidP="005F6FD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2978" w14:textId="77777777" w:rsidR="005F6FDA" w:rsidRDefault="005F6FDA" w:rsidP="0012323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1625">
      <w:rPr>
        <w:rStyle w:val="Paginanummer"/>
        <w:noProof/>
      </w:rPr>
      <w:t>1</w:t>
    </w:r>
    <w:r>
      <w:rPr>
        <w:rStyle w:val="Paginanummer"/>
      </w:rPr>
      <w:fldChar w:fldCharType="end"/>
    </w:r>
  </w:p>
  <w:p w14:paraId="63EE9AA2" w14:textId="77777777" w:rsidR="005F6FDA" w:rsidRDefault="005F6FDA" w:rsidP="005F6FD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8579" w14:textId="77777777" w:rsidR="000C1625" w:rsidRDefault="000C1625" w:rsidP="00DA0D34">
      <w:r>
        <w:separator/>
      </w:r>
    </w:p>
  </w:footnote>
  <w:footnote w:type="continuationSeparator" w:id="0">
    <w:p w14:paraId="5141B424" w14:textId="77777777" w:rsidR="000C1625" w:rsidRDefault="000C1625" w:rsidP="00DA0D34">
      <w:r>
        <w:continuationSeparator/>
      </w:r>
    </w:p>
  </w:footnote>
  <w:footnote w:id="1">
    <w:p w14:paraId="03831693" w14:textId="0E5400F6" w:rsidR="00DA0D34" w:rsidRDefault="00DA0D34">
      <w:pPr>
        <w:pStyle w:val="Voetnoottekst"/>
      </w:pPr>
      <w:r>
        <w:rPr>
          <w:rStyle w:val="Voetnootmarkering"/>
        </w:rPr>
        <w:footnoteRef/>
      </w:r>
      <w:r>
        <w:t xml:space="preserve"> De Locus of Control </w:t>
      </w:r>
      <w:r w:rsidR="0034094F">
        <w:t xml:space="preserve">of beheersingsorientatie </w:t>
      </w:r>
      <w:r>
        <w:t>verwijst naar hoeveel jezelf denkt invloed te hebben op dingen die gebeuren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E89"/>
    <w:multiLevelType w:val="hybridMultilevel"/>
    <w:tmpl w:val="94483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FE5FA8"/>
    <w:multiLevelType w:val="hybridMultilevel"/>
    <w:tmpl w:val="6F48A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C0"/>
    <w:rsid w:val="0000295F"/>
    <w:rsid w:val="00005CB1"/>
    <w:rsid w:val="00033C60"/>
    <w:rsid w:val="000425CA"/>
    <w:rsid w:val="00045121"/>
    <w:rsid w:val="00072827"/>
    <w:rsid w:val="00074070"/>
    <w:rsid w:val="000751CF"/>
    <w:rsid w:val="00080FD5"/>
    <w:rsid w:val="00084729"/>
    <w:rsid w:val="00086BC0"/>
    <w:rsid w:val="000901DD"/>
    <w:rsid w:val="000C1625"/>
    <w:rsid w:val="000E0667"/>
    <w:rsid w:val="000E37F5"/>
    <w:rsid w:val="000E4123"/>
    <w:rsid w:val="000F04F3"/>
    <w:rsid w:val="00107CF3"/>
    <w:rsid w:val="001134E3"/>
    <w:rsid w:val="00121477"/>
    <w:rsid w:val="001303A2"/>
    <w:rsid w:val="00132906"/>
    <w:rsid w:val="00134FB4"/>
    <w:rsid w:val="00142FBF"/>
    <w:rsid w:val="001823AE"/>
    <w:rsid w:val="00195B30"/>
    <w:rsid w:val="001A252B"/>
    <w:rsid w:val="001C2E1C"/>
    <w:rsid w:val="0024454B"/>
    <w:rsid w:val="00252351"/>
    <w:rsid w:val="00254D6C"/>
    <w:rsid w:val="00260510"/>
    <w:rsid w:val="00262B3D"/>
    <w:rsid w:val="0027315A"/>
    <w:rsid w:val="002734D9"/>
    <w:rsid w:val="00282707"/>
    <w:rsid w:val="00284A21"/>
    <w:rsid w:val="002951AE"/>
    <w:rsid w:val="002B24E0"/>
    <w:rsid w:val="002C51AB"/>
    <w:rsid w:val="003213AB"/>
    <w:rsid w:val="003223C1"/>
    <w:rsid w:val="0032315E"/>
    <w:rsid w:val="003405B1"/>
    <w:rsid w:val="0034094F"/>
    <w:rsid w:val="00371122"/>
    <w:rsid w:val="00371294"/>
    <w:rsid w:val="00377CA4"/>
    <w:rsid w:val="00380CE1"/>
    <w:rsid w:val="003A0E14"/>
    <w:rsid w:val="003B27AA"/>
    <w:rsid w:val="003C3A0A"/>
    <w:rsid w:val="00431F69"/>
    <w:rsid w:val="004424D4"/>
    <w:rsid w:val="00471AF2"/>
    <w:rsid w:val="00471FF7"/>
    <w:rsid w:val="0047736E"/>
    <w:rsid w:val="00487C79"/>
    <w:rsid w:val="004A009A"/>
    <w:rsid w:val="004A6E42"/>
    <w:rsid w:val="004D3AD3"/>
    <w:rsid w:val="004E274D"/>
    <w:rsid w:val="004E674F"/>
    <w:rsid w:val="00527F15"/>
    <w:rsid w:val="00536F7C"/>
    <w:rsid w:val="00544F4F"/>
    <w:rsid w:val="00565DA3"/>
    <w:rsid w:val="005678ED"/>
    <w:rsid w:val="005971F3"/>
    <w:rsid w:val="005A5242"/>
    <w:rsid w:val="005A7D50"/>
    <w:rsid w:val="005A7DE0"/>
    <w:rsid w:val="005D429C"/>
    <w:rsid w:val="005E6285"/>
    <w:rsid w:val="005F4C4C"/>
    <w:rsid w:val="005F6FDA"/>
    <w:rsid w:val="00602460"/>
    <w:rsid w:val="00604AF9"/>
    <w:rsid w:val="00622AB8"/>
    <w:rsid w:val="006267B2"/>
    <w:rsid w:val="00640810"/>
    <w:rsid w:val="00642B5C"/>
    <w:rsid w:val="006442FD"/>
    <w:rsid w:val="00654473"/>
    <w:rsid w:val="006663D2"/>
    <w:rsid w:val="0067725A"/>
    <w:rsid w:val="00684F21"/>
    <w:rsid w:val="006C4DD6"/>
    <w:rsid w:val="006D33BE"/>
    <w:rsid w:val="006D78E9"/>
    <w:rsid w:val="006F2D8D"/>
    <w:rsid w:val="00703048"/>
    <w:rsid w:val="00750BBE"/>
    <w:rsid w:val="0075163F"/>
    <w:rsid w:val="007726E1"/>
    <w:rsid w:val="00797BED"/>
    <w:rsid w:val="007B5872"/>
    <w:rsid w:val="007C36D2"/>
    <w:rsid w:val="007D38CA"/>
    <w:rsid w:val="007E345D"/>
    <w:rsid w:val="008018FC"/>
    <w:rsid w:val="0080658F"/>
    <w:rsid w:val="00817B07"/>
    <w:rsid w:val="00824123"/>
    <w:rsid w:val="00826EDC"/>
    <w:rsid w:val="00851B61"/>
    <w:rsid w:val="008B1228"/>
    <w:rsid w:val="008D75CC"/>
    <w:rsid w:val="008E48FC"/>
    <w:rsid w:val="008F1F3B"/>
    <w:rsid w:val="00900E86"/>
    <w:rsid w:val="0092016E"/>
    <w:rsid w:val="00956170"/>
    <w:rsid w:val="00975A22"/>
    <w:rsid w:val="00993DD6"/>
    <w:rsid w:val="009B106F"/>
    <w:rsid w:val="009C3F61"/>
    <w:rsid w:val="009C506B"/>
    <w:rsid w:val="009D4CBE"/>
    <w:rsid w:val="009E1F04"/>
    <w:rsid w:val="009E2D21"/>
    <w:rsid w:val="009E796C"/>
    <w:rsid w:val="009F4E27"/>
    <w:rsid w:val="00A02C0E"/>
    <w:rsid w:val="00A07163"/>
    <w:rsid w:val="00A236B7"/>
    <w:rsid w:val="00A34696"/>
    <w:rsid w:val="00A44A32"/>
    <w:rsid w:val="00A465D6"/>
    <w:rsid w:val="00A46E9A"/>
    <w:rsid w:val="00A74A88"/>
    <w:rsid w:val="00A85212"/>
    <w:rsid w:val="00A957B1"/>
    <w:rsid w:val="00AA21CC"/>
    <w:rsid w:val="00AB45DD"/>
    <w:rsid w:val="00AC4612"/>
    <w:rsid w:val="00AC4C10"/>
    <w:rsid w:val="00AC4CEA"/>
    <w:rsid w:val="00AD5341"/>
    <w:rsid w:val="00AE400B"/>
    <w:rsid w:val="00AE678A"/>
    <w:rsid w:val="00B04B5C"/>
    <w:rsid w:val="00B06F42"/>
    <w:rsid w:val="00B1319C"/>
    <w:rsid w:val="00B272AC"/>
    <w:rsid w:val="00B85131"/>
    <w:rsid w:val="00BC0EF0"/>
    <w:rsid w:val="00BC73FD"/>
    <w:rsid w:val="00BE1F8E"/>
    <w:rsid w:val="00BE2A16"/>
    <w:rsid w:val="00C3620C"/>
    <w:rsid w:val="00C55143"/>
    <w:rsid w:val="00C57C71"/>
    <w:rsid w:val="00C71582"/>
    <w:rsid w:val="00C72DAF"/>
    <w:rsid w:val="00C83DDC"/>
    <w:rsid w:val="00C86136"/>
    <w:rsid w:val="00CA1290"/>
    <w:rsid w:val="00CB2508"/>
    <w:rsid w:val="00D12F09"/>
    <w:rsid w:val="00D14FE4"/>
    <w:rsid w:val="00D157BC"/>
    <w:rsid w:val="00D30747"/>
    <w:rsid w:val="00D32503"/>
    <w:rsid w:val="00D35D86"/>
    <w:rsid w:val="00D557EA"/>
    <w:rsid w:val="00D65714"/>
    <w:rsid w:val="00D9473A"/>
    <w:rsid w:val="00D94CC0"/>
    <w:rsid w:val="00DA0D34"/>
    <w:rsid w:val="00DA77CA"/>
    <w:rsid w:val="00DB371C"/>
    <w:rsid w:val="00DC3850"/>
    <w:rsid w:val="00DC3F14"/>
    <w:rsid w:val="00DC6C17"/>
    <w:rsid w:val="00DD4495"/>
    <w:rsid w:val="00DE1542"/>
    <w:rsid w:val="00DF2396"/>
    <w:rsid w:val="00E11E7A"/>
    <w:rsid w:val="00E20D84"/>
    <w:rsid w:val="00E37E5C"/>
    <w:rsid w:val="00E632B5"/>
    <w:rsid w:val="00EA5D19"/>
    <w:rsid w:val="00EA673D"/>
    <w:rsid w:val="00EB40EB"/>
    <w:rsid w:val="00EC1DFA"/>
    <w:rsid w:val="00EC5581"/>
    <w:rsid w:val="00EF3D65"/>
    <w:rsid w:val="00F0128D"/>
    <w:rsid w:val="00F10CA4"/>
    <w:rsid w:val="00F12BA0"/>
    <w:rsid w:val="00F35035"/>
    <w:rsid w:val="00F53B9D"/>
    <w:rsid w:val="00F5591F"/>
    <w:rsid w:val="00F56234"/>
    <w:rsid w:val="00F75472"/>
    <w:rsid w:val="00FA3D40"/>
    <w:rsid w:val="00FA47C2"/>
    <w:rsid w:val="00FC110B"/>
    <w:rsid w:val="00FD2FA6"/>
    <w:rsid w:val="00FF2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2E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Char"/>
    <w:uiPriority w:val="9"/>
    <w:qFormat/>
    <w:rsid w:val="000E0667"/>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2D21"/>
    <w:pPr>
      <w:ind w:left="720"/>
      <w:contextualSpacing/>
    </w:pPr>
  </w:style>
  <w:style w:type="character" w:customStyle="1" w:styleId="Kop3Char">
    <w:name w:val="Kop 3 Char"/>
    <w:basedOn w:val="Standaardalinea-lettertype"/>
    <w:link w:val="Kop3"/>
    <w:uiPriority w:val="9"/>
    <w:rsid w:val="000E0667"/>
    <w:rPr>
      <w:rFonts w:ascii="Times New Roman" w:hAnsi="Times New Roman" w:cs="Times New Roman"/>
      <w:b/>
      <w:bCs/>
      <w:sz w:val="27"/>
      <w:szCs w:val="27"/>
      <w:lang w:eastAsia="nl-NL"/>
    </w:rPr>
  </w:style>
  <w:style w:type="character" w:customStyle="1" w:styleId="apple-converted-space">
    <w:name w:val="apple-converted-space"/>
    <w:basedOn w:val="Standaardalinea-lettertype"/>
    <w:rsid w:val="000E0667"/>
  </w:style>
  <w:style w:type="character" w:styleId="Nadruk">
    <w:name w:val="Emphasis"/>
    <w:basedOn w:val="Standaardalinea-lettertype"/>
    <w:uiPriority w:val="20"/>
    <w:qFormat/>
    <w:rsid w:val="000E0667"/>
    <w:rPr>
      <w:i/>
      <w:iCs/>
    </w:rPr>
  </w:style>
  <w:style w:type="character" w:styleId="Hyperlink">
    <w:name w:val="Hyperlink"/>
    <w:basedOn w:val="Standaardalinea-lettertype"/>
    <w:uiPriority w:val="99"/>
    <w:semiHidden/>
    <w:unhideWhenUsed/>
    <w:rsid w:val="000E0667"/>
    <w:rPr>
      <w:color w:val="0000FF"/>
      <w:u w:val="single"/>
    </w:rPr>
  </w:style>
  <w:style w:type="paragraph" w:styleId="Normaalweb">
    <w:name w:val="Normal (Web)"/>
    <w:basedOn w:val="Standaard"/>
    <w:uiPriority w:val="99"/>
    <w:semiHidden/>
    <w:unhideWhenUsed/>
    <w:rsid w:val="000E0667"/>
    <w:pPr>
      <w:spacing w:before="100" w:beforeAutospacing="1" w:after="100" w:afterAutospacing="1"/>
    </w:pPr>
    <w:rPr>
      <w:rFonts w:ascii="Times New Roman" w:hAnsi="Times New Roman" w:cs="Times New Roman"/>
      <w:lang w:eastAsia="nl-NL"/>
    </w:rPr>
  </w:style>
  <w:style w:type="character" w:styleId="Verwijzingopmerking">
    <w:name w:val="annotation reference"/>
    <w:basedOn w:val="Standaardalinea-lettertype"/>
    <w:uiPriority w:val="99"/>
    <w:semiHidden/>
    <w:unhideWhenUsed/>
    <w:rsid w:val="009B106F"/>
    <w:rPr>
      <w:sz w:val="18"/>
      <w:szCs w:val="18"/>
    </w:rPr>
  </w:style>
  <w:style w:type="paragraph" w:styleId="Tekstopmerking">
    <w:name w:val="annotation text"/>
    <w:basedOn w:val="Standaard"/>
    <w:link w:val="TekstopmerkingChar"/>
    <w:uiPriority w:val="99"/>
    <w:semiHidden/>
    <w:unhideWhenUsed/>
    <w:rsid w:val="009B106F"/>
  </w:style>
  <w:style w:type="character" w:customStyle="1" w:styleId="TekstopmerkingChar">
    <w:name w:val="Tekst opmerking Char"/>
    <w:basedOn w:val="Standaardalinea-lettertype"/>
    <w:link w:val="Tekstopmerking"/>
    <w:uiPriority w:val="99"/>
    <w:semiHidden/>
    <w:rsid w:val="009B106F"/>
  </w:style>
  <w:style w:type="paragraph" w:styleId="Onderwerpvanopmerking">
    <w:name w:val="annotation subject"/>
    <w:basedOn w:val="Tekstopmerking"/>
    <w:next w:val="Tekstopmerking"/>
    <w:link w:val="OnderwerpvanopmerkingChar"/>
    <w:uiPriority w:val="99"/>
    <w:semiHidden/>
    <w:unhideWhenUsed/>
    <w:rsid w:val="009B106F"/>
    <w:rPr>
      <w:b/>
      <w:bCs/>
      <w:sz w:val="20"/>
      <w:szCs w:val="20"/>
    </w:rPr>
  </w:style>
  <w:style w:type="character" w:customStyle="1" w:styleId="OnderwerpvanopmerkingChar">
    <w:name w:val="Onderwerp van opmerking Char"/>
    <w:basedOn w:val="TekstopmerkingChar"/>
    <w:link w:val="Onderwerpvanopmerking"/>
    <w:uiPriority w:val="99"/>
    <w:semiHidden/>
    <w:rsid w:val="009B106F"/>
    <w:rPr>
      <w:b/>
      <w:bCs/>
      <w:sz w:val="20"/>
      <w:szCs w:val="20"/>
    </w:rPr>
  </w:style>
  <w:style w:type="paragraph" w:styleId="Ballontekst">
    <w:name w:val="Balloon Text"/>
    <w:basedOn w:val="Standaard"/>
    <w:link w:val="BallontekstChar"/>
    <w:uiPriority w:val="99"/>
    <w:semiHidden/>
    <w:unhideWhenUsed/>
    <w:rsid w:val="009B106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B106F"/>
    <w:rPr>
      <w:rFonts w:ascii="Times New Roman" w:hAnsi="Times New Roman" w:cs="Times New Roman"/>
      <w:sz w:val="18"/>
      <w:szCs w:val="18"/>
    </w:rPr>
  </w:style>
  <w:style w:type="paragraph" w:styleId="Voetnoottekst">
    <w:name w:val="footnote text"/>
    <w:basedOn w:val="Standaard"/>
    <w:link w:val="VoetnoottekstChar"/>
    <w:uiPriority w:val="99"/>
    <w:unhideWhenUsed/>
    <w:rsid w:val="00DA0D34"/>
  </w:style>
  <w:style w:type="character" w:customStyle="1" w:styleId="VoetnoottekstChar">
    <w:name w:val="Voetnoottekst Char"/>
    <w:basedOn w:val="Standaardalinea-lettertype"/>
    <w:link w:val="Voetnoottekst"/>
    <w:uiPriority w:val="99"/>
    <w:rsid w:val="00DA0D34"/>
  </w:style>
  <w:style w:type="character" w:styleId="Voetnootmarkering">
    <w:name w:val="footnote reference"/>
    <w:basedOn w:val="Standaardalinea-lettertype"/>
    <w:uiPriority w:val="99"/>
    <w:unhideWhenUsed/>
    <w:rsid w:val="00DA0D34"/>
    <w:rPr>
      <w:vertAlign w:val="superscript"/>
    </w:rPr>
  </w:style>
  <w:style w:type="paragraph" w:styleId="Voettekst">
    <w:name w:val="footer"/>
    <w:basedOn w:val="Standaard"/>
    <w:link w:val="VoettekstChar"/>
    <w:uiPriority w:val="99"/>
    <w:unhideWhenUsed/>
    <w:rsid w:val="005F6FDA"/>
    <w:pPr>
      <w:tabs>
        <w:tab w:val="center" w:pos="4536"/>
        <w:tab w:val="right" w:pos="9072"/>
      </w:tabs>
    </w:pPr>
  </w:style>
  <w:style w:type="character" w:customStyle="1" w:styleId="VoettekstChar">
    <w:name w:val="Voettekst Char"/>
    <w:basedOn w:val="Standaardalinea-lettertype"/>
    <w:link w:val="Voettekst"/>
    <w:uiPriority w:val="99"/>
    <w:rsid w:val="005F6FDA"/>
  </w:style>
  <w:style w:type="character" w:styleId="Paginanummer">
    <w:name w:val="page number"/>
    <w:basedOn w:val="Standaardalinea-lettertype"/>
    <w:uiPriority w:val="99"/>
    <w:semiHidden/>
    <w:unhideWhenUsed/>
    <w:rsid w:val="005F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45">
      <w:bodyDiv w:val="1"/>
      <w:marLeft w:val="0"/>
      <w:marRight w:val="0"/>
      <w:marTop w:val="0"/>
      <w:marBottom w:val="0"/>
      <w:divBdr>
        <w:top w:val="none" w:sz="0" w:space="0" w:color="auto"/>
        <w:left w:val="none" w:sz="0" w:space="0" w:color="auto"/>
        <w:bottom w:val="none" w:sz="0" w:space="0" w:color="auto"/>
        <w:right w:val="none" w:sz="0" w:space="0" w:color="auto"/>
      </w:divBdr>
      <w:divsChild>
        <w:div w:id="1983272806">
          <w:marLeft w:val="0"/>
          <w:marRight w:val="0"/>
          <w:marTop w:val="0"/>
          <w:marBottom w:val="0"/>
          <w:divBdr>
            <w:top w:val="none" w:sz="0" w:space="0" w:color="auto"/>
            <w:left w:val="none" w:sz="0" w:space="0" w:color="auto"/>
            <w:bottom w:val="none" w:sz="0" w:space="0" w:color="auto"/>
            <w:right w:val="none" w:sz="0" w:space="0" w:color="auto"/>
          </w:divBdr>
          <w:divsChild>
            <w:div w:id="2139101919">
              <w:marLeft w:val="0"/>
              <w:marRight w:val="0"/>
              <w:marTop w:val="0"/>
              <w:marBottom w:val="0"/>
              <w:divBdr>
                <w:top w:val="none" w:sz="0" w:space="0" w:color="auto"/>
                <w:left w:val="none" w:sz="0" w:space="0" w:color="auto"/>
                <w:bottom w:val="none" w:sz="0" w:space="0" w:color="auto"/>
                <w:right w:val="none" w:sz="0" w:space="0" w:color="auto"/>
              </w:divBdr>
              <w:divsChild>
                <w:div w:id="12838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1308">
      <w:bodyDiv w:val="1"/>
      <w:marLeft w:val="0"/>
      <w:marRight w:val="0"/>
      <w:marTop w:val="0"/>
      <w:marBottom w:val="0"/>
      <w:divBdr>
        <w:top w:val="none" w:sz="0" w:space="0" w:color="auto"/>
        <w:left w:val="none" w:sz="0" w:space="0" w:color="auto"/>
        <w:bottom w:val="none" w:sz="0" w:space="0" w:color="auto"/>
        <w:right w:val="none" w:sz="0" w:space="0" w:color="auto"/>
      </w:divBdr>
      <w:divsChild>
        <w:div w:id="443618984">
          <w:marLeft w:val="0"/>
          <w:marRight w:val="0"/>
          <w:marTop w:val="0"/>
          <w:marBottom w:val="0"/>
          <w:divBdr>
            <w:top w:val="none" w:sz="0" w:space="0" w:color="auto"/>
            <w:left w:val="none" w:sz="0" w:space="0" w:color="auto"/>
            <w:bottom w:val="none" w:sz="0" w:space="0" w:color="auto"/>
            <w:right w:val="none" w:sz="0" w:space="0" w:color="auto"/>
          </w:divBdr>
          <w:divsChild>
            <w:div w:id="1471899853">
              <w:marLeft w:val="0"/>
              <w:marRight w:val="0"/>
              <w:marTop w:val="0"/>
              <w:marBottom w:val="0"/>
              <w:divBdr>
                <w:top w:val="none" w:sz="0" w:space="0" w:color="auto"/>
                <w:left w:val="none" w:sz="0" w:space="0" w:color="auto"/>
                <w:bottom w:val="none" w:sz="0" w:space="0" w:color="auto"/>
                <w:right w:val="none" w:sz="0" w:space="0" w:color="auto"/>
              </w:divBdr>
              <w:divsChild>
                <w:div w:id="1361785865">
                  <w:marLeft w:val="0"/>
                  <w:marRight w:val="0"/>
                  <w:marTop w:val="0"/>
                  <w:marBottom w:val="0"/>
                  <w:divBdr>
                    <w:top w:val="none" w:sz="0" w:space="0" w:color="auto"/>
                    <w:left w:val="none" w:sz="0" w:space="0" w:color="auto"/>
                    <w:bottom w:val="none" w:sz="0" w:space="0" w:color="auto"/>
                    <w:right w:val="none" w:sz="0" w:space="0" w:color="auto"/>
                  </w:divBdr>
                  <w:divsChild>
                    <w:div w:id="10359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5788">
          <w:marLeft w:val="0"/>
          <w:marRight w:val="0"/>
          <w:marTop w:val="0"/>
          <w:marBottom w:val="0"/>
          <w:divBdr>
            <w:top w:val="none" w:sz="0" w:space="0" w:color="auto"/>
            <w:left w:val="none" w:sz="0" w:space="0" w:color="auto"/>
            <w:bottom w:val="none" w:sz="0" w:space="0" w:color="auto"/>
            <w:right w:val="none" w:sz="0" w:space="0" w:color="auto"/>
          </w:divBdr>
          <w:divsChild>
            <w:div w:id="307591354">
              <w:marLeft w:val="0"/>
              <w:marRight w:val="0"/>
              <w:marTop w:val="0"/>
              <w:marBottom w:val="0"/>
              <w:divBdr>
                <w:top w:val="none" w:sz="0" w:space="0" w:color="auto"/>
                <w:left w:val="none" w:sz="0" w:space="0" w:color="auto"/>
                <w:bottom w:val="none" w:sz="0" w:space="0" w:color="auto"/>
                <w:right w:val="none" w:sz="0" w:space="0" w:color="auto"/>
              </w:divBdr>
              <w:divsChild>
                <w:div w:id="1181968585">
                  <w:marLeft w:val="0"/>
                  <w:marRight w:val="0"/>
                  <w:marTop w:val="0"/>
                  <w:marBottom w:val="0"/>
                  <w:divBdr>
                    <w:top w:val="none" w:sz="0" w:space="0" w:color="auto"/>
                    <w:left w:val="none" w:sz="0" w:space="0" w:color="auto"/>
                    <w:bottom w:val="none" w:sz="0" w:space="0" w:color="auto"/>
                    <w:right w:val="none" w:sz="0" w:space="0" w:color="auto"/>
                  </w:divBdr>
                  <w:divsChild>
                    <w:div w:id="1187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6285">
      <w:bodyDiv w:val="1"/>
      <w:marLeft w:val="0"/>
      <w:marRight w:val="0"/>
      <w:marTop w:val="0"/>
      <w:marBottom w:val="0"/>
      <w:divBdr>
        <w:top w:val="none" w:sz="0" w:space="0" w:color="auto"/>
        <w:left w:val="none" w:sz="0" w:space="0" w:color="auto"/>
        <w:bottom w:val="none" w:sz="0" w:space="0" w:color="auto"/>
        <w:right w:val="none" w:sz="0" w:space="0" w:color="auto"/>
      </w:divBdr>
    </w:div>
    <w:div w:id="1934892321">
      <w:bodyDiv w:val="1"/>
      <w:marLeft w:val="0"/>
      <w:marRight w:val="0"/>
      <w:marTop w:val="0"/>
      <w:marBottom w:val="0"/>
      <w:divBdr>
        <w:top w:val="none" w:sz="0" w:space="0" w:color="auto"/>
        <w:left w:val="none" w:sz="0" w:space="0" w:color="auto"/>
        <w:bottom w:val="none" w:sz="0" w:space="0" w:color="auto"/>
        <w:right w:val="none" w:sz="0" w:space="0" w:color="auto"/>
      </w:divBdr>
    </w:div>
    <w:div w:id="1956399326">
      <w:bodyDiv w:val="1"/>
      <w:marLeft w:val="0"/>
      <w:marRight w:val="0"/>
      <w:marTop w:val="0"/>
      <w:marBottom w:val="0"/>
      <w:divBdr>
        <w:top w:val="none" w:sz="0" w:space="0" w:color="auto"/>
        <w:left w:val="none" w:sz="0" w:space="0" w:color="auto"/>
        <w:bottom w:val="none" w:sz="0" w:space="0" w:color="auto"/>
        <w:right w:val="none" w:sz="0" w:space="0" w:color="auto"/>
      </w:divBdr>
      <w:divsChild>
        <w:div w:id="488787305">
          <w:marLeft w:val="0"/>
          <w:marRight w:val="0"/>
          <w:marTop w:val="0"/>
          <w:marBottom w:val="0"/>
          <w:divBdr>
            <w:top w:val="none" w:sz="0" w:space="0" w:color="auto"/>
            <w:left w:val="none" w:sz="0" w:space="0" w:color="auto"/>
            <w:bottom w:val="none" w:sz="0" w:space="0" w:color="auto"/>
            <w:right w:val="none" w:sz="0" w:space="0" w:color="auto"/>
          </w:divBdr>
          <w:divsChild>
            <w:div w:id="1877698681">
              <w:marLeft w:val="0"/>
              <w:marRight w:val="0"/>
              <w:marTop w:val="0"/>
              <w:marBottom w:val="0"/>
              <w:divBdr>
                <w:top w:val="none" w:sz="0" w:space="0" w:color="auto"/>
                <w:left w:val="none" w:sz="0" w:space="0" w:color="auto"/>
                <w:bottom w:val="none" w:sz="0" w:space="0" w:color="auto"/>
                <w:right w:val="none" w:sz="0" w:space="0" w:color="auto"/>
              </w:divBdr>
              <w:divsChild>
                <w:div w:id="702441412">
                  <w:marLeft w:val="0"/>
                  <w:marRight w:val="0"/>
                  <w:marTop w:val="0"/>
                  <w:marBottom w:val="0"/>
                  <w:divBdr>
                    <w:top w:val="none" w:sz="0" w:space="0" w:color="auto"/>
                    <w:left w:val="none" w:sz="0" w:space="0" w:color="auto"/>
                    <w:bottom w:val="none" w:sz="0" w:space="0" w:color="auto"/>
                    <w:right w:val="none" w:sz="0" w:space="0" w:color="auto"/>
                  </w:divBdr>
                  <w:divsChild>
                    <w:div w:id="17034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0680">
          <w:marLeft w:val="0"/>
          <w:marRight w:val="0"/>
          <w:marTop w:val="0"/>
          <w:marBottom w:val="0"/>
          <w:divBdr>
            <w:top w:val="none" w:sz="0" w:space="0" w:color="auto"/>
            <w:left w:val="none" w:sz="0" w:space="0" w:color="auto"/>
            <w:bottom w:val="none" w:sz="0" w:space="0" w:color="auto"/>
            <w:right w:val="none" w:sz="0" w:space="0" w:color="auto"/>
          </w:divBdr>
          <w:divsChild>
            <w:div w:id="88932641">
              <w:marLeft w:val="0"/>
              <w:marRight w:val="0"/>
              <w:marTop w:val="0"/>
              <w:marBottom w:val="0"/>
              <w:divBdr>
                <w:top w:val="none" w:sz="0" w:space="0" w:color="auto"/>
                <w:left w:val="none" w:sz="0" w:space="0" w:color="auto"/>
                <w:bottom w:val="none" w:sz="0" w:space="0" w:color="auto"/>
                <w:right w:val="none" w:sz="0" w:space="0" w:color="auto"/>
              </w:divBdr>
              <w:divsChild>
                <w:div w:id="1616402755">
                  <w:marLeft w:val="0"/>
                  <w:marRight w:val="0"/>
                  <w:marTop w:val="0"/>
                  <w:marBottom w:val="0"/>
                  <w:divBdr>
                    <w:top w:val="none" w:sz="0" w:space="0" w:color="auto"/>
                    <w:left w:val="none" w:sz="0" w:space="0" w:color="auto"/>
                    <w:bottom w:val="none" w:sz="0" w:space="0" w:color="auto"/>
                    <w:right w:val="none" w:sz="0" w:space="0" w:color="auto"/>
                  </w:divBdr>
                  <w:divsChild>
                    <w:div w:id="1731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leiden.nl/residentiele-jeugd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14524</Characters>
  <Application>Microsoft Office Word</Application>
  <DocSecurity>4</DocSecurity>
  <Lines>121</Lines>
  <Paragraphs>34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Biesta, G. J. J. (2012). The beautiful risk of education. London: Routeledge.</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Peer van der</dc:creator>
  <cp:keywords/>
  <dc:description/>
  <cp:lastModifiedBy>Bomas, Andrika</cp:lastModifiedBy>
  <cp:revision>2</cp:revision>
  <dcterms:created xsi:type="dcterms:W3CDTF">2018-06-15T12:41:00Z</dcterms:created>
  <dcterms:modified xsi:type="dcterms:W3CDTF">2018-06-15T12:41:00Z</dcterms:modified>
</cp:coreProperties>
</file>