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
        </w:rPr>
        <w:id w:val="-970510979"/>
        <w:docPartObj>
          <w:docPartGallery w:val="Cover Pages"/>
          <w:docPartUnique/>
        </w:docPartObj>
      </w:sdtPr>
      <w:sdtEndPr>
        <w:rPr>
          <w:sz w:val="20"/>
        </w:rPr>
      </w:sdtEndPr>
      <w:sdtContent>
        <w:p w14:paraId="60FEFF85" w14:textId="1E8F065E" w:rsidR="00082CBF" w:rsidRDefault="00082CBF">
          <w:pPr>
            <w:pStyle w:val="Geenafstand"/>
            <w:rPr>
              <w:sz w:val="2"/>
            </w:rPr>
          </w:pPr>
          <w:r>
            <w:rPr>
              <w:noProof/>
              <w:lang w:eastAsia="nl-NL"/>
            </w:rPr>
            <mc:AlternateContent>
              <mc:Choice Requires="wps">
                <w:drawing>
                  <wp:anchor distT="0" distB="0" distL="114300" distR="114300" simplePos="0" relativeHeight="251661312" behindDoc="0" locked="0" layoutInCell="1" allowOverlap="1" wp14:anchorId="03941C20" wp14:editId="045F7843">
                    <wp:simplePos x="0" y="0"/>
                    <wp:positionH relativeFrom="page">
                      <wp:posOffset>885824</wp:posOffset>
                    </wp:positionH>
                    <wp:positionV relativeFrom="margin">
                      <wp:align>top</wp:align>
                    </wp:positionV>
                    <wp:extent cx="6296025" cy="9448800"/>
                    <wp:effectExtent l="0" t="0" r="0" b="0"/>
                    <wp:wrapNone/>
                    <wp:docPr id="62" name="Tekstvak 62"/>
                    <wp:cNvGraphicFramePr/>
                    <a:graphic xmlns:a="http://schemas.openxmlformats.org/drawingml/2006/main">
                      <a:graphicData uri="http://schemas.microsoft.com/office/word/2010/wordprocessingShape">
                        <wps:wsp>
                          <wps:cNvSpPr txBox="1"/>
                          <wps:spPr>
                            <a:xfrm>
                              <a:off x="0" y="0"/>
                              <a:ext cx="6296025" cy="944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546A" w:themeColor="text2"/>
                                    <w:spacing w:val="-15"/>
                                    <w:sz w:val="52"/>
                                    <w:szCs w:val="72"/>
                                  </w:rPr>
                                  <w:alias w:val="Titel"/>
                                  <w:tag w:val=""/>
                                  <w:id w:val="797192764"/>
                                  <w:dataBinding w:prefixMappings="xmlns:ns0='http://purl.org/dc/elements/1.1/' xmlns:ns1='http://schemas.openxmlformats.org/package/2006/metadata/core-properties' " w:xpath="/ns1:coreProperties[1]/ns0:title[1]" w:storeItemID="{6C3C8BC8-F283-45AE-878A-BAB7291924A1}"/>
                                  <w:text/>
                                </w:sdtPr>
                                <w:sdtContent>
                                  <w:p w14:paraId="50BCD3A4" w14:textId="4C42158C" w:rsidR="006708EF" w:rsidRDefault="006708EF">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44546A" w:themeColor="text2"/>
                                        <w:spacing w:val="-15"/>
                                        <w:sz w:val="52"/>
                                        <w:szCs w:val="72"/>
                                      </w:rPr>
                                      <w:t>NIEUWE cliënt</w:t>
                                    </w:r>
                                    <w:r w:rsidRPr="00082CBF">
                                      <w:rPr>
                                        <w:rFonts w:asciiTheme="majorHAnsi" w:eastAsiaTheme="majorEastAsia" w:hAnsiTheme="majorHAnsi" w:cstheme="majorBidi"/>
                                        <w:caps/>
                                        <w:color w:val="44546A" w:themeColor="text2"/>
                                        <w:spacing w:val="-15"/>
                                        <w:sz w:val="52"/>
                                        <w:szCs w:val="72"/>
                                      </w:rPr>
                                      <w:t xml:space="preserve">GROEPEN VOOR DE </w:t>
                                    </w:r>
                                    <w:r>
                                      <w:rPr>
                                        <w:rFonts w:asciiTheme="majorHAnsi" w:eastAsiaTheme="majorEastAsia" w:hAnsiTheme="majorHAnsi" w:cstheme="majorBidi"/>
                                        <w:caps/>
                                        <w:color w:val="44546A" w:themeColor="text2"/>
                                        <w:spacing w:val="-15"/>
                                        <w:sz w:val="52"/>
                                        <w:szCs w:val="72"/>
                                      </w:rPr>
                                      <w:t xml:space="preserve">Geriatrische </w:t>
                                    </w:r>
                                    <w:r w:rsidRPr="00082CBF">
                                      <w:rPr>
                                        <w:rFonts w:asciiTheme="majorHAnsi" w:eastAsiaTheme="majorEastAsia" w:hAnsiTheme="majorHAnsi" w:cstheme="majorBidi"/>
                                        <w:caps/>
                                        <w:color w:val="44546A" w:themeColor="text2"/>
                                        <w:spacing w:val="-15"/>
                                        <w:sz w:val="52"/>
                                        <w:szCs w:val="72"/>
                                      </w:rPr>
                                      <w:t>REVALIDATIEAFDELINGEN VAN MARENTE</w:t>
                                    </w:r>
                                  </w:p>
                                </w:sdtContent>
                              </w:sdt>
                              <w:p w14:paraId="77101B3C" w14:textId="33276D05" w:rsidR="006708EF" w:rsidRDefault="006708EF">
                                <w:pPr>
                                  <w:pStyle w:val="Geenafstand"/>
                                  <w:spacing w:before="120"/>
                                  <w:rPr>
                                    <w:color w:val="5B9BD5" w:themeColor="accent1"/>
                                    <w:sz w:val="36"/>
                                    <w:szCs w:val="36"/>
                                  </w:rPr>
                                </w:pPr>
                              </w:p>
                              <w:p w14:paraId="3FF1B2C6" w14:textId="2F675E46" w:rsidR="006708EF" w:rsidRDefault="006708EF">
                                <w:r>
                                  <w:rPr>
                                    <w:noProof/>
                                    <w:lang w:eastAsia="nl-NL"/>
                                  </w:rPr>
                                  <w:drawing>
                                    <wp:inline distT="0" distB="0" distL="0" distR="0" wp14:anchorId="2B986631" wp14:editId="10953993">
                                      <wp:extent cx="3790950" cy="2522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amloos.png"/>
                                              <pic:cNvPicPr/>
                                            </pic:nvPicPr>
                                            <pic:blipFill>
                                              <a:blip r:embed="rId9">
                                                <a:extLst>
                                                  <a:ext uri="{28A0092B-C50C-407E-A947-70E740481C1C}">
                                                    <a14:useLocalDpi xmlns:a14="http://schemas.microsoft.com/office/drawing/2010/main" val="0"/>
                                                  </a:ext>
                                                </a:extLst>
                                              </a:blip>
                                              <a:stretch>
                                                <a:fillRect/>
                                              </a:stretch>
                                            </pic:blipFill>
                                            <pic:spPr>
                                              <a:xfrm>
                                                <a:off x="0" y="0"/>
                                                <a:ext cx="3803288" cy="2530916"/>
                                              </a:xfrm>
                                              <a:prstGeom prst="rect">
                                                <a:avLst/>
                                              </a:prstGeom>
                                            </pic:spPr>
                                          </pic:pic>
                                        </a:graphicData>
                                      </a:graphic>
                                    </wp:inline>
                                  </w:drawing>
                                </w:r>
                              </w:p>
                              <w:p w14:paraId="1EC52B1D" w14:textId="77777777" w:rsidR="006708EF" w:rsidRDefault="006708EF"/>
                              <w:p w14:paraId="5D150E30" w14:textId="77777777" w:rsidR="006708EF" w:rsidRDefault="006708EF"/>
                              <w:p w14:paraId="0BCE2B52" w14:textId="77777777" w:rsidR="006708EF" w:rsidRDefault="006708EF"/>
                              <w:p w14:paraId="1350A4D5" w14:textId="77777777" w:rsidR="006708EF" w:rsidRDefault="006708EF"/>
                              <w:p w14:paraId="17D03CBF" w14:textId="77777777" w:rsidR="006708EF" w:rsidRDefault="006708EF"/>
                              <w:p w14:paraId="2AB73C29" w14:textId="77777777" w:rsidR="006708EF" w:rsidRDefault="006708EF"/>
                              <w:p w14:paraId="528BC364" w14:textId="77777777" w:rsidR="006708EF" w:rsidRDefault="006708EF"/>
                              <w:p w14:paraId="56D3ACA4" w14:textId="77777777" w:rsidR="006708EF" w:rsidRDefault="006708EF"/>
                              <w:p w14:paraId="1192FD34" w14:textId="77777777" w:rsidR="006708EF" w:rsidRDefault="006708EF"/>
                              <w:p w14:paraId="4F085D66" w14:textId="77777777" w:rsidR="006708EF" w:rsidRDefault="006708EF"/>
                              <w:p w14:paraId="0EF40406" w14:textId="77777777" w:rsidR="006708EF" w:rsidRDefault="006708EF"/>
                              <w:p w14:paraId="36CFEC79" w14:textId="6DF29B98" w:rsidR="006708EF" w:rsidRPr="000468A1" w:rsidRDefault="006708EF" w:rsidP="000468A1">
                                <w:pPr>
                                  <w:ind w:left="4248" w:firstLine="708"/>
                                  <w:rPr>
                                    <w:b/>
                                    <w:color w:val="5B9BD5" w:themeColor="accent1"/>
                                    <w:sz w:val="24"/>
                                    <w:szCs w:val="24"/>
                                  </w:rPr>
                                </w:pPr>
                                <w:bookmarkStart w:id="0" w:name="_Toc418341666"/>
                                <w:r w:rsidRPr="000468A1">
                                  <w:rPr>
                                    <w:b/>
                                    <w:color w:val="5B9BD5" w:themeColor="accent1"/>
                                    <w:sz w:val="24"/>
                                    <w:szCs w:val="24"/>
                                  </w:rPr>
                                  <w:t>Heidy ’t Jong-Smouter</w:t>
                                </w:r>
                                <w:bookmarkEnd w:id="0"/>
                              </w:p>
                              <w:p w14:paraId="61AFABE2" w14:textId="77777777" w:rsidR="006708EF" w:rsidRPr="000468A1" w:rsidRDefault="006708EF" w:rsidP="000468A1">
                                <w:pPr>
                                  <w:ind w:left="4248" w:firstLine="708"/>
                                  <w:rPr>
                                    <w:b/>
                                    <w:color w:val="5B9BD5" w:themeColor="accent1"/>
                                    <w:sz w:val="24"/>
                                    <w:szCs w:val="24"/>
                                  </w:rPr>
                                </w:pPr>
                                <w:bookmarkStart w:id="1" w:name="_Toc418341667"/>
                                <w:r w:rsidRPr="000468A1">
                                  <w:rPr>
                                    <w:b/>
                                    <w:color w:val="5B9BD5" w:themeColor="accent1"/>
                                    <w:sz w:val="24"/>
                                    <w:szCs w:val="24"/>
                                  </w:rPr>
                                  <w:t>Studentennummer 1050867</w:t>
                                </w:r>
                                <w:bookmarkEnd w:id="1"/>
                              </w:p>
                              <w:p w14:paraId="0D1CF8A2" w14:textId="2C0E5610" w:rsidR="006708EF" w:rsidRPr="000468A1" w:rsidRDefault="006708EF" w:rsidP="000468A1">
                                <w:pPr>
                                  <w:rPr>
                                    <w:b/>
                                    <w:color w:val="5B9BD5" w:themeColor="accent1"/>
                                    <w:sz w:val="24"/>
                                    <w:szCs w:val="24"/>
                                  </w:rPr>
                                </w:pP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t>Afstudeeropdracht MZ84-13</w:t>
                                </w:r>
                              </w:p>
                              <w:p w14:paraId="2B61DECF" w14:textId="77777777" w:rsidR="006708EF" w:rsidRPr="000468A1" w:rsidRDefault="006708EF" w:rsidP="000468A1">
                                <w:pPr>
                                  <w:ind w:left="4956"/>
                                  <w:rPr>
                                    <w:b/>
                                    <w:color w:val="5B9BD5" w:themeColor="accent1"/>
                                    <w:sz w:val="24"/>
                                    <w:szCs w:val="24"/>
                                  </w:rPr>
                                </w:pPr>
                                <w:bookmarkStart w:id="2" w:name="_Toc418341668"/>
                                <w:r w:rsidRPr="000468A1">
                                  <w:rPr>
                                    <w:b/>
                                    <w:color w:val="5B9BD5" w:themeColor="accent1"/>
                                    <w:sz w:val="24"/>
                                    <w:szCs w:val="24"/>
                                  </w:rPr>
                                  <w:t>Management in Zorg en Dienstverlening</w:t>
                                </w:r>
                                <w:bookmarkEnd w:id="2"/>
                              </w:p>
                              <w:p w14:paraId="29F551F7" w14:textId="4C84E872" w:rsidR="006708EF" w:rsidRPr="000468A1" w:rsidRDefault="006708EF" w:rsidP="000468A1">
                                <w:pPr>
                                  <w:ind w:left="4950"/>
                                  <w:rPr>
                                    <w:b/>
                                    <w:color w:val="5B9BD5" w:themeColor="accent1"/>
                                    <w:sz w:val="24"/>
                                    <w:szCs w:val="24"/>
                                  </w:rPr>
                                </w:pPr>
                                <w:r w:rsidRPr="000468A1">
                                  <w:rPr>
                                    <w:b/>
                                    <w:color w:val="5B9BD5" w:themeColor="accent1"/>
                                    <w:sz w:val="24"/>
                                    <w:szCs w:val="24"/>
                                  </w:rPr>
                                  <w:t>Afstudeerbegeleider: Louise Berkhout</w:t>
                                </w:r>
                              </w:p>
                              <w:p w14:paraId="2739CFE9" w14:textId="4DDF6119" w:rsidR="006708EF" w:rsidRPr="000468A1" w:rsidRDefault="006708EF" w:rsidP="000468A1">
                                <w:pPr>
                                  <w:rPr>
                                    <w:b/>
                                    <w:color w:val="5B9BD5" w:themeColor="accent1"/>
                                    <w:sz w:val="24"/>
                                    <w:szCs w:val="24"/>
                                  </w:rPr>
                                </w:pP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t>12 mei 2015</w:t>
                                </w:r>
                              </w:p>
                              <w:p w14:paraId="55ED0578" w14:textId="00F7A05E" w:rsidR="006708EF" w:rsidRDefault="006708EF"/>
                              <w:p w14:paraId="7F60A122" w14:textId="77777777" w:rsidR="006708EF" w:rsidRDefault="006708EF"/>
                              <w:p w14:paraId="391285F8" w14:textId="77777777" w:rsidR="006708EF" w:rsidRDefault="006708EF"/>
                              <w:p w14:paraId="16AA553C" w14:textId="77777777" w:rsidR="006708EF" w:rsidRDefault="006708EF"/>
                              <w:p w14:paraId="1F94A5FB" w14:textId="77777777" w:rsidR="006708EF" w:rsidRDefault="006708EF"/>
                              <w:p w14:paraId="24B05717" w14:textId="77777777" w:rsidR="006708EF" w:rsidRDefault="006708EF"/>
                              <w:p w14:paraId="173F3A49" w14:textId="77777777" w:rsidR="006708EF" w:rsidRDefault="006708EF"/>
                              <w:p w14:paraId="6FABC50E" w14:textId="77777777" w:rsidR="006708EF" w:rsidRDefault="006708EF"/>
                              <w:p w14:paraId="2BB38F51" w14:textId="77777777" w:rsidR="006708EF" w:rsidRDefault="006708EF"/>
                              <w:p w14:paraId="228DD930" w14:textId="77777777" w:rsidR="006708EF" w:rsidRDefault="006708EF"/>
                              <w:p w14:paraId="1C09DD15" w14:textId="77777777" w:rsidR="006708EF" w:rsidRDefault="006708EF"/>
                              <w:p w14:paraId="41732C4C" w14:textId="77777777" w:rsidR="006708EF" w:rsidRDefault="006708EF"/>
                              <w:p w14:paraId="7A7725E4" w14:textId="77777777" w:rsidR="006708EF" w:rsidRDefault="006708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2" o:spid="_x0000_s1026" type="#_x0000_t202" style="position:absolute;margin-left:69.75pt;margin-top:0;width:495.75pt;height:744pt;z-index:2516613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BhgQIAAGUFAAAOAAAAZHJzL2Uyb0RvYy54bWysVN1P2zAQf5+0/8Hy+0jalQ4qUtSBmCYh&#10;QGsnnl3HphGOz7OvTbq/nrOTlIrthWkvyfnud98fF5dtbdhO+VCBLfjoJOdMWQllZZ8K/nN18+mM&#10;s4DClsKAVQXfq8Av5x8/XDRupsawAVMqz8iIDbPGFXyD6GZZFuRG1SKcgFOWhBp8LZCe/ikrvWjI&#10;em2ycZ5PswZ86TxIFQJxrzshnyf7WiuJ91oHhcwUnGLD9PXpu47fbH4hZk9euE0l+zDEP0RRi8qS&#10;04Opa4GCbX31h6m6kh4CaDyRUGegdSVVyoGyGeVvslluhFMpFypOcIcyhf9nVt7tHjyryoJPx5xZ&#10;UVOPVuo54E48M2JRfRoXZgRbOgJi+xVa6vPAD8SMabfa1/FPCTGSU6X3h+qqFpkk5nR8Ps3Hp5xJ&#10;kp1PJmdneap/9qrufMBvCmoWiYJ7al+qqtjdBqRQCDpAojcLN5UxqYXGsoZcfD7Nk8JBQhrGRqxK&#10;w9CbiSl1oScK90ZFjLE/lKZipAwiI42hujKe7QQNkJBSWUzJJ7uEjihNQbxHsce/RvUe5S6PwTNY&#10;PCjXlQWfsn8Tdvk8hKw7PBXyKO9IYrtu+1avodxTpz10uxKcvKmoG7ci4IPwtBzUXFp4vKePNkBV&#10;h57ibAP+99/4EU8zS1LOGlq2godfW+EVZ+a7pWk+H00mcTvTY3L6ZUwPfyxZH0vstr4CaseITouT&#10;iYx4NAOpPdSPdBcW0SuJhJXku+A4kFfYnQC6K1ItFglE++gE3tqlk9F07E6ctVX7KLzrBxJplu9g&#10;WEsxezOXHTZqWlhsEXSVhjYWuKtqX3ja5TTL/d2Jx+L4nVCv13H+AgAA//8DAFBLAwQUAAYACAAA&#10;ACEAh6IdnN4AAAAKAQAADwAAAGRycy9kb3ducmV2LnhtbExPTUvDQBS8C/6H5Qne7CatlRizKSVQ&#10;BNFDay/eXrKvSXA/YnbbRn+9rye9zTDDfBSryRpxojH03ilIZwkIco3XvWsV7N83dxmIENFpNN6R&#10;gm8KsCqvrwrMtT+7LZ12sRUc4kKOCroYh1zK0HRkMcz8QI61gx8tRqZjK/WIZw63Rs6T5EFa7B03&#10;dDhQ1VHzuTtaBS/V5g239dxmP6Z6fj2sh6/9x1Kp25tp/QQi0hT/zHCZz9Oh5E21PzodhGG+eFyy&#10;VQE/usjpImVUM7rPsgRkWcj/F8pfAAAA//8DAFBLAQItABQABgAIAAAAIQC2gziS/gAAAOEBAAAT&#10;AAAAAAAAAAAAAAAAAAAAAABbQ29udGVudF9UeXBlc10ueG1sUEsBAi0AFAAGAAgAAAAhADj9If/W&#10;AAAAlAEAAAsAAAAAAAAAAAAAAAAALwEAAF9yZWxzLy5yZWxzUEsBAi0AFAAGAAgAAAAhAI9WgGGB&#10;AgAAZQUAAA4AAAAAAAAAAAAAAAAALgIAAGRycy9lMm9Eb2MueG1sUEsBAi0AFAAGAAgAAAAhAIei&#10;HZzeAAAACgEAAA8AAAAAAAAAAAAAAAAA2wQAAGRycy9kb3ducmV2LnhtbFBLBQYAAAAABAAEAPMA&#10;AADmBQAAAAA=&#10;" filled="f" stroked="f" strokeweight=".5pt">
                    <v:textbox>
                      <w:txbxContent>
                        <w:sdt>
                          <w:sdtPr>
                            <w:rPr>
                              <w:rFonts w:asciiTheme="majorHAnsi" w:eastAsiaTheme="majorEastAsia" w:hAnsiTheme="majorHAnsi" w:cstheme="majorBidi"/>
                              <w:caps/>
                              <w:color w:val="44546A" w:themeColor="text2"/>
                              <w:spacing w:val="-15"/>
                              <w:sz w:val="52"/>
                              <w:szCs w:val="72"/>
                            </w:rPr>
                            <w:alias w:val="Titel"/>
                            <w:tag w:val=""/>
                            <w:id w:val="797192764"/>
                            <w:dataBinding w:prefixMappings="xmlns:ns0='http://purl.org/dc/elements/1.1/' xmlns:ns1='http://schemas.openxmlformats.org/package/2006/metadata/core-properties' " w:xpath="/ns1:coreProperties[1]/ns0:title[1]" w:storeItemID="{6C3C8BC8-F283-45AE-878A-BAB7291924A1}"/>
                            <w:text/>
                          </w:sdtPr>
                          <w:sdtContent>
                            <w:p w14:paraId="50BCD3A4" w14:textId="4C42158C" w:rsidR="006708EF" w:rsidRDefault="006708EF">
                              <w:pPr>
                                <w:pStyle w:val="Geenafstand"/>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44546A" w:themeColor="text2"/>
                                  <w:spacing w:val="-15"/>
                                  <w:sz w:val="52"/>
                                  <w:szCs w:val="72"/>
                                </w:rPr>
                                <w:t>NIEUWE cliënt</w:t>
                              </w:r>
                              <w:r w:rsidRPr="00082CBF">
                                <w:rPr>
                                  <w:rFonts w:asciiTheme="majorHAnsi" w:eastAsiaTheme="majorEastAsia" w:hAnsiTheme="majorHAnsi" w:cstheme="majorBidi"/>
                                  <w:caps/>
                                  <w:color w:val="44546A" w:themeColor="text2"/>
                                  <w:spacing w:val="-15"/>
                                  <w:sz w:val="52"/>
                                  <w:szCs w:val="72"/>
                                </w:rPr>
                                <w:t xml:space="preserve">GROEPEN VOOR DE </w:t>
                              </w:r>
                              <w:r>
                                <w:rPr>
                                  <w:rFonts w:asciiTheme="majorHAnsi" w:eastAsiaTheme="majorEastAsia" w:hAnsiTheme="majorHAnsi" w:cstheme="majorBidi"/>
                                  <w:caps/>
                                  <w:color w:val="44546A" w:themeColor="text2"/>
                                  <w:spacing w:val="-15"/>
                                  <w:sz w:val="52"/>
                                  <w:szCs w:val="72"/>
                                </w:rPr>
                                <w:t xml:space="preserve">Geriatrische </w:t>
                              </w:r>
                              <w:r w:rsidRPr="00082CBF">
                                <w:rPr>
                                  <w:rFonts w:asciiTheme="majorHAnsi" w:eastAsiaTheme="majorEastAsia" w:hAnsiTheme="majorHAnsi" w:cstheme="majorBidi"/>
                                  <w:caps/>
                                  <w:color w:val="44546A" w:themeColor="text2"/>
                                  <w:spacing w:val="-15"/>
                                  <w:sz w:val="52"/>
                                  <w:szCs w:val="72"/>
                                </w:rPr>
                                <w:t>REVALIDATIEAFDELINGEN VAN MARENTE</w:t>
                              </w:r>
                            </w:p>
                          </w:sdtContent>
                        </w:sdt>
                        <w:p w14:paraId="77101B3C" w14:textId="33276D05" w:rsidR="006708EF" w:rsidRDefault="006708EF">
                          <w:pPr>
                            <w:pStyle w:val="Geenafstand"/>
                            <w:spacing w:before="120"/>
                            <w:rPr>
                              <w:color w:val="5B9BD5" w:themeColor="accent1"/>
                              <w:sz w:val="36"/>
                              <w:szCs w:val="36"/>
                            </w:rPr>
                          </w:pPr>
                        </w:p>
                        <w:p w14:paraId="3FF1B2C6" w14:textId="2F675E46" w:rsidR="006708EF" w:rsidRDefault="006708EF">
                          <w:r>
                            <w:rPr>
                              <w:noProof/>
                              <w:lang w:eastAsia="nl-NL"/>
                            </w:rPr>
                            <w:drawing>
                              <wp:inline distT="0" distB="0" distL="0" distR="0" wp14:anchorId="2B986631" wp14:editId="10953993">
                                <wp:extent cx="3790950" cy="2522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amloos.png"/>
                                        <pic:cNvPicPr/>
                                      </pic:nvPicPr>
                                      <pic:blipFill>
                                        <a:blip r:embed="rId9">
                                          <a:extLst>
                                            <a:ext uri="{28A0092B-C50C-407E-A947-70E740481C1C}">
                                              <a14:useLocalDpi xmlns:a14="http://schemas.microsoft.com/office/drawing/2010/main" val="0"/>
                                            </a:ext>
                                          </a:extLst>
                                        </a:blip>
                                        <a:stretch>
                                          <a:fillRect/>
                                        </a:stretch>
                                      </pic:blipFill>
                                      <pic:spPr>
                                        <a:xfrm>
                                          <a:off x="0" y="0"/>
                                          <a:ext cx="3803288" cy="2530916"/>
                                        </a:xfrm>
                                        <a:prstGeom prst="rect">
                                          <a:avLst/>
                                        </a:prstGeom>
                                      </pic:spPr>
                                    </pic:pic>
                                  </a:graphicData>
                                </a:graphic>
                              </wp:inline>
                            </w:drawing>
                          </w:r>
                        </w:p>
                        <w:p w14:paraId="1EC52B1D" w14:textId="77777777" w:rsidR="006708EF" w:rsidRDefault="006708EF"/>
                        <w:p w14:paraId="5D150E30" w14:textId="77777777" w:rsidR="006708EF" w:rsidRDefault="006708EF"/>
                        <w:p w14:paraId="0BCE2B52" w14:textId="77777777" w:rsidR="006708EF" w:rsidRDefault="006708EF"/>
                        <w:p w14:paraId="1350A4D5" w14:textId="77777777" w:rsidR="006708EF" w:rsidRDefault="006708EF"/>
                        <w:p w14:paraId="17D03CBF" w14:textId="77777777" w:rsidR="006708EF" w:rsidRDefault="006708EF"/>
                        <w:p w14:paraId="2AB73C29" w14:textId="77777777" w:rsidR="006708EF" w:rsidRDefault="006708EF"/>
                        <w:p w14:paraId="528BC364" w14:textId="77777777" w:rsidR="006708EF" w:rsidRDefault="006708EF"/>
                        <w:p w14:paraId="56D3ACA4" w14:textId="77777777" w:rsidR="006708EF" w:rsidRDefault="006708EF"/>
                        <w:p w14:paraId="1192FD34" w14:textId="77777777" w:rsidR="006708EF" w:rsidRDefault="006708EF"/>
                        <w:p w14:paraId="4F085D66" w14:textId="77777777" w:rsidR="006708EF" w:rsidRDefault="006708EF"/>
                        <w:p w14:paraId="0EF40406" w14:textId="77777777" w:rsidR="006708EF" w:rsidRDefault="006708EF"/>
                        <w:p w14:paraId="36CFEC79" w14:textId="6DF29B98" w:rsidR="006708EF" w:rsidRPr="000468A1" w:rsidRDefault="006708EF" w:rsidP="000468A1">
                          <w:pPr>
                            <w:ind w:left="4248" w:firstLine="708"/>
                            <w:rPr>
                              <w:b/>
                              <w:color w:val="5B9BD5" w:themeColor="accent1"/>
                              <w:sz w:val="24"/>
                              <w:szCs w:val="24"/>
                            </w:rPr>
                          </w:pPr>
                          <w:bookmarkStart w:id="3" w:name="_Toc418341666"/>
                          <w:r w:rsidRPr="000468A1">
                            <w:rPr>
                              <w:b/>
                              <w:color w:val="5B9BD5" w:themeColor="accent1"/>
                              <w:sz w:val="24"/>
                              <w:szCs w:val="24"/>
                            </w:rPr>
                            <w:t>Heidy ’t Jong-Smouter</w:t>
                          </w:r>
                          <w:bookmarkEnd w:id="3"/>
                        </w:p>
                        <w:p w14:paraId="61AFABE2" w14:textId="77777777" w:rsidR="006708EF" w:rsidRPr="000468A1" w:rsidRDefault="006708EF" w:rsidP="000468A1">
                          <w:pPr>
                            <w:ind w:left="4248" w:firstLine="708"/>
                            <w:rPr>
                              <w:b/>
                              <w:color w:val="5B9BD5" w:themeColor="accent1"/>
                              <w:sz w:val="24"/>
                              <w:szCs w:val="24"/>
                            </w:rPr>
                          </w:pPr>
                          <w:bookmarkStart w:id="4" w:name="_Toc418341667"/>
                          <w:r w:rsidRPr="000468A1">
                            <w:rPr>
                              <w:b/>
                              <w:color w:val="5B9BD5" w:themeColor="accent1"/>
                              <w:sz w:val="24"/>
                              <w:szCs w:val="24"/>
                            </w:rPr>
                            <w:t>Studentennummer 1050867</w:t>
                          </w:r>
                          <w:bookmarkEnd w:id="4"/>
                        </w:p>
                        <w:p w14:paraId="0D1CF8A2" w14:textId="2C0E5610" w:rsidR="006708EF" w:rsidRPr="000468A1" w:rsidRDefault="006708EF" w:rsidP="000468A1">
                          <w:pPr>
                            <w:rPr>
                              <w:b/>
                              <w:color w:val="5B9BD5" w:themeColor="accent1"/>
                              <w:sz w:val="24"/>
                              <w:szCs w:val="24"/>
                            </w:rPr>
                          </w:pP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t>Afstudeeropdracht MZ84-13</w:t>
                          </w:r>
                        </w:p>
                        <w:p w14:paraId="2B61DECF" w14:textId="77777777" w:rsidR="006708EF" w:rsidRPr="000468A1" w:rsidRDefault="006708EF" w:rsidP="000468A1">
                          <w:pPr>
                            <w:ind w:left="4956"/>
                            <w:rPr>
                              <w:b/>
                              <w:color w:val="5B9BD5" w:themeColor="accent1"/>
                              <w:sz w:val="24"/>
                              <w:szCs w:val="24"/>
                            </w:rPr>
                          </w:pPr>
                          <w:bookmarkStart w:id="5" w:name="_Toc418341668"/>
                          <w:r w:rsidRPr="000468A1">
                            <w:rPr>
                              <w:b/>
                              <w:color w:val="5B9BD5" w:themeColor="accent1"/>
                              <w:sz w:val="24"/>
                              <w:szCs w:val="24"/>
                            </w:rPr>
                            <w:t>Management in Zorg en Dienstverlening</w:t>
                          </w:r>
                          <w:bookmarkEnd w:id="5"/>
                        </w:p>
                        <w:p w14:paraId="29F551F7" w14:textId="4C84E872" w:rsidR="006708EF" w:rsidRPr="000468A1" w:rsidRDefault="006708EF" w:rsidP="000468A1">
                          <w:pPr>
                            <w:ind w:left="4950"/>
                            <w:rPr>
                              <w:b/>
                              <w:color w:val="5B9BD5" w:themeColor="accent1"/>
                              <w:sz w:val="24"/>
                              <w:szCs w:val="24"/>
                            </w:rPr>
                          </w:pPr>
                          <w:r w:rsidRPr="000468A1">
                            <w:rPr>
                              <w:b/>
                              <w:color w:val="5B9BD5" w:themeColor="accent1"/>
                              <w:sz w:val="24"/>
                              <w:szCs w:val="24"/>
                            </w:rPr>
                            <w:t>Afstudeerbegeleider: Louise Berkhout</w:t>
                          </w:r>
                        </w:p>
                        <w:p w14:paraId="2739CFE9" w14:textId="4DDF6119" w:rsidR="006708EF" w:rsidRPr="000468A1" w:rsidRDefault="006708EF" w:rsidP="000468A1">
                          <w:pPr>
                            <w:rPr>
                              <w:b/>
                              <w:color w:val="5B9BD5" w:themeColor="accent1"/>
                              <w:sz w:val="24"/>
                              <w:szCs w:val="24"/>
                            </w:rPr>
                          </w:pP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r>
                          <w:r w:rsidRPr="000468A1">
                            <w:rPr>
                              <w:b/>
                              <w:color w:val="5B9BD5" w:themeColor="accent1"/>
                              <w:sz w:val="24"/>
                              <w:szCs w:val="24"/>
                            </w:rPr>
                            <w:tab/>
                            <w:t>12 mei 2015</w:t>
                          </w:r>
                        </w:p>
                        <w:p w14:paraId="55ED0578" w14:textId="00F7A05E" w:rsidR="006708EF" w:rsidRDefault="006708EF"/>
                        <w:p w14:paraId="7F60A122" w14:textId="77777777" w:rsidR="006708EF" w:rsidRDefault="006708EF"/>
                        <w:p w14:paraId="391285F8" w14:textId="77777777" w:rsidR="006708EF" w:rsidRDefault="006708EF"/>
                        <w:p w14:paraId="16AA553C" w14:textId="77777777" w:rsidR="006708EF" w:rsidRDefault="006708EF"/>
                        <w:p w14:paraId="1F94A5FB" w14:textId="77777777" w:rsidR="006708EF" w:rsidRDefault="006708EF"/>
                        <w:p w14:paraId="24B05717" w14:textId="77777777" w:rsidR="006708EF" w:rsidRDefault="006708EF"/>
                        <w:p w14:paraId="173F3A49" w14:textId="77777777" w:rsidR="006708EF" w:rsidRDefault="006708EF"/>
                        <w:p w14:paraId="6FABC50E" w14:textId="77777777" w:rsidR="006708EF" w:rsidRDefault="006708EF"/>
                        <w:p w14:paraId="2BB38F51" w14:textId="77777777" w:rsidR="006708EF" w:rsidRDefault="006708EF"/>
                        <w:p w14:paraId="228DD930" w14:textId="77777777" w:rsidR="006708EF" w:rsidRDefault="006708EF"/>
                        <w:p w14:paraId="1C09DD15" w14:textId="77777777" w:rsidR="006708EF" w:rsidRDefault="006708EF"/>
                        <w:p w14:paraId="41732C4C" w14:textId="77777777" w:rsidR="006708EF" w:rsidRDefault="006708EF"/>
                        <w:p w14:paraId="7A7725E4" w14:textId="77777777" w:rsidR="006708EF" w:rsidRDefault="006708EF"/>
                      </w:txbxContent>
                    </v:textbox>
                    <w10:wrap anchorx="page" anchory="margin"/>
                  </v:shape>
                </w:pict>
              </mc:Fallback>
            </mc:AlternateContent>
          </w:r>
        </w:p>
        <w:p w14:paraId="319D88C1" w14:textId="53F2A41E" w:rsidR="00082CBF" w:rsidRDefault="00082CBF">
          <w:r>
            <w:rPr>
              <w:noProof/>
              <w:color w:val="5B9BD5" w:themeColor="accent1"/>
              <w:sz w:val="36"/>
              <w:szCs w:val="36"/>
              <w:lang w:eastAsia="nl-NL"/>
            </w:rPr>
            <mc:AlternateContent>
              <mc:Choice Requires="wpg">
                <w:drawing>
                  <wp:anchor distT="0" distB="0" distL="114300" distR="114300" simplePos="0" relativeHeight="251660288" behindDoc="1" locked="0" layoutInCell="1" allowOverlap="1" wp14:anchorId="12AF537A" wp14:editId="6B22311B">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2BFC781B" id="Groe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DQ5gYAAI0mAAAOAAAAZHJzL2Uyb0RvYy54bWzsmltv2zYUx98H7DsQehyQWndZRp1iTZti&#10;QNYVaLY9K7J82WRRk5TY3bDvvv85FC3alpygyR4KOA+RZB4dnhv5IyW9frNd5+Ihq+qVLKaW88q2&#10;RFakcrYqFlPr19vri7El6iYpZkkui2xqfclq683l99+93pSTzJVLmc+ySkBJUU825dRaNk05GY3q&#10;dJmtk/qVLLMCjXNZrZMGl9ViNKuSDbSv85Fr2+FoI6tZWck0q2v8+k41Wpesfz7P0uaX+bzOGpFP&#10;LdjW8P+K/9/R/9Hl62SyqJJyuUpbM5KvsGKdrAp0ulP1LmkScV+tjlStV2klazlvXqVyPZLz+SrN&#10;2Ad449gH3nyo5H3Jviwmm0W5CxNCexCnr1abfnz4VInVbGqFniWKZI0codusFC7FZlMuJhD5UJWf&#10;y0+VchCnNzL9sxaFvFomxSL7sS4RZ2Sf7hgd3kLXi+7+7bxakx64Lrachy+7PGTbRqT4MfBj3wtj&#10;S6RoC8I4jBy2JpmkS6Tz6L50+b690/fc2HHgCd3p+7Fje2O2KpnojmuZr2bXqzwnK7jOsqu8Eg8J&#10;KqTZupzF/H79s5yp30Ibf6pO8DN1z6K+/nlkaIH7uOo64GDsnN+UqPG6S2P9vDR+XiZlxtVRU450&#10;Gn2dxt+q1R+ZeMDQEaGvksmCOpO1SqPKmdFCZtbItrjbIAioh+S+kRwWHcI2d05gO1EUWOI4g+7Y&#10;jTyEnvPgjr3AhRz11OUhva+bD5nkYkgebuoGzRg/M5ypk7YabzFs5+sco/KHkfDFRjjRmCuNhLWM&#10;Y8igPRRLEgtV2jox1xCzB1SheHbdQYc7oAphNsSicEAborMTswdUhYYMOTegKjLEggFViPiuu6FY&#10;YVztZA5ihfTsEpAsdU7SbdEmBWcCI54GLOWolDWNRcoQSuBWjX8M0m1BrQPCyAEJe205nBZGlElY&#10;185pYcSRhKMnaUakSDg2heE+emh9rTCnHVKjsgSocafKqkwaChEHAqdigxmQSlMs+STkEK3lQ3Yr&#10;WaahWCmHKOxtx51AXpiCKqYQ5JkPlulmfSxZHwagcpunqBNiZBgc1pHUWvRRaTuyTjenuawzNX7J&#10;bR7IO/8pbMZgxnxH0ysP55wroZDtD2wfBQMzfRs6mvMZlP/Ejuvbb9344jocRxf+tR9cxJE9vrCd&#10;+G0c2mDCu+t/KaiOP1muZrOsuFkVmYa24z9tNm2XDwq3jG1KXBy4AefLmLwxk1eLux0baL5XIIAX&#10;e2KgdDFjd5dZMnvfnjfJKlfno32LOXhwWx85ECCFmnWJufXkTs6+YAbGwgpcXcrqb0tssEiZWvVf&#10;90mVWSL/qQA+Ysf3aVXDF34QubiozJY7s6W4X19JUA6VkBQptAJ4+vSqUYsirEqQ15vic5mSIBdu&#10;VTe329+TqhQlTnETjP8oNX6SiZ69ERcSULLwrnOkvQD8lHv/PwUx76rFjElBLn6yCrh8MQpihIYe&#10;5mYMLteNbCw+uBSormkt4wV+6BMkaUWiL9RI0jg1B4+OpTERd/hCdnczdwBKuK7HYB8iIbUDFH1i&#10;hyTskzFJ6LpuPKAKk8bOKhbrN+yQhH09miRk4/tVHZKwT5VJwqFYmSTk7rpYoZbPJHwGCTklREI+&#10;oWmkA51iDeqBh4wqYcS7E9DUUYKKhFRZLTJ1sz4qMRYgladJqAyD2GkSHlmnOzuT0DqT8FsiIebU&#10;YxLy6vOlSTj2Ha/dDjp2HKidN6/1FAn9cRTpPaHXXrwACWMioRPzsn+QhGgnfPWIHZGwR2aPhE7s&#10;DajaI6EzHg8YdkTCnh73SEjG9/toktCh/WWfhyYKh4K1h0Lqr1N1RuHzNoWcEkYh5bkPhQg+obAt&#10;g8dRiAo8jULUHqt8BIXUIfXsnJY7Mu/MwvOusNvpiW9nV4hyP2Yhg+OlWei4TmjjmQINLz8e0w5w&#10;f1uIp9Q2jVLeFkKahF8Ihk4cnn5AGof8gBQHZVS3wzyEYZ8qE4ZOHBAqIHakyoQhxFwQrE/bIQz7&#10;VJkwJB0DqkwY0ma1T9UhC/tMMllIOgxVZxY+j4Ucbn5AShUzzEKdukdZSAV4koVUek9goTIMg/X0&#10;JlOh0LDujMIzCr9JFGIiPEYhvyt9aRSq5zdO4MXg3R4E99/Wel5kB3ol+qxno/Rqz43c0zvCyKNX&#10;e3hN2b5aHoZgnyoTgmgfD6gyIQgxgmCftkMI9lllQpB0DKgyIUhvCftUmRAcipUJQdJhqDpD8HkQ&#10;5ArgDSEVXx8E20eebW0+CkEo1F85aB7pY/tsFKX3BAgqwwBBvRTVWvRx74FsZ51uPj8bPT8bfaG3&#10;hPzlDL554pek7fdZ9FGVec1vFbuvyC7/Aw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1vXQ0OYGAACNJgAADgAAAAAAAAAAAAAA&#10;AAAuAgAAZHJzL2Uyb0RvYy54bWxQSwECLQAUAAYACAAAACEACiDUgtoAAAAFAQAADwAAAAAAAAAA&#10;AAAAAABACQAAZHJzL2Rvd25yZXYueG1sUEsFBgAAAAAEAAQA8wAAAEcKAAAAAA==&#10;">
                    <o:lock v:ext="edit" aspectratio="t"/>
                    <v:shape id="Vrije v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14:paraId="1BE16B09" w14:textId="44C11569" w:rsidR="00082CBF" w:rsidRDefault="00082CBF">
          <w:pPr>
            <w:spacing w:after="160" w:line="259" w:lineRule="auto"/>
          </w:pPr>
          <w:r>
            <w:rPr>
              <w:noProof/>
              <w:lang w:eastAsia="nl-NL"/>
            </w:rPr>
            <mc:AlternateContent>
              <mc:Choice Requires="wps">
                <w:drawing>
                  <wp:anchor distT="0" distB="0" distL="114300" distR="114300" simplePos="0" relativeHeight="251659264" behindDoc="0" locked="0" layoutInCell="1" allowOverlap="1" wp14:anchorId="19C2C515" wp14:editId="74B9803F">
                    <wp:simplePos x="0" y="0"/>
                    <wp:positionH relativeFrom="page">
                      <wp:align>right</wp:align>
                    </wp:positionH>
                    <wp:positionV relativeFrom="margin">
                      <wp:posOffset>8196580</wp:posOffset>
                    </wp:positionV>
                    <wp:extent cx="5943600" cy="742950"/>
                    <wp:effectExtent l="0" t="0" r="7620" b="0"/>
                    <wp:wrapNone/>
                    <wp:docPr id="69" name="Tekstvak 69"/>
                    <wp:cNvGraphicFramePr/>
                    <a:graphic xmlns:a="http://schemas.openxmlformats.org/drawingml/2006/main">
                      <a:graphicData uri="http://schemas.microsoft.com/office/word/2010/wordprocessingShape">
                        <wps:wsp>
                          <wps:cNvSpPr txBox="1"/>
                          <wps:spPr>
                            <a:xfrm>
                              <a:off x="0" y="0"/>
                              <a:ext cx="59436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3803" w14:textId="0AC077A2" w:rsidR="006708EF" w:rsidRDefault="006708EF" w:rsidP="00082CBF">
                                <w:pPr>
                                  <w:pStyle w:val="Geenafstand"/>
                                  <w:jc w:val="right"/>
                                  <w:rPr>
                                    <w:color w:val="5B9BD5" w:themeColor="accent1"/>
                                    <w:sz w:val="36"/>
                                    <w:szCs w:val="36"/>
                                  </w:rPr>
                                </w:pPr>
                              </w:p>
                              <w:p w14:paraId="3DC59C03" w14:textId="2A1629F6" w:rsidR="006708EF" w:rsidRDefault="006708EF">
                                <w:pPr>
                                  <w:pStyle w:val="Geenafstand"/>
                                  <w:jc w:val="right"/>
                                  <w:rPr>
                                    <w:color w:val="5B9BD5"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id="Tekstvak 69" o:spid="_x0000_s1027" type="#_x0000_t202" style="position:absolute;margin-left:416.8pt;margin-top:645.4pt;width:468pt;height:58.5pt;z-index:251659264;visibility:visible;mso-wrap-style:square;mso-width-percent:765;mso-height-percent:0;mso-wrap-distance-left:9pt;mso-wrap-distance-top:0;mso-wrap-distance-right:9pt;mso-wrap-distance-bottom:0;mso-position-horizontal:right;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J/eQIAAFsFAAAOAAAAZHJzL2Uyb0RvYy54bWysVE1v2zAMvQ/YfxB0X51+bg3qFFmLDgOK&#10;tlgz9KzIUmNUFjVJiZ39+j3Jdtp1u3TYRabJR4p8JHV23jWGbZQPNdmS7+9NOFNWUlXbx5J/X1x9&#10;+MRZiMJWwpBVJd+qwM9n79+dtW6qDmhFplKeIYgN09aVfBWjmxZFkCvViLBHTlkYNflGRPz6x6Ly&#10;okX0xhQHk8lJ0ZKvnCepQoD2sjfyWY6vtZLxVuugIjMlR24xnz6fy3QWszMxffTCrWo5pCH+IYtG&#10;1BaX7kJdiijY2td/hGpq6SmQjnuSmoK0rqXKNaCa/cmrau5XwqlcC8gJbkdT+H9h5c3mzrO6KvnJ&#10;KWdWNOjRQj2FuBFPDCrw07owBezeARi7z9Shz6M+QJnK7rRv0hcFMdjB9HbHruoik1Aenx4dnkxg&#10;krB9PDo4Pc70F8/ezof4RVHDklByj+5lUsXmOkRkAugISZdZuqqNyR00lrUo4RAhf7PAw9ikUXkW&#10;hjCpoj7zLMWtUQlj7DelwUUuICnyFKoL49lGYH6ElMrGXHuOC3RCaSTxFscB/5zVW5z7Osabycad&#10;c1Nb8rn6V2lXT2PKuseDyBd1JzF2yy4Pwa6xS6q26LenfmOCk1c1mnItQrwTHiuCPmLt4y0ObQjk&#10;0yBxtiL/82/6hMfkwspZi5UrefixFl5xZr5azHTaz1Hwo7AcBbtuLghd2MeD4mQW4eCjGUXtqXnA&#10;azBPt8AkrMRdJV+O4kXsFx+viVTzeQZhC52I1/beyRQ6NSWN2KJ7EN4NcxgxwTc0LqOYvhrHHps8&#10;Lc3XkXSdZzXx2rM48I0NziM8vDbpiXj5n1HPb+LsFwAAAP//AwBQSwMEFAAGAAgAAAAhAC52BhXc&#10;AAAACgEAAA8AAABkcnMvZG93bnJldi54bWxMj8tOwzAQRfdI/IM1SOyoQ4v6SONUBcSGDaL0A5x4&#10;iNPG4yh2E/fvGVawnHNH91HskuvEiENoPSl4nGUgkGpvWmoUHL/eHtYgQtRkdOcJFVwxwK68vSl0&#10;bvxEnzgeYiPYhEKuFdgY+1zKUFt0Osx8j8Tatx+cjnwOjTSDntjcdXKeZUvpdEucYHWPLxbr8+Hi&#10;OGT/enqeqtS48WjO4/UjLd5XVqn7u7TfgoiY4t8z/Nbn6lByp8pfyATRKeAhkel8k/EC1jeLJaOK&#10;0VO2WoMsC/l/QvkDAAD//wMAUEsBAi0AFAAGAAgAAAAhALaDOJL+AAAA4QEAABMAAAAAAAAAAAAA&#10;AAAAAAAAAFtDb250ZW50X1R5cGVzXS54bWxQSwECLQAUAAYACAAAACEAOP0h/9YAAACUAQAACwAA&#10;AAAAAAAAAAAAAAAvAQAAX3JlbHMvLnJlbHNQSwECLQAUAAYACAAAACEAcWHyf3kCAABbBQAADgAA&#10;AAAAAAAAAAAAAAAuAgAAZHJzL2Uyb0RvYy54bWxQSwECLQAUAAYACAAAACEALnYGFdwAAAAKAQAA&#10;DwAAAAAAAAAAAAAAAADTBAAAZHJzL2Rvd25yZXYueG1sUEsFBgAAAAAEAAQA8wAAANwFAAAAAA==&#10;" filled="f" stroked="f" strokeweight=".5pt">
                    <v:textbox inset="0,0,0,0">
                      <w:txbxContent>
                        <w:p w14:paraId="36643803" w14:textId="0AC077A2" w:rsidR="006708EF" w:rsidRDefault="006708EF" w:rsidP="00082CBF">
                          <w:pPr>
                            <w:pStyle w:val="Geenafstand"/>
                            <w:jc w:val="right"/>
                            <w:rPr>
                              <w:color w:val="5B9BD5" w:themeColor="accent1"/>
                              <w:sz w:val="36"/>
                              <w:szCs w:val="36"/>
                            </w:rPr>
                          </w:pPr>
                        </w:p>
                        <w:p w14:paraId="3DC59C03" w14:textId="2A1629F6" w:rsidR="006708EF" w:rsidRDefault="006708EF">
                          <w:pPr>
                            <w:pStyle w:val="Geenafstand"/>
                            <w:jc w:val="right"/>
                            <w:rPr>
                              <w:color w:val="5B9BD5" w:themeColor="accent1"/>
                              <w:sz w:val="36"/>
                              <w:szCs w:val="36"/>
                            </w:rPr>
                          </w:pPr>
                        </w:p>
                      </w:txbxContent>
                    </v:textbox>
                    <w10:wrap anchorx="page" anchory="margin"/>
                  </v:shape>
                </w:pict>
              </mc:Fallback>
            </mc:AlternateContent>
          </w:r>
          <w:r>
            <w:br w:type="page"/>
          </w:r>
        </w:p>
      </w:sdtContent>
    </w:sdt>
    <w:p w14:paraId="23CADE92" w14:textId="4D6275E0" w:rsidR="0074544E" w:rsidRDefault="0009636B" w:rsidP="0009636B">
      <w:pPr>
        <w:pStyle w:val="Kop2"/>
      </w:pPr>
      <w:bookmarkStart w:id="6" w:name="_Toc419204009"/>
      <w:r>
        <w:lastRenderedPageBreak/>
        <w:t>Voorwoord</w:t>
      </w:r>
      <w:bookmarkEnd w:id="6"/>
    </w:p>
    <w:p w14:paraId="1A1EDD20" w14:textId="77777777" w:rsidR="001F79A9" w:rsidRDefault="001F79A9" w:rsidP="001F79A9"/>
    <w:p w14:paraId="20BF2817" w14:textId="77777777" w:rsidR="001F79A9" w:rsidRDefault="001F79A9" w:rsidP="001F79A9">
      <w:r>
        <w:t>Voor u ligt mijn afstudeeropdracht van de opleiding Management in Zorg en Maatschappelijke dienstverlening.</w:t>
      </w:r>
    </w:p>
    <w:p w14:paraId="6071CF3F" w14:textId="77B400D4" w:rsidR="001F79A9" w:rsidRDefault="001F79A9" w:rsidP="001F79A9">
      <w:r>
        <w:t>Als manager van de twee geriatrische revalidatieafdelingen van Marente heb ik gezocht naar een onderwerp wat betrekking heeft op deze afdelingen. Het uiteindelijk onderwerp, het onderzoeken van nieuwe of andere cliëntgroepen voor de revalidatie afdelingen van Marente</w:t>
      </w:r>
      <w:r w:rsidR="00C86F5F">
        <w:t>,</w:t>
      </w:r>
      <w:r>
        <w:t xml:space="preserve"> is ontstaan naar aanleiding van de problematiek rondom de leegstaande bedden op deze afdelingen. De uitvoering van dit onderzoek heeft er toe geleid dat ik niet alleen binnen de organisatie heb gezocht naar informatie, maar ook buiten de organisatie.</w:t>
      </w:r>
    </w:p>
    <w:p w14:paraId="09289C60" w14:textId="77777777" w:rsidR="001F79A9" w:rsidRDefault="001F79A9" w:rsidP="001F79A9">
      <w:r>
        <w:t>Het uiteindelijke resultaat is een rapport waarmee ik op de revalidatieafdelingen aan de slag kan, zodat we goed voorbereid andere cliëntgroepen kunnen gaan opnemen.</w:t>
      </w:r>
    </w:p>
    <w:p w14:paraId="5A6B1E6A" w14:textId="77777777" w:rsidR="001F79A9" w:rsidRDefault="001F79A9" w:rsidP="001F79A9"/>
    <w:p w14:paraId="5A7AAA70" w14:textId="400B3A69" w:rsidR="001F79A9" w:rsidRDefault="001F79A9" w:rsidP="001F79A9">
      <w:r>
        <w:t>Mijn dank gaat uit naar mijn afstudeerbegeleider van de Hogeschool Leiden, Louise Berkhout. Haar positiviteit en de kunst om mij op sommige moment</w:t>
      </w:r>
      <w:r w:rsidR="00C86F5F">
        <w:t>en</w:t>
      </w:r>
      <w:r>
        <w:t xml:space="preserve"> toch anders te laten denken, heeft er voor gezorgd dat ik een m</w:t>
      </w:r>
      <w:r w:rsidR="00C86F5F">
        <w:t>ooi eindproduct</w:t>
      </w:r>
      <w:r>
        <w:t xml:space="preserve"> heb kunnen maken.</w:t>
      </w:r>
    </w:p>
    <w:p w14:paraId="2EE9740A" w14:textId="713F8435" w:rsidR="001F79A9" w:rsidRDefault="001F79A9" w:rsidP="001F79A9">
      <w:r>
        <w:t>Verder wil ik Merel Tas, Loes Brokkaar en Liesbeth van der Krogt , het afstudeergroepje, bedanken voor de ondersteuning, ook als het soms niet zo goed ging.</w:t>
      </w:r>
    </w:p>
    <w:p w14:paraId="436B2350" w14:textId="0D382A7F" w:rsidR="001F79A9" w:rsidRDefault="001F79A9" w:rsidP="001F79A9">
      <w:r>
        <w:t>Ook wil ik Lenny Vleugel bedanken voor het</w:t>
      </w:r>
      <w:r w:rsidR="00C86F5F">
        <w:t>,</w:t>
      </w:r>
      <w:r>
        <w:t xml:space="preserve"> op het laatste moment</w:t>
      </w:r>
      <w:r w:rsidR="00C86F5F">
        <w:t>,</w:t>
      </w:r>
      <w:r>
        <w:t xml:space="preserve"> begeleiden vanuit Marente. Door de vele wisselingen op het gebied van het management ben ik blij dat zij dit op zich wilde nemen.</w:t>
      </w:r>
    </w:p>
    <w:p w14:paraId="4D1565F2" w14:textId="77777777" w:rsidR="001F79A9" w:rsidRDefault="001F79A9" w:rsidP="001F79A9"/>
    <w:p w14:paraId="00369F37" w14:textId="3EC6331F" w:rsidR="001F79A9" w:rsidRDefault="001F79A9" w:rsidP="001F79A9">
      <w:r>
        <w:t xml:space="preserve">En als allerlaatste gaat mijn allergrootste dank uit naar mijn gezin. Het was niet altijd even makkelijk, </w:t>
      </w:r>
      <w:r w:rsidR="00D52AB8">
        <w:t xml:space="preserve">onze </w:t>
      </w:r>
      <w:r>
        <w:t>vakanties kregen een andere invulling en soms zat ik hele weekenden achter de computer.</w:t>
      </w:r>
    </w:p>
    <w:p w14:paraId="4A86AAB7" w14:textId="77777777" w:rsidR="001F79A9" w:rsidRDefault="001F79A9" w:rsidP="001F79A9">
      <w:r>
        <w:t>Maar zonder jullie steun had ik het niet voor elkaar gekregen!</w:t>
      </w:r>
    </w:p>
    <w:p w14:paraId="2B500EFE" w14:textId="77777777" w:rsidR="001F79A9" w:rsidRDefault="001F79A9" w:rsidP="001F79A9"/>
    <w:p w14:paraId="395BE656" w14:textId="77777777" w:rsidR="001F79A9" w:rsidRDefault="001F79A9" w:rsidP="001F79A9">
      <w:r>
        <w:t>Heidy ’t Jong</w:t>
      </w:r>
    </w:p>
    <w:p w14:paraId="15A056B3" w14:textId="77777777" w:rsidR="001F79A9" w:rsidRDefault="001F79A9" w:rsidP="001F79A9">
      <w:r>
        <w:t xml:space="preserve">Nieuw-Vennep  </w:t>
      </w:r>
    </w:p>
    <w:p w14:paraId="2D15C64E" w14:textId="432AC241" w:rsidR="001F79A9" w:rsidRPr="001F79A9" w:rsidRDefault="001F79A9" w:rsidP="001F79A9">
      <w:r>
        <w:t>12 mei 2015</w:t>
      </w:r>
      <w:r>
        <w:tab/>
      </w:r>
    </w:p>
    <w:p w14:paraId="49975346" w14:textId="77777777" w:rsidR="0009636B" w:rsidRDefault="0009636B" w:rsidP="0009636B"/>
    <w:p w14:paraId="5550FD39" w14:textId="77777777" w:rsidR="0009636B" w:rsidRDefault="0009636B" w:rsidP="0009636B"/>
    <w:p w14:paraId="1F0F4E4C" w14:textId="77777777" w:rsidR="0009636B" w:rsidRDefault="0009636B" w:rsidP="0009636B"/>
    <w:p w14:paraId="293B843D" w14:textId="77777777" w:rsidR="0009636B" w:rsidRDefault="0009636B" w:rsidP="0009636B"/>
    <w:p w14:paraId="6B4CEEB3" w14:textId="77777777" w:rsidR="0009636B" w:rsidRDefault="0009636B" w:rsidP="0009636B"/>
    <w:p w14:paraId="016E415E" w14:textId="77777777" w:rsidR="0009636B" w:rsidRDefault="0009636B" w:rsidP="0009636B"/>
    <w:p w14:paraId="7DCE5BD5" w14:textId="77777777" w:rsidR="0009636B" w:rsidRDefault="0009636B" w:rsidP="0009636B"/>
    <w:p w14:paraId="70A5EC6B" w14:textId="77777777" w:rsidR="0009636B" w:rsidRDefault="0009636B" w:rsidP="0009636B"/>
    <w:p w14:paraId="286BBBC9" w14:textId="77777777" w:rsidR="0009636B" w:rsidRDefault="0009636B" w:rsidP="0009636B"/>
    <w:p w14:paraId="480FCBAF" w14:textId="77777777" w:rsidR="0009636B" w:rsidRDefault="0009636B" w:rsidP="0009636B"/>
    <w:p w14:paraId="2105E539" w14:textId="77777777" w:rsidR="0009636B" w:rsidRDefault="0009636B" w:rsidP="0009636B"/>
    <w:p w14:paraId="7A377DB7" w14:textId="77777777" w:rsidR="0009636B" w:rsidRDefault="0009636B" w:rsidP="0009636B"/>
    <w:p w14:paraId="250D4016" w14:textId="396291BC" w:rsidR="0009636B" w:rsidRDefault="0009636B" w:rsidP="0009636B">
      <w:pPr>
        <w:pStyle w:val="Kop2"/>
      </w:pPr>
      <w:bookmarkStart w:id="7" w:name="_Toc419204010"/>
      <w:r>
        <w:lastRenderedPageBreak/>
        <w:t>Managementsamenvatting</w:t>
      </w:r>
      <w:bookmarkEnd w:id="7"/>
    </w:p>
    <w:p w14:paraId="157DB5FC" w14:textId="77777777" w:rsidR="0009636B" w:rsidRDefault="0009636B" w:rsidP="0009636B"/>
    <w:p w14:paraId="479B1991" w14:textId="54D730F7" w:rsidR="0009636B" w:rsidRDefault="0009636B" w:rsidP="0009636B">
      <w:r>
        <w:t>Dit onderzoek geeft antwoord op de volgende onderzoeksvraag: Welke nieuwe cliëntgroepen kunnen worden opgenomen naast de huidige revalidan</w:t>
      </w:r>
      <w:r w:rsidR="00C86F5F">
        <w:t>ten op geriatrische revalidatie</w:t>
      </w:r>
      <w:r>
        <w:t>afdelingen van Marente en onder welke voorwaarden? Deze onderzoeksvraag is ontstaan naar aanleiding van het feit dat de revalidatieafdelingen regelmatig te maken hebben met leegstand en aangezien dit geen gewenste situatie is, heeft de opdrachtgever opdracht gegeven om door middel van een onderzoek te kijken welke andere cliëntgroepen kunnen worden opgenomen op de revalidatieafdeling van Marente.</w:t>
      </w:r>
    </w:p>
    <w:p w14:paraId="7F00EA4D" w14:textId="7C81C07D" w:rsidR="0009636B" w:rsidRDefault="0009636B" w:rsidP="0009636B">
      <w:r>
        <w:t xml:space="preserve">Voorafgaande aan het onderzoek is er door middel van literatuurstudie een interne en een externe probleemanalyse gedaan. Hiervoor zijn drie modellen gebruikt: het DESTEP model, het 7-S model en het vijf krachten model van Porter. </w:t>
      </w:r>
    </w:p>
    <w:p w14:paraId="612992EB" w14:textId="6580673A" w:rsidR="0009636B" w:rsidRDefault="0009636B" w:rsidP="0009636B">
      <w:r>
        <w:t>In het theoretisch kader is aan de hand van de literatuur naar drie onderwerpen gekeken: de recente ontwikkelingen in de ouderenzorg, de kortdurende intramurale ouderenzorg en de prestatie indicatoren. Door het onderzoeken van deze drie onderwerpen is er een duidelijk beeld ontstaan, wat de basis is geweest voor de beantwoording van de deelvragen en de centrale vraag.</w:t>
      </w:r>
    </w:p>
    <w:p w14:paraId="64F4992F" w14:textId="5A74CB12" w:rsidR="0009636B" w:rsidRDefault="0009636B" w:rsidP="0009636B">
      <w:r>
        <w:t xml:space="preserve">Het onderzoek is uitgevoerd door middel van drie interviews met verpleegkundigen van het Alrijne ziekenhuis, het LUMC, de thuiszorg en de </w:t>
      </w:r>
      <w:r w:rsidR="00C86F5F">
        <w:t>controller</w:t>
      </w:r>
      <w:r>
        <w:t xml:space="preserve"> van Marente. Er is deskresearch gedaan naar het flexibel inzetten van personeel. Daarnaast zijn de zorgovereenkomsten met de zorgverzekeraars geanalyseerd. En er is een vragenlijst verstuurd naar zes collega instellingen.</w:t>
      </w:r>
    </w:p>
    <w:p w14:paraId="12F62075" w14:textId="77777777" w:rsidR="0009636B" w:rsidRDefault="0009636B" w:rsidP="0009636B"/>
    <w:p w14:paraId="16A5805C" w14:textId="77777777" w:rsidR="0009636B" w:rsidRDefault="0009636B" w:rsidP="0009636B">
      <w:r>
        <w:t xml:space="preserve">De belangrijkste resultaten van het onderzoek zijn: </w:t>
      </w:r>
    </w:p>
    <w:p w14:paraId="0747EF3D" w14:textId="75B95BC6" w:rsidR="0009636B" w:rsidRDefault="0009636B" w:rsidP="0009636B">
      <w:r>
        <w:t xml:space="preserve">Het is mogelijk om andere cliëntgroepen op te nemen </w:t>
      </w:r>
      <w:r w:rsidR="00140DBB">
        <w:t xml:space="preserve">op </w:t>
      </w:r>
      <w:r>
        <w:t>de revalidatieafdeling</w:t>
      </w:r>
      <w:r w:rsidR="00C86F5F">
        <w:t>en</w:t>
      </w:r>
      <w:r>
        <w:t xml:space="preserve">. Er is vanuit de ziekenhuizen en thuiszorg ook vraag naar. En een opvallende uitkomst is dat er </w:t>
      </w:r>
      <w:r w:rsidR="00C86F5F">
        <w:t xml:space="preserve">ook </w:t>
      </w:r>
      <w:r>
        <w:t>vraag is naar een afdeling waar dementerende patiënten kunnen revalideren.</w:t>
      </w:r>
    </w:p>
    <w:p w14:paraId="5C009A32" w14:textId="2F8678DB" w:rsidR="0009636B" w:rsidRDefault="0009636B" w:rsidP="0009636B">
      <w:r>
        <w:t xml:space="preserve">Hiermee is dan ook de centrale vraag direct beantwoord: het gaat om cliënten die in aanmerking komen voor herstelzorg en respijtzorg. Daarnaast is een mogelijkheid dat Marente ook cliënten buiten </w:t>
      </w:r>
      <w:r w:rsidR="00C86F5F">
        <w:t>kantooruren gaat opnemen. Om de andere cliëntgroepen op</w:t>
      </w:r>
      <w:r>
        <w:t xml:space="preserve"> te kunnen </w:t>
      </w:r>
      <w:r w:rsidR="00C86F5F">
        <w:t xml:space="preserve">nemen, </w:t>
      </w:r>
      <w:r>
        <w:t>moet er wel worden voldaan aan de volgende voorwaarden: voldoende flexibel inzetbaar personeel, scholing gericht op de nieuwe cliëntgroepen waar gastvrijheid een belangrijk item is, goede productieafspraken met de verschillende financiers en de afdelingen moeten geschikt zijn voor het opnemen van de nieuwe cliëntgroepen.</w:t>
      </w:r>
    </w:p>
    <w:p w14:paraId="6DB1BC9E" w14:textId="77777777" w:rsidR="0009636B" w:rsidRDefault="0009636B" w:rsidP="0009636B"/>
    <w:p w14:paraId="1E285E9C" w14:textId="77777777" w:rsidR="0009636B" w:rsidRDefault="0009636B" w:rsidP="0009636B">
      <w:r>
        <w:t>De belangrijkste aanbevelingen naar aanleiding van dit onderzoek zijn:</w:t>
      </w:r>
    </w:p>
    <w:p w14:paraId="737C2497" w14:textId="5C3B4241" w:rsidR="0009636B" w:rsidRDefault="0009636B" w:rsidP="00140DBB">
      <w:pPr>
        <w:pStyle w:val="Lijstalinea"/>
        <w:numPr>
          <w:ilvl w:val="0"/>
          <w:numId w:val="46"/>
        </w:numPr>
      </w:pPr>
      <w:r>
        <w:t xml:space="preserve">Ontwikkel een scholing voor medewerkers in het omgaan met de verschillende doelgroepen </w:t>
      </w:r>
      <w:r w:rsidR="00140DBB">
        <w:t xml:space="preserve">en </w:t>
      </w:r>
      <w:r>
        <w:t xml:space="preserve">dan met name gericht op het </w:t>
      </w:r>
      <w:r w:rsidR="00140DBB">
        <w:t xml:space="preserve">onderscheid </w:t>
      </w:r>
      <w:r>
        <w:t>tussen revalideren en gastvrijheid.</w:t>
      </w:r>
    </w:p>
    <w:p w14:paraId="6C667B10" w14:textId="15E011B4" w:rsidR="0009636B" w:rsidRDefault="0009636B" w:rsidP="0009636B">
      <w:pPr>
        <w:pStyle w:val="Lijstalinea"/>
        <w:numPr>
          <w:ilvl w:val="0"/>
          <w:numId w:val="46"/>
        </w:numPr>
      </w:pPr>
      <w:r>
        <w:t>Onderzoek of het mogelijk is om</w:t>
      </w:r>
      <w:r w:rsidR="00140DBB">
        <w:t xml:space="preserve"> een</w:t>
      </w:r>
      <w:r>
        <w:t xml:space="preserve"> business case te maken voor een revalidatieafdeling voor dementerende revalidanten.</w:t>
      </w:r>
    </w:p>
    <w:p w14:paraId="12BB527A" w14:textId="5E7E518A" w:rsidR="0009636B" w:rsidRPr="0009636B" w:rsidRDefault="0009636B" w:rsidP="0009636B">
      <w:pPr>
        <w:pStyle w:val="Lijstalinea"/>
        <w:numPr>
          <w:ilvl w:val="0"/>
          <w:numId w:val="46"/>
        </w:numPr>
      </w:pPr>
      <w:r>
        <w:t>Thuiszorg Marente en de huisartsen in de regio waar Marente werkzaam is</w:t>
      </w:r>
      <w:r w:rsidR="00C86F5F">
        <w:t>,</w:t>
      </w:r>
      <w:r>
        <w:t xml:space="preserve"> voorlichten over de mogelijkheden van respijtzorg.</w:t>
      </w:r>
    </w:p>
    <w:p w14:paraId="718FACE8" w14:textId="77777777" w:rsidR="0009636B" w:rsidRPr="00B61CB4" w:rsidRDefault="0009636B" w:rsidP="0009636B">
      <w:pPr>
        <w:pStyle w:val="Kop2"/>
        <w:rPr>
          <w:lang w:val="en-GB"/>
        </w:rPr>
      </w:pPr>
      <w:bookmarkStart w:id="8" w:name="_Toc419204011"/>
      <w:r w:rsidRPr="00B61CB4">
        <w:rPr>
          <w:lang w:val="en-GB"/>
        </w:rPr>
        <w:lastRenderedPageBreak/>
        <w:t>Managementsummary</w:t>
      </w:r>
      <w:bookmarkEnd w:id="8"/>
    </w:p>
    <w:p w14:paraId="2995C4EF" w14:textId="77777777" w:rsidR="0026112B" w:rsidRPr="00B61CB4" w:rsidRDefault="0026112B" w:rsidP="0026112B">
      <w:pPr>
        <w:rPr>
          <w:lang w:val="en-GB"/>
        </w:rPr>
      </w:pPr>
    </w:p>
    <w:p w14:paraId="7555842E" w14:textId="77777777" w:rsidR="0026112B" w:rsidRPr="0026112B" w:rsidRDefault="0026112B" w:rsidP="0026112B">
      <w:pPr>
        <w:rPr>
          <w:lang w:val="en-GB"/>
        </w:rPr>
      </w:pPr>
      <w:r w:rsidRPr="0026112B">
        <w:rPr>
          <w:lang w:val="en-GB"/>
        </w:rPr>
        <w:t>This research seeks to answer the following research question: Which new client groups can be admitted to the geriatric rehabilitation wards of Marente , alongside the current rehabilitants, and under which conditions? This question evolved from the problem that today’s rehabilitation wards are facing. This problem concerns the abundance of space available for rehabilitating clients. As this is not the desired situation, the assignment has been appointed to investigate, through means of this research, which client groups can be admitted to the rehabilitation ward of Marente.</w:t>
      </w:r>
    </w:p>
    <w:p w14:paraId="6CBCC9A0" w14:textId="36690034" w:rsidR="0026112B" w:rsidRPr="0026112B" w:rsidRDefault="0026112B" w:rsidP="0026112B">
      <w:pPr>
        <w:rPr>
          <w:lang w:val="en-GB"/>
        </w:rPr>
      </w:pPr>
      <w:r w:rsidRPr="0026112B">
        <w:rPr>
          <w:lang w:val="en-GB"/>
        </w:rPr>
        <w:t>Prior to this research, a literature study and an internal and external problem analysis have been executed. Three models have bee</w:t>
      </w:r>
      <w:r>
        <w:rPr>
          <w:lang w:val="en-GB"/>
        </w:rPr>
        <w:t>n used: the DESTEP model, the 7</w:t>
      </w:r>
      <w:r w:rsidRPr="0026112B">
        <w:rPr>
          <w:lang w:val="en-GB"/>
        </w:rPr>
        <w:t>S model and the five forces model of Porter.</w:t>
      </w:r>
    </w:p>
    <w:p w14:paraId="218FF524" w14:textId="77777777" w:rsidR="0026112B" w:rsidRPr="0026112B" w:rsidRDefault="0026112B" w:rsidP="0026112B">
      <w:pPr>
        <w:rPr>
          <w:lang w:val="en-GB"/>
        </w:rPr>
      </w:pPr>
      <w:r w:rsidRPr="0026112B">
        <w:rPr>
          <w:lang w:val="en-GB"/>
        </w:rPr>
        <w:t>Within the theoretical framework three subjects have been researched on the basis of the used literature: the recent developments in the caretaking of elderly people, the short term intramural elderly care, and the performance  indicators. The research into these three subject resulted into a clear image, which has formed the base of answering the sub-questions and the central research question.</w:t>
      </w:r>
    </w:p>
    <w:p w14:paraId="2ABC1CDA" w14:textId="54C62AB6" w:rsidR="0026112B" w:rsidRPr="0026112B" w:rsidRDefault="0026112B" w:rsidP="0026112B">
      <w:pPr>
        <w:rPr>
          <w:lang w:val="en-GB"/>
        </w:rPr>
      </w:pPr>
      <w:r w:rsidRPr="0026112B">
        <w:rPr>
          <w:lang w:val="en-GB"/>
        </w:rPr>
        <w:t>The research has been conducted through means of three interviews with nurses from the Alrijne hospital, the LUMC, the home care and contro</w:t>
      </w:r>
      <w:r w:rsidR="00C86F5F">
        <w:rPr>
          <w:lang w:val="en-GB"/>
        </w:rPr>
        <w:t>l</w:t>
      </w:r>
      <w:r w:rsidRPr="0026112B">
        <w:rPr>
          <w:lang w:val="en-GB"/>
        </w:rPr>
        <w:t>l</w:t>
      </w:r>
      <w:r w:rsidR="00C86F5F">
        <w:rPr>
          <w:lang w:val="en-GB"/>
        </w:rPr>
        <w:t>er</w:t>
      </w:r>
      <w:r w:rsidRPr="0026112B">
        <w:rPr>
          <w:lang w:val="en-GB"/>
        </w:rPr>
        <w:t xml:space="preserve"> of Marente. Research into the flexible availability of personnel has taken place. Furthermore, care agreement with insurers have been analysed. A questionnaire has been sent to six colleague institutions. </w:t>
      </w:r>
    </w:p>
    <w:p w14:paraId="0DABA892" w14:textId="77777777" w:rsidR="0026112B" w:rsidRPr="0026112B" w:rsidRDefault="0026112B" w:rsidP="0026112B">
      <w:pPr>
        <w:rPr>
          <w:lang w:val="en-GB"/>
        </w:rPr>
      </w:pPr>
    </w:p>
    <w:p w14:paraId="0D6EA68F" w14:textId="77777777" w:rsidR="0026112B" w:rsidRPr="0026112B" w:rsidRDefault="0026112B" w:rsidP="0026112B">
      <w:pPr>
        <w:rPr>
          <w:lang w:val="en-GB"/>
        </w:rPr>
      </w:pPr>
      <w:r w:rsidRPr="0026112B">
        <w:rPr>
          <w:lang w:val="en-GB"/>
        </w:rPr>
        <w:t>The most important results of the research:</w:t>
      </w:r>
    </w:p>
    <w:p w14:paraId="68F8744B" w14:textId="77777777" w:rsidR="0026112B" w:rsidRPr="0026112B" w:rsidRDefault="0026112B" w:rsidP="0026112B">
      <w:pPr>
        <w:rPr>
          <w:lang w:val="en-GB"/>
        </w:rPr>
      </w:pPr>
      <w:r w:rsidRPr="0026112B">
        <w:rPr>
          <w:lang w:val="en-GB"/>
        </w:rPr>
        <w:t>It is possible to locate alternative client groups in the rehabilitation ward. There is a demand from hospitals and home care. There is even demand for a ward where patients suffering from dementia can rehabilitate.</w:t>
      </w:r>
    </w:p>
    <w:p w14:paraId="1E9251DE" w14:textId="69982254" w:rsidR="0026112B" w:rsidRPr="0026112B" w:rsidRDefault="0026112B" w:rsidP="0026112B">
      <w:pPr>
        <w:rPr>
          <w:lang w:val="en-GB"/>
        </w:rPr>
      </w:pPr>
      <w:r w:rsidRPr="0026112B">
        <w:rPr>
          <w:lang w:val="en-GB"/>
        </w:rPr>
        <w:t>With this the central research question has been directly answered: the case concerns clients that qualify for recovery care and respite care. Moreover, there is a possibility that Marente will admit clients outside o</w:t>
      </w:r>
      <w:r w:rsidR="00C86F5F">
        <w:rPr>
          <w:lang w:val="en-GB"/>
        </w:rPr>
        <w:t>ffice hours. In order to locate alternative client groups</w:t>
      </w:r>
      <w:r w:rsidR="00FB0080">
        <w:rPr>
          <w:lang w:val="en-GB"/>
        </w:rPr>
        <w:t xml:space="preserve">, </w:t>
      </w:r>
      <w:r w:rsidRPr="0026112B">
        <w:rPr>
          <w:lang w:val="en-GB"/>
        </w:rPr>
        <w:t xml:space="preserve"> is ought to comply with the following requirements: a sufficient amount of flexible available personnel, training aimed at the new client groups where hospitality plays an important role, efficient production agreements with different financers, and the wards have to be able to admit the new client groups.</w:t>
      </w:r>
    </w:p>
    <w:p w14:paraId="6E5B6559" w14:textId="77777777" w:rsidR="0026112B" w:rsidRPr="0026112B" w:rsidRDefault="0026112B" w:rsidP="0026112B">
      <w:pPr>
        <w:rPr>
          <w:lang w:val="en-GB"/>
        </w:rPr>
      </w:pPr>
    </w:p>
    <w:p w14:paraId="434BEDE9" w14:textId="77777777" w:rsidR="0026112B" w:rsidRPr="0026112B" w:rsidRDefault="0026112B" w:rsidP="0026112B">
      <w:pPr>
        <w:rPr>
          <w:lang w:val="en-GB"/>
        </w:rPr>
      </w:pPr>
      <w:r w:rsidRPr="0026112B">
        <w:rPr>
          <w:lang w:val="en-GB"/>
        </w:rPr>
        <w:t>The most essential recommendations are:</w:t>
      </w:r>
    </w:p>
    <w:p w14:paraId="52F2D0BF" w14:textId="77777777" w:rsidR="0026112B" w:rsidRPr="0026112B" w:rsidRDefault="0026112B" w:rsidP="0026112B">
      <w:pPr>
        <w:rPr>
          <w:lang w:val="en-GB"/>
        </w:rPr>
      </w:pPr>
      <w:r w:rsidRPr="0026112B">
        <w:rPr>
          <w:lang w:val="en-GB"/>
        </w:rPr>
        <w:t>•</w:t>
      </w:r>
      <w:r w:rsidRPr="0026112B">
        <w:rPr>
          <w:lang w:val="en-GB"/>
        </w:rPr>
        <w:tab/>
        <w:t>Develop training for employees that concerns the contact with varying target groups and especially focussed on the distinction between rehabilitation and hospitality.</w:t>
      </w:r>
    </w:p>
    <w:p w14:paraId="483F05B4" w14:textId="77777777" w:rsidR="0026112B" w:rsidRPr="0026112B" w:rsidRDefault="0026112B" w:rsidP="0026112B">
      <w:pPr>
        <w:rPr>
          <w:lang w:val="en-GB"/>
        </w:rPr>
      </w:pPr>
      <w:r w:rsidRPr="0026112B">
        <w:rPr>
          <w:lang w:val="en-GB"/>
        </w:rPr>
        <w:t>•</w:t>
      </w:r>
      <w:r w:rsidRPr="0026112B">
        <w:rPr>
          <w:lang w:val="en-GB"/>
        </w:rPr>
        <w:tab/>
        <w:t>Investigate whether it is possible to create a business case for a rehabilitation ward for rehabilitants with dementia.</w:t>
      </w:r>
    </w:p>
    <w:p w14:paraId="71B0D97E" w14:textId="34CAADD2" w:rsidR="0026112B" w:rsidRPr="0026112B" w:rsidRDefault="0026112B" w:rsidP="0026112B">
      <w:pPr>
        <w:rPr>
          <w:lang w:val="en-GB"/>
        </w:rPr>
      </w:pPr>
      <w:r w:rsidRPr="0026112B">
        <w:rPr>
          <w:lang w:val="en-GB"/>
        </w:rPr>
        <w:t>•</w:t>
      </w:r>
      <w:r w:rsidRPr="0026112B">
        <w:rPr>
          <w:lang w:val="en-GB"/>
        </w:rPr>
        <w:tab/>
        <w:t>Inform home care Marente and the general practitioner  in the region where Marente is active of the possibilities of respite care.</w:t>
      </w:r>
    </w:p>
    <w:p w14:paraId="0860464A" w14:textId="77777777" w:rsidR="0009636B" w:rsidRPr="0026112B" w:rsidRDefault="0009636B" w:rsidP="0009636B">
      <w:pPr>
        <w:pStyle w:val="Kop2"/>
        <w:rPr>
          <w:lang w:val="en-GB"/>
        </w:rPr>
      </w:pPr>
    </w:p>
    <w:p w14:paraId="4CF8C0E3" w14:textId="77777777" w:rsidR="00B9769D" w:rsidRPr="0026112B" w:rsidRDefault="00B9769D" w:rsidP="0074544E">
      <w:pPr>
        <w:rPr>
          <w:lang w:val="en-GB"/>
        </w:rPr>
      </w:pPr>
    </w:p>
    <w:sdt>
      <w:sdtPr>
        <w:rPr>
          <w:rFonts w:asciiTheme="minorHAnsi" w:eastAsiaTheme="minorEastAsia" w:hAnsiTheme="minorHAnsi" w:cstheme="minorBidi"/>
          <w:color w:val="auto"/>
          <w:sz w:val="20"/>
          <w:szCs w:val="22"/>
        </w:rPr>
        <w:id w:val="-833450350"/>
        <w:docPartObj>
          <w:docPartGallery w:val="Table of Contents"/>
          <w:docPartUnique/>
        </w:docPartObj>
      </w:sdtPr>
      <w:sdtEndPr>
        <w:rPr>
          <w:b/>
          <w:bCs/>
        </w:rPr>
      </w:sdtEndPr>
      <w:sdtContent>
        <w:p w14:paraId="59CDDA1B" w14:textId="177463EA" w:rsidR="0009636B" w:rsidRDefault="0009636B">
          <w:pPr>
            <w:pStyle w:val="Kopvaninhoudsopgave"/>
          </w:pPr>
          <w:r>
            <w:t>Inhoudsopgave</w:t>
          </w:r>
        </w:p>
        <w:p w14:paraId="56BFDF1D" w14:textId="77777777" w:rsidR="00E62C88" w:rsidRDefault="0009636B">
          <w:pPr>
            <w:pStyle w:val="Inhopg2"/>
            <w:tabs>
              <w:tab w:val="right" w:leader="dot" w:pos="9062"/>
            </w:tabs>
            <w:rPr>
              <w:noProof/>
              <w:sz w:val="22"/>
              <w:lang w:eastAsia="nl-NL"/>
            </w:rPr>
          </w:pPr>
          <w:r>
            <w:fldChar w:fldCharType="begin"/>
          </w:r>
          <w:r>
            <w:instrText xml:space="preserve"> TOC \o "1-3" \h \z \u </w:instrText>
          </w:r>
          <w:r>
            <w:fldChar w:fldCharType="separate"/>
          </w:r>
          <w:hyperlink w:anchor="_Toc419204009" w:history="1">
            <w:r w:rsidR="00E62C88" w:rsidRPr="003A4E27">
              <w:rPr>
                <w:rStyle w:val="Hyperlink"/>
                <w:noProof/>
              </w:rPr>
              <w:t>Voorwoord</w:t>
            </w:r>
            <w:r w:rsidR="00E62C88">
              <w:rPr>
                <w:noProof/>
                <w:webHidden/>
              </w:rPr>
              <w:tab/>
            </w:r>
            <w:r w:rsidR="00E62C88">
              <w:rPr>
                <w:noProof/>
                <w:webHidden/>
              </w:rPr>
              <w:fldChar w:fldCharType="begin"/>
            </w:r>
            <w:r w:rsidR="00E62C88">
              <w:rPr>
                <w:noProof/>
                <w:webHidden/>
              </w:rPr>
              <w:instrText xml:space="preserve"> PAGEREF _Toc419204009 \h </w:instrText>
            </w:r>
            <w:r w:rsidR="00E62C88">
              <w:rPr>
                <w:noProof/>
                <w:webHidden/>
              </w:rPr>
            </w:r>
            <w:r w:rsidR="00E62C88">
              <w:rPr>
                <w:noProof/>
                <w:webHidden/>
              </w:rPr>
              <w:fldChar w:fldCharType="separate"/>
            </w:r>
            <w:r w:rsidR="006708EF">
              <w:rPr>
                <w:noProof/>
                <w:webHidden/>
              </w:rPr>
              <w:t>I</w:t>
            </w:r>
            <w:r w:rsidR="00E62C88">
              <w:rPr>
                <w:noProof/>
                <w:webHidden/>
              </w:rPr>
              <w:fldChar w:fldCharType="end"/>
            </w:r>
          </w:hyperlink>
        </w:p>
        <w:p w14:paraId="19DF49C2" w14:textId="77777777" w:rsidR="00E62C88" w:rsidRDefault="006708EF">
          <w:pPr>
            <w:pStyle w:val="Inhopg2"/>
            <w:tabs>
              <w:tab w:val="right" w:leader="dot" w:pos="9062"/>
            </w:tabs>
            <w:rPr>
              <w:noProof/>
              <w:sz w:val="22"/>
              <w:lang w:eastAsia="nl-NL"/>
            </w:rPr>
          </w:pPr>
          <w:hyperlink w:anchor="_Toc419204010" w:history="1">
            <w:r w:rsidR="00E62C88" w:rsidRPr="003A4E27">
              <w:rPr>
                <w:rStyle w:val="Hyperlink"/>
                <w:noProof/>
              </w:rPr>
              <w:t>Managementsamenvatting</w:t>
            </w:r>
            <w:r w:rsidR="00E62C88">
              <w:rPr>
                <w:noProof/>
                <w:webHidden/>
              </w:rPr>
              <w:tab/>
            </w:r>
            <w:r w:rsidR="00E62C88">
              <w:rPr>
                <w:noProof/>
                <w:webHidden/>
              </w:rPr>
              <w:fldChar w:fldCharType="begin"/>
            </w:r>
            <w:r w:rsidR="00E62C88">
              <w:rPr>
                <w:noProof/>
                <w:webHidden/>
              </w:rPr>
              <w:instrText xml:space="preserve"> PAGEREF _Toc419204010 \h </w:instrText>
            </w:r>
            <w:r w:rsidR="00E62C88">
              <w:rPr>
                <w:noProof/>
                <w:webHidden/>
              </w:rPr>
            </w:r>
            <w:r w:rsidR="00E62C88">
              <w:rPr>
                <w:noProof/>
                <w:webHidden/>
              </w:rPr>
              <w:fldChar w:fldCharType="separate"/>
            </w:r>
            <w:r>
              <w:rPr>
                <w:noProof/>
                <w:webHidden/>
              </w:rPr>
              <w:t>II</w:t>
            </w:r>
            <w:r w:rsidR="00E62C88">
              <w:rPr>
                <w:noProof/>
                <w:webHidden/>
              </w:rPr>
              <w:fldChar w:fldCharType="end"/>
            </w:r>
          </w:hyperlink>
        </w:p>
        <w:p w14:paraId="261D525F" w14:textId="77777777" w:rsidR="00E62C88" w:rsidRDefault="006708EF">
          <w:pPr>
            <w:pStyle w:val="Inhopg2"/>
            <w:tabs>
              <w:tab w:val="right" w:leader="dot" w:pos="9062"/>
            </w:tabs>
            <w:rPr>
              <w:noProof/>
              <w:sz w:val="22"/>
              <w:lang w:eastAsia="nl-NL"/>
            </w:rPr>
          </w:pPr>
          <w:hyperlink w:anchor="_Toc419204011" w:history="1">
            <w:r w:rsidR="00E62C88" w:rsidRPr="003A4E27">
              <w:rPr>
                <w:rStyle w:val="Hyperlink"/>
                <w:noProof/>
                <w:lang w:val="en-GB"/>
              </w:rPr>
              <w:t>Managementsummary</w:t>
            </w:r>
            <w:r w:rsidR="00E62C88">
              <w:rPr>
                <w:noProof/>
                <w:webHidden/>
              </w:rPr>
              <w:tab/>
            </w:r>
            <w:r w:rsidR="00E62C88">
              <w:rPr>
                <w:noProof/>
                <w:webHidden/>
              </w:rPr>
              <w:fldChar w:fldCharType="begin"/>
            </w:r>
            <w:r w:rsidR="00E62C88">
              <w:rPr>
                <w:noProof/>
                <w:webHidden/>
              </w:rPr>
              <w:instrText xml:space="preserve"> PAGEREF _Toc419204011 \h </w:instrText>
            </w:r>
            <w:r w:rsidR="00E62C88">
              <w:rPr>
                <w:noProof/>
                <w:webHidden/>
              </w:rPr>
            </w:r>
            <w:r w:rsidR="00E62C88">
              <w:rPr>
                <w:noProof/>
                <w:webHidden/>
              </w:rPr>
              <w:fldChar w:fldCharType="separate"/>
            </w:r>
            <w:r>
              <w:rPr>
                <w:noProof/>
                <w:webHidden/>
              </w:rPr>
              <w:t>III</w:t>
            </w:r>
            <w:r w:rsidR="00E62C88">
              <w:rPr>
                <w:noProof/>
                <w:webHidden/>
              </w:rPr>
              <w:fldChar w:fldCharType="end"/>
            </w:r>
          </w:hyperlink>
        </w:p>
        <w:p w14:paraId="4DEDD782" w14:textId="77777777" w:rsidR="00E62C88" w:rsidRDefault="006708EF">
          <w:pPr>
            <w:pStyle w:val="Inhopg2"/>
            <w:tabs>
              <w:tab w:val="right" w:leader="dot" w:pos="9062"/>
            </w:tabs>
            <w:rPr>
              <w:noProof/>
              <w:sz w:val="22"/>
              <w:lang w:eastAsia="nl-NL"/>
            </w:rPr>
          </w:pPr>
          <w:hyperlink w:anchor="_Toc419204012" w:history="1">
            <w:r w:rsidR="00E62C88" w:rsidRPr="003A4E27">
              <w:rPr>
                <w:rStyle w:val="Hyperlink"/>
                <w:noProof/>
              </w:rPr>
              <w:t>1. Probleemverkenning</w:t>
            </w:r>
            <w:r w:rsidR="00E62C88">
              <w:rPr>
                <w:noProof/>
                <w:webHidden/>
              </w:rPr>
              <w:tab/>
            </w:r>
            <w:r w:rsidR="00E62C88">
              <w:rPr>
                <w:noProof/>
                <w:webHidden/>
              </w:rPr>
              <w:fldChar w:fldCharType="begin"/>
            </w:r>
            <w:r w:rsidR="00E62C88">
              <w:rPr>
                <w:noProof/>
                <w:webHidden/>
              </w:rPr>
              <w:instrText xml:space="preserve"> PAGEREF _Toc419204012 \h </w:instrText>
            </w:r>
            <w:r w:rsidR="00E62C88">
              <w:rPr>
                <w:noProof/>
                <w:webHidden/>
              </w:rPr>
            </w:r>
            <w:r w:rsidR="00E62C88">
              <w:rPr>
                <w:noProof/>
                <w:webHidden/>
              </w:rPr>
              <w:fldChar w:fldCharType="separate"/>
            </w:r>
            <w:r>
              <w:rPr>
                <w:noProof/>
                <w:webHidden/>
              </w:rPr>
              <w:t>1</w:t>
            </w:r>
            <w:r w:rsidR="00E62C88">
              <w:rPr>
                <w:noProof/>
                <w:webHidden/>
              </w:rPr>
              <w:fldChar w:fldCharType="end"/>
            </w:r>
          </w:hyperlink>
        </w:p>
        <w:p w14:paraId="38717DA1" w14:textId="77777777" w:rsidR="00E62C88" w:rsidRDefault="006708EF">
          <w:pPr>
            <w:pStyle w:val="Inhopg3"/>
            <w:tabs>
              <w:tab w:val="right" w:leader="dot" w:pos="9062"/>
            </w:tabs>
            <w:rPr>
              <w:noProof/>
              <w:sz w:val="22"/>
              <w:lang w:eastAsia="nl-NL"/>
            </w:rPr>
          </w:pPr>
          <w:hyperlink w:anchor="_Toc419204013" w:history="1">
            <w:r w:rsidR="00E62C88" w:rsidRPr="003A4E27">
              <w:rPr>
                <w:rStyle w:val="Hyperlink"/>
                <w:noProof/>
              </w:rPr>
              <w:t>1.1 Aanleiding van het onderzoek</w:t>
            </w:r>
            <w:r w:rsidR="00E62C88">
              <w:rPr>
                <w:noProof/>
                <w:webHidden/>
              </w:rPr>
              <w:tab/>
            </w:r>
            <w:r w:rsidR="00E62C88">
              <w:rPr>
                <w:noProof/>
                <w:webHidden/>
              </w:rPr>
              <w:fldChar w:fldCharType="begin"/>
            </w:r>
            <w:r w:rsidR="00E62C88">
              <w:rPr>
                <w:noProof/>
                <w:webHidden/>
              </w:rPr>
              <w:instrText xml:space="preserve"> PAGEREF _Toc419204013 \h </w:instrText>
            </w:r>
            <w:r w:rsidR="00E62C88">
              <w:rPr>
                <w:noProof/>
                <w:webHidden/>
              </w:rPr>
            </w:r>
            <w:r w:rsidR="00E62C88">
              <w:rPr>
                <w:noProof/>
                <w:webHidden/>
              </w:rPr>
              <w:fldChar w:fldCharType="separate"/>
            </w:r>
            <w:r>
              <w:rPr>
                <w:noProof/>
                <w:webHidden/>
              </w:rPr>
              <w:t>1</w:t>
            </w:r>
            <w:r w:rsidR="00E62C88">
              <w:rPr>
                <w:noProof/>
                <w:webHidden/>
              </w:rPr>
              <w:fldChar w:fldCharType="end"/>
            </w:r>
          </w:hyperlink>
        </w:p>
        <w:p w14:paraId="74ED5670" w14:textId="77777777" w:rsidR="00E62C88" w:rsidRDefault="006708EF">
          <w:pPr>
            <w:pStyle w:val="Inhopg3"/>
            <w:tabs>
              <w:tab w:val="right" w:leader="dot" w:pos="9062"/>
            </w:tabs>
            <w:rPr>
              <w:noProof/>
              <w:sz w:val="22"/>
              <w:lang w:eastAsia="nl-NL"/>
            </w:rPr>
          </w:pPr>
          <w:hyperlink w:anchor="_Toc419204014" w:history="1">
            <w:r w:rsidR="00E62C88" w:rsidRPr="003A4E27">
              <w:rPr>
                <w:rStyle w:val="Hyperlink"/>
                <w:noProof/>
              </w:rPr>
              <w:t>1.2 Analyse van de probleemsituatie</w:t>
            </w:r>
            <w:r w:rsidR="00E62C88">
              <w:rPr>
                <w:noProof/>
                <w:webHidden/>
              </w:rPr>
              <w:tab/>
            </w:r>
            <w:r w:rsidR="00E62C88">
              <w:rPr>
                <w:noProof/>
                <w:webHidden/>
              </w:rPr>
              <w:fldChar w:fldCharType="begin"/>
            </w:r>
            <w:r w:rsidR="00E62C88">
              <w:rPr>
                <w:noProof/>
                <w:webHidden/>
              </w:rPr>
              <w:instrText xml:space="preserve"> PAGEREF _Toc419204014 \h </w:instrText>
            </w:r>
            <w:r w:rsidR="00E62C88">
              <w:rPr>
                <w:noProof/>
                <w:webHidden/>
              </w:rPr>
            </w:r>
            <w:r w:rsidR="00E62C88">
              <w:rPr>
                <w:noProof/>
                <w:webHidden/>
              </w:rPr>
              <w:fldChar w:fldCharType="separate"/>
            </w:r>
            <w:r>
              <w:rPr>
                <w:noProof/>
                <w:webHidden/>
              </w:rPr>
              <w:t>2</w:t>
            </w:r>
            <w:r w:rsidR="00E62C88">
              <w:rPr>
                <w:noProof/>
                <w:webHidden/>
              </w:rPr>
              <w:fldChar w:fldCharType="end"/>
            </w:r>
          </w:hyperlink>
        </w:p>
        <w:p w14:paraId="5019F56E" w14:textId="77777777" w:rsidR="00E62C88" w:rsidRDefault="006708EF">
          <w:pPr>
            <w:pStyle w:val="Inhopg2"/>
            <w:tabs>
              <w:tab w:val="right" w:leader="dot" w:pos="9062"/>
            </w:tabs>
            <w:rPr>
              <w:noProof/>
              <w:sz w:val="22"/>
              <w:lang w:eastAsia="nl-NL"/>
            </w:rPr>
          </w:pPr>
          <w:hyperlink w:anchor="_Toc419204015" w:history="1">
            <w:r w:rsidR="00E62C88" w:rsidRPr="003A4E27">
              <w:rPr>
                <w:rStyle w:val="Hyperlink"/>
                <w:noProof/>
              </w:rPr>
              <w:t>2. Theoretisch kader</w:t>
            </w:r>
            <w:r w:rsidR="00E62C88">
              <w:rPr>
                <w:noProof/>
                <w:webHidden/>
              </w:rPr>
              <w:tab/>
            </w:r>
            <w:r w:rsidR="00E62C88">
              <w:rPr>
                <w:noProof/>
                <w:webHidden/>
              </w:rPr>
              <w:fldChar w:fldCharType="begin"/>
            </w:r>
            <w:r w:rsidR="00E62C88">
              <w:rPr>
                <w:noProof/>
                <w:webHidden/>
              </w:rPr>
              <w:instrText xml:space="preserve"> PAGEREF _Toc419204015 \h </w:instrText>
            </w:r>
            <w:r w:rsidR="00E62C88">
              <w:rPr>
                <w:noProof/>
                <w:webHidden/>
              </w:rPr>
            </w:r>
            <w:r w:rsidR="00E62C88">
              <w:rPr>
                <w:noProof/>
                <w:webHidden/>
              </w:rPr>
              <w:fldChar w:fldCharType="separate"/>
            </w:r>
            <w:r>
              <w:rPr>
                <w:noProof/>
                <w:webHidden/>
              </w:rPr>
              <w:t>13</w:t>
            </w:r>
            <w:r w:rsidR="00E62C88">
              <w:rPr>
                <w:noProof/>
                <w:webHidden/>
              </w:rPr>
              <w:fldChar w:fldCharType="end"/>
            </w:r>
          </w:hyperlink>
        </w:p>
        <w:p w14:paraId="0EE968C9" w14:textId="77777777" w:rsidR="00E62C88" w:rsidRDefault="006708EF">
          <w:pPr>
            <w:pStyle w:val="Inhopg3"/>
            <w:tabs>
              <w:tab w:val="right" w:leader="dot" w:pos="9062"/>
            </w:tabs>
            <w:rPr>
              <w:noProof/>
              <w:sz w:val="22"/>
              <w:lang w:eastAsia="nl-NL"/>
            </w:rPr>
          </w:pPr>
          <w:hyperlink w:anchor="_Toc419204016" w:history="1">
            <w:r w:rsidR="00E62C88" w:rsidRPr="003A4E27">
              <w:rPr>
                <w:rStyle w:val="Hyperlink"/>
                <w:noProof/>
              </w:rPr>
              <w:t>2.1 Recente ontwikkelingen in de ouderenzorg</w:t>
            </w:r>
            <w:r w:rsidR="00E62C88">
              <w:rPr>
                <w:noProof/>
                <w:webHidden/>
              </w:rPr>
              <w:tab/>
            </w:r>
            <w:r w:rsidR="00E62C88">
              <w:rPr>
                <w:noProof/>
                <w:webHidden/>
              </w:rPr>
              <w:fldChar w:fldCharType="begin"/>
            </w:r>
            <w:r w:rsidR="00E62C88">
              <w:rPr>
                <w:noProof/>
                <w:webHidden/>
              </w:rPr>
              <w:instrText xml:space="preserve"> PAGEREF _Toc419204016 \h </w:instrText>
            </w:r>
            <w:r w:rsidR="00E62C88">
              <w:rPr>
                <w:noProof/>
                <w:webHidden/>
              </w:rPr>
            </w:r>
            <w:r w:rsidR="00E62C88">
              <w:rPr>
                <w:noProof/>
                <w:webHidden/>
              </w:rPr>
              <w:fldChar w:fldCharType="separate"/>
            </w:r>
            <w:r>
              <w:rPr>
                <w:noProof/>
                <w:webHidden/>
              </w:rPr>
              <w:t>13</w:t>
            </w:r>
            <w:r w:rsidR="00E62C88">
              <w:rPr>
                <w:noProof/>
                <w:webHidden/>
              </w:rPr>
              <w:fldChar w:fldCharType="end"/>
            </w:r>
          </w:hyperlink>
        </w:p>
        <w:p w14:paraId="2B65A91C" w14:textId="77777777" w:rsidR="00E62C88" w:rsidRDefault="006708EF">
          <w:pPr>
            <w:pStyle w:val="Inhopg3"/>
            <w:tabs>
              <w:tab w:val="right" w:leader="dot" w:pos="9062"/>
            </w:tabs>
            <w:rPr>
              <w:noProof/>
              <w:sz w:val="22"/>
              <w:lang w:eastAsia="nl-NL"/>
            </w:rPr>
          </w:pPr>
          <w:hyperlink w:anchor="_Toc419204017" w:history="1">
            <w:r w:rsidR="00E62C88" w:rsidRPr="003A4E27">
              <w:rPr>
                <w:rStyle w:val="Hyperlink"/>
                <w:noProof/>
              </w:rPr>
              <w:t>2.2 Kortdurende intramurale ouderenzorg</w:t>
            </w:r>
            <w:r w:rsidR="00E62C88">
              <w:rPr>
                <w:noProof/>
                <w:webHidden/>
              </w:rPr>
              <w:tab/>
            </w:r>
            <w:r w:rsidR="00E62C88">
              <w:rPr>
                <w:noProof/>
                <w:webHidden/>
              </w:rPr>
              <w:fldChar w:fldCharType="begin"/>
            </w:r>
            <w:r w:rsidR="00E62C88">
              <w:rPr>
                <w:noProof/>
                <w:webHidden/>
              </w:rPr>
              <w:instrText xml:space="preserve"> PAGEREF _Toc419204017 \h </w:instrText>
            </w:r>
            <w:r w:rsidR="00E62C88">
              <w:rPr>
                <w:noProof/>
                <w:webHidden/>
              </w:rPr>
            </w:r>
            <w:r w:rsidR="00E62C88">
              <w:rPr>
                <w:noProof/>
                <w:webHidden/>
              </w:rPr>
              <w:fldChar w:fldCharType="separate"/>
            </w:r>
            <w:r>
              <w:rPr>
                <w:noProof/>
                <w:webHidden/>
              </w:rPr>
              <w:t>15</w:t>
            </w:r>
            <w:r w:rsidR="00E62C88">
              <w:rPr>
                <w:noProof/>
                <w:webHidden/>
              </w:rPr>
              <w:fldChar w:fldCharType="end"/>
            </w:r>
          </w:hyperlink>
        </w:p>
        <w:p w14:paraId="76155296" w14:textId="77777777" w:rsidR="00E62C88" w:rsidRDefault="006708EF">
          <w:pPr>
            <w:pStyle w:val="Inhopg3"/>
            <w:tabs>
              <w:tab w:val="right" w:leader="dot" w:pos="9062"/>
            </w:tabs>
            <w:rPr>
              <w:noProof/>
              <w:sz w:val="22"/>
              <w:lang w:eastAsia="nl-NL"/>
            </w:rPr>
          </w:pPr>
          <w:hyperlink w:anchor="_Toc419204018" w:history="1">
            <w:r w:rsidR="00E62C88" w:rsidRPr="003A4E27">
              <w:rPr>
                <w:rStyle w:val="Hyperlink"/>
                <w:noProof/>
              </w:rPr>
              <w:t>2.3 Prestatie indicatoren in de geriatrische revalidatiezorg</w:t>
            </w:r>
            <w:r w:rsidR="00E62C88">
              <w:rPr>
                <w:noProof/>
                <w:webHidden/>
              </w:rPr>
              <w:tab/>
            </w:r>
            <w:r w:rsidR="00E62C88">
              <w:rPr>
                <w:noProof/>
                <w:webHidden/>
              </w:rPr>
              <w:fldChar w:fldCharType="begin"/>
            </w:r>
            <w:r w:rsidR="00E62C88">
              <w:rPr>
                <w:noProof/>
                <w:webHidden/>
              </w:rPr>
              <w:instrText xml:space="preserve"> PAGEREF _Toc419204018 \h </w:instrText>
            </w:r>
            <w:r w:rsidR="00E62C88">
              <w:rPr>
                <w:noProof/>
                <w:webHidden/>
              </w:rPr>
            </w:r>
            <w:r w:rsidR="00E62C88">
              <w:rPr>
                <w:noProof/>
                <w:webHidden/>
              </w:rPr>
              <w:fldChar w:fldCharType="separate"/>
            </w:r>
            <w:r>
              <w:rPr>
                <w:noProof/>
                <w:webHidden/>
              </w:rPr>
              <w:t>17</w:t>
            </w:r>
            <w:r w:rsidR="00E62C88">
              <w:rPr>
                <w:noProof/>
                <w:webHidden/>
              </w:rPr>
              <w:fldChar w:fldCharType="end"/>
            </w:r>
          </w:hyperlink>
        </w:p>
        <w:p w14:paraId="2B0E4645" w14:textId="77777777" w:rsidR="00E62C88" w:rsidRDefault="006708EF">
          <w:pPr>
            <w:pStyle w:val="Inhopg3"/>
            <w:tabs>
              <w:tab w:val="right" w:leader="dot" w:pos="9062"/>
            </w:tabs>
            <w:rPr>
              <w:noProof/>
              <w:sz w:val="22"/>
              <w:lang w:eastAsia="nl-NL"/>
            </w:rPr>
          </w:pPr>
          <w:hyperlink w:anchor="_Toc419204019" w:history="1">
            <w:r w:rsidR="00E62C88" w:rsidRPr="003A4E27">
              <w:rPr>
                <w:rStyle w:val="Hyperlink"/>
                <w:noProof/>
              </w:rPr>
              <w:t>2.4. Beschouwing</w:t>
            </w:r>
            <w:r w:rsidR="00E62C88">
              <w:rPr>
                <w:noProof/>
                <w:webHidden/>
              </w:rPr>
              <w:tab/>
            </w:r>
            <w:r w:rsidR="00E62C88">
              <w:rPr>
                <w:noProof/>
                <w:webHidden/>
              </w:rPr>
              <w:fldChar w:fldCharType="begin"/>
            </w:r>
            <w:r w:rsidR="00E62C88">
              <w:rPr>
                <w:noProof/>
                <w:webHidden/>
              </w:rPr>
              <w:instrText xml:space="preserve"> PAGEREF _Toc419204019 \h </w:instrText>
            </w:r>
            <w:r w:rsidR="00E62C88">
              <w:rPr>
                <w:noProof/>
                <w:webHidden/>
              </w:rPr>
            </w:r>
            <w:r w:rsidR="00E62C88">
              <w:rPr>
                <w:noProof/>
                <w:webHidden/>
              </w:rPr>
              <w:fldChar w:fldCharType="separate"/>
            </w:r>
            <w:r>
              <w:rPr>
                <w:noProof/>
                <w:webHidden/>
              </w:rPr>
              <w:t>19</w:t>
            </w:r>
            <w:r w:rsidR="00E62C88">
              <w:rPr>
                <w:noProof/>
                <w:webHidden/>
              </w:rPr>
              <w:fldChar w:fldCharType="end"/>
            </w:r>
          </w:hyperlink>
        </w:p>
        <w:p w14:paraId="5DAA8F9E" w14:textId="77777777" w:rsidR="00E62C88" w:rsidRDefault="006708EF">
          <w:pPr>
            <w:pStyle w:val="Inhopg2"/>
            <w:tabs>
              <w:tab w:val="right" w:leader="dot" w:pos="9062"/>
            </w:tabs>
            <w:rPr>
              <w:noProof/>
              <w:sz w:val="22"/>
              <w:lang w:eastAsia="nl-NL"/>
            </w:rPr>
          </w:pPr>
          <w:hyperlink w:anchor="_Toc419204020" w:history="1">
            <w:r w:rsidR="00E62C88" w:rsidRPr="003A4E27">
              <w:rPr>
                <w:rStyle w:val="Hyperlink"/>
                <w:noProof/>
              </w:rPr>
              <w:t>3. Doelstelling, vraagstelling en randvoorwaarden</w:t>
            </w:r>
            <w:r w:rsidR="00E62C88">
              <w:rPr>
                <w:noProof/>
                <w:webHidden/>
              </w:rPr>
              <w:tab/>
            </w:r>
            <w:r w:rsidR="00E62C88">
              <w:rPr>
                <w:noProof/>
                <w:webHidden/>
              </w:rPr>
              <w:fldChar w:fldCharType="begin"/>
            </w:r>
            <w:r w:rsidR="00E62C88">
              <w:rPr>
                <w:noProof/>
                <w:webHidden/>
              </w:rPr>
              <w:instrText xml:space="preserve"> PAGEREF _Toc419204020 \h </w:instrText>
            </w:r>
            <w:r w:rsidR="00E62C88">
              <w:rPr>
                <w:noProof/>
                <w:webHidden/>
              </w:rPr>
            </w:r>
            <w:r w:rsidR="00E62C88">
              <w:rPr>
                <w:noProof/>
                <w:webHidden/>
              </w:rPr>
              <w:fldChar w:fldCharType="separate"/>
            </w:r>
            <w:r>
              <w:rPr>
                <w:noProof/>
                <w:webHidden/>
              </w:rPr>
              <w:t>20</w:t>
            </w:r>
            <w:r w:rsidR="00E62C88">
              <w:rPr>
                <w:noProof/>
                <w:webHidden/>
              </w:rPr>
              <w:fldChar w:fldCharType="end"/>
            </w:r>
          </w:hyperlink>
        </w:p>
        <w:p w14:paraId="73549655" w14:textId="77777777" w:rsidR="00E62C88" w:rsidRDefault="006708EF">
          <w:pPr>
            <w:pStyle w:val="Inhopg3"/>
            <w:tabs>
              <w:tab w:val="right" w:leader="dot" w:pos="9062"/>
            </w:tabs>
            <w:rPr>
              <w:noProof/>
              <w:sz w:val="22"/>
              <w:lang w:eastAsia="nl-NL"/>
            </w:rPr>
          </w:pPr>
          <w:hyperlink w:anchor="_Toc419204021" w:history="1">
            <w:r w:rsidR="00E62C88" w:rsidRPr="003A4E27">
              <w:rPr>
                <w:rStyle w:val="Hyperlink"/>
                <w:noProof/>
              </w:rPr>
              <w:t>3.1 Doelstelling</w:t>
            </w:r>
            <w:r w:rsidR="00E62C88">
              <w:rPr>
                <w:noProof/>
                <w:webHidden/>
              </w:rPr>
              <w:tab/>
            </w:r>
            <w:r w:rsidR="00E62C88">
              <w:rPr>
                <w:noProof/>
                <w:webHidden/>
              </w:rPr>
              <w:fldChar w:fldCharType="begin"/>
            </w:r>
            <w:r w:rsidR="00E62C88">
              <w:rPr>
                <w:noProof/>
                <w:webHidden/>
              </w:rPr>
              <w:instrText xml:space="preserve"> PAGEREF _Toc419204021 \h </w:instrText>
            </w:r>
            <w:r w:rsidR="00E62C88">
              <w:rPr>
                <w:noProof/>
                <w:webHidden/>
              </w:rPr>
            </w:r>
            <w:r w:rsidR="00E62C88">
              <w:rPr>
                <w:noProof/>
                <w:webHidden/>
              </w:rPr>
              <w:fldChar w:fldCharType="separate"/>
            </w:r>
            <w:r>
              <w:rPr>
                <w:noProof/>
                <w:webHidden/>
              </w:rPr>
              <w:t>20</w:t>
            </w:r>
            <w:r w:rsidR="00E62C88">
              <w:rPr>
                <w:noProof/>
                <w:webHidden/>
              </w:rPr>
              <w:fldChar w:fldCharType="end"/>
            </w:r>
          </w:hyperlink>
        </w:p>
        <w:p w14:paraId="0F183757" w14:textId="77777777" w:rsidR="00E62C88" w:rsidRDefault="006708EF">
          <w:pPr>
            <w:pStyle w:val="Inhopg3"/>
            <w:tabs>
              <w:tab w:val="right" w:leader="dot" w:pos="9062"/>
            </w:tabs>
            <w:rPr>
              <w:noProof/>
              <w:sz w:val="22"/>
              <w:lang w:eastAsia="nl-NL"/>
            </w:rPr>
          </w:pPr>
          <w:hyperlink w:anchor="_Toc419204022" w:history="1">
            <w:r w:rsidR="00E62C88" w:rsidRPr="003A4E27">
              <w:rPr>
                <w:rStyle w:val="Hyperlink"/>
                <w:noProof/>
              </w:rPr>
              <w:t>3.2 Centrale vraagstelling</w:t>
            </w:r>
            <w:r w:rsidR="00E62C88">
              <w:rPr>
                <w:noProof/>
                <w:webHidden/>
              </w:rPr>
              <w:tab/>
            </w:r>
            <w:r w:rsidR="00E62C88">
              <w:rPr>
                <w:noProof/>
                <w:webHidden/>
              </w:rPr>
              <w:fldChar w:fldCharType="begin"/>
            </w:r>
            <w:r w:rsidR="00E62C88">
              <w:rPr>
                <w:noProof/>
                <w:webHidden/>
              </w:rPr>
              <w:instrText xml:space="preserve"> PAGEREF _Toc419204022 \h </w:instrText>
            </w:r>
            <w:r w:rsidR="00E62C88">
              <w:rPr>
                <w:noProof/>
                <w:webHidden/>
              </w:rPr>
            </w:r>
            <w:r w:rsidR="00E62C88">
              <w:rPr>
                <w:noProof/>
                <w:webHidden/>
              </w:rPr>
              <w:fldChar w:fldCharType="separate"/>
            </w:r>
            <w:r>
              <w:rPr>
                <w:noProof/>
                <w:webHidden/>
              </w:rPr>
              <w:t>20</w:t>
            </w:r>
            <w:r w:rsidR="00E62C88">
              <w:rPr>
                <w:noProof/>
                <w:webHidden/>
              </w:rPr>
              <w:fldChar w:fldCharType="end"/>
            </w:r>
          </w:hyperlink>
        </w:p>
        <w:p w14:paraId="2F0FACD8" w14:textId="77777777" w:rsidR="00E62C88" w:rsidRDefault="006708EF">
          <w:pPr>
            <w:pStyle w:val="Inhopg3"/>
            <w:tabs>
              <w:tab w:val="right" w:leader="dot" w:pos="9062"/>
            </w:tabs>
            <w:rPr>
              <w:noProof/>
              <w:sz w:val="22"/>
              <w:lang w:eastAsia="nl-NL"/>
            </w:rPr>
          </w:pPr>
          <w:hyperlink w:anchor="_Toc419204023" w:history="1">
            <w:r w:rsidR="00E62C88" w:rsidRPr="003A4E27">
              <w:rPr>
                <w:rStyle w:val="Hyperlink"/>
                <w:noProof/>
              </w:rPr>
              <w:t>3.3 Deelvragen</w:t>
            </w:r>
            <w:r w:rsidR="00E62C88">
              <w:rPr>
                <w:noProof/>
                <w:webHidden/>
              </w:rPr>
              <w:tab/>
            </w:r>
            <w:r w:rsidR="00E62C88">
              <w:rPr>
                <w:noProof/>
                <w:webHidden/>
              </w:rPr>
              <w:fldChar w:fldCharType="begin"/>
            </w:r>
            <w:r w:rsidR="00E62C88">
              <w:rPr>
                <w:noProof/>
                <w:webHidden/>
              </w:rPr>
              <w:instrText xml:space="preserve"> PAGEREF _Toc419204023 \h </w:instrText>
            </w:r>
            <w:r w:rsidR="00E62C88">
              <w:rPr>
                <w:noProof/>
                <w:webHidden/>
              </w:rPr>
            </w:r>
            <w:r w:rsidR="00E62C88">
              <w:rPr>
                <w:noProof/>
                <w:webHidden/>
              </w:rPr>
              <w:fldChar w:fldCharType="separate"/>
            </w:r>
            <w:r>
              <w:rPr>
                <w:noProof/>
                <w:webHidden/>
              </w:rPr>
              <w:t>20</w:t>
            </w:r>
            <w:r w:rsidR="00E62C88">
              <w:rPr>
                <w:noProof/>
                <w:webHidden/>
              </w:rPr>
              <w:fldChar w:fldCharType="end"/>
            </w:r>
          </w:hyperlink>
        </w:p>
        <w:p w14:paraId="0766A2B4" w14:textId="77777777" w:rsidR="00E62C88" w:rsidRDefault="006708EF">
          <w:pPr>
            <w:pStyle w:val="Inhopg3"/>
            <w:tabs>
              <w:tab w:val="right" w:leader="dot" w:pos="9062"/>
            </w:tabs>
            <w:rPr>
              <w:noProof/>
              <w:sz w:val="22"/>
              <w:lang w:eastAsia="nl-NL"/>
            </w:rPr>
          </w:pPr>
          <w:hyperlink w:anchor="_Toc419204024" w:history="1">
            <w:r w:rsidR="00E62C88" w:rsidRPr="003A4E27">
              <w:rPr>
                <w:rStyle w:val="Hyperlink"/>
                <w:noProof/>
              </w:rPr>
              <w:t>3.4 Randvoorwaarden</w:t>
            </w:r>
            <w:r w:rsidR="00E62C88">
              <w:rPr>
                <w:noProof/>
                <w:webHidden/>
              </w:rPr>
              <w:tab/>
            </w:r>
            <w:r w:rsidR="00E62C88">
              <w:rPr>
                <w:noProof/>
                <w:webHidden/>
              </w:rPr>
              <w:fldChar w:fldCharType="begin"/>
            </w:r>
            <w:r w:rsidR="00E62C88">
              <w:rPr>
                <w:noProof/>
                <w:webHidden/>
              </w:rPr>
              <w:instrText xml:space="preserve"> PAGEREF _Toc419204024 \h </w:instrText>
            </w:r>
            <w:r w:rsidR="00E62C88">
              <w:rPr>
                <w:noProof/>
                <w:webHidden/>
              </w:rPr>
            </w:r>
            <w:r w:rsidR="00E62C88">
              <w:rPr>
                <w:noProof/>
                <w:webHidden/>
              </w:rPr>
              <w:fldChar w:fldCharType="separate"/>
            </w:r>
            <w:r>
              <w:rPr>
                <w:noProof/>
                <w:webHidden/>
              </w:rPr>
              <w:t>20</w:t>
            </w:r>
            <w:r w:rsidR="00E62C88">
              <w:rPr>
                <w:noProof/>
                <w:webHidden/>
              </w:rPr>
              <w:fldChar w:fldCharType="end"/>
            </w:r>
          </w:hyperlink>
        </w:p>
        <w:p w14:paraId="077C8AC4" w14:textId="77777777" w:rsidR="00E62C88" w:rsidRDefault="006708EF">
          <w:pPr>
            <w:pStyle w:val="Inhopg2"/>
            <w:tabs>
              <w:tab w:val="right" w:leader="dot" w:pos="9062"/>
            </w:tabs>
            <w:rPr>
              <w:noProof/>
              <w:sz w:val="22"/>
              <w:lang w:eastAsia="nl-NL"/>
            </w:rPr>
          </w:pPr>
          <w:hyperlink w:anchor="_Toc419204025" w:history="1">
            <w:r w:rsidR="00E62C88" w:rsidRPr="003A4E27">
              <w:rPr>
                <w:rStyle w:val="Hyperlink"/>
                <w:noProof/>
              </w:rPr>
              <w:t>4. Onderzoeksopzet</w:t>
            </w:r>
            <w:r w:rsidR="00E62C88">
              <w:rPr>
                <w:noProof/>
                <w:webHidden/>
              </w:rPr>
              <w:tab/>
            </w:r>
            <w:r w:rsidR="00E62C88">
              <w:rPr>
                <w:noProof/>
                <w:webHidden/>
              </w:rPr>
              <w:fldChar w:fldCharType="begin"/>
            </w:r>
            <w:r w:rsidR="00E62C88">
              <w:rPr>
                <w:noProof/>
                <w:webHidden/>
              </w:rPr>
              <w:instrText xml:space="preserve"> PAGEREF _Toc419204025 \h </w:instrText>
            </w:r>
            <w:r w:rsidR="00E62C88">
              <w:rPr>
                <w:noProof/>
                <w:webHidden/>
              </w:rPr>
            </w:r>
            <w:r w:rsidR="00E62C88">
              <w:rPr>
                <w:noProof/>
                <w:webHidden/>
              </w:rPr>
              <w:fldChar w:fldCharType="separate"/>
            </w:r>
            <w:r>
              <w:rPr>
                <w:noProof/>
                <w:webHidden/>
              </w:rPr>
              <w:t>21</w:t>
            </w:r>
            <w:r w:rsidR="00E62C88">
              <w:rPr>
                <w:noProof/>
                <w:webHidden/>
              </w:rPr>
              <w:fldChar w:fldCharType="end"/>
            </w:r>
          </w:hyperlink>
        </w:p>
        <w:p w14:paraId="4FE43D98" w14:textId="77777777" w:rsidR="00E62C88" w:rsidRDefault="006708EF">
          <w:pPr>
            <w:pStyle w:val="Inhopg3"/>
            <w:tabs>
              <w:tab w:val="right" w:leader="dot" w:pos="9062"/>
            </w:tabs>
            <w:rPr>
              <w:noProof/>
              <w:sz w:val="22"/>
              <w:lang w:eastAsia="nl-NL"/>
            </w:rPr>
          </w:pPr>
          <w:hyperlink w:anchor="_Toc419204026" w:history="1">
            <w:r w:rsidR="00E62C88" w:rsidRPr="003A4E27">
              <w:rPr>
                <w:rStyle w:val="Hyperlink"/>
                <w:noProof/>
              </w:rPr>
              <w:t>4.1 Onderzoekseenheden</w:t>
            </w:r>
            <w:r w:rsidR="00E62C88">
              <w:rPr>
                <w:noProof/>
                <w:webHidden/>
              </w:rPr>
              <w:tab/>
            </w:r>
            <w:r w:rsidR="00E62C88">
              <w:rPr>
                <w:noProof/>
                <w:webHidden/>
              </w:rPr>
              <w:fldChar w:fldCharType="begin"/>
            </w:r>
            <w:r w:rsidR="00E62C88">
              <w:rPr>
                <w:noProof/>
                <w:webHidden/>
              </w:rPr>
              <w:instrText xml:space="preserve"> PAGEREF _Toc419204026 \h </w:instrText>
            </w:r>
            <w:r w:rsidR="00E62C88">
              <w:rPr>
                <w:noProof/>
                <w:webHidden/>
              </w:rPr>
            </w:r>
            <w:r w:rsidR="00E62C88">
              <w:rPr>
                <w:noProof/>
                <w:webHidden/>
              </w:rPr>
              <w:fldChar w:fldCharType="separate"/>
            </w:r>
            <w:r>
              <w:rPr>
                <w:noProof/>
                <w:webHidden/>
              </w:rPr>
              <w:t>21</w:t>
            </w:r>
            <w:r w:rsidR="00E62C88">
              <w:rPr>
                <w:noProof/>
                <w:webHidden/>
              </w:rPr>
              <w:fldChar w:fldCharType="end"/>
            </w:r>
          </w:hyperlink>
        </w:p>
        <w:p w14:paraId="021BD97F" w14:textId="77777777" w:rsidR="00E62C88" w:rsidRDefault="006708EF">
          <w:pPr>
            <w:pStyle w:val="Inhopg3"/>
            <w:tabs>
              <w:tab w:val="right" w:leader="dot" w:pos="9062"/>
            </w:tabs>
            <w:rPr>
              <w:noProof/>
              <w:sz w:val="22"/>
              <w:lang w:eastAsia="nl-NL"/>
            </w:rPr>
          </w:pPr>
          <w:hyperlink w:anchor="_Toc419204027" w:history="1">
            <w:r w:rsidR="00E62C88" w:rsidRPr="003A4E27">
              <w:rPr>
                <w:rStyle w:val="Hyperlink"/>
                <w:noProof/>
              </w:rPr>
              <w:t>4.2 Onderzoeksstrategie</w:t>
            </w:r>
            <w:r w:rsidR="00E62C88">
              <w:rPr>
                <w:noProof/>
                <w:webHidden/>
              </w:rPr>
              <w:tab/>
            </w:r>
            <w:r w:rsidR="00E62C88">
              <w:rPr>
                <w:noProof/>
                <w:webHidden/>
              </w:rPr>
              <w:fldChar w:fldCharType="begin"/>
            </w:r>
            <w:r w:rsidR="00E62C88">
              <w:rPr>
                <w:noProof/>
                <w:webHidden/>
              </w:rPr>
              <w:instrText xml:space="preserve"> PAGEREF _Toc419204027 \h </w:instrText>
            </w:r>
            <w:r w:rsidR="00E62C88">
              <w:rPr>
                <w:noProof/>
                <w:webHidden/>
              </w:rPr>
            </w:r>
            <w:r w:rsidR="00E62C88">
              <w:rPr>
                <w:noProof/>
                <w:webHidden/>
              </w:rPr>
              <w:fldChar w:fldCharType="separate"/>
            </w:r>
            <w:r>
              <w:rPr>
                <w:noProof/>
                <w:webHidden/>
              </w:rPr>
              <w:t>21</w:t>
            </w:r>
            <w:r w:rsidR="00E62C88">
              <w:rPr>
                <w:noProof/>
                <w:webHidden/>
              </w:rPr>
              <w:fldChar w:fldCharType="end"/>
            </w:r>
          </w:hyperlink>
        </w:p>
        <w:p w14:paraId="0173987C" w14:textId="77777777" w:rsidR="00E62C88" w:rsidRDefault="006708EF">
          <w:pPr>
            <w:pStyle w:val="Inhopg3"/>
            <w:tabs>
              <w:tab w:val="right" w:leader="dot" w:pos="9062"/>
            </w:tabs>
            <w:rPr>
              <w:noProof/>
              <w:sz w:val="22"/>
              <w:lang w:eastAsia="nl-NL"/>
            </w:rPr>
          </w:pPr>
          <w:hyperlink w:anchor="_Toc419204028" w:history="1">
            <w:r w:rsidR="00E62C88" w:rsidRPr="003A4E27">
              <w:rPr>
                <w:rStyle w:val="Hyperlink"/>
                <w:noProof/>
              </w:rPr>
              <w:t>4.3 Onderzoekstechnieken</w:t>
            </w:r>
            <w:r w:rsidR="00E62C88">
              <w:rPr>
                <w:noProof/>
                <w:webHidden/>
              </w:rPr>
              <w:tab/>
            </w:r>
            <w:r w:rsidR="00E62C88">
              <w:rPr>
                <w:noProof/>
                <w:webHidden/>
              </w:rPr>
              <w:fldChar w:fldCharType="begin"/>
            </w:r>
            <w:r w:rsidR="00E62C88">
              <w:rPr>
                <w:noProof/>
                <w:webHidden/>
              </w:rPr>
              <w:instrText xml:space="preserve"> PAGEREF _Toc419204028 \h </w:instrText>
            </w:r>
            <w:r w:rsidR="00E62C88">
              <w:rPr>
                <w:noProof/>
                <w:webHidden/>
              </w:rPr>
            </w:r>
            <w:r w:rsidR="00E62C88">
              <w:rPr>
                <w:noProof/>
                <w:webHidden/>
              </w:rPr>
              <w:fldChar w:fldCharType="separate"/>
            </w:r>
            <w:r>
              <w:rPr>
                <w:noProof/>
                <w:webHidden/>
              </w:rPr>
              <w:t>21</w:t>
            </w:r>
            <w:r w:rsidR="00E62C88">
              <w:rPr>
                <w:noProof/>
                <w:webHidden/>
              </w:rPr>
              <w:fldChar w:fldCharType="end"/>
            </w:r>
          </w:hyperlink>
        </w:p>
        <w:p w14:paraId="4AAD7B21" w14:textId="77777777" w:rsidR="00E62C88" w:rsidRDefault="006708EF">
          <w:pPr>
            <w:pStyle w:val="Inhopg3"/>
            <w:tabs>
              <w:tab w:val="right" w:leader="dot" w:pos="9062"/>
            </w:tabs>
            <w:rPr>
              <w:noProof/>
              <w:sz w:val="22"/>
              <w:lang w:eastAsia="nl-NL"/>
            </w:rPr>
          </w:pPr>
          <w:hyperlink w:anchor="_Toc419204029" w:history="1">
            <w:r w:rsidR="00E62C88" w:rsidRPr="003A4E27">
              <w:rPr>
                <w:rStyle w:val="Hyperlink"/>
                <w:noProof/>
              </w:rPr>
              <w:t>4.3 Dataverwerking en analyse</w:t>
            </w:r>
            <w:r w:rsidR="00E62C88">
              <w:rPr>
                <w:noProof/>
                <w:webHidden/>
              </w:rPr>
              <w:tab/>
            </w:r>
            <w:r w:rsidR="00E62C88">
              <w:rPr>
                <w:noProof/>
                <w:webHidden/>
              </w:rPr>
              <w:fldChar w:fldCharType="begin"/>
            </w:r>
            <w:r w:rsidR="00E62C88">
              <w:rPr>
                <w:noProof/>
                <w:webHidden/>
              </w:rPr>
              <w:instrText xml:space="preserve"> PAGEREF _Toc419204029 \h </w:instrText>
            </w:r>
            <w:r w:rsidR="00E62C88">
              <w:rPr>
                <w:noProof/>
                <w:webHidden/>
              </w:rPr>
            </w:r>
            <w:r w:rsidR="00E62C88">
              <w:rPr>
                <w:noProof/>
                <w:webHidden/>
              </w:rPr>
              <w:fldChar w:fldCharType="separate"/>
            </w:r>
            <w:r>
              <w:rPr>
                <w:noProof/>
                <w:webHidden/>
              </w:rPr>
              <w:t>24</w:t>
            </w:r>
            <w:r w:rsidR="00E62C88">
              <w:rPr>
                <w:noProof/>
                <w:webHidden/>
              </w:rPr>
              <w:fldChar w:fldCharType="end"/>
            </w:r>
          </w:hyperlink>
        </w:p>
        <w:p w14:paraId="7C5986A8" w14:textId="77777777" w:rsidR="00E62C88" w:rsidRDefault="006708EF">
          <w:pPr>
            <w:pStyle w:val="Inhopg3"/>
            <w:tabs>
              <w:tab w:val="right" w:leader="dot" w:pos="9062"/>
            </w:tabs>
            <w:rPr>
              <w:noProof/>
              <w:sz w:val="22"/>
              <w:lang w:eastAsia="nl-NL"/>
            </w:rPr>
          </w:pPr>
          <w:hyperlink w:anchor="_Toc419204030" w:history="1">
            <w:r w:rsidR="00E62C88" w:rsidRPr="003A4E27">
              <w:rPr>
                <w:rStyle w:val="Hyperlink"/>
                <w:noProof/>
              </w:rPr>
              <w:t>4.5 Planning</w:t>
            </w:r>
            <w:r w:rsidR="00E62C88">
              <w:rPr>
                <w:noProof/>
                <w:webHidden/>
              </w:rPr>
              <w:tab/>
            </w:r>
            <w:r w:rsidR="00E62C88">
              <w:rPr>
                <w:noProof/>
                <w:webHidden/>
              </w:rPr>
              <w:fldChar w:fldCharType="begin"/>
            </w:r>
            <w:r w:rsidR="00E62C88">
              <w:rPr>
                <w:noProof/>
                <w:webHidden/>
              </w:rPr>
              <w:instrText xml:space="preserve"> PAGEREF _Toc419204030 \h </w:instrText>
            </w:r>
            <w:r w:rsidR="00E62C88">
              <w:rPr>
                <w:noProof/>
                <w:webHidden/>
              </w:rPr>
            </w:r>
            <w:r w:rsidR="00E62C88">
              <w:rPr>
                <w:noProof/>
                <w:webHidden/>
              </w:rPr>
              <w:fldChar w:fldCharType="separate"/>
            </w:r>
            <w:r>
              <w:rPr>
                <w:noProof/>
                <w:webHidden/>
              </w:rPr>
              <w:t>25</w:t>
            </w:r>
            <w:r w:rsidR="00E62C88">
              <w:rPr>
                <w:noProof/>
                <w:webHidden/>
              </w:rPr>
              <w:fldChar w:fldCharType="end"/>
            </w:r>
          </w:hyperlink>
        </w:p>
        <w:p w14:paraId="118FDACA" w14:textId="77777777" w:rsidR="00E62C88" w:rsidRDefault="006708EF">
          <w:pPr>
            <w:pStyle w:val="Inhopg2"/>
            <w:tabs>
              <w:tab w:val="right" w:leader="dot" w:pos="9062"/>
            </w:tabs>
            <w:rPr>
              <w:noProof/>
              <w:sz w:val="22"/>
              <w:lang w:eastAsia="nl-NL"/>
            </w:rPr>
          </w:pPr>
          <w:hyperlink w:anchor="_Toc419204031" w:history="1">
            <w:r w:rsidR="00E62C88" w:rsidRPr="003A4E27">
              <w:rPr>
                <w:rStyle w:val="Hyperlink"/>
                <w:noProof/>
              </w:rPr>
              <w:t>5. Onderzoeksresultaten</w:t>
            </w:r>
            <w:r w:rsidR="00E62C88">
              <w:rPr>
                <w:noProof/>
                <w:webHidden/>
              </w:rPr>
              <w:tab/>
            </w:r>
            <w:r w:rsidR="00E62C88">
              <w:rPr>
                <w:noProof/>
                <w:webHidden/>
              </w:rPr>
              <w:fldChar w:fldCharType="begin"/>
            </w:r>
            <w:r w:rsidR="00E62C88">
              <w:rPr>
                <w:noProof/>
                <w:webHidden/>
              </w:rPr>
              <w:instrText xml:space="preserve"> PAGEREF _Toc419204031 \h </w:instrText>
            </w:r>
            <w:r w:rsidR="00E62C88">
              <w:rPr>
                <w:noProof/>
                <w:webHidden/>
              </w:rPr>
            </w:r>
            <w:r w:rsidR="00E62C88">
              <w:rPr>
                <w:noProof/>
                <w:webHidden/>
              </w:rPr>
              <w:fldChar w:fldCharType="separate"/>
            </w:r>
            <w:r>
              <w:rPr>
                <w:noProof/>
                <w:webHidden/>
              </w:rPr>
              <w:t>26</w:t>
            </w:r>
            <w:r w:rsidR="00E62C88">
              <w:rPr>
                <w:noProof/>
                <w:webHidden/>
              </w:rPr>
              <w:fldChar w:fldCharType="end"/>
            </w:r>
          </w:hyperlink>
        </w:p>
        <w:p w14:paraId="56C91F52" w14:textId="77777777" w:rsidR="00E62C88" w:rsidRDefault="006708EF">
          <w:pPr>
            <w:pStyle w:val="Inhopg3"/>
            <w:tabs>
              <w:tab w:val="right" w:leader="dot" w:pos="9062"/>
            </w:tabs>
            <w:rPr>
              <w:noProof/>
              <w:sz w:val="22"/>
              <w:lang w:eastAsia="nl-NL"/>
            </w:rPr>
          </w:pPr>
          <w:hyperlink w:anchor="_Toc419204032" w:history="1">
            <w:r w:rsidR="00E62C88" w:rsidRPr="003A4E27">
              <w:rPr>
                <w:rStyle w:val="Hyperlink"/>
                <w:noProof/>
              </w:rPr>
              <w:t>5.1 Verantwoording</w:t>
            </w:r>
            <w:r w:rsidR="00E62C88">
              <w:rPr>
                <w:noProof/>
                <w:webHidden/>
              </w:rPr>
              <w:tab/>
            </w:r>
            <w:r w:rsidR="00E62C88">
              <w:rPr>
                <w:noProof/>
                <w:webHidden/>
              </w:rPr>
              <w:fldChar w:fldCharType="begin"/>
            </w:r>
            <w:r w:rsidR="00E62C88">
              <w:rPr>
                <w:noProof/>
                <w:webHidden/>
              </w:rPr>
              <w:instrText xml:space="preserve"> PAGEREF _Toc419204032 \h </w:instrText>
            </w:r>
            <w:r w:rsidR="00E62C88">
              <w:rPr>
                <w:noProof/>
                <w:webHidden/>
              </w:rPr>
            </w:r>
            <w:r w:rsidR="00E62C88">
              <w:rPr>
                <w:noProof/>
                <w:webHidden/>
              </w:rPr>
              <w:fldChar w:fldCharType="separate"/>
            </w:r>
            <w:r>
              <w:rPr>
                <w:noProof/>
                <w:webHidden/>
              </w:rPr>
              <w:t>26</w:t>
            </w:r>
            <w:r w:rsidR="00E62C88">
              <w:rPr>
                <w:noProof/>
                <w:webHidden/>
              </w:rPr>
              <w:fldChar w:fldCharType="end"/>
            </w:r>
          </w:hyperlink>
        </w:p>
        <w:p w14:paraId="7CC35F82" w14:textId="77777777" w:rsidR="00E62C88" w:rsidRDefault="006708EF">
          <w:pPr>
            <w:pStyle w:val="Inhopg3"/>
            <w:tabs>
              <w:tab w:val="right" w:leader="dot" w:pos="9062"/>
            </w:tabs>
            <w:rPr>
              <w:noProof/>
              <w:sz w:val="22"/>
              <w:lang w:eastAsia="nl-NL"/>
            </w:rPr>
          </w:pPr>
          <w:hyperlink w:anchor="_Toc419204033" w:history="1">
            <w:r w:rsidR="00E62C88" w:rsidRPr="003A4E27">
              <w:rPr>
                <w:rStyle w:val="Hyperlink"/>
                <w:noProof/>
              </w:rPr>
              <w:t>5.2. Resultaten</w:t>
            </w:r>
            <w:r w:rsidR="00E62C88">
              <w:rPr>
                <w:noProof/>
                <w:webHidden/>
              </w:rPr>
              <w:tab/>
            </w:r>
            <w:r w:rsidR="00E62C88">
              <w:rPr>
                <w:noProof/>
                <w:webHidden/>
              </w:rPr>
              <w:fldChar w:fldCharType="begin"/>
            </w:r>
            <w:r w:rsidR="00E62C88">
              <w:rPr>
                <w:noProof/>
                <w:webHidden/>
              </w:rPr>
              <w:instrText xml:space="preserve"> PAGEREF _Toc419204033 \h </w:instrText>
            </w:r>
            <w:r w:rsidR="00E62C88">
              <w:rPr>
                <w:noProof/>
                <w:webHidden/>
              </w:rPr>
            </w:r>
            <w:r w:rsidR="00E62C88">
              <w:rPr>
                <w:noProof/>
                <w:webHidden/>
              </w:rPr>
              <w:fldChar w:fldCharType="separate"/>
            </w:r>
            <w:r>
              <w:rPr>
                <w:noProof/>
                <w:webHidden/>
              </w:rPr>
              <w:t>26</w:t>
            </w:r>
            <w:r w:rsidR="00E62C88">
              <w:rPr>
                <w:noProof/>
                <w:webHidden/>
              </w:rPr>
              <w:fldChar w:fldCharType="end"/>
            </w:r>
          </w:hyperlink>
        </w:p>
        <w:p w14:paraId="6E33EC72" w14:textId="77777777" w:rsidR="00E62C88" w:rsidRDefault="006708EF">
          <w:pPr>
            <w:pStyle w:val="Inhopg2"/>
            <w:tabs>
              <w:tab w:val="right" w:leader="dot" w:pos="9062"/>
            </w:tabs>
            <w:rPr>
              <w:noProof/>
              <w:sz w:val="22"/>
              <w:lang w:eastAsia="nl-NL"/>
            </w:rPr>
          </w:pPr>
          <w:hyperlink w:anchor="_Toc419204034" w:history="1">
            <w:r w:rsidR="00E62C88" w:rsidRPr="003A4E27">
              <w:rPr>
                <w:rStyle w:val="Hyperlink"/>
                <w:noProof/>
              </w:rPr>
              <w:t>6. Conclusie en aanbevelingen</w:t>
            </w:r>
            <w:r w:rsidR="00E62C88">
              <w:rPr>
                <w:noProof/>
                <w:webHidden/>
              </w:rPr>
              <w:tab/>
            </w:r>
            <w:r w:rsidR="00E62C88">
              <w:rPr>
                <w:noProof/>
                <w:webHidden/>
              </w:rPr>
              <w:fldChar w:fldCharType="begin"/>
            </w:r>
            <w:r w:rsidR="00E62C88">
              <w:rPr>
                <w:noProof/>
                <w:webHidden/>
              </w:rPr>
              <w:instrText xml:space="preserve"> PAGEREF _Toc419204034 \h </w:instrText>
            </w:r>
            <w:r w:rsidR="00E62C88">
              <w:rPr>
                <w:noProof/>
                <w:webHidden/>
              </w:rPr>
            </w:r>
            <w:r w:rsidR="00E62C88">
              <w:rPr>
                <w:noProof/>
                <w:webHidden/>
              </w:rPr>
              <w:fldChar w:fldCharType="separate"/>
            </w:r>
            <w:r>
              <w:rPr>
                <w:noProof/>
                <w:webHidden/>
              </w:rPr>
              <w:t>33</w:t>
            </w:r>
            <w:r w:rsidR="00E62C88">
              <w:rPr>
                <w:noProof/>
                <w:webHidden/>
              </w:rPr>
              <w:fldChar w:fldCharType="end"/>
            </w:r>
          </w:hyperlink>
        </w:p>
        <w:p w14:paraId="5902B2BF" w14:textId="77777777" w:rsidR="00E62C88" w:rsidRDefault="006708EF">
          <w:pPr>
            <w:pStyle w:val="Inhopg3"/>
            <w:tabs>
              <w:tab w:val="right" w:leader="dot" w:pos="9062"/>
            </w:tabs>
            <w:rPr>
              <w:noProof/>
              <w:sz w:val="22"/>
              <w:lang w:eastAsia="nl-NL"/>
            </w:rPr>
          </w:pPr>
          <w:hyperlink w:anchor="_Toc419204035" w:history="1">
            <w:r w:rsidR="00E62C88" w:rsidRPr="003A4E27">
              <w:rPr>
                <w:rStyle w:val="Hyperlink"/>
                <w:noProof/>
              </w:rPr>
              <w:t>6.1 Conclusie van de deelvragen</w:t>
            </w:r>
            <w:r w:rsidR="00E62C88">
              <w:rPr>
                <w:noProof/>
                <w:webHidden/>
              </w:rPr>
              <w:tab/>
            </w:r>
            <w:r w:rsidR="00E62C88">
              <w:rPr>
                <w:noProof/>
                <w:webHidden/>
              </w:rPr>
              <w:fldChar w:fldCharType="begin"/>
            </w:r>
            <w:r w:rsidR="00E62C88">
              <w:rPr>
                <w:noProof/>
                <w:webHidden/>
              </w:rPr>
              <w:instrText xml:space="preserve"> PAGEREF _Toc419204035 \h </w:instrText>
            </w:r>
            <w:r w:rsidR="00E62C88">
              <w:rPr>
                <w:noProof/>
                <w:webHidden/>
              </w:rPr>
            </w:r>
            <w:r w:rsidR="00E62C88">
              <w:rPr>
                <w:noProof/>
                <w:webHidden/>
              </w:rPr>
              <w:fldChar w:fldCharType="separate"/>
            </w:r>
            <w:r>
              <w:rPr>
                <w:noProof/>
                <w:webHidden/>
              </w:rPr>
              <w:t>33</w:t>
            </w:r>
            <w:r w:rsidR="00E62C88">
              <w:rPr>
                <w:noProof/>
                <w:webHidden/>
              </w:rPr>
              <w:fldChar w:fldCharType="end"/>
            </w:r>
          </w:hyperlink>
        </w:p>
        <w:p w14:paraId="5790216D" w14:textId="77777777" w:rsidR="00E62C88" w:rsidRDefault="006708EF">
          <w:pPr>
            <w:pStyle w:val="Inhopg3"/>
            <w:tabs>
              <w:tab w:val="right" w:leader="dot" w:pos="9062"/>
            </w:tabs>
            <w:rPr>
              <w:noProof/>
              <w:sz w:val="22"/>
              <w:lang w:eastAsia="nl-NL"/>
            </w:rPr>
          </w:pPr>
          <w:hyperlink w:anchor="_Toc419204036" w:history="1">
            <w:r w:rsidR="00E62C88" w:rsidRPr="003A4E27">
              <w:rPr>
                <w:rStyle w:val="Hyperlink"/>
                <w:noProof/>
              </w:rPr>
              <w:t>6.2 Conclusie van de centrale vraag</w:t>
            </w:r>
            <w:r w:rsidR="00E62C88">
              <w:rPr>
                <w:noProof/>
                <w:webHidden/>
              </w:rPr>
              <w:tab/>
            </w:r>
            <w:r w:rsidR="00E62C88">
              <w:rPr>
                <w:noProof/>
                <w:webHidden/>
              </w:rPr>
              <w:fldChar w:fldCharType="begin"/>
            </w:r>
            <w:r w:rsidR="00E62C88">
              <w:rPr>
                <w:noProof/>
                <w:webHidden/>
              </w:rPr>
              <w:instrText xml:space="preserve"> PAGEREF _Toc419204036 \h </w:instrText>
            </w:r>
            <w:r w:rsidR="00E62C88">
              <w:rPr>
                <w:noProof/>
                <w:webHidden/>
              </w:rPr>
            </w:r>
            <w:r w:rsidR="00E62C88">
              <w:rPr>
                <w:noProof/>
                <w:webHidden/>
              </w:rPr>
              <w:fldChar w:fldCharType="separate"/>
            </w:r>
            <w:r>
              <w:rPr>
                <w:noProof/>
                <w:webHidden/>
              </w:rPr>
              <w:t>34</w:t>
            </w:r>
            <w:r w:rsidR="00E62C88">
              <w:rPr>
                <w:noProof/>
                <w:webHidden/>
              </w:rPr>
              <w:fldChar w:fldCharType="end"/>
            </w:r>
          </w:hyperlink>
        </w:p>
        <w:p w14:paraId="4F5F3CD8" w14:textId="77777777" w:rsidR="00E62C88" w:rsidRDefault="006708EF">
          <w:pPr>
            <w:pStyle w:val="Inhopg2"/>
            <w:tabs>
              <w:tab w:val="right" w:leader="dot" w:pos="9062"/>
            </w:tabs>
            <w:rPr>
              <w:noProof/>
              <w:sz w:val="22"/>
              <w:lang w:eastAsia="nl-NL"/>
            </w:rPr>
          </w:pPr>
          <w:hyperlink w:anchor="_Toc419204037" w:history="1">
            <w:r w:rsidR="00E62C88" w:rsidRPr="003A4E27">
              <w:rPr>
                <w:rStyle w:val="Hyperlink"/>
                <w:noProof/>
              </w:rPr>
              <w:t>6.2 Aanbevelingen</w:t>
            </w:r>
            <w:r w:rsidR="00E62C88">
              <w:rPr>
                <w:noProof/>
                <w:webHidden/>
              </w:rPr>
              <w:tab/>
            </w:r>
            <w:r w:rsidR="00E62C88">
              <w:rPr>
                <w:noProof/>
                <w:webHidden/>
              </w:rPr>
              <w:fldChar w:fldCharType="begin"/>
            </w:r>
            <w:r w:rsidR="00E62C88">
              <w:rPr>
                <w:noProof/>
                <w:webHidden/>
              </w:rPr>
              <w:instrText xml:space="preserve"> PAGEREF _Toc419204037 \h </w:instrText>
            </w:r>
            <w:r w:rsidR="00E62C88">
              <w:rPr>
                <w:noProof/>
                <w:webHidden/>
              </w:rPr>
            </w:r>
            <w:r w:rsidR="00E62C88">
              <w:rPr>
                <w:noProof/>
                <w:webHidden/>
              </w:rPr>
              <w:fldChar w:fldCharType="separate"/>
            </w:r>
            <w:r>
              <w:rPr>
                <w:noProof/>
                <w:webHidden/>
              </w:rPr>
              <w:t>35</w:t>
            </w:r>
            <w:r w:rsidR="00E62C88">
              <w:rPr>
                <w:noProof/>
                <w:webHidden/>
              </w:rPr>
              <w:fldChar w:fldCharType="end"/>
            </w:r>
          </w:hyperlink>
        </w:p>
        <w:p w14:paraId="13AE1A0A" w14:textId="77777777" w:rsidR="00E62C88" w:rsidRDefault="006708EF">
          <w:pPr>
            <w:pStyle w:val="Inhopg2"/>
            <w:tabs>
              <w:tab w:val="right" w:leader="dot" w:pos="9062"/>
            </w:tabs>
            <w:rPr>
              <w:noProof/>
              <w:sz w:val="22"/>
              <w:lang w:eastAsia="nl-NL"/>
            </w:rPr>
          </w:pPr>
          <w:hyperlink w:anchor="_Toc419204038" w:history="1">
            <w:r w:rsidR="00E62C88" w:rsidRPr="003A4E27">
              <w:rPr>
                <w:rStyle w:val="Hyperlink"/>
                <w:noProof/>
              </w:rPr>
              <w:t>7. Reflectie</w:t>
            </w:r>
            <w:r w:rsidR="00E62C88">
              <w:rPr>
                <w:noProof/>
                <w:webHidden/>
              </w:rPr>
              <w:tab/>
            </w:r>
            <w:r w:rsidR="00E62C88">
              <w:rPr>
                <w:noProof/>
                <w:webHidden/>
              </w:rPr>
              <w:fldChar w:fldCharType="begin"/>
            </w:r>
            <w:r w:rsidR="00E62C88">
              <w:rPr>
                <w:noProof/>
                <w:webHidden/>
              </w:rPr>
              <w:instrText xml:space="preserve"> PAGEREF _Toc419204038 \h </w:instrText>
            </w:r>
            <w:r w:rsidR="00E62C88">
              <w:rPr>
                <w:noProof/>
                <w:webHidden/>
              </w:rPr>
            </w:r>
            <w:r w:rsidR="00E62C88">
              <w:rPr>
                <w:noProof/>
                <w:webHidden/>
              </w:rPr>
              <w:fldChar w:fldCharType="separate"/>
            </w:r>
            <w:r>
              <w:rPr>
                <w:noProof/>
                <w:webHidden/>
              </w:rPr>
              <w:t>36</w:t>
            </w:r>
            <w:r w:rsidR="00E62C88">
              <w:rPr>
                <w:noProof/>
                <w:webHidden/>
              </w:rPr>
              <w:fldChar w:fldCharType="end"/>
            </w:r>
          </w:hyperlink>
        </w:p>
        <w:p w14:paraId="1929B6DF" w14:textId="77777777" w:rsidR="00E62C88" w:rsidRDefault="006708EF">
          <w:pPr>
            <w:pStyle w:val="Inhopg2"/>
            <w:tabs>
              <w:tab w:val="right" w:leader="dot" w:pos="9062"/>
            </w:tabs>
            <w:rPr>
              <w:noProof/>
              <w:sz w:val="22"/>
              <w:lang w:eastAsia="nl-NL"/>
            </w:rPr>
          </w:pPr>
          <w:hyperlink w:anchor="_Toc419204039" w:history="1">
            <w:r w:rsidR="00E62C88" w:rsidRPr="003A4E27">
              <w:rPr>
                <w:rStyle w:val="Hyperlink"/>
                <w:noProof/>
              </w:rPr>
              <w:t>Bibliografie</w:t>
            </w:r>
            <w:r w:rsidR="00E62C88">
              <w:rPr>
                <w:noProof/>
                <w:webHidden/>
              </w:rPr>
              <w:tab/>
            </w:r>
            <w:r w:rsidR="00E62C88">
              <w:rPr>
                <w:noProof/>
                <w:webHidden/>
              </w:rPr>
              <w:fldChar w:fldCharType="begin"/>
            </w:r>
            <w:r w:rsidR="00E62C88">
              <w:rPr>
                <w:noProof/>
                <w:webHidden/>
              </w:rPr>
              <w:instrText xml:space="preserve"> PAGEREF _Toc419204039 \h </w:instrText>
            </w:r>
            <w:r w:rsidR="00E62C88">
              <w:rPr>
                <w:noProof/>
                <w:webHidden/>
              </w:rPr>
            </w:r>
            <w:r w:rsidR="00E62C88">
              <w:rPr>
                <w:noProof/>
                <w:webHidden/>
              </w:rPr>
              <w:fldChar w:fldCharType="separate"/>
            </w:r>
            <w:r>
              <w:rPr>
                <w:noProof/>
                <w:webHidden/>
              </w:rPr>
              <w:t>37</w:t>
            </w:r>
            <w:r w:rsidR="00E62C88">
              <w:rPr>
                <w:noProof/>
                <w:webHidden/>
              </w:rPr>
              <w:fldChar w:fldCharType="end"/>
            </w:r>
          </w:hyperlink>
        </w:p>
        <w:p w14:paraId="70593631" w14:textId="77777777" w:rsidR="00E62C88" w:rsidRDefault="006708EF">
          <w:pPr>
            <w:pStyle w:val="Inhopg2"/>
            <w:tabs>
              <w:tab w:val="right" w:leader="dot" w:pos="9062"/>
            </w:tabs>
            <w:rPr>
              <w:noProof/>
              <w:sz w:val="22"/>
              <w:lang w:eastAsia="nl-NL"/>
            </w:rPr>
          </w:pPr>
          <w:hyperlink w:anchor="_Toc419204040" w:history="1">
            <w:r w:rsidR="00E62C88" w:rsidRPr="003A4E27">
              <w:rPr>
                <w:rStyle w:val="Hyperlink"/>
                <w:noProof/>
              </w:rPr>
              <w:t>Bijlage 1</w:t>
            </w:r>
            <w:r w:rsidR="00E62C88">
              <w:rPr>
                <w:noProof/>
                <w:webHidden/>
              </w:rPr>
              <w:tab/>
            </w:r>
            <w:r w:rsidR="00E62C88">
              <w:rPr>
                <w:noProof/>
                <w:webHidden/>
              </w:rPr>
              <w:fldChar w:fldCharType="begin"/>
            </w:r>
            <w:r w:rsidR="00E62C88">
              <w:rPr>
                <w:noProof/>
                <w:webHidden/>
              </w:rPr>
              <w:instrText xml:space="preserve"> PAGEREF _Toc419204040 \h </w:instrText>
            </w:r>
            <w:r w:rsidR="00E62C88">
              <w:rPr>
                <w:noProof/>
                <w:webHidden/>
              </w:rPr>
            </w:r>
            <w:r w:rsidR="00E62C88">
              <w:rPr>
                <w:noProof/>
                <w:webHidden/>
              </w:rPr>
              <w:fldChar w:fldCharType="separate"/>
            </w:r>
            <w:r>
              <w:rPr>
                <w:noProof/>
                <w:webHidden/>
              </w:rPr>
              <w:t>40</w:t>
            </w:r>
            <w:r w:rsidR="00E62C88">
              <w:rPr>
                <w:noProof/>
                <w:webHidden/>
              </w:rPr>
              <w:fldChar w:fldCharType="end"/>
            </w:r>
          </w:hyperlink>
        </w:p>
        <w:p w14:paraId="2980E3F2" w14:textId="77777777" w:rsidR="00E62C88" w:rsidRDefault="006708EF">
          <w:pPr>
            <w:pStyle w:val="Inhopg2"/>
            <w:tabs>
              <w:tab w:val="right" w:leader="dot" w:pos="9062"/>
            </w:tabs>
            <w:rPr>
              <w:noProof/>
              <w:sz w:val="22"/>
              <w:lang w:eastAsia="nl-NL"/>
            </w:rPr>
          </w:pPr>
          <w:hyperlink w:anchor="_Toc419204041" w:history="1">
            <w:r w:rsidR="00E62C88" w:rsidRPr="003A4E27">
              <w:rPr>
                <w:rStyle w:val="Hyperlink"/>
                <w:noProof/>
              </w:rPr>
              <w:t>Bijlage 2</w:t>
            </w:r>
            <w:r w:rsidR="00E62C88">
              <w:rPr>
                <w:noProof/>
                <w:webHidden/>
              </w:rPr>
              <w:tab/>
            </w:r>
            <w:r w:rsidR="00E62C88">
              <w:rPr>
                <w:noProof/>
                <w:webHidden/>
              </w:rPr>
              <w:fldChar w:fldCharType="begin"/>
            </w:r>
            <w:r w:rsidR="00E62C88">
              <w:rPr>
                <w:noProof/>
                <w:webHidden/>
              </w:rPr>
              <w:instrText xml:space="preserve"> PAGEREF _Toc419204041 \h </w:instrText>
            </w:r>
            <w:r w:rsidR="00E62C88">
              <w:rPr>
                <w:noProof/>
                <w:webHidden/>
              </w:rPr>
            </w:r>
            <w:r w:rsidR="00E62C88">
              <w:rPr>
                <w:noProof/>
                <w:webHidden/>
              </w:rPr>
              <w:fldChar w:fldCharType="separate"/>
            </w:r>
            <w:r>
              <w:rPr>
                <w:noProof/>
                <w:webHidden/>
              </w:rPr>
              <w:t>42</w:t>
            </w:r>
            <w:r w:rsidR="00E62C88">
              <w:rPr>
                <w:noProof/>
                <w:webHidden/>
              </w:rPr>
              <w:fldChar w:fldCharType="end"/>
            </w:r>
          </w:hyperlink>
        </w:p>
        <w:p w14:paraId="50B5955A" w14:textId="77777777" w:rsidR="00E62C88" w:rsidRDefault="006708EF">
          <w:pPr>
            <w:pStyle w:val="Inhopg2"/>
            <w:tabs>
              <w:tab w:val="right" w:leader="dot" w:pos="9062"/>
            </w:tabs>
            <w:rPr>
              <w:noProof/>
              <w:sz w:val="22"/>
              <w:lang w:eastAsia="nl-NL"/>
            </w:rPr>
          </w:pPr>
          <w:hyperlink w:anchor="_Toc419204042" w:history="1">
            <w:r w:rsidR="00E62C88" w:rsidRPr="003A4E27">
              <w:rPr>
                <w:rStyle w:val="Hyperlink"/>
                <w:noProof/>
              </w:rPr>
              <w:t>Bijlage 3</w:t>
            </w:r>
            <w:r w:rsidR="00E62C88">
              <w:rPr>
                <w:noProof/>
                <w:webHidden/>
              </w:rPr>
              <w:tab/>
            </w:r>
            <w:r w:rsidR="00E62C88">
              <w:rPr>
                <w:noProof/>
                <w:webHidden/>
              </w:rPr>
              <w:fldChar w:fldCharType="begin"/>
            </w:r>
            <w:r w:rsidR="00E62C88">
              <w:rPr>
                <w:noProof/>
                <w:webHidden/>
              </w:rPr>
              <w:instrText xml:space="preserve"> PAGEREF _Toc419204042 \h </w:instrText>
            </w:r>
            <w:r w:rsidR="00E62C88">
              <w:rPr>
                <w:noProof/>
                <w:webHidden/>
              </w:rPr>
            </w:r>
            <w:r w:rsidR="00E62C88">
              <w:rPr>
                <w:noProof/>
                <w:webHidden/>
              </w:rPr>
              <w:fldChar w:fldCharType="separate"/>
            </w:r>
            <w:r>
              <w:rPr>
                <w:noProof/>
                <w:webHidden/>
              </w:rPr>
              <w:t>44</w:t>
            </w:r>
            <w:r w:rsidR="00E62C88">
              <w:rPr>
                <w:noProof/>
                <w:webHidden/>
              </w:rPr>
              <w:fldChar w:fldCharType="end"/>
            </w:r>
          </w:hyperlink>
        </w:p>
        <w:p w14:paraId="612F80C0" w14:textId="77777777" w:rsidR="00E62C88" w:rsidRDefault="006708EF">
          <w:pPr>
            <w:pStyle w:val="Inhopg2"/>
            <w:tabs>
              <w:tab w:val="right" w:leader="dot" w:pos="9062"/>
            </w:tabs>
            <w:rPr>
              <w:noProof/>
              <w:sz w:val="22"/>
              <w:lang w:eastAsia="nl-NL"/>
            </w:rPr>
          </w:pPr>
          <w:hyperlink w:anchor="_Toc419204043" w:history="1">
            <w:r w:rsidR="00E62C88" w:rsidRPr="003A4E27">
              <w:rPr>
                <w:rStyle w:val="Hyperlink"/>
                <w:noProof/>
              </w:rPr>
              <w:t>Bijlage 4</w:t>
            </w:r>
            <w:r w:rsidR="00E62C88">
              <w:rPr>
                <w:noProof/>
                <w:webHidden/>
              </w:rPr>
              <w:tab/>
            </w:r>
            <w:r w:rsidR="00E62C88">
              <w:rPr>
                <w:noProof/>
                <w:webHidden/>
              </w:rPr>
              <w:fldChar w:fldCharType="begin"/>
            </w:r>
            <w:r w:rsidR="00E62C88">
              <w:rPr>
                <w:noProof/>
                <w:webHidden/>
              </w:rPr>
              <w:instrText xml:space="preserve"> PAGEREF _Toc419204043 \h </w:instrText>
            </w:r>
            <w:r w:rsidR="00E62C88">
              <w:rPr>
                <w:noProof/>
                <w:webHidden/>
              </w:rPr>
            </w:r>
            <w:r w:rsidR="00E62C88">
              <w:rPr>
                <w:noProof/>
                <w:webHidden/>
              </w:rPr>
              <w:fldChar w:fldCharType="separate"/>
            </w:r>
            <w:r>
              <w:rPr>
                <w:noProof/>
                <w:webHidden/>
              </w:rPr>
              <w:t>46</w:t>
            </w:r>
            <w:r w:rsidR="00E62C88">
              <w:rPr>
                <w:noProof/>
                <w:webHidden/>
              </w:rPr>
              <w:fldChar w:fldCharType="end"/>
            </w:r>
          </w:hyperlink>
        </w:p>
        <w:p w14:paraId="766B2488" w14:textId="77777777" w:rsidR="00E62C88" w:rsidRDefault="006708EF">
          <w:pPr>
            <w:pStyle w:val="Inhopg2"/>
            <w:tabs>
              <w:tab w:val="right" w:leader="dot" w:pos="9062"/>
            </w:tabs>
            <w:rPr>
              <w:noProof/>
              <w:sz w:val="22"/>
              <w:lang w:eastAsia="nl-NL"/>
            </w:rPr>
          </w:pPr>
          <w:hyperlink w:anchor="_Toc419204044" w:history="1">
            <w:r w:rsidR="00E62C88" w:rsidRPr="003A4E27">
              <w:rPr>
                <w:rStyle w:val="Hyperlink"/>
                <w:noProof/>
              </w:rPr>
              <w:t>Bijlage 5</w:t>
            </w:r>
            <w:r w:rsidR="00E62C88">
              <w:rPr>
                <w:noProof/>
                <w:webHidden/>
              </w:rPr>
              <w:tab/>
            </w:r>
            <w:r w:rsidR="00E62C88">
              <w:rPr>
                <w:noProof/>
                <w:webHidden/>
              </w:rPr>
              <w:fldChar w:fldCharType="begin"/>
            </w:r>
            <w:r w:rsidR="00E62C88">
              <w:rPr>
                <w:noProof/>
                <w:webHidden/>
              </w:rPr>
              <w:instrText xml:space="preserve"> PAGEREF _Toc419204044 \h </w:instrText>
            </w:r>
            <w:r w:rsidR="00E62C88">
              <w:rPr>
                <w:noProof/>
                <w:webHidden/>
              </w:rPr>
            </w:r>
            <w:r w:rsidR="00E62C88">
              <w:rPr>
                <w:noProof/>
                <w:webHidden/>
              </w:rPr>
              <w:fldChar w:fldCharType="separate"/>
            </w:r>
            <w:r>
              <w:rPr>
                <w:noProof/>
                <w:webHidden/>
              </w:rPr>
              <w:t>54</w:t>
            </w:r>
            <w:r w:rsidR="00E62C88">
              <w:rPr>
                <w:noProof/>
                <w:webHidden/>
              </w:rPr>
              <w:fldChar w:fldCharType="end"/>
            </w:r>
          </w:hyperlink>
        </w:p>
        <w:p w14:paraId="07656CFF" w14:textId="77777777" w:rsidR="00E62C88" w:rsidRDefault="006708EF">
          <w:pPr>
            <w:pStyle w:val="Inhopg2"/>
            <w:tabs>
              <w:tab w:val="right" w:leader="dot" w:pos="9062"/>
            </w:tabs>
            <w:rPr>
              <w:noProof/>
              <w:sz w:val="22"/>
              <w:lang w:eastAsia="nl-NL"/>
            </w:rPr>
          </w:pPr>
          <w:hyperlink w:anchor="_Toc419204045" w:history="1">
            <w:r w:rsidR="00E62C88" w:rsidRPr="003A4E27">
              <w:rPr>
                <w:rStyle w:val="Hyperlink"/>
                <w:noProof/>
              </w:rPr>
              <w:t>Bijlage 6</w:t>
            </w:r>
            <w:r w:rsidR="00E62C88">
              <w:rPr>
                <w:noProof/>
                <w:webHidden/>
              </w:rPr>
              <w:tab/>
            </w:r>
            <w:r w:rsidR="00E62C88">
              <w:rPr>
                <w:noProof/>
                <w:webHidden/>
              </w:rPr>
              <w:fldChar w:fldCharType="begin"/>
            </w:r>
            <w:r w:rsidR="00E62C88">
              <w:rPr>
                <w:noProof/>
                <w:webHidden/>
              </w:rPr>
              <w:instrText xml:space="preserve"> PAGEREF _Toc419204045 \h </w:instrText>
            </w:r>
            <w:r w:rsidR="00E62C88">
              <w:rPr>
                <w:noProof/>
                <w:webHidden/>
              </w:rPr>
            </w:r>
            <w:r w:rsidR="00E62C88">
              <w:rPr>
                <w:noProof/>
                <w:webHidden/>
              </w:rPr>
              <w:fldChar w:fldCharType="separate"/>
            </w:r>
            <w:r>
              <w:rPr>
                <w:noProof/>
                <w:webHidden/>
              </w:rPr>
              <w:t>55</w:t>
            </w:r>
            <w:r w:rsidR="00E62C88">
              <w:rPr>
                <w:noProof/>
                <w:webHidden/>
              </w:rPr>
              <w:fldChar w:fldCharType="end"/>
            </w:r>
          </w:hyperlink>
        </w:p>
        <w:p w14:paraId="59132237" w14:textId="77777777" w:rsidR="00E62C88" w:rsidRDefault="006708EF">
          <w:pPr>
            <w:pStyle w:val="Inhopg2"/>
            <w:tabs>
              <w:tab w:val="right" w:leader="dot" w:pos="9062"/>
            </w:tabs>
            <w:rPr>
              <w:noProof/>
              <w:sz w:val="22"/>
              <w:lang w:eastAsia="nl-NL"/>
            </w:rPr>
          </w:pPr>
          <w:hyperlink w:anchor="_Toc419204046" w:history="1">
            <w:r w:rsidR="00E62C88" w:rsidRPr="003A4E27">
              <w:rPr>
                <w:rStyle w:val="Hyperlink"/>
                <w:noProof/>
              </w:rPr>
              <w:t>Bijlage 7</w:t>
            </w:r>
            <w:r w:rsidR="00E62C88">
              <w:rPr>
                <w:noProof/>
                <w:webHidden/>
              </w:rPr>
              <w:tab/>
            </w:r>
            <w:r w:rsidR="00E62C88">
              <w:rPr>
                <w:noProof/>
                <w:webHidden/>
              </w:rPr>
              <w:fldChar w:fldCharType="begin"/>
            </w:r>
            <w:r w:rsidR="00E62C88">
              <w:rPr>
                <w:noProof/>
                <w:webHidden/>
              </w:rPr>
              <w:instrText xml:space="preserve"> PAGEREF _Toc419204046 \h </w:instrText>
            </w:r>
            <w:r w:rsidR="00E62C88">
              <w:rPr>
                <w:noProof/>
                <w:webHidden/>
              </w:rPr>
            </w:r>
            <w:r w:rsidR="00E62C88">
              <w:rPr>
                <w:noProof/>
                <w:webHidden/>
              </w:rPr>
              <w:fldChar w:fldCharType="separate"/>
            </w:r>
            <w:r>
              <w:rPr>
                <w:noProof/>
                <w:webHidden/>
              </w:rPr>
              <w:t>59</w:t>
            </w:r>
            <w:r w:rsidR="00E62C88">
              <w:rPr>
                <w:noProof/>
                <w:webHidden/>
              </w:rPr>
              <w:fldChar w:fldCharType="end"/>
            </w:r>
          </w:hyperlink>
        </w:p>
        <w:p w14:paraId="4E147EEE" w14:textId="77777777" w:rsidR="00E62C88" w:rsidRDefault="006708EF">
          <w:pPr>
            <w:pStyle w:val="Inhopg2"/>
            <w:tabs>
              <w:tab w:val="right" w:leader="dot" w:pos="9062"/>
            </w:tabs>
            <w:rPr>
              <w:noProof/>
              <w:sz w:val="22"/>
              <w:lang w:eastAsia="nl-NL"/>
            </w:rPr>
          </w:pPr>
          <w:hyperlink w:anchor="_Toc419204047" w:history="1">
            <w:r w:rsidR="00E62C88" w:rsidRPr="003A4E27">
              <w:rPr>
                <w:rStyle w:val="Hyperlink"/>
                <w:noProof/>
              </w:rPr>
              <w:t>Bijlage 8</w:t>
            </w:r>
            <w:r w:rsidR="00E62C88">
              <w:rPr>
                <w:noProof/>
                <w:webHidden/>
              </w:rPr>
              <w:tab/>
            </w:r>
            <w:r w:rsidR="00E62C88">
              <w:rPr>
                <w:noProof/>
                <w:webHidden/>
              </w:rPr>
              <w:fldChar w:fldCharType="begin"/>
            </w:r>
            <w:r w:rsidR="00E62C88">
              <w:rPr>
                <w:noProof/>
                <w:webHidden/>
              </w:rPr>
              <w:instrText xml:space="preserve"> PAGEREF _Toc419204047 \h </w:instrText>
            </w:r>
            <w:r w:rsidR="00E62C88">
              <w:rPr>
                <w:noProof/>
                <w:webHidden/>
              </w:rPr>
            </w:r>
            <w:r w:rsidR="00E62C88">
              <w:rPr>
                <w:noProof/>
                <w:webHidden/>
              </w:rPr>
              <w:fldChar w:fldCharType="separate"/>
            </w:r>
            <w:r>
              <w:rPr>
                <w:noProof/>
                <w:webHidden/>
              </w:rPr>
              <w:t>60</w:t>
            </w:r>
            <w:r w:rsidR="00E62C88">
              <w:rPr>
                <w:noProof/>
                <w:webHidden/>
              </w:rPr>
              <w:fldChar w:fldCharType="end"/>
            </w:r>
          </w:hyperlink>
        </w:p>
        <w:p w14:paraId="49352EBA" w14:textId="1F90F785" w:rsidR="0009636B" w:rsidRDefault="0009636B">
          <w:r>
            <w:rPr>
              <w:b/>
              <w:bCs/>
            </w:rPr>
            <w:fldChar w:fldCharType="end"/>
          </w:r>
        </w:p>
      </w:sdtContent>
    </w:sdt>
    <w:p w14:paraId="74B1887B" w14:textId="77777777" w:rsidR="0009636B" w:rsidRDefault="0009636B" w:rsidP="0074544E"/>
    <w:p w14:paraId="6C9466D3" w14:textId="77777777" w:rsidR="0009636B" w:rsidRDefault="0009636B" w:rsidP="0074544E"/>
    <w:p w14:paraId="1439A97C" w14:textId="2DCA416A" w:rsidR="0009636B" w:rsidRDefault="0009636B" w:rsidP="0074544E"/>
    <w:p w14:paraId="0327C534" w14:textId="77777777" w:rsidR="0009636B" w:rsidRDefault="0009636B" w:rsidP="0074544E"/>
    <w:p w14:paraId="27C5167D" w14:textId="77777777" w:rsidR="0009636B" w:rsidRDefault="0009636B" w:rsidP="0074544E"/>
    <w:p w14:paraId="4EFC6E89" w14:textId="77777777" w:rsidR="0009636B" w:rsidRDefault="0009636B" w:rsidP="0074544E"/>
    <w:p w14:paraId="4529664B" w14:textId="77777777" w:rsidR="0009636B" w:rsidRDefault="0009636B" w:rsidP="0074544E"/>
    <w:p w14:paraId="604633FF" w14:textId="77777777" w:rsidR="0009636B" w:rsidRDefault="0009636B" w:rsidP="0074544E"/>
    <w:p w14:paraId="004594EF" w14:textId="77777777" w:rsidR="0009636B" w:rsidRDefault="0009636B" w:rsidP="0074544E"/>
    <w:p w14:paraId="086F3965" w14:textId="77777777" w:rsidR="0009636B" w:rsidRDefault="0009636B" w:rsidP="0074544E"/>
    <w:p w14:paraId="2DF97D62" w14:textId="77777777" w:rsidR="0009636B" w:rsidRDefault="0009636B" w:rsidP="0074544E"/>
    <w:p w14:paraId="574BE877" w14:textId="77777777" w:rsidR="0009636B" w:rsidRDefault="0009636B" w:rsidP="0074544E"/>
    <w:p w14:paraId="1621FFF4" w14:textId="77777777" w:rsidR="0009636B" w:rsidRDefault="0009636B" w:rsidP="0074544E"/>
    <w:p w14:paraId="3164DFD9" w14:textId="77777777" w:rsidR="0009636B" w:rsidRDefault="0009636B" w:rsidP="0074544E"/>
    <w:p w14:paraId="05EC681E" w14:textId="77777777" w:rsidR="0009636B" w:rsidRDefault="0009636B" w:rsidP="0074544E"/>
    <w:p w14:paraId="59630A08" w14:textId="77777777" w:rsidR="0009636B" w:rsidRDefault="0009636B" w:rsidP="0074544E"/>
    <w:p w14:paraId="4784CB85" w14:textId="77777777" w:rsidR="0009636B" w:rsidRDefault="0009636B" w:rsidP="0074544E"/>
    <w:p w14:paraId="4C807566" w14:textId="77777777" w:rsidR="0009636B" w:rsidRDefault="0009636B" w:rsidP="0074544E"/>
    <w:p w14:paraId="772499DA" w14:textId="77777777" w:rsidR="0009636B" w:rsidRDefault="0009636B" w:rsidP="0074544E"/>
    <w:p w14:paraId="1D5579DA" w14:textId="77777777" w:rsidR="007F061C" w:rsidRDefault="007F061C" w:rsidP="0074544E">
      <w:pPr>
        <w:sectPr w:rsidR="007F061C" w:rsidSect="007F061C">
          <w:footerReference w:type="default" r:id="rId10"/>
          <w:footerReference w:type="first" r:id="rId11"/>
          <w:pgSz w:w="11906" w:h="16838"/>
          <w:pgMar w:top="1417" w:right="1417" w:bottom="1417" w:left="1417" w:header="708" w:footer="708" w:gutter="0"/>
          <w:pgNumType w:fmt="upperRoman" w:start="0"/>
          <w:cols w:space="708"/>
          <w:titlePg/>
          <w:docGrid w:linePitch="360"/>
        </w:sectPr>
      </w:pPr>
    </w:p>
    <w:p w14:paraId="54FC97F9" w14:textId="3AA123C8" w:rsidR="00BB770F" w:rsidRPr="00BB770F" w:rsidRDefault="000862DC" w:rsidP="00CA5E2D">
      <w:pPr>
        <w:pStyle w:val="Kop2"/>
      </w:pPr>
      <w:bookmarkStart w:id="9" w:name="_Toc419204012"/>
      <w:r>
        <w:lastRenderedPageBreak/>
        <w:t xml:space="preserve">1. </w:t>
      </w:r>
      <w:r w:rsidR="00E001B6">
        <w:t>P</w:t>
      </w:r>
      <w:r w:rsidR="00BB770F" w:rsidRPr="00BB770F">
        <w:t>robleemverkenning</w:t>
      </w:r>
      <w:bookmarkEnd w:id="9"/>
    </w:p>
    <w:p w14:paraId="795F0A50" w14:textId="77777777" w:rsidR="00BB770F" w:rsidRPr="00BB770F" w:rsidRDefault="00BB770F" w:rsidP="00BB770F"/>
    <w:p w14:paraId="147A884C" w14:textId="13429E92" w:rsidR="00BB770F" w:rsidRPr="00BB770F" w:rsidRDefault="000862DC" w:rsidP="00B61CB4">
      <w:pPr>
        <w:pStyle w:val="Kop3"/>
      </w:pPr>
      <w:bookmarkStart w:id="10" w:name="_Toc419204013"/>
      <w:r>
        <w:t xml:space="preserve">1.1 </w:t>
      </w:r>
      <w:r w:rsidR="00831DE6" w:rsidRPr="00BB770F">
        <w:t xml:space="preserve">Aanleiding </w:t>
      </w:r>
      <w:r w:rsidR="00BB770F" w:rsidRPr="00BB770F">
        <w:t>van het onderzoek</w:t>
      </w:r>
      <w:bookmarkEnd w:id="10"/>
    </w:p>
    <w:p w14:paraId="0BE7FD5D" w14:textId="539E5E8C" w:rsidR="00BB770F" w:rsidRPr="00BB770F" w:rsidRDefault="00FB0080" w:rsidP="00BB770F">
      <w:r>
        <w:t>In 2013 is de g</w:t>
      </w:r>
      <w:r w:rsidR="00BB770F" w:rsidRPr="00BB770F">
        <w:t xml:space="preserve">eriatrische revalidatiezorg (GRZ) overgeheveld van de Algemene Wet Bijzondere Ziektekosten (AWBZ) naar de Zorgverzekeringswet. </w:t>
      </w:r>
    </w:p>
    <w:tbl>
      <w:tblPr>
        <w:tblStyle w:val="Tabelraster1"/>
        <w:tblW w:w="0" w:type="auto"/>
        <w:tblLook w:val="04A0" w:firstRow="1" w:lastRow="0" w:firstColumn="1" w:lastColumn="0" w:noHBand="0" w:noVBand="1"/>
      </w:tblPr>
      <w:tblGrid>
        <w:gridCol w:w="9212"/>
      </w:tblGrid>
      <w:tr w:rsidR="00BB770F" w:rsidRPr="00BB770F" w14:paraId="56161DD4" w14:textId="77777777" w:rsidTr="00BB770F">
        <w:tc>
          <w:tcPr>
            <w:tcW w:w="9212" w:type="dxa"/>
          </w:tcPr>
          <w:p w14:paraId="5DEF7F4C" w14:textId="77777777" w:rsidR="00BB770F" w:rsidRPr="00BB770F" w:rsidRDefault="00BB770F" w:rsidP="00BB770F"/>
          <w:p w14:paraId="47F36E63" w14:textId="4AAA667A" w:rsidR="00BB770F" w:rsidRPr="00BB770F" w:rsidRDefault="00BB770F" w:rsidP="00BB770F">
            <w:r w:rsidRPr="00BB770F">
              <w:t>“Geriatrische revalidatiezorg (GRZ) richt zich op kwetsbare ouderen die in het ziekenhuis een medisch-specialistische behandeling hebben ondergaan, bijvoorbeeld als gevolg van een beroerte, botbreuk of voor een nieuwe knie of heup. Deze oudere cliënten hebben behoefte aan een multidisciplinaire revalidatiebehandeling die aan hun individuele herstelmogelijkheden en trainingstempo is aangepast en rekening houdt met eventuele andere aandoeningen (co morbiditeit). Doel is hen te helpen terugkeren naar de oude woonsituatie en maatschappelijk te blijven participeren. GRZ wordt momenteel vrijwel uitsluitend intramuraal geleverd door instellingen uit de V&amp;V-sector, onder leiding van een specialist ouderengeneeskunde”</w:t>
            </w:r>
            <w:r w:rsidR="00A058CC">
              <w:rPr>
                <w:noProof/>
              </w:rPr>
              <w:t xml:space="preserve"> (Nederlandse Zorgautoriteit, 2013, p. 9)</w:t>
            </w:r>
            <w:r w:rsidRPr="00BB770F">
              <w:t>.</w:t>
            </w:r>
          </w:p>
          <w:p w14:paraId="60DE9565" w14:textId="77777777" w:rsidR="00BB770F" w:rsidRPr="00BB770F" w:rsidRDefault="00BB770F" w:rsidP="00BB770F"/>
        </w:tc>
      </w:tr>
    </w:tbl>
    <w:p w14:paraId="29833B90" w14:textId="77777777" w:rsidR="00BB770F" w:rsidRPr="00BB770F" w:rsidRDefault="00BB770F" w:rsidP="00BB770F"/>
    <w:p w14:paraId="2A90CC38" w14:textId="3014DD4C" w:rsidR="00BB770F" w:rsidRPr="00BB770F" w:rsidRDefault="00BB770F" w:rsidP="00BB770F">
      <w:r w:rsidRPr="00BB770F">
        <w:t>Deze overheveling heeft er voor gezorgd dat de revalidatieafdelingen anders zijn gaan</w:t>
      </w:r>
      <w:r w:rsidR="00FB0080">
        <w:t xml:space="preserve"> werken. De bekostiging van de g</w:t>
      </w:r>
      <w:r w:rsidRPr="00BB770F">
        <w:t>eriatrische revalidatie is achteraf en vindt plaats door middel van Diagnose Behandel Combinaties (DBC). Oftewel je krijgt betaald naar het aantal ligdagen en behandelingen die worden gegeven. Daarnaast ligt de nadruk op het zo snel mogelijk n</w:t>
      </w:r>
      <w:r w:rsidR="00A0472B">
        <w:t>aar huis gaan van de revalidant, maar wel met behoud van kwaliteit.</w:t>
      </w:r>
    </w:p>
    <w:p w14:paraId="0FF75012" w14:textId="5330D5DA" w:rsidR="00BB770F" w:rsidRPr="00BB770F" w:rsidRDefault="00BB770F" w:rsidP="00BB770F">
      <w:r w:rsidRPr="00BB770F">
        <w:t xml:space="preserve">De revalidatieafdelingen van Marente zijn hierdoor efficiënter gaan </w:t>
      </w:r>
      <w:r w:rsidR="00344688">
        <w:t xml:space="preserve">werken, waardoor de turnover hoger is geworden. </w:t>
      </w:r>
      <w:r w:rsidRPr="00BB770F">
        <w:t xml:space="preserve">De revalidatieafdelingen hebben tot juli </w:t>
      </w:r>
      <w:r w:rsidR="00831DE6" w:rsidRPr="00BB770F">
        <w:t xml:space="preserve">2014 </w:t>
      </w:r>
      <w:r w:rsidRPr="00BB770F">
        <w:t>20% meer revalidanten ontslagen gehad dan 2013 (Marente</w:t>
      </w:r>
      <w:r w:rsidR="00344688">
        <w:t>,</w:t>
      </w:r>
      <w:r w:rsidRPr="00BB770F">
        <w:t xml:space="preserve"> 2014). Alleen is het aanbod van nieuwe cliënten bleef gelijk, met als gevolg dat de afdelingen te maken met lege bedden. Hierdoor loopt de organisatie mogelijk een risico wat betreft de inkomsten, maar het </w:t>
      </w:r>
      <w:r w:rsidR="00831DE6" w:rsidRPr="00BB770F">
        <w:t>biedt</w:t>
      </w:r>
      <w:r w:rsidRPr="00BB770F">
        <w:t xml:space="preserve"> de organisatie ook kansen om zich te richten op nieuwe markten en zich te profileren in de regio.</w:t>
      </w:r>
    </w:p>
    <w:p w14:paraId="1DC78035" w14:textId="1376DEA1" w:rsidR="00BB770F" w:rsidRPr="00BB770F" w:rsidRDefault="00BB770F" w:rsidP="00BB770F">
      <w:r w:rsidRPr="00BB770F">
        <w:t>Marente heeft een nieuwe Raad van Bes</w:t>
      </w:r>
      <w:r w:rsidR="00344688">
        <w:t xml:space="preserve">tuur sinds augustus 2014 en </w:t>
      </w:r>
      <w:r w:rsidRPr="00BB770F">
        <w:t xml:space="preserve">deze bestuurders </w:t>
      </w:r>
      <w:r w:rsidR="00344688">
        <w:t>hebben aangegeven in het strategi</w:t>
      </w:r>
      <w:r w:rsidR="00FB0080">
        <w:t>sche perspectief dat zij</w:t>
      </w:r>
      <w:r w:rsidR="00344688">
        <w:t xml:space="preserve"> </w:t>
      </w:r>
      <w:r w:rsidRPr="00BB770F">
        <w:t xml:space="preserve">ondernemerschap van </w:t>
      </w:r>
      <w:r w:rsidR="00344688">
        <w:t>de medewerkers van Marente belangrijk vinden</w:t>
      </w:r>
      <w:sdt>
        <w:sdtPr>
          <w:id w:val="1147706596"/>
          <w:citation/>
        </w:sdtPr>
        <w:sdtContent>
          <w:r w:rsidR="00344688">
            <w:fldChar w:fldCharType="begin"/>
          </w:r>
          <w:r w:rsidR="003765D9">
            <w:instrText xml:space="preserve">CITATION GJV14 \t  \l 1043 </w:instrText>
          </w:r>
          <w:r w:rsidR="00344688">
            <w:fldChar w:fldCharType="separate"/>
          </w:r>
          <w:r w:rsidR="003765D9">
            <w:rPr>
              <w:noProof/>
            </w:rPr>
            <w:t xml:space="preserve"> (Vos &amp; Asberg, 2014a)</w:t>
          </w:r>
          <w:r w:rsidR="00344688">
            <w:fldChar w:fldCharType="end"/>
          </w:r>
        </w:sdtContent>
      </w:sdt>
      <w:r w:rsidR="00344688">
        <w:t>.</w:t>
      </w:r>
    </w:p>
    <w:p w14:paraId="098E378A" w14:textId="77777777" w:rsidR="00BB770F" w:rsidRPr="00BB770F" w:rsidRDefault="00BB770F" w:rsidP="00BB770F"/>
    <w:p w14:paraId="2FF56B25" w14:textId="1A20B831" w:rsidR="00BB770F" w:rsidRDefault="00BB770F" w:rsidP="00BB770F">
      <w:r w:rsidRPr="00BB770F">
        <w:t>Bovenstaande feiten zijn voor de opdrachtgever de aanleiding geweest om opdracht te geven voor dit onderzoek. Het onderzo</w:t>
      </w:r>
      <w:r w:rsidR="00A0472B">
        <w:t xml:space="preserve">eken van de mogelijkheden voor </w:t>
      </w:r>
      <w:r w:rsidR="00FB0080">
        <w:t>nieuwe cliënt</w:t>
      </w:r>
      <w:r w:rsidRPr="00BB770F">
        <w:t>groepen voor de revalidatieafdelingen</w:t>
      </w:r>
      <w:r w:rsidR="00A0472B">
        <w:t xml:space="preserve">, </w:t>
      </w:r>
      <w:r w:rsidRPr="00BB770F">
        <w:t xml:space="preserve">waardoor de financiële risico’s kunnen worden </w:t>
      </w:r>
      <w:r w:rsidR="00831DE6" w:rsidRPr="00BB770F">
        <w:t xml:space="preserve">verminderd, </w:t>
      </w:r>
      <w:r w:rsidRPr="00BB770F">
        <w:t xml:space="preserve">is voor de onderzoeker, teammanager van één van deze revalidatieafdelingen, een kans om het ondernemerschap te ontwikkelen. </w:t>
      </w:r>
    </w:p>
    <w:p w14:paraId="7446DCE8" w14:textId="77777777" w:rsidR="00FB0080" w:rsidRPr="00BB770F" w:rsidRDefault="00FB0080" w:rsidP="00BB770F"/>
    <w:p w14:paraId="2EEAD1CF" w14:textId="4A96B8F6" w:rsidR="00BB770F" w:rsidRPr="00BB770F" w:rsidRDefault="000862DC" w:rsidP="00B61CB4">
      <w:pPr>
        <w:pStyle w:val="Kop3"/>
      </w:pPr>
      <w:bookmarkStart w:id="11" w:name="_Toc419204014"/>
      <w:r>
        <w:lastRenderedPageBreak/>
        <w:t xml:space="preserve">1.2 </w:t>
      </w:r>
      <w:r w:rsidR="00436399">
        <w:t>Analyse van de probleemsituatie</w:t>
      </w:r>
      <w:bookmarkEnd w:id="11"/>
      <w:r w:rsidR="00436399" w:rsidRPr="00BB770F">
        <w:t xml:space="preserve"> </w:t>
      </w:r>
    </w:p>
    <w:p w14:paraId="017FCD2B" w14:textId="241C95C3" w:rsidR="00BB770F" w:rsidRPr="00BB770F" w:rsidRDefault="00BB770F" w:rsidP="00BB770F">
      <w:r w:rsidRPr="00BB770F">
        <w:t>De probleemsituatie word</w:t>
      </w:r>
      <w:r w:rsidR="002D4FBB">
        <w:t>t verkend aan de hand van drie</w:t>
      </w:r>
      <w:r w:rsidR="00436399">
        <w:t xml:space="preserve"> </w:t>
      </w:r>
      <w:r w:rsidRPr="00BB770F">
        <w:t xml:space="preserve">modellen. De </w:t>
      </w:r>
      <w:r w:rsidR="00FB0080">
        <w:t>interne analyse is gedaan aan door middel van het 7</w:t>
      </w:r>
      <w:r w:rsidR="00610812">
        <w:t>S-</w:t>
      </w:r>
      <w:r w:rsidRPr="00BB770F">
        <w:t>model</w:t>
      </w:r>
      <w:sdt>
        <w:sdtPr>
          <w:id w:val="-2022855122"/>
          <w:citation/>
        </w:sdtPr>
        <w:sdtContent>
          <w:r w:rsidRPr="00BB770F">
            <w:fldChar w:fldCharType="begin"/>
          </w:r>
          <w:r w:rsidRPr="00BB770F">
            <w:instrText xml:space="preserve"> CITATION Wat80 \l 1043 </w:instrText>
          </w:r>
          <w:r w:rsidRPr="00BB770F">
            <w:fldChar w:fldCharType="separate"/>
          </w:r>
          <w:r w:rsidR="007E6516">
            <w:rPr>
              <w:noProof/>
            </w:rPr>
            <w:t xml:space="preserve"> (Peters, Phillips, &amp; Waterman, 1980)</w:t>
          </w:r>
          <w:r w:rsidRPr="00BB770F">
            <w:fldChar w:fldCharType="end"/>
          </w:r>
        </w:sdtContent>
      </w:sdt>
      <w:r w:rsidRPr="00BB770F">
        <w:t>.</w:t>
      </w:r>
    </w:p>
    <w:p w14:paraId="1EEE8B5E" w14:textId="1451D36A" w:rsidR="00BB770F" w:rsidRDefault="00BB770F" w:rsidP="00BB770F">
      <w:r w:rsidRPr="00BB770F">
        <w:t xml:space="preserve">De externe analyse is gedaan aan </w:t>
      </w:r>
      <w:r w:rsidR="002D4FBB">
        <w:t>de hand van</w:t>
      </w:r>
      <w:r w:rsidR="00344688">
        <w:t xml:space="preserve"> het DESTEP model</w:t>
      </w:r>
      <w:sdt>
        <w:sdtPr>
          <w:id w:val="1947037847"/>
          <w:citation/>
        </w:sdtPr>
        <w:sdtContent>
          <w:r w:rsidRPr="00BB770F">
            <w:fldChar w:fldCharType="begin"/>
          </w:r>
          <w:r w:rsidRPr="00BB770F">
            <w:instrText xml:space="preserve"> CITATION MMu10 \l 1043 </w:instrText>
          </w:r>
          <w:r w:rsidRPr="00BB770F">
            <w:fldChar w:fldCharType="separate"/>
          </w:r>
          <w:r w:rsidR="007E6516">
            <w:rPr>
              <w:noProof/>
            </w:rPr>
            <w:t xml:space="preserve"> (Mulders, 2010)</w:t>
          </w:r>
          <w:r w:rsidRPr="00BB770F">
            <w:fldChar w:fldCharType="end"/>
          </w:r>
        </w:sdtContent>
      </w:sdt>
      <w:r w:rsidRPr="00BB770F">
        <w:t>.</w:t>
      </w:r>
    </w:p>
    <w:p w14:paraId="40655716" w14:textId="21A0B6D0" w:rsidR="00BB770F" w:rsidRPr="00BB770F" w:rsidRDefault="002D4FBB" w:rsidP="00867620">
      <w:pPr>
        <w:tabs>
          <w:tab w:val="left" w:pos="7513"/>
        </w:tabs>
      </w:pPr>
      <w:r>
        <w:t xml:space="preserve">Om nog een beter beeld te krijgen van de </w:t>
      </w:r>
      <w:r w:rsidR="005B0C21">
        <w:t>concurrentie</w:t>
      </w:r>
      <w:r>
        <w:t xml:space="preserve"> is er nog een derde analyse </w:t>
      </w:r>
      <w:r w:rsidR="00867620" w:rsidRPr="00867620">
        <w:t xml:space="preserve">gedaan, </w:t>
      </w:r>
      <w:r w:rsidR="00140DBB">
        <w:t xml:space="preserve">met behulp van </w:t>
      </w:r>
      <w:r w:rsidR="00867620" w:rsidRPr="00867620">
        <w:t>het vijf krachten model van Porter</w:t>
      </w:r>
      <w:r w:rsidR="00867620">
        <w:t xml:space="preserve"> </w:t>
      </w:r>
      <w:sdt>
        <w:sdtPr>
          <w:id w:val="2023657208"/>
          <w:citation/>
        </w:sdtPr>
        <w:sdtContent>
          <w:r w:rsidR="00867620">
            <w:fldChar w:fldCharType="begin"/>
          </w:r>
          <w:r w:rsidR="00867620">
            <w:instrText xml:space="preserve"> CITATION Por79 \l 1043 </w:instrText>
          </w:r>
          <w:r w:rsidR="00867620">
            <w:fldChar w:fldCharType="separate"/>
          </w:r>
          <w:r w:rsidR="007E6516">
            <w:rPr>
              <w:noProof/>
            </w:rPr>
            <w:t>(Porter, 1979)</w:t>
          </w:r>
          <w:r w:rsidR="00867620">
            <w:fldChar w:fldCharType="end"/>
          </w:r>
        </w:sdtContent>
      </w:sdt>
      <w:r w:rsidR="00831DE6" w:rsidRPr="00867620">
        <w:t>.</w:t>
      </w:r>
      <w:r w:rsidR="00831DE6">
        <w:t xml:space="preserve"> </w:t>
      </w:r>
    </w:p>
    <w:p w14:paraId="43B774DD" w14:textId="75B90D7F" w:rsidR="00344688" w:rsidRDefault="00344688" w:rsidP="00344688">
      <w:pPr>
        <w:rPr>
          <w:rFonts w:eastAsiaTheme="majorEastAsia"/>
        </w:rPr>
      </w:pPr>
    </w:p>
    <w:p w14:paraId="474B96EA" w14:textId="6AC4A8CC" w:rsidR="00CE0AD9" w:rsidRDefault="000862DC" w:rsidP="00CA5E2D">
      <w:pPr>
        <w:pStyle w:val="Kop4"/>
      </w:pPr>
      <w:r>
        <w:t xml:space="preserve">1.2.1 </w:t>
      </w:r>
      <w:r w:rsidR="002D4FBB">
        <w:t>Het</w:t>
      </w:r>
      <w:r w:rsidR="000650D0">
        <w:t xml:space="preserve"> 7S-</w:t>
      </w:r>
      <w:r w:rsidR="00CE0AD9">
        <w:t>model</w:t>
      </w:r>
    </w:p>
    <w:p w14:paraId="5747C1DD" w14:textId="7008F46B" w:rsidR="00344688" w:rsidRDefault="000650D0" w:rsidP="00344688">
      <w:pPr>
        <w:rPr>
          <w:rFonts w:eastAsiaTheme="majorEastAsia"/>
        </w:rPr>
      </w:pPr>
      <w:r>
        <w:rPr>
          <w:rFonts w:eastAsiaTheme="majorEastAsia"/>
        </w:rPr>
        <w:t>Het 7S-</w:t>
      </w:r>
      <w:r w:rsidR="00344688">
        <w:rPr>
          <w:rFonts w:eastAsiaTheme="majorEastAsia"/>
        </w:rPr>
        <w:t xml:space="preserve">model is een </w:t>
      </w:r>
      <w:r w:rsidR="00DE7617">
        <w:rPr>
          <w:rFonts w:eastAsiaTheme="majorEastAsia"/>
        </w:rPr>
        <w:t xml:space="preserve">model wat door het beschrijven en analyseren </w:t>
      </w:r>
      <w:r w:rsidR="00CE0AD9">
        <w:rPr>
          <w:rFonts w:eastAsiaTheme="majorEastAsia"/>
        </w:rPr>
        <w:t>van de harde en de zachte krachten</w:t>
      </w:r>
      <w:r w:rsidR="00DE7617">
        <w:rPr>
          <w:rFonts w:eastAsiaTheme="majorEastAsia"/>
        </w:rPr>
        <w:t xml:space="preserve"> van een organisatie </w:t>
      </w:r>
      <w:r w:rsidR="00CE0AD9">
        <w:rPr>
          <w:rFonts w:eastAsiaTheme="majorEastAsia"/>
        </w:rPr>
        <w:t>een interne analyse geeft</w:t>
      </w:r>
      <w:r w:rsidR="00DE7617">
        <w:rPr>
          <w:rFonts w:eastAsiaTheme="majorEastAsia"/>
        </w:rPr>
        <w:t>.</w:t>
      </w:r>
      <w:r w:rsidR="00CE0AD9">
        <w:rPr>
          <w:rFonts w:eastAsiaTheme="majorEastAsia"/>
        </w:rPr>
        <w:t xml:space="preserve"> Alle krachten hebben invloed op elkaar. Als er in één van de S’en een verandering optreed</w:t>
      </w:r>
      <w:r w:rsidR="00FB0080">
        <w:rPr>
          <w:rFonts w:eastAsiaTheme="majorEastAsia"/>
        </w:rPr>
        <w:t>t</w:t>
      </w:r>
      <w:r w:rsidR="00CE0AD9">
        <w:rPr>
          <w:rFonts w:eastAsiaTheme="majorEastAsia"/>
        </w:rPr>
        <w:t>, zal dit ook gevolgen hebben voor de andere S’en.</w:t>
      </w:r>
    </w:p>
    <w:p w14:paraId="209D6DDA" w14:textId="62C12BC6" w:rsidR="00CE0AD9" w:rsidRPr="00BB770F" w:rsidRDefault="00CE0AD9" w:rsidP="00344688">
      <w:pPr>
        <w:rPr>
          <w:rFonts w:eastAsiaTheme="majorEastAsia"/>
        </w:rPr>
      </w:pPr>
      <w:r>
        <w:rPr>
          <w:rFonts w:eastAsiaTheme="majorEastAsia"/>
        </w:rPr>
        <w:t>De harde krachten</w:t>
      </w:r>
      <w:r w:rsidR="00DE7617">
        <w:rPr>
          <w:rFonts w:eastAsiaTheme="majorEastAsia"/>
        </w:rPr>
        <w:t xml:space="preserve"> zijn: strategie, </w:t>
      </w:r>
      <w:r w:rsidR="00831DE6">
        <w:rPr>
          <w:rFonts w:eastAsiaTheme="majorEastAsia"/>
        </w:rPr>
        <w:t xml:space="preserve">structuur </w:t>
      </w:r>
      <w:r w:rsidR="00DE7617">
        <w:rPr>
          <w:rFonts w:eastAsiaTheme="majorEastAsia"/>
        </w:rPr>
        <w:t xml:space="preserve">en </w:t>
      </w:r>
      <w:r>
        <w:rPr>
          <w:rFonts w:eastAsiaTheme="majorEastAsia"/>
        </w:rPr>
        <w:t>systemen. Dit zijn de krachten die je kan bedenken en uitvoeren.</w:t>
      </w:r>
      <w:r w:rsidR="00624C48">
        <w:rPr>
          <w:rFonts w:eastAsiaTheme="majorEastAsia"/>
        </w:rPr>
        <w:t xml:space="preserve"> </w:t>
      </w:r>
      <w:r>
        <w:rPr>
          <w:rFonts w:eastAsiaTheme="majorEastAsia"/>
        </w:rPr>
        <w:t xml:space="preserve">De zachte krachten zijn: </w:t>
      </w:r>
      <w:r w:rsidR="00FB0080">
        <w:rPr>
          <w:rFonts w:eastAsiaTheme="majorEastAsia"/>
        </w:rPr>
        <w:t>d</w:t>
      </w:r>
      <w:r w:rsidR="002728CA">
        <w:rPr>
          <w:rFonts w:eastAsiaTheme="majorEastAsia"/>
        </w:rPr>
        <w:t>e g</w:t>
      </w:r>
      <w:r>
        <w:rPr>
          <w:rFonts w:eastAsiaTheme="majorEastAsia"/>
        </w:rPr>
        <w:t>edeelde waarden</w:t>
      </w:r>
      <w:r w:rsidR="002728CA">
        <w:rPr>
          <w:rFonts w:eastAsiaTheme="majorEastAsia"/>
        </w:rPr>
        <w:t xml:space="preserve"> (shared values)</w:t>
      </w:r>
      <w:r>
        <w:rPr>
          <w:rFonts w:eastAsiaTheme="majorEastAsia"/>
        </w:rPr>
        <w:t xml:space="preserve">, stijl, staf en </w:t>
      </w:r>
      <w:r w:rsidR="002728CA">
        <w:rPr>
          <w:rFonts w:eastAsiaTheme="majorEastAsia"/>
        </w:rPr>
        <w:t>vaardigheden (</w:t>
      </w:r>
      <w:r>
        <w:rPr>
          <w:rFonts w:eastAsiaTheme="majorEastAsia"/>
        </w:rPr>
        <w:t>skills)</w:t>
      </w:r>
      <w:r w:rsidR="001E1C3D">
        <w:rPr>
          <w:rFonts w:eastAsiaTheme="majorEastAsia"/>
        </w:rPr>
        <w:t>.</w:t>
      </w:r>
      <w:r>
        <w:rPr>
          <w:rFonts w:eastAsiaTheme="majorEastAsia"/>
        </w:rPr>
        <w:t xml:space="preserve"> De zachte krachten hebben veelal te maken met de bedrijfscultuur en zijn wel te beïn</w:t>
      </w:r>
      <w:r w:rsidR="00AD4302">
        <w:rPr>
          <w:rFonts w:eastAsiaTheme="majorEastAsia"/>
        </w:rPr>
        <w:t xml:space="preserve">vloeden, maar niet op te leggen </w:t>
      </w:r>
      <w:r w:rsidR="001E1C3D">
        <w:rPr>
          <w:rFonts w:eastAsiaTheme="majorEastAsia"/>
        </w:rPr>
        <w:t>(Doelen &amp; Weber, 2006; Trompenaars &amp; Coebergh, 2014)</w:t>
      </w:r>
      <w:r w:rsidR="00907831">
        <w:rPr>
          <w:rFonts w:eastAsiaTheme="majorEastAsia"/>
        </w:rPr>
        <w:t>.</w:t>
      </w:r>
    </w:p>
    <w:p w14:paraId="5DAB1C69" w14:textId="77777777" w:rsidR="00BB770F" w:rsidRDefault="00BB770F" w:rsidP="00BB770F"/>
    <w:p w14:paraId="15B2E54C" w14:textId="112006A3" w:rsidR="00EE3D95" w:rsidRDefault="00124BEE" w:rsidP="002A68B5">
      <w:pPr>
        <w:tabs>
          <w:tab w:val="left" w:pos="1425"/>
        </w:tabs>
      </w:pPr>
      <w:r>
        <w:rPr>
          <w:u w:val="single"/>
        </w:rPr>
        <w:t>Strategie</w:t>
      </w:r>
    </w:p>
    <w:p w14:paraId="6C0BB296" w14:textId="27B939FA" w:rsidR="00EA30B2" w:rsidRDefault="00EE3D95" w:rsidP="00EE3D95">
      <w:r>
        <w:t>Marente heeft eind 2014 de strategie opnieuw vastgesteld</w:t>
      </w:r>
      <w:r w:rsidR="00EE6815">
        <w:t xml:space="preserve"> in het ‘Strategisch perspectief 2014-2015’.</w:t>
      </w:r>
      <w:r>
        <w:t xml:space="preserve"> Reden voor de herijking van de strategie was tweeledig: de looptijd van de oude strategie (2010-2014) was voorbij en de ouderenzorg in Nederland staat voor een grote verandering.</w:t>
      </w:r>
      <w:r w:rsidR="00210789">
        <w:t xml:space="preserve"> </w:t>
      </w:r>
      <w:r>
        <w:t>Het uitgangspunt van de nieuwe strategie is: de cliënten, mantelzorgers, vrijwilligers en professionals staan bij Marente centraal.</w:t>
      </w:r>
      <w:r w:rsidR="00210789">
        <w:t xml:space="preserve"> </w:t>
      </w:r>
      <w:r>
        <w:t>Het primaire proces is het uitgan</w:t>
      </w:r>
      <w:r w:rsidR="00FB0080">
        <w:t>g</w:t>
      </w:r>
      <w:r>
        <w:t>spunt, er zijn drie resultaatsgebieden: klanten</w:t>
      </w:r>
      <w:r w:rsidR="00210789">
        <w:t xml:space="preserve"> </w:t>
      </w:r>
      <w:r>
        <w:t>met hun mantelzorgers, betrokken professionals &amp; vrijwilligers en bedrijfsvoering</w:t>
      </w:r>
      <w:r w:rsidR="00210789">
        <w:t>.</w:t>
      </w:r>
    </w:p>
    <w:p w14:paraId="424E407E" w14:textId="1938D6F1" w:rsidR="00BE540E" w:rsidRDefault="00EA30B2" w:rsidP="00BE540E">
      <w:r>
        <w:t xml:space="preserve">Dit blijkt ook uit de missie en visie: </w:t>
      </w:r>
      <w:r w:rsidR="00F42A05">
        <w:t>“</w:t>
      </w:r>
      <w:r w:rsidR="00BE540E">
        <w:t xml:space="preserve">Het gastvrij ondersteunen van </w:t>
      </w:r>
      <w:r w:rsidR="00BB770F">
        <w:t>cliënten</w:t>
      </w:r>
      <w:r w:rsidR="00BE540E">
        <w:t xml:space="preserve"> en mantelzorgers door betrokken vrijwilligers en professionals”</w:t>
      </w:r>
      <w:r w:rsidR="00F42A05">
        <w:rPr>
          <w:noProof/>
        </w:rPr>
        <w:t xml:space="preserve"> </w:t>
      </w:r>
      <w:sdt>
        <w:sdtPr>
          <w:rPr>
            <w:noProof/>
          </w:rPr>
          <w:id w:val="-697158288"/>
          <w:citation/>
        </w:sdtPr>
        <w:sdtContent>
          <w:r w:rsidR="00F42A05">
            <w:rPr>
              <w:noProof/>
            </w:rPr>
            <w:fldChar w:fldCharType="begin"/>
          </w:r>
          <w:r w:rsidR="007E6516">
            <w:rPr>
              <w:noProof/>
            </w:rPr>
            <w:instrText xml:space="preserve">CITATION Mar12 \p 4 \t  \l 1043 </w:instrText>
          </w:r>
          <w:r w:rsidR="00F42A05">
            <w:rPr>
              <w:noProof/>
            </w:rPr>
            <w:fldChar w:fldCharType="separate"/>
          </w:r>
          <w:r w:rsidR="007E6516">
            <w:rPr>
              <w:noProof/>
            </w:rPr>
            <w:t>(Vos &amp; Asberg, 2014b, p. 4)</w:t>
          </w:r>
          <w:r w:rsidR="00F42A05">
            <w:rPr>
              <w:noProof/>
            </w:rPr>
            <w:fldChar w:fldCharType="end"/>
          </w:r>
        </w:sdtContent>
      </w:sdt>
      <w:r w:rsidR="00907831">
        <w:rPr>
          <w:noProof/>
        </w:rPr>
        <w:t>.</w:t>
      </w:r>
    </w:p>
    <w:p w14:paraId="14AB4614" w14:textId="77777777" w:rsidR="002A68B5" w:rsidRDefault="002A68B5" w:rsidP="00BE540E"/>
    <w:p w14:paraId="3BD05A6A" w14:textId="09AC1CD9" w:rsidR="00E001B6" w:rsidRDefault="00E001B6" w:rsidP="00BE540E">
      <w:r>
        <w:t>Vanuit de missie en visie heeft Marente drie kernwaarden met daaraan gekoppeld klantwaarden:</w:t>
      </w:r>
    </w:p>
    <w:tbl>
      <w:tblPr>
        <w:tblStyle w:val="Tabelraster"/>
        <w:tblW w:w="0" w:type="auto"/>
        <w:tblLook w:val="04A0" w:firstRow="1" w:lastRow="0" w:firstColumn="1" w:lastColumn="0" w:noHBand="0" w:noVBand="1"/>
      </w:tblPr>
      <w:tblGrid>
        <w:gridCol w:w="4531"/>
        <w:gridCol w:w="4531"/>
      </w:tblGrid>
      <w:tr w:rsidR="00E001B6" w14:paraId="5463297E" w14:textId="77777777" w:rsidTr="00E001B6">
        <w:tc>
          <w:tcPr>
            <w:tcW w:w="4531" w:type="dxa"/>
          </w:tcPr>
          <w:p w14:paraId="6F71E24F" w14:textId="4BF2CAAC" w:rsidR="00E001B6" w:rsidRPr="00E001B6" w:rsidRDefault="00E001B6" w:rsidP="005B0C21">
            <w:pPr>
              <w:autoSpaceDE w:val="0"/>
              <w:autoSpaceDN w:val="0"/>
              <w:adjustRightInd w:val="0"/>
              <w:rPr>
                <w:rFonts w:ascii="Arial" w:hAnsi="Arial" w:cs="Arial"/>
                <w:b/>
                <w:bCs/>
                <w:color w:val="E46D0A"/>
              </w:rPr>
            </w:pPr>
            <w:r w:rsidRPr="00E001B6">
              <w:rPr>
                <w:rFonts w:ascii="Arial" w:hAnsi="Arial" w:cs="Arial"/>
                <w:b/>
                <w:bCs/>
                <w:color w:val="E46D0A"/>
              </w:rPr>
              <w:t>KERNWAARDEN, MARENTE STAAT VOOR:</w:t>
            </w:r>
          </w:p>
        </w:tc>
        <w:tc>
          <w:tcPr>
            <w:tcW w:w="4531" w:type="dxa"/>
          </w:tcPr>
          <w:p w14:paraId="7F03EB34" w14:textId="3C560DCA" w:rsidR="00E001B6" w:rsidRPr="00E001B6" w:rsidRDefault="00E001B6" w:rsidP="005B0C21">
            <w:pPr>
              <w:autoSpaceDE w:val="0"/>
              <w:autoSpaceDN w:val="0"/>
              <w:adjustRightInd w:val="0"/>
              <w:rPr>
                <w:rFonts w:ascii="Arial" w:hAnsi="Arial" w:cs="Arial"/>
                <w:b/>
                <w:bCs/>
                <w:color w:val="E46D0A"/>
              </w:rPr>
            </w:pPr>
            <w:r w:rsidRPr="00E001B6">
              <w:rPr>
                <w:rFonts w:ascii="Arial" w:hAnsi="Arial" w:cs="Arial"/>
                <w:b/>
                <w:bCs/>
                <w:color w:val="E46D0A"/>
              </w:rPr>
              <w:t>DIT BETEKENT VOOR DE CLIËNT:</w:t>
            </w:r>
          </w:p>
        </w:tc>
      </w:tr>
      <w:tr w:rsidR="00E001B6" w14:paraId="36D106A4" w14:textId="77777777" w:rsidTr="00E001B6">
        <w:tc>
          <w:tcPr>
            <w:tcW w:w="4531" w:type="dxa"/>
          </w:tcPr>
          <w:p w14:paraId="3AEF55DE" w14:textId="07F1E6A5" w:rsidR="00E001B6" w:rsidRPr="00E001B6" w:rsidRDefault="00E001B6" w:rsidP="00C85375">
            <w:pPr>
              <w:autoSpaceDE w:val="0"/>
              <w:autoSpaceDN w:val="0"/>
              <w:adjustRightInd w:val="0"/>
              <w:spacing w:line="276" w:lineRule="auto"/>
            </w:pPr>
            <w:r w:rsidRPr="00E001B6">
              <w:rPr>
                <w:rFonts w:ascii="Arial" w:hAnsi="Arial" w:cs="Arial"/>
                <w:b/>
                <w:bCs/>
                <w:i/>
                <w:iCs/>
                <w:color w:val="000000"/>
              </w:rPr>
              <w:t>Ondernemend</w:t>
            </w:r>
            <w:r w:rsidRPr="00E001B6">
              <w:rPr>
                <w:rFonts w:ascii="Arial" w:hAnsi="Arial" w:cs="Arial"/>
                <w:i/>
                <w:iCs/>
                <w:color w:val="000000"/>
              </w:rPr>
              <w:t xml:space="preserve">: </w:t>
            </w:r>
            <w:r w:rsidRPr="00E001B6">
              <w:rPr>
                <w:rFonts w:ascii="Arial" w:hAnsi="Arial" w:cs="Arial"/>
                <w:color w:val="000000"/>
              </w:rPr>
              <w:t>mogelijkheden zien en resultaten</w:t>
            </w:r>
            <w:r w:rsidR="005B0C21">
              <w:rPr>
                <w:rFonts w:ascii="Arial" w:hAnsi="Arial" w:cs="Arial"/>
                <w:color w:val="000000"/>
              </w:rPr>
              <w:t xml:space="preserve"> </w:t>
            </w:r>
            <w:r w:rsidRPr="00E001B6">
              <w:rPr>
                <w:rFonts w:ascii="Arial" w:hAnsi="Arial" w:cs="Arial"/>
                <w:color w:val="000000"/>
              </w:rPr>
              <w:t>behalen</w:t>
            </w:r>
            <w:r w:rsidR="00FB0080">
              <w:rPr>
                <w:rFonts w:ascii="Arial" w:hAnsi="Arial" w:cs="Arial"/>
                <w:color w:val="000000"/>
              </w:rPr>
              <w:t>.</w:t>
            </w:r>
          </w:p>
        </w:tc>
        <w:tc>
          <w:tcPr>
            <w:tcW w:w="4531" w:type="dxa"/>
          </w:tcPr>
          <w:p w14:paraId="01D20323" w14:textId="77777777" w:rsidR="00E001B6" w:rsidRPr="00E001B6" w:rsidRDefault="00E001B6" w:rsidP="00C85375">
            <w:pPr>
              <w:autoSpaceDE w:val="0"/>
              <w:autoSpaceDN w:val="0"/>
              <w:adjustRightInd w:val="0"/>
              <w:spacing w:line="276" w:lineRule="auto"/>
              <w:rPr>
                <w:rFonts w:ascii="Arial" w:hAnsi="Arial" w:cs="Arial"/>
                <w:color w:val="000000"/>
              </w:rPr>
            </w:pPr>
            <w:r w:rsidRPr="00E001B6">
              <w:rPr>
                <w:rFonts w:ascii="Arial" w:hAnsi="Arial" w:cs="Arial"/>
                <w:color w:val="000000"/>
              </w:rPr>
              <w:t>Ik word altijd geholpen, welke vraag ik ook</w:t>
            </w:r>
          </w:p>
          <w:p w14:paraId="0ABE04F6" w14:textId="1A8126FD" w:rsidR="00E001B6" w:rsidRPr="00E001B6" w:rsidRDefault="00E001B6" w:rsidP="00C85375">
            <w:pPr>
              <w:autoSpaceDE w:val="0"/>
              <w:autoSpaceDN w:val="0"/>
              <w:adjustRightInd w:val="0"/>
              <w:spacing w:line="276" w:lineRule="auto"/>
            </w:pPr>
            <w:r w:rsidRPr="00E001B6">
              <w:rPr>
                <w:rFonts w:ascii="Arial" w:hAnsi="Arial" w:cs="Arial"/>
                <w:color w:val="000000"/>
              </w:rPr>
              <w:t>heb.</w:t>
            </w:r>
          </w:p>
        </w:tc>
      </w:tr>
      <w:tr w:rsidR="00E001B6" w14:paraId="213A98B0" w14:textId="77777777" w:rsidTr="00E001B6">
        <w:tc>
          <w:tcPr>
            <w:tcW w:w="4531" w:type="dxa"/>
          </w:tcPr>
          <w:p w14:paraId="0BF8A10A" w14:textId="6629EB9B" w:rsidR="00E001B6" w:rsidRPr="00E001B6" w:rsidRDefault="00E001B6" w:rsidP="00C85375">
            <w:pPr>
              <w:autoSpaceDE w:val="0"/>
              <w:autoSpaceDN w:val="0"/>
              <w:adjustRightInd w:val="0"/>
              <w:spacing w:line="276" w:lineRule="auto"/>
            </w:pPr>
            <w:r w:rsidRPr="00E001B6">
              <w:rPr>
                <w:rFonts w:ascii="Arial" w:hAnsi="Arial" w:cs="Arial"/>
                <w:b/>
                <w:bCs/>
                <w:i/>
                <w:iCs/>
                <w:color w:val="000000"/>
              </w:rPr>
              <w:t>Samen</w:t>
            </w:r>
            <w:r w:rsidRPr="00E001B6">
              <w:rPr>
                <w:rFonts w:ascii="Arial" w:hAnsi="Arial" w:cs="Arial"/>
                <w:i/>
                <w:iCs/>
                <w:color w:val="000000"/>
              </w:rPr>
              <w:t xml:space="preserve">: </w:t>
            </w:r>
            <w:r w:rsidRPr="00E001B6">
              <w:rPr>
                <w:rFonts w:ascii="Arial" w:hAnsi="Arial" w:cs="Arial"/>
                <w:color w:val="000000"/>
              </w:rPr>
              <w:t>alleen samen met de cliënt, de mantelzorger,</w:t>
            </w:r>
            <w:r w:rsidR="005B0C21">
              <w:rPr>
                <w:rFonts w:ascii="Arial" w:hAnsi="Arial" w:cs="Arial"/>
                <w:color w:val="000000"/>
              </w:rPr>
              <w:t xml:space="preserve"> </w:t>
            </w:r>
            <w:r w:rsidRPr="00E001B6">
              <w:rPr>
                <w:rFonts w:ascii="Arial" w:hAnsi="Arial" w:cs="Arial"/>
                <w:color w:val="000000"/>
              </w:rPr>
              <w:t>vrijwilligers en collega’s krijg ik iets voor elkaar</w:t>
            </w:r>
            <w:r w:rsidR="00FB0080">
              <w:rPr>
                <w:rFonts w:ascii="Arial" w:hAnsi="Arial" w:cs="Arial"/>
                <w:color w:val="000000"/>
              </w:rPr>
              <w:t>.</w:t>
            </w:r>
          </w:p>
        </w:tc>
        <w:tc>
          <w:tcPr>
            <w:tcW w:w="4531" w:type="dxa"/>
          </w:tcPr>
          <w:p w14:paraId="0E2322CF" w14:textId="77777777" w:rsidR="00E001B6" w:rsidRPr="00E001B6" w:rsidRDefault="00E001B6" w:rsidP="00C85375">
            <w:pPr>
              <w:autoSpaceDE w:val="0"/>
              <w:autoSpaceDN w:val="0"/>
              <w:adjustRightInd w:val="0"/>
              <w:spacing w:line="276" w:lineRule="auto"/>
              <w:rPr>
                <w:rFonts w:ascii="Arial" w:hAnsi="Arial" w:cs="Arial"/>
                <w:color w:val="000000"/>
              </w:rPr>
            </w:pPr>
            <w:r w:rsidRPr="00E001B6">
              <w:rPr>
                <w:rFonts w:ascii="Arial" w:hAnsi="Arial" w:cs="Arial"/>
                <w:color w:val="000000"/>
              </w:rPr>
              <w:t>Ik heb zelf de regie en ik doe zoveel</w:t>
            </w:r>
          </w:p>
          <w:p w14:paraId="74FB1F56" w14:textId="77777777" w:rsidR="00E001B6" w:rsidRPr="00E001B6" w:rsidRDefault="00E001B6" w:rsidP="00C85375">
            <w:pPr>
              <w:autoSpaceDE w:val="0"/>
              <w:autoSpaceDN w:val="0"/>
              <w:adjustRightInd w:val="0"/>
              <w:spacing w:line="276" w:lineRule="auto"/>
              <w:rPr>
                <w:rFonts w:ascii="Arial" w:hAnsi="Arial" w:cs="Arial"/>
                <w:color w:val="000000"/>
              </w:rPr>
            </w:pPr>
            <w:r w:rsidRPr="00E001B6">
              <w:rPr>
                <w:rFonts w:ascii="Arial" w:hAnsi="Arial" w:cs="Arial"/>
                <w:color w:val="000000"/>
              </w:rPr>
              <w:t>mogelijk zelf.</w:t>
            </w:r>
          </w:p>
          <w:p w14:paraId="5C46BFD8" w14:textId="77777777" w:rsidR="00E001B6" w:rsidRPr="00E001B6" w:rsidRDefault="00E001B6" w:rsidP="00C85375">
            <w:pPr>
              <w:spacing w:line="276" w:lineRule="auto"/>
            </w:pPr>
          </w:p>
        </w:tc>
      </w:tr>
      <w:tr w:rsidR="00E001B6" w14:paraId="0856050D" w14:textId="77777777" w:rsidTr="00E001B6">
        <w:tc>
          <w:tcPr>
            <w:tcW w:w="4531" w:type="dxa"/>
          </w:tcPr>
          <w:p w14:paraId="60005BE5" w14:textId="0418F16E" w:rsidR="00E001B6" w:rsidRPr="00E001B6" w:rsidRDefault="00E001B6" w:rsidP="00C85375">
            <w:pPr>
              <w:autoSpaceDE w:val="0"/>
              <w:autoSpaceDN w:val="0"/>
              <w:adjustRightInd w:val="0"/>
              <w:spacing w:line="276" w:lineRule="auto"/>
            </w:pPr>
            <w:r w:rsidRPr="00E001B6">
              <w:rPr>
                <w:rFonts w:ascii="Arial" w:hAnsi="Arial" w:cs="Arial"/>
                <w:b/>
                <w:bCs/>
                <w:i/>
                <w:iCs/>
                <w:color w:val="000000"/>
              </w:rPr>
              <w:t>Optimistisch</w:t>
            </w:r>
            <w:r w:rsidRPr="00E001B6">
              <w:rPr>
                <w:rFonts w:ascii="Arial" w:hAnsi="Arial" w:cs="Arial"/>
                <w:i/>
                <w:iCs/>
                <w:color w:val="000000"/>
              </w:rPr>
              <w:t xml:space="preserve">: </w:t>
            </w:r>
            <w:r w:rsidRPr="00E001B6">
              <w:rPr>
                <w:rFonts w:ascii="Arial" w:hAnsi="Arial" w:cs="Arial"/>
                <w:color w:val="000000"/>
              </w:rPr>
              <w:t>geloof in eigen kracht en oplossingen.</w:t>
            </w:r>
          </w:p>
        </w:tc>
        <w:tc>
          <w:tcPr>
            <w:tcW w:w="4531" w:type="dxa"/>
          </w:tcPr>
          <w:p w14:paraId="08D256BB" w14:textId="33C858CF" w:rsidR="00E001B6" w:rsidRPr="00E001B6" w:rsidRDefault="00E001B6" w:rsidP="00C85375">
            <w:pPr>
              <w:spacing w:line="276" w:lineRule="auto"/>
            </w:pPr>
            <w:r w:rsidRPr="00E001B6">
              <w:rPr>
                <w:rFonts w:ascii="Arial" w:hAnsi="Arial" w:cs="Arial"/>
                <w:color w:val="000000"/>
              </w:rPr>
              <w:t>Ik voel me welkom en ik doe ertoe.</w:t>
            </w:r>
          </w:p>
        </w:tc>
      </w:tr>
    </w:tbl>
    <w:p w14:paraId="1EE64B14" w14:textId="4353AD44" w:rsidR="00E001B6" w:rsidRDefault="00E001B6" w:rsidP="00BE540E">
      <w:r>
        <w:t xml:space="preserve">Tabel 1 Kernwaarden Marente </w:t>
      </w:r>
      <w:sdt>
        <w:sdtPr>
          <w:id w:val="-1628154055"/>
          <w:citation/>
        </w:sdtPr>
        <w:sdtContent>
          <w:r>
            <w:fldChar w:fldCharType="begin"/>
          </w:r>
          <w:r w:rsidR="007E6516">
            <w:instrText xml:space="preserve">CITATION Mar12 \p 4 \t  \l 1043 </w:instrText>
          </w:r>
          <w:r>
            <w:fldChar w:fldCharType="separate"/>
          </w:r>
          <w:r w:rsidR="007E6516">
            <w:rPr>
              <w:noProof/>
            </w:rPr>
            <w:t>(Vos &amp; Asberg, 2014b, p. 4)</w:t>
          </w:r>
          <w:r>
            <w:fldChar w:fldCharType="end"/>
          </w:r>
        </w:sdtContent>
      </w:sdt>
      <w:r>
        <w:t>.</w:t>
      </w:r>
    </w:p>
    <w:p w14:paraId="4AEF6481" w14:textId="77777777" w:rsidR="00A45453" w:rsidRDefault="00A45453" w:rsidP="00BE540E"/>
    <w:p w14:paraId="7E52330E" w14:textId="476B6020" w:rsidR="00E001B6" w:rsidRDefault="00E001B6" w:rsidP="00BE540E">
      <w:r>
        <w:t>Aan deze strategie, kernwaarden en klantwaarden, zijn 18 speerpunten gekoppeld, die leidend zijn voor de jaarplannen van alle onderdelen van Marente.</w:t>
      </w:r>
    </w:p>
    <w:p w14:paraId="4899980F" w14:textId="2C5FBCBB" w:rsidR="00E001B6" w:rsidRDefault="00E001B6" w:rsidP="00BE540E"/>
    <w:p w14:paraId="7D3296B4" w14:textId="77777777" w:rsidR="00CF14FE" w:rsidRDefault="00CF14FE" w:rsidP="00BE540E"/>
    <w:p w14:paraId="7DC9FB69" w14:textId="77777777" w:rsidR="00B61CB4" w:rsidRDefault="00B61CB4" w:rsidP="00BE540E"/>
    <w:p w14:paraId="63518A02" w14:textId="77777777" w:rsidR="00E001B6" w:rsidRDefault="00E001B6" w:rsidP="00E001B6">
      <w:r>
        <w:lastRenderedPageBreak/>
        <w:t>KLANT EN HUN MANTELZORGERS</w:t>
      </w:r>
    </w:p>
    <w:p w14:paraId="094ED381" w14:textId="05863257" w:rsidR="00E001B6" w:rsidRDefault="00E001B6" w:rsidP="007D2F3A">
      <w:pPr>
        <w:pStyle w:val="Lijstalinea"/>
        <w:numPr>
          <w:ilvl w:val="0"/>
          <w:numId w:val="26"/>
        </w:numPr>
      </w:pPr>
      <w:r>
        <w:t>Zorgver</w:t>
      </w:r>
      <w:r w:rsidR="0054683F">
        <w:t>nieuwing ten behoeve van de WMO.</w:t>
      </w:r>
    </w:p>
    <w:p w14:paraId="042FC045" w14:textId="2F2CD65B" w:rsidR="00E001B6" w:rsidRDefault="00E001B6" w:rsidP="007D2F3A">
      <w:pPr>
        <w:pStyle w:val="Lijstalinea"/>
        <w:numPr>
          <w:ilvl w:val="0"/>
          <w:numId w:val="26"/>
        </w:numPr>
      </w:pPr>
      <w:r>
        <w:t>Intramural</w:t>
      </w:r>
      <w:r w:rsidR="0054683F">
        <w:t>e zorg vernieuwen en verbeteren.</w:t>
      </w:r>
    </w:p>
    <w:p w14:paraId="17298E65" w14:textId="5334ABF4" w:rsidR="00E001B6" w:rsidRDefault="00E001B6" w:rsidP="007D2F3A">
      <w:pPr>
        <w:pStyle w:val="Lijstalinea"/>
        <w:numPr>
          <w:ilvl w:val="0"/>
          <w:numId w:val="26"/>
        </w:numPr>
      </w:pPr>
      <w:r>
        <w:t>Extramurale zorg c.q</w:t>
      </w:r>
      <w:r w:rsidR="00831DE6">
        <w:t>.</w:t>
      </w:r>
      <w:r>
        <w:t xml:space="preserve"> thuiszorg ve</w:t>
      </w:r>
      <w:r w:rsidR="00FB0080">
        <w:t>rder moderniseren en versterken.</w:t>
      </w:r>
    </w:p>
    <w:p w14:paraId="0A8E933F" w14:textId="32BE1CB4" w:rsidR="00E001B6" w:rsidRDefault="0054683F" w:rsidP="007D2F3A">
      <w:pPr>
        <w:pStyle w:val="Lijstalinea"/>
        <w:numPr>
          <w:ilvl w:val="0"/>
          <w:numId w:val="26"/>
        </w:numPr>
      </w:pPr>
      <w:r>
        <w:t>Geriatrische revalidatiezorg (GRZ) verder professionaliseren en uitbouwen.</w:t>
      </w:r>
    </w:p>
    <w:p w14:paraId="771E27A0" w14:textId="32F467E8" w:rsidR="00E001B6" w:rsidRDefault="00E001B6" w:rsidP="007D2F3A">
      <w:pPr>
        <w:pStyle w:val="Lijstalinea"/>
        <w:numPr>
          <w:ilvl w:val="0"/>
          <w:numId w:val="26"/>
        </w:numPr>
      </w:pPr>
      <w:r>
        <w:t>De omvang van particulier</w:t>
      </w:r>
      <w:r w:rsidR="0054683F">
        <w:t>e zorg stap voor stap uitbouwen.</w:t>
      </w:r>
    </w:p>
    <w:p w14:paraId="011ADE09" w14:textId="271305B3" w:rsidR="00E001B6" w:rsidRDefault="00E001B6" w:rsidP="007D2F3A">
      <w:pPr>
        <w:pStyle w:val="Lijstalinea"/>
        <w:numPr>
          <w:ilvl w:val="0"/>
          <w:numId w:val="26"/>
        </w:numPr>
      </w:pPr>
      <w:r>
        <w:t>Zorginhoudelijke kwaliteit continu verbeteren, waaronder permanente aandacht voor</w:t>
      </w:r>
      <w:r w:rsidR="00A45453">
        <w:t xml:space="preserve"> </w:t>
      </w:r>
    </w:p>
    <w:p w14:paraId="7EC4A242" w14:textId="77777777" w:rsidR="00E001B6" w:rsidRDefault="00E001B6" w:rsidP="00A45453">
      <w:pPr>
        <w:pStyle w:val="Lijstalinea"/>
      </w:pPr>
      <w:r>
        <w:t>zingevingsvraagstukken.</w:t>
      </w:r>
    </w:p>
    <w:p w14:paraId="5891B783" w14:textId="0235DE32" w:rsidR="00E001B6" w:rsidRDefault="00E001B6" w:rsidP="007D2F3A">
      <w:pPr>
        <w:pStyle w:val="Lijstalinea"/>
        <w:numPr>
          <w:ilvl w:val="0"/>
          <w:numId w:val="26"/>
        </w:numPr>
      </w:pPr>
      <w:r>
        <w:t>Een kwaliteitsmanag</w:t>
      </w:r>
      <w:r w:rsidR="0054683F">
        <w:t xml:space="preserve">ementsysteem </w:t>
      </w:r>
      <w:r>
        <w:t>realiseren en laten certificeren.</w:t>
      </w:r>
    </w:p>
    <w:p w14:paraId="367CE39C" w14:textId="77777777" w:rsidR="0054683F" w:rsidRDefault="0054683F" w:rsidP="00E001B6"/>
    <w:p w14:paraId="6939F36E" w14:textId="77777777" w:rsidR="00E001B6" w:rsidRDefault="00E001B6" w:rsidP="00E001B6">
      <w:r>
        <w:t>BETROKKEN PROFESSIONALS EN VRIJWILLIGERS</w:t>
      </w:r>
    </w:p>
    <w:p w14:paraId="6F3CB0CE" w14:textId="693520FB" w:rsidR="00E001B6" w:rsidRDefault="00E001B6" w:rsidP="007D2F3A">
      <w:pPr>
        <w:pStyle w:val="Lijstalinea"/>
        <w:numPr>
          <w:ilvl w:val="0"/>
          <w:numId w:val="26"/>
        </w:numPr>
      </w:pPr>
      <w:r>
        <w:t xml:space="preserve">Meer zelfsturende teams, </w:t>
      </w:r>
      <w:r w:rsidR="0054683F">
        <w:t>professionals regelen meer zelf.</w:t>
      </w:r>
    </w:p>
    <w:p w14:paraId="640DD679" w14:textId="6EDED7D0" w:rsidR="00E001B6" w:rsidRDefault="00E001B6" w:rsidP="007D2F3A">
      <w:pPr>
        <w:pStyle w:val="Lijstalinea"/>
        <w:numPr>
          <w:ilvl w:val="0"/>
          <w:numId w:val="26"/>
        </w:numPr>
      </w:pPr>
      <w:r>
        <w:t>Anders</w:t>
      </w:r>
      <w:r w:rsidR="0054683F">
        <w:t xml:space="preserve"> leidinggeven, de zorg centraal.</w:t>
      </w:r>
    </w:p>
    <w:p w14:paraId="2C22E4E0" w14:textId="0B3E329C" w:rsidR="00E001B6" w:rsidRDefault="00E001B6" w:rsidP="007D2F3A">
      <w:pPr>
        <w:pStyle w:val="Lijstalinea"/>
        <w:numPr>
          <w:ilvl w:val="0"/>
          <w:numId w:val="26"/>
        </w:numPr>
      </w:pPr>
      <w:r>
        <w:t>Meer vrijwilliger</w:t>
      </w:r>
      <w:r w:rsidR="0054683F">
        <w:t>s die actief meedoen in de zorg.</w:t>
      </w:r>
    </w:p>
    <w:p w14:paraId="6FD82C4B" w14:textId="6CD7A1BB" w:rsidR="00E001B6" w:rsidRDefault="00E001B6" w:rsidP="007D2F3A">
      <w:pPr>
        <w:pStyle w:val="Lijstalinea"/>
        <w:numPr>
          <w:ilvl w:val="0"/>
          <w:numId w:val="26"/>
        </w:numPr>
      </w:pPr>
      <w:r>
        <w:t>Professi</w:t>
      </w:r>
      <w:r w:rsidR="0054683F">
        <w:t>onals continu willen verbeteren.</w:t>
      </w:r>
    </w:p>
    <w:p w14:paraId="327DAD41" w14:textId="77777777" w:rsidR="00E001B6" w:rsidRDefault="00E001B6" w:rsidP="00BE540E"/>
    <w:p w14:paraId="16C7FC2E" w14:textId="77777777" w:rsidR="0054683F" w:rsidRDefault="0054683F" w:rsidP="0054683F">
      <w:r>
        <w:t>BEDRIJFSVOERING</w:t>
      </w:r>
    </w:p>
    <w:p w14:paraId="679C228B" w14:textId="2E7A5402" w:rsidR="0054683F" w:rsidRDefault="0054683F" w:rsidP="007D2F3A">
      <w:pPr>
        <w:pStyle w:val="Lijstalinea"/>
        <w:numPr>
          <w:ilvl w:val="0"/>
          <w:numId w:val="26"/>
        </w:numPr>
      </w:pPr>
      <w:r>
        <w:t>Financieel, bezuinigingen realiseren en positieve bedrijfsresultaten realiseren.</w:t>
      </w:r>
    </w:p>
    <w:p w14:paraId="781340C6" w14:textId="7BF22E49" w:rsidR="0054683F" w:rsidRDefault="0054683F" w:rsidP="007D2F3A">
      <w:pPr>
        <w:pStyle w:val="Lijstalinea"/>
        <w:numPr>
          <w:ilvl w:val="0"/>
          <w:numId w:val="26"/>
        </w:numPr>
      </w:pPr>
      <w:r>
        <w:t>Verkoop professionaliseren.</w:t>
      </w:r>
    </w:p>
    <w:p w14:paraId="02AC3342" w14:textId="7E23B98A" w:rsidR="0054683F" w:rsidRDefault="0054683F" w:rsidP="007D2F3A">
      <w:pPr>
        <w:pStyle w:val="Lijstalinea"/>
        <w:numPr>
          <w:ilvl w:val="0"/>
          <w:numId w:val="26"/>
        </w:numPr>
      </w:pPr>
      <w:r>
        <w:t>Administratie &amp; administratieve organisatie verbeteren.</w:t>
      </w:r>
    </w:p>
    <w:p w14:paraId="23371636" w14:textId="6DDA7764" w:rsidR="0054683F" w:rsidRDefault="0054683F" w:rsidP="007D2F3A">
      <w:pPr>
        <w:pStyle w:val="Lijstalinea"/>
        <w:numPr>
          <w:ilvl w:val="0"/>
          <w:numId w:val="26"/>
        </w:numPr>
      </w:pPr>
      <w:r>
        <w:t>Uitblinken in personeelsbeleid.</w:t>
      </w:r>
    </w:p>
    <w:p w14:paraId="384F75DC" w14:textId="082CC4AF" w:rsidR="0054683F" w:rsidRDefault="0054683F" w:rsidP="007D2F3A">
      <w:pPr>
        <w:pStyle w:val="Lijstalinea"/>
        <w:numPr>
          <w:ilvl w:val="0"/>
          <w:numId w:val="26"/>
        </w:numPr>
      </w:pPr>
      <w:r>
        <w:t>Onderscheiden in ICT.</w:t>
      </w:r>
    </w:p>
    <w:p w14:paraId="372EF6DE" w14:textId="2BA33C1F" w:rsidR="0054683F" w:rsidRDefault="0054683F" w:rsidP="007D2F3A">
      <w:pPr>
        <w:pStyle w:val="Lijstalinea"/>
        <w:numPr>
          <w:ilvl w:val="0"/>
          <w:numId w:val="26"/>
        </w:numPr>
      </w:pPr>
      <w:r>
        <w:t>Vastgoed van bedreiging naar kans.</w:t>
      </w:r>
    </w:p>
    <w:p w14:paraId="4AF791AD" w14:textId="46EE5755" w:rsidR="0054683F" w:rsidRDefault="0054683F" w:rsidP="007D2F3A">
      <w:pPr>
        <w:pStyle w:val="Lijstalinea"/>
        <w:numPr>
          <w:ilvl w:val="0"/>
          <w:numId w:val="26"/>
        </w:numPr>
      </w:pPr>
      <w:r>
        <w:t>Good Governance: medezeggenschap naar tevredenheid en goed toezicht.</w:t>
      </w:r>
    </w:p>
    <w:p w14:paraId="5FC4F628" w14:textId="77777777" w:rsidR="0054683F" w:rsidRDefault="0054683F" w:rsidP="0054683F"/>
    <w:p w14:paraId="22244608" w14:textId="71EA6BC9" w:rsidR="0054683F" w:rsidRDefault="0054683F" w:rsidP="0054683F">
      <w:r>
        <w:t xml:space="preserve">Deze 18 punten zijn overzichtelijk, maar de lijst is nooit compleet. Strategie is richting geven en bovenstaande speerpunten moeten in ieder geval gerealiseerd worden </w:t>
      </w:r>
      <w:sdt>
        <w:sdtPr>
          <w:id w:val="-2128688713"/>
          <w:citation/>
        </w:sdtPr>
        <w:sdtContent>
          <w:r>
            <w:fldChar w:fldCharType="begin"/>
          </w:r>
          <w:r w:rsidR="007E6516">
            <w:instrText xml:space="preserve">CITATION Mar12 \t  \l 1043 </w:instrText>
          </w:r>
          <w:r>
            <w:fldChar w:fldCharType="separate"/>
          </w:r>
          <w:r w:rsidR="007E6516">
            <w:rPr>
              <w:noProof/>
            </w:rPr>
            <w:t>(Vos &amp; Asberg, 2014b)</w:t>
          </w:r>
          <w:r>
            <w:fldChar w:fldCharType="end"/>
          </w:r>
        </w:sdtContent>
      </w:sdt>
      <w:r>
        <w:t>.</w:t>
      </w:r>
    </w:p>
    <w:p w14:paraId="4AF84849" w14:textId="77777777" w:rsidR="0054683F" w:rsidRDefault="0054683F" w:rsidP="00BB770F"/>
    <w:p w14:paraId="31F9F342" w14:textId="579A4F2C" w:rsidR="0054683F" w:rsidRDefault="00624C48" w:rsidP="0054683F">
      <w:pPr>
        <w:tabs>
          <w:tab w:val="left" w:pos="7845"/>
        </w:tabs>
      </w:pPr>
      <w:r>
        <w:t>Eén van de speerpunten is de geriatrische revalidatiezorg</w:t>
      </w:r>
      <w:r w:rsidR="0054683F">
        <w:t xml:space="preserve"> verder professionaliseren en uit</w:t>
      </w:r>
      <w:r>
        <w:t>bouwen. Daarom is er voor de geriatrische revalidatiezorg</w:t>
      </w:r>
      <w:r w:rsidR="0054683F">
        <w:t xml:space="preserve"> ook een missie en visie ontwikkeld.</w:t>
      </w:r>
      <w:r w:rsidR="0054683F">
        <w:tab/>
        <w:t xml:space="preserve"> </w:t>
      </w:r>
    </w:p>
    <w:p w14:paraId="1C362C6C" w14:textId="7BF8C7BD" w:rsidR="00BB770F" w:rsidRDefault="00BB770F" w:rsidP="00BB770F">
      <w:r>
        <w:t>Deze missie en visie zijn leidend voor alle activiteiten d</w:t>
      </w:r>
      <w:r w:rsidR="00624C48">
        <w:t>ie worden ondernomen binnen de g</w:t>
      </w:r>
      <w:r>
        <w:t>eriatrische revalidatiezorg van Marente.</w:t>
      </w:r>
    </w:p>
    <w:tbl>
      <w:tblPr>
        <w:tblStyle w:val="Tabelraster"/>
        <w:tblW w:w="0" w:type="auto"/>
        <w:tblLook w:val="04A0" w:firstRow="1" w:lastRow="0" w:firstColumn="1" w:lastColumn="0" w:noHBand="0" w:noVBand="1"/>
      </w:tblPr>
      <w:tblGrid>
        <w:gridCol w:w="9062"/>
      </w:tblGrid>
      <w:tr w:rsidR="002728CA" w14:paraId="50E940ED" w14:textId="77777777" w:rsidTr="002728CA">
        <w:tc>
          <w:tcPr>
            <w:tcW w:w="9062" w:type="dxa"/>
          </w:tcPr>
          <w:p w14:paraId="1F6CB1A5" w14:textId="77777777" w:rsidR="002728CA" w:rsidRDefault="002728CA" w:rsidP="0054683F"/>
          <w:p w14:paraId="40858856" w14:textId="19A8E343" w:rsidR="002728CA" w:rsidRPr="00CB06FE" w:rsidRDefault="002728CA" w:rsidP="00A058CC">
            <w:r w:rsidRPr="0098388A">
              <w:rPr>
                <w:bCs/>
              </w:rPr>
              <w:t>Missie </w:t>
            </w:r>
            <w:r w:rsidR="00624C48">
              <w:t>g</w:t>
            </w:r>
            <w:r>
              <w:t xml:space="preserve">eriatrische </w:t>
            </w:r>
            <w:r w:rsidR="00831DE6">
              <w:t xml:space="preserve">revalidatiezorg </w:t>
            </w:r>
            <w:r w:rsidR="00867620">
              <w:t>Marente</w:t>
            </w:r>
          </w:p>
          <w:p w14:paraId="78FA07DA" w14:textId="4F0A43F5" w:rsidR="002728CA" w:rsidRPr="00CB06FE" w:rsidRDefault="002728CA" w:rsidP="00A058CC">
            <w:r w:rsidRPr="00CB06FE">
              <w:t>Binnen de keten in de Duin- en Bollenstreek staat Marente bij de verschillende partners, van ziekenhuis tot huisarts, bekend als een betrouwbare en belangrijke aanbieder van alle vormen van geriatrische revalidatie voor kwetsbare ouderen. We bieden kwalitatief hoogstaande medische en paramedische behandelingen én passende zorg. Deze behandeling en zorg is gericht op een efficiënte en effectieve revalidatie vanuit een multidisciplinaire benadering. Hierbij voert de patiënt in samenspraak met de Specialist Ouderengeneeskunde de regie over het revalidatietraject.  </w:t>
            </w:r>
          </w:p>
          <w:p w14:paraId="2B0C3E0B" w14:textId="77777777" w:rsidR="002728CA" w:rsidRDefault="002728CA" w:rsidP="00A058CC">
            <w:r w:rsidRPr="00CB06FE">
              <w:lastRenderedPageBreak/>
              <w:t>Revalidatie betekent voor Marente herstel in functionaliteit en een duurzame zelfredzaamheid waarbij de nadruk ligt op zelfmanagement van de patiënt in zijn eigen omgeving. </w:t>
            </w:r>
          </w:p>
          <w:p w14:paraId="27E7CFD9" w14:textId="77777777" w:rsidR="002728CA" w:rsidRDefault="002728CA" w:rsidP="0054683F"/>
          <w:p w14:paraId="6A17955F" w14:textId="7C739672" w:rsidR="002728CA" w:rsidRPr="002728CA" w:rsidRDefault="00624C48" w:rsidP="00867620">
            <w:pPr>
              <w:tabs>
                <w:tab w:val="left" w:pos="7342"/>
              </w:tabs>
            </w:pPr>
            <w:r>
              <w:rPr>
                <w:bCs/>
              </w:rPr>
              <w:t>Visie g</w:t>
            </w:r>
            <w:r w:rsidR="002D4FBB">
              <w:rPr>
                <w:bCs/>
              </w:rPr>
              <w:t>eriatrische revalidatiezorg</w:t>
            </w:r>
            <w:r w:rsidR="00867620">
              <w:rPr>
                <w:bCs/>
              </w:rPr>
              <w:t xml:space="preserve"> Marente</w:t>
            </w:r>
          </w:p>
          <w:p w14:paraId="2634C152" w14:textId="3DB059EE" w:rsidR="002728CA" w:rsidRDefault="002728CA" w:rsidP="00867620">
            <w:r w:rsidRPr="00CB06FE">
              <w:t>Marente staat voor een professionele behandeling van de complex geriatrische patiënt, nadat conditieverlies en/of lichamelijke beperkingen zijn opgetreden door een somatische ziekte of operatie. Het doel is een kort en functioneel revalidatietraject, dat de patiënt in staat stelt weer zo zelfstandig mogelijk in de eigen omgeving te functioneren dan wel verder te herstellen. De centrale positie van de patiënt in het revalidatieproces sta</w:t>
            </w:r>
            <w:r>
              <w:t xml:space="preserve">at bij ons in een hoog vaandel </w:t>
            </w:r>
            <w:sdt>
              <w:sdtPr>
                <w:id w:val="-390736286"/>
                <w:citation/>
              </w:sdtPr>
              <w:sdtContent>
                <w:r>
                  <w:fldChar w:fldCharType="begin"/>
                </w:r>
                <w:r w:rsidR="003765D9">
                  <w:instrText xml:space="preserve">CITATION Mar141 \p 1 \t  \l 1043 </w:instrText>
                </w:r>
                <w:r>
                  <w:fldChar w:fldCharType="separate"/>
                </w:r>
                <w:r w:rsidR="003765D9">
                  <w:rPr>
                    <w:noProof/>
                  </w:rPr>
                  <w:t>(Marente, 2014, p. 1)</w:t>
                </w:r>
                <w:r>
                  <w:fldChar w:fldCharType="end"/>
                </w:r>
              </w:sdtContent>
            </w:sdt>
          </w:p>
        </w:tc>
      </w:tr>
    </w:tbl>
    <w:p w14:paraId="4C5BC809" w14:textId="77777777" w:rsidR="005B0C21" w:rsidRDefault="005B0C21" w:rsidP="00214A43">
      <w:pPr>
        <w:rPr>
          <w:u w:val="single"/>
        </w:rPr>
      </w:pPr>
    </w:p>
    <w:p w14:paraId="7D3BAF0E" w14:textId="7CCFA762" w:rsidR="00214A43" w:rsidRPr="000B3010" w:rsidRDefault="00CE0AD9" w:rsidP="00214A43">
      <w:pPr>
        <w:rPr>
          <w:u w:val="single"/>
        </w:rPr>
      </w:pPr>
      <w:r>
        <w:rPr>
          <w:u w:val="single"/>
        </w:rPr>
        <w:t>Systemen</w:t>
      </w:r>
    </w:p>
    <w:p w14:paraId="5AF2C959" w14:textId="62A64675" w:rsidR="00C73080" w:rsidRPr="00C73080" w:rsidRDefault="00C73080" w:rsidP="00214A43">
      <w:r w:rsidRPr="00C73080">
        <w:t xml:space="preserve">Marente maakt gebruik van verschillende systemen. </w:t>
      </w:r>
      <w:r>
        <w:t>Voor het registreren van de behandeli</w:t>
      </w:r>
      <w:r w:rsidR="00624C48">
        <w:t>ngen en activiteiten rondom de g</w:t>
      </w:r>
      <w:r>
        <w:t xml:space="preserve">eriatrische revalidatie wordt </w:t>
      </w:r>
      <w:r w:rsidR="00DD6CF7">
        <w:t xml:space="preserve">in </w:t>
      </w:r>
      <w:r>
        <w:t xml:space="preserve">het </w:t>
      </w:r>
      <w:r w:rsidR="00993D56">
        <w:t>systeem “Caress” gebruikt. D</w:t>
      </w:r>
      <w:r>
        <w:t>e behandelplannen voor de revalidanten</w:t>
      </w:r>
      <w:r w:rsidR="00993D56">
        <w:t xml:space="preserve">, gemaakt door de betrokken behandelaren, </w:t>
      </w:r>
      <w:r>
        <w:t>worden geregistreerd in dit programma.</w:t>
      </w:r>
      <w:r w:rsidR="00867620">
        <w:t xml:space="preserve"> </w:t>
      </w:r>
      <w:r w:rsidR="00414E9A">
        <w:t>Dit</w:t>
      </w:r>
      <w:r>
        <w:t xml:space="preserve"> systeem wordt ook gebruikt voor het registeren van </w:t>
      </w:r>
      <w:r w:rsidR="00DD6CF7">
        <w:t xml:space="preserve">alle andere </w:t>
      </w:r>
      <w:r>
        <w:t>cliënten van Marente</w:t>
      </w:r>
      <w:r w:rsidR="00414E9A">
        <w:t xml:space="preserve"> en dan gaat het om de intramurale en extramurale cliënten</w:t>
      </w:r>
      <w:r>
        <w:t>.</w:t>
      </w:r>
    </w:p>
    <w:p w14:paraId="2F233E17" w14:textId="18BA98C6" w:rsidR="00C73080" w:rsidRDefault="00C73080" w:rsidP="00C73080">
      <w:r>
        <w:t>Alle protocollen en procedures zijn opgenomen in het digitale handboek. Iedere med</w:t>
      </w:r>
      <w:r w:rsidR="00DD6CF7">
        <w:t>ewerker van Marente heeft toegang tot dit handboek door middel van een eigen email account.</w:t>
      </w:r>
    </w:p>
    <w:p w14:paraId="7611BB43" w14:textId="4C0D2C0F" w:rsidR="00C73080" w:rsidRDefault="00C73080" w:rsidP="00C73080">
      <w:r>
        <w:t xml:space="preserve">Voor het roosteren van de diensten van de zorgmedewerkers wordt het programma “Aysist” gebruikt. Dit is een systeem waarbij de medewerkers zelf de regie houden over het registeren van hun uren. </w:t>
      </w:r>
      <w:r w:rsidR="00DD6CF7">
        <w:t xml:space="preserve">Dit roosterprogramma heeft als uitgangspunt een </w:t>
      </w:r>
      <w:r>
        <w:t>basisrooster.</w:t>
      </w:r>
    </w:p>
    <w:p w14:paraId="2F24ED97" w14:textId="77777777" w:rsidR="004B24D4" w:rsidRPr="00C73080" w:rsidRDefault="004B24D4" w:rsidP="00214A43"/>
    <w:p w14:paraId="36BB8888" w14:textId="77777777" w:rsidR="0041671A" w:rsidRPr="000B3010" w:rsidRDefault="00214A43" w:rsidP="00214A43">
      <w:r w:rsidRPr="000B3010">
        <w:rPr>
          <w:u w:val="single"/>
        </w:rPr>
        <w:t>Structuur</w:t>
      </w:r>
    </w:p>
    <w:p w14:paraId="5371989B" w14:textId="7850678E" w:rsidR="0041671A" w:rsidRDefault="0041671A" w:rsidP="00214A43">
      <w:r w:rsidRPr="0041671A">
        <w:t xml:space="preserve">Marente </w:t>
      </w:r>
      <w:r>
        <w:t>is een zorgorganisatie in Zuid-Holland Noord. Marente heeft 12 verpleeg- en verzorgingshuizen en bied</w:t>
      </w:r>
      <w:r w:rsidR="00DD6CF7">
        <w:t>t in de gemeenten binnen</w:t>
      </w:r>
      <w:r>
        <w:t xml:space="preserve"> het werkgebied </w:t>
      </w:r>
      <w:r w:rsidR="00DD6CF7">
        <w:t xml:space="preserve">ook </w:t>
      </w:r>
      <w:r>
        <w:t xml:space="preserve">thuiszorg aan. </w:t>
      </w:r>
    </w:p>
    <w:p w14:paraId="6B872709" w14:textId="56D85407" w:rsidR="0041671A" w:rsidRDefault="004B24D4" w:rsidP="00214A43">
      <w:r>
        <w:t xml:space="preserve">Marente is in </w:t>
      </w:r>
      <w:r w:rsidR="00610812">
        <w:t>2009 ontstaan na een fusie van drie</w:t>
      </w:r>
      <w:r>
        <w:t xml:space="preserve"> zorgorganisaties in de regio. Na de fusie was de naam van de organisatie WWZ-Mariënhaven-Valent. In 2012 heeft deze organisatie een nieuwe naam gekregen: Marente.</w:t>
      </w:r>
    </w:p>
    <w:p w14:paraId="5C8B3DB0" w14:textId="24476E31" w:rsidR="00CB06FE" w:rsidRDefault="0041671A" w:rsidP="00214A43">
      <w:r>
        <w:t>Sinds augustus 2014 heeft Marente een volledig nieuwe Raad van Bestuur. Gezien het feit dat Nederland aan de vooravond staat van een stelselwijzigin</w:t>
      </w:r>
      <w:r w:rsidR="00DD6CF7">
        <w:t xml:space="preserve">g in de ouderenzorg en </w:t>
      </w:r>
      <w:r>
        <w:t xml:space="preserve">dat zorgorganisaties minder financiële middelen </w:t>
      </w:r>
      <w:r w:rsidR="00610812">
        <w:t>gaan krijgen, heeft de huidige Raad van B</w:t>
      </w:r>
      <w:r>
        <w:t>estuur besloten dat de structuur die on</w:t>
      </w:r>
      <w:r w:rsidR="00D84641">
        <w:t>t</w:t>
      </w:r>
      <w:r>
        <w:t>staan is in 2013 moet veranderen.</w:t>
      </w:r>
      <w:r w:rsidR="00867620">
        <w:t xml:space="preserve"> </w:t>
      </w:r>
      <w:r w:rsidR="00CB06FE">
        <w:t>Het uitgan</w:t>
      </w:r>
      <w:r w:rsidR="0054445F">
        <w:t>g</w:t>
      </w:r>
      <w:r w:rsidR="00CB06FE">
        <w:t>spunt zal zijn, dat de cliënt binnen Marente centraal staat. Alle processen zullen cliënt gestuurd zijn.</w:t>
      </w:r>
    </w:p>
    <w:p w14:paraId="45B78162" w14:textId="0482E98B" w:rsidR="00993D56" w:rsidRDefault="0054445F" w:rsidP="00A058CC">
      <w:pPr>
        <w:ind w:left="708"/>
      </w:pPr>
      <w:r w:rsidRPr="0054445F">
        <w:t>Marente kiest ervoor om verantwoordelijkheden zo laag mogelijk te organiseren, zodat d</w:t>
      </w:r>
      <w:r w:rsidR="00A058CC">
        <w:t>e professionals de ruimte hebben</w:t>
      </w:r>
      <w:r w:rsidRPr="0054445F">
        <w:t xml:space="preserve"> om hoogstpersoonlijke steun en zorg te bieden, afgestemd op de unieke behoefte van die cliënt(en). Managers en stafafdelingen faciliteren het uitvoeringsproces. Dit kan gevisualiseerd worden door een ‘omgekeerde piramide</w:t>
      </w:r>
      <w:r>
        <w:t xml:space="preserve">’, </w:t>
      </w:r>
      <w:r w:rsidRPr="0054445F">
        <w:t xml:space="preserve">waarbij zichtbaar wordt dat de uitvoerend professionals en vrijwilligers samen </w:t>
      </w:r>
      <w:r w:rsidR="00831DE6" w:rsidRPr="0054445F">
        <w:t xml:space="preserve">met </w:t>
      </w:r>
      <w:r w:rsidRPr="0054445F">
        <w:t>klanten en mantelzorgers het meest prom</w:t>
      </w:r>
      <w:r w:rsidR="00A058CC">
        <w:t>inent zijn in onze structuur</w:t>
      </w:r>
      <w:sdt>
        <w:sdtPr>
          <w:id w:val="-145899516"/>
          <w:citation/>
        </w:sdtPr>
        <w:sdtContent>
          <w:r>
            <w:fldChar w:fldCharType="begin"/>
          </w:r>
          <w:r w:rsidR="007E6516">
            <w:instrText xml:space="preserve">CITATION GJV14 \p 4 \t  \l 1043 </w:instrText>
          </w:r>
          <w:r>
            <w:fldChar w:fldCharType="separate"/>
          </w:r>
          <w:r w:rsidR="007E6516">
            <w:rPr>
              <w:noProof/>
            </w:rPr>
            <w:t xml:space="preserve"> (Vos &amp; Asberg, 2014a, p. 4)</w:t>
          </w:r>
          <w:r>
            <w:fldChar w:fldCharType="end"/>
          </w:r>
        </w:sdtContent>
      </w:sdt>
      <w:r>
        <w:t xml:space="preserve">. </w:t>
      </w:r>
    </w:p>
    <w:p w14:paraId="6F601F46" w14:textId="77777777" w:rsidR="00DD6CF7" w:rsidRDefault="00993D56" w:rsidP="00993D56">
      <w:r>
        <w:lastRenderedPageBreak/>
        <w:t xml:space="preserve">Niet de structuren maar de mensen zijn belangrijk in deze </w:t>
      </w:r>
      <w:r w:rsidR="00BE540E">
        <w:t>organisatie</w:t>
      </w:r>
      <w:r>
        <w:t xml:space="preserve">. Dit wordt zichtbaar in de omgekeerde piramide. </w:t>
      </w:r>
    </w:p>
    <w:p w14:paraId="77CD4D8F" w14:textId="227C3234" w:rsidR="00AC137E" w:rsidRDefault="00993D56" w:rsidP="00214A43">
      <w:r>
        <w:t>“De uitvoerend professionals en vrijwilligers</w:t>
      </w:r>
      <w:r w:rsidR="00DD6CF7">
        <w:t xml:space="preserve"> </w:t>
      </w:r>
      <w:r>
        <w:t xml:space="preserve">samen met klanten en mantelzorgers het meest prominent zijn in onze structuur. De omgekeerde piramide is ons verhaal waar wij onze energie in steken en waaruit wij allemaal inspiratie halen” </w:t>
      </w:r>
      <w:sdt>
        <w:sdtPr>
          <w:id w:val="216095268"/>
          <w:citation/>
        </w:sdtPr>
        <w:sdtContent>
          <w:r>
            <w:fldChar w:fldCharType="begin"/>
          </w:r>
          <w:r w:rsidR="007E6516">
            <w:instrText xml:space="preserve">CITATION GJV14 \p 5 \t  \l 1043 </w:instrText>
          </w:r>
          <w:r>
            <w:fldChar w:fldCharType="separate"/>
          </w:r>
          <w:r w:rsidR="007E6516">
            <w:rPr>
              <w:noProof/>
            </w:rPr>
            <w:t>(Vos &amp; Asberg, 2014a, p. 5)</w:t>
          </w:r>
          <w:r>
            <w:fldChar w:fldCharType="end"/>
          </w:r>
        </w:sdtContent>
      </w:sdt>
      <w:r>
        <w:t>.</w:t>
      </w:r>
    </w:p>
    <w:p w14:paraId="430DCA98" w14:textId="77777777" w:rsidR="006774BA" w:rsidRDefault="006774BA" w:rsidP="006774BA">
      <w:r>
        <w:t>De verantwoordelijkheden zullen zo laag mogelijk in de organisatie worden georganiseerd.</w:t>
      </w:r>
    </w:p>
    <w:p w14:paraId="03220203" w14:textId="77777777" w:rsidR="006774BA" w:rsidRDefault="006774BA" w:rsidP="006774BA">
      <w:r>
        <w:t>Het zo laag mogelijk bevoegdheden organiseren, betekent in een professionele organisatie met zo weinig mogelijk “kleilagen” functioneren. Drie lagen is voldoende met duidelijk afgebakende taak- en bevoegdheden, te weten:</w:t>
      </w:r>
    </w:p>
    <w:p w14:paraId="4AB3E9EE" w14:textId="3F59D98C" w:rsidR="006774BA" w:rsidRDefault="006774BA" w:rsidP="007E7078">
      <w:pPr>
        <w:pStyle w:val="Lijstalinea"/>
        <w:numPr>
          <w:ilvl w:val="0"/>
          <w:numId w:val="13"/>
        </w:numPr>
      </w:pPr>
      <w:r>
        <w:t xml:space="preserve">Raad van Bestuur: strategie/beleid en realisatie doelen Marente. </w:t>
      </w:r>
    </w:p>
    <w:p w14:paraId="73223C2E" w14:textId="00B7A88B" w:rsidR="006774BA" w:rsidRDefault="006774BA" w:rsidP="007E7078">
      <w:pPr>
        <w:pStyle w:val="Lijstalinea"/>
        <w:numPr>
          <w:ilvl w:val="0"/>
          <w:numId w:val="13"/>
        </w:numPr>
      </w:pPr>
      <w:r>
        <w:t>Managers: samenwerken in de lokale omgeving en in de keten en het realiseren van jaarplannen.</w:t>
      </w:r>
    </w:p>
    <w:p w14:paraId="036BB710" w14:textId="3671D047" w:rsidR="006774BA" w:rsidRDefault="006774BA" w:rsidP="007E7078">
      <w:pPr>
        <w:pStyle w:val="Lijstalinea"/>
        <w:numPr>
          <w:ilvl w:val="0"/>
          <w:numId w:val="13"/>
        </w:numPr>
      </w:pPr>
      <w:r>
        <w:t>Teamleiders: vooral gericht op dagelijkse gang van zaken en kwaliteit- en zorg gedreven</w:t>
      </w:r>
    </w:p>
    <w:p w14:paraId="500466A1" w14:textId="29806ACA" w:rsidR="006774BA" w:rsidRDefault="006708EF" w:rsidP="006774BA">
      <w:sdt>
        <w:sdtPr>
          <w:id w:val="1587650771"/>
          <w:citation/>
        </w:sdtPr>
        <w:sdtContent>
          <w:r w:rsidR="006774BA">
            <w:fldChar w:fldCharType="begin"/>
          </w:r>
          <w:r w:rsidR="007E6516">
            <w:instrText xml:space="preserve">CITATION GJV14 \t  \l 1043 </w:instrText>
          </w:r>
          <w:r w:rsidR="006774BA">
            <w:fldChar w:fldCharType="separate"/>
          </w:r>
          <w:r w:rsidR="007E6516">
            <w:rPr>
              <w:noProof/>
            </w:rPr>
            <w:t>(Vos &amp; Asberg, 2014a)</w:t>
          </w:r>
          <w:r w:rsidR="006774BA">
            <w:fldChar w:fldCharType="end"/>
          </w:r>
        </w:sdtContent>
      </w:sdt>
      <w:r w:rsidR="006774BA">
        <w:t>.</w:t>
      </w:r>
      <w:r w:rsidR="008B00F2">
        <w:t xml:space="preserve"> </w:t>
      </w:r>
    </w:p>
    <w:p w14:paraId="02845368" w14:textId="77777777" w:rsidR="008B00F2" w:rsidRDefault="008B00F2" w:rsidP="006774BA"/>
    <w:p w14:paraId="24087B2D" w14:textId="3563D16E" w:rsidR="003A5FA8" w:rsidRDefault="00CB06FE" w:rsidP="00214A43">
      <w:r>
        <w:t xml:space="preserve">Door de eerder genoemde herijking van het strategische perspectief </w:t>
      </w:r>
      <w:r w:rsidR="002A2A19">
        <w:t>en het zo laag mogelijk orga</w:t>
      </w:r>
      <w:r w:rsidR="00610812">
        <w:t>niseren van de verantwoordelijk</w:t>
      </w:r>
      <w:r w:rsidR="002A2A19">
        <w:t xml:space="preserve">heden </w:t>
      </w:r>
      <w:r>
        <w:t>zal met ingang van</w:t>
      </w:r>
      <w:r w:rsidR="002A2A19">
        <w:t xml:space="preserve"> 2015 </w:t>
      </w:r>
      <w:r w:rsidR="0041671A">
        <w:t xml:space="preserve">Marente </w:t>
      </w:r>
      <w:r>
        <w:t xml:space="preserve">een plattere structuur krijgen. </w:t>
      </w:r>
    </w:p>
    <w:p w14:paraId="746A229E" w14:textId="6D14E87A" w:rsidR="003A5FA8" w:rsidRDefault="008B00F2" w:rsidP="00214A43">
      <w:r>
        <w:t>Zie bijlage 1 voor de bij behorende figuren.</w:t>
      </w:r>
    </w:p>
    <w:p w14:paraId="376E2DFB" w14:textId="77777777" w:rsidR="002A68B5" w:rsidRPr="008B00F2" w:rsidRDefault="002A68B5" w:rsidP="00214A43">
      <w:pPr>
        <w:rPr>
          <w:szCs w:val="20"/>
        </w:rPr>
      </w:pPr>
    </w:p>
    <w:p w14:paraId="5328E6D9" w14:textId="77777777" w:rsidR="00214A43" w:rsidRPr="00624C48" w:rsidRDefault="00214A43" w:rsidP="00214A43">
      <w:pPr>
        <w:rPr>
          <w:u w:val="single"/>
        </w:rPr>
      </w:pPr>
      <w:r w:rsidRPr="00624C48">
        <w:rPr>
          <w:u w:val="single"/>
        </w:rPr>
        <w:t>Shared values</w:t>
      </w:r>
    </w:p>
    <w:p w14:paraId="193F98AB" w14:textId="48B443D4" w:rsidR="00D6267C" w:rsidRDefault="00D84641" w:rsidP="00D6267C">
      <w:r w:rsidRPr="00D84641">
        <w:t xml:space="preserve">Marente heeft </w:t>
      </w:r>
      <w:r w:rsidR="00AC137E">
        <w:t>‘</w:t>
      </w:r>
      <w:r w:rsidRPr="00D84641">
        <w:t>hoogstpersoonlijke zorg</w:t>
      </w:r>
      <w:r w:rsidR="00AC137E">
        <w:t>’</w:t>
      </w:r>
      <w:r w:rsidRPr="00D84641">
        <w:t xml:space="preserve"> </w:t>
      </w:r>
      <w:r w:rsidR="00AC137E">
        <w:t xml:space="preserve">als moto </w:t>
      </w:r>
      <w:r w:rsidRPr="00D84641">
        <w:t>voorop staan</w:t>
      </w:r>
      <w:r w:rsidR="00BE540E">
        <w:t>. Dit moto en de missie en visie leiden tot de kernwaarden waar Marente voor staat.</w:t>
      </w:r>
      <w:r w:rsidR="00867620">
        <w:t xml:space="preserve"> </w:t>
      </w:r>
      <w:r w:rsidR="00D6267C">
        <w:t xml:space="preserve">De kernwaarden en de klantwaarden hebben niet alleen intern en voor onze cliënten betekenis, maar betekenen ook iets voor de wereld om ons heen. Marente positioneert zich ook ondernemend, samen en optimistisch naar haar samenwerkings- en ketenpartners. </w:t>
      </w:r>
    </w:p>
    <w:p w14:paraId="6D070C17" w14:textId="77777777" w:rsidR="00867620" w:rsidRDefault="00867620" w:rsidP="00D6267C"/>
    <w:p w14:paraId="37D089E0" w14:textId="1E4FC28A" w:rsidR="00D6267C" w:rsidRDefault="006774BA" w:rsidP="00D6267C">
      <w:r>
        <w:t>“</w:t>
      </w:r>
      <w:r w:rsidR="00D6267C">
        <w:t>Dit betekent dat Marente:</w:t>
      </w:r>
    </w:p>
    <w:p w14:paraId="5646213A" w14:textId="77777777" w:rsidR="00D6267C" w:rsidRDefault="00D6267C" w:rsidP="007E7078">
      <w:pPr>
        <w:pStyle w:val="Lijstalinea"/>
        <w:numPr>
          <w:ilvl w:val="0"/>
          <w:numId w:val="6"/>
        </w:numPr>
      </w:pPr>
      <w:r>
        <w:t>Haar maatschappelijke verantwoordelijkheid neemt (ondernemend).</w:t>
      </w:r>
    </w:p>
    <w:p w14:paraId="5B759984" w14:textId="77777777" w:rsidR="00D6267C" w:rsidRDefault="00D6267C" w:rsidP="007E7078">
      <w:pPr>
        <w:pStyle w:val="Lijstalinea"/>
        <w:numPr>
          <w:ilvl w:val="0"/>
          <w:numId w:val="6"/>
        </w:numPr>
      </w:pPr>
      <w:r>
        <w:t>Een creatieve samenwerkingspartner is (samen).</w:t>
      </w:r>
    </w:p>
    <w:p w14:paraId="498F48ED" w14:textId="7D8F816B" w:rsidR="002A2A19" w:rsidRDefault="00D6267C" w:rsidP="007E7078">
      <w:pPr>
        <w:pStyle w:val="Lijstalinea"/>
        <w:numPr>
          <w:ilvl w:val="0"/>
          <w:numId w:val="6"/>
        </w:numPr>
      </w:pPr>
      <w:r>
        <w:t>Altijd meedenkt over oplossingen (optimistisch)</w:t>
      </w:r>
      <w:r w:rsidR="006774BA">
        <w:t xml:space="preserve">” </w:t>
      </w:r>
      <w:sdt>
        <w:sdtPr>
          <w:id w:val="-1892718667"/>
          <w:citation/>
        </w:sdtPr>
        <w:sdtContent>
          <w:r w:rsidR="006774BA">
            <w:fldChar w:fldCharType="begin"/>
          </w:r>
          <w:r w:rsidR="007E6516">
            <w:instrText xml:space="preserve">CITATION Mar12 \p 4 \t  \l 1043 </w:instrText>
          </w:r>
          <w:r w:rsidR="006774BA">
            <w:fldChar w:fldCharType="separate"/>
          </w:r>
          <w:r w:rsidR="007E6516">
            <w:rPr>
              <w:noProof/>
            </w:rPr>
            <w:t>(Vos &amp; Asberg, 2014b, p. 4)</w:t>
          </w:r>
          <w:r w:rsidR="006774BA">
            <w:fldChar w:fldCharType="end"/>
          </w:r>
        </w:sdtContent>
      </w:sdt>
      <w:r w:rsidR="00907831">
        <w:t>.</w:t>
      </w:r>
    </w:p>
    <w:p w14:paraId="58374EB9" w14:textId="77777777" w:rsidR="00214A43" w:rsidRPr="00D84641" w:rsidRDefault="00214A43" w:rsidP="00214A43"/>
    <w:p w14:paraId="5CD4025F" w14:textId="77777777" w:rsidR="00B471A7" w:rsidRPr="000B3010" w:rsidRDefault="00124BEE" w:rsidP="00214A43">
      <w:pPr>
        <w:rPr>
          <w:u w:val="single"/>
        </w:rPr>
      </w:pPr>
      <w:r>
        <w:rPr>
          <w:u w:val="single"/>
        </w:rPr>
        <w:t>Staf</w:t>
      </w:r>
    </w:p>
    <w:p w14:paraId="60303257" w14:textId="048AA59E" w:rsidR="00B471A7" w:rsidRDefault="00B471A7" w:rsidP="00214A43">
      <w:r w:rsidRPr="00B471A7">
        <w:t xml:space="preserve">Het merendeel van de medewerkers van Marente </w:t>
      </w:r>
      <w:r>
        <w:t>heeft ee</w:t>
      </w:r>
      <w:r w:rsidR="006774BA">
        <w:t xml:space="preserve">n functie in de zorg. Dit kan in één </w:t>
      </w:r>
      <w:r w:rsidR="00831DE6">
        <w:t xml:space="preserve">van </w:t>
      </w:r>
      <w:r>
        <w:t>de verpleeg</w:t>
      </w:r>
      <w:r w:rsidR="006774BA">
        <w:t xml:space="preserve">- of </w:t>
      </w:r>
      <w:r>
        <w:t>v</w:t>
      </w:r>
      <w:r w:rsidR="006774BA">
        <w:t xml:space="preserve">erzorgingshuizen zijn of </w:t>
      </w:r>
      <w:r>
        <w:t>de thuiszorg.</w:t>
      </w:r>
      <w:r w:rsidR="008B5A65">
        <w:t xml:space="preserve"> </w:t>
      </w:r>
      <w:r>
        <w:t>Marente gaat in januari 2015 starten met het invoeren van de basisteam</w:t>
      </w:r>
      <w:r w:rsidR="004B24D4">
        <w:t xml:space="preserve">s. Binnen </w:t>
      </w:r>
      <w:r w:rsidR="00831DE6">
        <w:t xml:space="preserve">de </w:t>
      </w:r>
      <w:r w:rsidR="004B24D4">
        <w:t xml:space="preserve">verschillende locaties is een diversiteit van functies. Om hier structuur in aan </w:t>
      </w:r>
      <w:r w:rsidR="00610812">
        <w:t>t</w:t>
      </w:r>
      <w:r w:rsidR="004B24D4">
        <w:t>e brengen, is er sloten om al dez</w:t>
      </w:r>
      <w:r w:rsidR="00610812">
        <w:t>e functies onder te brengen in b</w:t>
      </w:r>
      <w:r w:rsidR="004B24D4">
        <w:t>asisteams. Alle diploma’s worden herwaardeerd en op deze manier worden de functies terug gebracht tot 5 zorgfuncties.</w:t>
      </w:r>
    </w:p>
    <w:p w14:paraId="34080D5F" w14:textId="77777777" w:rsidR="004B24D4" w:rsidRDefault="004B24D4" w:rsidP="00214A43">
      <w:r>
        <w:t>Dit zijn de volgende functies:</w:t>
      </w:r>
    </w:p>
    <w:p w14:paraId="33F5C037" w14:textId="77777777" w:rsidR="00214A43" w:rsidRDefault="004B24D4" w:rsidP="007E7078">
      <w:pPr>
        <w:pStyle w:val="Lijstalinea"/>
        <w:numPr>
          <w:ilvl w:val="0"/>
          <w:numId w:val="2"/>
        </w:numPr>
      </w:pPr>
      <w:r>
        <w:t xml:space="preserve">Woonzorgmedewerker </w:t>
      </w:r>
    </w:p>
    <w:p w14:paraId="75DBDB7D" w14:textId="77777777" w:rsidR="004B24D4" w:rsidRDefault="004B24D4" w:rsidP="007E7078">
      <w:pPr>
        <w:pStyle w:val="Lijstalinea"/>
        <w:numPr>
          <w:ilvl w:val="0"/>
          <w:numId w:val="2"/>
        </w:numPr>
      </w:pPr>
      <w:r>
        <w:lastRenderedPageBreak/>
        <w:t>Helpende Zorg en Welzijn</w:t>
      </w:r>
    </w:p>
    <w:p w14:paraId="0E803EA1" w14:textId="77777777" w:rsidR="004B24D4" w:rsidRDefault="004B24D4" w:rsidP="007E7078">
      <w:pPr>
        <w:pStyle w:val="Lijstalinea"/>
        <w:numPr>
          <w:ilvl w:val="0"/>
          <w:numId w:val="2"/>
        </w:numPr>
      </w:pPr>
      <w:r>
        <w:t>Verzorgende Wonen met Zorg</w:t>
      </w:r>
    </w:p>
    <w:p w14:paraId="68EF4F79" w14:textId="77777777" w:rsidR="004B24D4" w:rsidRDefault="004B24D4" w:rsidP="007E7078">
      <w:pPr>
        <w:pStyle w:val="Lijstalinea"/>
        <w:numPr>
          <w:ilvl w:val="0"/>
          <w:numId w:val="2"/>
        </w:numPr>
      </w:pPr>
      <w:r>
        <w:t>Verzorgende niveau 3</w:t>
      </w:r>
    </w:p>
    <w:p w14:paraId="3FC8BC82" w14:textId="77777777" w:rsidR="004B24D4" w:rsidRDefault="004B24D4" w:rsidP="007E7078">
      <w:pPr>
        <w:pStyle w:val="Lijstalinea"/>
        <w:numPr>
          <w:ilvl w:val="0"/>
          <w:numId w:val="2"/>
        </w:numPr>
      </w:pPr>
      <w:r>
        <w:t>Eerste verantwoordelijke verzorgende</w:t>
      </w:r>
    </w:p>
    <w:p w14:paraId="127B507E" w14:textId="69B67CF2" w:rsidR="006774BA" w:rsidRDefault="006708EF" w:rsidP="006774BA">
      <w:sdt>
        <w:sdtPr>
          <w:id w:val="1452199838"/>
          <w:citation/>
        </w:sdtPr>
        <w:sdtContent>
          <w:r w:rsidR="0007343C">
            <w:fldChar w:fldCharType="begin"/>
          </w:r>
          <w:r w:rsidR="00624C48">
            <w:instrText xml:space="preserve">CITATION Mar131 \t  \l 1043 </w:instrText>
          </w:r>
          <w:r w:rsidR="0007343C">
            <w:fldChar w:fldCharType="separate"/>
          </w:r>
          <w:r w:rsidR="00624C48">
            <w:rPr>
              <w:noProof/>
            </w:rPr>
            <w:t>(Marente, 2013)</w:t>
          </w:r>
          <w:r w:rsidR="0007343C">
            <w:fldChar w:fldCharType="end"/>
          </w:r>
        </w:sdtContent>
      </w:sdt>
      <w:r w:rsidR="00907831">
        <w:t>.</w:t>
      </w:r>
    </w:p>
    <w:p w14:paraId="4DFC1909" w14:textId="6748D96A" w:rsidR="004B24D4" w:rsidRDefault="004B24D4" w:rsidP="004B24D4">
      <w:r>
        <w:t xml:space="preserve">In de locaties van Marente werken veelal medewerkers uit de plaats waar de locatie </w:t>
      </w:r>
      <w:r w:rsidR="00513031">
        <w:t>gevestigd</w:t>
      </w:r>
      <w:r w:rsidR="00610812">
        <w:t xml:space="preserve"> is</w:t>
      </w:r>
      <w:r>
        <w:t xml:space="preserve"> of uit de directe omgeving.</w:t>
      </w:r>
      <w:r w:rsidR="0007343C">
        <w:t xml:space="preserve"> Dit kwam naar voren in het </w:t>
      </w:r>
      <w:r>
        <w:t xml:space="preserve">medewerker tevredenheidsonderzoek </w:t>
      </w:r>
      <w:r w:rsidR="0007343C">
        <w:t xml:space="preserve">wat gehouden is in 2013. In dit onderzoek </w:t>
      </w:r>
      <w:r>
        <w:t>kwam ook naar voren dat de medewerkers graag op hun huidige locatie willen blijven werken en dat er weinig behoefte is</w:t>
      </w:r>
      <w:r w:rsidR="0007343C">
        <w:t xml:space="preserve"> aan het veranderen van locatie </w:t>
      </w:r>
      <w:sdt>
        <w:sdtPr>
          <w:id w:val="-2086136438"/>
          <w:citation/>
        </w:sdtPr>
        <w:sdtContent>
          <w:r w:rsidR="0007343C">
            <w:fldChar w:fldCharType="begin"/>
          </w:r>
          <w:r w:rsidR="0007343C">
            <w:instrText xml:space="preserve"> CITATION Kiw13 \l 1043 </w:instrText>
          </w:r>
          <w:r w:rsidR="0007343C">
            <w:fldChar w:fldCharType="separate"/>
          </w:r>
          <w:r w:rsidR="007E6516">
            <w:rPr>
              <w:noProof/>
            </w:rPr>
            <w:t>(Kiwa Carity, 2013)</w:t>
          </w:r>
          <w:r w:rsidR="0007343C">
            <w:fldChar w:fldCharType="end"/>
          </w:r>
        </w:sdtContent>
      </w:sdt>
      <w:r w:rsidR="0007343C">
        <w:t>.</w:t>
      </w:r>
    </w:p>
    <w:p w14:paraId="0DF90BC6" w14:textId="77777777" w:rsidR="000B3010" w:rsidRDefault="000B3010" w:rsidP="004B24D4"/>
    <w:p w14:paraId="26456BBF" w14:textId="77777777" w:rsidR="00214A43" w:rsidRDefault="00124BEE" w:rsidP="00214A43">
      <w:pPr>
        <w:rPr>
          <w:u w:val="single"/>
        </w:rPr>
      </w:pPr>
      <w:r>
        <w:rPr>
          <w:u w:val="single"/>
        </w:rPr>
        <w:t>Stijl</w:t>
      </w:r>
    </w:p>
    <w:p w14:paraId="0ED534EF" w14:textId="6F36D78A" w:rsidR="0007343C" w:rsidRDefault="0007343C" w:rsidP="0007343C">
      <w:r>
        <w:t>Er was b</w:t>
      </w:r>
      <w:r w:rsidR="000B3010">
        <w:t>innen Marente is geen richtlijn voor een</w:t>
      </w:r>
      <w:r w:rsidR="00CF52A4">
        <w:t xml:space="preserve"> stijl van leidinggeven omschreven. Managers, </w:t>
      </w:r>
      <w:r w:rsidR="00831DE6">
        <w:t>voornamelijk</w:t>
      </w:r>
      <w:r w:rsidR="00CF52A4">
        <w:t xml:space="preserve"> degene die direct leidinggeven aan een zorgteam, zijn veelal leidinggevende met ervaring in de zorg.</w:t>
      </w:r>
      <w:r w:rsidR="005E4452">
        <w:t xml:space="preserve"> </w:t>
      </w:r>
      <w:r w:rsidR="00C369FE">
        <w:t>Daarentegen</w:t>
      </w:r>
      <w:r w:rsidR="00CF52A4">
        <w:t xml:space="preserve"> is met de komst van de huidige Raad van Bestuur wel een nieuwe opdracht gegeven aan de managers binnen Marente</w:t>
      </w:r>
      <w:r w:rsidR="00624C48">
        <w:t>. Doordat</w:t>
      </w:r>
      <w:r w:rsidR="00C369FE">
        <w:t xml:space="preserve"> </w:t>
      </w:r>
      <w:r w:rsidR="005E4452">
        <w:t xml:space="preserve">de verantwoordelijkheden </w:t>
      </w:r>
      <w:r w:rsidR="00C369FE">
        <w:t xml:space="preserve">zo </w:t>
      </w:r>
      <w:r>
        <w:t>laag mogelijk</w:t>
      </w:r>
      <w:r w:rsidR="005E4452">
        <w:t xml:space="preserve"> in de organisatie</w:t>
      </w:r>
      <w:r w:rsidR="00610812">
        <w:t xml:space="preserve"> worden neer</w:t>
      </w:r>
      <w:r w:rsidR="00C369FE">
        <w:t>gelegd, zijn de m</w:t>
      </w:r>
      <w:r>
        <w:t xml:space="preserve">anagers en stafafdelingen </w:t>
      </w:r>
      <w:r w:rsidR="005E4452">
        <w:t xml:space="preserve">meer </w:t>
      </w:r>
      <w:r>
        <w:t>faciliteren</w:t>
      </w:r>
      <w:r w:rsidR="005E4452">
        <w:t>d</w:t>
      </w:r>
      <w:r>
        <w:t xml:space="preserve"> </w:t>
      </w:r>
      <w:r w:rsidR="00C369FE">
        <w:t xml:space="preserve">voor </w:t>
      </w:r>
      <w:r>
        <w:t xml:space="preserve">het uitvoeringsproces. </w:t>
      </w:r>
      <w:r w:rsidR="00C369FE">
        <w:t xml:space="preserve">Dit is ook te zien in de </w:t>
      </w:r>
      <w:r>
        <w:t>omgekeerde</w:t>
      </w:r>
      <w:r w:rsidR="00C369FE">
        <w:t xml:space="preserve"> </w:t>
      </w:r>
      <w:r>
        <w:t xml:space="preserve">piramide </w:t>
      </w:r>
      <w:r w:rsidR="00C369FE">
        <w:t xml:space="preserve">(zie ook bij ‘structuur”) dit </w:t>
      </w:r>
      <w:r w:rsidR="00610812">
        <w:t>is</w:t>
      </w:r>
      <w:r w:rsidR="00C369FE">
        <w:t xml:space="preserve"> het </w:t>
      </w:r>
      <w:r w:rsidR="005B0C21">
        <w:t>v</w:t>
      </w:r>
      <w:r w:rsidR="00C369FE">
        <w:t>erhaal waar Marente haar</w:t>
      </w:r>
      <w:r>
        <w:t xml:space="preserve"> energie in ste</w:t>
      </w:r>
      <w:r w:rsidR="00C369FE">
        <w:t xml:space="preserve">ekt en waaruit de hele organisatie inspiratie haalt: </w:t>
      </w:r>
      <w:r>
        <w:t>tevreden cliënten, mantelzorgers, vrijwilligers en medewerkers.</w:t>
      </w:r>
    </w:p>
    <w:p w14:paraId="245C732B" w14:textId="2D8F1E71" w:rsidR="0007343C" w:rsidRDefault="00610812" w:rsidP="00214A43">
      <w:r>
        <w:t>D</w:t>
      </w:r>
      <w:r w:rsidR="00C369FE">
        <w:t>e drie kernwaarden zijn belangrijk voor de stijl van leidinggeven:</w:t>
      </w:r>
    </w:p>
    <w:p w14:paraId="67CA2BB6" w14:textId="6DC7947B" w:rsidR="00C369FE" w:rsidRDefault="00C369FE" w:rsidP="007E7078">
      <w:pPr>
        <w:pStyle w:val="Lijstalinea"/>
        <w:numPr>
          <w:ilvl w:val="0"/>
          <w:numId w:val="14"/>
        </w:numPr>
      </w:pPr>
      <w:r w:rsidRPr="00C369FE">
        <w:t>Samen: alleen dankzij de ander kan ik presteren.</w:t>
      </w:r>
    </w:p>
    <w:p w14:paraId="1C9836DC" w14:textId="6F433899" w:rsidR="00C369FE" w:rsidRDefault="00C369FE" w:rsidP="007E7078">
      <w:pPr>
        <w:pStyle w:val="Lijstalinea"/>
        <w:numPr>
          <w:ilvl w:val="0"/>
          <w:numId w:val="14"/>
        </w:numPr>
      </w:pPr>
      <w:r w:rsidRPr="00C369FE">
        <w:t>Optimistisch: denken en handelen in oplossingen en resultaten.</w:t>
      </w:r>
    </w:p>
    <w:p w14:paraId="00DF33F5" w14:textId="3355B310" w:rsidR="00C369FE" w:rsidRDefault="00C369FE" w:rsidP="007E7078">
      <w:pPr>
        <w:pStyle w:val="Lijstalinea"/>
        <w:numPr>
          <w:ilvl w:val="0"/>
          <w:numId w:val="14"/>
        </w:numPr>
      </w:pPr>
      <w:r w:rsidRPr="00C369FE">
        <w:t xml:space="preserve">Ondernemend: denken en handelen vanuit kansen en </w:t>
      </w:r>
      <w:r w:rsidR="00831DE6" w:rsidRPr="00C369FE">
        <w:t xml:space="preserve">vernieuwing. </w:t>
      </w:r>
    </w:p>
    <w:p w14:paraId="6D00C0F1" w14:textId="4BC6A2F2" w:rsidR="00C369FE" w:rsidRDefault="006708EF" w:rsidP="00C369FE">
      <w:sdt>
        <w:sdtPr>
          <w:id w:val="-782105966"/>
          <w:citation/>
        </w:sdtPr>
        <w:sdtContent>
          <w:r w:rsidR="00C369FE">
            <w:fldChar w:fldCharType="begin"/>
          </w:r>
          <w:r w:rsidR="007E6516">
            <w:instrText xml:space="preserve">CITATION GJV14 \t  \l 1043 </w:instrText>
          </w:r>
          <w:r w:rsidR="00C369FE">
            <w:fldChar w:fldCharType="separate"/>
          </w:r>
          <w:r w:rsidR="007E6516">
            <w:rPr>
              <w:noProof/>
            </w:rPr>
            <w:t>(Vos &amp; Asberg, 2014a)</w:t>
          </w:r>
          <w:r w:rsidR="00C369FE">
            <w:fldChar w:fldCharType="end"/>
          </w:r>
        </w:sdtContent>
      </w:sdt>
      <w:r w:rsidR="00907831">
        <w:t>.</w:t>
      </w:r>
    </w:p>
    <w:p w14:paraId="24C7F94A" w14:textId="77777777" w:rsidR="00214A43" w:rsidRDefault="00214A43" w:rsidP="00214A43"/>
    <w:p w14:paraId="26B340A2" w14:textId="77777777" w:rsidR="00214A43" w:rsidRDefault="00214A43" w:rsidP="00214A43">
      <w:r w:rsidRPr="00CF2662">
        <w:rPr>
          <w:u w:val="single"/>
        </w:rPr>
        <w:t>Skills</w:t>
      </w:r>
      <w:r w:rsidR="00124BEE">
        <w:rPr>
          <w:u w:val="single"/>
        </w:rPr>
        <w:t xml:space="preserve"> (vaardigheden)</w:t>
      </w:r>
    </w:p>
    <w:p w14:paraId="45C35BE5" w14:textId="2FC2632F" w:rsidR="00214A43" w:rsidRDefault="00CF52A4" w:rsidP="00214A43">
      <w:r>
        <w:t>Om medewerkers meer vaardigheden op het gebied van de cl</w:t>
      </w:r>
      <w:r w:rsidR="00624C48">
        <w:t>iënten aan te kunnen leren, is</w:t>
      </w:r>
      <w:r>
        <w:t xml:space="preserve"> binnen Marent</w:t>
      </w:r>
      <w:r w:rsidR="00610812">
        <w:t>e het Leerhuis ontwikkeld. Het L</w:t>
      </w:r>
      <w:r>
        <w:t xml:space="preserve">eerhuis zal per doelgroep een leerlijn aanbieden. </w:t>
      </w:r>
    </w:p>
    <w:p w14:paraId="72A9403F" w14:textId="3DCBD608" w:rsidR="00CF52A4" w:rsidRDefault="00CF52A4" w:rsidP="00214A43">
      <w:r>
        <w:t xml:space="preserve">Binnen de Geriatrische revalidatie is deze leerlijn in juni 2014 van start gegaan. Het </w:t>
      </w:r>
      <w:r w:rsidR="00610812">
        <w:t>L</w:t>
      </w:r>
      <w:r>
        <w:t>eerhuis heeft de v</w:t>
      </w:r>
      <w:r w:rsidR="005E4452">
        <w:t>olgende structuur: er zal eerst</w:t>
      </w:r>
      <w:r>
        <w:t xml:space="preserve"> een Masterclass voor alle medewerkers worden geven. Dit is de aftrap voor de leerlijn, er is gezamenlijk input geven v</w:t>
      </w:r>
      <w:r w:rsidR="00610812">
        <w:t xml:space="preserve">oor de missie en visie voor de geriatrische revalidatiezorg </w:t>
      </w:r>
      <w:r>
        <w:t>van Marente. Hierna wordt er gewerkt met groepsopdrachten. In deze groepsopdrachten zullen zowel de zorgmedewerkers als de behandelaren werken aan geen gezamenlijke op</w:t>
      </w:r>
      <w:r w:rsidR="000B3010">
        <w:t xml:space="preserve">dracht. De insteek zal zijn </w:t>
      </w:r>
      <w:r w:rsidR="00140DBB">
        <w:t xml:space="preserve">dat </w:t>
      </w:r>
      <w:r w:rsidR="000650D0">
        <w:t xml:space="preserve">men van elkaar kan leren </w:t>
      </w:r>
      <w:sdt>
        <w:sdtPr>
          <w:id w:val="319153584"/>
          <w:citation/>
        </w:sdtPr>
        <w:sdtContent>
          <w:r w:rsidR="000650D0">
            <w:fldChar w:fldCharType="begin"/>
          </w:r>
          <w:r w:rsidR="007E6516">
            <w:instrText xml:space="preserve">CITATION Opl14 \l 1043 </w:instrText>
          </w:r>
          <w:r w:rsidR="000650D0">
            <w:fldChar w:fldCharType="separate"/>
          </w:r>
          <w:r w:rsidR="007E6516">
            <w:rPr>
              <w:noProof/>
            </w:rPr>
            <w:t>(Marente Opleiden en Ontwikkelen, 2014)</w:t>
          </w:r>
          <w:r w:rsidR="000650D0">
            <w:fldChar w:fldCharType="end"/>
          </w:r>
        </w:sdtContent>
      </w:sdt>
      <w:r w:rsidR="000650D0">
        <w:t>.</w:t>
      </w:r>
    </w:p>
    <w:p w14:paraId="6212ABD8" w14:textId="77777777" w:rsidR="002A2A19" w:rsidRDefault="002A2A19" w:rsidP="00214A43"/>
    <w:p w14:paraId="0F2A7E76" w14:textId="21A87311" w:rsidR="00D6267C" w:rsidRDefault="00610812" w:rsidP="00214A43">
      <w:pPr>
        <w:rPr>
          <w:u w:val="single"/>
        </w:rPr>
      </w:pPr>
      <w:r>
        <w:rPr>
          <w:u w:val="single"/>
        </w:rPr>
        <w:t>Beschouwing 7S-</w:t>
      </w:r>
      <w:r w:rsidR="002A2A19">
        <w:rPr>
          <w:u w:val="single"/>
        </w:rPr>
        <w:t>model</w:t>
      </w:r>
    </w:p>
    <w:p w14:paraId="6C4224BF" w14:textId="457937CD" w:rsidR="00D6267C" w:rsidRDefault="00D6267C" w:rsidP="00214A43">
      <w:r>
        <w:t xml:space="preserve">Marente is als organisatie na een bestuurswisseling en landelijke hervormingen volop in beweging. Er is een nieuw uitgangspunt voor de organisatie </w:t>
      </w:r>
      <w:r w:rsidR="001E1C3D">
        <w:t xml:space="preserve">dat </w:t>
      </w:r>
      <w:r>
        <w:t>uitgaat van drie kernwaarden:</w:t>
      </w:r>
    </w:p>
    <w:p w14:paraId="6312C89B" w14:textId="4B807756" w:rsidR="000650D0" w:rsidRPr="00D6267C" w:rsidRDefault="00D6267C" w:rsidP="00214A43">
      <w:r>
        <w:lastRenderedPageBreak/>
        <w:t>Ondernemend, samen en optimistisch.</w:t>
      </w:r>
      <w:r w:rsidR="000650D0">
        <w:t xml:space="preserve"> Deze kernwaarden zijn leidend voor alle onderdelen van de organisatie en komen ook terug in alle krachten van het 7S-model. In de inleiding werd al aangegeven, als één van de S’en veranderd, zal dit van invloed zijn voor alle S’en. Bij Marente is dit goed te zien: de strategie 2015-</w:t>
      </w:r>
      <w:r w:rsidR="002728CA">
        <w:t>2016</w:t>
      </w:r>
      <w:r w:rsidR="000650D0">
        <w:t xml:space="preserve"> is aangepast aan de nieuwe bestuursstructuur en de veranderende omstandigheden binnen d</w:t>
      </w:r>
      <w:r w:rsidR="00610812">
        <w:t>e ouderenzorg in Nederland. D</w:t>
      </w:r>
      <w:r w:rsidR="000650D0">
        <w:t>eze aanpassing van de strategie is van grote invloed op onder andere de structuur en de stijl.</w:t>
      </w:r>
    </w:p>
    <w:p w14:paraId="4ACF90E6" w14:textId="77777777" w:rsidR="00090876" w:rsidRPr="00090876" w:rsidRDefault="00090876" w:rsidP="00090876"/>
    <w:p w14:paraId="66162609" w14:textId="16F7C625" w:rsidR="000862DC" w:rsidRPr="000862DC" w:rsidRDefault="000862DC" w:rsidP="00CA5E2D">
      <w:pPr>
        <w:pStyle w:val="Kop4"/>
      </w:pPr>
      <w:r>
        <w:t xml:space="preserve">1.2.3 </w:t>
      </w:r>
      <w:r w:rsidR="002D4FBB">
        <w:t>H</w:t>
      </w:r>
      <w:r w:rsidR="00090876">
        <w:t>et DESTEP-model</w:t>
      </w:r>
      <w:r w:rsidR="00E309CF">
        <w:t xml:space="preserve"> </w:t>
      </w:r>
    </w:p>
    <w:p w14:paraId="71190489" w14:textId="368C8C81" w:rsidR="00B122DA" w:rsidRPr="000650D0" w:rsidRDefault="00B122DA" w:rsidP="000650D0">
      <w:r>
        <w:t>Het DESTEP model is een model wat gebruikt wordt om een externe analyse te maken van een organisatie. Het zijn de factoren waar een bedrijf geen invloed op heeft, maar welke wel van belang zijn voor de bedrijfsvoering.</w:t>
      </w:r>
      <w:r w:rsidR="00A45453">
        <w:t xml:space="preserve"> </w:t>
      </w:r>
      <w:r w:rsidRPr="00B122DA">
        <w:t xml:space="preserve">DESTEP staat voor Demografisch, Economisch, Sociaal-cultureel, Technologisch, </w:t>
      </w:r>
      <w:r>
        <w:t>E</w:t>
      </w:r>
      <w:r w:rsidRPr="00B122DA">
        <w:t>cologisch en Politiek.</w:t>
      </w:r>
      <w:r w:rsidR="00A45453">
        <w:t xml:space="preserve"> </w:t>
      </w:r>
      <w:r>
        <w:t>Het DESTEP model is een model wat in de praktijk is ontwikkeld</w:t>
      </w:r>
      <w:sdt>
        <w:sdtPr>
          <w:id w:val="1540854193"/>
          <w:citation/>
        </w:sdtPr>
        <w:sdtContent>
          <w:r>
            <w:fldChar w:fldCharType="begin"/>
          </w:r>
          <w:r>
            <w:instrText xml:space="preserve"> CITATION MMu10 \l 1043 </w:instrText>
          </w:r>
          <w:r>
            <w:fldChar w:fldCharType="separate"/>
          </w:r>
          <w:r w:rsidR="007E6516">
            <w:rPr>
              <w:noProof/>
            </w:rPr>
            <w:t xml:space="preserve"> (Mulders, 2010)</w:t>
          </w:r>
          <w:r>
            <w:fldChar w:fldCharType="end"/>
          </w:r>
        </w:sdtContent>
      </w:sdt>
      <w:r>
        <w:t>.</w:t>
      </w:r>
    </w:p>
    <w:p w14:paraId="6D85FB3F" w14:textId="77777777" w:rsidR="004751F8" w:rsidRDefault="004751F8" w:rsidP="00090876"/>
    <w:p w14:paraId="4804917A" w14:textId="77777777" w:rsidR="00EF40EE" w:rsidRPr="00B122DA" w:rsidRDefault="00056DFD" w:rsidP="00090876">
      <w:pPr>
        <w:rPr>
          <w:u w:val="single"/>
        </w:rPr>
      </w:pPr>
      <w:r w:rsidRPr="00B122DA">
        <w:rPr>
          <w:u w:val="single"/>
        </w:rPr>
        <w:t>Demografische</w:t>
      </w:r>
      <w:r w:rsidR="004751F8" w:rsidRPr="00B122DA">
        <w:rPr>
          <w:u w:val="single"/>
        </w:rPr>
        <w:t xml:space="preserve"> factoren</w:t>
      </w:r>
    </w:p>
    <w:p w14:paraId="302D9141" w14:textId="4347B904" w:rsidR="00E309CF" w:rsidRDefault="00EF40EE" w:rsidP="00090876">
      <w:r>
        <w:t xml:space="preserve">Marente is een zorgorganisatie die </w:t>
      </w:r>
      <w:r w:rsidR="00B61CB4">
        <w:t>locaties heeft in Zuid-Holland n</w:t>
      </w:r>
      <w:r>
        <w:t xml:space="preserve">oord. </w:t>
      </w:r>
      <w:r w:rsidR="00E309CF">
        <w:t>Demografische factoren die van belang zijn voor het onderzoek zijn de volgende:</w:t>
      </w:r>
    </w:p>
    <w:p w14:paraId="483B229B" w14:textId="77777777" w:rsidR="005B0C21" w:rsidRDefault="005B0C21" w:rsidP="00090876">
      <w:pPr>
        <w:rPr>
          <w:i/>
        </w:rPr>
      </w:pPr>
    </w:p>
    <w:p w14:paraId="7265F542" w14:textId="77777777" w:rsidR="00E309CF" w:rsidRPr="00B122DA" w:rsidRDefault="00E309CF" w:rsidP="00090876">
      <w:pPr>
        <w:rPr>
          <w:i/>
        </w:rPr>
      </w:pPr>
      <w:r w:rsidRPr="00B122DA">
        <w:rPr>
          <w:i/>
        </w:rPr>
        <w:t>Leeftijdsopbouw</w:t>
      </w:r>
    </w:p>
    <w:p w14:paraId="4C7EEB53" w14:textId="52B9AF01" w:rsidR="00E309CF" w:rsidRDefault="00E309CF" w:rsidP="00090876">
      <w:r>
        <w:t xml:space="preserve">Als </w:t>
      </w:r>
      <w:r w:rsidR="00831DE6">
        <w:t xml:space="preserve">er </w:t>
      </w:r>
      <w:r>
        <w:t>gekeken wordt naar de regio die Marente van zorg voorziet, is het volgende te zien:</w:t>
      </w:r>
    </w:p>
    <w:p w14:paraId="3C169CDB" w14:textId="630087C3" w:rsidR="00C03BC6" w:rsidRDefault="00B61CB4" w:rsidP="00090876">
      <w:r>
        <w:t>De bevolking van Zuid-Holland n</w:t>
      </w:r>
      <w:r w:rsidR="00C03BC6">
        <w:t xml:space="preserve">oord </w:t>
      </w:r>
      <w:r w:rsidR="00C03BC6" w:rsidRPr="00C03BC6">
        <w:t xml:space="preserve">groeide </w:t>
      </w:r>
      <w:r w:rsidR="00831DE6">
        <w:t xml:space="preserve">van </w:t>
      </w:r>
      <w:r w:rsidR="00C03BC6">
        <w:t xml:space="preserve">2002 tot 2012 </w:t>
      </w:r>
      <w:r w:rsidR="00C03BC6" w:rsidRPr="00C03BC6">
        <w:t xml:space="preserve">van 511,6 </w:t>
      </w:r>
      <w:r w:rsidR="00C03BC6">
        <w:t xml:space="preserve">duizend inwoners </w:t>
      </w:r>
      <w:r w:rsidR="00C03BC6" w:rsidRPr="00C03BC6">
        <w:t>naar 527,6 duizend</w:t>
      </w:r>
      <w:r w:rsidR="00C03BC6">
        <w:t xml:space="preserve"> inwoners</w:t>
      </w:r>
      <w:r w:rsidR="00C03BC6" w:rsidRPr="00C03BC6">
        <w:t>, een stijging van 16,0 duizend personen ofwel 3%.</w:t>
      </w:r>
      <w:r w:rsidR="00C03BC6">
        <w:t xml:space="preserve"> </w:t>
      </w:r>
    </w:p>
    <w:p w14:paraId="4A8C3EE5" w14:textId="31382C62" w:rsidR="00C03BC6" w:rsidRDefault="00E132AB" w:rsidP="00090876">
      <w:r>
        <w:t>D</w:t>
      </w:r>
      <w:r w:rsidR="00C03BC6">
        <w:t xml:space="preserve">e bevolking in Zuid-Holland Noord groeit volgens de prognose </w:t>
      </w:r>
      <w:r w:rsidR="00831DE6">
        <w:t xml:space="preserve">van </w:t>
      </w:r>
      <w:r w:rsidR="00C03BC6" w:rsidRPr="00C03BC6">
        <w:t xml:space="preserve">het </w:t>
      </w:r>
      <w:r w:rsidR="00863C5E">
        <w:t>C</w:t>
      </w:r>
      <w:r w:rsidR="00C03BC6" w:rsidRPr="00C03BC6">
        <w:t>entraal Bureau voor de Statistiek</w:t>
      </w:r>
      <w:r w:rsidR="00863C5E">
        <w:t xml:space="preserve"> (CBS) </w:t>
      </w:r>
      <w:r w:rsidR="00C03BC6" w:rsidRPr="00C03BC6">
        <w:t>en het Plan</w:t>
      </w:r>
      <w:r w:rsidR="00140DBB">
        <w:t xml:space="preserve"> </w:t>
      </w:r>
      <w:r w:rsidR="00C03BC6" w:rsidRPr="00C03BC6">
        <w:t>Bureau voor de Leefomgeving</w:t>
      </w:r>
      <w:r w:rsidR="00863C5E">
        <w:t xml:space="preserve"> (PBL)</w:t>
      </w:r>
      <w:r w:rsidR="00E309CF">
        <w:t xml:space="preserve"> in 2030</w:t>
      </w:r>
      <w:r w:rsidR="00C03BC6" w:rsidRPr="00C03BC6">
        <w:t xml:space="preserve"> </w:t>
      </w:r>
      <w:r w:rsidR="00C03BC6">
        <w:t xml:space="preserve">tot 558,2 duizend inwoners, 30,6 duizend meer dan in 2012 (+ 6%) </w:t>
      </w:r>
      <w:sdt>
        <w:sdtPr>
          <w:id w:val="1479038300"/>
          <w:citation/>
        </w:sdtPr>
        <w:sdtContent>
          <w:r>
            <w:fldChar w:fldCharType="begin"/>
          </w:r>
          <w:r w:rsidR="00610812">
            <w:instrText xml:space="preserve">CITATION Zek13 \t  \l 1043 </w:instrText>
          </w:r>
          <w:r>
            <w:fldChar w:fldCharType="separate"/>
          </w:r>
          <w:r w:rsidR="00610812">
            <w:rPr>
              <w:noProof/>
            </w:rPr>
            <w:t>(Zorg en Zekerheid, 2013)</w:t>
          </w:r>
          <w:r>
            <w:fldChar w:fldCharType="end"/>
          </w:r>
        </w:sdtContent>
      </w:sdt>
      <w:r w:rsidR="00F81E68">
        <w:t>.</w:t>
      </w:r>
    </w:p>
    <w:p w14:paraId="0155C005" w14:textId="77777777" w:rsidR="00C03BC6" w:rsidRPr="00EF40EE" w:rsidRDefault="00C03BC6" w:rsidP="00090876">
      <w:pPr>
        <w:rPr>
          <w:u w:val="single"/>
        </w:rPr>
      </w:pPr>
    </w:p>
    <w:p w14:paraId="51B437B6" w14:textId="40569073" w:rsidR="00EF40EE" w:rsidRDefault="009F268A" w:rsidP="00090876">
      <w:r>
        <w:t>In de marktanalyse 2013-2014</w:t>
      </w:r>
      <w:r w:rsidR="00EF40EE">
        <w:t xml:space="preserve"> van het zorgkantoor Zorg en Zekerheid is omschreven dat i</w:t>
      </w:r>
      <w:r w:rsidR="00EF40EE" w:rsidRPr="00EF40EE">
        <w:t>n Zuid-Holland</w:t>
      </w:r>
      <w:r w:rsidR="00B61CB4">
        <w:t xml:space="preserve"> n</w:t>
      </w:r>
      <w:r w:rsidR="00EF40EE">
        <w:t xml:space="preserve">oord </w:t>
      </w:r>
      <w:r w:rsidR="00EF40EE" w:rsidRPr="00EF40EE">
        <w:t xml:space="preserve">het aantal 65-plussers van 82,8 duizend in 2012 (16% van de bevolking) </w:t>
      </w:r>
      <w:r w:rsidR="00EF40EE">
        <w:t xml:space="preserve">stijgt </w:t>
      </w:r>
      <w:r w:rsidR="00EF40EE" w:rsidRPr="00EF40EE">
        <w:t>naar 134,1 duizend in 2030 (24%). In deze regio stijgt het aantal 75-plussers van 35,7 duizend in 2012 (7%) tot 66,7 duizend in 2030 (12%)</w:t>
      </w:r>
      <w:r w:rsidR="004E5842">
        <w:t xml:space="preserve"> </w:t>
      </w:r>
      <w:sdt>
        <w:sdtPr>
          <w:id w:val="760181170"/>
          <w:citation/>
        </w:sdtPr>
        <w:sdtContent>
          <w:r w:rsidR="00513031">
            <w:fldChar w:fldCharType="begin"/>
          </w:r>
          <w:r w:rsidR="00513031">
            <w:instrText xml:space="preserve"> CITATION Zek13 \l 1043 </w:instrText>
          </w:r>
          <w:r w:rsidR="00513031">
            <w:fldChar w:fldCharType="separate"/>
          </w:r>
          <w:r w:rsidR="007E6516">
            <w:rPr>
              <w:noProof/>
            </w:rPr>
            <w:t>(Zorg en Zekerheid, Marktanalyse 2013-2014, 2013)</w:t>
          </w:r>
          <w:r w:rsidR="00513031">
            <w:fldChar w:fldCharType="end"/>
          </w:r>
        </w:sdtContent>
      </w:sdt>
      <w:r w:rsidR="00513031">
        <w:t>.</w:t>
      </w:r>
    </w:p>
    <w:p w14:paraId="45E41C3E" w14:textId="37B36EA9" w:rsidR="000701B3" w:rsidRPr="00B122DA" w:rsidRDefault="00E309CF" w:rsidP="00D87154">
      <w:pPr>
        <w:rPr>
          <w:i/>
        </w:rPr>
      </w:pPr>
      <w:r w:rsidRPr="00B122DA">
        <w:rPr>
          <w:i/>
        </w:rPr>
        <w:t>Co-</w:t>
      </w:r>
      <w:r w:rsidR="000701B3" w:rsidRPr="00B122DA">
        <w:rPr>
          <w:i/>
        </w:rPr>
        <w:t xml:space="preserve"> en </w:t>
      </w:r>
      <w:r w:rsidR="00610812">
        <w:rPr>
          <w:i/>
        </w:rPr>
        <w:t>m</w:t>
      </w:r>
      <w:r w:rsidR="00831DE6" w:rsidRPr="00B122DA">
        <w:rPr>
          <w:i/>
        </w:rPr>
        <w:t>ulti morbiditeit</w:t>
      </w:r>
    </w:p>
    <w:p w14:paraId="6701DFF0" w14:textId="2DA10532" w:rsidR="00D87154" w:rsidRDefault="004412BF" w:rsidP="00D87154">
      <w:r>
        <w:t xml:space="preserve">Co-morbiditeit wilt zeggen dat iemand bij een specifieke ziekte een extra aandoening heeft en </w:t>
      </w:r>
      <w:r w:rsidR="00610812">
        <w:t>m</w:t>
      </w:r>
      <w:r w:rsidR="00831DE6">
        <w:t>ulti morbiditeit</w:t>
      </w:r>
      <w:r w:rsidR="000701B3">
        <w:t xml:space="preserve"> wil</w:t>
      </w:r>
      <w:r>
        <w:t>t</w:t>
      </w:r>
      <w:r w:rsidR="000701B3">
        <w:t xml:space="preserve"> zeggen het </w:t>
      </w:r>
      <w:r>
        <w:t>voorkomen va</w:t>
      </w:r>
      <w:r w:rsidR="00610812">
        <w:t>n twee</w:t>
      </w:r>
      <w:r>
        <w:t xml:space="preserve"> of me</w:t>
      </w:r>
      <w:r w:rsidR="00610812">
        <w:t>er chronische aandoeningen bij één</w:t>
      </w:r>
      <w:r>
        <w:t xml:space="preserve"> persoon binnen een bepaalde periode</w:t>
      </w:r>
      <w:sdt>
        <w:sdtPr>
          <w:id w:val="460158993"/>
          <w:citation/>
        </w:sdtPr>
        <w:sdtContent>
          <w:r>
            <w:fldChar w:fldCharType="begin"/>
          </w:r>
          <w:r>
            <w:instrText xml:space="preserve"> CITATION San11 \l 1043 </w:instrText>
          </w:r>
          <w:r>
            <w:fldChar w:fldCharType="separate"/>
          </w:r>
          <w:r w:rsidR="007E6516">
            <w:rPr>
              <w:noProof/>
            </w:rPr>
            <w:t xml:space="preserve"> (Oostrom, 2011)</w:t>
          </w:r>
          <w:r>
            <w:fldChar w:fldCharType="end"/>
          </w:r>
        </w:sdtContent>
      </w:sdt>
      <w:r w:rsidR="00907831">
        <w:t xml:space="preserve">. </w:t>
      </w:r>
      <w:r w:rsidR="00D87154">
        <w:t xml:space="preserve">Co- en </w:t>
      </w:r>
      <w:r w:rsidR="00610812">
        <w:t>m</w:t>
      </w:r>
      <w:r w:rsidR="00831DE6">
        <w:t>ulti morbiditeit</w:t>
      </w:r>
      <w:r w:rsidR="00D87154">
        <w:t xml:space="preserve"> neemt naar 2020 met 50% toe waardoor de complexiteit van ziekte op latere leeftijd toeneemt </w:t>
      </w:r>
      <w:sdt>
        <w:sdtPr>
          <w:id w:val="-931206705"/>
          <w:citation/>
        </w:sdtPr>
        <w:sdtContent>
          <w:r w:rsidR="00513031">
            <w:fldChar w:fldCharType="begin"/>
          </w:r>
          <w:r w:rsidR="00907831">
            <w:instrText xml:space="preserve">CITATION Zek13 \t  \l 1043 </w:instrText>
          </w:r>
          <w:r w:rsidR="00513031">
            <w:fldChar w:fldCharType="separate"/>
          </w:r>
          <w:r w:rsidR="007E6516">
            <w:rPr>
              <w:noProof/>
            </w:rPr>
            <w:t>(Zorg en Zekerheid, 2013)</w:t>
          </w:r>
          <w:r w:rsidR="00513031">
            <w:fldChar w:fldCharType="end"/>
          </w:r>
        </w:sdtContent>
      </w:sdt>
      <w:r w:rsidR="00513031">
        <w:t>.</w:t>
      </w:r>
    </w:p>
    <w:p w14:paraId="63C75EB4" w14:textId="77777777" w:rsidR="000701B3" w:rsidRDefault="000701B3" w:rsidP="00D87154"/>
    <w:p w14:paraId="72891C4B" w14:textId="77777777" w:rsidR="004E5842" w:rsidRDefault="004751F8" w:rsidP="00090876">
      <w:pPr>
        <w:rPr>
          <w:u w:val="single"/>
        </w:rPr>
      </w:pPr>
      <w:r w:rsidRPr="00D87154">
        <w:rPr>
          <w:u w:val="single"/>
        </w:rPr>
        <w:t>Economische factoren</w:t>
      </w:r>
    </w:p>
    <w:p w14:paraId="161F602E" w14:textId="2B5BEA19" w:rsidR="00D87154" w:rsidRDefault="00610812" w:rsidP="00090876">
      <w:r>
        <w:t>2015 wordt voor de g</w:t>
      </w:r>
      <w:r w:rsidR="00D87154">
        <w:t>eriatrische revalidatiezorg een ‘ambitiejaar’. Dit wil zeggen dat na het ‘landi</w:t>
      </w:r>
      <w:r w:rsidR="005E4452">
        <w:t>n</w:t>
      </w:r>
      <w:r w:rsidR="00D87154">
        <w:t xml:space="preserve">gsjaar’ 2014, de zorginkoop niet meer centraal via een </w:t>
      </w:r>
      <w:r w:rsidR="004E5842">
        <w:t>Zorgkantoor</w:t>
      </w:r>
      <w:r w:rsidR="00D87154">
        <w:t xml:space="preserve"> gebeurd, maar dat iedere zorgverze</w:t>
      </w:r>
      <w:r>
        <w:t>keraar op zich de zorg voor de g</w:t>
      </w:r>
      <w:r w:rsidR="00D87154">
        <w:t>eriatrische revalidatie</w:t>
      </w:r>
      <w:r>
        <w:t>zorg</w:t>
      </w:r>
      <w:r w:rsidR="00D87154">
        <w:t xml:space="preserve"> inkoopt bij de zorgorganisaties.</w:t>
      </w:r>
      <w:r w:rsidR="00DD1052">
        <w:t xml:space="preserve"> </w:t>
      </w:r>
      <w:r w:rsidR="00DD1052">
        <w:lastRenderedPageBreak/>
        <w:t>Daarnaast zal de zorginkoop in 2015 voor het eerst risicodragend is.</w:t>
      </w:r>
      <w:r w:rsidR="00907831">
        <w:t xml:space="preserve"> </w:t>
      </w:r>
      <w:r w:rsidR="00D87154">
        <w:t xml:space="preserve">Voor de zorgorganisatie </w:t>
      </w:r>
      <w:r w:rsidR="00DD1052">
        <w:t>wil dit zeggen dat ze een off</w:t>
      </w:r>
      <w:r>
        <w:t>erte in kunnen dienen voor de geriatrische revalidatiezorg</w:t>
      </w:r>
      <w:r w:rsidR="00D87154">
        <w:t xml:space="preserve"> </w:t>
      </w:r>
      <w:r w:rsidR="00DD1052">
        <w:t>bij de zorgverzekeraars mits zij voldoen aan de gestelde eisen van de zorgverzekeraar. En één van de belangrijkste is dat d</w:t>
      </w:r>
      <w:r w:rsidR="004E5842">
        <w:t xml:space="preserve">e prijs zo scherp mogelijk is </w:t>
      </w:r>
      <w:sdt>
        <w:sdtPr>
          <w:id w:val="2021422561"/>
          <w:citation/>
        </w:sdtPr>
        <w:sdtContent>
          <w:r w:rsidR="00513031">
            <w:fldChar w:fldCharType="begin"/>
          </w:r>
          <w:r w:rsidR="00B122DA">
            <w:instrText xml:space="preserve">CITATION Zor141 \t  \l 1043 </w:instrText>
          </w:r>
          <w:r w:rsidR="00513031">
            <w:fldChar w:fldCharType="separate"/>
          </w:r>
          <w:r w:rsidR="007E6516">
            <w:rPr>
              <w:noProof/>
            </w:rPr>
            <w:t>(Zorg en Zekerheid, 2014)</w:t>
          </w:r>
          <w:r w:rsidR="00513031">
            <w:fldChar w:fldCharType="end"/>
          </w:r>
        </w:sdtContent>
      </w:sdt>
      <w:r w:rsidR="00513031">
        <w:t>.</w:t>
      </w:r>
    </w:p>
    <w:p w14:paraId="4CB99063" w14:textId="77777777" w:rsidR="00D87154" w:rsidRDefault="00D87154" w:rsidP="00090876"/>
    <w:p w14:paraId="05E51157" w14:textId="77777777" w:rsidR="004751F8" w:rsidRDefault="004751F8" w:rsidP="00090876">
      <w:pPr>
        <w:rPr>
          <w:u w:val="single"/>
        </w:rPr>
      </w:pPr>
      <w:r w:rsidRPr="00DD1052">
        <w:rPr>
          <w:u w:val="single"/>
        </w:rPr>
        <w:t>Sociaal culturele factoren</w:t>
      </w:r>
    </w:p>
    <w:p w14:paraId="348B4608" w14:textId="657D7631" w:rsidR="004751F8" w:rsidRDefault="00DD1052" w:rsidP="00DD1052">
      <w:r>
        <w:t xml:space="preserve">In 2012 hebben de gemeenten Hillegom, </w:t>
      </w:r>
      <w:r w:rsidR="00754C74">
        <w:t xml:space="preserve">Lisse, Teylingen en Noordwijk </w:t>
      </w:r>
      <w:r w:rsidR="00610812">
        <w:t>O</w:t>
      </w:r>
      <w:r w:rsidR="00754C74">
        <w:t>rganisatieadvies Bureau Berenschot de opdracht gegeven om te onderzoeken of deze gemeenten een verder gaande samenwerking kunnen aangaan. In dit rapport is ook onderzocht hoe deze gemeenten er op sociaal-cultureel gebied er uit zien. Deze factoren zijn ook van belang voor het onderzoek, daar één van de revalidatiea</w:t>
      </w:r>
      <w:r w:rsidR="00610812">
        <w:t>fdelingen in deze gemeenten is</w:t>
      </w:r>
      <w:r w:rsidR="00754C74">
        <w:t xml:space="preserve"> gevestigd en er veel revalidanten uit deze gemeenten komen.</w:t>
      </w:r>
      <w:r w:rsidR="00907831">
        <w:t xml:space="preserve"> </w:t>
      </w:r>
      <w:r w:rsidR="00754C74">
        <w:t>“</w:t>
      </w:r>
      <w:r>
        <w:t xml:space="preserve">De gemeenten in de Duin- en Bollenstreek kenmerken zich door een saamhorige gemeenschap met een uitgebreid verenigings- en vrijwilligersleven zowel op cultureel-maatschappelijk als op sportief </w:t>
      </w:r>
      <w:r w:rsidR="00754C74">
        <w:t>v</w:t>
      </w:r>
      <w:r>
        <w:t>lak</w:t>
      </w:r>
      <w:r w:rsidR="00754C74">
        <w:t>”</w:t>
      </w:r>
      <w:r>
        <w:t xml:space="preserve"> </w:t>
      </w:r>
      <w:sdt>
        <w:sdtPr>
          <w:id w:val="-2018844859"/>
          <w:citation/>
        </w:sdtPr>
        <w:sdtContent>
          <w:r w:rsidR="00E132AB">
            <w:fldChar w:fldCharType="begin"/>
          </w:r>
          <w:r w:rsidR="00F16074">
            <w:instrText xml:space="preserve">CITATION Ver12 \p 6 \l 1043 </w:instrText>
          </w:r>
          <w:r w:rsidR="00E132AB">
            <w:fldChar w:fldCharType="separate"/>
          </w:r>
          <w:r w:rsidR="007E6516">
            <w:rPr>
              <w:noProof/>
            </w:rPr>
            <w:t>(Verheij, van Kempen, &amp; Knobbe, 2012, p. 6)</w:t>
          </w:r>
          <w:r w:rsidR="00E132AB">
            <w:fldChar w:fldCharType="end"/>
          </w:r>
        </w:sdtContent>
      </w:sdt>
      <w:r w:rsidR="00E132AB">
        <w:t>.</w:t>
      </w:r>
    </w:p>
    <w:p w14:paraId="5E0A7A12" w14:textId="77777777" w:rsidR="00DD1052" w:rsidRDefault="00DD1052" w:rsidP="00090876"/>
    <w:p w14:paraId="52F9E439" w14:textId="77777777" w:rsidR="004751F8" w:rsidRDefault="004751F8" w:rsidP="00090876">
      <w:pPr>
        <w:rPr>
          <w:u w:val="single"/>
        </w:rPr>
      </w:pPr>
      <w:r w:rsidRPr="00DD1052">
        <w:rPr>
          <w:u w:val="single"/>
        </w:rPr>
        <w:t>Technologische factoren</w:t>
      </w:r>
    </w:p>
    <w:p w14:paraId="6459A004" w14:textId="48C419C8" w:rsidR="004D0A25" w:rsidRDefault="004D0A25" w:rsidP="00E3092D">
      <w:r>
        <w:t>Peeters, Wiegers, Bie &amp; Friele (2013) concluderen:</w:t>
      </w:r>
    </w:p>
    <w:p w14:paraId="68DCAED1" w14:textId="66091B6D" w:rsidR="00863C5E" w:rsidRPr="00E3092D" w:rsidRDefault="00E3092D" w:rsidP="00A45453">
      <w:pPr>
        <w:ind w:left="708"/>
      </w:pPr>
      <w:r w:rsidRPr="00E3092D">
        <w:t>De gezondheidszorg lijkt aan de vooravond te staan van een grote verandering</w:t>
      </w:r>
      <w:r>
        <w:t xml:space="preserve"> </w:t>
      </w:r>
      <w:r w:rsidRPr="00E3092D">
        <w:t xml:space="preserve">door de </w:t>
      </w:r>
      <w:r>
        <w:t xml:space="preserve">opkomst van de toepassing van ICT </w:t>
      </w:r>
      <w:r w:rsidRPr="00E3092D">
        <w:t>informatiesystemen,</w:t>
      </w:r>
      <w:r>
        <w:t xml:space="preserve"> </w:t>
      </w:r>
      <w:r w:rsidRPr="00E3092D">
        <w:t xml:space="preserve">zoals het elektronisch patiënten </w:t>
      </w:r>
      <w:r>
        <w:t>d</w:t>
      </w:r>
      <w:r w:rsidRPr="00E3092D">
        <w:t>ossier, eHealth,</w:t>
      </w:r>
      <w:r>
        <w:t xml:space="preserve"> </w:t>
      </w:r>
      <w:r w:rsidRPr="00E3092D">
        <w:t>zorg op afstand via</w:t>
      </w:r>
      <w:r>
        <w:t xml:space="preserve"> </w:t>
      </w:r>
      <w:r w:rsidRPr="00E3092D">
        <w:t xml:space="preserve">moderne communicatiemiddelen en de vorming van </w:t>
      </w:r>
      <w:r>
        <w:t>z</w:t>
      </w:r>
      <w:r w:rsidRPr="00E3092D">
        <w:t>orgen</w:t>
      </w:r>
      <w:r>
        <w:t xml:space="preserve"> </w:t>
      </w:r>
      <w:r w:rsidRPr="00E3092D">
        <w:t>sociale</w:t>
      </w:r>
      <w:r>
        <w:t xml:space="preserve"> </w:t>
      </w:r>
      <w:r w:rsidRPr="00E3092D">
        <w:t>netwerken (communities)</w:t>
      </w:r>
      <w:r w:rsidR="005E4452">
        <w:t xml:space="preserve"> (</w:t>
      </w:r>
      <w:r w:rsidR="005E4452">
        <w:rPr>
          <w:noProof/>
        </w:rPr>
        <w:t>p. 19)</w:t>
      </w:r>
      <w:r w:rsidR="004D0A25">
        <w:t>.</w:t>
      </w:r>
    </w:p>
    <w:p w14:paraId="5E050781" w14:textId="3B4B97FF" w:rsidR="002A2A19" w:rsidRDefault="002A2A19" w:rsidP="00090876">
      <w:r>
        <w:t>Technologische factoren gaan binnen Marente en zeker</w:t>
      </w:r>
      <w:r w:rsidR="00610812">
        <w:t xml:space="preserve"> de geriatrische revalidatiezorg</w:t>
      </w:r>
      <w:r w:rsidR="00754C74">
        <w:t xml:space="preserve"> een steeds grotere rol spelen. </w:t>
      </w:r>
      <w:r>
        <w:t>Allereerst vanwege de verschillende financieringsstromen, zo wor</w:t>
      </w:r>
      <w:r w:rsidR="00610812">
        <w:t>dt bijvoorbeeld bij de geriatrische revalidatiezorg</w:t>
      </w:r>
      <w:r>
        <w:t xml:space="preserve"> de geleverde zorg </w:t>
      </w:r>
      <w:r w:rsidR="00754C74">
        <w:t xml:space="preserve">pas achteraf betaald krijgt, </w:t>
      </w:r>
      <w:r>
        <w:t xml:space="preserve">hier </w:t>
      </w:r>
      <w:r w:rsidR="00284ABE">
        <w:t>is een water</w:t>
      </w:r>
      <w:r w:rsidR="00754C74">
        <w:t xml:space="preserve">dicht systeem </w:t>
      </w:r>
      <w:r>
        <w:t xml:space="preserve">voor </w:t>
      </w:r>
      <w:r w:rsidR="00754C74">
        <w:t>nodig om de juist</w:t>
      </w:r>
      <w:r w:rsidR="00284ABE">
        <w:t>e</w:t>
      </w:r>
      <w:r w:rsidR="00754C74">
        <w:t xml:space="preserve"> zorg te declareren. </w:t>
      </w:r>
      <w:r w:rsidR="00D71A14">
        <w:t>Maar ook het werken met een digitaal handboek, een meldings</w:t>
      </w:r>
      <w:r w:rsidR="005E4452">
        <w:t>s</w:t>
      </w:r>
      <w:r w:rsidR="00D71A14">
        <w:t xml:space="preserve">ysteem voor fouten, het systeem voor het voorschrijven van medicijnen en zelfs het versturen van een loonstrook, </w:t>
      </w:r>
      <w:r>
        <w:t xml:space="preserve">er </w:t>
      </w:r>
      <w:r w:rsidR="00D71A14">
        <w:t xml:space="preserve">wordt </w:t>
      </w:r>
      <w:r>
        <w:t xml:space="preserve">steeds meer wordt gewerkt met </w:t>
      </w:r>
      <w:r w:rsidR="00D71A14">
        <w:t>digitale systemen</w:t>
      </w:r>
      <w:r w:rsidR="0054445F">
        <w:t xml:space="preserve">. Medewerkers zullen dus steeds meer </w:t>
      </w:r>
      <w:r w:rsidR="00D71A14">
        <w:t>computervaardigheden moeten gaan krijgen.</w:t>
      </w:r>
    </w:p>
    <w:p w14:paraId="5F356FBE" w14:textId="77777777" w:rsidR="00907831" w:rsidRDefault="00907831" w:rsidP="00090876"/>
    <w:p w14:paraId="04147384" w14:textId="77777777" w:rsidR="004751F8" w:rsidRPr="00DD1052" w:rsidRDefault="004751F8" w:rsidP="00090876">
      <w:pPr>
        <w:rPr>
          <w:u w:val="single"/>
        </w:rPr>
      </w:pPr>
      <w:r w:rsidRPr="00DD1052">
        <w:rPr>
          <w:u w:val="single"/>
        </w:rPr>
        <w:t>Ecologische factoren</w:t>
      </w:r>
    </w:p>
    <w:p w14:paraId="21CDF8B9" w14:textId="299D8887" w:rsidR="000B2F29" w:rsidRDefault="00610812" w:rsidP="00090876">
      <w:r>
        <w:t>Ook voor de g</w:t>
      </w:r>
      <w:r w:rsidR="000B2F29">
        <w:t>eriatrische revalidatiezorg zijn ecologische factoren van toepassing. Tot op heden wordt er gewerkt met een papieren zorgdos</w:t>
      </w:r>
      <w:r>
        <w:t>sier, wat met de vele opnames op</w:t>
      </w:r>
      <w:r w:rsidR="000B2F29">
        <w:t xml:space="preserve"> de</w:t>
      </w:r>
      <w:r>
        <w:t xml:space="preserve"> revalidatie afdelingen </w:t>
      </w:r>
      <w:r w:rsidR="000B2F29">
        <w:t xml:space="preserve">veel papierverbruik met zich meebrengt. Het ontwikkelen van een elektronisch zorgdossier staat daarom bij Marente hoog op de agenda voor 2015 </w:t>
      </w:r>
      <w:sdt>
        <w:sdtPr>
          <w:id w:val="1200589991"/>
          <w:citation/>
        </w:sdtPr>
        <w:sdtContent>
          <w:r w:rsidR="000B2F29">
            <w:fldChar w:fldCharType="begin"/>
          </w:r>
          <w:r w:rsidR="007E6516">
            <w:instrText xml:space="preserve">CITATION Mar12 \t  \l 1043 </w:instrText>
          </w:r>
          <w:r w:rsidR="000B2F29">
            <w:fldChar w:fldCharType="separate"/>
          </w:r>
          <w:r w:rsidR="007E6516">
            <w:rPr>
              <w:noProof/>
            </w:rPr>
            <w:t>(Vos &amp; Asberg, 2014b)</w:t>
          </w:r>
          <w:r w:rsidR="000B2F29">
            <w:fldChar w:fldCharType="end"/>
          </w:r>
        </w:sdtContent>
      </w:sdt>
      <w:r w:rsidR="000B2F29">
        <w:t>.</w:t>
      </w:r>
      <w:r w:rsidR="00907831">
        <w:t xml:space="preserve"> </w:t>
      </w:r>
      <w:r w:rsidR="000B2F29">
        <w:t>Daarnaast zullen medewerkers zich bewust moeten zijn van verspilling wat betreft het eten en drinken, het afstemmen van de hoeveelheid op het aantal cliënten is van groot belang. Alleen op die manier kan er voorkomen worden dat er te veel wordt weggegooid.</w:t>
      </w:r>
    </w:p>
    <w:p w14:paraId="7F723626" w14:textId="77777777" w:rsidR="000B2F29" w:rsidRDefault="000B2F29" w:rsidP="00090876"/>
    <w:p w14:paraId="1B8B759E" w14:textId="77777777" w:rsidR="00610812" w:rsidRDefault="00610812" w:rsidP="00090876"/>
    <w:p w14:paraId="502BE851" w14:textId="77777777" w:rsidR="00610812" w:rsidRDefault="00610812" w:rsidP="00090876"/>
    <w:p w14:paraId="21AC0357" w14:textId="77777777" w:rsidR="004751F8" w:rsidRDefault="004751F8" w:rsidP="00090876">
      <w:pPr>
        <w:rPr>
          <w:u w:val="single"/>
        </w:rPr>
      </w:pPr>
      <w:r w:rsidRPr="00DD1052">
        <w:rPr>
          <w:u w:val="single"/>
        </w:rPr>
        <w:lastRenderedPageBreak/>
        <w:t>Politiek-Juridische factoren</w:t>
      </w:r>
    </w:p>
    <w:p w14:paraId="57BAE96B" w14:textId="2211304F" w:rsidR="00D71A14" w:rsidRDefault="00754C74" w:rsidP="00090876">
      <w:pPr>
        <w:rPr>
          <w:u w:val="single"/>
        </w:rPr>
      </w:pPr>
      <w:r>
        <w:t xml:space="preserve">De ouderenzorg in Nederland ondergaat in 2015 een grote hervorming. </w:t>
      </w:r>
      <w:r w:rsidR="00CF52A4">
        <w:t>De overheid wil de langdurige zorg toegankelijk, goed en betaalbaar houden. Om dit te bereiken zal de Algemene Wet Bijzondere Ziektekosten (AWBZ) worden opgeheven en zal de langdurige zorg ondergebracht worden in de volgende 3 wetten: Zorgverzekeringswet (uitgevoerd door de zorgverzekeraars), Wet Maatschappelijke Ondersteuning (uitgevoerd door de gemeenten) en de Wet Langdurige Zorg (uitgevoerd door het Rijk).</w:t>
      </w:r>
      <w:r w:rsidR="00A45453">
        <w:t xml:space="preserve"> </w:t>
      </w:r>
      <w:r w:rsidR="00610812">
        <w:t>De g</w:t>
      </w:r>
      <w:r w:rsidR="00CF52A4">
        <w:t>eriatrische revalidatiezorg is hierop vooruitlopend in januari 2013 al overgegaan naar de Zorgverzekeringswet</w:t>
      </w:r>
      <w:sdt>
        <w:sdtPr>
          <w:id w:val="1264647962"/>
          <w:citation/>
        </w:sdtPr>
        <w:sdtContent>
          <w:r w:rsidR="00D71A14">
            <w:fldChar w:fldCharType="begin"/>
          </w:r>
          <w:r w:rsidR="00610812">
            <w:instrText xml:space="preserve">CITATION www15 \t  \l 1043 </w:instrText>
          </w:r>
          <w:r w:rsidR="00D71A14">
            <w:fldChar w:fldCharType="separate"/>
          </w:r>
          <w:r w:rsidR="00610812">
            <w:rPr>
              <w:noProof/>
            </w:rPr>
            <w:t xml:space="preserve"> (Ministerie van Volksgezondheid, 2015)</w:t>
          </w:r>
          <w:r w:rsidR="00D71A14">
            <w:fldChar w:fldCharType="end"/>
          </w:r>
        </w:sdtContent>
      </w:sdt>
      <w:r w:rsidR="00D71A14">
        <w:t>.</w:t>
      </w:r>
      <w:r w:rsidR="00A45453">
        <w:t xml:space="preserve"> </w:t>
      </w:r>
      <w:r w:rsidR="00D71A14">
        <w:t>In het theoretisch kader zullen deze veranderingen verder worden toegelicht.</w:t>
      </w:r>
    </w:p>
    <w:p w14:paraId="126054BE" w14:textId="77777777" w:rsidR="005B0C21" w:rsidRPr="00090876" w:rsidRDefault="005B0C21" w:rsidP="00090876"/>
    <w:p w14:paraId="2CD434A9" w14:textId="4D232DD9" w:rsidR="00090876" w:rsidRDefault="00357BA7" w:rsidP="0054445F">
      <w:pPr>
        <w:rPr>
          <w:u w:val="single"/>
        </w:rPr>
      </w:pPr>
      <w:r w:rsidRPr="0054445F">
        <w:rPr>
          <w:u w:val="single"/>
        </w:rPr>
        <w:t>Beschouwing</w:t>
      </w:r>
      <w:r w:rsidR="001E1C3D">
        <w:rPr>
          <w:u w:val="single"/>
        </w:rPr>
        <w:t xml:space="preserve"> DESTEP</w:t>
      </w:r>
      <w:r w:rsidR="0092238B">
        <w:rPr>
          <w:u w:val="single"/>
        </w:rPr>
        <w:t>-model</w:t>
      </w:r>
    </w:p>
    <w:p w14:paraId="24C49B2F" w14:textId="051A5290" w:rsidR="00EE31FA" w:rsidRDefault="000B2F29" w:rsidP="0054445F">
      <w:r>
        <w:t>De wereld rondom zorgorganisaties als Marente staa</w:t>
      </w:r>
      <w:r w:rsidR="005E4452">
        <w:t>t</w:t>
      </w:r>
      <w:r>
        <w:t xml:space="preserve"> aan de voet van veel veranderingen. </w:t>
      </w:r>
      <w:r w:rsidR="00EE31FA">
        <w:t>Dat is niet alleen te zien door de steeds ouder wordende samenleving, maar ook door het stijgen van c</w:t>
      </w:r>
      <w:r w:rsidR="00EE31FA" w:rsidRPr="00EE31FA">
        <w:t xml:space="preserve">o- en </w:t>
      </w:r>
      <w:r w:rsidR="00610812">
        <w:t>m</w:t>
      </w:r>
      <w:r w:rsidR="00831DE6" w:rsidRPr="00EE31FA">
        <w:t>ulti morbiditeit</w:t>
      </w:r>
      <w:r w:rsidR="00EE31FA">
        <w:t xml:space="preserve">. De kosten voor de ouderenzorg zullen de komende jaren alleen maar hoger worden. Door de overheid wordt hierop </w:t>
      </w:r>
      <w:r w:rsidR="00831DE6">
        <w:t xml:space="preserve">ingespeeld </w:t>
      </w:r>
      <w:r w:rsidR="00EE31FA">
        <w:t>door de transitie in de ouderenzorg. Voor Marente is het van belang dat ze als organisatie hier op in speelt en rekening houd</w:t>
      </w:r>
      <w:r w:rsidR="0092238B">
        <w:t>t</w:t>
      </w:r>
      <w:r w:rsidR="00EE31FA">
        <w:t xml:space="preserve"> met de bevolking in de Duin en Bollenstreek, die bekend staat als saamhorige gemeenschap.</w:t>
      </w:r>
    </w:p>
    <w:p w14:paraId="261F005F" w14:textId="77777777" w:rsidR="00B31040" w:rsidRDefault="00B31040" w:rsidP="0054445F"/>
    <w:p w14:paraId="309721C4" w14:textId="14D78B6C" w:rsidR="002D4FBB" w:rsidRDefault="000862DC" w:rsidP="00CA5E2D">
      <w:pPr>
        <w:pStyle w:val="Kop4"/>
      </w:pPr>
      <w:r>
        <w:t xml:space="preserve">1.2.4 </w:t>
      </w:r>
      <w:r w:rsidR="002D4FBB">
        <w:t>Het v</w:t>
      </w:r>
      <w:r>
        <w:t>ijf krachten model van Porter</w:t>
      </w:r>
      <w:r w:rsidR="00A45453">
        <w:tab/>
      </w:r>
    </w:p>
    <w:p w14:paraId="30F717EC" w14:textId="12BA988A" w:rsidR="002D4FBB" w:rsidRPr="002D4FBB" w:rsidRDefault="002D4FBB" w:rsidP="002D4FBB">
      <w:r>
        <w:t>Het</w:t>
      </w:r>
      <w:r w:rsidR="00A04F30">
        <w:t xml:space="preserve"> v</w:t>
      </w:r>
      <w:r>
        <w:t>ijf</w:t>
      </w:r>
      <w:r w:rsidR="00A04F30">
        <w:t xml:space="preserve"> </w:t>
      </w:r>
      <w:r>
        <w:t xml:space="preserve">krachten model van Porter </w:t>
      </w:r>
      <w:sdt>
        <w:sdtPr>
          <w:id w:val="-598022830"/>
          <w:citation/>
        </w:sdtPr>
        <w:sdtContent>
          <w:r w:rsidR="000011C7">
            <w:fldChar w:fldCharType="begin"/>
          </w:r>
          <w:r w:rsidR="000011C7">
            <w:instrText xml:space="preserve"> CITATION Por79 \l 1043 </w:instrText>
          </w:r>
          <w:r w:rsidR="000011C7">
            <w:fldChar w:fldCharType="separate"/>
          </w:r>
          <w:r w:rsidR="007E6516">
            <w:rPr>
              <w:noProof/>
            </w:rPr>
            <w:t>(Porter, 1979)</w:t>
          </w:r>
          <w:r w:rsidR="000011C7">
            <w:fldChar w:fldCharType="end"/>
          </w:r>
        </w:sdtContent>
      </w:sdt>
      <w:r>
        <w:t xml:space="preserve"> is een </w:t>
      </w:r>
      <w:r w:rsidR="000011C7">
        <w:t>strategisch model</w:t>
      </w:r>
      <w:r w:rsidR="00CF14FE">
        <w:t xml:space="preserve"> om een bedrijfstak te </w:t>
      </w:r>
      <w:r w:rsidR="00610812">
        <w:t>analyseren</w:t>
      </w:r>
      <w:r w:rsidR="000011C7">
        <w:t xml:space="preserve">. Door </w:t>
      </w:r>
      <w:r w:rsidR="00545228">
        <w:t xml:space="preserve">een </w:t>
      </w:r>
      <w:r w:rsidR="006D0025">
        <w:t>bedrijfstak analyse</w:t>
      </w:r>
      <w:r w:rsidR="000011C7">
        <w:t xml:space="preserve"> kan de aantrekkelijkheid van de markt worden bepaald. </w:t>
      </w:r>
    </w:p>
    <w:p w14:paraId="5751A0B5" w14:textId="5D7C28EE" w:rsidR="0054445F" w:rsidRDefault="000011C7" w:rsidP="00090876">
      <w:r>
        <w:rPr>
          <w:noProof/>
          <w:lang w:eastAsia="nl-NL"/>
        </w:rPr>
        <w:drawing>
          <wp:inline distT="0" distB="0" distL="0" distR="0" wp14:anchorId="7F3B21E0" wp14:editId="2F6825DF">
            <wp:extent cx="3207979" cy="2695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202014-03-10%20om%2015.42.49.png"/>
                    <pic:cNvPicPr/>
                  </pic:nvPicPr>
                  <pic:blipFill>
                    <a:blip r:embed="rId12">
                      <a:extLst>
                        <a:ext uri="{28A0092B-C50C-407E-A947-70E740481C1C}">
                          <a14:useLocalDpi xmlns:a14="http://schemas.microsoft.com/office/drawing/2010/main" val="0"/>
                        </a:ext>
                      </a:extLst>
                    </a:blip>
                    <a:stretch>
                      <a:fillRect/>
                    </a:stretch>
                  </pic:blipFill>
                  <pic:spPr>
                    <a:xfrm>
                      <a:off x="0" y="0"/>
                      <a:ext cx="3265684" cy="2744063"/>
                    </a:xfrm>
                    <a:prstGeom prst="rect">
                      <a:avLst/>
                    </a:prstGeom>
                  </pic:spPr>
                </pic:pic>
              </a:graphicData>
            </a:graphic>
          </wp:inline>
        </w:drawing>
      </w:r>
    </w:p>
    <w:p w14:paraId="718F317E" w14:textId="548E1CF2" w:rsidR="0054445F" w:rsidRDefault="00BC2722" w:rsidP="00090876">
      <w:r>
        <w:t>Figuur 1</w:t>
      </w:r>
      <w:r w:rsidR="000011C7">
        <w:t xml:space="preserve"> Vijf krachten model Porter </w:t>
      </w:r>
      <w:sdt>
        <w:sdtPr>
          <w:id w:val="-2113278259"/>
          <w:citation/>
        </w:sdtPr>
        <w:sdtContent>
          <w:r w:rsidR="000011C7">
            <w:fldChar w:fldCharType="begin"/>
          </w:r>
          <w:r w:rsidR="00907831">
            <w:instrText xml:space="preserve">CITATION FTr14 \p 134 \l 1043 </w:instrText>
          </w:r>
          <w:r w:rsidR="000011C7">
            <w:fldChar w:fldCharType="separate"/>
          </w:r>
          <w:r w:rsidR="007E6516">
            <w:rPr>
              <w:noProof/>
            </w:rPr>
            <w:t>(Trompenaars &amp; Coebergh, 2014, p. 134)</w:t>
          </w:r>
          <w:r w:rsidR="000011C7">
            <w:fldChar w:fldCharType="end"/>
          </w:r>
        </w:sdtContent>
      </w:sdt>
      <w:r w:rsidR="00A058CC">
        <w:t>.</w:t>
      </w:r>
    </w:p>
    <w:p w14:paraId="1B7A91E5" w14:textId="77777777" w:rsidR="00610812" w:rsidRDefault="00610812" w:rsidP="00090876"/>
    <w:p w14:paraId="1D6AA4A3" w14:textId="1EC8A982" w:rsidR="0054445F" w:rsidRDefault="00A04F30" w:rsidP="00090876">
      <w:r>
        <w:t>De vijf krachten zijn:</w:t>
      </w:r>
    </w:p>
    <w:p w14:paraId="13F4BF7E" w14:textId="6AFCF650" w:rsidR="00A04F30" w:rsidRDefault="00A04F30" w:rsidP="007D2F3A">
      <w:pPr>
        <w:pStyle w:val="Lijstalinea"/>
        <w:numPr>
          <w:ilvl w:val="0"/>
          <w:numId w:val="22"/>
        </w:numPr>
      </w:pPr>
      <w:r>
        <w:t>Onderhandelingskracht van de leveranciers</w:t>
      </w:r>
      <w:r w:rsidR="006D0025">
        <w:t>;</w:t>
      </w:r>
    </w:p>
    <w:p w14:paraId="46B839A7" w14:textId="483BB4AA" w:rsidR="00B0528C" w:rsidRDefault="00B0528C" w:rsidP="00B0528C">
      <w:pPr>
        <w:pStyle w:val="Lijstalinea"/>
      </w:pPr>
      <w:r>
        <w:t xml:space="preserve">Leveranciers kunnen macht uit oefenen door te dreigen met verhoging van kosten of verlaging van </w:t>
      </w:r>
      <w:r w:rsidR="00831DE6">
        <w:t xml:space="preserve">kwaliteit. </w:t>
      </w:r>
      <w:r>
        <w:t xml:space="preserve">Daarnaast bestaat de mogelijkheden van verticale integratie (leveranciers </w:t>
      </w:r>
      <w:r>
        <w:lastRenderedPageBreak/>
        <w:t>kunnen het product van de bedrijfstak zelf gaan produceren, of spelers in de markt kunnen zelf het product van de leverancier gaan produceren)</w:t>
      </w:r>
      <w:r w:rsidR="00610812">
        <w:t>.</w:t>
      </w:r>
    </w:p>
    <w:p w14:paraId="1722BFAF" w14:textId="05824ED5" w:rsidR="00A04F30" w:rsidRDefault="00A04F30" w:rsidP="007D2F3A">
      <w:pPr>
        <w:pStyle w:val="Lijstalinea"/>
        <w:numPr>
          <w:ilvl w:val="0"/>
          <w:numId w:val="22"/>
        </w:numPr>
      </w:pPr>
      <w:r>
        <w:t>Onderhandelingskracht van de klanten</w:t>
      </w:r>
      <w:r w:rsidR="006D0025">
        <w:t>;</w:t>
      </w:r>
    </w:p>
    <w:p w14:paraId="5E3956E6" w14:textId="2242587B" w:rsidR="00420BE1" w:rsidRDefault="00420BE1" w:rsidP="00420BE1">
      <w:pPr>
        <w:pStyle w:val="Lijstalinea"/>
      </w:pPr>
      <w:r>
        <w:t>De macht van de klanten bestaat uit het uit kunnen spelen van de concurrenten. Hun macht is ook afhankelijk van het belang van het product voor de klant.</w:t>
      </w:r>
    </w:p>
    <w:p w14:paraId="7F1D1011" w14:textId="7316E6EA" w:rsidR="00420BE1" w:rsidRDefault="00B0528C" w:rsidP="007D2F3A">
      <w:pPr>
        <w:pStyle w:val="Lijstalinea"/>
        <w:numPr>
          <w:ilvl w:val="0"/>
          <w:numId w:val="22"/>
        </w:numPr>
      </w:pPr>
      <w:r>
        <w:t>Interne concurrentie van de spelers op de markt</w:t>
      </w:r>
      <w:r w:rsidR="006D0025">
        <w:t>;</w:t>
      </w:r>
    </w:p>
    <w:p w14:paraId="32BB96CF" w14:textId="345B5F97" w:rsidR="00420BE1" w:rsidRDefault="00420BE1" w:rsidP="00420BE1">
      <w:pPr>
        <w:pStyle w:val="Lijstalinea"/>
      </w:pPr>
      <w:r>
        <w:t>Hierbij gaat het om de concurrentie tussen de huidige concurrenten op de markt. De marges kunnen onder druk liggen, wat weer gevolgen heeft voor winstgevendheid.</w:t>
      </w:r>
    </w:p>
    <w:p w14:paraId="41606F37" w14:textId="50A59F49" w:rsidR="00A04F30" w:rsidRDefault="00A04F30" w:rsidP="007D2F3A">
      <w:pPr>
        <w:pStyle w:val="Lijstalinea"/>
        <w:numPr>
          <w:ilvl w:val="0"/>
          <w:numId w:val="22"/>
        </w:numPr>
      </w:pPr>
      <w:r>
        <w:t>Gevaar voor nieuwe substituten</w:t>
      </w:r>
      <w:r w:rsidR="006D0025">
        <w:t>;</w:t>
      </w:r>
    </w:p>
    <w:p w14:paraId="306EEB30" w14:textId="61CBA989" w:rsidR="00420BE1" w:rsidRDefault="00420BE1" w:rsidP="00420BE1">
      <w:pPr>
        <w:ind w:left="720"/>
      </w:pPr>
      <w:r>
        <w:t>Een substituut is een vervangende dienst of een product. Wanneer er veel substituten zijn, is de markt minder aantrekkelijk.</w:t>
      </w:r>
    </w:p>
    <w:p w14:paraId="680BBC63" w14:textId="7CDC8C28" w:rsidR="00A04F30" w:rsidRDefault="00A04F30" w:rsidP="007D2F3A">
      <w:pPr>
        <w:pStyle w:val="Lijstalinea"/>
        <w:numPr>
          <w:ilvl w:val="0"/>
          <w:numId w:val="22"/>
        </w:numPr>
      </w:pPr>
      <w:r>
        <w:t>Gevaar van nieuwe toetreders</w:t>
      </w:r>
      <w:r w:rsidR="006D0025">
        <w:t>;</w:t>
      </w:r>
    </w:p>
    <w:p w14:paraId="5D33D9F0" w14:textId="66164855" w:rsidR="00420BE1" w:rsidRDefault="00420BE1" w:rsidP="00420BE1">
      <w:pPr>
        <w:pStyle w:val="Lijstalinea"/>
      </w:pPr>
      <w:r>
        <w:t xml:space="preserve">De kans dat er nieuwe toetreders zijn, is afhankelijk van de barrières die er zijn om de markt te betreden </w:t>
      </w:r>
      <w:sdt>
        <w:sdtPr>
          <w:id w:val="1625734034"/>
          <w:citation/>
        </w:sdtPr>
        <w:sdtContent>
          <w:r>
            <w:fldChar w:fldCharType="begin"/>
          </w:r>
          <w:r>
            <w:instrText xml:space="preserve"> CITATION Nva12 \l 1043 </w:instrText>
          </w:r>
          <w:r>
            <w:fldChar w:fldCharType="separate"/>
          </w:r>
          <w:r w:rsidR="007E6516">
            <w:rPr>
              <w:noProof/>
            </w:rPr>
            <w:t>(Dam &amp; Marcus, 2012)</w:t>
          </w:r>
          <w:r>
            <w:fldChar w:fldCharType="end"/>
          </w:r>
        </w:sdtContent>
      </w:sdt>
      <w:r>
        <w:t>.</w:t>
      </w:r>
    </w:p>
    <w:p w14:paraId="6CACE134" w14:textId="0A66F3DB" w:rsidR="00A04F30" w:rsidRDefault="00A04F30" w:rsidP="00A04F30">
      <w:r>
        <w:t>De geriatrische revalidatiezorg van Marente zal gean</w:t>
      </w:r>
      <w:r w:rsidR="00545228">
        <w:t>al</w:t>
      </w:r>
      <w:r>
        <w:t xml:space="preserve">yseerd </w:t>
      </w:r>
      <w:r w:rsidR="00545228">
        <w:t>worden</w:t>
      </w:r>
      <w:r>
        <w:t xml:space="preserve"> aan de hand van dit model, om een beeld te </w:t>
      </w:r>
      <w:r w:rsidR="00545228">
        <w:t>krijgen</w:t>
      </w:r>
      <w:r>
        <w:t xml:space="preserve"> van de </w:t>
      </w:r>
      <w:r w:rsidR="00545228">
        <w:t>concurrentie.</w:t>
      </w:r>
    </w:p>
    <w:p w14:paraId="45A5F2F8" w14:textId="365A7DE4" w:rsidR="00545228" w:rsidRDefault="00545228" w:rsidP="00A04F30"/>
    <w:p w14:paraId="489C5949" w14:textId="3B57D359" w:rsidR="00545228" w:rsidRDefault="006D710D" w:rsidP="00A04F30">
      <w:pPr>
        <w:rPr>
          <w:u w:val="single"/>
        </w:rPr>
      </w:pPr>
      <w:r>
        <w:rPr>
          <w:u w:val="single"/>
        </w:rPr>
        <w:t>De l</w:t>
      </w:r>
      <w:r w:rsidR="00545228" w:rsidRPr="00545228">
        <w:rPr>
          <w:u w:val="single"/>
        </w:rPr>
        <w:t>everanciers</w:t>
      </w:r>
    </w:p>
    <w:p w14:paraId="546264E0" w14:textId="53FF83EE" w:rsidR="00545228" w:rsidRDefault="00545228" w:rsidP="00A04F30">
      <w:r>
        <w:t>Marente krijgt de cliënten voornamelijk vanuit drie ziekenhuizen aangeboden:</w:t>
      </w:r>
    </w:p>
    <w:p w14:paraId="7F49F9C2" w14:textId="7EC22F56" w:rsidR="00545228" w:rsidRDefault="004C3A9B" w:rsidP="007D2F3A">
      <w:pPr>
        <w:pStyle w:val="Lijstalinea"/>
        <w:numPr>
          <w:ilvl w:val="0"/>
          <w:numId w:val="23"/>
        </w:numPr>
      </w:pPr>
      <w:r>
        <w:t>Het Alr</w:t>
      </w:r>
      <w:r w:rsidR="00545228">
        <w:t>ijne ziekenhuis te Leiderdorp</w:t>
      </w:r>
      <w:r w:rsidR="00420BE1">
        <w:t xml:space="preserve"> en Leiden.</w:t>
      </w:r>
    </w:p>
    <w:p w14:paraId="4B60855F" w14:textId="713AEFA6" w:rsidR="00545228" w:rsidRDefault="00545228" w:rsidP="007D2F3A">
      <w:pPr>
        <w:pStyle w:val="Lijstalinea"/>
        <w:numPr>
          <w:ilvl w:val="0"/>
          <w:numId w:val="23"/>
        </w:numPr>
      </w:pPr>
      <w:r>
        <w:t xml:space="preserve">Het Leids </w:t>
      </w:r>
      <w:r w:rsidR="00831DE6">
        <w:t>Universitair</w:t>
      </w:r>
      <w:r>
        <w:t xml:space="preserve"> Medisch </w:t>
      </w:r>
      <w:r w:rsidR="006D710D">
        <w:t>Centrum te Leiden</w:t>
      </w:r>
    </w:p>
    <w:p w14:paraId="50598D16" w14:textId="661D9935" w:rsidR="006D710D" w:rsidRDefault="006D710D" w:rsidP="007D2F3A">
      <w:pPr>
        <w:pStyle w:val="Lijstalinea"/>
        <w:numPr>
          <w:ilvl w:val="0"/>
          <w:numId w:val="23"/>
        </w:numPr>
      </w:pPr>
      <w:r>
        <w:t>Het Spaarneziekenhuis te Hoofddorp.</w:t>
      </w:r>
    </w:p>
    <w:p w14:paraId="3C8C1C11" w14:textId="358EB99F" w:rsidR="006D710D" w:rsidRDefault="006D710D" w:rsidP="006D710D">
      <w:r>
        <w:t>Daarnaast worden er ook regelmatig cliënten aangeboden door andere ziekenhuizen, die niet direct in de omgeving liggen van de twee revalidatieafdeling</w:t>
      </w:r>
      <w:r w:rsidR="00610812">
        <w:t>en</w:t>
      </w:r>
      <w:r>
        <w:t xml:space="preserve"> van Marente (Oegstgeest en Sassenheim).</w:t>
      </w:r>
    </w:p>
    <w:p w14:paraId="7F8341D0" w14:textId="398DCF10" w:rsidR="006D710D" w:rsidRDefault="006D710D" w:rsidP="006D710D">
      <w:r>
        <w:t xml:space="preserve">Macht van de </w:t>
      </w:r>
      <w:r w:rsidR="00C43320">
        <w:t>leveranciers zit hem met name in de keuze die ze een patiënt aanbieden. De ziekenhuizen</w:t>
      </w:r>
      <w:r w:rsidR="004C3A9B">
        <w:t>, LUMC en het Alrijne ziekenhuis</w:t>
      </w:r>
      <w:r w:rsidR="00610812">
        <w:t>,</w:t>
      </w:r>
      <w:r w:rsidR="004C3A9B">
        <w:t xml:space="preserve"> hebben in een aantal gespreken aangegeven dat zij de keus aan de patiënt over laten. Maar van verschillende patiënten is vernomen dat er soms spec</w:t>
      </w:r>
      <w:r w:rsidR="00610812">
        <w:t>ialisten zijn die toch hun voor</w:t>
      </w:r>
      <w:r w:rsidR="004C3A9B">
        <w:t xml:space="preserve">keur voor een bepaalde organisatie </w:t>
      </w:r>
      <w:r w:rsidR="0013603A">
        <w:t>aan een patiënt kenbaar maken.</w:t>
      </w:r>
    </w:p>
    <w:p w14:paraId="22D9443E" w14:textId="77777777" w:rsidR="00184FC9" w:rsidRPr="00420BE1" w:rsidRDefault="00184FC9" w:rsidP="006D710D"/>
    <w:p w14:paraId="3353CC9B" w14:textId="318FA7D7" w:rsidR="006D710D" w:rsidRDefault="006D710D" w:rsidP="006D710D">
      <w:pPr>
        <w:rPr>
          <w:u w:val="single"/>
        </w:rPr>
      </w:pPr>
      <w:r>
        <w:rPr>
          <w:u w:val="single"/>
        </w:rPr>
        <w:t>De klanten</w:t>
      </w:r>
    </w:p>
    <w:p w14:paraId="1240310F" w14:textId="74B2902F" w:rsidR="006D710D" w:rsidRPr="006D710D" w:rsidRDefault="006D710D" w:rsidP="006D710D">
      <w:r>
        <w:t xml:space="preserve">De klanten van de </w:t>
      </w:r>
      <w:r w:rsidR="00C43320">
        <w:t xml:space="preserve">geriatrische </w:t>
      </w:r>
      <w:r>
        <w:t>revalidatie</w:t>
      </w:r>
      <w:r w:rsidR="00610812">
        <w:t xml:space="preserve"> </w:t>
      </w:r>
      <w:r>
        <w:t>afdelingen zijn de cliënten die met name uit de Duin en Bollenstreek komen.</w:t>
      </w:r>
      <w:r w:rsidR="00867620">
        <w:t xml:space="preserve"> </w:t>
      </w:r>
      <w:r>
        <w:t>Een enkele keer is het een</w:t>
      </w:r>
      <w:r w:rsidR="00610812">
        <w:t xml:space="preserve"> cliënt die niet </w:t>
      </w:r>
      <w:r>
        <w:t>uit de direct omgeving komt, maar dan is het omdat de familie van deze cliënt in de omgeving woont.</w:t>
      </w:r>
      <w:r w:rsidR="00A45453">
        <w:t xml:space="preserve"> </w:t>
      </w:r>
      <w:r w:rsidR="0013603A">
        <w:t xml:space="preserve">De klanten </w:t>
      </w:r>
      <w:r w:rsidR="00610812">
        <w:t>zijn mensen die revalideren na</w:t>
      </w:r>
      <w:r>
        <w:t xml:space="preserve"> een verblijf in het ziekenhuis. Dit omdat één van de voorwaarden </w:t>
      </w:r>
      <w:r w:rsidR="00C43320">
        <w:t>om in aanmerking te komen voor g</w:t>
      </w:r>
      <w:r>
        <w:t xml:space="preserve">eriatrische revalidatie is, dat men minstens één nacht opgenomen moet zijn in het ziekenhuis voorafgaande aan een opname op een </w:t>
      </w:r>
      <w:r w:rsidRPr="004C3A9B">
        <w:t>revalidatieafdeling</w:t>
      </w:r>
      <w:r>
        <w:t xml:space="preserve"> </w:t>
      </w:r>
      <w:sdt>
        <w:sdtPr>
          <w:id w:val="-1210649499"/>
          <w:citation/>
        </w:sdtPr>
        <w:sdtContent>
          <w:r w:rsidR="004C3A9B">
            <w:fldChar w:fldCharType="begin"/>
          </w:r>
          <w:r w:rsidR="004C3A9B">
            <w:instrText xml:space="preserve"> CITATION WPA13 \l 1043 </w:instrText>
          </w:r>
          <w:r w:rsidR="004C3A9B">
            <w:fldChar w:fldCharType="separate"/>
          </w:r>
          <w:r w:rsidR="007E6516">
            <w:rPr>
              <w:noProof/>
            </w:rPr>
            <w:t>(Achterberg, 2013)</w:t>
          </w:r>
          <w:r w:rsidR="004C3A9B">
            <w:fldChar w:fldCharType="end"/>
          </w:r>
        </w:sdtContent>
      </w:sdt>
      <w:r w:rsidR="004C3A9B">
        <w:t>.</w:t>
      </w:r>
    </w:p>
    <w:p w14:paraId="6CAB3621" w14:textId="4F94DEE6" w:rsidR="006D710D" w:rsidRDefault="006D710D" w:rsidP="006D710D">
      <w:r>
        <w:t xml:space="preserve">De macht van de klanten is niet heel groot, want hun opname indicatie staat vast. Die is afhankelijk van hun aandoening en is niet te </w:t>
      </w:r>
      <w:r w:rsidRPr="004C3A9B">
        <w:t>beïnvloeden.</w:t>
      </w:r>
      <w:r w:rsidR="00A45453">
        <w:t xml:space="preserve"> </w:t>
      </w:r>
      <w:r>
        <w:t xml:space="preserve">De macht van de klanten zit in het feit dat ze zelf kunnen aangeven bij welke </w:t>
      </w:r>
      <w:r w:rsidR="00C43320">
        <w:t>organisatie ze willen revalideren en dat kan ook bij de concurrent van Marente zijn.</w:t>
      </w:r>
    </w:p>
    <w:p w14:paraId="1D43635D" w14:textId="61DD0A4A" w:rsidR="00C43320" w:rsidRDefault="00C43320" w:rsidP="006D710D">
      <w:pPr>
        <w:rPr>
          <w:u w:val="single"/>
        </w:rPr>
      </w:pPr>
      <w:r>
        <w:rPr>
          <w:u w:val="single"/>
        </w:rPr>
        <w:lastRenderedPageBreak/>
        <w:t>De concurrentie van de geriatrische revalidatie afdelingen van Marente</w:t>
      </w:r>
    </w:p>
    <w:p w14:paraId="041BC017" w14:textId="01526339" w:rsidR="00184FC9" w:rsidRDefault="000277E3" w:rsidP="006D710D">
      <w:r>
        <w:t xml:space="preserve">Voor de concurrentie wat betreft de </w:t>
      </w:r>
      <w:r w:rsidR="00184FC9">
        <w:t>geriat</w:t>
      </w:r>
      <w:r>
        <w:t>rische revalidatie is gekeken naar organisaties die binnen een straal van 25 kilometer ook geriatrische revalidatie</w:t>
      </w:r>
      <w:r w:rsidR="00610812">
        <w:t>zorg</w:t>
      </w:r>
      <w:r>
        <w:t xml:space="preserve"> leveren. Dit zijn:</w:t>
      </w:r>
    </w:p>
    <w:p w14:paraId="426A2DE4" w14:textId="5187F7CC" w:rsidR="000277E3" w:rsidRDefault="00831DE6" w:rsidP="007D2F3A">
      <w:pPr>
        <w:pStyle w:val="Lijstalinea"/>
        <w:numPr>
          <w:ilvl w:val="0"/>
          <w:numId w:val="24"/>
        </w:numPr>
      </w:pPr>
      <w:r>
        <w:t>TOPAZ</w:t>
      </w:r>
      <w:r w:rsidR="000277E3">
        <w:t>, locatie Revitel in Leiden</w:t>
      </w:r>
    </w:p>
    <w:p w14:paraId="2313A680" w14:textId="50EBCFF6" w:rsidR="000277E3" w:rsidRDefault="000277E3" w:rsidP="007D2F3A">
      <w:pPr>
        <w:pStyle w:val="Lijstalinea"/>
        <w:numPr>
          <w:ilvl w:val="0"/>
          <w:numId w:val="24"/>
        </w:numPr>
      </w:pPr>
      <w:r>
        <w:t>Alrijne, locatie Leyterode en de neurorevalidatie unit in locatie Leiderdorp</w:t>
      </w:r>
    </w:p>
    <w:p w14:paraId="17FFF1CC" w14:textId="71BF2879" w:rsidR="000277E3" w:rsidRDefault="000277E3" w:rsidP="007D2F3A">
      <w:pPr>
        <w:pStyle w:val="Lijstalinea"/>
        <w:numPr>
          <w:ilvl w:val="0"/>
          <w:numId w:val="24"/>
        </w:numPr>
      </w:pPr>
      <w:r>
        <w:t>Cordaan, locatie In het Zomerpark in Nieuw-Vennep</w:t>
      </w:r>
    </w:p>
    <w:p w14:paraId="0195FAB2" w14:textId="0EAE508B" w:rsidR="000277E3" w:rsidRDefault="000277E3" w:rsidP="007D2F3A">
      <w:pPr>
        <w:pStyle w:val="Lijstalinea"/>
        <w:numPr>
          <w:ilvl w:val="0"/>
          <w:numId w:val="24"/>
        </w:numPr>
      </w:pPr>
      <w:r>
        <w:t>Amstelring, locatie Bornholm in Hoofddorp</w:t>
      </w:r>
    </w:p>
    <w:p w14:paraId="4A0A781A" w14:textId="6586DA01" w:rsidR="000277E3" w:rsidRDefault="000277E3" w:rsidP="007D2F3A">
      <w:pPr>
        <w:pStyle w:val="Lijstalinea"/>
        <w:numPr>
          <w:ilvl w:val="0"/>
          <w:numId w:val="24"/>
        </w:numPr>
      </w:pPr>
      <w:r>
        <w:t>Sint Jacob, locatie Jacobkliniek in Haarlem</w:t>
      </w:r>
    </w:p>
    <w:p w14:paraId="5054A8D4" w14:textId="54C006FC" w:rsidR="000277E3" w:rsidRDefault="000277E3" w:rsidP="007D2F3A">
      <w:pPr>
        <w:pStyle w:val="Lijstalinea"/>
        <w:numPr>
          <w:ilvl w:val="0"/>
          <w:numId w:val="24"/>
        </w:numPr>
      </w:pPr>
      <w:r>
        <w:t>Arnie, locatie Zorg</w:t>
      </w:r>
      <w:r w:rsidR="00610812">
        <w:t>hotel de Zandhoeve in Zandvoort</w:t>
      </w:r>
    </w:p>
    <w:p w14:paraId="59ADF40F" w14:textId="08AA3D64" w:rsidR="000277E3" w:rsidRDefault="000277E3" w:rsidP="000277E3">
      <w:r>
        <w:t>Daarnaast zijn er nog verschillende organisatie in de directe omgeving van Marente die andere vormen van tijdelijke zorg leveren.</w:t>
      </w:r>
      <w:r w:rsidR="00A45453">
        <w:t xml:space="preserve"> </w:t>
      </w:r>
      <w:r>
        <w:t>Organisaties die dit binnen een straal van 10 kilometer leveren zijn:</w:t>
      </w:r>
    </w:p>
    <w:p w14:paraId="14553FC4" w14:textId="1CA6EAEA" w:rsidR="000277E3" w:rsidRDefault="00831DE6" w:rsidP="007D2F3A">
      <w:pPr>
        <w:pStyle w:val="Lijstalinea"/>
        <w:numPr>
          <w:ilvl w:val="0"/>
          <w:numId w:val="25"/>
        </w:numPr>
      </w:pPr>
      <w:r>
        <w:t>TOPAZ</w:t>
      </w:r>
      <w:r w:rsidR="000277E3">
        <w:t>, op 9 locaties in omgeving Leiden en Katwijk</w:t>
      </w:r>
    </w:p>
    <w:p w14:paraId="39E07FB6" w14:textId="43F74D13" w:rsidR="000277E3" w:rsidRDefault="000277E3" w:rsidP="007D2F3A">
      <w:pPr>
        <w:pStyle w:val="Lijstalinea"/>
        <w:numPr>
          <w:ilvl w:val="0"/>
          <w:numId w:val="25"/>
        </w:numPr>
      </w:pPr>
      <w:r>
        <w:t>Groot Hoogwaak in Noordwijk</w:t>
      </w:r>
    </w:p>
    <w:p w14:paraId="5BAAD697" w14:textId="46F765E5" w:rsidR="000277E3" w:rsidRDefault="000277E3" w:rsidP="007D2F3A">
      <w:pPr>
        <w:pStyle w:val="Lijstalinea"/>
        <w:numPr>
          <w:ilvl w:val="0"/>
          <w:numId w:val="25"/>
        </w:numPr>
      </w:pPr>
      <w:r>
        <w:t>DSV verzorgd leven in Katwijk, Rijnsburg en Lisse</w:t>
      </w:r>
    </w:p>
    <w:p w14:paraId="1C0CD7B0" w14:textId="441F604D" w:rsidR="000277E3" w:rsidRDefault="009F139D" w:rsidP="007D2F3A">
      <w:pPr>
        <w:pStyle w:val="Lijstalinea"/>
        <w:numPr>
          <w:ilvl w:val="0"/>
          <w:numId w:val="25"/>
        </w:numPr>
      </w:pPr>
      <w:r>
        <w:t>Libertas, op 3 locaties in Leiden</w:t>
      </w:r>
    </w:p>
    <w:p w14:paraId="543303A3" w14:textId="59982496" w:rsidR="009F139D" w:rsidRDefault="009F139D" w:rsidP="007D2F3A">
      <w:pPr>
        <w:pStyle w:val="Lijstalinea"/>
        <w:numPr>
          <w:ilvl w:val="0"/>
          <w:numId w:val="25"/>
        </w:numPr>
      </w:pPr>
      <w:r>
        <w:t>Alrijne, locatie Leyterode</w:t>
      </w:r>
    </w:p>
    <w:p w14:paraId="02BE4CE2" w14:textId="3C610E33" w:rsidR="009F139D" w:rsidRDefault="009F139D" w:rsidP="007D2F3A">
      <w:pPr>
        <w:pStyle w:val="Lijstalinea"/>
        <w:numPr>
          <w:ilvl w:val="0"/>
          <w:numId w:val="25"/>
        </w:numPr>
      </w:pPr>
      <w:r>
        <w:t>RK Zorgcentrum Roomburgh in Leiden</w:t>
      </w:r>
    </w:p>
    <w:p w14:paraId="3CC067F6" w14:textId="7F7418AD" w:rsidR="009F139D" w:rsidRDefault="009F139D" w:rsidP="007D2F3A">
      <w:pPr>
        <w:pStyle w:val="Lijstalinea"/>
        <w:numPr>
          <w:ilvl w:val="0"/>
          <w:numId w:val="25"/>
        </w:numPr>
      </w:pPr>
      <w:r>
        <w:t>HOZO, locatie Bloemswaard in Hillegom</w:t>
      </w:r>
    </w:p>
    <w:p w14:paraId="23E3A8A6" w14:textId="3DE1DA4D" w:rsidR="009F139D" w:rsidRDefault="006708EF" w:rsidP="009F139D">
      <w:sdt>
        <w:sdtPr>
          <w:id w:val="-930044843"/>
          <w:citation/>
        </w:sdtPr>
        <w:sdtContent>
          <w:r w:rsidR="009F139D">
            <w:fldChar w:fldCharType="begin"/>
          </w:r>
          <w:r w:rsidR="006D0025">
            <w:instrText xml:space="preserve">CITATION Zor15 \l 1043 </w:instrText>
          </w:r>
          <w:r w:rsidR="009F139D">
            <w:fldChar w:fldCharType="separate"/>
          </w:r>
          <w:r w:rsidR="007E6516">
            <w:rPr>
              <w:noProof/>
            </w:rPr>
            <w:t>(Zorgkaart Nederland, 2015)</w:t>
          </w:r>
          <w:r w:rsidR="009F139D">
            <w:fldChar w:fldCharType="end"/>
          </w:r>
        </w:sdtContent>
      </w:sdt>
    </w:p>
    <w:p w14:paraId="6C69A5C1" w14:textId="63920702" w:rsidR="00F77BBE" w:rsidRDefault="00ED7269" w:rsidP="009F139D">
      <w:r>
        <w:t xml:space="preserve">Het Revitel van </w:t>
      </w:r>
      <w:r w:rsidR="00831DE6">
        <w:t>TOPAZ</w:t>
      </w:r>
      <w:r>
        <w:t xml:space="preserve"> en de locaties van Alrijne zijn de grootste concurrenten van Marente. Zij hebben dezelfde leveranciers en bedienen cliënten uit dezelfde regio.</w:t>
      </w:r>
      <w:r w:rsidR="00A45453">
        <w:t xml:space="preserve"> </w:t>
      </w:r>
      <w:r w:rsidR="00F77BBE">
        <w:t>Daarnaast is er een mogelijke kans op concurrentie vanuit het Alrijne ziekenhuis locatie Leiden. In gesprekken met afdelingshoofden kwam naar voren dat zij zich aan het oriënteren zijn op de markt, door de fusie is men de strategie aan het herzien en de kans bestaat dat er in dit ziekenhuis een revalidatieafdeling gaat komen.</w:t>
      </w:r>
    </w:p>
    <w:p w14:paraId="41085C95" w14:textId="5F86A433" w:rsidR="00ED7269" w:rsidRDefault="00ED7269" w:rsidP="009F139D">
      <w:r>
        <w:t xml:space="preserve">Naast concurrentie op het gebied van het behandelen van cliënten is er ook concurrentie op het gebied van de verhouding kosten/kwaliteit. De zorgverzekeraars sturen hierop in hun regiovisie; kwaliteit voor de beste prijs </w:t>
      </w:r>
      <w:sdt>
        <w:sdtPr>
          <w:id w:val="1094595592"/>
          <w:citation/>
        </w:sdtPr>
        <w:sdtContent>
          <w:r>
            <w:fldChar w:fldCharType="begin"/>
          </w:r>
          <w:r w:rsidR="004E2F4B">
            <w:instrText xml:space="preserve">CITATION Zor141 \t  \l 1043 </w:instrText>
          </w:r>
          <w:r>
            <w:fldChar w:fldCharType="separate"/>
          </w:r>
          <w:r w:rsidR="007E6516">
            <w:rPr>
              <w:noProof/>
            </w:rPr>
            <w:t>(Zorg en Zekerheid, 2014)</w:t>
          </w:r>
          <w:r>
            <w:fldChar w:fldCharType="end"/>
          </w:r>
        </w:sdtContent>
      </w:sdt>
      <w:r>
        <w:t>.</w:t>
      </w:r>
    </w:p>
    <w:p w14:paraId="16BA9DE1" w14:textId="72BC4C9C" w:rsidR="00ED7269" w:rsidRDefault="00ED7269" w:rsidP="009F139D">
      <w:r>
        <w:t>Om ook in de komende jaren partner te blijven van onder andere Zorg en Zekerheid is het belangrijk hier op te sturen.</w:t>
      </w:r>
    </w:p>
    <w:p w14:paraId="2FA9047F" w14:textId="77777777" w:rsidR="006D0025" w:rsidRDefault="006D0025" w:rsidP="009F139D"/>
    <w:p w14:paraId="592CCFEF" w14:textId="1299D803" w:rsidR="000277E3" w:rsidRDefault="006D0025" w:rsidP="006D710D">
      <w:pPr>
        <w:rPr>
          <w:u w:val="single"/>
        </w:rPr>
      </w:pPr>
      <w:r>
        <w:rPr>
          <w:u w:val="single"/>
        </w:rPr>
        <w:t>Nieuwe substituten</w:t>
      </w:r>
    </w:p>
    <w:p w14:paraId="2578C3CB" w14:textId="4B2FED6B" w:rsidR="00711949" w:rsidRDefault="00711949" w:rsidP="006D710D">
      <w:r>
        <w:t xml:space="preserve">Substituten of vervangende diensten zullen in de geriatrische revalidatiezorg minder aanwezig zijn, omdat cliënten altijd opgenomen moeten worden op een </w:t>
      </w:r>
      <w:r w:rsidR="00610812">
        <w:t>geriatrische revalidatie afdelingen</w:t>
      </w:r>
      <w:sdt>
        <w:sdtPr>
          <w:id w:val="-1647040185"/>
          <w:citation/>
        </w:sdtPr>
        <w:sdtContent>
          <w:r w:rsidR="004C3A9B">
            <w:fldChar w:fldCharType="begin"/>
          </w:r>
          <w:r w:rsidR="004C3A9B">
            <w:instrText xml:space="preserve"> CITATION WPA13 \l 1043 </w:instrText>
          </w:r>
          <w:r w:rsidR="004C3A9B">
            <w:fldChar w:fldCharType="separate"/>
          </w:r>
          <w:r w:rsidR="007E6516">
            <w:rPr>
              <w:noProof/>
            </w:rPr>
            <w:t xml:space="preserve"> (Achterberg, 2013)</w:t>
          </w:r>
          <w:r w:rsidR="004C3A9B">
            <w:fldChar w:fldCharType="end"/>
          </w:r>
        </w:sdtContent>
      </w:sdt>
      <w:r w:rsidR="004E2F4B">
        <w:t xml:space="preserve">. </w:t>
      </w:r>
      <w:r>
        <w:t xml:space="preserve">Het gevaar </w:t>
      </w:r>
      <w:r w:rsidR="00831DE6">
        <w:t>treedt</w:t>
      </w:r>
      <w:r w:rsidR="003A7508">
        <w:t xml:space="preserve"> op substitutie </w:t>
      </w:r>
      <w:r w:rsidR="00831DE6">
        <w:t>treedt</w:t>
      </w:r>
      <w:r w:rsidR="003A7508">
        <w:t xml:space="preserve"> op bij het te vroeg ontslaan van uit de geriatrische revalidatiezorg. Cliënten kunnen </w:t>
      </w:r>
      <w:r w:rsidR="004C3A9B">
        <w:t>dat terug vallen op eerste lijn</w:t>
      </w:r>
      <w:r w:rsidR="003A7508">
        <w:t xml:space="preserve">behandeling. Zorg en zekerheid, de belangrijkste zorgverzekeraar, spreekt in dit geval van onterechte substitutie </w:t>
      </w:r>
      <w:sdt>
        <w:sdtPr>
          <w:id w:val="-515846672"/>
          <w:citation/>
        </w:sdtPr>
        <w:sdtContent>
          <w:r w:rsidR="003A7508">
            <w:fldChar w:fldCharType="begin"/>
          </w:r>
          <w:r w:rsidR="004C3A9B">
            <w:instrText xml:space="preserve">CITATION Zor141 \t  \l 1043 </w:instrText>
          </w:r>
          <w:r w:rsidR="003A7508">
            <w:fldChar w:fldCharType="separate"/>
          </w:r>
          <w:r w:rsidR="007E6516">
            <w:rPr>
              <w:noProof/>
            </w:rPr>
            <w:t>(Zorg en Zekerheid, 2014)</w:t>
          </w:r>
          <w:r w:rsidR="003A7508">
            <w:fldChar w:fldCharType="end"/>
          </w:r>
        </w:sdtContent>
      </w:sdt>
      <w:r w:rsidR="004C3A9B">
        <w:t>.</w:t>
      </w:r>
    </w:p>
    <w:p w14:paraId="394318AF" w14:textId="77777777" w:rsidR="006D0025" w:rsidRDefault="006D0025" w:rsidP="006D710D"/>
    <w:p w14:paraId="08B3FD4A" w14:textId="77777777" w:rsidR="00610812" w:rsidRDefault="00610812" w:rsidP="006D710D"/>
    <w:p w14:paraId="7C08A412" w14:textId="77777777" w:rsidR="00610812" w:rsidRDefault="00610812" w:rsidP="006D710D"/>
    <w:p w14:paraId="5E16D514" w14:textId="06148CEB" w:rsidR="006D0025" w:rsidRDefault="006D0025" w:rsidP="006D710D">
      <w:pPr>
        <w:rPr>
          <w:u w:val="single"/>
        </w:rPr>
      </w:pPr>
      <w:r>
        <w:rPr>
          <w:u w:val="single"/>
        </w:rPr>
        <w:lastRenderedPageBreak/>
        <w:t>Nieuwe toetreders</w:t>
      </w:r>
    </w:p>
    <w:p w14:paraId="032FA663" w14:textId="728B3C79" w:rsidR="00711949" w:rsidRDefault="00711949" w:rsidP="006D710D">
      <w:r>
        <w:t xml:space="preserve">Het gevaar op nieuwe toetreders wat </w:t>
      </w:r>
      <w:r w:rsidR="00610812">
        <w:t xml:space="preserve">betreft de </w:t>
      </w:r>
      <w:r>
        <w:t xml:space="preserve">geriatrische revalidatiezorg zal minimaal zijn. Dit </w:t>
      </w:r>
      <w:r w:rsidR="003A7508">
        <w:t xml:space="preserve">omdat </w:t>
      </w:r>
      <w:r>
        <w:t xml:space="preserve">Zorg en Zekerheid, heeft vastgesteld in hun regiovisie 2015 dat </w:t>
      </w:r>
      <w:r w:rsidR="009134D7">
        <w:t>het aanbod in de regio ruim voldoende is</w:t>
      </w:r>
      <w:r w:rsidR="003A7508">
        <w:t xml:space="preserve">. </w:t>
      </w:r>
    </w:p>
    <w:p w14:paraId="3CD3E725" w14:textId="40DD1F8F" w:rsidR="00ED7269" w:rsidRDefault="00ED7269" w:rsidP="006D710D">
      <w:r>
        <w:t>N</w:t>
      </w:r>
      <w:r w:rsidR="003A7508">
        <w:t xml:space="preserve">ieuwe toetreders worden alleen toegelaten als ze iets toevoegen aan het huidige aanbod </w:t>
      </w:r>
      <w:sdt>
        <w:sdtPr>
          <w:id w:val="108711182"/>
          <w:citation/>
        </w:sdtPr>
        <w:sdtContent>
          <w:r w:rsidR="003A7508">
            <w:fldChar w:fldCharType="begin"/>
          </w:r>
          <w:r w:rsidR="004C3A9B">
            <w:instrText xml:space="preserve">CITATION Zor141 \t  \l 1043 </w:instrText>
          </w:r>
          <w:r w:rsidR="003A7508">
            <w:fldChar w:fldCharType="separate"/>
          </w:r>
          <w:r w:rsidR="007E6516">
            <w:rPr>
              <w:noProof/>
            </w:rPr>
            <w:t>(Zorg en Zekerheid, 2014)</w:t>
          </w:r>
          <w:r w:rsidR="003A7508">
            <w:fldChar w:fldCharType="end"/>
          </w:r>
        </w:sdtContent>
      </w:sdt>
      <w:r w:rsidR="003A7508">
        <w:t xml:space="preserve">. </w:t>
      </w:r>
    </w:p>
    <w:p w14:paraId="35B9BF3C" w14:textId="77777777" w:rsidR="00861F83" w:rsidRDefault="00861F83" w:rsidP="006D710D"/>
    <w:p w14:paraId="5429D5B3" w14:textId="78E371CA" w:rsidR="00E52AF9" w:rsidRDefault="00ED7269" w:rsidP="00861F83">
      <w:pPr>
        <w:rPr>
          <w:u w:val="single"/>
        </w:rPr>
      </w:pPr>
      <w:r>
        <w:rPr>
          <w:u w:val="single"/>
        </w:rPr>
        <w:t xml:space="preserve">Beschouwing vijf krachten model </w:t>
      </w:r>
      <w:r w:rsidR="00F77BBE">
        <w:rPr>
          <w:u w:val="single"/>
        </w:rPr>
        <w:t xml:space="preserve">van </w:t>
      </w:r>
      <w:r>
        <w:rPr>
          <w:u w:val="single"/>
        </w:rPr>
        <w:t>Porter.</w:t>
      </w:r>
      <w:r w:rsidR="00861F83">
        <w:rPr>
          <w:u w:val="single"/>
        </w:rPr>
        <w:t xml:space="preserve"> </w:t>
      </w:r>
    </w:p>
    <w:p w14:paraId="1C744EA1" w14:textId="0CB4BF58" w:rsidR="00861F83" w:rsidRPr="00F77BBE" w:rsidRDefault="00F77BBE" w:rsidP="00861F83">
      <w:r>
        <w:t xml:space="preserve">De analyse van de concurrentie laat zien dat voor Marente de concurrentie met name zit in de concurrenten die er al zijn. Dit zijn </w:t>
      </w:r>
      <w:r w:rsidR="00831DE6">
        <w:t>TOPAZ</w:t>
      </w:r>
      <w:r>
        <w:t xml:space="preserve"> en Al</w:t>
      </w:r>
      <w:r w:rsidR="00EB5D92">
        <w:t>rijne. Wil Marente een speler op</w:t>
      </w:r>
      <w:r>
        <w:t xml:space="preserve"> de markt blijven, dan zal er een goed</w:t>
      </w:r>
      <w:r w:rsidR="00EB5D92">
        <w:t>e</w:t>
      </w:r>
      <w:r>
        <w:t xml:space="preserve"> prijs kwaliteit verhouding moeten zijn. En innovatie is een belangrijk element voor M</w:t>
      </w:r>
      <w:r w:rsidR="00EB5D92">
        <w:t>arente. Door voor de analyse het</w:t>
      </w:r>
      <w:r>
        <w:t xml:space="preserve"> model van Rustenburg Consultancy te ge</w:t>
      </w:r>
      <w:r w:rsidR="00734403">
        <w:t>b</w:t>
      </w:r>
      <w:r>
        <w:t xml:space="preserve">ruiken, is dit ook te zien. </w:t>
      </w:r>
      <w:r w:rsidR="00734403">
        <w:t xml:space="preserve">In dit model komt naar voren dat de concurrentie </w:t>
      </w:r>
      <w:r w:rsidR="004E2F4B">
        <w:t>intensiteit</w:t>
      </w:r>
      <w:r w:rsidR="00734403">
        <w:t xml:space="preserve"> de grootste bedreiging is. Vervolgens is de bedreiging van de leveranciers en de toetreders het hoogst. Dit komt doordat de leveranciers de ziekenhuizen zijn die enigszins kunnen sturen op de organisatie waar een cliënt gaat revalideren. En de bedreiging van de toetreders zit hem met name de kans dat de ziekenhuizen zelf gaan revalideren. Bedreiging van de substituten in niet hoog, omdat een cliënten in eerste instantie bij Marente moet revalideren en daarna pas kan doorstromen naar eerste lijn behandelaren.</w:t>
      </w:r>
    </w:p>
    <w:p w14:paraId="6560C93E" w14:textId="77777777" w:rsidR="00861F83" w:rsidRDefault="00861F83" w:rsidP="00861F83">
      <w:pPr>
        <w:rPr>
          <w:rFonts w:ascii="Calibri" w:eastAsia="Calibri" w:hAnsi="Calibri" w:cs="Times New Roman"/>
          <w:szCs w:val="20"/>
        </w:rPr>
      </w:pPr>
    </w:p>
    <w:p w14:paraId="3248FE70" w14:textId="562972EB" w:rsidR="00E52AF9" w:rsidRDefault="00861F83" w:rsidP="00E52AF9">
      <w:pPr>
        <w:spacing w:after="120" w:line="264" w:lineRule="auto"/>
        <w:rPr>
          <w:rFonts w:ascii="Calibri" w:eastAsia="Calibri" w:hAnsi="Calibri" w:cs="Times New Roman"/>
          <w:szCs w:val="20"/>
        </w:rPr>
      </w:pPr>
      <w:r>
        <w:rPr>
          <w:noProof/>
          <w:lang w:eastAsia="nl-NL"/>
        </w:rPr>
        <w:drawing>
          <wp:inline distT="0" distB="0" distL="0" distR="0" wp14:anchorId="0F2A91EB" wp14:editId="03B48898">
            <wp:extent cx="5760720" cy="283083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30830"/>
                    </a:xfrm>
                    <a:prstGeom prst="rect">
                      <a:avLst/>
                    </a:prstGeom>
                  </pic:spPr>
                </pic:pic>
              </a:graphicData>
            </a:graphic>
          </wp:inline>
        </w:drawing>
      </w:r>
    </w:p>
    <w:p w14:paraId="3555DD37" w14:textId="7BF07BDB" w:rsidR="00E52AF9" w:rsidRDefault="00861F83" w:rsidP="00E52AF9">
      <w:pPr>
        <w:spacing w:after="120" w:line="264" w:lineRule="auto"/>
        <w:rPr>
          <w:rFonts w:eastAsia="Calibri" w:cstheme="minorHAnsi"/>
          <w:szCs w:val="20"/>
        </w:rPr>
      </w:pPr>
      <w:r w:rsidRPr="00C0325A">
        <w:rPr>
          <w:rFonts w:eastAsia="Calibri" w:cstheme="minorHAnsi"/>
          <w:szCs w:val="20"/>
        </w:rPr>
        <w:t>F</w:t>
      </w:r>
      <w:r w:rsidR="00BC2722">
        <w:rPr>
          <w:rFonts w:eastAsia="Calibri" w:cstheme="minorHAnsi"/>
          <w:szCs w:val="20"/>
        </w:rPr>
        <w:t>iguur 2</w:t>
      </w:r>
      <w:r w:rsidRPr="00C0325A">
        <w:rPr>
          <w:rFonts w:eastAsia="Calibri" w:cstheme="minorHAnsi"/>
          <w:szCs w:val="20"/>
        </w:rPr>
        <w:t xml:space="preserve"> </w:t>
      </w:r>
      <w:r w:rsidR="00F77BBE" w:rsidRPr="00C0325A">
        <w:rPr>
          <w:rFonts w:eastAsia="Calibri" w:cstheme="minorHAnsi"/>
          <w:szCs w:val="20"/>
        </w:rPr>
        <w:t>Vijf</w:t>
      </w:r>
      <w:r w:rsidR="00EB5D92">
        <w:rPr>
          <w:rFonts w:eastAsia="Calibri" w:cstheme="minorHAnsi"/>
          <w:szCs w:val="20"/>
        </w:rPr>
        <w:t xml:space="preserve"> </w:t>
      </w:r>
      <w:r w:rsidR="00F77BBE" w:rsidRPr="00C0325A">
        <w:rPr>
          <w:rFonts w:eastAsia="Calibri" w:cstheme="minorHAnsi"/>
          <w:szCs w:val="20"/>
        </w:rPr>
        <w:t xml:space="preserve">krachten model van Porter </w:t>
      </w:r>
      <w:sdt>
        <w:sdtPr>
          <w:rPr>
            <w:rFonts w:eastAsia="Calibri" w:cstheme="minorHAnsi"/>
            <w:szCs w:val="20"/>
          </w:rPr>
          <w:id w:val="1131673163"/>
          <w:citation/>
        </w:sdtPr>
        <w:sdtContent>
          <w:r w:rsidR="00F77BBE" w:rsidRPr="00C0325A">
            <w:rPr>
              <w:rFonts w:eastAsia="Calibri" w:cstheme="minorHAnsi"/>
              <w:szCs w:val="20"/>
            </w:rPr>
            <w:fldChar w:fldCharType="begin"/>
          </w:r>
          <w:r w:rsidR="00F77BBE" w:rsidRPr="00C0325A">
            <w:rPr>
              <w:rFonts w:eastAsia="Calibri" w:cstheme="minorHAnsi"/>
              <w:szCs w:val="20"/>
            </w:rPr>
            <w:instrText xml:space="preserve"> CITATION Rus15 \l 1043 </w:instrText>
          </w:r>
          <w:r w:rsidR="00F77BBE" w:rsidRPr="00C0325A">
            <w:rPr>
              <w:rFonts w:eastAsia="Calibri" w:cstheme="minorHAnsi"/>
              <w:szCs w:val="20"/>
            </w:rPr>
            <w:fldChar w:fldCharType="separate"/>
          </w:r>
          <w:r w:rsidR="007E6516" w:rsidRPr="00C0325A">
            <w:rPr>
              <w:rFonts w:eastAsia="Calibri" w:cstheme="minorHAnsi"/>
              <w:noProof/>
              <w:szCs w:val="20"/>
            </w:rPr>
            <w:t>(Rustenburg Consultancy, 2015)</w:t>
          </w:r>
          <w:r w:rsidR="00F77BBE" w:rsidRPr="00C0325A">
            <w:rPr>
              <w:rFonts w:eastAsia="Calibri" w:cstheme="minorHAnsi"/>
              <w:szCs w:val="20"/>
            </w:rPr>
            <w:fldChar w:fldCharType="end"/>
          </w:r>
        </w:sdtContent>
      </w:sdt>
    </w:p>
    <w:p w14:paraId="4391BB2E" w14:textId="2E32604C" w:rsidR="003142F7" w:rsidRPr="00C0325A" w:rsidRDefault="003142F7" w:rsidP="00E52AF9">
      <w:pPr>
        <w:spacing w:after="120" w:line="264" w:lineRule="auto"/>
        <w:rPr>
          <w:rFonts w:eastAsia="Calibri" w:cstheme="minorHAnsi"/>
          <w:szCs w:val="20"/>
        </w:rPr>
      </w:pPr>
      <w:r>
        <w:rPr>
          <w:rFonts w:eastAsia="Calibri" w:cstheme="minorHAnsi"/>
          <w:szCs w:val="20"/>
        </w:rPr>
        <w:t>Zie bijlage 2 voor de uitgebreide analyse.</w:t>
      </w:r>
    </w:p>
    <w:p w14:paraId="64F21445" w14:textId="77777777" w:rsidR="004E2F4B" w:rsidRDefault="004E2F4B" w:rsidP="004E2F4B"/>
    <w:p w14:paraId="4728131E" w14:textId="77777777" w:rsidR="008B00F2" w:rsidRDefault="008B00F2" w:rsidP="004E2F4B"/>
    <w:p w14:paraId="67724B59" w14:textId="77777777" w:rsidR="008B00F2" w:rsidRDefault="008B00F2" w:rsidP="004E2F4B"/>
    <w:p w14:paraId="26C1934A" w14:textId="77777777" w:rsidR="008B00F2" w:rsidRDefault="008B00F2" w:rsidP="004E2F4B"/>
    <w:p w14:paraId="6B3C3E52" w14:textId="77777777" w:rsidR="008B00F2" w:rsidRDefault="008B00F2" w:rsidP="004E2F4B"/>
    <w:p w14:paraId="012FB1B9" w14:textId="77777777" w:rsidR="008B00F2" w:rsidRDefault="008B00F2" w:rsidP="004E2F4B"/>
    <w:p w14:paraId="0D317C7D" w14:textId="25E28801" w:rsidR="008241DD" w:rsidRDefault="00734403" w:rsidP="00CA5E2D">
      <w:pPr>
        <w:pStyle w:val="Kop2"/>
      </w:pPr>
      <w:bookmarkStart w:id="12" w:name="_Toc419204015"/>
      <w:r>
        <w:lastRenderedPageBreak/>
        <w:t>2</w:t>
      </w:r>
      <w:r w:rsidR="00185211">
        <w:t xml:space="preserve">. </w:t>
      </w:r>
      <w:r w:rsidR="004412BF">
        <w:t>T</w:t>
      </w:r>
      <w:r w:rsidR="00090876">
        <w:t>heoretisch kader</w:t>
      </w:r>
      <w:bookmarkEnd w:id="12"/>
    </w:p>
    <w:p w14:paraId="07E06CB2" w14:textId="77777777" w:rsidR="001308EE" w:rsidRDefault="001308EE" w:rsidP="008241DD"/>
    <w:p w14:paraId="47B6AE59" w14:textId="4D40D0CA" w:rsidR="001308EE" w:rsidRDefault="00185211" w:rsidP="00B61CB4">
      <w:pPr>
        <w:pStyle w:val="Kop3"/>
      </w:pPr>
      <w:bookmarkStart w:id="13" w:name="_Toc419204016"/>
      <w:r>
        <w:t xml:space="preserve">2.1 </w:t>
      </w:r>
      <w:r w:rsidR="000E6AB3">
        <w:t>Recente</w:t>
      </w:r>
      <w:r w:rsidR="0049284A">
        <w:t xml:space="preserve"> ontwikkelingen</w:t>
      </w:r>
      <w:r w:rsidR="00551B52">
        <w:t xml:space="preserve"> in de ouderen</w:t>
      </w:r>
      <w:r w:rsidR="001308EE">
        <w:t>zorg</w:t>
      </w:r>
      <w:bookmarkEnd w:id="13"/>
    </w:p>
    <w:p w14:paraId="100CC0A7" w14:textId="03CB6B5B" w:rsidR="001308EE" w:rsidRDefault="002861E0" w:rsidP="009E7187">
      <w:r>
        <w:t xml:space="preserve">In 2012 heeft het kabinet in het regeerakkoord “Bruggen Slaan” aangekondigd dat er in </w:t>
      </w:r>
      <w:r w:rsidR="00CD1766">
        <w:t xml:space="preserve">de </w:t>
      </w:r>
      <w:r>
        <w:t xml:space="preserve">huidige langdurige zorg een omslag gemaakt moet worden naar meer maatwerk, meer zorg in de buurt en meer samenwerking tussen de verschillende aanbieders. Maar </w:t>
      </w:r>
      <w:r w:rsidR="00CD1766">
        <w:t xml:space="preserve">er </w:t>
      </w:r>
      <w:r>
        <w:t xml:space="preserve">werd </w:t>
      </w:r>
      <w:r w:rsidR="00CD1766">
        <w:t xml:space="preserve">ook </w:t>
      </w:r>
      <w:r>
        <w:t xml:space="preserve">aangegeven dat </w:t>
      </w:r>
      <w:r w:rsidR="00CD1766">
        <w:t xml:space="preserve">er </w:t>
      </w:r>
      <w:r>
        <w:t>financieel houdbaar voorzieningen nodig zijn</w:t>
      </w:r>
      <w:sdt>
        <w:sdtPr>
          <w:id w:val="593517377"/>
          <w:citation/>
        </w:sdtPr>
        <w:sdtContent>
          <w:r w:rsidR="00365AA2">
            <w:fldChar w:fldCharType="begin"/>
          </w:r>
          <w:r w:rsidR="00365AA2">
            <w:instrText xml:space="preserve"> CITATION MRu12 \l 1043 </w:instrText>
          </w:r>
          <w:r w:rsidR="00365AA2">
            <w:fldChar w:fldCharType="separate"/>
          </w:r>
          <w:r w:rsidR="007E6516">
            <w:rPr>
              <w:noProof/>
            </w:rPr>
            <w:t xml:space="preserve"> (Rutte &amp; Samsom, 2012)</w:t>
          </w:r>
          <w:r w:rsidR="00365AA2">
            <w:fldChar w:fldCharType="end"/>
          </w:r>
        </w:sdtContent>
      </w:sdt>
      <w:r w:rsidR="00365AA2">
        <w:t>.</w:t>
      </w:r>
      <w:r>
        <w:t xml:space="preserve"> </w:t>
      </w:r>
    </w:p>
    <w:p w14:paraId="332F09BA" w14:textId="3A735D0A" w:rsidR="00F723DA" w:rsidRPr="00F723DA" w:rsidRDefault="00F723DA" w:rsidP="00A058CC">
      <w:pPr>
        <w:autoSpaceDE w:val="0"/>
        <w:autoSpaceDN w:val="0"/>
        <w:adjustRightInd w:val="0"/>
        <w:ind w:firstLine="708"/>
        <w:rPr>
          <w:rFonts w:cstheme="minorHAnsi"/>
        </w:rPr>
      </w:pPr>
      <w:r w:rsidRPr="00F723DA">
        <w:rPr>
          <w:rFonts w:cstheme="minorHAnsi"/>
        </w:rPr>
        <w:t>De huidige kabinetsplannen beogen een groter beroep op het informele circuit en het</w:t>
      </w:r>
    </w:p>
    <w:p w14:paraId="2E94FB30" w14:textId="77777777" w:rsidR="00F723DA" w:rsidRPr="00F723DA" w:rsidRDefault="00F723DA" w:rsidP="00A058CC">
      <w:pPr>
        <w:autoSpaceDE w:val="0"/>
        <w:autoSpaceDN w:val="0"/>
        <w:adjustRightInd w:val="0"/>
        <w:ind w:left="708"/>
        <w:rPr>
          <w:rFonts w:cstheme="minorHAnsi"/>
        </w:rPr>
      </w:pPr>
      <w:r w:rsidRPr="00F723DA">
        <w:rPr>
          <w:rFonts w:cstheme="minorHAnsi"/>
        </w:rPr>
        <w:t>stimuleren van de eigen kracht. Een grotere rol van informele zorg zal niet alleen leiden</w:t>
      </w:r>
    </w:p>
    <w:p w14:paraId="24753961" w14:textId="77777777" w:rsidR="00F723DA" w:rsidRPr="00F723DA" w:rsidRDefault="00F723DA" w:rsidP="00A058CC">
      <w:pPr>
        <w:autoSpaceDE w:val="0"/>
        <w:autoSpaceDN w:val="0"/>
        <w:adjustRightInd w:val="0"/>
        <w:ind w:left="708"/>
        <w:rPr>
          <w:rFonts w:cstheme="minorHAnsi"/>
        </w:rPr>
      </w:pPr>
      <w:r w:rsidRPr="00F723DA">
        <w:rPr>
          <w:rFonts w:cstheme="minorHAnsi"/>
        </w:rPr>
        <w:t>tot minder kosten, maar ook de verbondenheid tussen mensen vergroten, zo veronderstelt</w:t>
      </w:r>
    </w:p>
    <w:p w14:paraId="31F2BE99" w14:textId="05469C6F" w:rsidR="00F723DA" w:rsidRPr="00F723DA" w:rsidRDefault="00F723DA" w:rsidP="00A058CC">
      <w:pPr>
        <w:ind w:left="708"/>
        <w:rPr>
          <w:rFonts w:cstheme="minorHAnsi"/>
        </w:rPr>
      </w:pPr>
      <w:r>
        <w:rPr>
          <w:rFonts w:cstheme="minorHAnsi"/>
        </w:rPr>
        <w:t>de overheid</w:t>
      </w:r>
      <w:sdt>
        <w:sdtPr>
          <w:rPr>
            <w:rFonts w:cstheme="minorHAnsi"/>
          </w:rPr>
          <w:id w:val="660193299"/>
          <w:citation/>
        </w:sdtPr>
        <w:sdtContent>
          <w:r>
            <w:rPr>
              <w:rFonts w:cstheme="minorHAnsi"/>
            </w:rPr>
            <w:fldChar w:fldCharType="begin"/>
          </w:r>
          <w:r>
            <w:rPr>
              <w:rFonts w:cstheme="minorHAnsi"/>
            </w:rPr>
            <w:instrText xml:space="preserve">CITATION Ade13 \p 9 \l 1043 </w:instrText>
          </w:r>
          <w:r>
            <w:rPr>
              <w:rFonts w:cstheme="minorHAnsi"/>
            </w:rPr>
            <w:fldChar w:fldCharType="separate"/>
          </w:r>
          <w:r w:rsidR="007E6516">
            <w:rPr>
              <w:rFonts w:cstheme="minorHAnsi"/>
              <w:noProof/>
            </w:rPr>
            <w:t xml:space="preserve"> </w:t>
          </w:r>
          <w:r w:rsidR="007E6516" w:rsidRPr="007E6516">
            <w:rPr>
              <w:rFonts w:cstheme="minorHAnsi"/>
              <w:noProof/>
            </w:rPr>
            <w:t>(Boer &amp; Klerk, 2013, p. 9)</w:t>
          </w:r>
          <w:r>
            <w:rPr>
              <w:rFonts w:cstheme="minorHAnsi"/>
            </w:rPr>
            <w:fldChar w:fldCharType="end"/>
          </w:r>
        </w:sdtContent>
      </w:sdt>
    </w:p>
    <w:p w14:paraId="172E6B34" w14:textId="77777777" w:rsidR="000E6AB3" w:rsidRDefault="000E6AB3" w:rsidP="000E6AB3">
      <w:pPr>
        <w:tabs>
          <w:tab w:val="left" w:pos="915"/>
        </w:tabs>
      </w:pPr>
    </w:p>
    <w:p w14:paraId="37EC7826" w14:textId="2CF97794" w:rsidR="000E6AB3" w:rsidRDefault="000E6AB3" w:rsidP="000E6AB3">
      <w:pPr>
        <w:tabs>
          <w:tab w:val="left" w:pos="915"/>
        </w:tabs>
      </w:pPr>
      <w:r>
        <w:t>In de notitie “Hervormingen van langdurige ondersteuning en zorg”</w:t>
      </w:r>
      <w:sdt>
        <w:sdtPr>
          <w:id w:val="1092895442"/>
          <w:citation/>
        </w:sdtPr>
        <w:sdtContent>
          <w:r w:rsidR="004D0A25">
            <w:fldChar w:fldCharType="begin"/>
          </w:r>
          <w:r w:rsidR="004D0A25">
            <w:instrText xml:space="preserve">CITATION Mva13 \t  \l 1043 </w:instrText>
          </w:r>
          <w:r w:rsidR="004D0A25">
            <w:fldChar w:fldCharType="separate"/>
          </w:r>
          <w:r w:rsidR="007E6516">
            <w:rPr>
              <w:noProof/>
            </w:rPr>
            <w:t xml:space="preserve"> (Rijn, 2013)</w:t>
          </w:r>
          <w:r w:rsidR="004D0A25">
            <w:fldChar w:fldCharType="end"/>
          </w:r>
        </w:sdtContent>
      </w:sdt>
      <w:r>
        <w:t xml:space="preserve"> worden de aangekondigde kabinet voornemens nader omschreven. </w:t>
      </w:r>
      <w:r w:rsidR="00BF52B2">
        <w:t xml:space="preserve">Er zijn drie motieven om de langdurige zorg </w:t>
      </w:r>
      <w:r w:rsidR="00831DE6">
        <w:t xml:space="preserve">te </w:t>
      </w:r>
      <w:r w:rsidR="00BF52B2">
        <w:t>hervormen:</w:t>
      </w:r>
    </w:p>
    <w:p w14:paraId="79A9DAEB" w14:textId="588EAD10" w:rsidR="00BF52B2" w:rsidRDefault="00BF52B2" w:rsidP="007E7078">
      <w:pPr>
        <w:pStyle w:val="Lijstalinea"/>
        <w:numPr>
          <w:ilvl w:val="0"/>
          <w:numId w:val="12"/>
        </w:numPr>
        <w:tabs>
          <w:tab w:val="left" w:pos="915"/>
        </w:tabs>
      </w:pPr>
      <w:r>
        <w:t>Verbeteren van de kwaliteit van de ondersteu</w:t>
      </w:r>
      <w:r w:rsidR="00CD1766">
        <w:t>ning en de zorg, in plaats van t</w:t>
      </w:r>
      <w:r>
        <w:t>e handelen vanuit het medische perspe</w:t>
      </w:r>
      <w:r w:rsidR="00A11CB5">
        <w:t>ctief, zal het welbevinden van de cliënt meer centraal staan.</w:t>
      </w:r>
    </w:p>
    <w:p w14:paraId="7928CCB7" w14:textId="29A9C5BF" w:rsidR="00BF52B2" w:rsidRDefault="00BF52B2" w:rsidP="007E7078">
      <w:pPr>
        <w:pStyle w:val="Lijstalinea"/>
        <w:numPr>
          <w:ilvl w:val="0"/>
          <w:numId w:val="12"/>
        </w:numPr>
        <w:tabs>
          <w:tab w:val="left" w:pos="915"/>
        </w:tabs>
      </w:pPr>
      <w:r>
        <w:t>Vergroten van de betrokkenheid in de samenleving</w:t>
      </w:r>
      <w:r w:rsidR="00A11CB5">
        <w:t>, meer uitdrukking geven aan onze betrokkenheid bij kwetsbare burgers. In Nederland zijn 2,6 miljoen mantelzorgers en circa 450.000 vrijwilligers in de zorgsector actief. Desondanks is circa 30% van de 65-plussers en 50% van de 80-plussers eenzaam</w:t>
      </w:r>
      <w:sdt>
        <w:sdtPr>
          <w:id w:val="1544017684"/>
          <w:citation/>
        </w:sdtPr>
        <w:sdtContent>
          <w:r w:rsidR="009F185F">
            <w:fldChar w:fldCharType="begin"/>
          </w:r>
          <w:r w:rsidR="009F185F">
            <w:instrText xml:space="preserve"> CITATION DOu10 \l 1043 </w:instrText>
          </w:r>
          <w:r w:rsidR="009F185F">
            <w:fldChar w:fldCharType="separate"/>
          </w:r>
          <w:r w:rsidR="007E6516">
            <w:rPr>
              <w:noProof/>
            </w:rPr>
            <w:t xml:space="preserve"> (Oudijk, Boer, Woittiez, Timmermans, &amp; Klerk, 2010)</w:t>
          </w:r>
          <w:r w:rsidR="009F185F">
            <w:fldChar w:fldCharType="end"/>
          </w:r>
        </w:sdtContent>
      </w:sdt>
      <w:r w:rsidR="009F185F">
        <w:t>.</w:t>
      </w:r>
    </w:p>
    <w:p w14:paraId="6CEB3A74" w14:textId="4CC9ECB2" w:rsidR="000E6AB3" w:rsidRDefault="00BF52B2" w:rsidP="007E7078">
      <w:pPr>
        <w:pStyle w:val="Lijstalinea"/>
        <w:numPr>
          <w:ilvl w:val="0"/>
          <w:numId w:val="12"/>
        </w:numPr>
        <w:tabs>
          <w:tab w:val="left" w:pos="915"/>
        </w:tabs>
      </w:pPr>
      <w:r>
        <w:t>Financiële houdbaarheid van de langdurige zorg en ondersteuning</w:t>
      </w:r>
      <w:r w:rsidR="009F185F">
        <w:t xml:space="preserve">, de uitgaven in </w:t>
      </w:r>
      <w:r w:rsidR="00F037E6">
        <w:t>d</w:t>
      </w:r>
      <w:r w:rsidR="009F185F">
        <w:t xml:space="preserve">e </w:t>
      </w:r>
      <w:r w:rsidR="00F037E6">
        <w:t xml:space="preserve">langdurige zorg </w:t>
      </w:r>
      <w:r w:rsidR="009F185F">
        <w:t>zijn de laatste jaren met 8,6% gestegen. Als deze uitgavengroei doorzet zal het stelsel onhoudbaar zijn.</w:t>
      </w:r>
    </w:p>
    <w:p w14:paraId="1221D479" w14:textId="2B2CD3D9" w:rsidR="009F185F" w:rsidRDefault="009F185F" w:rsidP="009F185F">
      <w:pPr>
        <w:tabs>
          <w:tab w:val="left" w:pos="915"/>
        </w:tabs>
      </w:pPr>
      <w:r>
        <w:t>De visie van het kabinet is</w:t>
      </w:r>
      <w:r w:rsidR="00B96800">
        <w:t xml:space="preserve">: </w:t>
      </w:r>
      <w:r>
        <w:t>het stelsel van langdurige zorg te herzien en beter aan te laten sluiten bij de ontwikkelingen en de eisen van deze tijd.</w:t>
      </w:r>
      <w:r w:rsidR="009836C6">
        <w:t xml:space="preserve"> </w:t>
      </w:r>
      <w:r>
        <w:t>Wie ondersteuning en zorg nodig heeft krijgt dit zoveel mogelijk dicht bij huis, in de eigen leefomgeving, door de zorgverzekeraars en de gemeenten aangeboden</w:t>
      </w:r>
      <w:r w:rsidR="00C9746F">
        <w:t>. Daarnaast zullen mantelzorgers een grotere rol gaan spelen.</w:t>
      </w:r>
      <w:r>
        <w:t xml:space="preserve"> </w:t>
      </w:r>
      <w:r w:rsidR="00511809">
        <w:t>Voor de kwetsbare mensen die niet meer in hun thuisomgeving kunnen blijven wonen, blijft zorg beschikbaar</w:t>
      </w:r>
      <w:r w:rsidR="00511809">
        <w:rPr>
          <w:noProof/>
        </w:rPr>
        <w:t xml:space="preserve"> </w:t>
      </w:r>
      <w:sdt>
        <w:sdtPr>
          <w:rPr>
            <w:noProof/>
          </w:rPr>
          <w:id w:val="1586486348"/>
          <w:citation/>
        </w:sdtPr>
        <w:sdtContent>
          <w:r w:rsidR="00F037E6">
            <w:rPr>
              <w:noProof/>
            </w:rPr>
            <w:fldChar w:fldCharType="begin"/>
          </w:r>
          <w:r w:rsidR="00F037E6">
            <w:rPr>
              <w:noProof/>
            </w:rPr>
            <w:instrText xml:space="preserve">CITATION Mva13 \t  \l 1043 </w:instrText>
          </w:r>
          <w:r w:rsidR="00F037E6">
            <w:rPr>
              <w:noProof/>
            </w:rPr>
            <w:fldChar w:fldCharType="separate"/>
          </w:r>
          <w:r w:rsidR="007E6516">
            <w:rPr>
              <w:noProof/>
            </w:rPr>
            <w:t>(Rijn, 2013)</w:t>
          </w:r>
          <w:r w:rsidR="00F037E6">
            <w:rPr>
              <w:noProof/>
            </w:rPr>
            <w:fldChar w:fldCharType="end"/>
          </w:r>
        </w:sdtContent>
      </w:sdt>
      <w:r w:rsidR="00F037E6">
        <w:rPr>
          <w:noProof/>
        </w:rPr>
        <w:t>.</w:t>
      </w:r>
    </w:p>
    <w:p w14:paraId="1C397B86" w14:textId="77777777" w:rsidR="00BF52B2" w:rsidRDefault="00BF52B2" w:rsidP="00BF52B2">
      <w:pPr>
        <w:tabs>
          <w:tab w:val="left" w:pos="915"/>
        </w:tabs>
      </w:pPr>
    </w:p>
    <w:p w14:paraId="341AE398" w14:textId="68B293B7" w:rsidR="00B96800" w:rsidRDefault="00F037E6" w:rsidP="008241DD">
      <w:r>
        <w:t>De wet die de langdurige zorg tot 2015 financierde is d</w:t>
      </w:r>
      <w:r w:rsidR="00CD1766">
        <w:t>e Algemene Wet B</w:t>
      </w:r>
      <w:r w:rsidR="002861E0">
        <w:t>ijzo</w:t>
      </w:r>
      <w:r w:rsidR="00CD1766">
        <w:t>ndere Z</w:t>
      </w:r>
      <w:r>
        <w:t>iektekosten (AWBZ),</w:t>
      </w:r>
      <w:r w:rsidR="009836C6">
        <w:t xml:space="preserve"> </w:t>
      </w:r>
      <w:r w:rsidR="0022175E">
        <w:t>een wet die stamt</w:t>
      </w:r>
      <w:r w:rsidR="007370FA">
        <w:t xml:space="preserve"> uit 1968. </w:t>
      </w:r>
      <w:r w:rsidR="00B96800">
        <w:t>“De AWBZ is een verplichte collectieve verzekering voor niet individuele verzekerbare ziektekostenrisico’s die niet onder de zorgverzekeringen vallen. Dit omdat de medische kosten hiervan verreweg de meeste mensen niet of nauwelijks op te brengen zijn”</w:t>
      </w:r>
      <w:sdt>
        <w:sdtPr>
          <w:id w:val="2040620128"/>
          <w:citation/>
        </w:sdtPr>
        <w:sdtContent>
          <w:r w:rsidR="0022175E">
            <w:fldChar w:fldCharType="begin"/>
          </w:r>
          <w:r w:rsidR="0022175E">
            <w:instrText xml:space="preserve">CITATION Tva09 \p 4 \l 1043 </w:instrText>
          </w:r>
          <w:r w:rsidR="0022175E">
            <w:fldChar w:fldCharType="separate"/>
          </w:r>
          <w:r w:rsidR="007E6516">
            <w:rPr>
              <w:noProof/>
            </w:rPr>
            <w:t xml:space="preserve"> (Gorp, Hull, &amp; Wilcke, 2009, p. 4)</w:t>
          </w:r>
          <w:r w:rsidR="0022175E">
            <w:fldChar w:fldCharType="end"/>
          </w:r>
        </w:sdtContent>
      </w:sdt>
      <w:r w:rsidR="009836C6">
        <w:t xml:space="preserve">. </w:t>
      </w:r>
      <w:r w:rsidR="00F05111">
        <w:t xml:space="preserve">Deze wet heeft sinds 1968 verschillende ontwikkelingen doorgemaakt. Daarnaast zijn er vele onderzoeken gedaan naar de houdbaarheid van deze </w:t>
      </w:r>
      <w:r w:rsidR="00831DE6">
        <w:t>wet,</w:t>
      </w:r>
      <w:r w:rsidR="00F05111">
        <w:t xml:space="preserve"> waaronder door de Sociaal Economische Raad. Hun advies was dan ook om de verschillende functies van de AWBZ over te hevelen naar de versch</w:t>
      </w:r>
      <w:r w:rsidR="00CD1766">
        <w:t>illende financiers. In bijlage 3</w:t>
      </w:r>
      <w:r w:rsidR="00F05111">
        <w:t xml:space="preserve"> worden deze ontwikkelingen nader omschreven. </w:t>
      </w:r>
    </w:p>
    <w:p w14:paraId="08B9F7C0" w14:textId="2E5BCC1D" w:rsidR="00A55BDA" w:rsidRDefault="00CD1766" w:rsidP="001308EE">
      <w:r>
        <w:lastRenderedPageBreak/>
        <w:t>De in bijlage 3</w:t>
      </w:r>
      <w:r w:rsidR="00F05111">
        <w:t xml:space="preserve"> </w:t>
      </w:r>
      <w:r w:rsidR="00551B52">
        <w:t xml:space="preserve">omschreven ontwikkelingen hebben er voor gezorgd dat er een transitie in de langdurige zorg heeft plaats gevonden. Deze transitie die </w:t>
      </w:r>
      <w:r w:rsidR="00AC6C8D">
        <w:t>1 januari 2015 i</w:t>
      </w:r>
      <w:r w:rsidR="00551B52">
        <w:t>n</w:t>
      </w:r>
      <w:r w:rsidR="0092238B">
        <w:t xml:space="preserve"> is </w:t>
      </w:r>
      <w:r w:rsidR="00831DE6">
        <w:t>gegaan,</w:t>
      </w:r>
      <w:r w:rsidR="00551B52">
        <w:t xml:space="preserve"> houdt in dat de functieaanspraken worden ondergebracht in verschillende (nieuwe) wetten.</w:t>
      </w:r>
    </w:p>
    <w:p w14:paraId="506316F2" w14:textId="20955078" w:rsidR="00D01D42" w:rsidRDefault="00D01D42" w:rsidP="00D05BDF">
      <w:r w:rsidRPr="00D01D42">
        <w:t xml:space="preserve">De voorgenomen hervorming bestrijkt de volle breedte van de zorg en ondersteuning. Om de hervorming mogelijk te maken, is ook nieuwe wet- en regelgeving nodig. </w:t>
      </w:r>
      <w:r w:rsidR="00D05BDF">
        <w:t>Al de verschillende wetten vormen</w:t>
      </w:r>
      <w:r w:rsidRPr="00D01D42">
        <w:t xml:space="preserve"> een samenhangend en integraal nieuw wettelijk kader waarbinnen de hervorming zijn beslag krijgt</w:t>
      </w:r>
      <w:sdt>
        <w:sdtPr>
          <w:id w:val="-604581241"/>
          <w:citation/>
        </w:sdtPr>
        <w:sdtContent>
          <w:r>
            <w:fldChar w:fldCharType="begin"/>
          </w:r>
          <w:r w:rsidR="007E6516">
            <w:instrText xml:space="preserve">CITATION Mva41 \t  \l 1043 </w:instrText>
          </w:r>
          <w:r>
            <w:fldChar w:fldCharType="separate"/>
          </w:r>
          <w:r w:rsidR="007E6516">
            <w:rPr>
              <w:noProof/>
            </w:rPr>
            <w:t xml:space="preserve"> (Rijn, 2014a)</w:t>
          </w:r>
          <w:r>
            <w:fldChar w:fldCharType="end"/>
          </w:r>
        </w:sdtContent>
      </w:sdt>
      <w:r w:rsidRPr="00D01D42">
        <w:t>.</w:t>
      </w:r>
    </w:p>
    <w:p w14:paraId="0C7D5F32" w14:textId="296F91EA" w:rsidR="00813CA9" w:rsidRDefault="00813CA9" w:rsidP="007E7078">
      <w:pPr>
        <w:pStyle w:val="Lijstalinea"/>
        <w:numPr>
          <w:ilvl w:val="0"/>
          <w:numId w:val="11"/>
        </w:numPr>
      </w:pPr>
      <w:r>
        <w:t>ZFW, de</w:t>
      </w:r>
      <w:r w:rsidR="00DE023C">
        <w:t xml:space="preserve"> zorgverzekeringswet, </w:t>
      </w:r>
      <w:r w:rsidR="009716C7">
        <w:t>deze wet wordt uitgevoerd door de zorgverzekeraars en hieronder</w:t>
      </w:r>
      <w:r w:rsidR="00DE023C">
        <w:t xml:space="preserve"> </w:t>
      </w:r>
      <w:r w:rsidR="009716C7">
        <w:t>valt</w:t>
      </w:r>
      <w:r w:rsidR="00DE023C">
        <w:t xml:space="preserve"> de </w:t>
      </w:r>
      <w:r>
        <w:t>verpleging en verzorging thuis</w:t>
      </w:r>
      <w:r w:rsidR="009716C7">
        <w:t>. Dit is de persoonlijke verzorging en verpleging</w:t>
      </w:r>
      <w:r w:rsidR="00D05BDF">
        <w:t>.</w:t>
      </w:r>
    </w:p>
    <w:p w14:paraId="7DBC6453" w14:textId="5F23390B" w:rsidR="00DE023C" w:rsidRDefault="00E47256" w:rsidP="007E7078">
      <w:pPr>
        <w:pStyle w:val="Lijstalinea"/>
        <w:numPr>
          <w:ilvl w:val="0"/>
          <w:numId w:val="11"/>
        </w:numPr>
      </w:pPr>
      <w:r>
        <w:t>Wlz</w:t>
      </w:r>
      <w:r w:rsidR="00813CA9">
        <w:t>, d</w:t>
      </w:r>
      <w:r w:rsidR="00DE023C">
        <w:t xml:space="preserve">e </w:t>
      </w:r>
      <w:r>
        <w:t>W</w:t>
      </w:r>
      <w:r w:rsidR="00813CA9">
        <w:t xml:space="preserve">et langdurige zorg, deze wet is voor mensen die de hele dag </w:t>
      </w:r>
      <w:r w:rsidR="00813CA9" w:rsidRPr="00813CA9">
        <w:t>intensieve zo</w:t>
      </w:r>
      <w:r w:rsidR="00813CA9">
        <w:t>rg of toezicht dichtbij nodig hebben.</w:t>
      </w:r>
      <w:r w:rsidR="009716C7">
        <w:t xml:space="preserve"> Oftewel het verblijf in een zorginstelling.</w:t>
      </w:r>
    </w:p>
    <w:p w14:paraId="6254BC4E" w14:textId="2998737E" w:rsidR="00813CA9" w:rsidRDefault="00813CA9" w:rsidP="007E7078">
      <w:pPr>
        <w:pStyle w:val="Lijstalinea"/>
        <w:numPr>
          <w:ilvl w:val="0"/>
          <w:numId w:val="11"/>
        </w:numPr>
      </w:pPr>
      <w:r>
        <w:t>WMO</w:t>
      </w:r>
      <w:r w:rsidR="00551B52">
        <w:t xml:space="preserve"> 2015</w:t>
      </w:r>
      <w:r w:rsidR="00D05BDF">
        <w:t>, de Wet Maatschappelijke O</w:t>
      </w:r>
      <w:r>
        <w:t>ndersteuning, deze wet wordt uitgevoerd door de gemeenten en is er voor de mensen die ondersteuning nodig hebben om dat ze niet op eigen kracht zelfredzaam zijn</w:t>
      </w:r>
      <w:r w:rsidR="009716C7">
        <w:t xml:space="preserve">. Dit is </w:t>
      </w:r>
      <w:r w:rsidR="00334507">
        <w:t xml:space="preserve">de ondersteuning en begeleiding </w:t>
      </w:r>
      <w:sdt>
        <w:sdtPr>
          <w:id w:val="-2019457510"/>
          <w:citation/>
        </w:sdtPr>
        <w:sdtContent>
          <w:r w:rsidR="00334507">
            <w:fldChar w:fldCharType="begin"/>
          </w:r>
          <w:r w:rsidR="00D05BDF">
            <w:instrText xml:space="preserve">CITATION Min14 \t  \l 1043 </w:instrText>
          </w:r>
          <w:r w:rsidR="00334507">
            <w:fldChar w:fldCharType="separate"/>
          </w:r>
          <w:r w:rsidR="00D05BDF">
            <w:rPr>
              <w:noProof/>
            </w:rPr>
            <w:t>(Ministerie van Volksgezondheid, 2014a)</w:t>
          </w:r>
          <w:r w:rsidR="00334507">
            <w:fldChar w:fldCharType="end"/>
          </w:r>
        </w:sdtContent>
      </w:sdt>
      <w:r w:rsidR="00334507">
        <w:t>.</w:t>
      </w:r>
    </w:p>
    <w:p w14:paraId="52C1A6C2" w14:textId="77777777" w:rsidR="00787BEE" w:rsidRDefault="00787BEE" w:rsidP="001308EE"/>
    <w:p w14:paraId="00E43656" w14:textId="55A48994" w:rsidR="00787BEE" w:rsidRDefault="00787BEE" w:rsidP="001308EE">
      <w:r>
        <w:t>“</w:t>
      </w:r>
      <w:r w:rsidRPr="00F05CB9">
        <w:t xml:space="preserve">De Wlz markeert een fundamentele trendbreuk met het verleden. De regering wil een omslag in het denken over de langdurige zorg en het handelen in de praktijk bewerkstelligen” </w:t>
      </w:r>
      <w:sdt>
        <w:sdtPr>
          <w:id w:val="-258756731"/>
          <w:citation/>
        </w:sdtPr>
        <w:sdtContent>
          <w:r w:rsidRPr="00F05CB9">
            <w:fldChar w:fldCharType="begin"/>
          </w:r>
          <w:r w:rsidR="00F05CB9" w:rsidRPr="00F05CB9">
            <w:instrText xml:space="preserve">CITATION MIn42 \p 7 \t  \l 1043 </w:instrText>
          </w:r>
          <w:r w:rsidRPr="00F05CB9">
            <w:fldChar w:fldCharType="separate"/>
          </w:r>
          <w:r w:rsidR="00F05CB9" w:rsidRPr="00F05CB9">
            <w:rPr>
              <w:noProof/>
            </w:rPr>
            <w:t>(Ministerie van Volksgezondheid, 2014b, p. 7)</w:t>
          </w:r>
          <w:r w:rsidRPr="00F05CB9">
            <w:fldChar w:fldCharType="end"/>
          </w:r>
        </w:sdtContent>
      </w:sdt>
      <w:r w:rsidR="009836C6" w:rsidRPr="00F05CB9">
        <w:t xml:space="preserve">. </w:t>
      </w:r>
      <w:r w:rsidRPr="00F05CB9">
        <w:t>De vraag is alleen of dat wel zo is, blijkt uit het artikel geschreven</w:t>
      </w:r>
      <w:r w:rsidR="002F76B9">
        <w:t xml:space="preserve"> door Rijcken, Verduijn &amp; van de Jagt</w:t>
      </w:r>
      <w:r w:rsidR="00D05BDF">
        <w:t xml:space="preserve"> (2014)</w:t>
      </w:r>
      <w:r>
        <w:t>. Daarin wordt geconcludeerd dat er vanuit juridisch oogpunt geen ‘trendbreuk’ is. Er zijn te v</w:t>
      </w:r>
      <w:r w:rsidR="00D05BDF">
        <w:t>eel overeenkomsten tussen de Wlz</w:t>
      </w:r>
      <w:r>
        <w:t xml:space="preserve"> en </w:t>
      </w:r>
      <w:r w:rsidR="00831DE6">
        <w:t xml:space="preserve">de </w:t>
      </w:r>
      <w:r>
        <w:t>AWBZ. Zo zijn het beiden een volksverzekering</w:t>
      </w:r>
      <w:r w:rsidR="007A196E">
        <w:t>, de prestaties blijven gelijk en de</w:t>
      </w:r>
      <w:r w:rsidR="00D05BDF">
        <w:t xml:space="preserve"> uitvoeringsvorm blijft ook het</w:t>
      </w:r>
      <w:r w:rsidR="007A196E">
        <w:t xml:space="preserve">zelfde. Uiteraard zijn er wel verschillen, </w:t>
      </w:r>
      <w:r w:rsidR="004A360F">
        <w:t xml:space="preserve">waaronder dat </w:t>
      </w:r>
      <w:r w:rsidR="00D05BDF">
        <w:t xml:space="preserve">de Wlz </w:t>
      </w:r>
      <w:r w:rsidR="007A196E">
        <w:t>strengere toegangscriteria</w:t>
      </w:r>
      <w:r w:rsidR="00D05BDF">
        <w:t xml:space="preserve"> kent</w:t>
      </w:r>
      <w:r w:rsidR="007A196E">
        <w:t xml:space="preserve">. </w:t>
      </w:r>
      <w:r w:rsidR="004A360F">
        <w:t>Maar of deze strengere toegangscriteria ook zullen leiden tot het dalen van de uitgaven, zal moeten worden afgewacht, omdat de reikwijdte van de Zorgverzekeringswet en de WMO 2015 worden vergroot</w:t>
      </w:r>
      <w:sdt>
        <w:sdtPr>
          <w:id w:val="1372645103"/>
          <w:citation/>
        </w:sdtPr>
        <w:sdtContent>
          <w:r w:rsidR="004A360F">
            <w:fldChar w:fldCharType="begin"/>
          </w:r>
          <w:r w:rsidR="004A360F">
            <w:instrText xml:space="preserve">CITATION Jag14 \l 1043 </w:instrText>
          </w:r>
          <w:r w:rsidR="004A360F">
            <w:fldChar w:fldCharType="separate"/>
          </w:r>
          <w:r w:rsidR="007E6516">
            <w:rPr>
              <w:noProof/>
            </w:rPr>
            <w:t xml:space="preserve"> (Rijken, Verduijn, &amp; van de Jagt, 2014)</w:t>
          </w:r>
          <w:r w:rsidR="004A360F">
            <w:fldChar w:fldCharType="end"/>
          </w:r>
        </w:sdtContent>
      </w:sdt>
      <w:r w:rsidR="009836C6">
        <w:t>.</w:t>
      </w:r>
    </w:p>
    <w:p w14:paraId="0759BA7B" w14:textId="77777777" w:rsidR="004A360F" w:rsidRDefault="004A360F" w:rsidP="001308EE"/>
    <w:p w14:paraId="1853C638" w14:textId="157D7464" w:rsidR="004A360F" w:rsidRDefault="00C44A5D" w:rsidP="001308EE">
      <w:r>
        <w:t xml:space="preserve">Bij het transitie van de ouderenzorg is er ook naar het buitenland gekeken. Het Scandinavische model heeft als voorbeeldfunctie gefungeerd, maar de vraag is of dit model wel volledig is uitgevoerd en of het wel de gewenste uitkomsten heeft </w:t>
      </w:r>
      <w:sdt>
        <w:sdtPr>
          <w:id w:val="189421425"/>
          <w:citation/>
        </w:sdtPr>
        <w:sdtContent>
          <w:r w:rsidR="00A75B89">
            <w:fldChar w:fldCharType="begin"/>
          </w:r>
          <w:r w:rsidR="00A75B89">
            <w:instrText xml:space="preserve">CITATION JKo41 \l 1043 </w:instrText>
          </w:r>
          <w:r w:rsidR="00A75B89">
            <w:fldChar w:fldCharType="separate"/>
          </w:r>
          <w:r w:rsidR="007E6516">
            <w:rPr>
              <w:noProof/>
            </w:rPr>
            <w:t>(Kors &amp; Boksebeld, 2014)</w:t>
          </w:r>
          <w:r w:rsidR="00A75B89">
            <w:fldChar w:fldCharType="end"/>
          </w:r>
        </w:sdtContent>
      </w:sdt>
      <w:r w:rsidR="00A75B89">
        <w:t>.</w:t>
      </w:r>
      <w:r w:rsidR="009836C6">
        <w:t xml:space="preserve"> </w:t>
      </w:r>
    </w:p>
    <w:p w14:paraId="50178D5D" w14:textId="324649EC" w:rsidR="00FF700E" w:rsidRDefault="00E47256" w:rsidP="008241DD">
      <w:r>
        <w:t xml:space="preserve">In de jaren negentig hebben de Scandinavische landen hervormingen rondom de ouderenzorg doorgevoerd. In dit model speelde de invloed van de </w:t>
      </w:r>
      <w:r>
        <w:rPr>
          <w:i/>
        </w:rPr>
        <w:t xml:space="preserve">civil society (de burgermaatschappij) </w:t>
      </w:r>
      <w:r>
        <w:t>een grote rol.</w:t>
      </w:r>
      <w:r w:rsidR="009836C6">
        <w:t xml:space="preserve"> </w:t>
      </w:r>
      <w:r>
        <w:t>Maar het Scandinavische model blijkt niet langer houdbaar</w:t>
      </w:r>
      <w:r w:rsidR="00FF700E">
        <w:t>;</w:t>
      </w:r>
      <w:r>
        <w:t xml:space="preserve"> mantelzorgers</w:t>
      </w:r>
      <w:r w:rsidR="00FF700E">
        <w:t xml:space="preserve"> hebben last van overbelasting, er zijn spanningen tussen arbeid en zorgtaken en er is minder tijd voor persoonlijke ontwikkeling</w:t>
      </w:r>
      <w:sdt>
        <w:sdtPr>
          <w:id w:val="2010404108"/>
          <w:citation/>
        </w:sdtPr>
        <w:sdtContent>
          <w:r w:rsidR="002F76B9">
            <w:fldChar w:fldCharType="begin"/>
          </w:r>
          <w:r w:rsidR="002F76B9">
            <w:instrText xml:space="preserve"> CITATION MKu12 \l 1043 </w:instrText>
          </w:r>
          <w:r w:rsidR="002F76B9">
            <w:fldChar w:fldCharType="separate"/>
          </w:r>
          <w:r w:rsidR="002F76B9">
            <w:rPr>
              <w:noProof/>
            </w:rPr>
            <w:t xml:space="preserve"> (Kuiper, Velde, &amp; Zuydam, 2012)</w:t>
          </w:r>
          <w:r w:rsidR="002F76B9">
            <w:fldChar w:fldCharType="end"/>
          </w:r>
        </w:sdtContent>
      </w:sdt>
      <w:r w:rsidR="002F76B9">
        <w:t>.</w:t>
      </w:r>
    </w:p>
    <w:p w14:paraId="6D6814FC" w14:textId="1C49D94C" w:rsidR="00E47256" w:rsidRDefault="00FF700E" w:rsidP="008241DD">
      <w:r>
        <w:t>Daarnaast spelen e</w:t>
      </w:r>
      <w:r w:rsidR="00D05BDF">
        <w:t>r nog een aantal bedreigingen: m</w:t>
      </w:r>
      <w:r>
        <w:t xml:space="preserve">ondialisering, er komen meer hoogopgeleiden uit lage lonen landen en zij concurreren met de dure krachten uit de eigen landen. Er zijn ideologische veranderingen, die leiden tot andere opvattingen over de rol van de overheden. </w:t>
      </w:r>
      <w:r w:rsidR="000B7B91">
        <w:t>En ook in de Scandinavische landen is er een grote toename van het aantal ouderen.</w:t>
      </w:r>
    </w:p>
    <w:p w14:paraId="40B2E632" w14:textId="3D9B6A73" w:rsidR="000B7B91" w:rsidRDefault="00FF700E" w:rsidP="008241DD">
      <w:r>
        <w:lastRenderedPageBreak/>
        <w:t>Daarom hebben de Scandinavische landen besloten in de jaren negentig</w:t>
      </w:r>
      <w:r w:rsidR="000B7B91">
        <w:t>,</w:t>
      </w:r>
      <w:r>
        <w:t xml:space="preserve"> het </w:t>
      </w:r>
      <w:r w:rsidR="000B7B91">
        <w:t>kwalitatief goede</w:t>
      </w:r>
      <w:r w:rsidR="00D05BDF">
        <w:t>, door de overheid gefinancierde</w:t>
      </w:r>
      <w:r w:rsidR="000B7B91">
        <w:t xml:space="preserve"> </w:t>
      </w:r>
      <w:r>
        <w:t xml:space="preserve">stelsel van sociale zekerheid voor iedere inwoner te verlaten en hebben ze </w:t>
      </w:r>
      <w:r w:rsidR="000B7B91">
        <w:rPr>
          <w:i/>
        </w:rPr>
        <w:t xml:space="preserve">New Public Management (marktwerking in overheidstaken) </w:t>
      </w:r>
      <w:r>
        <w:t>ge</w:t>
      </w:r>
      <w:r w:rsidR="000B7B91">
        <w:t>ïntroduceerd. Lokale overheden en markpartijen gaan hierdoor meer samenwerken</w:t>
      </w:r>
      <w:r w:rsidR="0013603A">
        <w:rPr>
          <w:noProof/>
        </w:rPr>
        <w:t xml:space="preserve"> (Meagher &amp; Szebehely, 2013)</w:t>
      </w:r>
      <w:r w:rsidR="000B7B91">
        <w:t>.</w:t>
      </w:r>
      <w:r w:rsidR="000F4367">
        <w:t xml:space="preserve"> </w:t>
      </w:r>
    </w:p>
    <w:p w14:paraId="7714EC3A" w14:textId="05A6BEA1" w:rsidR="000B7B91" w:rsidRDefault="000B7B91" w:rsidP="008241DD">
      <w:r>
        <w:t>Maar was er in het verleden een gelijke mate van toegankelijkheid, zonder belemmeringen op grond van inkomen, nu lijkt de marktwerking hier een einde aan te maken.</w:t>
      </w:r>
    </w:p>
    <w:p w14:paraId="464B6353" w14:textId="62A0FD08" w:rsidR="001308EE" w:rsidRDefault="000B7B91" w:rsidP="008241DD">
      <w:r>
        <w:t>Om een voorbeeld te noemen uit Finland en Zweden; inwoners krijgen daar een vouch</w:t>
      </w:r>
      <w:r w:rsidR="00FD1DAF">
        <w:t>er voor het betalen van de thuis</w:t>
      </w:r>
      <w:r>
        <w:t>zorg. Ze ku</w:t>
      </w:r>
      <w:r w:rsidR="00FD1DAF">
        <w:t xml:space="preserve">nnen daarmee zelf uit het lokale aanbod </w:t>
      </w:r>
      <w:r>
        <w:t xml:space="preserve">kiezen. Deze vouchers worden bekostigd uit belastinginkomsten en iedereen </w:t>
      </w:r>
      <w:r w:rsidR="00FD1DAF">
        <w:t>betaald</w:t>
      </w:r>
      <w:r>
        <w:t xml:space="preserve"> een inkomsten</w:t>
      </w:r>
      <w:r w:rsidR="00FD1DAF">
        <w:t xml:space="preserve"> afhankelijke</w:t>
      </w:r>
      <w:r>
        <w:t xml:space="preserve"> eigen bijdrage. </w:t>
      </w:r>
      <w:r w:rsidR="00FD1DAF">
        <w:t>Maar voor de hoge inkomens is het aantrekkelijker om alle zorg zelf te betalen. En deze zorg kan ingekocht worden bij private instellingen die aanvullende diensten kunnen aanbieden, die een publieke zorginstelling niet mag aanbieden</w:t>
      </w:r>
      <w:sdt>
        <w:sdtPr>
          <w:id w:val="2055737617"/>
          <w:citation/>
        </w:sdtPr>
        <w:sdtContent>
          <w:r w:rsidR="00FD1DAF">
            <w:fldChar w:fldCharType="begin"/>
          </w:r>
          <w:r w:rsidR="002F76B9">
            <w:instrText xml:space="preserve">CITATION GMe13 \t  \l 1043 </w:instrText>
          </w:r>
          <w:r w:rsidR="00FD1DAF">
            <w:fldChar w:fldCharType="separate"/>
          </w:r>
          <w:r w:rsidR="002F76B9">
            <w:rPr>
              <w:noProof/>
            </w:rPr>
            <w:t xml:space="preserve"> (Meagher &amp; Szebehely, 2013)</w:t>
          </w:r>
          <w:r w:rsidR="00FD1DAF">
            <w:fldChar w:fldCharType="end"/>
          </w:r>
        </w:sdtContent>
      </w:sdt>
      <w:r w:rsidR="00FD1DAF">
        <w:t>.</w:t>
      </w:r>
    </w:p>
    <w:p w14:paraId="7256AC9B" w14:textId="68009E8E" w:rsidR="00FD1DAF" w:rsidRDefault="00FD1DAF" w:rsidP="00FD1DAF">
      <w:r>
        <w:t>Zweden is wat betreft de marktwerking heel ver, in 1993 had nog maar 10% van de Zweedse gemeenten de zorg uitbesteed en in 2003 was dit al 82%. En 2010 werd 10% van de thuiszorg in Zweden door private ondernemingen verzorgd. Hierbij zijn er wel grote verschillen in de verschillende steden, in Stockholm is 60% v</w:t>
      </w:r>
      <w:r w:rsidR="009416D3">
        <w:t>an de thuiszorg privaat en in Gö</w:t>
      </w:r>
      <w:r>
        <w:t>tenburg is alles nog door de gemeente georganiseerd</w:t>
      </w:r>
      <w:sdt>
        <w:sdtPr>
          <w:id w:val="979042535"/>
          <w:citation/>
        </w:sdtPr>
        <w:sdtContent>
          <w:r>
            <w:fldChar w:fldCharType="begin"/>
          </w:r>
          <w:r w:rsidR="000A0BE4">
            <w:instrText xml:space="preserve">CITATION GMe10 \t  \l 1043 </w:instrText>
          </w:r>
          <w:r>
            <w:fldChar w:fldCharType="separate"/>
          </w:r>
          <w:r w:rsidR="000A0BE4">
            <w:rPr>
              <w:noProof/>
            </w:rPr>
            <w:t xml:space="preserve"> (Meagher &amp; Szebehely, 2010)</w:t>
          </w:r>
          <w:r>
            <w:fldChar w:fldCharType="end"/>
          </w:r>
        </w:sdtContent>
      </w:sdt>
      <w:r>
        <w:t>.</w:t>
      </w:r>
    </w:p>
    <w:p w14:paraId="6DAC9FD2" w14:textId="4BB24A75" w:rsidR="00FD1DAF" w:rsidRDefault="00D82518" w:rsidP="00FD1DAF">
      <w:r>
        <w:t>Maar het gaat in het New Public Management model niet alleen om het aanbieden van zorg, het gaat ook om het kweken van ondernemerschap in alle bevolkingsgroepen. Men moet minder afhankelijkheid van de overheid worden. Als bijvoorbeeld de infrastructuur en de economie anders wordt ingericht, kunnen familie en buren beter ondersteuning geven. En dit zal uiteindelijk moeten leiden tot verschillende vormen van informele zorg</w:t>
      </w:r>
      <w:sdt>
        <w:sdtPr>
          <w:id w:val="2144068727"/>
          <w:citation/>
        </w:sdtPr>
        <w:sdtContent>
          <w:r>
            <w:fldChar w:fldCharType="begin"/>
          </w:r>
          <w:r w:rsidR="002F76B9">
            <w:instrText xml:space="preserve">CITATION GMe13 \t  \l 1043 </w:instrText>
          </w:r>
          <w:r>
            <w:fldChar w:fldCharType="separate"/>
          </w:r>
          <w:r w:rsidR="002F76B9">
            <w:rPr>
              <w:noProof/>
            </w:rPr>
            <w:t xml:space="preserve"> (Meagher &amp; Szebehely, 2013)</w:t>
          </w:r>
          <w:r>
            <w:fldChar w:fldCharType="end"/>
          </w:r>
        </w:sdtContent>
      </w:sdt>
      <w:r>
        <w:t>.</w:t>
      </w:r>
    </w:p>
    <w:p w14:paraId="127C1CDA" w14:textId="65860A6E" w:rsidR="00FD1DAF" w:rsidRDefault="00365AA2" w:rsidP="00FD1DAF">
      <w:r>
        <w:t>Uit onderzoek in zowel de Verenigde staten, Austr</w:t>
      </w:r>
      <w:r w:rsidR="0013603A">
        <w:t>alië en het Verenigd Koninkrijk</w:t>
      </w:r>
      <w:r w:rsidR="002F76B9">
        <w:t xml:space="preserve"> blijkt</w:t>
      </w:r>
      <w:r w:rsidR="0013603A">
        <w:t>,</w:t>
      </w:r>
      <w:r>
        <w:t xml:space="preserve"> dat met de groei van de marktwerking het aantal regels meegroeit en dat de kwaliteit afneemt</w:t>
      </w:r>
      <w:sdt>
        <w:sdtPr>
          <w:id w:val="659429258"/>
          <w:citation/>
        </w:sdtPr>
        <w:sdtContent>
          <w:r>
            <w:fldChar w:fldCharType="begin"/>
          </w:r>
          <w:r w:rsidR="002F76B9">
            <w:instrText xml:space="preserve">CITATION GMe13 \t  \l 1043 </w:instrText>
          </w:r>
          <w:r>
            <w:fldChar w:fldCharType="separate"/>
          </w:r>
          <w:r w:rsidR="002F76B9">
            <w:rPr>
              <w:noProof/>
            </w:rPr>
            <w:t xml:space="preserve"> (Meagher &amp; Szebehely, 2013)</w:t>
          </w:r>
          <w:r>
            <w:fldChar w:fldCharType="end"/>
          </w:r>
        </w:sdtContent>
      </w:sdt>
      <w:r w:rsidR="007E6516">
        <w:t>.</w:t>
      </w:r>
    </w:p>
    <w:p w14:paraId="0F1F6126" w14:textId="77777777" w:rsidR="00365AA2" w:rsidRDefault="00365AA2" w:rsidP="00FD1DAF"/>
    <w:p w14:paraId="08068BA2" w14:textId="6D7C1BBB" w:rsidR="0054445F" w:rsidRDefault="00185211" w:rsidP="00B61CB4">
      <w:pPr>
        <w:pStyle w:val="Kop3"/>
      </w:pPr>
      <w:bookmarkStart w:id="14" w:name="_Toc419204017"/>
      <w:r>
        <w:t xml:space="preserve">2.2 </w:t>
      </w:r>
      <w:r w:rsidR="00357BA7">
        <w:t xml:space="preserve">Kortdurende intramurale </w:t>
      </w:r>
      <w:r w:rsidR="0041026F">
        <w:t>ouderenzorg</w:t>
      </w:r>
      <w:bookmarkEnd w:id="14"/>
    </w:p>
    <w:p w14:paraId="18F599C3" w14:textId="7ACF9CED" w:rsidR="00F05111" w:rsidRDefault="00F05111" w:rsidP="0054445F">
      <w:r>
        <w:t>De geriatrische revalidatie</w:t>
      </w:r>
      <w:r w:rsidR="009416D3">
        <w:t>zorg</w:t>
      </w:r>
      <w:r>
        <w:t xml:space="preserve"> is een vorm van kortdurende zorg in een intramurale instelling. Er zijn nog meer soorten kortdurende intramurale zor</w:t>
      </w:r>
      <w:r w:rsidR="00EC4641">
        <w:t>g. Inzicht krijgen in deze vormen is in het belang van het vervolg van het onderzoek. Zijn deze cliëntgroepen te combineren met een geriatrische revalidant?</w:t>
      </w:r>
    </w:p>
    <w:p w14:paraId="3A61C950" w14:textId="77777777" w:rsidR="00EC4641" w:rsidRDefault="00EC4641" w:rsidP="0054445F"/>
    <w:p w14:paraId="7E27750E" w14:textId="77777777" w:rsidR="00FC6D69" w:rsidRDefault="00FC6D69" w:rsidP="0054445F">
      <w:r>
        <w:t>Een definitie voor intramurale zorg is:</w:t>
      </w:r>
    </w:p>
    <w:p w14:paraId="23644023" w14:textId="10F8A6A6" w:rsidR="00FC6D69" w:rsidRDefault="00FC6D69" w:rsidP="0054445F">
      <w:r>
        <w:t>“Z</w:t>
      </w:r>
      <w:r w:rsidRPr="00FC6D69">
        <w:t>org die verleend wordt aan mensen die langer dan 24 uur in een instelling verblijven zoals een verpleeg- of verzorgingshuis, ziekenhuis of een instelling voor mensen met een verstandelijke beperking</w:t>
      </w:r>
      <w:r>
        <w:t>”</w:t>
      </w:r>
      <w:sdt>
        <w:sdtPr>
          <w:id w:val="-1306234195"/>
          <w:citation/>
        </w:sdtPr>
        <w:sdtContent>
          <w:r w:rsidR="007E6516">
            <w:fldChar w:fldCharType="begin"/>
          </w:r>
          <w:r w:rsidR="007E6516">
            <w:instrText xml:space="preserve">CITATION Wel4a \t  \l 1043 </w:instrText>
          </w:r>
          <w:r w:rsidR="007E6516">
            <w:fldChar w:fldCharType="separate"/>
          </w:r>
          <w:r w:rsidR="007E6516">
            <w:rPr>
              <w:noProof/>
            </w:rPr>
            <w:t xml:space="preserve"> (Thesaurus Zorg en Welzijn, 2014a)</w:t>
          </w:r>
          <w:r w:rsidR="007E6516">
            <w:fldChar w:fldCharType="end"/>
          </w:r>
        </w:sdtContent>
      </w:sdt>
      <w:r w:rsidR="007E6516">
        <w:t>.</w:t>
      </w:r>
    </w:p>
    <w:p w14:paraId="2E1DEED2" w14:textId="77777777" w:rsidR="003765D9" w:rsidRDefault="003765D9" w:rsidP="0054445F"/>
    <w:p w14:paraId="57FD3E8D" w14:textId="77777777" w:rsidR="00D511AF" w:rsidRDefault="00D511AF" w:rsidP="0054445F">
      <w:r>
        <w:t>Kortdurende intramurale zorg kent verschillende vormen. De eerste vorm is respijtzorg. Definities voor respijtzorg zijn:</w:t>
      </w:r>
    </w:p>
    <w:p w14:paraId="29559E23" w14:textId="5B5987B4" w:rsidR="00D511AF" w:rsidRDefault="00D511AF" w:rsidP="00D511AF">
      <w:r>
        <w:lastRenderedPageBreak/>
        <w:t xml:space="preserve">“Een </w:t>
      </w:r>
      <w:r w:rsidRPr="00D55F1C">
        <w:t>tijdelijke opname van mensen met een zorgbehoefte in een verzorgings- of verpleeghuis gedurende maximaal zes weken bij een toegenomen zorgbehoefte en/of ter ontlasting van de mantelzorg of bij ziekte van de mantelzorger</w:t>
      </w:r>
      <w:r>
        <w:t xml:space="preserve">” </w:t>
      </w:r>
      <w:sdt>
        <w:sdtPr>
          <w:id w:val="1190644067"/>
          <w:citation/>
        </w:sdtPr>
        <w:sdtContent>
          <w:r>
            <w:fldChar w:fldCharType="begin"/>
          </w:r>
          <w:r w:rsidR="00831DE6">
            <w:instrText xml:space="preserve">CITATION www141 \t  \l 1043 </w:instrText>
          </w:r>
          <w:r>
            <w:fldChar w:fldCharType="separate"/>
          </w:r>
          <w:r w:rsidR="00831DE6">
            <w:rPr>
              <w:noProof/>
            </w:rPr>
            <w:t>(Thesaurus Zorg en Welzijn, 2014b)</w:t>
          </w:r>
          <w:r>
            <w:fldChar w:fldCharType="end"/>
          </w:r>
        </w:sdtContent>
      </w:sdt>
      <w:r w:rsidR="00F05111">
        <w:t>.</w:t>
      </w:r>
    </w:p>
    <w:p w14:paraId="54A0624E" w14:textId="286A82D3" w:rsidR="00D511AF" w:rsidRDefault="007E6516" w:rsidP="004412BF">
      <w:r>
        <w:t>“H</w:t>
      </w:r>
      <w:r w:rsidRPr="00FC6D69">
        <w:t>et tijdelijk overnemen van de totale zorg ter ontlasting van de mantelzorger door beroepskrachten of vrijwilligers in de vorm van thuisopvang, dagopvang, kortdurende opname enz.</w:t>
      </w:r>
      <w:r>
        <w:t xml:space="preserve">” </w:t>
      </w:r>
      <w:r>
        <w:rPr>
          <w:noProof/>
        </w:rPr>
        <w:t>(Thesaurus Zorg en Welzijn, 2014b)</w:t>
      </w:r>
      <w:r>
        <w:t>.</w:t>
      </w:r>
    </w:p>
    <w:p w14:paraId="1186CF97" w14:textId="2B768BEE" w:rsidR="0074544E" w:rsidRDefault="00102E05" w:rsidP="000A0BE4">
      <w:pPr>
        <w:ind w:left="708"/>
      </w:pPr>
      <w:r w:rsidRPr="00102E05">
        <w:t>Kortdurend verblijf omvat logeren in een instelling gedurende maximaal drie etmalen per week, gepaard gaande met persoonlijke verzorging, verpleging of begeleiding voor een verzekerde met een somatische, psychogeriatrische of psychiatrische aandoening of beperking, of een verstandelijke, lichamelijke of zintuiglijke handicap, indien de verzekerde aang</w:t>
      </w:r>
      <w:r>
        <w:t xml:space="preserve">ewezen is op permanent toezicht </w:t>
      </w:r>
      <w:sdt>
        <w:sdtPr>
          <w:id w:val="1381985410"/>
          <w:citation/>
        </w:sdtPr>
        <w:sdtContent>
          <w:r>
            <w:fldChar w:fldCharType="begin"/>
          </w:r>
          <w:r w:rsidR="00472981">
            <w:instrText xml:space="preserve">CITATION www142 \l 1043 </w:instrText>
          </w:r>
          <w:r>
            <w:fldChar w:fldCharType="separate"/>
          </w:r>
          <w:r w:rsidR="007E6516">
            <w:rPr>
              <w:noProof/>
            </w:rPr>
            <w:t>(Overheid.nl, 2014)</w:t>
          </w:r>
          <w:r>
            <w:fldChar w:fldCharType="end"/>
          </w:r>
        </w:sdtContent>
      </w:sdt>
      <w:r w:rsidR="00F05111">
        <w:t>.</w:t>
      </w:r>
    </w:p>
    <w:p w14:paraId="5BF3C3F5" w14:textId="77777777" w:rsidR="00A0472B" w:rsidRDefault="00A0472B" w:rsidP="004412BF"/>
    <w:p w14:paraId="06CCDEE4" w14:textId="662D0C45" w:rsidR="00FD0D12" w:rsidRDefault="00FC6D69" w:rsidP="004412BF">
      <w:r>
        <w:t>Met</w:t>
      </w:r>
      <w:r w:rsidR="00FD0D12">
        <w:t xml:space="preserve"> name </w:t>
      </w:r>
      <w:r w:rsidR="00A0472B">
        <w:t xml:space="preserve">de volgende groepen cliënten </w:t>
      </w:r>
      <w:r w:rsidR="00FD0D12">
        <w:t xml:space="preserve">voor </w:t>
      </w:r>
      <w:r w:rsidR="00A0472B">
        <w:t xml:space="preserve">respijtzorg </w:t>
      </w:r>
      <w:r w:rsidR="00FD0D12">
        <w:t>in aanmerking:</w:t>
      </w:r>
    </w:p>
    <w:p w14:paraId="7C8F89B2" w14:textId="77777777" w:rsidR="00FD0D12" w:rsidRDefault="00E37A08" w:rsidP="009836C6">
      <w:pPr>
        <w:pStyle w:val="Lijstalinea"/>
        <w:numPr>
          <w:ilvl w:val="0"/>
          <w:numId w:val="4"/>
        </w:numPr>
      </w:pPr>
      <w:r>
        <w:t>O</w:t>
      </w:r>
      <w:r w:rsidR="00FD0D12">
        <w:t xml:space="preserve">uderen met somatische of psychogeriatrische problematiek </w:t>
      </w:r>
    </w:p>
    <w:p w14:paraId="29A26CB3" w14:textId="77777777" w:rsidR="00FD0D12" w:rsidRDefault="00E37A08" w:rsidP="009836C6">
      <w:pPr>
        <w:pStyle w:val="Lijstalinea"/>
        <w:numPr>
          <w:ilvl w:val="0"/>
          <w:numId w:val="4"/>
        </w:numPr>
      </w:pPr>
      <w:r>
        <w:t>V</w:t>
      </w:r>
      <w:r w:rsidR="00FD0D12">
        <w:t xml:space="preserve">olwassen met psychiatrische problematiek </w:t>
      </w:r>
    </w:p>
    <w:p w14:paraId="5730CC64" w14:textId="77777777" w:rsidR="00FD0D12" w:rsidRDefault="00E37A08" w:rsidP="009836C6">
      <w:pPr>
        <w:pStyle w:val="Lijstalinea"/>
        <w:numPr>
          <w:ilvl w:val="0"/>
          <w:numId w:val="4"/>
        </w:numPr>
      </w:pPr>
      <w:r>
        <w:t>K</w:t>
      </w:r>
      <w:r w:rsidR="00FD0D12">
        <w:t xml:space="preserve">inderen en volwassen met verstandelijke beperking </w:t>
      </w:r>
    </w:p>
    <w:p w14:paraId="061E0F78" w14:textId="77777777" w:rsidR="006B3293" w:rsidRDefault="00E37A08" w:rsidP="009836C6">
      <w:pPr>
        <w:pStyle w:val="Lijstalinea"/>
        <w:numPr>
          <w:ilvl w:val="0"/>
          <w:numId w:val="4"/>
        </w:numPr>
      </w:pPr>
      <w:r>
        <w:t>K</w:t>
      </w:r>
      <w:r w:rsidR="00FD0D12">
        <w:t xml:space="preserve">inderen en volwassen met een auditieve en/of visuele beperking </w:t>
      </w:r>
    </w:p>
    <w:p w14:paraId="4A441ABA" w14:textId="77777777" w:rsidR="00FD0D12" w:rsidRDefault="00E37A08" w:rsidP="009836C6">
      <w:pPr>
        <w:pStyle w:val="Lijstalinea"/>
        <w:numPr>
          <w:ilvl w:val="0"/>
          <w:numId w:val="4"/>
        </w:numPr>
      </w:pPr>
      <w:r>
        <w:t>K</w:t>
      </w:r>
      <w:r w:rsidR="00FD0D12">
        <w:t xml:space="preserve">inderen en volwassen met een lichamelijke beperking of chronische ziekte </w:t>
      </w:r>
    </w:p>
    <w:p w14:paraId="31C22AE3" w14:textId="77777777" w:rsidR="00FD0D12" w:rsidRDefault="00E37A08" w:rsidP="009836C6">
      <w:pPr>
        <w:pStyle w:val="Lijstalinea"/>
        <w:numPr>
          <w:ilvl w:val="0"/>
          <w:numId w:val="4"/>
        </w:numPr>
      </w:pPr>
      <w:r>
        <w:t>J</w:t>
      </w:r>
      <w:r w:rsidR="00FD0D12">
        <w:t>ongeren met psychiatrische problematiek in combinatie met opvoed- en opgroeiproblemen;</w:t>
      </w:r>
    </w:p>
    <w:p w14:paraId="00F40DBA" w14:textId="77777777" w:rsidR="00FD0D12" w:rsidRDefault="00E37A08" w:rsidP="009836C6">
      <w:pPr>
        <w:pStyle w:val="Lijstalinea"/>
        <w:numPr>
          <w:ilvl w:val="0"/>
          <w:numId w:val="4"/>
        </w:numPr>
      </w:pPr>
      <w:r>
        <w:t>G</w:t>
      </w:r>
      <w:r w:rsidR="00FD0D12">
        <w:t>ebruikers van palliatief terminale zorg;</w:t>
      </w:r>
    </w:p>
    <w:p w14:paraId="2DBF4215" w14:textId="77777777" w:rsidR="00E37A08" w:rsidRDefault="00E37A08" w:rsidP="009836C6">
      <w:pPr>
        <w:pStyle w:val="Lijstalinea"/>
        <w:numPr>
          <w:ilvl w:val="0"/>
          <w:numId w:val="4"/>
        </w:numPr>
      </w:pPr>
      <w:r>
        <w:t>M</w:t>
      </w:r>
      <w:r w:rsidR="00FD0D12">
        <w:t>ultiprobleemgezinnen.</w:t>
      </w:r>
    </w:p>
    <w:p w14:paraId="1D56EB3C" w14:textId="77777777" w:rsidR="00E37A08" w:rsidRDefault="006708EF" w:rsidP="00E37A08">
      <w:sdt>
        <w:sdtPr>
          <w:id w:val="-1547601550"/>
          <w:citation/>
        </w:sdtPr>
        <w:sdtContent>
          <w:r w:rsidR="00E37A08">
            <w:fldChar w:fldCharType="begin"/>
          </w:r>
          <w:r w:rsidR="00E37A08">
            <w:instrText xml:space="preserve"> CITATION Exp13 \l 1043 </w:instrText>
          </w:r>
          <w:r w:rsidR="00E37A08">
            <w:fldChar w:fldCharType="separate"/>
          </w:r>
          <w:r w:rsidR="007E6516">
            <w:rPr>
              <w:noProof/>
            </w:rPr>
            <w:t>(Expertisecentrum Mantelzorg, 2013)</w:t>
          </w:r>
          <w:r w:rsidR="00E37A08">
            <w:fldChar w:fldCharType="end"/>
          </w:r>
        </w:sdtContent>
      </w:sdt>
    </w:p>
    <w:p w14:paraId="2A8B2657" w14:textId="77777777" w:rsidR="00FC6D69" w:rsidRDefault="00A754FA" w:rsidP="00A754FA">
      <w:pPr>
        <w:tabs>
          <w:tab w:val="left" w:pos="7500"/>
        </w:tabs>
      </w:pPr>
      <w:r>
        <w:tab/>
      </w:r>
    </w:p>
    <w:p w14:paraId="0C9780A6" w14:textId="77777777" w:rsidR="0074544E" w:rsidRDefault="00D511AF" w:rsidP="00A754FA">
      <w:r>
        <w:t>Een tweede vorm van kortdurende intramur</w:t>
      </w:r>
      <w:r w:rsidR="00392FC2">
        <w:t>ale ouderenzorg is herstelzorg.</w:t>
      </w:r>
    </w:p>
    <w:p w14:paraId="7DE2FE0D" w14:textId="77777777" w:rsidR="000A0BE4" w:rsidRDefault="00392FC2" w:rsidP="00A754FA">
      <w:r>
        <w:t xml:space="preserve">In een brief van de </w:t>
      </w:r>
      <w:r w:rsidRPr="00392FC2">
        <w:t>Staatssecretaris van Volksgezondh</w:t>
      </w:r>
      <w:r>
        <w:t>eid, Welzijn en Sport gericht aan de Tweede Kamer op 6 februari 2014 wordt herstelzorg als volgt omschreven:</w:t>
      </w:r>
      <w:r w:rsidR="00F05111">
        <w:t xml:space="preserve"> </w:t>
      </w:r>
    </w:p>
    <w:p w14:paraId="1A9118BC" w14:textId="4401B012" w:rsidR="009836C6" w:rsidRDefault="00392FC2" w:rsidP="000A0BE4">
      <w:pPr>
        <w:ind w:left="708"/>
      </w:pPr>
      <w:r>
        <w:t>C</w:t>
      </w:r>
      <w:r w:rsidRPr="00392FC2">
        <w:t>liënten met een kortdurende (intensieve) zorgvraag, als gevolg van verzwakking na operatie c.q. ziekenhuisopname. Bij deze vaak alleenstaande cliënten is zoal sprake van een status na een fractuur, longproblemen of een hartoperatie, waardoor zij gedurende een periode van 6 tot 12 weken niet zelfredzaam zijn bij hu</w:t>
      </w:r>
      <w:r>
        <w:t>n dagelijkse activiteiten (ADL)</w:t>
      </w:r>
      <w:sdt>
        <w:sdtPr>
          <w:id w:val="778764903"/>
          <w:citation/>
        </w:sdtPr>
        <w:sdtContent>
          <w:r>
            <w:fldChar w:fldCharType="begin"/>
          </w:r>
          <w:r w:rsidR="007E6516">
            <w:instrText xml:space="preserve">CITATION Mva14 \p 1 \t  \l 1043 </w:instrText>
          </w:r>
          <w:r>
            <w:fldChar w:fldCharType="separate"/>
          </w:r>
          <w:r w:rsidR="007E6516">
            <w:rPr>
              <w:noProof/>
            </w:rPr>
            <w:t xml:space="preserve"> (Rijn, 2014c, p. 1)</w:t>
          </w:r>
          <w:r>
            <w:fldChar w:fldCharType="end"/>
          </w:r>
        </w:sdtContent>
      </w:sdt>
      <w:r w:rsidR="009836C6">
        <w:t>.</w:t>
      </w:r>
      <w:r w:rsidR="000F4367">
        <w:t xml:space="preserve"> </w:t>
      </w:r>
    </w:p>
    <w:p w14:paraId="0A3C4A75" w14:textId="578A665C" w:rsidR="00D511AF" w:rsidRDefault="00D511AF" w:rsidP="00A754FA">
      <w:r>
        <w:t xml:space="preserve">In </w:t>
      </w:r>
      <w:r w:rsidR="00641D85">
        <w:t xml:space="preserve">maart 2014 heeft Bureau HHM, in opdracht van ActiZ, </w:t>
      </w:r>
      <w:r w:rsidR="00436399">
        <w:t xml:space="preserve">de brancheorganisatie voor de verpleeg- en verzorgingshuizen sector, </w:t>
      </w:r>
      <w:r w:rsidR="00641D85">
        <w:t>een onderzoek gedaan naar gevolgen voor de kortdurende opname na de wijzigingen in de langdurige zorg per 1 januari 2015.</w:t>
      </w:r>
      <w:r w:rsidR="00F05111">
        <w:t xml:space="preserve"> </w:t>
      </w:r>
      <w:r w:rsidR="00641D85">
        <w:t xml:space="preserve">In </w:t>
      </w:r>
      <w:r w:rsidR="00FD2015">
        <w:t>het</w:t>
      </w:r>
      <w:r w:rsidR="00BC4F25">
        <w:t xml:space="preserve"> onderzoek is</w:t>
      </w:r>
      <w:r w:rsidR="00641D85">
        <w:t xml:space="preserve"> vastgesteld welke doelgroepen hier mee te maken krijgen</w:t>
      </w:r>
      <w:r w:rsidR="00BC4F25">
        <w:t>. H</w:t>
      </w:r>
      <w:r w:rsidR="00641D85">
        <w:t xml:space="preserve">et zal gaan om cliënten die de volgende zorg nodig hebben: </w:t>
      </w:r>
    </w:p>
    <w:p w14:paraId="460130C9" w14:textId="3584F910" w:rsidR="00D511AF" w:rsidRDefault="00D511AF" w:rsidP="007E7078">
      <w:pPr>
        <w:pStyle w:val="Lijstalinea"/>
        <w:numPr>
          <w:ilvl w:val="0"/>
          <w:numId w:val="5"/>
        </w:numPr>
      </w:pPr>
      <w:r>
        <w:t>Kortdurende herstelzorg in het verzorgingshuis na verblijf in een ziekenhuis</w:t>
      </w:r>
      <w:r w:rsidR="00436399">
        <w:t>.</w:t>
      </w:r>
      <w:r>
        <w:t xml:space="preserve"> </w:t>
      </w:r>
    </w:p>
    <w:p w14:paraId="36B97765" w14:textId="29B590E9" w:rsidR="00D511AF" w:rsidRDefault="00D511AF" w:rsidP="007E7078">
      <w:pPr>
        <w:pStyle w:val="Lijstalinea"/>
        <w:numPr>
          <w:ilvl w:val="0"/>
          <w:numId w:val="5"/>
        </w:numPr>
      </w:pPr>
      <w:r>
        <w:t>Kortdurende herstelzorg in het verpleeghuis na verblijf in een ziekenhuis</w:t>
      </w:r>
      <w:r w:rsidR="00436399">
        <w:t>.</w:t>
      </w:r>
      <w:r>
        <w:t xml:space="preserve"> </w:t>
      </w:r>
    </w:p>
    <w:p w14:paraId="04263882" w14:textId="1D38DE51" w:rsidR="00D511AF" w:rsidRDefault="00D511AF" w:rsidP="007E7078">
      <w:pPr>
        <w:pStyle w:val="Lijstalinea"/>
        <w:numPr>
          <w:ilvl w:val="0"/>
          <w:numId w:val="5"/>
        </w:numPr>
      </w:pPr>
      <w:r>
        <w:t>Thuiswonende cliënten met een herstelzorgbehoefte zonder revalidatie-doelstelling en zonder voorafgaande ziekenhuisopname</w:t>
      </w:r>
      <w:r w:rsidR="00436399">
        <w:t>.</w:t>
      </w:r>
    </w:p>
    <w:p w14:paraId="49528C66" w14:textId="7CA50CF9" w:rsidR="00D511AF" w:rsidRDefault="00D511AF" w:rsidP="007E7078">
      <w:pPr>
        <w:pStyle w:val="Lijstalinea"/>
        <w:numPr>
          <w:ilvl w:val="0"/>
          <w:numId w:val="5"/>
        </w:numPr>
      </w:pPr>
      <w:r>
        <w:t>Thuiswonende cliënten waar zich een crisissituatie voordoet</w:t>
      </w:r>
      <w:r w:rsidR="00436399">
        <w:t>.</w:t>
      </w:r>
      <w:r>
        <w:t xml:space="preserve"> </w:t>
      </w:r>
    </w:p>
    <w:p w14:paraId="413D66EA" w14:textId="77777777" w:rsidR="007540CF" w:rsidRDefault="007540CF" w:rsidP="007540CF"/>
    <w:p w14:paraId="1646A3E5" w14:textId="5AC4CCF3" w:rsidR="00D55F1C" w:rsidRDefault="007540CF" w:rsidP="004412BF">
      <w:r>
        <w:lastRenderedPageBreak/>
        <w:t xml:space="preserve">De nieuwe Wet langdurige zorg </w:t>
      </w:r>
      <w:r w:rsidR="008042AE">
        <w:t xml:space="preserve">(Wlz) </w:t>
      </w:r>
      <w:r>
        <w:t xml:space="preserve">vervangt per 1 januari 2015 de AWBZ (Algemene Wet Bijzonder Ziektekosten) en in deze wet </w:t>
      </w:r>
      <w:r w:rsidR="00B61CB4">
        <w:t>kunnen alleen mensen</w:t>
      </w:r>
      <w:r w:rsidR="008042AE">
        <w:t xml:space="preserve"> die blijvend aangewezen zijn op langdurige intensieve zorg toegang krijgen tot zorg vanuit de Wlz</w:t>
      </w:r>
      <w:r w:rsidR="00F05111">
        <w:t xml:space="preserve">. </w:t>
      </w:r>
      <w:r>
        <w:t>Door de</w:t>
      </w:r>
      <w:r w:rsidR="008042AE">
        <w:t>ze</w:t>
      </w:r>
      <w:r>
        <w:t xml:space="preserve"> </w:t>
      </w:r>
      <w:r w:rsidR="00B61CB4">
        <w:t>maatregel,</w:t>
      </w:r>
      <w:r w:rsidR="008042AE">
        <w:t xml:space="preserve"> </w:t>
      </w:r>
      <w:r>
        <w:t>die de hervormi</w:t>
      </w:r>
      <w:r w:rsidR="008042AE">
        <w:t>ngen in de langdurige zorg</w:t>
      </w:r>
      <w:r w:rsidR="00B61CB4">
        <w:t xml:space="preserve"> met zich mee brengt</w:t>
      </w:r>
      <w:r w:rsidR="008042AE">
        <w:t xml:space="preserve">, </w:t>
      </w:r>
      <w:r>
        <w:t>zal als er niets veranderd, deze groepen niet meer opgenomen kunnen worden in een VVT (verzorging, verpleging en thuiszorg) instelling voor een korte periode. Deze groep zal dan tussen wal en schip vallen</w:t>
      </w:r>
      <w:r w:rsidR="008042AE">
        <w:t xml:space="preserve"> </w:t>
      </w:r>
      <w:sdt>
        <w:sdtPr>
          <w:id w:val="-773407226"/>
          <w:citation/>
        </w:sdtPr>
        <w:sdtContent>
          <w:r w:rsidR="008042AE">
            <w:fldChar w:fldCharType="begin"/>
          </w:r>
          <w:r w:rsidR="008042AE">
            <w:instrText xml:space="preserve"> CITATION KBr14 \l 1043 </w:instrText>
          </w:r>
          <w:r w:rsidR="008042AE">
            <w:fldChar w:fldCharType="separate"/>
          </w:r>
          <w:r w:rsidR="007E6516">
            <w:rPr>
              <w:noProof/>
            </w:rPr>
            <w:t>(Brummelhuis &amp; Pansier, 2014)</w:t>
          </w:r>
          <w:r w:rsidR="008042AE">
            <w:fldChar w:fldCharType="end"/>
          </w:r>
        </w:sdtContent>
      </w:sdt>
      <w:r w:rsidR="008042AE">
        <w:t>.</w:t>
      </w:r>
    </w:p>
    <w:p w14:paraId="0608A83F" w14:textId="77777777" w:rsidR="008042AE" w:rsidRDefault="008042AE" w:rsidP="004412BF"/>
    <w:p w14:paraId="352317BB" w14:textId="77777777" w:rsidR="000A0BE4" w:rsidRDefault="004534F5" w:rsidP="004412BF">
      <w:r>
        <w:t>De Minister van Volksgezondheid, Welzijn en Sport geeft in haar brief dd. 30 juni 2014 gericht aan de Tweede Kamer het volgende aan:</w:t>
      </w:r>
      <w:r w:rsidR="003765D9">
        <w:t xml:space="preserve"> </w:t>
      </w:r>
    </w:p>
    <w:p w14:paraId="51D64417" w14:textId="328F8DDD" w:rsidR="00BC4F25" w:rsidRDefault="004534F5" w:rsidP="000A0BE4">
      <w:pPr>
        <w:ind w:left="708"/>
      </w:pPr>
      <w:r w:rsidRPr="004534F5">
        <w:t xml:space="preserve">Uit gesprekken met het veld en de zorginhoudelijke analyse van de Nederlandse Vereniging voor Klinische Geriatrie (NVKG) die in het kader van de Geriatrische Revalidatiezorg (GRZ) is uitgevoerd4 blijkt de behoefte aan kortdurende opname in de </w:t>
      </w:r>
      <w:r w:rsidR="00831DE6" w:rsidRPr="004534F5">
        <w:t>eerstelijns</w:t>
      </w:r>
      <w:r w:rsidRPr="004534F5">
        <w:t xml:space="preserve"> voo</w:t>
      </w:r>
      <w:r>
        <w:t>r specifieke groepen te bestaan”</w:t>
      </w:r>
      <w:sdt>
        <w:sdtPr>
          <w:id w:val="878208786"/>
          <w:citation/>
        </w:sdtPr>
        <w:sdtContent>
          <w:r>
            <w:fldChar w:fldCharType="begin"/>
          </w:r>
          <w:r>
            <w:instrText xml:space="preserve">CITATION ESc14 \p 2 \l 1043 </w:instrText>
          </w:r>
          <w:r>
            <w:fldChar w:fldCharType="separate"/>
          </w:r>
          <w:r w:rsidR="007E6516">
            <w:rPr>
              <w:noProof/>
            </w:rPr>
            <w:t xml:space="preserve"> (Schippers, 2014, p. 2)</w:t>
          </w:r>
          <w:r>
            <w:fldChar w:fldCharType="end"/>
          </w:r>
        </w:sdtContent>
      </w:sdt>
      <w:r>
        <w:t>.</w:t>
      </w:r>
      <w:r w:rsidR="000F4367">
        <w:t xml:space="preserve"> </w:t>
      </w:r>
    </w:p>
    <w:p w14:paraId="025B1D94" w14:textId="56795083" w:rsidR="00644F93" w:rsidRDefault="00644F93" w:rsidP="004412BF">
      <w:r>
        <w:t>Ook in deze brief wordt aangegeven dat deze zorg niet valt te bekostigen vanuit de Wlz, maar ook niet vanuit de Zorgverzekeringswet. De minister geeft daarom aan dat zij heeft verzocht aan Nederlandse Zorgautoriteit om beleidsregels hiervoor te ontwikkelen.</w:t>
      </w:r>
    </w:p>
    <w:p w14:paraId="7BBB2B4E" w14:textId="77777777" w:rsidR="00644F93" w:rsidRDefault="00644F93" w:rsidP="004412BF"/>
    <w:p w14:paraId="685379CF" w14:textId="6C26D046" w:rsidR="0049284A" w:rsidRDefault="00644F93" w:rsidP="004412BF">
      <w:r>
        <w:t xml:space="preserve">Naar aanleiding van bovenstaande brief en het bespreken van dit onderwerp in het Algemene Overleg van de Tweede Kamer dd. 3 juli 2014, heeft de Staatssecretaris van Volksgezondheid, Welzijn en Sport </w:t>
      </w:r>
      <w:r w:rsidR="0049284A">
        <w:t>in zijn brief (dd. 21 november 2014) voor de verschillende vormen van kortdurend verblijf aangegeven hoe de bekostiging zal zijn:</w:t>
      </w:r>
    </w:p>
    <w:p w14:paraId="2007F3F5" w14:textId="4AF7691B" w:rsidR="0049284A" w:rsidRDefault="0049284A" w:rsidP="007D2F3A">
      <w:pPr>
        <w:pStyle w:val="Lijstalinea"/>
        <w:numPr>
          <w:ilvl w:val="0"/>
          <w:numId w:val="28"/>
        </w:numPr>
      </w:pPr>
      <w:r>
        <w:t>Kortdurend verblijf als ondersteuning van mantelzorgers (respijtzorg) zal vanuit de gemee</w:t>
      </w:r>
      <w:r w:rsidR="007E6516">
        <w:t>nten worden bekostigd (WMO 2015)</w:t>
      </w:r>
      <w:r w:rsidR="00B61CB4">
        <w:t>.</w:t>
      </w:r>
    </w:p>
    <w:p w14:paraId="057F6E37" w14:textId="1088210E" w:rsidR="0049284A" w:rsidRDefault="0049284A" w:rsidP="007D2F3A">
      <w:pPr>
        <w:pStyle w:val="Lijstalinea"/>
        <w:numPr>
          <w:ilvl w:val="0"/>
          <w:numId w:val="27"/>
        </w:numPr>
      </w:pPr>
      <w:r>
        <w:t xml:space="preserve">Kortdurend verblijf met medische zorg, gericht op herstel, maar niet vallende onder de revalidatiezorg, </w:t>
      </w:r>
      <w:r w:rsidR="00344688">
        <w:t xml:space="preserve">zal in 2015 nog bekostigd worden door middel van een subsidieregeling in de Wlz. Dit zodat de overheveling van deze vorm van verblijf naar de Zorgverzekeringswet in 2016 zorgvuldig kan worden voorbereid </w:t>
      </w:r>
      <w:sdt>
        <w:sdtPr>
          <w:id w:val="880664050"/>
          <w:citation/>
        </w:sdtPr>
        <w:sdtContent>
          <w:r w:rsidR="00344688">
            <w:fldChar w:fldCharType="begin"/>
          </w:r>
          <w:r w:rsidR="007E6516">
            <w:instrText xml:space="preserve">CITATION Mva141 \t  \l 1043 </w:instrText>
          </w:r>
          <w:r w:rsidR="00344688">
            <w:fldChar w:fldCharType="separate"/>
          </w:r>
          <w:r w:rsidR="007E6516">
            <w:rPr>
              <w:noProof/>
            </w:rPr>
            <w:t>(Rijn, 2014b)</w:t>
          </w:r>
          <w:r w:rsidR="00344688">
            <w:fldChar w:fldCharType="end"/>
          </w:r>
        </w:sdtContent>
      </w:sdt>
      <w:r w:rsidR="00B61CB4">
        <w:t>.</w:t>
      </w:r>
    </w:p>
    <w:p w14:paraId="07129121" w14:textId="16952770" w:rsidR="00644F93" w:rsidRDefault="00644F93" w:rsidP="004412BF"/>
    <w:p w14:paraId="5B4DCBC4" w14:textId="77D2CFD5" w:rsidR="003E6465" w:rsidRDefault="00185211" w:rsidP="00B61CB4">
      <w:pPr>
        <w:pStyle w:val="Kop3"/>
      </w:pPr>
      <w:bookmarkStart w:id="15" w:name="_Toc419204018"/>
      <w:r>
        <w:t xml:space="preserve">2.3 </w:t>
      </w:r>
      <w:r w:rsidR="003E6465">
        <w:t>Prestatie indicatoren</w:t>
      </w:r>
      <w:r w:rsidR="00D55F1C">
        <w:t xml:space="preserve"> in de</w:t>
      </w:r>
      <w:r w:rsidR="008241DD">
        <w:t xml:space="preserve"> </w:t>
      </w:r>
      <w:r w:rsidR="003E6465">
        <w:t xml:space="preserve">geriatrische </w:t>
      </w:r>
      <w:r w:rsidR="00641D85" w:rsidRPr="00C96F75">
        <w:t>revalidatie</w:t>
      </w:r>
      <w:r w:rsidR="008241DD" w:rsidRPr="00C96F75">
        <w:t>zorg</w:t>
      </w:r>
      <w:bookmarkEnd w:id="15"/>
    </w:p>
    <w:p w14:paraId="068D4D9E" w14:textId="1275CD40" w:rsidR="00F05111" w:rsidRDefault="00F05111" w:rsidP="00FD2015">
      <w:r>
        <w:t xml:space="preserve">In de geriatrische </w:t>
      </w:r>
      <w:r w:rsidR="00C43925">
        <w:t>revalidatiezorg</w:t>
      </w:r>
      <w:r>
        <w:t xml:space="preserve"> worden de </w:t>
      </w:r>
      <w:r w:rsidR="00C43925">
        <w:t>prestatie indicatoren</w:t>
      </w:r>
      <w:r>
        <w:t xml:space="preserve"> </w:t>
      </w:r>
      <w:r w:rsidR="00C43925">
        <w:t>steeds</w:t>
      </w:r>
      <w:r>
        <w:t xml:space="preserve"> belangrijker. De zorgverzekeraars verwijzen hiernaar in hun visiedocumenten </w:t>
      </w:r>
      <w:sdt>
        <w:sdtPr>
          <w:id w:val="206071676"/>
          <w:citation/>
        </w:sdtPr>
        <w:sdtContent>
          <w:r>
            <w:fldChar w:fldCharType="begin"/>
          </w:r>
          <w:r>
            <w:instrText xml:space="preserve">CITATION Zor141 \t  \l 1043 </w:instrText>
          </w:r>
          <w:r>
            <w:fldChar w:fldCharType="separate"/>
          </w:r>
          <w:r w:rsidR="007E6516">
            <w:rPr>
              <w:noProof/>
            </w:rPr>
            <w:t>(Zorg en Zekerheid, 2014)</w:t>
          </w:r>
          <w:r>
            <w:fldChar w:fldCharType="end"/>
          </w:r>
        </w:sdtContent>
      </w:sdt>
      <w:r w:rsidR="00C43925">
        <w:t>. Maar wat zijn prestatie indicatoren?</w:t>
      </w:r>
    </w:p>
    <w:p w14:paraId="12E41429" w14:textId="77777777" w:rsidR="00907831" w:rsidRDefault="00907831" w:rsidP="00FD2015"/>
    <w:p w14:paraId="013C70B2" w14:textId="3C992485" w:rsidR="00907831" w:rsidRDefault="00945426" w:rsidP="00FD2015">
      <w:r>
        <w:t>A</w:t>
      </w:r>
      <w:r w:rsidR="004D0A25">
        <w:t>rah (200</w:t>
      </w:r>
      <w:r>
        <w:t>5) omschrijft in zijn onderzoek naar de wijze waarop verschillende landen hun prestaties in de gezondheidszorg meten, de prestatie indicatoren als volgt:</w:t>
      </w:r>
      <w:r w:rsidR="00907831">
        <w:t xml:space="preserve"> </w:t>
      </w:r>
      <w:r w:rsidR="00B61CB4">
        <w:t>p</w:t>
      </w:r>
      <w:r w:rsidR="00C43925">
        <w:t xml:space="preserve">restatie </w:t>
      </w:r>
      <w:r w:rsidR="003E6465" w:rsidRPr="003E6465">
        <w:t>indicatoren bieden in de vorm van kengetallen inzicht in de kwaliteit van zorg. Wanneer indicatoren gekoppeld zijn aan doelstellingen of voornemens van beleid kunnen ze ook een functie krijgen bij het meten van prestaties van beleid of van een actor. In dat geval wo</w:t>
      </w:r>
      <w:r w:rsidR="00C43925">
        <w:t xml:space="preserve">rdt er gesproken over prestatie </w:t>
      </w:r>
      <w:r w:rsidR="003E6465" w:rsidRPr="003E6465">
        <w:t>in</w:t>
      </w:r>
      <w:r w:rsidR="003E6465">
        <w:t>dicatoren</w:t>
      </w:r>
      <w:r>
        <w:t>.</w:t>
      </w:r>
    </w:p>
    <w:p w14:paraId="1A4DB4AE" w14:textId="5149558D" w:rsidR="00B3264B" w:rsidRDefault="00B3264B" w:rsidP="00FD2015">
      <w:r>
        <w:t>Daarnaast stelt de Raad voor de Volksgezondheid(2004) dat prestatie</w:t>
      </w:r>
      <w:r w:rsidR="007506A2">
        <w:t xml:space="preserve"> </w:t>
      </w:r>
      <w:r>
        <w:t xml:space="preserve">indicatoren in de toekomst steeds belangrijker gaan worden. </w:t>
      </w:r>
      <w:r w:rsidR="007506A2">
        <w:t xml:space="preserve">Niet alleen bij </w:t>
      </w:r>
      <w:r>
        <w:t xml:space="preserve">beleidsvoorbereiding en -evaluatie, </w:t>
      </w:r>
      <w:r w:rsidR="007506A2">
        <w:t xml:space="preserve">maar ook wat </w:t>
      </w:r>
      <w:r w:rsidR="007506A2">
        <w:lastRenderedPageBreak/>
        <w:t xml:space="preserve">betreft de </w:t>
      </w:r>
      <w:r>
        <w:t xml:space="preserve">toezicht op </w:t>
      </w:r>
      <w:r w:rsidR="00B61CB4">
        <w:t xml:space="preserve">de uitvoering. En </w:t>
      </w:r>
      <w:r w:rsidR="007506A2">
        <w:t xml:space="preserve">voor de </w:t>
      </w:r>
      <w:r>
        <w:t>communicatie aan derden, waaronder de politiek en andere stakeholders</w:t>
      </w:r>
      <w:r w:rsidR="007506A2">
        <w:t>.</w:t>
      </w:r>
    </w:p>
    <w:p w14:paraId="79138373" w14:textId="77777777" w:rsidR="007506A2" w:rsidRDefault="007506A2" w:rsidP="00FD2015"/>
    <w:p w14:paraId="0E64352D" w14:textId="09D6D44C" w:rsidR="00CD7040" w:rsidRDefault="00B61CB4" w:rsidP="00FD2015">
      <w:r>
        <w:t>Om ook binnen de g</w:t>
      </w:r>
      <w:r w:rsidR="000D3C93" w:rsidRPr="009115F1">
        <w:t>eriatrische revalidatiezorg</w:t>
      </w:r>
      <w:r w:rsidR="000D3C93" w:rsidRPr="009115F1">
        <w:rPr>
          <w:szCs w:val="20"/>
        </w:rPr>
        <w:t xml:space="preserve"> </w:t>
      </w:r>
      <w:r w:rsidR="000D3C93">
        <w:t>inzicht te krijgen over de kwaliteit</w:t>
      </w:r>
      <w:r w:rsidR="00CD7040">
        <w:t xml:space="preserve"> van zorg</w:t>
      </w:r>
      <w:r>
        <w:t xml:space="preserve">, zijn er in prestatie </w:t>
      </w:r>
      <w:r w:rsidR="000D3C93">
        <w:t xml:space="preserve">indicatoren </w:t>
      </w:r>
      <w:r>
        <w:t>voor de g</w:t>
      </w:r>
      <w:r w:rsidR="007506A2">
        <w:t xml:space="preserve">eriatrische revalidatiezorg </w:t>
      </w:r>
      <w:r w:rsidR="000D3C93">
        <w:t xml:space="preserve">ontwikkeld. Deze ontwikkeling is tot stand gekomen door </w:t>
      </w:r>
      <w:r w:rsidR="00CD7040">
        <w:t>een samenwerking tussen de</w:t>
      </w:r>
      <w:r w:rsidR="00906C49">
        <w:t xml:space="preserve"> </w:t>
      </w:r>
      <w:r w:rsidR="00861D81">
        <w:t>leden van Verenso (vereniging voor specialisten ouderengeneeskunde</w:t>
      </w:r>
      <w:r w:rsidR="00906C49">
        <w:t xml:space="preserve">) </w:t>
      </w:r>
      <w:r w:rsidR="00861D81">
        <w:t>en de N</w:t>
      </w:r>
      <w:r w:rsidR="00906C49">
        <w:t>ederlandse</w:t>
      </w:r>
      <w:r w:rsidR="00861D81">
        <w:t xml:space="preserve"> Patiënten en Consumenten Federatie</w:t>
      </w:r>
      <w:r>
        <w:t xml:space="preserve"> (NPCF)</w:t>
      </w:r>
      <w:r w:rsidR="00906C49">
        <w:t>.</w:t>
      </w:r>
    </w:p>
    <w:p w14:paraId="0982E560" w14:textId="16C540D2" w:rsidR="00CD7040" w:rsidRDefault="00CD7040" w:rsidP="00FD2015">
      <w:r>
        <w:t xml:space="preserve">De NPCF heeft door middel van een rapport input gegeven vanuit het perspectief van de patiënt. </w:t>
      </w:r>
    </w:p>
    <w:p w14:paraId="360700E2" w14:textId="751FBFF1" w:rsidR="00CD7040" w:rsidRDefault="00CD7040" w:rsidP="00B61CB4">
      <w:pPr>
        <w:ind w:left="708"/>
      </w:pPr>
      <w:r w:rsidRPr="00CD7040">
        <w:t xml:space="preserve">Met de ontwikkeling </w:t>
      </w:r>
      <w:r>
        <w:t xml:space="preserve">van de prestatie indicatoren </w:t>
      </w:r>
      <w:r w:rsidRPr="00CD7040">
        <w:t>wordt beoogd dat informatie beschikbaar komt voor kwaliteitsverbetering, keuzes, inkoop en toezicht. Met de inbreng van patiënten bi</w:t>
      </w:r>
      <w:r w:rsidR="00B61CB4">
        <w:t xml:space="preserve">j de ontwikkeling van prestatie </w:t>
      </w:r>
      <w:r w:rsidRPr="00CD7040">
        <w:t>indicatoren, is geborgd dat die informatie gebaseerd is op wat daadwerkelijk meerwaarde voor hen heeft</w:t>
      </w:r>
      <w:r w:rsidR="00B61CB4">
        <w:t xml:space="preserve"> </w:t>
      </w:r>
      <w:r>
        <w:rPr>
          <w:noProof/>
        </w:rPr>
        <w:t>(Haastert, 2012, p3)</w:t>
      </w:r>
      <w:r>
        <w:t>.</w:t>
      </w:r>
    </w:p>
    <w:p w14:paraId="77E2FBE7" w14:textId="77777777" w:rsidR="00355801" w:rsidRDefault="00355801" w:rsidP="00FD2015"/>
    <w:p w14:paraId="5A87800E" w14:textId="7DA652BD" w:rsidR="00906C49" w:rsidRDefault="00906C49" w:rsidP="00FD2015">
      <w:r>
        <w:t>Deze prestatie indicatoren zijn ontwikkeld met de volgende doelstellingen:</w:t>
      </w:r>
    </w:p>
    <w:p w14:paraId="1B487148" w14:textId="2D507D16" w:rsidR="00906C49" w:rsidRDefault="00906C49" w:rsidP="007E7078">
      <w:pPr>
        <w:pStyle w:val="Lijstalinea"/>
        <w:numPr>
          <w:ilvl w:val="0"/>
          <w:numId w:val="7"/>
        </w:numPr>
      </w:pPr>
      <w:r>
        <w:t>Het verb</w:t>
      </w:r>
      <w:r w:rsidR="00B61CB4">
        <w:t>eteren van de kwaliteit van de g</w:t>
      </w:r>
      <w:r>
        <w:t>eriatrische revalidatiezorg in de keten.</w:t>
      </w:r>
    </w:p>
    <w:p w14:paraId="452E8E14" w14:textId="39A477CE" w:rsidR="00906C49" w:rsidRDefault="00906C49" w:rsidP="007E7078">
      <w:pPr>
        <w:pStyle w:val="Lijstalinea"/>
        <w:numPr>
          <w:ilvl w:val="0"/>
          <w:numId w:val="7"/>
        </w:numPr>
      </w:pPr>
      <w:r>
        <w:t xml:space="preserve">Het vergelijken van de kwaliteit binnen de verschillende organisaties die </w:t>
      </w:r>
      <w:r w:rsidR="002C41FD">
        <w:t>Geriatrische</w:t>
      </w:r>
      <w:r>
        <w:t xml:space="preserve"> revalidatiezorg leveren</w:t>
      </w:r>
    </w:p>
    <w:p w14:paraId="260D7494" w14:textId="3B981C33" w:rsidR="00906C49" w:rsidRDefault="00906C49" w:rsidP="007E7078">
      <w:pPr>
        <w:pStyle w:val="Lijstalinea"/>
        <w:numPr>
          <w:ilvl w:val="0"/>
          <w:numId w:val="7"/>
        </w:numPr>
      </w:pPr>
      <w:r>
        <w:t>Het gen</w:t>
      </w:r>
      <w:r w:rsidR="00861D81">
        <w:t xml:space="preserve">eren van </w:t>
      </w:r>
      <w:r w:rsidR="009836C6">
        <w:t>keuze-</w:t>
      </w:r>
      <w:r w:rsidR="00861D81">
        <w:t>informatie</w:t>
      </w:r>
      <w:r>
        <w:t xml:space="preserve"> </w:t>
      </w:r>
      <w:r w:rsidR="009836C6">
        <w:t>voor</w:t>
      </w:r>
      <w:r w:rsidR="00861D81">
        <w:t xml:space="preserve"> de patiënt en de mantelzorgers.</w:t>
      </w:r>
    </w:p>
    <w:p w14:paraId="7FA0EA17" w14:textId="27A53FEE" w:rsidR="00861D81" w:rsidRDefault="006708EF" w:rsidP="00861D81">
      <w:sdt>
        <w:sdtPr>
          <w:id w:val="-1204711283"/>
          <w:citation/>
        </w:sdtPr>
        <w:sdtContent>
          <w:r w:rsidR="00861D81">
            <w:fldChar w:fldCharType="begin"/>
          </w:r>
          <w:r w:rsidR="00861D81">
            <w:instrText xml:space="preserve"> CITATION Ver141 \l 1043 </w:instrText>
          </w:r>
          <w:r w:rsidR="00861D81">
            <w:fldChar w:fldCharType="separate"/>
          </w:r>
          <w:r w:rsidR="007E6516">
            <w:rPr>
              <w:noProof/>
            </w:rPr>
            <w:t>(Verenso, 2014)</w:t>
          </w:r>
          <w:r w:rsidR="00861D81">
            <w:fldChar w:fldCharType="end"/>
          </w:r>
        </w:sdtContent>
      </w:sdt>
      <w:r w:rsidR="009836C6">
        <w:t>.</w:t>
      </w:r>
    </w:p>
    <w:p w14:paraId="5B415E14" w14:textId="1648D27B" w:rsidR="00861D81" w:rsidRDefault="00861D81" w:rsidP="00861D81">
      <w:r>
        <w:t xml:space="preserve">Deze indicatoren zijn in 2014 aangeboden aan </w:t>
      </w:r>
      <w:r w:rsidR="00FB07BD">
        <w:t xml:space="preserve">het </w:t>
      </w:r>
      <w:r w:rsidR="00B61CB4">
        <w:t>M</w:t>
      </w:r>
      <w:r w:rsidR="00FB07BD">
        <w:t>inisterie van Volksgezondheid, Wel</w:t>
      </w:r>
      <w:r w:rsidR="00436399">
        <w:t>zijn en Sport, de opdrachtgever</w:t>
      </w:r>
      <w:r w:rsidR="00FB07BD">
        <w:t xml:space="preserve"> voor deze indicatoren.</w:t>
      </w:r>
    </w:p>
    <w:p w14:paraId="0AAF540C" w14:textId="77777777" w:rsidR="00436399" w:rsidRDefault="00436399" w:rsidP="00861D81"/>
    <w:p w14:paraId="03380FD4" w14:textId="06433118" w:rsidR="00436399" w:rsidRDefault="00325837" w:rsidP="00861D81">
      <w:r>
        <w:t>De prestatie indicatoren zijn gekoppeld aan vier thema’s:</w:t>
      </w:r>
    </w:p>
    <w:tbl>
      <w:tblPr>
        <w:tblStyle w:val="Lichtraster-accent1"/>
        <w:tblW w:w="9493" w:type="dxa"/>
        <w:tblLook w:val="04A0" w:firstRow="1" w:lastRow="0" w:firstColumn="1" w:lastColumn="0" w:noHBand="0" w:noVBand="1"/>
      </w:tblPr>
      <w:tblGrid>
        <w:gridCol w:w="4531"/>
        <w:gridCol w:w="4962"/>
      </w:tblGrid>
      <w:tr w:rsidR="00325837" w14:paraId="40A5D199" w14:textId="77777777" w:rsidTr="00313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0DF9C0" w14:textId="68268107" w:rsidR="00325837" w:rsidRDefault="00325837" w:rsidP="00C85375">
            <w:pPr>
              <w:spacing w:line="276" w:lineRule="auto"/>
            </w:pPr>
            <w:r>
              <w:t>Thema</w:t>
            </w:r>
          </w:p>
        </w:tc>
        <w:tc>
          <w:tcPr>
            <w:tcW w:w="4962" w:type="dxa"/>
          </w:tcPr>
          <w:p w14:paraId="58333C86" w14:textId="2830C94E" w:rsidR="00325837" w:rsidRDefault="00325837" w:rsidP="00C85375">
            <w:pPr>
              <w:spacing w:line="276" w:lineRule="auto"/>
              <w:cnfStyle w:val="100000000000" w:firstRow="1" w:lastRow="0" w:firstColumn="0" w:lastColumn="0" w:oddVBand="0" w:evenVBand="0" w:oddHBand="0" w:evenHBand="0" w:firstRowFirstColumn="0" w:firstRowLastColumn="0" w:lastRowFirstColumn="0" w:lastRowLastColumn="0"/>
            </w:pPr>
            <w:r>
              <w:t>Indicator</w:t>
            </w:r>
          </w:p>
        </w:tc>
      </w:tr>
      <w:tr w:rsidR="00325837" w14:paraId="029146A7" w14:textId="77777777" w:rsidTr="0031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466AA28" w14:textId="02F992DF" w:rsidR="00325837" w:rsidRDefault="00325837" w:rsidP="00C85375">
            <w:pPr>
              <w:spacing w:line="276" w:lineRule="auto"/>
            </w:pPr>
            <w:r>
              <w:t>Doelmatigheid</w:t>
            </w:r>
          </w:p>
        </w:tc>
        <w:tc>
          <w:tcPr>
            <w:tcW w:w="4962" w:type="dxa"/>
          </w:tcPr>
          <w:p w14:paraId="13AC20E6" w14:textId="77777777" w:rsidR="00325837" w:rsidRDefault="00325837" w:rsidP="00C85375">
            <w:pPr>
              <w:pStyle w:val="Lijstaline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t>Ontslagbestemming</w:t>
            </w:r>
          </w:p>
          <w:p w14:paraId="5626E597" w14:textId="5B5F728A" w:rsidR="00E40702" w:rsidRDefault="00E40702" w:rsidP="00C85375">
            <w:pPr>
              <w:pStyle w:val="Lijstalinea"/>
              <w:numPr>
                <w:ilvl w:val="1"/>
                <w:numId w:val="8"/>
              </w:numPr>
              <w:spacing w:line="276" w:lineRule="auto"/>
              <w:cnfStyle w:val="000000100000" w:firstRow="0" w:lastRow="0" w:firstColumn="0" w:lastColumn="0" w:oddVBand="0" w:evenVBand="0" w:oddHBand="1" w:evenHBand="0" w:firstRowFirstColumn="0" w:firstRowLastColumn="0" w:lastRowFirstColumn="0" w:lastRowLastColumn="0"/>
            </w:pPr>
            <w:r>
              <w:t>Het hoofddoel is ontslag naar de oorspronkelijke woonomgeving</w:t>
            </w:r>
          </w:p>
          <w:p w14:paraId="696245BC" w14:textId="77777777" w:rsidR="00325837" w:rsidRDefault="00E40702" w:rsidP="00C85375">
            <w:pPr>
              <w:pStyle w:val="Lijstaline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t>Revalidatie efficiëntie</w:t>
            </w:r>
          </w:p>
          <w:p w14:paraId="619A969F" w14:textId="0F7F2EEF" w:rsidR="00E40702" w:rsidRDefault="00A43923" w:rsidP="00C85375">
            <w:pPr>
              <w:pStyle w:val="Lijstalinea"/>
              <w:numPr>
                <w:ilvl w:val="1"/>
                <w:numId w:val="8"/>
              </w:numPr>
              <w:spacing w:line="276" w:lineRule="auto"/>
              <w:cnfStyle w:val="000000100000" w:firstRow="0" w:lastRow="0" w:firstColumn="0" w:lastColumn="0" w:oddVBand="0" w:evenVBand="0" w:oddHBand="1" w:evenHBand="0" w:firstRowFirstColumn="0" w:firstRowLastColumn="0" w:lastRowFirstColumn="0" w:lastRowLastColumn="0"/>
            </w:pPr>
            <w:r>
              <w:t>De combinatie van vooruitgang in functioneren in relatie tot de duur van de opname</w:t>
            </w:r>
            <w:r w:rsidR="00B61CB4">
              <w:t>.</w:t>
            </w:r>
          </w:p>
        </w:tc>
      </w:tr>
      <w:tr w:rsidR="00325837" w14:paraId="1B9E95D0" w14:textId="77777777" w:rsidTr="0031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5035EF" w14:textId="15A2D6A6" w:rsidR="00325837" w:rsidRDefault="00E40702" w:rsidP="00C85375">
            <w:pPr>
              <w:spacing w:line="276" w:lineRule="auto"/>
            </w:pPr>
            <w:r>
              <w:t>Patiënten ervaringen</w:t>
            </w:r>
          </w:p>
        </w:tc>
        <w:tc>
          <w:tcPr>
            <w:tcW w:w="4962" w:type="dxa"/>
          </w:tcPr>
          <w:p w14:paraId="4F5A9455" w14:textId="02BF6FAF" w:rsidR="00325837" w:rsidRDefault="00E40702" w:rsidP="00C85375">
            <w:pPr>
              <w:pStyle w:val="Lijstalinea"/>
              <w:numPr>
                <w:ilvl w:val="0"/>
                <w:numId w:val="8"/>
              </w:numPr>
              <w:spacing w:line="276" w:lineRule="auto"/>
              <w:cnfStyle w:val="000000010000" w:firstRow="0" w:lastRow="0" w:firstColumn="0" w:lastColumn="0" w:oddVBand="0" w:evenVBand="0" w:oddHBand="0" w:evenHBand="1" w:firstRowFirstColumn="0" w:firstRowLastColumn="0" w:lastRowFirstColumn="0" w:lastRowLastColumn="0"/>
            </w:pPr>
            <w:r>
              <w:t>Kwaliteit van leven na geriatrische revalidatie</w:t>
            </w:r>
            <w:r w:rsidR="00B61CB4">
              <w:t>zorg</w:t>
            </w:r>
          </w:p>
          <w:p w14:paraId="0423A6EC" w14:textId="052C4C7E" w:rsidR="00A43923" w:rsidRDefault="00A43923" w:rsidP="00C85375">
            <w:pPr>
              <w:pStyle w:val="Lijstalinea"/>
              <w:numPr>
                <w:ilvl w:val="1"/>
                <w:numId w:val="8"/>
              </w:numPr>
              <w:spacing w:line="276" w:lineRule="auto"/>
              <w:cnfStyle w:val="000000010000" w:firstRow="0" w:lastRow="0" w:firstColumn="0" w:lastColumn="0" w:oddVBand="0" w:evenVBand="0" w:oddHBand="0" w:evenHBand="1" w:firstRowFirstColumn="0" w:firstRowLastColumn="0" w:lastRowFirstColumn="0" w:lastRowLastColumn="0"/>
            </w:pPr>
            <w:r>
              <w:t>Hoe wordt de uitkomst van de geriatrische revalidatie</w:t>
            </w:r>
            <w:r w:rsidR="00B61CB4">
              <w:t>zorg</w:t>
            </w:r>
            <w:r>
              <w:t xml:space="preserve"> ervaren door de patiënt</w:t>
            </w:r>
          </w:p>
          <w:p w14:paraId="5E4242C4" w14:textId="77777777" w:rsidR="00E40702" w:rsidRDefault="00E40702" w:rsidP="00C85375">
            <w:pPr>
              <w:pStyle w:val="Lijstalinea"/>
              <w:numPr>
                <w:ilvl w:val="0"/>
                <w:numId w:val="8"/>
              </w:numPr>
              <w:spacing w:line="276" w:lineRule="auto"/>
              <w:cnfStyle w:val="000000010000" w:firstRow="0" w:lastRow="0" w:firstColumn="0" w:lastColumn="0" w:oddVBand="0" w:evenVBand="0" w:oddHBand="0" w:evenHBand="1" w:firstRowFirstColumn="0" w:firstRowLastColumn="0" w:lastRowFirstColumn="0" w:lastRowLastColumn="0"/>
            </w:pPr>
            <w:r>
              <w:t>Regie over de zorg</w:t>
            </w:r>
          </w:p>
          <w:p w14:paraId="2D00FCB5" w14:textId="4A6D6DE0" w:rsidR="00A43923" w:rsidRDefault="00A43923" w:rsidP="00C85375">
            <w:pPr>
              <w:pStyle w:val="Lijstalinea"/>
              <w:numPr>
                <w:ilvl w:val="1"/>
                <w:numId w:val="8"/>
              </w:numPr>
              <w:spacing w:line="276" w:lineRule="auto"/>
              <w:cnfStyle w:val="000000010000" w:firstRow="0" w:lastRow="0" w:firstColumn="0" w:lastColumn="0" w:oddVBand="0" w:evenVBand="0" w:oddHBand="0" w:evenHBand="1" w:firstRowFirstColumn="0" w:firstRowLastColumn="0" w:lastRowFirstColumn="0" w:lastRowLastColumn="0"/>
            </w:pPr>
            <w:r>
              <w:t xml:space="preserve">Heeft de patiënt </w:t>
            </w:r>
            <w:r w:rsidR="006C619E">
              <w:t>voldoende invloed op de match tussen de gewenste doelen en wat haalbaar is.</w:t>
            </w:r>
          </w:p>
          <w:p w14:paraId="7A1A2FA2" w14:textId="77777777" w:rsidR="00E40702" w:rsidRDefault="00E40702" w:rsidP="00C85375">
            <w:pPr>
              <w:pStyle w:val="Lijstalinea"/>
              <w:numPr>
                <w:ilvl w:val="0"/>
                <w:numId w:val="8"/>
              </w:numPr>
              <w:spacing w:line="276" w:lineRule="auto"/>
              <w:cnfStyle w:val="000000010000" w:firstRow="0" w:lastRow="0" w:firstColumn="0" w:lastColumn="0" w:oddVBand="0" w:evenVBand="0" w:oddHBand="0" w:evenHBand="1" w:firstRowFirstColumn="0" w:firstRowLastColumn="0" w:lastRowFirstColumn="0" w:lastRowLastColumn="0"/>
            </w:pPr>
            <w:r>
              <w:t>Tevredenheid over zorg en zorgovergangen</w:t>
            </w:r>
          </w:p>
          <w:p w14:paraId="1231CD53" w14:textId="25B9DDFE" w:rsidR="00E40702" w:rsidRDefault="006C619E" w:rsidP="00C85375">
            <w:pPr>
              <w:pStyle w:val="Lijstalinea"/>
              <w:numPr>
                <w:ilvl w:val="1"/>
                <w:numId w:val="8"/>
              </w:numPr>
              <w:spacing w:line="276" w:lineRule="auto"/>
              <w:cnfStyle w:val="000000010000" w:firstRow="0" w:lastRow="0" w:firstColumn="0" w:lastColumn="0" w:oddVBand="0" w:evenVBand="0" w:oddHBand="0" w:evenHBand="1" w:firstRowFirstColumn="0" w:firstRowLastColumn="0" w:lastRowFirstColumn="0" w:lastRowLastColumn="0"/>
            </w:pPr>
            <w:r>
              <w:t>De ervaring van de patiënten over de geleverde zorg in de gehele keten.</w:t>
            </w:r>
          </w:p>
        </w:tc>
      </w:tr>
      <w:tr w:rsidR="00325837" w14:paraId="4336904B" w14:textId="77777777" w:rsidTr="0031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E609EE" w14:textId="2C984A2C" w:rsidR="00325837" w:rsidRDefault="00E40702" w:rsidP="00C85375">
            <w:pPr>
              <w:spacing w:line="276" w:lineRule="auto"/>
            </w:pPr>
            <w:r>
              <w:t>Expertise</w:t>
            </w:r>
          </w:p>
        </w:tc>
        <w:tc>
          <w:tcPr>
            <w:tcW w:w="4962" w:type="dxa"/>
          </w:tcPr>
          <w:p w14:paraId="59A26119" w14:textId="77777777" w:rsidR="00325837" w:rsidRDefault="00E40702" w:rsidP="00C85375">
            <w:pPr>
              <w:pStyle w:val="Lijstaline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t>Deskundigheid</w:t>
            </w:r>
          </w:p>
          <w:p w14:paraId="6D17C03B" w14:textId="1D3830ED" w:rsidR="00E40702" w:rsidRDefault="006C619E" w:rsidP="00C85375">
            <w:pPr>
              <w:pStyle w:val="Lijstalinea"/>
              <w:numPr>
                <w:ilvl w:val="1"/>
                <w:numId w:val="8"/>
              </w:numPr>
              <w:spacing w:line="276" w:lineRule="auto"/>
              <w:cnfStyle w:val="000000100000" w:firstRow="0" w:lastRow="0" w:firstColumn="0" w:lastColumn="0" w:oddVBand="0" w:evenVBand="0" w:oddHBand="1" w:evenHBand="0" w:firstRowFirstColumn="0" w:firstRowLastColumn="0" w:lastRowFirstColumn="0" w:lastRowLastColumn="0"/>
            </w:pPr>
            <w:r>
              <w:t>Specifieke kennis op het terrein van geriatrische revalidatie</w:t>
            </w:r>
            <w:r w:rsidR="00B61CB4">
              <w:t>zorg</w:t>
            </w:r>
            <w:r>
              <w:t xml:space="preserve"> is een </w:t>
            </w:r>
            <w:r>
              <w:lastRenderedPageBreak/>
              <w:t>belangrijke voorwaarde</w:t>
            </w:r>
          </w:p>
        </w:tc>
      </w:tr>
      <w:tr w:rsidR="00325837" w14:paraId="171E3FCE" w14:textId="77777777" w:rsidTr="00313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F4A66A3" w14:textId="4573D0AD" w:rsidR="00325837" w:rsidRDefault="00E40702" w:rsidP="00C85375">
            <w:pPr>
              <w:spacing w:line="276" w:lineRule="auto"/>
            </w:pPr>
            <w:r>
              <w:lastRenderedPageBreak/>
              <w:t>Ketenafspraken</w:t>
            </w:r>
          </w:p>
        </w:tc>
        <w:tc>
          <w:tcPr>
            <w:tcW w:w="4962" w:type="dxa"/>
          </w:tcPr>
          <w:p w14:paraId="5363A243" w14:textId="7F0AF115" w:rsidR="00325837" w:rsidRDefault="006E322B" w:rsidP="00C85375">
            <w:pPr>
              <w:pStyle w:val="Lijstalinea"/>
              <w:numPr>
                <w:ilvl w:val="0"/>
                <w:numId w:val="8"/>
              </w:numPr>
              <w:spacing w:line="276" w:lineRule="auto"/>
              <w:cnfStyle w:val="000000010000" w:firstRow="0" w:lastRow="0" w:firstColumn="0" w:lastColumn="0" w:oddVBand="0" w:evenVBand="0" w:oddHBand="0" w:evenHBand="1" w:firstRowFirstColumn="0" w:firstRowLastColumn="0" w:lastRowFirstColumn="0" w:lastRowLastColumn="0"/>
            </w:pPr>
            <w:r>
              <w:t>Convenant</w:t>
            </w:r>
          </w:p>
          <w:p w14:paraId="04504972" w14:textId="58D710BF" w:rsidR="006C619E" w:rsidRDefault="006C619E" w:rsidP="00C85375">
            <w:pPr>
              <w:pStyle w:val="Lijstalinea"/>
              <w:numPr>
                <w:ilvl w:val="1"/>
                <w:numId w:val="8"/>
              </w:numPr>
              <w:spacing w:line="276" w:lineRule="auto"/>
              <w:cnfStyle w:val="000000010000" w:firstRow="0" w:lastRow="0" w:firstColumn="0" w:lastColumn="0" w:oddVBand="0" w:evenVBand="0" w:oddHBand="0" w:evenHBand="1" w:firstRowFirstColumn="0" w:firstRowLastColumn="0" w:lastRowFirstColumn="0" w:lastRowLastColumn="0"/>
            </w:pPr>
            <w:r>
              <w:t xml:space="preserve">Er zijn afspraken gemaakt in de door de verschillende partijen in de keten </w:t>
            </w:r>
          </w:p>
        </w:tc>
      </w:tr>
    </w:tbl>
    <w:p w14:paraId="55C5E26F" w14:textId="0D2AF9DC" w:rsidR="00325837" w:rsidRDefault="006C619E" w:rsidP="00861D81">
      <w:r>
        <w:t>Tabel</w:t>
      </w:r>
      <w:r w:rsidR="00EE31FA">
        <w:t xml:space="preserve"> </w:t>
      </w:r>
      <w:r w:rsidR="0092238B">
        <w:t>2</w:t>
      </w:r>
      <w:r>
        <w:t xml:space="preserve"> prestatie indicatoren </w:t>
      </w:r>
      <w:sdt>
        <w:sdtPr>
          <w:id w:val="591587530"/>
          <w:citation/>
        </w:sdtPr>
        <w:sdtContent>
          <w:r w:rsidR="00EE31FA">
            <w:fldChar w:fldCharType="begin"/>
          </w:r>
          <w:r w:rsidR="00EE31FA">
            <w:instrText xml:space="preserve"> CITATION Ver141 \l 1043 </w:instrText>
          </w:r>
          <w:r w:rsidR="00EE31FA">
            <w:fldChar w:fldCharType="separate"/>
          </w:r>
          <w:r w:rsidR="007E6516">
            <w:rPr>
              <w:noProof/>
            </w:rPr>
            <w:t>(Verenso, 2014)</w:t>
          </w:r>
          <w:r w:rsidR="00EE31FA">
            <w:fldChar w:fldCharType="end"/>
          </w:r>
        </w:sdtContent>
      </w:sdt>
      <w:r w:rsidR="00EE31FA">
        <w:t>.</w:t>
      </w:r>
    </w:p>
    <w:p w14:paraId="75C30A7E" w14:textId="77777777" w:rsidR="00FB07BD" w:rsidRDefault="00FB07BD" w:rsidP="00861D81"/>
    <w:p w14:paraId="4DAA5A89" w14:textId="75DD2880" w:rsidR="006C619E" w:rsidRPr="00471855" w:rsidRDefault="00831DE6" w:rsidP="00471855">
      <w:r>
        <w:t>In de 26e  Patië</w:t>
      </w:r>
      <w:r w:rsidR="00471855" w:rsidRPr="00471855">
        <w:t>nt Classification Systems International (PCSI) Conferentie in M</w:t>
      </w:r>
      <w:r w:rsidR="0092238B">
        <w:t>ü</w:t>
      </w:r>
      <w:r w:rsidR="00471855" w:rsidRPr="00471855">
        <w:t xml:space="preserve">nchen, Duitsland gehouden op </w:t>
      </w:r>
      <w:r w:rsidR="00471855">
        <w:t xml:space="preserve">15-18 </w:t>
      </w:r>
      <w:r>
        <w:t>september</w:t>
      </w:r>
      <w:r w:rsidR="00471855">
        <w:t xml:space="preserve"> 2010 wordt ook aangegeve</w:t>
      </w:r>
      <w:r w:rsidR="00EC4641">
        <w:t xml:space="preserve">n dat prestatie indicatoren </w:t>
      </w:r>
      <w:r w:rsidR="00471855">
        <w:t>niet alleen van belang zijn voor het zichtbaar maken van de best-practis</w:t>
      </w:r>
      <w:r w:rsidR="0092238B">
        <w:t>ces</w:t>
      </w:r>
      <w:r w:rsidR="00471855">
        <w:t>, maar ook dat het gebruikt kan worden om informatie te verschaffen over het efficiënt inzetten van de middelen. Het geeft antwoord op de vraag</w:t>
      </w:r>
      <w:r w:rsidR="00B61CB4">
        <w:t>:</w:t>
      </w:r>
      <w:r w:rsidR="00471855">
        <w:t xml:space="preserve"> wat krijgen we voor ons geld? Publicatie</w:t>
      </w:r>
      <w:r w:rsidR="00B61CB4">
        <w:t xml:space="preserve"> van deze belangrijke prestatie </w:t>
      </w:r>
      <w:r w:rsidR="00471855">
        <w:t>indicatoren zal maken dat de beste praktijken zichtb</w:t>
      </w:r>
      <w:r w:rsidR="00EC4641">
        <w:t>aar worden</w:t>
      </w:r>
      <w:r w:rsidR="00471855">
        <w:t xml:space="preserve"> en daarmee informatie te verstrekken over hoe de middelen nog efficiënter zijn te gebruiken. Aan ziekenhuizen geeft het een stimulans om op te treden in de richting van de beste praktijken, betaling voor resultaten die meer waarde creëren</w:t>
      </w:r>
      <w:r w:rsidR="00773D3A">
        <w:t xml:space="preserve"> </w:t>
      </w:r>
      <w:sdt>
        <w:sdtPr>
          <w:id w:val="902181715"/>
          <w:citation/>
        </w:sdtPr>
        <w:sdtContent>
          <w:r w:rsidR="00773D3A">
            <w:fldChar w:fldCharType="begin"/>
          </w:r>
          <w:r w:rsidR="00773D3A">
            <w:instrText xml:space="preserve"> CITATION MBo10 \l 1043 </w:instrText>
          </w:r>
          <w:r w:rsidR="00773D3A">
            <w:fldChar w:fldCharType="separate"/>
          </w:r>
          <w:r w:rsidR="007E6516">
            <w:rPr>
              <w:noProof/>
            </w:rPr>
            <w:t>(Hansen, 2010)</w:t>
          </w:r>
          <w:r w:rsidR="00773D3A">
            <w:fldChar w:fldCharType="end"/>
          </w:r>
        </w:sdtContent>
      </w:sdt>
      <w:r w:rsidR="00773D3A">
        <w:t>.</w:t>
      </w:r>
    </w:p>
    <w:p w14:paraId="42183C62" w14:textId="77777777" w:rsidR="000E13C8" w:rsidRDefault="000E13C8" w:rsidP="00090876"/>
    <w:p w14:paraId="15C0EB9F" w14:textId="51926252" w:rsidR="00C43925" w:rsidRDefault="00185211" w:rsidP="00B61CB4">
      <w:pPr>
        <w:pStyle w:val="Kop3"/>
      </w:pPr>
      <w:bookmarkStart w:id="16" w:name="_Toc419204019"/>
      <w:r>
        <w:t xml:space="preserve">2.4. </w:t>
      </w:r>
      <w:r w:rsidR="00C43925">
        <w:t>Beschouwing</w:t>
      </w:r>
      <w:bookmarkEnd w:id="16"/>
      <w:r w:rsidR="00C43925">
        <w:t xml:space="preserve"> </w:t>
      </w:r>
    </w:p>
    <w:p w14:paraId="3C704BE8" w14:textId="75CD7C44" w:rsidR="00C43925" w:rsidRDefault="00697BA8" w:rsidP="00C43925">
      <w:r>
        <w:t xml:space="preserve">De ouderenzorg heeft de afgelopen verschillende ontwikkelingen doorgemaakt, met als meest ingrijpende de transitie van per januari 2015. De verschillende functies van de AWBZ zijn ondergebracht bij de drie verschillende financieringsvormen: de </w:t>
      </w:r>
      <w:r w:rsidR="009836C6">
        <w:t>Zvw</w:t>
      </w:r>
      <w:r>
        <w:t>, de Wlz en de WMO 2015.</w:t>
      </w:r>
    </w:p>
    <w:p w14:paraId="5CF4DCA8" w14:textId="02C0A383" w:rsidR="00697BA8" w:rsidRDefault="00697BA8" w:rsidP="00C43925">
      <w:pPr>
        <w:rPr>
          <w:noProof/>
        </w:rPr>
      </w:pPr>
      <w:r>
        <w:t xml:space="preserve">Het uitgangspunt meer participatie is een systeem wat in Scandinavische landen al vele jaren word gebruikt. Alleen uit onderzoek van </w:t>
      </w:r>
      <w:r>
        <w:rPr>
          <w:noProof/>
        </w:rPr>
        <w:t>Meanghe</w:t>
      </w:r>
      <w:r w:rsidR="00B61CB4">
        <w:rPr>
          <w:noProof/>
        </w:rPr>
        <w:t>r &amp; Szebehely(2010) blijkt dat</w:t>
      </w:r>
      <w:r>
        <w:rPr>
          <w:noProof/>
        </w:rPr>
        <w:t xml:space="preserve"> dit systeem niet altijd houdbaar is en dat het ook niet altijd de kwaliteit ten goede komt.</w:t>
      </w:r>
    </w:p>
    <w:p w14:paraId="20BBC5F7" w14:textId="77777777" w:rsidR="00697BA8" w:rsidRDefault="00697BA8" w:rsidP="00C43925">
      <w:pPr>
        <w:rPr>
          <w:noProof/>
        </w:rPr>
      </w:pPr>
    </w:p>
    <w:p w14:paraId="6725333D" w14:textId="334D8938" w:rsidR="009836C6" w:rsidRDefault="00697BA8" w:rsidP="00C43925">
      <w:pPr>
        <w:rPr>
          <w:noProof/>
        </w:rPr>
      </w:pPr>
      <w:r>
        <w:rPr>
          <w:noProof/>
        </w:rPr>
        <w:t>De ouderenzorg kent verschillende vormen, waaronder de kortdurende zorg. De geriatrische revalidatie</w:t>
      </w:r>
      <w:r w:rsidR="00B61CB4">
        <w:rPr>
          <w:noProof/>
        </w:rPr>
        <w:t>zorg</w:t>
      </w:r>
      <w:r>
        <w:rPr>
          <w:noProof/>
        </w:rPr>
        <w:t xml:space="preserve"> is er één van. Maar ook respijtzorg, het tijdelijk logeren en herstelzorg, het hebben van een tijdelijke zorgvraag, zijn twee vormen. De transitie heeft ervoor gezorgd dat deze twee vormen in eerste instantie tussen wal en schip vielen. Daarom zijn er maatregelen genomen om deze twee vormen toch toegankelijk te maken. Respijtzorg zal geregeld worden vanuit de WMO 2015 en herstelzorg zal in 2015 nog geregeld worden vanuit de Wlz en vanaf 2016 door de Z</w:t>
      </w:r>
      <w:r w:rsidR="009836C6">
        <w:rPr>
          <w:noProof/>
        </w:rPr>
        <w:t>vw.</w:t>
      </w:r>
    </w:p>
    <w:p w14:paraId="2E23F44C" w14:textId="303FD086" w:rsidR="00697BA8" w:rsidRDefault="009836C6" w:rsidP="00C43925">
      <w:pPr>
        <w:rPr>
          <w:noProof/>
        </w:rPr>
      </w:pPr>
      <w:r>
        <w:rPr>
          <w:noProof/>
        </w:rPr>
        <w:t>Om de kwaliteit van de geriatrische revalidatie</w:t>
      </w:r>
      <w:r w:rsidR="00B61CB4">
        <w:rPr>
          <w:noProof/>
        </w:rPr>
        <w:t>zorg</w:t>
      </w:r>
      <w:r>
        <w:rPr>
          <w:noProof/>
        </w:rPr>
        <w:t xml:space="preserve"> te meten zijn er prestatie indictoeren ontwikkeld. Deze prestatie indicatoren zijn geric</w:t>
      </w:r>
      <w:r w:rsidR="00B61CB4">
        <w:rPr>
          <w:noProof/>
        </w:rPr>
        <w:t>ht op verbetering van de kwaliteit</w:t>
      </w:r>
      <w:r>
        <w:rPr>
          <w:noProof/>
        </w:rPr>
        <w:t xml:space="preserve"> in de keten, vergelijking van de kwaliteit tussen de verschillende organisaties en het kunnen genereren van keuze informatie voor de patiënt.</w:t>
      </w:r>
      <w:r w:rsidR="00697BA8">
        <w:rPr>
          <w:noProof/>
        </w:rPr>
        <w:t xml:space="preserve"> </w:t>
      </w:r>
    </w:p>
    <w:p w14:paraId="1B2F83FE" w14:textId="77777777" w:rsidR="00B61CB4" w:rsidRDefault="00B61CB4" w:rsidP="00C43925">
      <w:pPr>
        <w:rPr>
          <w:noProof/>
        </w:rPr>
      </w:pPr>
    </w:p>
    <w:p w14:paraId="48BEEA13" w14:textId="77777777" w:rsidR="00B61CB4" w:rsidRDefault="00B61CB4" w:rsidP="00C43925">
      <w:pPr>
        <w:rPr>
          <w:noProof/>
        </w:rPr>
      </w:pPr>
    </w:p>
    <w:p w14:paraId="08E75C8D" w14:textId="77777777" w:rsidR="00B61CB4" w:rsidRDefault="00B61CB4" w:rsidP="00C43925">
      <w:pPr>
        <w:rPr>
          <w:noProof/>
        </w:rPr>
      </w:pPr>
    </w:p>
    <w:p w14:paraId="0033C42A" w14:textId="77777777" w:rsidR="006708EF" w:rsidRDefault="006708EF" w:rsidP="00C43925">
      <w:pPr>
        <w:rPr>
          <w:noProof/>
        </w:rPr>
      </w:pPr>
    </w:p>
    <w:p w14:paraId="5CF92578" w14:textId="77777777" w:rsidR="006708EF" w:rsidRDefault="006708EF" w:rsidP="00C43925">
      <w:pPr>
        <w:rPr>
          <w:noProof/>
        </w:rPr>
      </w:pPr>
    </w:p>
    <w:p w14:paraId="2ED64652" w14:textId="77777777" w:rsidR="00B61CB4" w:rsidRDefault="00B61CB4" w:rsidP="00C43925">
      <w:pPr>
        <w:rPr>
          <w:noProof/>
        </w:rPr>
      </w:pPr>
    </w:p>
    <w:p w14:paraId="6D547AFF" w14:textId="77777777" w:rsidR="00B61CB4" w:rsidRDefault="00B61CB4" w:rsidP="00C43925">
      <w:pPr>
        <w:rPr>
          <w:noProof/>
        </w:rPr>
      </w:pPr>
    </w:p>
    <w:p w14:paraId="7AF4DBE3" w14:textId="7BDD2A59" w:rsidR="00A8455E" w:rsidRPr="00090876" w:rsidRDefault="00185211" w:rsidP="00CA5E2D">
      <w:pPr>
        <w:pStyle w:val="Kop2"/>
      </w:pPr>
      <w:bookmarkStart w:id="17" w:name="_Toc419204020"/>
      <w:r>
        <w:lastRenderedPageBreak/>
        <w:t xml:space="preserve">3. </w:t>
      </w:r>
      <w:r w:rsidR="00773D3A">
        <w:t>D</w:t>
      </w:r>
      <w:r w:rsidR="00A8455E">
        <w:t>oelstelling, vraagstelling en randvoorwaarden</w:t>
      </w:r>
      <w:bookmarkEnd w:id="17"/>
    </w:p>
    <w:p w14:paraId="1EA48C8D" w14:textId="77777777" w:rsidR="00A8455E" w:rsidRPr="00090876" w:rsidRDefault="00A8455E" w:rsidP="00A8455E"/>
    <w:p w14:paraId="7D857185" w14:textId="387ABEBF" w:rsidR="00A8455E" w:rsidRDefault="00A8455E" w:rsidP="00A8455E">
      <w:r>
        <w:t xml:space="preserve">In dit hoofdstuk worden de doelstelling, de vraagstelling (zowel centraal als deelvragen) beschreven. De onderzoeksvraag voor dit onderzoek is een </w:t>
      </w:r>
      <w:r w:rsidR="00831DE6">
        <w:t xml:space="preserve">ontwerpgericht </w:t>
      </w:r>
      <w:r>
        <w:t>onderzoeksvraag,</w:t>
      </w:r>
      <w:r w:rsidRPr="007075F1">
        <w:t xml:space="preserve"> </w:t>
      </w:r>
      <w:r>
        <w:t xml:space="preserve">de doelstelling </w:t>
      </w:r>
      <w:r w:rsidRPr="007075F1">
        <w:t>is om de probleemoplossing inhoudelijk te ontwerpen</w:t>
      </w:r>
      <w:r>
        <w:t>.</w:t>
      </w:r>
    </w:p>
    <w:p w14:paraId="0360F2AE" w14:textId="77777777" w:rsidR="00A8455E" w:rsidRDefault="00A8455E" w:rsidP="00A8455E">
      <w:r>
        <w:t>En di</w:t>
      </w:r>
      <w:r w:rsidRPr="007075F1">
        <w:t>t kan betrekking hebben op: het ontwerp van een nieuwe dienst of dienstverleningsproces</w:t>
      </w:r>
      <w:r>
        <w:t xml:space="preserve"> zoals in het geval van dit onderzoek </w:t>
      </w:r>
      <w:sdt>
        <w:sdtPr>
          <w:id w:val="1344590366"/>
          <w:citation/>
        </w:sdtPr>
        <w:sdtContent>
          <w:r>
            <w:fldChar w:fldCharType="begin"/>
          </w:r>
          <w:r>
            <w:instrText xml:space="preserve"> CITATION Jva14 \l 1043 </w:instrText>
          </w:r>
          <w:r>
            <w:fldChar w:fldCharType="separate"/>
          </w:r>
          <w:r w:rsidR="007E6516">
            <w:rPr>
              <w:noProof/>
            </w:rPr>
            <w:t>(Oijen, 2014)</w:t>
          </w:r>
          <w:r>
            <w:fldChar w:fldCharType="end"/>
          </w:r>
        </w:sdtContent>
      </w:sdt>
      <w:r>
        <w:t>.</w:t>
      </w:r>
    </w:p>
    <w:p w14:paraId="03744A13" w14:textId="33D8E8B4" w:rsidR="00A8455E" w:rsidRDefault="00A8455E" w:rsidP="00A8455E">
      <w:r>
        <w:t>En daar gaat het om bij dit onderzoek, het is gericht op een nog niet bestaande situatie en wat is daar voor nodig?</w:t>
      </w:r>
      <w:r w:rsidR="005B0C21">
        <w:t xml:space="preserve"> </w:t>
      </w:r>
      <w:r w:rsidR="00B61CB4">
        <w:t>Tot slot zal in dit</w:t>
      </w:r>
      <w:r>
        <w:t xml:space="preserve"> hoofdstuk de randvoorwaarden worden beschreven, die van belang zijn voor dit onderzoek.</w:t>
      </w:r>
    </w:p>
    <w:p w14:paraId="1F4A7F2A" w14:textId="77777777" w:rsidR="00A8455E" w:rsidRDefault="00A8455E" w:rsidP="00A8455E"/>
    <w:p w14:paraId="07FD33F2" w14:textId="3AEDB3CA" w:rsidR="00A8455E" w:rsidRDefault="00185211" w:rsidP="00CA5E2D">
      <w:pPr>
        <w:pStyle w:val="Kop3"/>
      </w:pPr>
      <w:bookmarkStart w:id="18" w:name="_Toc419204021"/>
      <w:r>
        <w:t xml:space="preserve">3.1 </w:t>
      </w:r>
      <w:r w:rsidR="00A8455E">
        <w:t>Doelstelling</w:t>
      </w:r>
      <w:bookmarkEnd w:id="18"/>
    </w:p>
    <w:p w14:paraId="17BE7B8C" w14:textId="383CB8F0" w:rsidR="00A8455E" w:rsidRDefault="00A8455E" w:rsidP="00A8455E">
      <w:r>
        <w:t>Uiterlijk 1</w:t>
      </w:r>
      <w:r w:rsidR="00555927">
        <w:t>2</w:t>
      </w:r>
      <w:r>
        <w:t xml:space="preserve"> mei 2015 zijn de cliëntgroepen omschreven die naast de huidige revalidanten op de </w:t>
      </w:r>
      <w:r w:rsidR="009D65F7">
        <w:t xml:space="preserve">geriatrische </w:t>
      </w:r>
      <w:r>
        <w:t>revalidatieafdelingen van Marente kunnen worden opgenomen en zijn er aanbevelingen geformuleerd voor de voorwaarden die hiervoor van belang zijn.</w:t>
      </w:r>
    </w:p>
    <w:p w14:paraId="7FDDE58A" w14:textId="77777777" w:rsidR="00A8455E" w:rsidRDefault="00A8455E" w:rsidP="00A8455E"/>
    <w:p w14:paraId="7EBBEBD9" w14:textId="4C172D1D" w:rsidR="00A8455E" w:rsidRDefault="00185211" w:rsidP="00CA5E2D">
      <w:pPr>
        <w:pStyle w:val="Kop3"/>
      </w:pPr>
      <w:bookmarkStart w:id="19" w:name="_Toc419204022"/>
      <w:r>
        <w:t xml:space="preserve">3.2 </w:t>
      </w:r>
      <w:r w:rsidR="00A8455E">
        <w:t>Centrale vraagstelling</w:t>
      </w:r>
      <w:bookmarkEnd w:id="19"/>
    </w:p>
    <w:p w14:paraId="0A53CDDC" w14:textId="23641550" w:rsidR="00A8455E" w:rsidRPr="00214A43" w:rsidRDefault="00A8455E" w:rsidP="00A8455E">
      <w:r>
        <w:t>Welke nieuwe cliëntgroepen kunnen worden opgenomen na</w:t>
      </w:r>
      <w:r w:rsidR="00814F8F">
        <w:t>ast de huidige revalidanten op g</w:t>
      </w:r>
      <w:r>
        <w:t>er</w:t>
      </w:r>
      <w:r w:rsidR="00814F8F">
        <w:t>iat</w:t>
      </w:r>
      <w:r w:rsidR="00555927">
        <w:t>rische revalidatie</w:t>
      </w:r>
      <w:r>
        <w:t>afdelingen van Marente en onder welke voorwaarden?</w:t>
      </w:r>
    </w:p>
    <w:p w14:paraId="2F5CAD2D" w14:textId="77777777" w:rsidR="00A8455E" w:rsidRDefault="00A8455E" w:rsidP="00A8455E">
      <w:bookmarkStart w:id="20" w:name="_GoBack"/>
    </w:p>
    <w:p w14:paraId="116C65A7" w14:textId="302A9E7B" w:rsidR="00A8455E" w:rsidRDefault="00185211" w:rsidP="00CA5E2D">
      <w:pPr>
        <w:pStyle w:val="Kop3"/>
      </w:pPr>
      <w:bookmarkStart w:id="21" w:name="_Toc419204023"/>
      <w:bookmarkEnd w:id="20"/>
      <w:r>
        <w:t xml:space="preserve">3.3 </w:t>
      </w:r>
      <w:r w:rsidR="00A8455E">
        <w:t>Deelvragen</w:t>
      </w:r>
      <w:bookmarkEnd w:id="21"/>
    </w:p>
    <w:p w14:paraId="4557E68E" w14:textId="24D3C880" w:rsidR="001117C9" w:rsidRDefault="006E322B" w:rsidP="007E7078">
      <w:pPr>
        <w:pStyle w:val="Lijstalinea"/>
        <w:numPr>
          <w:ilvl w:val="0"/>
          <w:numId w:val="1"/>
        </w:numPr>
      </w:pPr>
      <w:r>
        <w:t xml:space="preserve">Wat is het aanbod wat betreft </w:t>
      </w:r>
      <w:r w:rsidR="00A8455E">
        <w:t>de kortdurende intramurale ouderen</w:t>
      </w:r>
      <w:r w:rsidR="002E2105">
        <w:t xml:space="preserve">zorg </w:t>
      </w:r>
      <w:r w:rsidR="00A8455E">
        <w:t>in de regio</w:t>
      </w:r>
      <w:r>
        <w:t xml:space="preserve"> Zuid-Holland noord</w:t>
      </w:r>
      <w:r w:rsidR="00A8455E">
        <w:t>?</w:t>
      </w:r>
    </w:p>
    <w:p w14:paraId="1FFE2867" w14:textId="548CCF4F" w:rsidR="00A8455E" w:rsidRDefault="001117C9" w:rsidP="007E7078">
      <w:pPr>
        <w:pStyle w:val="Lijstalinea"/>
        <w:numPr>
          <w:ilvl w:val="0"/>
          <w:numId w:val="1"/>
        </w:numPr>
      </w:pPr>
      <w:r>
        <w:t xml:space="preserve">Hoe kunnen de </w:t>
      </w:r>
      <w:r w:rsidR="00814F8F">
        <w:t>geriatrische revalidatie</w:t>
      </w:r>
      <w:r>
        <w:t xml:space="preserve">afdelingen </w:t>
      </w:r>
      <w:r w:rsidR="00E40702">
        <w:t>voldoen aan de kwaliteitseisen</w:t>
      </w:r>
      <w:r w:rsidR="00A8455E">
        <w:t xml:space="preserve"> van de </w:t>
      </w:r>
      <w:r w:rsidR="00E40702">
        <w:t>zorgverzekeraars als zij andere</w:t>
      </w:r>
      <w:r w:rsidR="00A8455E">
        <w:t xml:space="preserve"> cliëntgroepen gaan opnemen?</w:t>
      </w:r>
    </w:p>
    <w:p w14:paraId="13C7C78A" w14:textId="38F9DEF8" w:rsidR="006E322B" w:rsidRDefault="00564FB2" w:rsidP="007E7078">
      <w:pPr>
        <w:pStyle w:val="Lijstalinea"/>
        <w:numPr>
          <w:ilvl w:val="0"/>
          <w:numId w:val="1"/>
        </w:numPr>
      </w:pPr>
      <w:r w:rsidRPr="00564FB2">
        <w:t xml:space="preserve">Wat zijn de gevolgen van het opnemen van </w:t>
      </w:r>
      <w:r w:rsidR="006E322B">
        <w:t>een</w:t>
      </w:r>
      <w:r w:rsidR="00360AE8">
        <w:t xml:space="preserve"> nieuwe cliënt</w:t>
      </w:r>
      <w:r w:rsidRPr="00564FB2">
        <w:t xml:space="preserve">groep voor de personele inzet van de </w:t>
      </w:r>
      <w:r w:rsidR="00814F8F">
        <w:t>geriatrische revalidatie</w:t>
      </w:r>
      <w:r w:rsidRPr="00564FB2">
        <w:t>afdelingen</w:t>
      </w:r>
      <w:r w:rsidR="006E322B">
        <w:t xml:space="preserve"> en wat beteken</w:t>
      </w:r>
      <w:r w:rsidR="003976AC">
        <w:t>t</w:t>
      </w:r>
      <w:r w:rsidR="006E322B">
        <w:t xml:space="preserve"> dit voor de flexibiliteit</w:t>
      </w:r>
      <w:r w:rsidR="003976AC">
        <w:t>?</w:t>
      </w:r>
    </w:p>
    <w:p w14:paraId="3CA5780F" w14:textId="77777777" w:rsidR="00A8455E" w:rsidRDefault="00A8455E" w:rsidP="007E7078">
      <w:pPr>
        <w:pStyle w:val="Lijstalinea"/>
        <w:numPr>
          <w:ilvl w:val="0"/>
          <w:numId w:val="1"/>
        </w:numPr>
      </w:pPr>
      <w:r>
        <w:t>Wat zijn de financiële risico’s bij het opnemen van andere cliëntgroepen?</w:t>
      </w:r>
    </w:p>
    <w:p w14:paraId="32FBBEED" w14:textId="64EB9EB1" w:rsidR="00A8455E" w:rsidRPr="00214A43" w:rsidRDefault="00360AE8" w:rsidP="007E7078">
      <w:pPr>
        <w:pStyle w:val="Lijstalinea"/>
        <w:numPr>
          <w:ilvl w:val="0"/>
          <w:numId w:val="1"/>
        </w:numPr>
      </w:pPr>
      <w:r>
        <w:t xml:space="preserve">Wat zijn </w:t>
      </w:r>
      <w:r w:rsidR="00A8455E">
        <w:t>de ervaring</w:t>
      </w:r>
      <w:r>
        <w:t>en</w:t>
      </w:r>
      <w:r w:rsidR="00A8455E">
        <w:t xml:space="preserve"> van ander</w:t>
      </w:r>
      <w:r>
        <w:t xml:space="preserve">e </w:t>
      </w:r>
      <w:r w:rsidR="00814F8F">
        <w:t>geriatrische revalidatie</w:t>
      </w:r>
      <w:r>
        <w:t>afdelingen in het land wat betreft</w:t>
      </w:r>
      <w:r w:rsidR="00A8455E">
        <w:t xml:space="preserve"> het opnemen van andere cliëntgroepen?</w:t>
      </w:r>
    </w:p>
    <w:p w14:paraId="4D9BAA13" w14:textId="77777777" w:rsidR="00A8455E" w:rsidRDefault="00A8455E" w:rsidP="00A8455E"/>
    <w:p w14:paraId="67D88706" w14:textId="6E0EB291" w:rsidR="00A8455E" w:rsidRDefault="00185211" w:rsidP="00CA5E2D">
      <w:pPr>
        <w:pStyle w:val="Kop3"/>
      </w:pPr>
      <w:bookmarkStart w:id="22" w:name="_Toc419204024"/>
      <w:r>
        <w:t xml:space="preserve">3.4 </w:t>
      </w:r>
      <w:r w:rsidR="00A8455E">
        <w:t>Randvoorwaarden</w:t>
      </w:r>
      <w:bookmarkEnd w:id="22"/>
    </w:p>
    <w:p w14:paraId="78C0CF23" w14:textId="5F26A95A" w:rsidR="00A8455E" w:rsidRDefault="00A8455E" w:rsidP="007E7078">
      <w:pPr>
        <w:pStyle w:val="Lijstalinea"/>
        <w:numPr>
          <w:ilvl w:val="0"/>
          <w:numId w:val="3"/>
        </w:numPr>
      </w:pPr>
      <w:r>
        <w:t>Toestemming vanuit het management van Marente om het onderzoek uit te voeren</w:t>
      </w:r>
      <w:r w:rsidR="00B61CB4">
        <w:t>.</w:t>
      </w:r>
    </w:p>
    <w:p w14:paraId="17D76961" w14:textId="5A6D947D" w:rsidR="00A8455E" w:rsidRDefault="00A8455E" w:rsidP="007E7078">
      <w:pPr>
        <w:pStyle w:val="Lijstalinea"/>
        <w:numPr>
          <w:ilvl w:val="0"/>
          <w:numId w:val="3"/>
        </w:numPr>
      </w:pPr>
      <w:r>
        <w:t>Theoretische ondersteuning vanuit de Hogeschool Leiden</w:t>
      </w:r>
      <w:r w:rsidR="003A349B">
        <w:t>.</w:t>
      </w:r>
    </w:p>
    <w:p w14:paraId="3DF264DD" w14:textId="77777777" w:rsidR="00A8455E" w:rsidRDefault="00A8455E" w:rsidP="007E7078">
      <w:pPr>
        <w:pStyle w:val="Lijstalinea"/>
        <w:numPr>
          <w:ilvl w:val="0"/>
          <w:numId w:val="3"/>
        </w:numPr>
      </w:pPr>
      <w:r>
        <w:t>Ondersteuning vanuit de opdrachtgever van Marente, bestaande uit het mogen uitvoeren van bepaalde onderdelen van het onderzoek door de onderzoeken tijdens haar werkzaamheden als teammanager revalidatie.</w:t>
      </w:r>
    </w:p>
    <w:p w14:paraId="171435B9" w14:textId="77777777" w:rsidR="00A8455E" w:rsidRDefault="00A8455E" w:rsidP="007E7078">
      <w:pPr>
        <w:pStyle w:val="Lijstalinea"/>
        <w:numPr>
          <w:ilvl w:val="0"/>
          <w:numId w:val="3"/>
        </w:numPr>
      </w:pPr>
      <w:r>
        <w:t>de studiebegeleider en het schrijversgroepje vanuit de Hogeschool Leiden.</w:t>
      </w:r>
    </w:p>
    <w:p w14:paraId="7D5DBFF6" w14:textId="77777777" w:rsidR="00A8455E" w:rsidRDefault="00A8455E" w:rsidP="007E7078">
      <w:pPr>
        <w:pStyle w:val="Lijstalinea"/>
        <w:numPr>
          <w:ilvl w:val="0"/>
          <w:numId w:val="3"/>
        </w:numPr>
      </w:pPr>
      <w:r>
        <w:t>Medewerking van de partijen van buiten de organisatie bij het uitvoeren van het onderzoek.</w:t>
      </w:r>
    </w:p>
    <w:p w14:paraId="7FCF5BDE" w14:textId="77777777" w:rsidR="00CA5E2D" w:rsidRDefault="00CA5E2D" w:rsidP="004E2F4B">
      <w:pPr>
        <w:ind w:firstLine="708"/>
      </w:pPr>
    </w:p>
    <w:p w14:paraId="140DE2A2" w14:textId="44E5555E" w:rsidR="00A8455E" w:rsidRDefault="00185211" w:rsidP="00CA5E2D">
      <w:pPr>
        <w:pStyle w:val="Kop2"/>
      </w:pPr>
      <w:bookmarkStart w:id="23" w:name="_Toc419204025"/>
      <w:r>
        <w:lastRenderedPageBreak/>
        <w:t xml:space="preserve">4. </w:t>
      </w:r>
      <w:r w:rsidR="00A8455E">
        <w:t>Onderzoeksopzet</w:t>
      </w:r>
      <w:bookmarkEnd w:id="23"/>
      <w:r w:rsidR="00A8455E">
        <w:tab/>
      </w:r>
    </w:p>
    <w:p w14:paraId="73BC2EB3" w14:textId="77777777" w:rsidR="00A8455E" w:rsidRDefault="00A8455E" w:rsidP="00A8455E"/>
    <w:p w14:paraId="15587EAB" w14:textId="77777777" w:rsidR="00A8455E" w:rsidRDefault="00A8455E" w:rsidP="00A8455E">
      <w:r>
        <w:t>Dit hoofdstuk bevat een omschrijving van de opzet van het onderzoek, ook wel het plan van aanpak.</w:t>
      </w:r>
    </w:p>
    <w:p w14:paraId="42EB485B" w14:textId="4D06B792" w:rsidR="00A8455E" w:rsidRDefault="00A8455E" w:rsidP="00A8455E">
      <w:r>
        <w:t xml:space="preserve">De essentiële onderwerpen worden benoemd. Hierbij gaat het om de onderzoekseenheden, de strategie en de technieken. Bij </w:t>
      </w:r>
      <w:r w:rsidR="00C12C6F">
        <w:t xml:space="preserve">de </w:t>
      </w:r>
      <w:r>
        <w:t>technieken zal ook worden ingegaan op de betrouwbaarheid, geldigheid en de praktische bruikbaarheid van de gebruikte technieken.</w:t>
      </w:r>
      <w:r w:rsidR="006931C1">
        <w:t xml:space="preserve"> </w:t>
      </w:r>
      <w:r>
        <w:t>Ook wordt omschreven hoe de onderzoek data wordt verwerkt en geanalyseerd. Tot slot volgt er een overzichtelijke planning in een schema.</w:t>
      </w:r>
    </w:p>
    <w:p w14:paraId="59BAD5FC" w14:textId="77777777" w:rsidR="00A8455E" w:rsidRDefault="00A8455E" w:rsidP="00A8455E"/>
    <w:p w14:paraId="5845F631" w14:textId="03566055" w:rsidR="00A45453" w:rsidRPr="00A45453" w:rsidRDefault="00185211" w:rsidP="00E62C88">
      <w:pPr>
        <w:pStyle w:val="Kop3"/>
      </w:pPr>
      <w:bookmarkStart w:id="24" w:name="_Toc419204026"/>
      <w:r>
        <w:t xml:space="preserve">4.1 </w:t>
      </w:r>
      <w:r w:rsidR="00A8455E">
        <w:t>Onderzoekseenheden</w:t>
      </w:r>
      <w:bookmarkEnd w:id="24"/>
    </w:p>
    <w:p w14:paraId="26FA9937" w14:textId="30FD089A" w:rsidR="006931C1" w:rsidRDefault="006931C1" w:rsidP="00A8455E">
      <w:r>
        <w:t>Onderzoekseenheden zijn de personen of instanties waarover je op basis van je onderzoek uitspraken doet</w:t>
      </w:r>
      <w:sdt>
        <w:sdtPr>
          <w:id w:val="1596971976"/>
          <w:citation/>
        </w:sdtPr>
        <w:sdtContent>
          <w:r>
            <w:fldChar w:fldCharType="begin"/>
          </w:r>
          <w:r>
            <w:instrText xml:space="preserve"> CITATION BBa14 \l 1043 </w:instrText>
          </w:r>
          <w:r>
            <w:fldChar w:fldCharType="separate"/>
          </w:r>
          <w:r w:rsidR="007E6516">
            <w:rPr>
              <w:noProof/>
            </w:rPr>
            <w:t xml:space="preserve"> (Baarda, 2014)</w:t>
          </w:r>
          <w:r>
            <w:fldChar w:fldCharType="end"/>
          </w:r>
        </w:sdtContent>
      </w:sdt>
      <w:r>
        <w:t>.</w:t>
      </w:r>
    </w:p>
    <w:p w14:paraId="4D96AF72" w14:textId="5B014AD6" w:rsidR="00A8455E" w:rsidRPr="001E63FC" w:rsidRDefault="00A8455E" w:rsidP="00A8455E">
      <w:r>
        <w:t xml:space="preserve">De onderzoekseenheden </w:t>
      </w:r>
      <w:r w:rsidR="006931C1">
        <w:t xml:space="preserve">voor dit onderzoek </w:t>
      </w:r>
      <w:r>
        <w:t>zijn</w:t>
      </w:r>
      <w:r w:rsidR="006931C1">
        <w:t>:</w:t>
      </w:r>
      <w:r>
        <w:t xml:space="preserve"> de </w:t>
      </w:r>
      <w:r w:rsidR="00A3680C">
        <w:t xml:space="preserve">transferverpleegkundigen van het Alrijne ziekenhuis en het Leids </w:t>
      </w:r>
      <w:r w:rsidR="00EC4641">
        <w:t>Universitair</w:t>
      </w:r>
      <w:r w:rsidR="00A3680C">
        <w:t xml:space="preserve"> Medisch Centrum, een verpleegkundige in de </w:t>
      </w:r>
      <w:r w:rsidR="006931C1">
        <w:t xml:space="preserve">wijk in Oegstgeest, </w:t>
      </w:r>
      <w:r w:rsidR="00EA0518">
        <w:t xml:space="preserve">de zorgovereenkomsten van de zorgverzekeraars, </w:t>
      </w:r>
      <w:r w:rsidR="00A3680C">
        <w:t xml:space="preserve">de </w:t>
      </w:r>
      <w:r w:rsidR="00831DE6">
        <w:t xml:space="preserve">controller </w:t>
      </w:r>
      <w:r w:rsidR="00EC4641">
        <w:t>van Marente en zes</w:t>
      </w:r>
      <w:r w:rsidR="006931C1">
        <w:t xml:space="preserve"> collega organisaties die ook geriatrische revalidatie leveren.</w:t>
      </w:r>
    </w:p>
    <w:p w14:paraId="24C728B2" w14:textId="77777777" w:rsidR="00A8455E" w:rsidRDefault="00A8455E" w:rsidP="00A8455E"/>
    <w:p w14:paraId="0F028AEC" w14:textId="23BA57A0" w:rsidR="00A45453" w:rsidRPr="00A45453" w:rsidRDefault="00185211" w:rsidP="00E62C88">
      <w:pPr>
        <w:pStyle w:val="Kop3"/>
      </w:pPr>
      <w:bookmarkStart w:id="25" w:name="_Toc419204027"/>
      <w:r>
        <w:t xml:space="preserve">4.2 </w:t>
      </w:r>
      <w:r w:rsidR="00A8455E">
        <w:t>Onderzoeksstrategie</w:t>
      </w:r>
      <w:bookmarkEnd w:id="25"/>
    </w:p>
    <w:p w14:paraId="16CD81F8" w14:textId="6F562419" w:rsidR="00A8455E" w:rsidRDefault="00A8455E" w:rsidP="00A8455E">
      <w:r>
        <w:t xml:space="preserve">Algemeen gezien is dit onderzoek een kwalitatief </w:t>
      </w:r>
      <w:r w:rsidR="00831DE6">
        <w:t>onderzoek.</w:t>
      </w:r>
      <w:r>
        <w:t xml:space="preserve"> Dit omdat het bij een kwalitatief onderzoek met name gaat om het verkrijgen van inzichten</w:t>
      </w:r>
      <w:sdt>
        <w:sdtPr>
          <w:id w:val="1144619972"/>
          <w:citation/>
        </w:sdtPr>
        <w:sdtContent>
          <w:r>
            <w:fldChar w:fldCharType="begin"/>
          </w:r>
          <w:r>
            <w:instrText xml:space="preserve"> CITATION BBa14 \l 1043 </w:instrText>
          </w:r>
          <w:r>
            <w:fldChar w:fldCharType="separate"/>
          </w:r>
          <w:r w:rsidR="007E6516">
            <w:rPr>
              <w:noProof/>
            </w:rPr>
            <w:t xml:space="preserve"> (Baarda, 2014)</w:t>
          </w:r>
          <w:r>
            <w:fldChar w:fldCharType="end"/>
          </w:r>
        </w:sdtContent>
      </w:sdt>
      <w:r>
        <w:t>.</w:t>
      </w:r>
    </w:p>
    <w:p w14:paraId="42B3B784" w14:textId="6B7C383E" w:rsidR="00A8455E" w:rsidRDefault="00A8455E" w:rsidP="00A8455E">
      <w:r>
        <w:t>Verder u</w:t>
      </w:r>
      <w:r w:rsidR="00EC4641">
        <w:t>itgediept, zal dit onderzoek een</w:t>
      </w:r>
      <w:r>
        <w:t xml:space="preserve"> kwalitatieve survey</w:t>
      </w:r>
      <w:r w:rsidR="00EC4641">
        <w:t xml:space="preserve"> onderzoek zijn</w:t>
      </w:r>
      <w:r>
        <w:t>. “Survey wil zeggen een onderzoeksmethode gericht op het verzamelen van gegevens over kenmerken van eenheden, met als doel die kenmerken te beschrijven of verbanden tussen die kenmerken te ontdekken”</w:t>
      </w:r>
      <w:r>
        <w:rPr>
          <w:noProof/>
        </w:rPr>
        <w:t xml:space="preserve"> (Baarda, 2014, p46)</w:t>
      </w:r>
      <w:r>
        <w:t>.</w:t>
      </w:r>
      <w:r w:rsidR="00EC4641">
        <w:t xml:space="preserve"> </w:t>
      </w:r>
      <w:r>
        <w:t>In een kwalitatief survey onderzoek worden meestal open vragen gesteld. In het geval van dit onderzoek gaat het om het beschrijven van enkele typerende gevallen te weten de nieuwe doelgroepen voor de revalidat</w:t>
      </w:r>
      <w:r w:rsidR="00C96F75">
        <w:t xml:space="preserve">ieafdelingen van Marente. Data </w:t>
      </w:r>
      <w:r>
        <w:t>verzameling zal worden gedaan door middel van interview</w:t>
      </w:r>
      <w:r w:rsidR="00C96F75">
        <w:t>s, vragenlijsten en d</w:t>
      </w:r>
      <w:r w:rsidR="00C96F75" w:rsidRPr="00C96F75">
        <w:t>eskresearch</w:t>
      </w:r>
      <w:r w:rsidR="00C96F75">
        <w:t>.</w:t>
      </w:r>
    </w:p>
    <w:p w14:paraId="6543BC5B" w14:textId="77777777" w:rsidR="00A8455E" w:rsidRDefault="00A8455E" w:rsidP="00A8455E"/>
    <w:p w14:paraId="2AFD080C" w14:textId="3EC05830" w:rsidR="00A8455E" w:rsidRDefault="00185211" w:rsidP="00E62C88">
      <w:pPr>
        <w:pStyle w:val="Kop3"/>
      </w:pPr>
      <w:bookmarkStart w:id="26" w:name="_Toc419204028"/>
      <w:r>
        <w:t xml:space="preserve">4.3 </w:t>
      </w:r>
      <w:r w:rsidR="00A8455E">
        <w:t>Onderzoekstechnieken</w:t>
      </w:r>
      <w:bookmarkEnd w:id="26"/>
    </w:p>
    <w:p w14:paraId="482A75C6" w14:textId="77777777" w:rsidR="00A8455E" w:rsidRDefault="00A8455E" w:rsidP="00A8455E">
      <w:r>
        <w:t>Om de deelvragen te beantwoorden en uiteindelijk ook de centrale vraag, worden in dit onderzoek verschillende technieken gebruikt.</w:t>
      </w:r>
    </w:p>
    <w:p w14:paraId="49010FD2" w14:textId="5B611D24" w:rsidR="005B0C21" w:rsidRDefault="00A8455E" w:rsidP="00A8455E">
      <w:r>
        <w:t>Per deelvraag is aangegeven welke techniek er wordt gebruikt, tevens wordt aangegeven waarom er voor deze technieken is gekozen.</w:t>
      </w:r>
    </w:p>
    <w:p w14:paraId="48C8C787" w14:textId="77777777" w:rsidR="005B0C21" w:rsidRDefault="005B0C21" w:rsidP="00A8455E"/>
    <w:p w14:paraId="6F984065" w14:textId="77777777" w:rsidR="00A45453" w:rsidRDefault="00A45453" w:rsidP="00A8455E"/>
    <w:p w14:paraId="7403F2B7" w14:textId="77777777" w:rsidR="00E62C88" w:rsidRDefault="00E62C88" w:rsidP="00A8455E"/>
    <w:p w14:paraId="5683490B" w14:textId="77777777" w:rsidR="00E62C88" w:rsidRDefault="00E62C88" w:rsidP="00A8455E"/>
    <w:p w14:paraId="3EEB5987" w14:textId="77777777" w:rsidR="00A45453" w:rsidRDefault="00A45453" w:rsidP="00A8455E"/>
    <w:p w14:paraId="056B58C9" w14:textId="4B2474C6" w:rsidR="00A8455E" w:rsidRDefault="00185211" w:rsidP="00B97DC3">
      <w:pPr>
        <w:pStyle w:val="Kop4"/>
      </w:pPr>
      <w:r>
        <w:lastRenderedPageBreak/>
        <w:t xml:space="preserve">4.3.1 </w:t>
      </w:r>
      <w:r w:rsidR="00A8455E">
        <w:t>Onderzoekstechniek per deelvraag</w:t>
      </w:r>
    </w:p>
    <w:tbl>
      <w:tblPr>
        <w:tblStyle w:val="Lichtraster-accent1"/>
        <w:tblW w:w="0" w:type="auto"/>
        <w:tblLook w:val="04A0" w:firstRow="1" w:lastRow="0" w:firstColumn="1" w:lastColumn="0" w:noHBand="0" w:noVBand="1"/>
      </w:tblPr>
      <w:tblGrid>
        <w:gridCol w:w="1833"/>
        <w:gridCol w:w="4176"/>
        <w:gridCol w:w="3043"/>
      </w:tblGrid>
      <w:tr w:rsidR="00A8455E" w14:paraId="46E0C3C1" w14:textId="77777777" w:rsidTr="00805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239C674" w14:textId="77777777" w:rsidR="00A8455E" w:rsidRDefault="00A8455E" w:rsidP="00BB770F"/>
        </w:tc>
        <w:tc>
          <w:tcPr>
            <w:tcW w:w="4176" w:type="dxa"/>
          </w:tcPr>
          <w:p w14:paraId="7D7F02CA" w14:textId="77777777" w:rsidR="00A8455E" w:rsidRDefault="00A8455E" w:rsidP="00BB770F">
            <w:pPr>
              <w:cnfStyle w:val="100000000000" w:firstRow="1" w:lastRow="0" w:firstColumn="0" w:lastColumn="0" w:oddVBand="0" w:evenVBand="0" w:oddHBand="0" w:evenHBand="0" w:firstRowFirstColumn="0" w:firstRowLastColumn="0" w:lastRowFirstColumn="0" w:lastRowLastColumn="0"/>
            </w:pPr>
            <w:r>
              <w:t>Onderzoekstechniek</w:t>
            </w:r>
          </w:p>
        </w:tc>
        <w:tc>
          <w:tcPr>
            <w:tcW w:w="3043" w:type="dxa"/>
          </w:tcPr>
          <w:p w14:paraId="30159423" w14:textId="5DE214A3" w:rsidR="00A8455E" w:rsidRDefault="00A8455E" w:rsidP="008053B2">
            <w:pPr>
              <w:cnfStyle w:val="100000000000" w:firstRow="1" w:lastRow="0" w:firstColumn="0" w:lastColumn="0" w:oddVBand="0" w:evenVBand="0" w:oddHBand="0" w:evenHBand="0" w:firstRowFirstColumn="0" w:firstRowLastColumn="0" w:lastRowFirstColumn="0" w:lastRowLastColumn="0"/>
            </w:pPr>
            <w:r>
              <w:t>Deelnemers</w:t>
            </w:r>
          </w:p>
        </w:tc>
      </w:tr>
      <w:tr w:rsidR="00A8455E" w14:paraId="77CBEA6E"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E1DA48F" w14:textId="1D7E18E7" w:rsidR="00A8455E" w:rsidRDefault="00A8455E" w:rsidP="00C85375">
            <w:pPr>
              <w:spacing w:line="276" w:lineRule="auto"/>
            </w:pPr>
            <w:r>
              <w:t>Deelvraag 1</w:t>
            </w:r>
          </w:p>
        </w:tc>
        <w:tc>
          <w:tcPr>
            <w:tcW w:w="4176" w:type="dxa"/>
          </w:tcPr>
          <w:p w14:paraId="123EC743" w14:textId="428C5AA4" w:rsidR="00C96F75" w:rsidRDefault="00C96F75" w:rsidP="00C85375">
            <w:pPr>
              <w:spacing w:line="276" w:lineRule="auto"/>
              <w:cnfStyle w:val="000000100000" w:firstRow="0" w:lastRow="0" w:firstColumn="0" w:lastColumn="0" w:oddVBand="0" w:evenVBand="0" w:oddHBand="1" w:evenHBand="0" w:firstRowFirstColumn="0" w:firstRowLastColumn="0" w:lastRowFirstColumn="0" w:lastRowLastColumn="0"/>
            </w:pPr>
            <w:r>
              <w:t>Deskresearch</w:t>
            </w:r>
          </w:p>
        </w:tc>
        <w:tc>
          <w:tcPr>
            <w:tcW w:w="3043" w:type="dxa"/>
          </w:tcPr>
          <w:p w14:paraId="0D6F097E" w14:textId="77777777" w:rsidR="00A8455E" w:rsidRDefault="00A8455E" w:rsidP="00C85375">
            <w:pPr>
              <w:spacing w:line="276" w:lineRule="auto"/>
              <w:cnfStyle w:val="000000100000" w:firstRow="0" w:lastRow="0" w:firstColumn="0" w:lastColumn="0" w:oddVBand="0" w:evenVBand="0" w:oddHBand="1" w:evenHBand="0" w:firstRowFirstColumn="0" w:firstRowLastColumn="0" w:lastRowFirstColumn="0" w:lastRowLastColumn="0"/>
            </w:pPr>
          </w:p>
        </w:tc>
      </w:tr>
      <w:tr w:rsidR="00A8455E" w14:paraId="2DBD1674"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4ED7EFC" w14:textId="6181C97C" w:rsidR="00A8455E" w:rsidRDefault="00A8455E" w:rsidP="00C85375">
            <w:pPr>
              <w:spacing w:line="276" w:lineRule="auto"/>
            </w:pPr>
          </w:p>
        </w:tc>
        <w:tc>
          <w:tcPr>
            <w:tcW w:w="4176" w:type="dxa"/>
          </w:tcPr>
          <w:p w14:paraId="062D81A9" w14:textId="77777777"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r>
              <w:t>Interview</w:t>
            </w:r>
          </w:p>
        </w:tc>
        <w:tc>
          <w:tcPr>
            <w:tcW w:w="3043" w:type="dxa"/>
          </w:tcPr>
          <w:p w14:paraId="1AD3EA64" w14:textId="77777777"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r>
              <w:t>2 transferverpleegkundigen van samenwerkende ziekenhuizen</w:t>
            </w:r>
          </w:p>
          <w:p w14:paraId="4ED3C86E" w14:textId="77777777"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r>
              <w:t>1 wijkverpleegkundige van Marente</w:t>
            </w:r>
          </w:p>
        </w:tc>
      </w:tr>
      <w:tr w:rsidR="00A8455E" w14:paraId="19777403"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A132899" w14:textId="77777777" w:rsidR="00A8455E" w:rsidRDefault="00A8455E" w:rsidP="00C85375">
            <w:pPr>
              <w:spacing w:line="276" w:lineRule="auto"/>
            </w:pPr>
            <w:r>
              <w:t>Deelvraag 2</w:t>
            </w:r>
          </w:p>
        </w:tc>
        <w:tc>
          <w:tcPr>
            <w:tcW w:w="4176" w:type="dxa"/>
          </w:tcPr>
          <w:p w14:paraId="6A306B50" w14:textId="331E9393" w:rsidR="00A8455E" w:rsidRDefault="00A8455E" w:rsidP="00C85375">
            <w:pPr>
              <w:spacing w:line="276" w:lineRule="auto"/>
              <w:cnfStyle w:val="000000100000" w:firstRow="0" w:lastRow="0" w:firstColumn="0" w:lastColumn="0" w:oddVBand="0" w:evenVBand="0" w:oddHBand="1" w:evenHBand="0" w:firstRowFirstColumn="0" w:firstRowLastColumn="0" w:lastRowFirstColumn="0" w:lastRowLastColumn="0"/>
            </w:pPr>
            <w:r>
              <w:t xml:space="preserve">Analyseren zorgovereenkomsten </w:t>
            </w:r>
            <w:r w:rsidR="00863C5E">
              <w:t>tussen Marente en de zorgverzekeraars met betrekking tot de Geriatrische revalidatiezorg</w:t>
            </w:r>
          </w:p>
        </w:tc>
        <w:tc>
          <w:tcPr>
            <w:tcW w:w="3043" w:type="dxa"/>
          </w:tcPr>
          <w:p w14:paraId="5E91C676" w14:textId="77777777" w:rsidR="00A8455E" w:rsidRDefault="00A8455E" w:rsidP="00C85375">
            <w:pPr>
              <w:spacing w:line="276" w:lineRule="auto"/>
              <w:cnfStyle w:val="000000100000" w:firstRow="0" w:lastRow="0" w:firstColumn="0" w:lastColumn="0" w:oddVBand="0" w:evenVBand="0" w:oddHBand="1" w:evenHBand="0" w:firstRowFirstColumn="0" w:firstRowLastColumn="0" w:lastRowFirstColumn="0" w:lastRowLastColumn="0"/>
            </w:pPr>
          </w:p>
        </w:tc>
      </w:tr>
      <w:tr w:rsidR="00A8455E" w14:paraId="21C65DF1"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F687DED" w14:textId="098E08CC" w:rsidR="00A8455E" w:rsidRDefault="00A8455E" w:rsidP="00C85375">
            <w:pPr>
              <w:spacing w:line="276" w:lineRule="auto"/>
            </w:pPr>
            <w:r>
              <w:t>Deelvraag 3</w:t>
            </w:r>
          </w:p>
        </w:tc>
        <w:tc>
          <w:tcPr>
            <w:tcW w:w="4176" w:type="dxa"/>
          </w:tcPr>
          <w:p w14:paraId="06B3ADD7" w14:textId="057DD41C" w:rsidR="00A8455E" w:rsidRDefault="00E84DC6" w:rsidP="00C85375">
            <w:pPr>
              <w:cnfStyle w:val="000000010000" w:firstRow="0" w:lastRow="0" w:firstColumn="0" w:lastColumn="0" w:oddVBand="0" w:evenVBand="0" w:oddHBand="0" w:evenHBand="1" w:firstRowFirstColumn="0" w:firstRowLastColumn="0" w:lastRowFirstColumn="0" w:lastRowLastColumn="0"/>
            </w:pPr>
            <w:r>
              <w:t>Deskresearch</w:t>
            </w:r>
          </w:p>
        </w:tc>
        <w:tc>
          <w:tcPr>
            <w:tcW w:w="3043" w:type="dxa"/>
          </w:tcPr>
          <w:p w14:paraId="3620C22F" w14:textId="77777777" w:rsidR="00A8455E" w:rsidRDefault="00A8455E" w:rsidP="00C85375">
            <w:pPr>
              <w:cnfStyle w:val="000000010000" w:firstRow="0" w:lastRow="0" w:firstColumn="0" w:lastColumn="0" w:oddVBand="0" w:evenVBand="0" w:oddHBand="0" w:evenHBand="1" w:firstRowFirstColumn="0" w:firstRowLastColumn="0" w:lastRowFirstColumn="0" w:lastRowLastColumn="0"/>
            </w:pPr>
          </w:p>
        </w:tc>
      </w:tr>
      <w:tr w:rsidR="00A8455E" w14:paraId="0F9045DC"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20EAA5C" w14:textId="77777777" w:rsidR="00A8455E" w:rsidRDefault="00A8455E" w:rsidP="00C85375">
            <w:pPr>
              <w:spacing w:line="276" w:lineRule="auto"/>
            </w:pPr>
          </w:p>
        </w:tc>
        <w:tc>
          <w:tcPr>
            <w:tcW w:w="4176" w:type="dxa"/>
          </w:tcPr>
          <w:p w14:paraId="17AA7406" w14:textId="77777777" w:rsidR="00A8455E" w:rsidRDefault="00A8455E" w:rsidP="00C85375">
            <w:pPr>
              <w:cnfStyle w:val="000000100000" w:firstRow="0" w:lastRow="0" w:firstColumn="0" w:lastColumn="0" w:oddVBand="0" w:evenVBand="0" w:oddHBand="1" w:evenHBand="0" w:firstRowFirstColumn="0" w:firstRowLastColumn="0" w:lastRowFirstColumn="0" w:lastRowLastColumn="0"/>
            </w:pPr>
            <w:r>
              <w:t>Vragenlijst</w:t>
            </w:r>
          </w:p>
        </w:tc>
        <w:tc>
          <w:tcPr>
            <w:tcW w:w="3043" w:type="dxa"/>
          </w:tcPr>
          <w:p w14:paraId="6F8D01F0" w14:textId="18107BAB" w:rsidR="00A8455E" w:rsidRDefault="00C12C6F" w:rsidP="00C85375">
            <w:pPr>
              <w:cnfStyle w:val="000000100000" w:firstRow="0" w:lastRow="0" w:firstColumn="0" w:lastColumn="0" w:oddVBand="0" w:evenVBand="0" w:oddHBand="1" w:evenHBand="0" w:firstRowFirstColumn="0" w:firstRowLastColumn="0" w:lastRowFirstColumn="0" w:lastRowLastColumn="0"/>
            </w:pPr>
            <w:r>
              <w:t>Deelnemers geriatrische revalidatiezorg</w:t>
            </w:r>
            <w:r w:rsidR="00A8455E">
              <w:t xml:space="preserve"> netwerk</w:t>
            </w:r>
          </w:p>
        </w:tc>
      </w:tr>
      <w:tr w:rsidR="00A8455E" w14:paraId="29D217CD"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CD4B6B4" w14:textId="77777777" w:rsidR="00A8455E" w:rsidRDefault="00A8455E" w:rsidP="00C85375">
            <w:pPr>
              <w:spacing w:line="276" w:lineRule="auto"/>
            </w:pPr>
            <w:r>
              <w:t>Deelvraag 4</w:t>
            </w:r>
          </w:p>
        </w:tc>
        <w:tc>
          <w:tcPr>
            <w:tcW w:w="4176" w:type="dxa"/>
          </w:tcPr>
          <w:p w14:paraId="69265744" w14:textId="6AA59488" w:rsidR="00A8455E" w:rsidRDefault="00E84DC6" w:rsidP="00C85375">
            <w:pPr>
              <w:cnfStyle w:val="000000010000" w:firstRow="0" w:lastRow="0" w:firstColumn="0" w:lastColumn="0" w:oddVBand="0" w:evenVBand="0" w:oddHBand="0" w:evenHBand="1" w:firstRowFirstColumn="0" w:firstRowLastColumn="0" w:lastRowFirstColumn="0" w:lastRowLastColumn="0"/>
            </w:pPr>
            <w:r>
              <w:t>Deskresearch</w:t>
            </w:r>
          </w:p>
        </w:tc>
        <w:tc>
          <w:tcPr>
            <w:tcW w:w="3043" w:type="dxa"/>
          </w:tcPr>
          <w:p w14:paraId="7EEECA41" w14:textId="77777777" w:rsidR="00A8455E" w:rsidRDefault="00A8455E" w:rsidP="00C85375">
            <w:pPr>
              <w:cnfStyle w:val="000000010000" w:firstRow="0" w:lastRow="0" w:firstColumn="0" w:lastColumn="0" w:oddVBand="0" w:evenVBand="0" w:oddHBand="0" w:evenHBand="1" w:firstRowFirstColumn="0" w:firstRowLastColumn="0" w:lastRowFirstColumn="0" w:lastRowLastColumn="0"/>
            </w:pPr>
          </w:p>
        </w:tc>
      </w:tr>
      <w:tr w:rsidR="00A8455E" w14:paraId="2F1DC270"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BE7D46F" w14:textId="77777777" w:rsidR="00A8455E" w:rsidRDefault="00A8455E" w:rsidP="00C85375">
            <w:pPr>
              <w:spacing w:line="276" w:lineRule="auto"/>
            </w:pPr>
          </w:p>
        </w:tc>
        <w:tc>
          <w:tcPr>
            <w:tcW w:w="4176" w:type="dxa"/>
          </w:tcPr>
          <w:p w14:paraId="07CD92AD" w14:textId="02A4F8B0" w:rsidR="00A8455E" w:rsidRDefault="00E84DC6" w:rsidP="00C85375">
            <w:pPr>
              <w:cnfStyle w:val="000000100000" w:firstRow="0" w:lastRow="0" w:firstColumn="0" w:lastColumn="0" w:oddVBand="0" w:evenVBand="0" w:oddHBand="1" w:evenHBand="0" w:firstRowFirstColumn="0" w:firstRowLastColumn="0" w:lastRowFirstColumn="0" w:lastRowLastColumn="0"/>
            </w:pPr>
            <w:r>
              <w:t>Interview</w:t>
            </w:r>
          </w:p>
        </w:tc>
        <w:tc>
          <w:tcPr>
            <w:tcW w:w="3043" w:type="dxa"/>
          </w:tcPr>
          <w:p w14:paraId="05191A97" w14:textId="5D26D0F3" w:rsidR="00A8455E" w:rsidRDefault="00A8455E" w:rsidP="00C85375">
            <w:pPr>
              <w:cnfStyle w:val="000000100000" w:firstRow="0" w:lastRow="0" w:firstColumn="0" w:lastColumn="0" w:oddVBand="0" w:evenVBand="0" w:oddHBand="1" w:evenHBand="0" w:firstRowFirstColumn="0" w:firstRowLastColumn="0" w:lastRowFirstColumn="0" w:lastRowLastColumn="0"/>
            </w:pPr>
            <w:r>
              <w:t>Controller Marente</w:t>
            </w:r>
          </w:p>
        </w:tc>
      </w:tr>
      <w:tr w:rsidR="00A8455E" w14:paraId="07936691"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3B90347" w14:textId="77777777" w:rsidR="00A8455E" w:rsidRDefault="00A8455E" w:rsidP="00C85375">
            <w:pPr>
              <w:spacing w:line="276" w:lineRule="auto"/>
            </w:pPr>
            <w:r>
              <w:t>Deelvraag 5</w:t>
            </w:r>
          </w:p>
        </w:tc>
        <w:tc>
          <w:tcPr>
            <w:tcW w:w="4176" w:type="dxa"/>
          </w:tcPr>
          <w:p w14:paraId="0BBF844D" w14:textId="77777777" w:rsidR="00A8455E" w:rsidRDefault="00A8455E" w:rsidP="00C85375">
            <w:pPr>
              <w:cnfStyle w:val="000000010000" w:firstRow="0" w:lastRow="0" w:firstColumn="0" w:lastColumn="0" w:oddVBand="0" w:evenVBand="0" w:oddHBand="0" w:evenHBand="1" w:firstRowFirstColumn="0" w:firstRowLastColumn="0" w:lastRowFirstColumn="0" w:lastRowLastColumn="0"/>
            </w:pPr>
            <w:r>
              <w:t>Vragenlijst</w:t>
            </w:r>
          </w:p>
        </w:tc>
        <w:tc>
          <w:tcPr>
            <w:tcW w:w="3043" w:type="dxa"/>
          </w:tcPr>
          <w:p w14:paraId="26E3ADE8" w14:textId="6E8FDDA3" w:rsidR="00A8455E" w:rsidRDefault="00C12C6F" w:rsidP="00C85375">
            <w:pPr>
              <w:cnfStyle w:val="000000010000" w:firstRow="0" w:lastRow="0" w:firstColumn="0" w:lastColumn="0" w:oddVBand="0" w:evenVBand="0" w:oddHBand="0" w:evenHBand="1" w:firstRowFirstColumn="0" w:firstRowLastColumn="0" w:lastRowFirstColumn="0" w:lastRowLastColumn="0"/>
            </w:pPr>
            <w:r>
              <w:t>Deelnemers geriatrische revalidatiezorg n</w:t>
            </w:r>
            <w:r w:rsidR="00A8455E">
              <w:t>etwerk</w:t>
            </w:r>
          </w:p>
        </w:tc>
      </w:tr>
    </w:tbl>
    <w:p w14:paraId="3CD26E84" w14:textId="3B670EE2" w:rsidR="00A8455E" w:rsidRPr="00B849A7" w:rsidRDefault="00A8455E" w:rsidP="00A8455E">
      <w:r>
        <w:t>Tabel</w:t>
      </w:r>
      <w:r w:rsidR="004D0A25">
        <w:t xml:space="preserve"> 3</w:t>
      </w:r>
      <w:r w:rsidR="00C0325A">
        <w:t xml:space="preserve">  O</w:t>
      </w:r>
      <w:r>
        <w:t>nderzoekstechnieken</w:t>
      </w:r>
    </w:p>
    <w:p w14:paraId="29F077FA" w14:textId="77777777" w:rsidR="00E84DC6" w:rsidRPr="00B849A7" w:rsidRDefault="00E84DC6" w:rsidP="00A8455E"/>
    <w:p w14:paraId="748BAF93" w14:textId="0806250F" w:rsidR="006F6285" w:rsidRDefault="00A8455E" w:rsidP="00A8455E">
      <w:r w:rsidRPr="005B0C21">
        <w:rPr>
          <w:i/>
        </w:rPr>
        <w:t>Deelvraag 1</w:t>
      </w:r>
    </w:p>
    <w:p w14:paraId="7E7D41E5" w14:textId="51F91D51" w:rsidR="00A8455E" w:rsidRDefault="006E322B" w:rsidP="00A8455E">
      <w:r w:rsidRPr="006931C1">
        <w:rPr>
          <w:i/>
        </w:rPr>
        <w:t>Wat is het aanbod wat betreft de kortdur</w:t>
      </w:r>
      <w:r w:rsidR="00867620" w:rsidRPr="006931C1">
        <w:rPr>
          <w:i/>
        </w:rPr>
        <w:t xml:space="preserve">ende intramurale ouderenzorg </w:t>
      </w:r>
      <w:r w:rsidRPr="006931C1">
        <w:rPr>
          <w:i/>
        </w:rPr>
        <w:t>in de regio Zuid-Holland noord?</w:t>
      </w:r>
    </w:p>
    <w:p w14:paraId="2655F60A" w14:textId="1E4E0B47" w:rsidR="00A8455E" w:rsidRDefault="00A8455E" w:rsidP="00A8455E">
      <w:r>
        <w:t xml:space="preserve">Het eerste gedeelte van deze vraag is gedeeltelijk al beantwoord in het theoretisch kader, alleen zal er nu door middel van </w:t>
      </w:r>
      <w:r w:rsidR="00C12C6F">
        <w:t xml:space="preserve">deskresearch </w:t>
      </w:r>
      <w:r>
        <w:t>en interviews dieper worden ingegaan op het aanbo</w:t>
      </w:r>
      <w:r w:rsidR="00C12C6F">
        <w:t>d binnen de regio Zuid-Holland n</w:t>
      </w:r>
      <w:r>
        <w:t>oord, omdat dit het werkgebied van Marente</w:t>
      </w:r>
      <w:r w:rsidR="00C12C6F">
        <w:t xml:space="preserve"> is. Voor de interviews zullen twee</w:t>
      </w:r>
      <w:r>
        <w:t xml:space="preserve"> ziekenhuizen benaderd worden en een wijkverpleegkundige.</w:t>
      </w:r>
    </w:p>
    <w:p w14:paraId="4ACCB42D" w14:textId="77777777" w:rsidR="00A8455E" w:rsidRDefault="00A8455E" w:rsidP="00A8455E">
      <w:r>
        <w:t xml:space="preserve">Voor de interviews is gekozen, om een zo goed mogelijk beeld te krijgen van het aanbod binnen de regio. Door het gebruik van een interview is het mogelijk om meer door te vragen. </w:t>
      </w:r>
    </w:p>
    <w:p w14:paraId="2DDB80C1" w14:textId="77777777" w:rsidR="006F6285" w:rsidRDefault="006F6285" w:rsidP="00A8455E"/>
    <w:p w14:paraId="5C599A92" w14:textId="6EC87275" w:rsidR="006F6285" w:rsidRDefault="00A8455E" w:rsidP="00A8455E">
      <w:r w:rsidRPr="005B0C21">
        <w:rPr>
          <w:i/>
        </w:rPr>
        <w:t>Deelvraag 2</w:t>
      </w:r>
    </w:p>
    <w:p w14:paraId="6F42C33F" w14:textId="331373B7" w:rsidR="00A8455E" w:rsidRPr="006931C1" w:rsidRDefault="001117C9" w:rsidP="00A8455E">
      <w:pPr>
        <w:rPr>
          <w:i/>
        </w:rPr>
      </w:pPr>
      <w:r>
        <w:t xml:space="preserve">Hoe kunnen de </w:t>
      </w:r>
      <w:r w:rsidR="00814F8F">
        <w:t>geriatrische revalidatie</w:t>
      </w:r>
      <w:r>
        <w:t xml:space="preserve">afdelingen </w:t>
      </w:r>
      <w:r w:rsidR="00A8455E">
        <w:t>voldoen aan de kwaliteitseisen van de zorgverzekeraars als zij anderen cliëntgroepen gaan opnemen?</w:t>
      </w:r>
    </w:p>
    <w:p w14:paraId="67566B8F" w14:textId="0C4B13EB" w:rsidR="00A8455E" w:rsidRDefault="00A8455E" w:rsidP="00A8455E">
      <w:r>
        <w:t xml:space="preserve">Deze deelvraag zal beantwoord worden aan de hand van het bestuderen van de verschillende overeenkomsten met de zorgverzekeraars. </w:t>
      </w:r>
      <w:r w:rsidR="00CF14FE">
        <w:t xml:space="preserve">Met </w:t>
      </w:r>
      <w:r>
        <w:t xml:space="preserve">iedere zorgverzekeraar waar Marente in </w:t>
      </w:r>
      <w:r w:rsidR="00CF14FE">
        <w:t xml:space="preserve">2015 </w:t>
      </w:r>
      <w:r>
        <w:t>afspraken mee heeft, is een overeenkomst afgesloten en in deze overeenkomst</w:t>
      </w:r>
      <w:r w:rsidR="00C12C6F">
        <w:t>en</w:t>
      </w:r>
      <w:r>
        <w:t xml:space="preserve"> staan ook de kwaliteitseisen. Door het bestuderen en analysen van deze overeenkomsten kan worden kan antwoord worden gegeven op deze deelvraag.</w:t>
      </w:r>
    </w:p>
    <w:p w14:paraId="79694129" w14:textId="77777777" w:rsidR="00A8455E" w:rsidRDefault="00A8455E" w:rsidP="00A8455E"/>
    <w:p w14:paraId="30F25953" w14:textId="1ADBF3AF" w:rsidR="006F6285" w:rsidRDefault="00A8455E" w:rsidP="00A8455E">
      <w:r w:rsidRPr="005B0C21">
        <w:rPr>
          <w:i/>
        </w:rPr>
        <w:t>Deelvraag 3</w:t>
      </w:r>
    </w:p>
    <w:p w14:paraId="4C3F3748" w14:textId="2680351E" w:rsidR="006931C1" w:rsidRDefault="006E322B" w:rsidP="00A8455E">
      <w:pPr>
        <w:rPr>
          <w:i/>
        </w:rPr>
      </w:pPr>
      <w:r w:rsidRPr="006931C1">
        <w:rPr>
          <w:i/>
        </w:rPr>
        <w:t>Wat zijn de gevolgen van</w:t>
      </w:r>
      <w:r w:rsidR="00360AE8">
        <w:rPr>
          <w:i/>
        </w:rPr>
        <w:t xml:space="preserve"> het opnemen van een nieuwe cliënt</w:t>
      </w:r>
      <w:r w:rsidRPr="006931C1">
        <w:rPr>
          <w:i/>
        </w:rPr>
        <w:t>groep voor de</w:t>
      </w:r>
      <w:r w:rsidR="00814F8F">
        <w:rPr>
          <w:i/>
        </w:rPr>
        <w:t xml:space="preserve"> personele inzet van de geriatrische revalidatie</w:t>
      </w:r>
      <w:r w:rsidRPr="006931C1">
        <w:rPr>
          <w:i/>
        </w:rPr>
        <w:t>afdelingen en wat bet</w:t>
      </w:r>
      <w:r w:rsidR="00C12C6F">
        <w:rPr>
          <w:i/>
        </w:rPr>
        <w:t xml:space="preserve">ekent </w:t>
      </w:r>
      <w:r w:rsidR="006931C1">
        <w:rPr>
          <w:i/>
        </w:rPr>
        <w:t>dit voor de flexibiliteit?</w:t>
      </w:r>
    </w:p>
    <w:p w14:paraId="36B1D57C" w14:textId="3038A6DD" w:rsidR="00A8455E" w:rsidRDefault="00A8455E" w:rsidP="00A8455E">
      <w:r>
        <w:lastRenderedPageBreak/>
        <w:t xml:space="preserve">Deze deelvraag zal worden onderzocht door middel van literatuur onderzoek en dit onderwerp zal worden meegenomen in de vragenlijsten die worden verstuurd naar collega zorginstellingen (zie deelvraag 5). </w:t>
      </w:r>
    </w:p>
    <w:p w14:paraId="5F57D714" w14:textId="77777777" w:rsidR="00A8455E" w:rsidRDefault="00A8455E" w:rsidP="00A8455E"/>
    <w:p w14:paraId="5792B2B1" w14:textId="032039C0" w:rsidR="006F6285" w:rsidRDefault="00A8455E" w:rsidP="00A8455E">
      <w:r w:rsidRPr="005B0C21">
        <w:rPr>
          <w:i/>
        </w:rPr>
        <w:t>Deelvraag 4</w:t>
      </w:r>
    </w:p>
    <w:p w14:paraId="7DDA1F71" w14:textId="086640BC" w:rsidR="00A8455E" w:rsidRDefault="00A8455E" w:rsidP="00A8455E">
      <w:r w:rsidRPr="006931C1">
        <w:rPr>
          <w:i/>
        </w:rPr>
        <w:t>Wat zijn de financiële risico’s bij het opnemen van andere cliëntgroepen, gezien de verschillende geldstromen in de ouderenzorg?</w:t>
      </w:r>
    </w:p>
    <w:p w14:paraId="33F5352D" w14:textId="6CB602D8" w:rsidR="00A8455E" w:rsidRDefault="00A8455E" w:rsidP="00A8455E">
      <w:r>
        <w:t xml:space="preserve">Deze deelvraag wordt beantwoord door </w:t>
      </w:r>
      <w:r w:rsidR="00C12C6F">
        <w:t xml:space="preserve">deskresearch </w:t>
      </w:r>
      <w:r>
        <w:t>en er zal een interview worden gehouden met de controller van Marente. Er is gekozen om een interview te houden met de controller van Marente, omdat dit ook degene is die zicht heeft op de verschillende geldstromen en de risico’s die dit met zich mee kan brengen.</w:t>
      </w:r>
    </w:p>
    <w:p w14:paraId="6105D464" w14:textId="77777777" w:rsidR="00A8455E" w:rsidRDefault="00A8455E" w:rsidP="00A8455E"/>
    <w:p w14:paraId="1792033B" w14:textId="06541E92" w:rsidR="006F6285" w:rsidRDefault="00A8455E" w:rsidP="00A8455E">
      <w:r w:rsidRPr="005B0C21">
        <w:rPr>
          <w:i/>
        </w:rPr>
        <w:t>Deelvraag 5</w:t>
      </w:r>
    </w:p>
    <w:p w14:paraId="3DFA0A8F" w14:textId="23CE6059" w:rsidR="00A8455E" w:rsidRPr="006931C1" w:rsidRDefault="00360AE8" w:rsidP="00A8455E">
      <w:pPr>
        <w:rPr>
          <w:i/>
        </w:rPr>
      </w:pPr>
      <w:r>
        <w:rPr>
          <w:i/>
        </w:rPr>
        <w:t>Wat zijn</w:t>
      </w:r>
      <w:r w:rsidR="006E322B" w:rsidRPr="006931C1">
        <w:rPr>
          <w:i/>
        </w:rPr>
        <w:t xml:space="preserve"> de ervaring</w:t>
      </w:r>
      <w:r>
        <w:rPr>
          <w:i/>
        </w:rPr>
        <w:t>en</w:t>
      </w:r>
      <w:r w:rsidR="006E322B" w:rsidRPr="006931C1">
        <w:rPr>
          <w:i/>
        </w:rPr>
        <w:t xml:space="preserve"> van ander</w:t>
      </w:r>
      <w:r>
        <w:rPr>
          <w:i/>
        </w:rPr>
        <w:t xml:space="preserve">e </w:t>
      </w:r>
      <w:r w:rsidR="00814F8F">
        <w:rPr>
          <w:i/>
        </w:rPr>
        <w:t>geriatrische revalidatie</w:t>
      </w:r>
      <w:r w:rsidR="00814F8F" w:rsidRPr="006931C1">
        <w:rPr>
          <w:i/>
        </w:rPr>
        <w:t xml:space="preserve"> </w:t>
      </w:r>
      <w:r>
        <w:rPr>
          <w:i/>
        </w:rPr>
        <w:t>afdelingen in het land wat betreft</w:t>
      </w:r>
      <w:r w:rsidR="006E322B" w:rsidRPr="006931C1">
        <w:rPr>
          <w:i/>
        </w:rPr>
        <w:t xml:space="preserve"> het opnemen van andere cliëntgroepen?</w:t>
      </w:r>
    </w:p>
    <w:p w14:paraId="46471745" w14:textId="02AF69DE" w:rsidR="00A8455E" w:rsidRDefault="00A8455E" w:rsidP="00A8455E">
      <w:r>
        <w:t>Voor het beantwoorden van deze deelvraag zal een open vr</w:t>
      </w:r>
      <w:r w:rsidR="00C12C6F">
        <w:t>agenlijst worden gestuurd naar zes</w:t>
      </w:r>
      <w:r>
        <w:t xml:space="preserve"> collega zorginstellingen die </w:t>
      </w:r>
      <w:r w:rsidR="00C12C6F">
        <w:t>verbonden zijn aan een netwerk g</w:t>
      </w:r>
      <w:r>
        <w:t>eriatrische revalidatie</w:t>
      </w:r>
      <w:r w:rsidR="00C12C6F">
        <w:t>zorg</w:t>
      </w:r>
      <w:r>
        <w:t>, waar Marente ook lid van is.</w:t>
      </w:r>
      <w:r w:rsidR="00B97DC3">
        <w:t xml:space="preserve"> </w:t>
      </w:r>
      <w:r>
        <w:t>Dit netwerk bestaat uit instellingen die niet in de directe omgeving van elkaar liggen, zodat on</w:t>
      </w:r>
      <w:r w:rsidR="005B0C21">
        <w:t>d</w:t>
      </w:r>
      <w:r>
        <w:t>erwerpen kunnen worden besproken zonder last te hebben van concurrentie.</w:t>
      </w:r>
    </w:p>
    <w:p w14:paraId="369C340C" w14:textId="77777777" w:rsidR="00A8455E" w:rsidRDefault="00A8455E" w:rsidP="00A8455E"/>
    <w:p w14:paraId="1C6F688E" w14:textId="430D7BAC" w:rsidR="00A8455E" w:rsidRDefault="00185211" w:rsidP="00CA5E2D">
      <w:pPr>
        <w:pStyle w:val="Kop4"/>
      </w:pPr>
      <w:r>
        <w:t xml:space="preserve">4.2.2 </w:t>
      </w:r>
      <w:r w:rsidR="00A8455E">
        <w:t>Betrouwbaarheid</w:t>
      </w:r>
    </w:p>
    <w:p w14:paraId="4E6BAEE5" w14:textId="40B66798" w:rsidR="009D4675" w:rsidRDefault="009D4675" w:rsidP="009D4675">
      <w:r>
        <w:t>“Betrouwba</w:t>
      </w:r>
      <w:r w:rsidR="00C12C6F">
        <w:t>arheid is de mate waarin een</w:t>
      </w:r>
      <w:r>
        <w:t xml:space="preserve"> meting onafhankelijk is van toeval” (Baarda, 2014, p.90).</w:t>
      </w:r>
    </w:p>
    <w:p w14:paraId="14217796" w14:textId="77777777" w:rsidR="009D4675" w:rsidRDefault="009D4675" w:rsidP="009D4675">
      <w:r>
        <w:t>Een onderzoek moet herhaalbaar zijn, als het dan leidt tot dezelfde resultaten dan is het betrouwbaar. Betrouwbaarheid wordt vergroot door gebruik van triangulatie, de onderzoeker gebruikt meerdere methoden om de data te verzamelen (Verhoeven, 2007).</w:t>
      </w:r>
    </w:p>
    <w:p w14:paraId="62F57AA6" w14:textId="1137237F" w:rsidR="009D4675" w:rsidRDefault="009D4675" w:rsidP="009D4675">
      <w:r>
        <w:t xml:space="preserve">Triangulatie vindt bij </w:t>
      </w:r>
      <w:r w:rsidR="00CF14FE">
        <w:t xml:space="preserve">dit </w:t>
      </w:r>
      <w:r>
        <w:t xml:space="preserve">onderzoek plaats, omdat er </w:t>
      </w:r>
      <w:r w:rsidR="00C12C6F">
        <w:t xml:space="preserve">deskresearch </w:t>
      </w:r>
      <w:r>
        <w:t xml:space="preserve">en analyse van zorgovereenkomsten uitgevoerd </w:t>
      </w:r>
      <w:r w:rsidR="00CF14FE">
        <w:t xml:space="preserve">wordt </w:t>
      </w:r>
      <w:r>
        <w:t xml:space="preserve">gecombineerd </w:t>
      </w:r>
      <w:r w:rsidR="00CF14FE">
        <w:t xml:space="preserve">met </w:t>
      </w:r>
      <w:r>
        <w:t>interviews en vragenlijsten.</w:t>
      </w:r>
    </w:p>
    <w:p w14:paraId="7E6F253E" w14:textId="19A311A0" w:rsidR="009D4675" w:rsidRDefault="009D4675" w:rsidP="009D4675">
      <w:r>
        <w:t xml:space="preserve">Het onderzoek zal mogelijk niet generaliseerbaar zijn voor alle revalidatieafdeling in verpleeghuizen in Nederland, maar kan wel een indicatie geven. </w:t>
      </w:r>
    </w:p>
    <w:p w14:paraId="08F4ADCB" w14:textId="61501A7D" w:rsidR="009D4675" w:rsidRDefault="00CF14FE" w:rsidP="009D4675">
      <w:r>
        <w:t xml:space="preserve">Ook </w:t>
      </w:r>
      <w:r w:rsidR="009D4675">
        <w:t>wordt er een aantal maatregelen genomen om de betrouwbaarheid te verhogen, er is voor gekozen om collega zorginstellingen die mede met Marente lid zijn van een netwerk ook te betrekken in het onderzoek, op deze manier kan er op een beperkte wijze een vergelijking worden gemaakt.</w:t>
      </w:r>
    </w:p>
    <w:p w14:paraId="2DBBF860" w14:textId="77777777" w:rsidR="009D4675" w:rsidRDefault="009D4675" w:rsidP="009D4675">
      <w:r>
        <w:t>Tevens zullen de vragen voor de interviews door middel van een proefinterview vooraf getest worden, zodat de betrouwbaarheid en de validiteit wordt vergroot.</w:t>
      </w:r>
    </w:p>
    <w:p w14:paraId="2B74C2DD" w14:textId="1F34341F" w:rsidR="009D4675" w:rsidRPr="009D4675" w:rsidRDefault="009D4675" w:rsidP="009D4675">
      <w:r>
        <w:t>De interviews zullen worden opgenomen, zodat ze nauwkeurig kunnen worden uitgewerkt.</w:t>
      </w:r>
    </w:p>
    <w:p w14:paraId="737ACF5B" w14:textId="650F00BE" w:rsidR="00E84DC6" w:rsidRDefault="00E84DC6" w:rsidP="006E322B">
      <w:pPr>
        <w:tabs>
          <w:tab w:val="left" w:pos="7335"/>
        </w:tabs>
        <w:rPr>
          <w:rFonts w:asciiTheme="majorHAnsi" w:eastAsiaTheme="majorEastAsia" w:hAnsiTheme="majorHAnsi" w:cstheme="majorBidi"/>
          <w:color w:val="404040" w:themeColor="text1" w:themeTint="BF"/>
          <w:sz w:val="26"/>
          <w:szCs w:val="26"/>
        </w:rPr>
      </w:pPr>
    </w:p>
    <w:p w14:paraId="4971DCA1" w14:textId="774E5251" w:rsidR="00E84DC6" w:rsidRDefault="00185211" w:rsidP="00CA5E2D">
      <w:pPr>
        <w:pStyle w:val="Kop4"/>
      </w:pPr>
      <w:r>
        <w:t xml:space="preserve">4.2.3 </w:t>
      </w:r>
      <w:r w:rsidR="000862DC">
        <w:t>Validiteit</w:t>
      </w:r>
    </w:p>
    <w:p w14:paraId="4E59CD32" w14:textId="1C1676A0" w:rsidR="001308EE" w:rsidRDefault="001308EE" w:rsidP="001308EE">
      <w:r>
        <w:t xml:space="preserve">De </w:t>
      </w:r>
      <w:r w:rsidR="00CF14FE">
        <w:t xml:space="preserve">validiteit </w:t>
      </w:r>
      <w:r>
        <w:t>van het onderzoek wordt bepaald door of het vrij is van systematische fouten, nadat er is nagegaan of het vrij is van toevallige fouten</w:t>
      </w:r>
      <w:sdt>
        <w:sdtPr>
          <w:id w:val="-1880239637"/>
          <w:citation/>
        </w:sdtPr>
        <w:sdtContent>
          <w:r>
            <w:fldChar w:fldCharType="begin"/>
          </w:r>
          <w:r>
            <w:instrText xml:space="preserve"> CITATION NVe07 \l 1043 </w:instrText>
          </w:r>
          <w:r>
            <w:fldChar w:fldCharType="separate"/>
          </w:r>
          <w:r w:rsidR="007E6516">
            <w:rPr>
              <w:noProof/>
            </w:rPr>
            <w:t xml:space="preserve"> (Verhoeven, 2007)</w:t>
          </w:r>
          <w:r>
            <w:fldChar w:fldCharType="end"/>
          </w:r>
        </w:sdtContent>
      </w:sdt>
      <w:r>
        <w:t>.</w:t>
      </w:r>
    </w:p>
    <w:p w14:paraId="585D4669" w14:textId="04D8FCD2" w:rsidR="001308EE" w:rsidRDefault="001308EE" w:rsidP="001308EE">
      <w:pPr>
        <w:tabs>
          <w:tab w:val="left" w:pos="7335"/>
        </w:tabs>
      </w:pPr>
      <w:r>
        <w:lastRenderedPageBreak/>
        <w:t xml:space="preserve">Doordat dit onderzoek niet geheel betrouwbaar zal zijn, zal het ook minder valide zijn. Wel worden er ook wat betreft de validiteit een aantal stappen ondernomen om dit wel te verhogen: de interviews bij de ziekenhuizen zullen allemaal worden gedaan met transferverpleegkundigen, zij hebben dezelfde functie. </w:t>
      </w:r>
      <w:r w:rsidR="000862DC">
        <w:t xml:space="preserve">Aan zowel de transferverpleegkundigen als de wijkverpleegkundige zullen dezelfde vragen worden gesteld. </w:t>
      </w:r>
      <w:r>
        <w:t>En doordat de vragenlijsten worden gestuurd naar alleen co</w:t>
      </w:r>
      <w:r w:rsidR="00C12C6F">
        <w:t>llega zorginstellingen met een g</w:t>
      </w:r>
      <w:r>
        <w:t>eriatrische revalidatieafdeling wordt de validiteit verhoogd.</w:t>
      </w:r>
    </w:p>
    <w:p w14:paraId="01234ADF" w14:textId="3A9C33DC" w:rsidR="00A8455E" w:rsidRDefault="006E322B" w:rsidP="006E322B">
      <w:pPr>
        <w:tabs>
          <w:tab w:val="left" w:pos="7335"/>
        </w:tabs>
      </w:pPr>
      <w:r>
        <w:tab/>
      </w:r>
    </w:p>
    <w:p w14:paraId="798F2565" w14:textId="12B8EFA7" w:rsidR="00A8455E" w:rsidRDefault="00185211" w:rsidP="00CA5E2D">
      <w:pPr>
        <w:pStyle w:val="Kop4"/>
      </w:pPr>
      <w:r>
        <w:t xml:space="preserve">4.2.4 </w:t>
      </w:r>
      <w:r w:rsidR="00A8455E">
        <w:t>Praktische bruikbaarheid</w:t>
      </w:r>
    </w:p>
    <w:p w14:paraId="735FDF63" w14:textId="0A35EC15" w:rsidR="00A8455E" w:rsidRPr="00EF430B" w:rsidRDefault="00A8455E" w:rsidP="00A8455E">
      <w:r>
        <w:t>Alhoewel het onderzoek niet geheel betrouwbaar en valide zal zijn, zal het voor Marente zeer bruikbaar zijn.</w:t>
      </w:r>
      <w:r w:rsidR="00A45453">
        <w:t xml:space="preserve"> </w:t>
      </w:r>
      <w:r>
        <w:t>De doelstelling van het onderzoek is het doen van aanbevel</w:t>
      </w:r>
      <w:r w:rsidR="00C12C6F">
        <w:t>ingen, deze aanbevelingen kunnen</w:t>
      </w:r>
      <w:r>
        <w:t xml:space="preserve"> door de opdrachtgever worden gebruikt om meer inkomsten te genereren en door de onderzoeker zal dit onderzoek worden gebruikt om het ondernemerschap binnen te organisatie te vergroten.</w:t>
      </w:r>
      <w:r w:rsidR="00A45453">
        <w:t xml:space="preserve"> </w:t>
      </w:r>
      <w:r>
        <w:t>De aansluiting met de praktijk is van grote waarde voor dit onderzoek.</w:t>
      </w:r>
    </w:p>
    <w:p w14:paraId="3777CA79" w14:textId="77777777" w:rsidR="00436399" w:rsidRDefault="00436399" w:rsidP="00A8455E">
      <w:pPr>
        <w:pStyle w:val="Kop2"/>
        <w:rPr>
          <w:rFonts w:asciiTheme="minorHAnsi" w:eastAsiaTheme="minorEastAsia" w:hAnsiTheme="minorHAnsi" w:cstheme="minorBidi"/>
          <w:color w:val="auto"/>
          <w:sz w:val="22"/>
          <w:szCs w:val="21"/>
        </w:rPr>
      </w:pPr>
    </w:p>
    <w:p w14:paraId="09C39931" w14:textId="059620DD" w:rsidR="00A8455E" w:rsidRDefault="00185211" w:rsidP="00E62C88">
      <w:pPr>
        <w:pStyle w:val="Kop3"/>
      </w:pPr>
      <w:bookmarkStart w:id="27" w:name="_Toc419204029"/>
      <w:r>
        <w:t xml:space="preserve">4.3 </w:t>
      </w:r>
      <w:r w:rsidR="00A8455E">
        <w:t>Dataver</w:t>
      </w:r>
      <w:r w:rsidR="000862DC">
        <w:t>werking</w:t>
      </w:r>
      <w:r w:rsidR="00A8455E">
        <w:t xml:space="preserve"> en analyse</w:t>
      </w:r>
      <w:bookmarkEnd w:id="27"/>
    </w:p>
    <w:p w14:paraId="26C70BAB" w14:textId="7AFFB6D5" w:rsidR="00A8455E" w:rsidRDefault="00A8455E" w:rsidP="00A8455E">
      <w:r>
        <w:t>In de volgende tabel staa</w:t>
      </w:r>
      <w:r w:rsidR="00C12C6F">
        <w:t>t vermeld per onderzoeksmethode</w:t>
      </w:r>
      <w:r>
        <w:t xml:space="preserve"> hoe de data wordt verzameld en geanalyseerd.</w:t>
      </w:r>
    </w:p>
    <w:tbl>
      <w:tblPr>
        <w:tblStyle w:val="Lichtraster-accent1"/>
        <w:tblW w:w="0" w:type="auto"/>
        <w:tblLook w:val="04A0" w:firstRow="1" w:lastRow="0" w:firstColumn="1" w:lastColumn="0" w:noHBand="0" w:noVBand="1"/>
      </w:tblPr>
      <w:tblGrid>
        <w:gridCol w:w="2295"/>
        <w:gridCol w:w="2798"/>
        <w:gridCol w:w="3959"/>
      </w:tblGrid>
      <w:tr w:rsidR="00A8455E" w14:paraId="669FE90C" w14:textId="77777777" w:rsidTr="00805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431D5570" w14:textId="79DE4EC4" w:rsidR="00A8455E" w:rsidRDefault="00A8455E" w:rsidP="00C85375">
            <w:r>
              <w:t>Methode</w:t>
            </w:r>
          </w:p>
        </w:tc>
        <w:tc>
          <w:tcPr>
            <w:tcW w:w="2798" w:type="dxa"/>
          </w:tcPr>
          <w:p w14:paraId="57638FBD" w14:textId="77919ED7" w:rsidR="00A8455E" w:rsidRDefault="000862DC" w:rsidP="00BB770F">
            <w:pPr>
              <w:cnfStyle w:val="100000000000" w:firstRow="1" w:lastRow="0" w:firstColumn="0" w:lastColumn="0" w:oddVBand="0" w:evenVBand="0" w:oddHBand="0" w:evenHBand="0" w:firstRowFirstColumn="0" w:firstRowLastColumn="0" w:lastRowFirstColumn="0" w:lastRowLastColumn="0"/>
            </w:pPr>
            <w:r>
              <w:t>Verwerking</w:t>
            </w:r>
          </w:p>
        </w:tc>
        <w:tc>
          <w:tcPr>
            <w:tcW w:w="3959" w:type="dxa"/>
          </w:tcPr>
          <w:p w14:paraId="218E2EA3" w14:textId="77777777" w:rsidR="00A8455E" w:rsidRDefault="00A8455E" w:rsidP="00BB770F">
            <w:pPr>
              <w:cnfStyle w:val="100000000000" w:firstRow="1" w:lastRow="0" w:firstColumn="0" w:lastColumn="0" w:oddVBand="0" w:evenVBand="0" w:oddHBand="0" w:evenHBand="0" w:firstRowFirstColumn="0" w:firstRowLastColumn="0" w:lastRowFirstColumn="0" w:lastRowLastColumn="0"/>
            </w:pPr>
            <w:r>
              <w:t>Analyse</w:t>
            </w:r>
          </w:p>
        </w:tc>
      </w:tr>
      <w:tr w:rsidR="00A8455E" w14:paraId="56C1E99B"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7C7EA28E" w14:textId="76B3830D" w:rsidR="00A8455E" w:rsidRDefault="007506A2" w:rsidP="00C85375">
            <w:pPr>
              <w:spacing w:line="276" w:lineRule="auto"/>
            </w:pPr>
            <w:r>
              <w:t>Deskresearch</w:t>
            </w:r>
          </w:p>
          <w:p w14:paraId="1FBC564A" w14:textId="28D48853" w:rsidR="007506A2" w:rsidRDefault="007506A2" w:rsidP="00C85375">
            <w:pPr>
              <w:spacing w:line="276" w:lineRule="auto"/>
            </w:pPr>
          </w:p>
        </w:tc>
        <w:tc>
          <w:tcPr>
            <w:tcW w:w="2798" w:type="dxa"/>
          </w:tcPr>
          <w:p w14:paraId="17472210" w14:textId="77777777" w:rsidR="00A8455E" w:rsidRDefault="00A8455E" w:rsidP="00A45453">
            <w:pPr>
              <w:spacing w:line="276" w:lineRule="auto"/>
              <w:cnfStyle w:val="000000100000" w:firstRow="0" w:lastRow="0" w:firstColumn="0" w:lastColumn="0" w:oddVBand="0" w:evenVBand="0" w:oddHBand="1" w:evenHBand="0" w:firstRowFirstColumn="0" w:firstRowLastColumn="0" w:lastRowFirstColumn="0" w:lastRowLastColumn="0"/>
            </w:pPr>
            <w:r>
              <w:t>Er zal worden gezocht naar artikelen die leiden tot het maken van de vragen voor de interviews en vragenlijst</w:t>
            </w:r>
          </w:p>
        </w:tc>
        <w:tc>
          <w:tcPr>
            <w:tcW w:w="3959" w:type="dxa"/>
          </w:tcPr>
          <w:p w14:paraId="1EF276BD" w14:textId="77777777" w:rsidR="00A8455E" w:rsidRDefault="00A8455E" w:rsidP="00A45453">
            <w:pPr>
              <w:spacing w:line="276" w:lineRule="auto"/>
              <w:cnfStyle w:val="000000100000" w:firstRow="0" w:lastRow="0" w:firstColumn="0" w:lastColumn="0" w:oddVBand="0" w:evenVBand="0" w:oddHBand="1" w:evenHBand="0" w:firstRowFirstColumn="0" w:firstRowLastColumn="0" w:lastRowFirstColumn="0" w:lastRowLastColumn="0"/>
            </w:pPr>
            <w:r>
              <w:t>Er zal een topiclijst worden gebruikt, waarin de thema’s worden opgenomen. De uitkomsten van deze studie zullen worden verwerkt in de vragen.</w:t>
            </w:r>
          </w:p>
        </w:tc>
      </w:tr>
      <w:tr w:rsidR="00A8455E" w14:paraId="1F7EF4D5"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2BBAF2" w14:textId="77777777" w:rsidR="00A8455E" w:rsidRDefault="00A8455E" w:rsidP="00C85375">
            <w:pPr>
              <w:spacing w:line="276" w:lineRule="auto"/>
            </w:pPr>
            <w:r>
              <w:t>Analyse zorgovereenkomsten</w:t>
            </w:r>
          </w:p>
          <w:p w14:paraId="70AFB55F" w14:textId="77777777" w:rsidR="00A8455E" w:rsidRDefault="00A8455E" w:rsidP="00C85375">
            <w:pPr>
              <w:spacing w:line="276" w:lineRule="auto"/>
            </w:pPr>
          </w:p>
        </w:tc>
        <w:tc>
          <w:tcPr>
            <w:tcW w:w="2798" w:type="dxa"/>
          </w:tcPr>
          <w:p w14:paraId="1FCDE717" w14:textId="3F15F1C1"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r>
              <w:t>De overeenkomsten die Marente heeft met de verschillende zorgverzekeraar</w:t>
            </w:r>
            <w:r w:rsidR="00C12C6F">
              <w:t>s</w:t>
            </w:r>
            <w:r>
              <w:t xml:space="preserve"> zullen worden opgevraagd bij de controller. </w:t>
            </w:r>
          </w:p>
        </w:tc>
        <w:tc>
          <w:tcPr>
            <w:tcW w:w="3959" w:type="dxa"/>
          </w:tcPr>
          <w:p w14:paraId="39270E49" w14:textId="77777777"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r>
              <w:t>Door middel van codering zullen ze worden geanalyseerd en vergeleken.</w:t>
            </w:r>
          </w:p>
          <w:p w14:paraId="2A5BD173" w14:textId="77777777" w:rsidR="00A8455E" w:rsidRDefault="00A8455E" w:rsidP="00C85375">
            <w:pPr>
              <w:spacing w:line="276" w:lineRule="auto"/>
              <w:cnfStyle w:val="000000010000" w:firstRow="0" w:lastRow="0" w:firstColumn="0" w:lastColumn="0" w:oddVBand="0" w:evenVBand="0" w:oddHBand="0" w:evenHBand="1" w:firstRowFirstColumn="0" w:firstRowLastColumn="0" w:lastRowFirstColumn="0" w:lastRowLastColumn="0"/>
            </w:pPr>
          </w:p>
        </w:tc>
      </w:tr>
      <w:tr w:rsidR="00A8455E" w14:paraId="27C1527F"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48350DD" w14:textId="77777777" w:rsidR="00A8455E" w:rsidRDefault="00A8455E" w:rsidP="00A45453">
            <w:pPr>
              <w:spacing w:line="276" w:lineRule="auto"/>
            </w:pPr>
            <w:r>
              <w:t>Interview met transverpleegkundige en wijkverpleegkundige</w:t>
            </w:r>
          </w:p>
        </w:tc>
        <w:tc>
          <w:tcPr>
            <w:tcW w:w="2798" w:type="dxa"/>
          </w:tcPr>
          <w:p w14:paraId="1CC2250D" w14:textId="00619CED" w:rsidR="00A8455E" w:rsidRDefault="00A8455E" w:rsidP="00C12C6F">
            <w:pPr>
              <w:spacing w:line="276" w:lineRule="auto"/>
              <w:cnfStyle w:val="000000100000" w:firstRow="0" w:lastRow="0" w:firstColumn="0" w:lastColumn="0" w:oddVBand="0" w:evenVBand="0" w:oddHBand="1" w:evenHBand="0" w:firstRowFirstColumn="0" w:firstRowLastColumn="0" w:lastRowFirstColumn="0" w:lastRowLastColumn="0"/>
            </w:pPr>
            <w:r>
              <w:t>Semi open interview, er zal een van te voren vastgestelde topiclijst zijn en een aantal vaste vragen. De vragen zullen worden gemaakt aan de hand van de</w:t>
            </w:r>
            <w:r w:rsidR="00C12C6F">
              <w:t xml:space="preserve"> deskresearch</w:t>
            </w:r>
            <w:r>
              <w:t>.</w:t>
            </w:r>
          </w:p>
        </w:tc>
        <w:tc>
          <w:tcPr>
            <w:tcW w:w="3959" w:type="dxa"/>
          </w:tcPr>
          <w:p w14:paraId="5F141360" w14:textId="77777777" w:rsidR="00A8455E" w:rsidRDefault="00A8455E" w:rsidP="00A45453">
            <w:pPr>
              <w:spacing w:line="276" w:lineRule="auto"/>
              <w:cnfStyle w:val="000000100000" w:firstRow="0" w:lastRow="0" w:firstColumn="0" w:lastColumn="0" w:oddVBand="0" w:evenVBand="0" w:oddHBand="1" w:evenHBand="0" w:firstRowFirstColumn="0" w:firstRowLastColumn="0" w:lastRowFirstColumn="0" w:lastRowLastColumn="0"/>
            </w:pPr>
            <w:r>
              <w:t xml:space="preserve">De interviews worden opgenomen en aan de hand van codering uitgewerkt. </w:t>
            </w:r>
          </w:p>
          <w:p w14:paraId="203837CC" w14:textId="77777777" w:rsidR="00A8455E" w:rsidRDefault="00A8455E" w:rsidP="00A45453">
            <w:pPr>
              <w:spacing w:line="276" w:lineRule="auto"/>
              <w:cnfStyle w:val="000000100000" w:firstRow="0" w:lastRow="0" w:firstColumn="0" w:lastColumn="0" w:oddVBand="0" w:evenVBand="0" w:oddHBand="1" w:evenHBand="0" w:firstRowFirstColumn="0" w:firstRowLastColumn="0" w:lastRowFirstColumn="0" w:lastRowLastColumn="0"/>
            </w:pPr>
            <w:r>
              <w:t xml:space="preserve">Voor de codering zal gebruik worden gemaakt van de topiclijst. </w:t>
            </w:r>
          </w:p>
        </w:tc>
      </w:tr>
      <w:tr w:rsidR="00A8455E" w14:paraId="2A1F5EAA" w14:textId="77777777" w:rsidTr="0080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E868D41" w14:textId="77777777" w:rsidR="00A8455E" w:rsidRDefault="00A8455E" w:rsidP="00A45453">
            <w:pPr>
              <w:spacing w:line="276" w:lineRule="auto"/>
            </w:pPr>
            <w:r>
              <w:t>Interview met controller</w:t>
            </w:r>
          </w:p>
        </w:tc>
        <w:tc>
          <w:tcPr>
            <w:tcW w:w="2798" w:type="dxa"/>
          </w:tcPr>
          <w:p w14:paraId="4AE5DC84" w14:textId="57CBA7F8" w:rsidR="00A8455E" w:rsidRDefault="00A8455E" w:rsidP="00A45453">
            <w:pPr>
              <w:spacing w:line="276" w:lineRule="auto"/>
              <w:cnfStyle w:val="000000010000" w:firstRow="0" w:lastRow="0" w:firstColumn="0" w:lastColumn="0" w:oddVBand="0" w:evenVBand="0" w:oddHBand="0" w:evenHBand="1" w:firstRowFirstColumn="0" w:firstRowLastColumn="0" w:lastRowFirstColumn="0" w:lastRowLastColumn="0"/>
            </w:pPr>
            <w:r>
              <w:t xml:space="preserve">Open interview, de vragen zullen worden gemaakt aan de hand van de </w:t>
            </w:r>
            <w:r w:rsidR="00C12C6F">
              <w:t>deskresearch.</w:t>
            </w:r>
          </w:p>
        </w:tc>
        <w:tc>
          <w:tcPr>
            <w:tcW w:w="3959" w:type="dxa"/>
          </w:tcPr>
          <w:p w14:paraId="6F498EFD" w14:textId="77777777" w:rsidR="00A8455E" w:rsidRDefault="00A8455E" w:rsidP="00A45453">
            <w:pPr>
              <w:spacing w:line="276" w:lineRule="auto"/>
              <w:cnfStyle w:val="000000010000" w:firstRow="0" w:lastRow="0" w:firstColumn="0" w:lastColumn="0" w:oddVBand="0" w:evenVBand="0" w:oddHBand="0" w:evenHBand="1" w:firstRowFirstColumn="0" w:firstRowLastColumn="0" w:lastRowFirstColumn="0" w:lastRowLastColumn="0"/>
            </w:pPr>
            <w:r>
              <w:t xml:space="preserve">Het interviews wordt opgenomen en aan de hand van codering uitgewerkt. </w:t>
            </w:r>
          </w:p>
          <w:p w14:paraId="73FF7459" w14:textId="77777777" w:rsidR="00A8455E" w:rsidRDefault="00A8455E" w:rsidP="00A45453">
            <w:pPr>
              <w:spacing w:line="276" w:lineRule="auto"/>
              <w:cnfStyle w:val="000000010000" w:firstRow="0" w:lastRow="0" w:firstColumn="0" w:lastColumn="0" w:oddVBand="0" w:evenVBand="0" w:oddHBand="0" w:evenHBand="1" w:firstRowFirstColumn="0" w:firstRowLastColumn="0" w:lastRowFirstColumn="0" w:lastRowLastColumn="0"/>
            </w:pPr>
            <w:r>
              <w:t xml:space="preserve">Voor de codering zal gebruik worden gemaakt van de topiclijst. </w:t>
            </w:r>
          </w:p>
        </w:tc>
      </w:tr>
      <w:tr w:rsidR="00A8455E" w14:paraId="7D87D27B" w14:textId="77777777" w:rsidTr="00805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07F5BA1" w14:textId="77777777" w:rsidR="00A8455E" w:rsidRDefault="00A8455E" w:rsidP="00A45453">
            <w:pPr>
              <w:spacing w:line="276" w:lineRule="auto"/>
            </w:pPr>
            <w:r>
              <w:t>Vragenlijsten voor collega zorginstellingen</w:t>
            </w:r>
          </w:p>
        </w:tc>
        <w:tc>
          <w:tcPr>
            <w:tcW w:w="2798" w:type="dxa"/>
          </w:tcPr>
          <w:p w14:paraId="00EAE7FD" w14:textId="5E4987FA" w:rsidR="00A8455E" w:rsidRDefault="00A8455E" w:rsidP="00C12C6F">
            <w:pPr>
              <w:spacing w:line="276" w:lineRule="auto"/>
              <w:cnfStyle w:val="000000100000" w:firstRow="0" w:lastRow="0" w:firstColumn="0" w:lastColumn="0" w:oddVBand="0" w:evenVBand="0" w:oddHBand="1" w:evenHBand="0" w:firstRowFirstColumn="0" w:firstRowLastColumn="0" w:lastRowFirstColumn="0" w:lastRowLastColumn="0"/>
            </w:pPr>
            <w:r>
              <w:t>De vragenlijsten worden samengesteld aan de hand van de</w:t>
            </w:r>
            <w:r w:rsidR="00C12C6F">
              <w:t xml:space="preserve"> deskresearch</w:t>
            </w:r>
            <w:r>
              <w:t>. De lijsten zullen per email worden verstuurd.</w:t>
            </w:r>
          </w:p>
        </w:tc>
        <w:tc>
          <w:tcPr>
            <w:tcW w:w="3959" w:type="dxa"/>
          </w:tcPr>
          <w:p w14:paraId="4ED286BD" w14:textId="77777777" w:rsidR="00A8455E" w:rsidRDefault="00A8455E" w:rsidP="00A45453">
            <w:pPr>
              <w:spacing w:line="276" w:lineRule="auto"/>
              <w:cnfStyle w:val="000000100000" w:firstRow="0" w:lastRow="0" w:firstColumn="0" w:lastColumn="0" w:oddVBand="0" w:evenVBand="0" w:oddHBand="1" w:evenHBand="0" w:firstRowFirstColumn="0" w:firstRowLastColumn="0" w:lastRowFirstColumn="0" w:lastRowLastColumn="0"/>
            </w:pPr>
            <w:r>
              <w:t xml:space="preserve">De vragenlijsten zullen worden geanalyseerd door middel van codering. </w:t>
            </w:r>
          </w:p>
        </w:tc>
      </w:tr>
    </w:tbl>
    <w:p w14:paraId="5EA2AB79" w14:textId="3D9AC474" w:rsidR="00A8455E" w:rsidRDefault="004D0A25" w:rsidP="00A8455E">
      <w:r>
        <w:t>Tabel 4</w:t>
      </w:r>
      <w:r w:rsidR="00A8455E">
        <w:t xml:space="preserve"> dataverzameling en analyse</w:t>
      </w:r>
    </w:p>
    <w:p w14:paraId="67F006EA" w14:textId="2402839C" w:rsidR="008053B2" w:rsidRDefault="00185211" w:rsidP="00CA5E2D">
      <w:pPr>
        <w:pStyle w:val="Kop3"/>
      </w:pPr>
      <w:bookmarkStart w:id="28" w:name="_Toc419204030"/>
      <w:r>
        <w:lastRenderedPageBreak/>
        <w:t xml:space="preserve">4.5 </w:t>
      </w:r>
      <w:r w:rsidR="00A8455E">
        <w:t>Planning</w:t>
      </w:r>
      <w:bookmarkEnd w:id="28"/>
    </w:p>
    <w:p w14:paraId="3BA751F0" w14:textId="77777777" w:rsidR="00C85375" w:rsidRPr="00C85375" w:rsidRDefault="00C85375" w:rsidP="00C85375"/>
    <w:p w14:paraId="7929501E" w14:textId="49FB0A1B" w:rsidR="008053B2" w:rsidRDefault="003A215C" w:rsidP="008053B2">
      <w:r w:rsidRPr="003A215C">
        <w:rPr>
          <w:noProof/>
          <w:lang w:eastAsia="nl-NL"/>
        </w:rPr>
        <w:drawing>
          <wp:inline distT="0" distB="0" distL="0" distR="0" wp14:anchorId="43620C84" wp14:editId="0FA53E66">
            <wp:extent cx="5760720" cy="4700058"/>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700058"/>
                    </a:xfrm>
                    <a:prstGeom prst="rect">
                      <a:avLst/>
                    </a:prstGeom>
                    <a:noFill/>
                    <a:ln>
                      <a:noFill/>
                    </a:ln>
                  </pic:spPr>
                </pic:pic>
              </a:graphicData>
            </a:graphic>
          </wp:inline>
        </w:drawing>
      </w:r>
    </w:p>
    <w:p w14:paraId="3220D20A" w14:textId="4C9E1F15" w:rsidR="00A8455E" w:rsidRDefault="004D0A25" w:rsidP="00A8455E">
      <w:r>
        <w:t>Tabel 5</w:t>
      </w:r>
      <w:r w:rsidR="00A8455E">
        <w:t xml:space="preserve"> Planning</w:t>
      </w:r>
    </w:p>
    <w:p w14:paraId="3026A785" w14:textId="77777777" w:rsidR="00A8455E" w:rsidRDefault="00A8455E" w:rsidP="00A8455E"/>
    <w:p w14:paraId="6E274F15" w14:textId="77777777" w:rsidR="00A45453" w:rsidRDefault="00A45453" w:rsidP="00A8455E"/>
    <w:p w14:paraId="09E29264" w14:textId="77777777" w:rsidR="00A45453" w:rsidRDefault="00A45453" w:rsidP="00A8455E"/>
    <w:p w14:paraId="6AB738F5" w14:textId="77777777" w:rsidR="004E2F4B" w:rsidRDefault="004E2F4B" w:rsidP="00A8455E"/>
    <w:p w14:paraId="1210FF06" w14:textId="77777777" w:rsidR="004E2F4B" w:rsidRDefault="004E2F4B" w:rsidP="00A8455E"/>
    <w:p w14:paraId="311451DD" w14:textId="77777777" w:rsidR="004E2F4B" w:rsidRDefault="004E2F4B" w:rsidP="00A8455E"/>
    <w:p w14:paraId="7395461A" w14:textId="77777777" w:rsidR="004E2F4B" w:rsidRDefault="004E2F4B" w:rsidP="00A8455E"/>
    <w:p w14:paraId="7F352395" w14:textId="77777777" w:rsidR="009D4675" w:rsidRDefault="009D4675" w:rsidP="00A8455E"/>
    <w:p w14:paraId="45F26B52" w14:textId="77777777" w:rsidR="00C12C6F" w:rsidRDefault="00C12C6F" w:rsidP="00A8455E"/>
    <w:p w14:paraId="34A3161F" w14:textId="77777777" w:rsidR="009D4675" w:rsidRDefault="009D4675" w:rsidP="00A8455E"/>
    <w:p w14:paraId="6F947B00" w14:textId="77777777" w:rsidR="009D4675" w:rsidRDefault="009D4675" w:rsidP="00A8455E"/>
    <w:p w14:paraId="2E3FA3BD" w14:textId="77777777" w:rsidR="009D4675" w:rsidRDefault="009D4675" w:rsidP="00A8455E"/>
    <w:p w14:paraId="5A79637F" w14:textId="77777777" w:rsidR="009D4675" w:rsidRDefault="009D4675" w:rsidP="00A8455E"/>
    <w:p w14:paraId="40AF43D7" w14:textId="77777777" w:rsidR="004E2F4B" w:rsidRDefault="004E2F4B" w:rsidP="00A8455E"/>
    <w:p w14:paraId="47DAA258" w14:textId="6050F734" w:rsidR="00773D3A" w:rsidRDefault="007B0BD4" w:rsidP="00CA5E2D">
      <w:pPr>
        <w:pStyle w:val="Kop2"/>
      </w:pPr>
      <w:bookmarkStart w:id="29" w:name="_Toc419204031"/>
      <w:r>
        <w:lastRenderedPageBreak/>
        <w:t>5</w:t>
      </w:r>
      <w:r w:rsidR="00185211">
        <w:t>. Onderzoeksresultaten</w:t>
      </w:r>
      <w:bookmarkEnd w:id="29"/>
    </w:p>
    <w:p w14:paraId="0D96D6F4" w14:textId="77777777" w:rsidR="00185211" w:rsidRDefault="00185211" w:rsidP="0023700C"/>
    <w:p w14:paraId="59D649FA" w14:textId="6B77670B" w:rsidR="003C63D3" w:rsidRPr="003C63D3" w:rsidRDefault="007B0BD4" w:rsidP="00E62C88">
      <w:pPr>
        <w:pStyle w:val="Kop3"/>
      </w:pPr>
      <w:bookmarkStart w:id="30" w:name="_Toc419204032"/>
      <w:r>
        <w:t>5</w:t>
      </w:r>
      <w:r w:rsidR="00185211">
        <w:t>.1 Verantwoording</w:t>
      </w:r>
      <w:bookmarkEnd w:id="30"/>
    </w:p>
    <w:p w14:paraId="05615602" w14:textId="6D70B45E" w:rsidR="00E55A07" w:rsidRDefault="00E55A07" w:rsidP="00E55A07">
      <w:r>
        <w:t>Voor de beantwoordi</w:t>
      </w:r>
      <w:r w:rsidR="00F74361">
        <w:t>ng van een drietal deelvragen</w:t>
      </w:r>
      <w:r w:rsidR="009D4675">
        <w:t xml:space="preserve"> (1,3 en 4)</w:t>
      </w:r>
      <w:r w:rsidR="00F74361">
        <w:t xml:space="preserve"> was deskresearch gepland</w:t>
      </w:r>
      <w:r>
        <w:t xml:space="preserve">. </w:t>
      </w:r>
      <w:r w:rsidR="00F74361">
        <w:t xml:space="preserve">Voor deelvraag 1 en 4 </w:t>
      </w:r>
      <w:r w:rsidR="009D4675">
        <w:t>bleek dat</w:t>
      </w:r>
      <w:r w:rsidR="00C12C6F">
        <w:t xml:space="preserve"> </w:t>
      </w:r>
      <w:r>
        <w:t xml:space="preserve">de literatuur gebruikt in het </w:t>
      </w:r>
      <w:r w:rsidR="005008C3">
        <w:t>theoretisch</w:t>
      </w:r>
      <w:r w:rsidR="009D4675">
        <w:t xml:space="preserve"> kader</w:t>
      </w:r>
      <w:r w:rsidR="00C12C6F">
        <w:t>,</w:t>
      </w:r>
      <w:r w:rsidR="009D4675">
        <w:t xml:space="preserve"> </w:t>
      </w:r>
      <w:r>
        <w:t>voldoende</w:t>
      </w:r>
      <w:r w:rsidR="009D4675">
        <w:t xml:space="preserve"> was</w:t>
      </w:r>
      <w:r>
        <w:t>.</w:t>
      </w:r>
      <w:r w:rsidR="00CD5B6C">
        <w:t xml:space="preserve"> </w:t>
      </w:r>
    </w:p>
    <w:p w14:paraId="239585F1" w14:textId="00ECB337" w:rsidR="00E55A07" w:rsidRDefault="00E55A07" w:rsidP="00E55A07">
      <w:r>
        <w:t>De intervi</w:t>
      </w:r>
      <w:r w:rsidR="00324671">
        <w:t xml:space="preserve">ews </w:t>
      </w:r>
      <w:r w:rsidR="00CD5B6C">
        <w:t>waren gepland met transferverpleegkundigen</w:t>
      </w:r>
      <w:r w:rsidR="00324671">
        <w:t xml:space="preserve">, </w:t>
      </w:r>
      <w:r w:rsidR="00CD5B6C">
        <w:t xml:space="preserve">bij de uitvoering is op advies van </w:t>
      </w:r>
      <w:r w:rsidR="00CF14FE">
        <w:t xml:space="preserve">de </w:t>
      </w:r>
      <w:r w:rsidR="00CD5B6C">
        <w:t>transferverpleegkundig van het Alrijne ziekenhuis gekozen voor de</w:t>
      </w:r>
      <w:r w:rsidR="00324671">
        <w:t xml:space="preserve"> verpleegku</w:t>
      </w:r>
      <w:r w:rsidR="00CD5B6C">
        <w:t>ndige ouderengeneeskunde</w:t>
      </w:r>
      <w:r w:rsidR="00324671">
        <w:t>. Dit was afwijkend ten opzichte van de plannin</w:t>
      </w:r>
      <w:r w:rsidR="00CD5B6C">
        <w:t>g.</w:t>
      </w:r>
      <w:r w:rsidR="00324671">
        <w:t xml:space="preserve"> De geïnterviewde verpleegkundige kon </w:t>
      </w:r>
      <w:r w:rsidR="00A56C27">
        <w:t>een beter beeld geven over</w:t>
      </w:r>
      <w:r w:rsidR="00324671">
        <w:t xml:space="preserve"> de behoeften van de patiënten en de betrokken afdelingen.</w:t>
      </w:r>
    </w:p>
    <w:p w14:paraId="10C7FE74" w14:textId="1190ADE2" w:rsidR="00CD5B6C" w:rsidRDefault="00CD5B6C" w:rsidP="00E55A07">
      <w:r>
        <w:t>De overeenkomsten van de zorgverzekeraars zijn geanalyseerd aan de hand van twee criteria, deze staan vermeld bij de analyse. Deze criteria zijn vast gesteld na het beschrijven van de prestatie indicatoren in het theoretisch kader.</w:t>
      </w:r>
    </w:p>
    <w:p w14:paraId="66FDC0E5" w14:textId="11DBF092" w:rsidR="007B0BD4" w:rsidRDefault="00324671" w:rsidP="003C63D3">
      <w:r>
        <w:t>De vragenlijst</w:t>
      </w:r>
      <w:r w:rsidR="00A56C27">
        <w:t xml:space="preserve"> die is </w:t>
      </w:r>
      <w:r>
        <w:t xml:space="preserve">gestuurd naar de collega instellingen is </w:t>
      </w:r>
      <w:r w:rsidR="00A56C27">
        <w:t xml:space="preserve">door vier van de zes organisaties beantwoord. </w:t>
      </w:r>
      <w:r w:rsidR="003420B4">
        <w:t xml:space="preserve">Deze vragenlijsten zijn later terug gestuurd dan gepland. Hierdoor liep de planning niet geheel volgens het plan van aanpak. Aan deze organisaties is </w:t>
      </w:r>
      <w:r w:rsidR="00A56C27">
        <w:t xml:space="preserve">ook een vraag gesteld over het revalideren van dementerende </w:t>
      </w:r>
      <w:r w:rsidR="00CF14FE">
        <w:t xml:space="preserve">cliënten, </w:t>
      </w:r>
      <w:r w:rsidR="00A56C27">
        <w:t>dit omdat blijkt uit het interview met de verpleegkundige van het Alrijne ziekenhuis dat hier vraag naar is. Dit onderwerp was niet eerder het onderzoek aan de orde gekomen.</w:t>
      </w:r>
    </w:p>
    <w:p w14:paraId="236CE33D" w14:textId="0B9C52F1" w:rsidR="003C63D3" w:rsidRDefault="003C63D3" w:rsidP="003C63D3">
      <w:r>
        <w:t>De resultaten worden weergeven aan de hand van de deelvragen, dit omdat er bij sommige deelvragen meerder</w:t>
      </w:r>
      <w:r w:rsidR="000F4367">
        <w:t>e</w:t>
      </w:r>
      <w:r>
        <w:t xml:space="preserve"> technieken zijn gebruikt.</w:t>
      </w:r>
    </w:p>
    <w:p w14:paraId="2FDE11B2" w14:textId="77777777" w:rsidR="007B0BD4" w:rsidRPr="007B0BD4" w:rsidRDefault="007B0BD4" w:rsidP="003C63D3"/>
    <w:p w14:paraId="2591933E" w14:textId="3268C989" w:rsidR="00185211" w:rsidRDefault="007B0BD4" w:rsidP="00CA5E2D">
      <w:pPr>
        <w:pStyle w:val="Kop3"/>
      </w:pPr>
      <w:bookmarkStart w:id="31" w:name="_Toc419204033"/>
      <w:r>
        <w:t>5</w:t>
      </w:r>
      <w:r w:rsidR="00185211">
        <w:t>.2. Resultaten</w:t>
      </w:r>
      <w:bookmarkEnd w:id="31"/>
    </w:p>
    <w:p w14:paraId="1B83CBE2" w14:textId="77777777" w:rsidR="00185211" w:rsidRDefault="00185211" w:rsidP="0023700C"/>
    <w:p w14:paraId="2D8ECAB8" w14:textId="0A2E3B2F" w:rsidR="006F5EF3" w:rsidRDefault="007B0BD4" w:rsidP="00907831">
      <w:pPr>
        <w:pStyle w:val="Kop4"/>
      </w:pPr>
      <w:r>
        <w:t>5</w:t>
      </w:r>
      <w:r w:rsidR="00185211">
        <w:t xml:space="preserve">.2.1 </w:t>
      </w:r>
      <w:r w:rsidR="003C63D3">
        <w:t>Deelvraag 1</w:t>
      </w:r>
    </w:p>
    <w:p w14:paraId="5FD4D8F8" w14:textId="77777777" w:rsidR="006F5EF3" w:rsidRPr="006F5EF3" w:rsidRDefault="006F5EF3" w:rsidP="006F5EF3">
      <w:pPr>
        <w:rPr>
          <w:b/>
        </w:rPr>
      </w:pPr>
      <w:r w:rsidRPr="006F5EF3">
        <w:rPr>
          <w:b/>
        </w:rPr>
        <w:t>Wat is het aanbod wat betreft de kortdurende intramurale ouderenzorg en in de regio Zuid-Holland noord?</w:t>
      </w:r>
    </w:p>
    <w:p w14:paraId="07A98A46" w14:textId="77777777" w:rsidR="003C63D3" w:rsidRDefault="003C63D3" w:rsidP="003C63D3"/>
    <w:p w14:paraId="2B5518D6" w14:textId="11971A63" w:rsidR="003C63D3" w:rsidRDefault="003C63D3" w:rsidP="003C63D3">
      <w:r>
        <w:t xml:space="preserve">De interviews zijn gedaan met de verpleegkundigen van de twee ziekenhuizen in de regio, het </w:t>
      </w:r>
      <w:r w:rsidR="006931C1">
        <w:t>Alrijne</w:t>
      </w:r>
      <w:r>
        <w:t xml:space="preserve"> ziekenhuis Leiderdorp en het Leids </w:t>
      </w:r>
      <w:r w:rsidR="00EE7120">
        <w:t>Universitair</w:t>
      </w:r>
      <w:r>
        <w:t xml:space="preserve"> Medisch Centrum (LUMC) </w:t>
      </w:r>
      <w:r w:rsidR="00CF14FE">
        <w:t xml:space="preserve">en </w:t>
      </w:r>
      <w:r>
        <w:t>een verpleegkundige in de wijk, werkzaam Oegstgeest</w:t>
      </w:r>
      <w:r w:rsidR="00EE7120">
        <w:t>.</w:t>
      </w:r>
      <w:r>
        <w:t xml:space="preserve"> Aan iedere verpleegkundige zijn dezelfde vragen gesteld.</w:t>
      </w:r>
    </w:p>
    <w:p w14:paraId="00390E61" w14:textId="77777777" w:rsidR="00EE7120" w:rsidRDefault="00EE7120" w:rsidP="003C63D3"/>
    <w:p w14:paraId="66291970" w14:textId="77777777" w:rsidR="003C63D3" w:rsidRDefault="003C63D3" w:rsidP="003C63D3">
      <w:r>
        <w:t>Om een beeld te krijgen van de verschillende ziekenhuizen is aan die verpleegkundige gevraagd om een korte omschrijving te geven van het betreffende ziekenhuis.</w:t>
      </w:r>
    </w:p>
    <w:p w14:paraId="51C1BF05" w14:textId="27401013" w:rsidR="003C63D3" w:rsidRDefault="003C63D3" w:rsidP="003C63D3">
      <w:r>
        <w:t xml:space="preserve">Het </w:t>
      </w:r>
      <w:r w:rsidR="006931C1">
        <w:t>Alrijne</w:t>
      </w:r>
      <w:r w:rsidR="00EE7120">
        <w:t xml:space="preserve"> ziekenhuis is een regionaal ziekenhuis waar alle specialismen aanwezig zijn. </w:t>
      </w:r>
    </w:p>
    <w:p w14:paraId="004E0E87" w14:textId="7FE3A940" w:rsidR="00246164" w:rsidRDefault="00246164" w:rsidP="003C63D3">
      <w:r>
        <w:t>Het LUMC is een universitair ziekenhu</w:t>
      </w:r>
      <w:r w:rsidR="009D4675">
        <w:t>is, dat</w:t>
      </w:r>
      <w:r w:rsidR="002F248E">
        <w:t xml:space="preserve"> topklinische zorg levert</w:t>
      </w:r>
      <w:r>
        <w:t>.</w:t>
      </w:r>
    </w:p>
    <w:p w14:paraId="10C9FAC9" w14:textId="77777777" w:rsidR="003C63D3" w:rsidRDefault="003C63D3" w:rsidP="003C63D3"/>
    <w:p w14:paraId="2FA6ADF0" w14:textId="66A80B19" w:rsidR="003C63D3" w:rsidRPr="00246164" w:rsidRDefault="003C63D3" w:rsidP="007E7078">
      <w:pPr>
        <w:pStyle w:val="Lijstalinea"/>
        <w:numPr>
          <w:ilvl w:val="0"/>
          <w:numId w:val="18"/>
        </w:numPr>
        <w:rPr>
          <w:i/>
        </w:rPr>
      </w:pPr>
      <w:r w:rsidRPr="00246164">
        <w:rPr>
          <w:i/>
        </w:rPr>
        <w:t>Merken jullie in het ziekenhuis dat patiënten eerder naar huis gaan, in pl</w:t>
      </w:r>
      <w:r w:rsidR="00C12C6F">
        <w:rPr>
          <w:i/>
        </w:rPr>
        <w:t>aats van te revalideren op een g</w:t>
      </w:r>
      <w:r w:rsidRPr="00246164">
        <w:rPr>
          <w:i/>
        </w:rPr>
        <w:t>eriatrische revalidatieafdeling?</w:t>
      </w:r>
    </w:p>
    <w:p w14:paraId="282B806D" w14:textId="4D047722" w:rsidR="00246164" w:rsidRDefault="00246164" w:rsidP="00246164">
      <w:r>
        <w:lastRenderedPageBreak/>
        <w:t xml:space="preserve">In het </w:t>
      </w:r>
      <w:r w:rsidR="006931C1">
        <w:t>Alrijne</w:t>
      </w:r>
      <w:r>
        <w:t xml:space="preserve"> ziekenhuis zien ze dit niet en zien juist het tegenovergestelde en zien dat mensen langer in het ziekenhuis blijven.</w:t>
      </w:r>
    </w:p>
    <w:p w14:paraId="7B928A14" w14:textId="2EE5D04E" w:rsidR="00246164" w:rsidRDefault="00246164" w:rsidP="00246164">
      <w:r>
        <w:t xml:space="preserve">In het LUMC zien ze dit wel, ouderen die vitaler zijn dan vroeger kunnen het ook aan om thuis te revalideren. </w:t>
      </w:r>
    </w:p>
    <w:p w14:paraId="0EE0F9FC" w14:textId="4B09EE87" w:rsidR="00246164" w:rsidRDefault="00246164" w:rsidP="00246164">
      <w:r>
        <w:t>In de Thuiszorg zien ze het ook, als mensen maar enigszins kunnen, gaan ze naar h</w:t>
      </w:r>
      <w:r w:rsidR="00C12C6F">
        <w:t>uis met</w:t>
      </w:r>
      <w:r>
        <w:t xml:space="preserve"> therapie. </w:t>
      </w:r>
    </w:p>
    <w:p w14:paraId="09BE4D28" w14:textId="77777777" w:rsidR="00246164" w:rsidRDefault="00246164" w:rsidP="00246164"/>
    <w:p w14:paraId="312C6D77" w14:textId="77777777" w:rsidR="00641DCB" w:rsidRDefault="00641DCB" w:rsidP="007E7078">
      <w:pPr>
        <w:pStyle w:val="Lijstalinea"/>
        <w:numPr>
          <w:ilvl w:val="0"/>
          <w:numId w:val="18"/>
        </w:numPr>
        <w:rPr>
          <w:i/>
        </w:rPr>
      </w:pPr>
      <w:r w:rsidRPr="00641DCB">
        <w:rPr>
          <w:i/>
        </w:rPr>
        <w:t>Ken je Herstelzorg? Krijgen jullie vaak de vraag of iemand in aanmerking kan komen voor herstelzorg?</w:t>
      </w:r>
    </w:p>
    <w:p w14:paraId="11F03B08" w14:textId="38005C0C" w:rsidR="00641DCB" w:rsidRDefault="00641DCB" w:rsidP="00641DCB">
      <w:r>
        <w:t>Alle drie de verpleeg</w:t>
      </w:r>
      <w:r w:rsidR="002F248E">
        <w:t>kundigen zijn op de hoogte van h</w:t>
      </w:r>
      <w:r>
        <w:t>erstelzorg.</w:t>
      </w:r>
    </w:p>
    <w:p w14:paraId="027C0119" w14:textId="27350A3C" w:rsidR="00641DCB" w:rsidRDefault="00641DCB" w:rsidP="00641DCB">
      <w:r>
        <w:t xml:space="preserve">In het </w:t>
      </w:r>
      <w:r w:rsidR="006931C1">
        <w:t>Alrijne</w:t>
      </w:r>
      <w:r>
        <w:t xml:space="preserve"> ziekenhuis krijgen ze de vraag, hoe vaak is niet duidelijk, maar ze merken dat het moeilijker wordt om mensen te plaatsen. Dit omdat er minder plekken zijn in de verzorgingshuizen.</w:t>
      </w:r>
    </w:p>
    <w:p w14:paraId="01CCB4E5" w14:textId="6702F878" w:rsidR="00641DCB" w:rsidRDefault="00641DCB" w:rsidP="00641DCB">
      <w:r>
        <w:t>In het LUMC krijgen ze soms deze vraag en meestal kunnen ze deze mensen wel plaatsen, al moeten ze soms wat langer zoeken en is het niet altijd in de organisatie die de patiënt graag zou willen.</w:t>
      </w:r>
    </w:p>
    <w:p w14:paraId="25C739D9" w14:textId="321FA117" w:rsidR="00641DCB" w:rsidRDefault="00641DCB" w:rsidP="00641DCB">
      <w:r>
        <w:t>In de Thuiszorg kennen ze deze vorm wel, soms maakt een cliënt na een ziekenhuis opname tijdelijk gebruik van herstelzorg. En heel soms is het beter als een cliënt na een ziekte tijdelijk gaat herstellen, omdat een mantelzorge</w:t>
      </w:r>
      <w:r w:rsidR="00C12C6F">
        <w:t>r</w:t>
      </w:r>
      <w:r>
        <w:t xml:space="preserve"> het even niet aan kan, maar ze geeft aan dat ze nog te weinig de mogelijkheid aanbieden. Ook merkt ze dat de huisartsen er te weinig van afweten.</w:t>
      </w:r>
    </w:p>
    <w:p w14:paraId="24389B36" w14:textId="77777777" w:rsidR="00641DCB" w:rsidRDefault="00641DCB" w:rsidP="00641DCB"/>
    <w:p w14:paraId="6CF63EF5" w14:textId="391DD78E" w:rsidR="00641DCB" w:rsidRPr="00071168" w:rsidRDefault="00641DCB" w:rsidP="007E7078">
      <w:pPr>
        <w:pStyle w:val="Lijstalinea"/>
        <w:numPr>
          <w:ilvl w:val="0"/>
          <w:numId w:val="18"/>
        </w:numPr>
        <w:rPr>
          <w:i/>
        </w:rPr>
      </w:pPr>
      <w:r w:rsidRPr="00071168">
        <w:rPr>
          <w:i/>
        </w:rPr>
        <w:t xml:space="preserve">Ken je Respijtzorg? </w:t>
      </w:r>
      <w:r w:rsidR="00071168" w:rsidRPr="00071168">
        <w:rPr>
          <w:i/>
        </w:rPr>
        <w:t>Kaarten jullie ook wel eens respijtzorg aan voor de patiënten die bij jullie zijn opgenomen?</w:t>
      </w:r>
    </w:p>
    <w:p w14:paraId="4EFA63BC" w14:textId="4D339A11" w:rsidR="00246164" w:rsidRDefault="00071168" w:rsidP="00071168">
      <w:pPr>
        <w:pStyle w:val="Lijstalinea"/>
        <w:ind w:left="0"/>
      </w:pPr>
      <w:r>
        <w:t>Ook deze vorm is bekend bij alle drie de verpleegkundigen.</w:t>
      </w:r>
    </w:p>
    <w:p w14:paraId="48E325F2" w14:textId="4D7E6F75" w:rsidR="00071168" w:rsidRDefault="00071168" w:rsidP="00071168">
      <w:pPr>
        <w:pStyle w:val="Lijstalinea"/>
        <w:ind w:left="0"/>
      </w:pPr>
      <w:r>
        <w:t xml:space="preserve">In het </w:t>
      </w:r>
      <w:r w:rsidR="006931C1">
        <w:t>Alrijne</w:t>
      </w:r>
      <w:r>
        <w:t xml:space="preserve"> Ziekenhuis informeren ze in sommige gevallen over de</w:t>
      </w:r>
      <w:r w:rsidR="009D4675">
        <w:t xml:space="preserve"> mogelijkheid als een patiënt </w:t>
      </w:r>
      <w:r>
        <w:t>naar huis gaat en de zorg voor de mantelzorger zwaar is. Ze informere</w:t>
      </w:r>
      <w:r w:rsidR="00C12C6F">
        <w:t>n dan over de mogelijkheid. R</w:t>
      </w:r>
      <w:r>
        <w:t>espijtzorg ook kan inhouden dat mensen eens in de zoveel tijd voor enkele nachten kunnen logeren om de mantelzorger te ontlasten. En in sommige gevallen adviseren ze het aan familie als de patiënt die opgenomen is de mantelzorger is en de thuisblijvende partner verzorgd moet worden.</w:t>
      </w:r>
    </w:p>
    <w:p w14:paraId="5D3C149C" w14:textId="470AC868" w:rsidR="00071168" w:rsidRDefault="00071168" w:rsidP="00071168">
      <w:pPr>
        <w:pStyle w:val="Lijstalinea"/>
        <w:ind w:left="0"/>
      </w:pPr>
      <w:r>
        <w:t>In het LUMC gaan ze niet op deze vraag in en laten het aan de familie over.</w:t>
      </w:r>
    </w:p>
    <w:p w14:paraId="544DC852" w14:textId="5DF2DD9A" w:rsidR="00071168" w:rsidRDefault="00071168" w:rsidP="00071168">
      <w:pPr>
        <w:pStyle w:val="Lijstalinea"/>
        <w:ind w:left="0"/>
      </w:pPr>
      <w:r>
        <w:t>In de Thuiszorg merken ze dat de familie vaak niet op de hoogte is e</w:t>
      </w:r>
      <w:r w:rsidR="00C12C6F">
        <w:t>n bij het geval van vakantie de cliënt</w:t>
      </w:r>
      <w:r>
        <w:t xml:space="preserve"> wordt opgevangen door andere familie en extra thuiszorg.</w:t>
      </w:r>
    </w:p>
    <w:p w14:paraId="66CAC456" w14:textId="0F8B931B" w:rsidR="00071168" w:rsidRDefault="00071168" w:rsidP="00071168">
      <w:pPr>
        <w:pStyle w:val="Lijstalinea"/>
        <w:ind w:left="0"/>
      </w:pPr>
      <w:r>
        <w:t>Als de vraag komt, is het vaak te laat en is er al een opname in een verpleeghuis nodig.</w:t>
      </w:r>
    </w:p>
    <w:p w14:paraId="6B7C02FD" w14:textId="77777777" w:rsidR="00071168" w:rsidRDefault="00071168" w:rsidP="00071168">
      <w:pPr>
        <w:pStyle w:val="Lijstalinea"/>
        <w:ind w:left="0"/>
      </w:pPr>
    </w:p>
    <w:p w14:paraId="60BDB005" w14:textId="400AD105" w:rsidR="00071168" w:rsidRPr="00071168" w:rsidRDefault="00071168" w:rsidP="007E7078">
      <w:pPr>
        <w:pStyle w:val="Lijstalinea"/>
        <w:numPr>
          <w:ilvl w:val="0"/>
          <w:numId w:val="18"/>
        </w:numPr>
        <w:rPr>
          <w:i/>
        </w:rPr>
      </w:pPr>
      <w:r w:rsidRPr="00071168">
        <w:rPr>
          <w:i/>
        </w:rPr>
        <w:t>Zijn er nog andere patiëntengroepen die bij jullie worden opge</w:t>
      </w:r>
      <w:r w:rsidR="00C12C6F">
        <w:rPr>
          <w:i/>
        </w:rPr>
        <w:t>nomen en die niet vallen onder g</w:t>
      </w:r>
      <w:r w:rsidRPr="00071168">
        <w:rPr>
          <w:i/>
        </w:rPr>
        <w:t>eriatrische revalidatie, herstelzorg of respijtzorg, maar waar jullie wel moeilijk een plek voor kunnen vinden om door te plaatsen?</w:t>
      </w:r>
    </w:p>
    <w:p w14:paraId="78973B90" w14:textId="2A4B18FC" w:rsidR="00071168" w:rsidRDefault="00071168" w:rsidP="00071168">
      <w:r>
        <w:t xml:space="preserve">In het </w:t>
      </w:r>
      <w:r w:rsidR="006931C1">
        <w:t>Alrijne</w:t>
      </w:r>
      <w:r>
        <w:t xml:space="preserve"> ziekenhuis </w:t>
      </w:r>
      <w:r w:rsidR="005008C3">
        <w:t>zien ze dat er geen goede mogelijkheid is om de patiënt over te plaatsen die al dementerend is en die moet revalideren.</w:t>
      </w:r>
    </w:p>
    <w:p w14:paraId="417510E2" w14:textId="42ABCCA0" w:rsidR="005008C3" w:rsidRDefault="005008C3" w:rsidP="005008C3">
      <w:r>
        <w:t>In het LUMC z</w:t>
      </w:r>
      <w:r w:rsidR="00C12C6F">
        <w:t>ijn het de patiënten met een herseninfarct</w:t>
      </w:r>
      <w:r>
        <w:t xml:space="preserve">, die kunnen zij moeilijker over plaatsen door alle regels die er zijn om mensen op te kunnen nemen op een revalidatieafdeling. Als de verwachting is dat een patiënt moeilijk </w:t>
      </w:r>
      <w:r w:rsidR="00C12C6F">
        <w:t xml:space="preserve">kan revalideren en </w:t>
      </w:r>
      <w:r>
        <w:t xml:space="preserve">dat deze patiënt niet naar huis kan, kunnen ze niet </w:t>
      </w:r>
      <w:r>
        <w:lastRenderedPageBreak/>
        <w:t>worden opgenomen op een revalidatieafdeling. En op een gewone afdeling in een verpleeghuis krijgen ze niet de juiste behandeling.</w:t>
      </w:r>
    </w:p>
    <w:p w14:paraId="37B89AC8" w14:textId="1BD80EA0" w:rsidR="005008C3" w:rsidRDefault="005008C3" w:rsidP="005008C3">
      <w:r>
        <w:t>In de thuiszorg zien ze wel dat als mensen naar huis zijn gegaan en h</w:t>
      </w:r>
      <w:r w:rsidR="00C12C6F">
        <w:t xml:space="preserve">et blijkt </w:t>
      </w:r>
      <w:r>
        <w:t>dat ze dan niet meer opgenomen kunnen worden op een revalidatieafdeling</w:t>
      </w:r>
      <w:r w:rsidR="00C12C6F">
        <w:t>,</w:t>
      </w:r>
      <w:r>
        <w:t xml:space="preserve"> dan heeft de huisarts een groot probleem.</w:t>
      </w:r>
    </w:p>
    <w:p w14:paraId="30581B21" w14:textId="736C916C" w:rsidR="005008C3" w:rsidRPr="005008C3" w:rsidRDefault="005008C3" w:rsidP="007E7078">
      <w:pPr>
        <w:pStyle w:val="Lijstalinea"/>
        <w:numPr>
          <w:ilvl w:val="0"/>
          <w:numId w:val="18"/>
        </w:numPr>
        <w:rPr>
          <w:i/>
        </w:rPr>
      </w:pPr>
      <w:r w:rsidRPr="005008C3">
        <w:rPr>
          <w:i/>
        </w:rPr>
        <w:t>Sinds januari 2015 mogen ook mensen op de revalidatieafdeling worden opgenomen zonder voorafgaande opname in het ziekenhuis, maar na een geriatrisch asses</w:t>
      </w:r>
      <w:r>
        <w:rPr>
          <w:i/>
        </w:rPr>
        <w:t xml:space="preserve">sment op de spoedeisende hulp. </w:t>
      </w:r>
      <w:r w:rsidR="009D4675">
        <w:rPr>
          <w:i/>
        </w:rPr>
        <w:t>Zijn jullie al op de hoogte van deze mogelijkheid?</w:t>
      </w:r>
    </w:p>
    <w:p w14:paraId="2DE3F7B0" w14:textId="09307A0B" w:rsidR="005008C3" w:rsidRDefault="005008C3" w:rsidP="005008C3">
      <w:r>
        <w:t xml:space="preserve">In het </w:t>
      </w:r>
      <w:r w:rsidR="006931C1">
        <w:t>Alrijne</w:t>
      </w:r>
      <w:r>
        <w:t xml:space="preserve"> ziekenhuis is deze mogelijkheid niet bekend.</w:t>
      </w:r>
    </w:p>
    <w:p w14:paraId="56124C43" w14:textId="3F835EDD" w:rsidR="005008C3" w:rsidRDefault="005008C3" w:rsidP="005008C3">
      <w:r>
        <w:t>In het LUMC is dit wel bekend en zij zijn aan het onderzoeken hoe ze dit vorm kunnen geven.</w:t>
      </w:r>
    </w:p>
    <w:p w14:paraId="21E73FB2" w14:textId="2DDB1DE7" w:rsidR="005008C3" w:rsidRDefault="005008C3" w:rsidP="005008C3">
      <w:r>
        <w:t>In de thuiszorg is deze mogelijkheid niet bekend.</w:t>
      </w:r>
    </w:p>
    <w:p w14:paraId="185A674F" w14:textId="4E4BBED7" w:rsidR="005008C3" w:rsidRDefault="005008C3" w:rsidP="00071168"/>
    <w:p w14:paraId="315C98EC" w14:textId="2AA13FC2" w:rsidR="00E55A07" w:rsidRDefault="007B0BD4" w:rsidP="00907831">
      <w:pPr>
        <w:pStyle w:val="Kop4"/>
      </w:pPr>
      <w:r>
        <w:t>5</w:t>
      </w:r>
      <w:r w:rsidR="00185211">
        <w:t xml:space="preserve">.2.2 </w:t>
      </w:r>
      <w:r w:rsidR="003C63D3">
        <w:t>Deelvraag 2</w:t>
      </w:r>
    </w:p>
    <w:p w14:paraId="632E4C2F" w14:textId="4AB5D6DB" w:rsidR="006F5EF3" w:rsidRPr="006F5EF3" w:rsidRDefault="006F5EF3" w:rsidP="006F5EF3">
      <w:pPr>
        <w:rPr>
          <w:b/>
        </w:rPr>
      </w:pPr>
      <w:r w:rsidRPr="006F5EF3">
        <w:rPr>
          <w:b/>
        </w:rPr>
        <w:t xml:space="preserve">Hoe kunnen de </w:t>
      </w:r>
      <w:r w:rsidR="00814F8F" w:rsidRPr="00814F8F">
        <w:rPr>
          <w:b/>
        </w:rPr>
        <w:t>geriatrische revalidatie</w:t>
      </w:r>
      <w:r w:rsidRPr="006F5EF3">
        <w:rPr>
          <w:b/>
        </w:rPr>
        <w:t>afdelingen voldoen aan de kwaliteitseisen van de zorgverzekeraars als zij andere cliëntgroepen gaan opnemen?</w:t>
      </w:r>
    </w:p>
    <w:p w14:paraId="730A09FE" w14:textId="77777777" w:rsidR="006F5EF3" w:rsidRDefault="006F5EF3" w:rsidP="00793701"/>
    <w:p w14:paraId="119DD268" w14:textId="568A20B0" w:rsidR="00AB78E8" w:rsidRDefault="00E55A07" w:rsidP="00793701">
      <w:r>
        <w:t xml:space="preserve">Marente heeft voor 2015 met </w:t>
      </w:r>
      <w:r w:rsidR="00AB78E8">
        <w:t>vier partijen een zorgovereenk</w:t>
      </w:r>
      <w:r w:rsidR="00C12C6F">
        <w:t>omst afgesloten wat betreft de g</w:t>
      </w:r>
      <w:r w:rsidR="00AB78E8">
        <w:t>eriatrische revalidatiezorg. De vier partijen zijn</w:t>
      </w:r>
      <w:r w:rsidR="00793701">
        <w:t xml:space="preserve"> </w:t>
      </w:r>
      <w:r w:rsidR="00AB78E8">
        <w:t>grote zorgverzekeraa</w:t>
      </w:r>
      <w:r w:rsidR="00793701">
        <w:t xml:space="preserve">rs </w:t>
      </w:r>
      <w:r w:rsidR="00AB78E8">
        <w:t>die ook de belangen van verschillende kleine zorgverzekeraars vertegenw</w:t>
      </w:r>
      <w:r w:rsidR="00793701">
        <w:t>oordigen</w:t>
      </w:r>
      <w:r w:rsidR="00AB78E8">
        <w:t>.</w:t>
      </w:r>
    </w:p>
    <w:p w14:paraId="4D52ED58" w14:textId="77777777" w:rsidR="003C232D" w:rsidRDefault="00AB78E8" w:rsidP="003C63D3">
      <w:r>
        <w:t>De vier grote zorgverzekeraars zijn:</w:t>
      </w:r>
    </w:p>
    <w:p w14:paraId="7797B05D" w14:textId="0168231D" w:rsidR="00AB78E8" w:rsidRDefault="00AB78E8" w:rsidP="007E7078">
      <w:pPr>
        <w:pStyle w:val="Lijstalinea"/>
        <w:numPr>
          <w:ilvl w:val="0"/>
          <w:numId w:val="15"/>
        </w:numPr>
      </w:pPr>
      <w:r>
        <w:t>Menzis</w:t>
      </w:r>
    </w:p>
    <w:p w14:paraId="25EF0520" w14:textId="42913700" w:rsidR="00AB78E8" w:rsidRDefault="00AB78E8" w:rsidP="007E7078">
      <w:pPr>
        <w:pStyle w:val="Lijstalinea"/>
        <w:numPr>
          <w:ilvl w:val="0"/>
          <w:numId w:val="15"/>
        </w:numPr>
      </w:pPr>
      <w:r>
        <w:t>Achmea</w:t>
      </w:r>
    </w:p>
    <w:p w14:paraId="06BE034C" w14:textId="5BFD3323" w:rsidR="00AB78E8" w:rsidRDefault="00AB78E8" w:rsidP="007E7078">
      <w:pPr>
        <w:pStyle w:val="Lijstalinea"/>
        <w:numPr>
          <w:ilvl w:val="0"/>
          <w:numId w:val="15"/>
        </w:numPr>
      </w:pPr>
      <w:r>
        <w:t>VGZ</w:t>
      </w:r>
    </w:p>
    <w:p w14:paraId="13CC8B6F" w14:textId="290DF03A" w:rsidR="00793701" w:rsidRDefault="00793701" w:rsidP="007E7078">
      <w:pPr>
        <w:pStyle w:val="Lijstalinea"/>
        <w:numPr>
          <w:ilvl w:val="0"/>
          <w:numId w:val="15"/>
        </w:numPr>
      </w:pPr>
      <w:r>
        <w:t>Zorg en zekerheid</w:t>
      </w:r>
    </w:p>
    <w:p w14:paraId="43FD2EA1" w14:textId="77777777" w:rsidR="00793701" w:rsidRDefault="00793701" w:rsidP="003C63D3"/>
    <w:p w14:paraId="77D35018" w14:textId="15BC8EA3" w:rsidR="00793701" w:rsidRDefault="00793701" w:rsidP="003C63D3">
      <w:r>
        <w:t xml:space="preserve">De zorgovereenkomsten zijn geanalyseerd op basis van de volgende </w:t>
      </w:r>
      <w:r w:rsidR="003C232D">
        <w:t>criteria</w:t>
      </w:r>
      <w:r>
        <w:t>:</w:t>
      </w:r>
    </w:p>
    <w:p w14:paraId="04F7F9CB" w14:textId="2FC2BE5C" w:rsidR="00793701" w:rsidRDefault="00793701" w:rsidP="007E7078">
      <w:pPr>
        <w:pStyle w:val="Lijstalinea"/>
        <w:numPr>
          <w:ilvl w:val="0"/>
          <w:numId w:val="16"/>
        </w:numPr>
      </w:pPr>
      <w:r>
        <w:t>Zijn er voorwaarden gesteld wat betreft opname beleid voor de afdelingen?</w:t>
      </w:r>
    </w:p>
    <w:p w14:paraId="18A6FD8C" w14:textId="642EEEF3" w:rsidR="00793701" w:rsidRDefault="00793701" w:rsidP="007E7078">
      <w:pPr>
        <w:pStyle w:val="Lijstalinea"/>
        <w:numPr>
          <w:ilvl w:val="1"/>
          <w:numId w:val="16"/>
        </w:numPr>
      </w:pPr>
      <w:r>
        <w:t>Zijn deze voorwaarden belemmerend voor het opnemen van andere doelgroepen?</w:t>
      </w:r>
    </w:p>
    <w:p w14:paraId="5F20781E" w14:textId="4D4DEC9A" w:rsidR="00793701" w:rsidRDefault="00793701" w:rsidP="007E7078">
      <w:pPr>
        <w:pStyle w:val="Lijstalinea"/>
        <w:numPr>
          <w:ilvl w:val="0"/>
          <w:numId w:val="16"/>
        </w:numPr>
      </w:pPr>
      <w:r>
        <w:t>Zijn er voorwaarden opgenomen wat betreft de prestatie</w:t>
      </w:r>
      <w:r w:rsidR="008B5A65">
        <w:t xml:space="preserve"> </w:t>
      </w:r>
      <w:r>
        <w:t>indicatoren?</w:t>
      </w:r>
    </w:p>
    <w:p w14:paraId="5D0DA5F6" w14:textId="0B394933" w:rsidR="00793701" w:rsidRDefault="00793701" w:rsidP="007E7078">
      <w:pPr>
        <w:pStyle w:val="Lijstalinea"/>
        <w:numPr>
          <w:ilvl w:val="1"/>
          <w:numId w:val="16"/>
        </w:numPr>
      </w:pPr>
      <w:r>
        <w:t>Zijn deze voorwaarden belemmerend voor het opnemen van andere doelgroepen?</w:t>
      </w:r>
    </w:p>
    <w:p w14:paraId="2FB9DBA8" w14:textId="77777777" w:rsidR="00793701" w:rsidRDefault="00793701" w:rsidP="003C63D3"/>
    <w:p w14:paraId="4E9CCA6F" w14:textId="0584C1E6" w:rsidR="00793701" w:rsidRDefault="00793701" w:rsidP="003C63D3">
      <w:r>
        <w:t>De analyse heeft tot de volgende resultaten geleid:</w:t>
      </w:r>
    </w:p>
    <w:p w14:paraId="700EDEC3" w14:textId="6F302617" w:rsidR="00793701" w:rsidRDefault="003C232D" w:rsidP="007E7078">
      <w:pPr>
        <w:pStyle w:val="Lijstalinea"/>
        <w:numPr>
          <w:ilvl w:val="0"/>
          <w:numId w:val="17"/>
        </w:numPr>
      </w:pPr>
      <w:r>
        <w:t>Zorgverzekeraars Menzis en VGZ geven aan dat op een locatie met revalidatie minimaal tussen de 10 en 20 bedden moeten zijn. Maar er wordt niet aangeven dat er op deze locatie geen andere doelgroepen mogen worden opgenomen.</w:t>
      </w:r>
    </w:p>
    <w:p w14:paraId="25322A3B" w14:textId="3E1DAE12" w:rsidR="003C232D" w:rsidRDefault="003C232D" w:rsidP="007E7078">
      <w:pPr>
        <w:pStyle w:val="Lijstalinea"/>
        <w:numPr>
          <w:ilvl w:val="0"/>
          <w:numId w:val="17"/>
        </w:numPr>
      </w:pPr>
      <w:r>
        <w:t>Alle zorgverzekeraars geven aan d</w:t>
      </w:r>
      <w:r w:rsidR="009D4675">
        <w:t>at de revalidatieafdeling de</w:t>
      </w:r>
      <w:r>
        <w:t xml:space="preserve"> prestatie</w:t>
      </w:r>
      <w:r w:rsidR="008B5A65">
        <w:t xml:space="preserve"> </w:t>
      </w:r>
      <w:r w:rsidR="009D4675">
        <w:t>indicatoren geriatrische revalidatiezorg</w:t>
      </w:r>
      <w:r>
        <w:t xml:space="preserve"> monitoren. Deze prestatie</w:t>
      </w:r>
      <w:r w:rsidR="008B5A65">
        <w:t xml:space="preserve"> </w:t>
      </w:r>
      <w:r>
        <w:t xml:space="preserve">indicatoren zijn gericht op de </w:t>
      </w:r>
      <w:r w:rsidR="009D4675">
        <w:t>g</w:t>
      </w:r>
      <w:r>
        <w:t xml:space="preserve">eriatrische revalidatiezorg en geven niet aan dat de </w:t>
      </w:r>
      <w:r w:rsidR="005008C3">
        <w:t>combinatie</w:t>
      </w:r>
      <w:r>
        <w:t xml:space="preserve"> met andere doelgroepen niet mogelijk is.</w:t>
      </w:r>
    </w:p>
    <w:p w14:paraId="6ED2362C" w14:textId="77777777" w:rsidR="00AB78E8" w:rsidRPr="00E55A07" w:rsidRDefault="00AB78E8" w:rsidP="003C63D3">
      <w:pPr>
        <w:pStyle w:val="Lijstalinea"/>
      </w:pPr>
    </w:p>
    <w:p w14:paraId="283E5118" w14:textId="7BF59DC1" w:rsidR="006F5EF3" w:rsidRDefault="00E55A07" w:rsidP="008B5A65">
      <w:pPr>
        <w:pStyle w:val="Kop4"/>
      </w:pPr>
      <w:r>
        <w:lastRenderedPageBreak/>
        <w:t xml:space="preserve">5.2.3 </w:t>
      </w:r>
      <w:r w:rsidR="003C63D3">
        <w:t>Deelvraag 3</w:t>
      </w:r>
    </w:p>
    <w:p w14:paraId="673042BF" w14:textId="0C14E1B9" w:rsidR="006F5EF3" w:rsidRPr="006F5EF3" w:rsidRDefault="006F5EF3" w:rsidP="006F5EF3">
      <w:pPr>
        <w:rPr>
          <w:b/>
        </w:rPr>
      </w:pPr>
      <w:r w:rsidRPr="006F5EF3">
        <w:rPr>
          <w:b/>
        </w:rPr>
        <w:t>Wat zijn de gevolgen van</w:t>
      </w:r>
      <w:r w:rsidR="00360AE8">
        <w:rPr>
          <w:b/>
        </w:rPr>
        <w:t xml:space="preserve"> het opnemen van een nieuwe cliënt</w:t>
      </w:r>
      <w:r w:rsidRPr="006F5EF3">
        <w:rPr>
          <w:b/>
        </w:rPr>
        <w:t>groep vo</w:t>
      </w:r>
      <w:r w:rsidR="00814F8F">
        <w:rPr>
          <w:b/>
        </w:rPr>
        <w:t xml:space="preserve">or de personele inzet van de </w:t>
      </w:r>
      <w:r w:rsidR="00814F8F" w:rsidRPr="00814F8F">
        <w:rPr>
          <w:b/>
        </w:rPr>
        <w:t>geriatrische revalidatie</w:t>
      </w:r>
      <w:r w:rsidRPr="006F5EF3">
        <w:rPr>
          <w:b/>
        </w:rPr>
        <w:t>afdelingen en wat betekent dit voor de flexibiliteit?</w:t>
      </w:r>
    </w:p>
    <w:p w14:paraId="79B9C7BB" w14:textId="77777777" w:rsidR="006F5EF3" w:rsidRPr="006F5EF3" w:rsidRDefault="006F5EF3" w:rsidP="006F5EF3"/>
    <w:p w14:paraId="7B90AA73" w14:textId="0D5729FC" w:rsidR="00B373DA" w:rsidRDefault="00F6385F" w:rsidP="003C63D3">
      <w:r>
        <w:t xml:space="preserve">Om te onderzoeken wat flexibele personele inzet in de zorg inhoudt, is </w:t>
      </w:r>
      <w:r w:rsidR="009F0E48">
        <w:t xml:space="preserve">deskresearch gedaan naar </w:t>
      </w:r>
      <w:r>
        <w:t>zowel de inzet in de ouderenzorg als in de ziekenhuizen.</w:t>
      </w:r>
      <w:r w:rsidR="00C12C6F">
        <w:t xml:space="preserve"> (zie bijlage 6</w:t>
      </w:r>
      <w:r w:rsidR="00B373DA">
        <w:t xml:space="preserve"> voor een uitgebreide uitwerking</w:t>
      </w:r>
      <w:r w:rsidR="009F0E48">
        <w:t>)</w:t>
      </w:r>
      <w:r w:rsidR="009D2959">
        <w:t xml:space="preserve">. Het doel is het onderzoeken wat er nodig is voor het flexibel inzetten van personeel en of Marente deze mogelijkheden heeft. </w:t>
      </w:r>
      <w:r w:rsidR="00B373DA">
        <w:t>De gevonden literatuur is vergeleken met het roosterprotocol van Marente.</w:t>
      </w:r>
    </w:p>
    <w:p w14:paraId="77E7E5A0" w14:textId="77777777" w:rsidR="00B373DA" w:rsidRDefault="00B373DA" w:rsidP="003C63D3"/>
    <w:p w14:paraId="21C1E5E5" w14:textId="3422BE2F" w:rsidR="00B373DA" w:rsidRDefault="00B373DA" w:rsidP="003C63D3">
      <w:pPr>
        <w:rPr>
          <w:b/>
        </w:rPr>
      </w:pPr>
      <w:r w:rsidRPr="00B373DA">
        <w:rPr>
          <w:b/>
        </w:rPr>
        <w:t>De langdurige zorg</w:t>
      </w:r>
      <w:r>
        <w:rPr>
          <w:b/>
        </w:rPr>
        <w:t>.</w:t>
      </w:r>
    </w:p>
    <w:p w14:paraId="79DD3AF8" w14:textId="63316A51" w:rsidR="00B373DA" w:rsidRDefault="00B373DA" w:rsidP="003C63D3">
      <w:r>
        <w:t xml:space="preserve">Het </w:t>
      </w:r>
      <w:r w:rsidRPr="00B373DA">
        <w:t>Nederlands instituut voor onderzoek van de gezondheidszorg</w:t>
      </w:r>
      <w:r w:rsidR="00C12C6F">
        <w:t xml:space="preserve"> (Nivel</w:t>
      </w:r>
      <w:r>
        <w:t>) heeft in 2012 onderzoek gedaan naar met als doel inzicht te krijgen over de minimale en optimale kwalitatieve en kwantitatieve personeelsbezetting in de langdurige zorg.</w:t>
      </w:r>
      <w:r w:rsidR="00E10476">
        <w:t xml:space="preserve"> </w:t>
      </w:r>
      <w:r>
        <w:t xml:space="preserve">Eén van de uitkomsten was dat er minimaal ingespeeld wordt op de geïndiceerde zorgvraag en de behoefte van de </w:t>
      </w:r>
      <w:r w:rsidR="009D2959">
        <w:t>cliënten</w:t>
      </w:r>
      <w:r>
        <w:t>.</w:t>
      </w:r>
    </w:p>
    <w:p w14:paraId="1974036A" w14:textId="79C88D0C" w:rsidR="00B373DA" w:rsidRDefault="00E10476" w:rsidP="003C63D3">
      <w:r>
        <w:t>Het</w:t>
      </w:r>
      <w:r w:rsidR="00B373DA">
        <w:t xml:space="preserve"> doel van het onderzoek was het ontwikkelen van een instrument wat afdelingshoofden kunnen gebruiken als kapstok om hun personele inzet te kunnen bespreken. Het instrument is een leidraad geworden met een stappenplan. In dit stappen</w:t>
      </w:r>
      <w:r w:rsidR="009D2959">
        <w:t xml:space="preserve">plan is wat flexibilisering van de personeelsinzet </w:t>
      </w:r>
      <w:r w:rsidR="00C12C6F">
        <w:t xml:space="preserve">betreft </w:t>
      </w:r>
      <w:r w:rsidR="009D2959">
        <w:t>het volgende opgenomen:</w:t>
      </w:r>
    </w:p>
    <w:p w14:paraId="459AB4E8" w14:textId="77777777" w:rsidR="009D2959" w:rsidRDefault="009D2959" w:rsidP="007D2F3A">
      <w:pPr>
        <w:pStyle w:val="Lijstalinea"/>
        <w:numPr>
          <w:ilvl w:val="0"/>
          <w:numId w:val="29"/>
        </w:numPr>
      </w:pPr>
      <w:r>
        <w:t>Beschikt de afdeling over een oproeppool die groot genoeg is?</w:t>
      </w:r>
    </w:p>
    <w:p w14:paraId="5B1B075D" w14:textId="77777777" w:rsidR="009D2959" w:rsidRDefault="009D2959" w:rsidP="007D2F3A">
      <w:pPr>
        <w:pStyle w:val="Lijstalinea"/>
        <w:numPr>
          <w:ilvl w:val="0"/>
          <w:numId w:val="29"/>
        </w:numPr>
      </w:pPr>
      <w:r>
        <w:t>Is er beleid vastgesteld wat betreft de minimale inzet?</w:t>
      </w:r>
    </w:p>
    <w:p w14:paraId="36F667E2" w14:textId="77777777" w:rsidR="009D2959" w:rsidRDefault="009D2959" w:rsidP="007D2F3A">
      <w:pPr>
        <w:pStyle w:val="Lijstalinea"/>
        <w:numPr>
          <w:ilvl w:val="0"/>
          <w:numId w:val="29"/>
        </w:numPr>
      </w:pPr>
      <w:r>
        <w:t>Is de inzet van een aantal korte diensten overwogen? Mogelijk moet variatie in het aantal contracturen worden gecreëerd.</w:t>
      </w:r>
    </w:p>
    <w:p w14:paraId="5324CB5E" w14:textId="77777777" w:rsidR="009D2959" w:rsidRDefault="009D2959" w:rsidP="003C63D3"/>
    <w:p w14:paraId="25FC0E90" w14:textId="6A9666D5" w:rsidR="009D2959" w:rsidRDefault="009D2959" w:rsidP="003C63D3">
      <w:pPr>
        <w:rPr>
          <w:b/>
        </w:rPr>
      </w:pPr>
      <w:r>
        <w:rPr>
          <w:b/>
        </w:rPr>
        <w:t>De ziekenhuizen.</w:t>
      </w:r>
    </w:p>
    <w:p w14:paraId="51C76C66" w14:textId="3A24DB72" w:rsidR="009D2959" w:rsidRDefault="009D2959" w:rsidP="003C63D3">
      <w:r>
        <w:t>De stijgende zorgkosten, waarvan 67% personeelskosten, zijn een groot probleem voor de ziekenhuizen. Flexibilisering van het verpleegkundig personeel is een oplossing hiervoor. De volgende punten zijn hierbij van belang:</w:t>
      </w:r>
    </w:p>
    <w:p w14:paraId="332B5C25" w14:textId="77777777" w:rsidR="009D2959" w:rsidRDefault="009D2959" w:rsidP="007D2F3A">
      <w:pPr>
        <w:pStyle w:val="Lijstalinea"/>
        <w:numPr>
          <w:ilvl w:val="0"/>
          <w:numId w:val="31"/>
        </w:numPr>
      </w:pPr>
      <w:r>
        <w:t>Bereidheid van de medewerkers om in meerdere teams te willen werken.</w:t>
      </w:r>
    </w:p>
    <w:p w14:paraId="217ACD63" w14:textId="77777777" w:rsidR="009D2959" w:rsidRDefault="009D2959" w:rsidP="007D2F3A">
      <w:pPr>
        <w:pStyle w:val="Lijstalinea"/>
        <w:numPr>
          <w:ilvl w:val="0"/>
          <w:numId w:val="31"/>
        </w:numPr>
      </w:pPr>
      <w:r>
        <w:t xml:space="preserve">Een minder vast dienstenpatroon, contracturen worden per 13 weken gewerkt met minder vaste dagen. </w:t>
      </w:r>
    </w:p>
    <w:p w14:paraId="6D6ABEEC" w14:textId="33D44393" w:rsidR="009D2959" w:rsidRDefault="009D2959" w:rsidP="007D2F3A">
      <w:pPr>
        <w:pStyle w:val="Lijstalinea"/>
        <w:numPr>
          <w:ilvl w:val="0"/>
          <w:numId w:val="31"/>
        </w:numPr>
      </w:pPr>
      <w:r>
        <w:t>Lef bij de leidinggevende om oude patronen te doorbreken.</w:t>
      </w:r>
    </w:p>
    <w:p w14:paraId="6F7342BD" w14:textId="040EA4D3" w:rsidR="009D2959" w:rsidRDefault="009D2959" w:rsidP="007D2F3A">
      <w:pPr>
        <w:pStyle w:val="Lijstalinea"/>
        <w:numPr>
          <w:ilvl w:val="0"/>
          <w:numId w:val="31"/>
        </w:numPr>
      </w:pPr>
      <w:r>
        <w:t>Flexibiliteit zou uit een aantal schillen moeten bestaan</w:t>
      </w:r>
    </w:p>
    <w:p w14:paraId="71311C11" w14:textId="6B1DB84F" w:rsidR="009D2959" w:rsidRDefault="009D2959" w:rsidP="007D2F3A">
      <w:pPr>
        <w:pStyle w:val="Lijstalinea"/>
        <w:numPr>
          <w:ilvl w:val="0"/>
          <w:numId w:val="31"/>
        </w:numPr>
      </w:pPr>
      <w:r>
        <w:t>Scholing mag niet over het hoofd worden gezien.</w:t>
      </w:r>
    </w:p>
    <w:p w14:paraId="40D5F4D0" w14:textId="1E58190D" w:rsidR="009D2959" w:rsidRDefault="009D2959" w:rsidP="009D2959">
      <w:r>
        <w:t xml:space="preserve">Op die manier kan de basisbezetting omlaag en </w:t>
      </w:r>
      <w:r w:rsidR="00E10476">
        <w:t>worden opgeschaald indien nodig (van Rossum, 2013)</w:t>
      </w:r>
    </w:p>
    <w:p w14:paraId="4A48964D" w14:textId="77777777" w:rsidR="009D2959" w:rsidRDefault="009D2959" w:rsidP="009D2959"/>
    <w:p w14:paraId="657B79F9" w14:textId="20466EC1" w:rsidR="009D2959" w:rsidRDefault="009D2959" w:rsidP="009D2959">
      <w:r>
        <w:t xml:space="preserve"> Roosemont (2014) voegt hier nog zes belangrijke aspecten aan toe:</w:t>
      </w:r>
    </w:p>
    <w:p w14:paraId="3D604861" w14:textId="1DD80D95" w:rsidR="009D2959" w:rsidRDefault="009D2959" w:rsidP="007D2F3A">
      <w:pPr>
        <w:pStyle w:val="Lijstalinea"/>
        <w:numPr>
          <w:ilvl w:val="0"/>
          <w:numId w:val="32"/>
        </w:numPr>
      </w:pPr>
      <w:r w:rsidRPr="009D2959">
        <w:t xml:space="preserve">Inzicht in de mate en karakteristieken van variabiliteit (in </w:t>
      </w:r>
      <w:r w:rsidR="00CF14FE" w:rsidRPr="009D2959">
        <w:t>patiënte</w:t>
      </w:r>
      <w:r w:rsidR="00C12C6F">
        <w:t>n</w:t>
      </w:r>
      <w:r w:rsidR="00CF14FE" w:rsidRPr="009D2959">
        <w:t xml:space="preserve"> aanwezigheid</w:t>
      </w:r>
      <w:r w:rsidRPr="009D2959">
        <w:t>).</w:t>
      </w:r>
    </w:p>
    <w:p w14:paraId="0EEDE527" w14:textId="75DF227B" w:rsidR="009D2959" w:rsidRDefault="009D2959" w:rsidP="007D2F3A">
      <w:pPr>
        <w:pStyle w:val="Lijstalinea"/>
        <w:numPr>
          <w:ilvl w:val="0"/>
          <w:numId w:val="32"/>
        </w:numPr>
      </w:pPr>
      <w:r w:rsidRPr="009D2959">
        <w:t>Werken met normen (aantal patiënten per verpleegkundige).</w:t>
      </w:r>
    </w:p>
    <w:p w14:paraId="0C3ABBB4" w14:textId="565A85A4" w:rsidR="009D2959" w:rsidRDefault="009D2959" w:rsidP="007D2F3A">
      <w:pPr>
        <w:pStyle w:val="Lijstalinea"/>
        <w:numPr>
          <w:ilvl w:val="0"/>
          <w:numId w:val="32"/>
        </w:numPr>
      </w:pPr>
      <w:r w:rsidRPr="009D2959">
        <w:lastRenderedPageBreak/>
        <w:t>Het belang van ‘voorspellende’ informatie</w:t>
      </w:r>
    </w:p>
    <w:p w14:paraId="103BBB40" w14:textId="52C6EECB" w:rsidR="009D2959" w:rsidRDefault="009D2959" w:rsidP="007D2F3A">
      <w:pPr>
        <w:pStyle w:val="Lijstalinea"/>
        <w:numPr>
          <w:ilvl w:val="0"/>
          <w:numId w:val="32"/>
        </w:numPr>
      </w:pPr>
      <w:r w:rsidRPr="009D2959">
        <w:t>Omgaan met zorgzwaarte.</w:t>
      </w:r>
    </w:p>
    <w:p w14:paraId="34C3C4E1" w14:textId="09AE8AAF" w:rsidR="009D2959" w:rsidRDefault="009D2959" w:rsidP="007D2F3A">
      <w:pPr>
        <w:pStyle w:val="Lijstalinea"/>
        <w:numPr>
          <w:ilvl w:val="0"/>
          <w:numId w:val="32"/>
        </w:numPr>
      </w:pPr>
      <w:r w:rsidRPr="009D2959">
        <w:t>Kwaliteit van de flexibele inzet.</w:t>
      </w:r>
    </w:p>
    <w:p w14:paraId="080B08C2" w14:textId="19153C24" w:rsidR="009D2959" w:rsidRDefault="009D2959" w:rsidP="007D2F3A">
      <w:pPr>
        <w:pStyle w:val="Lijstalinea"/>
        <w:numPr>
          <w:ilvl w:val="0"/>
          <w:numId w:val="32"/>
        </w:numPr>
      </w:pPr>
      <w:r w:rsidRPr="009D2959">
        <w:t>Inrichting van de flexibele inzet.</w:t>
      </w:r>
    </w:p>
    <w:p w14:paraId="6DA8C5CC" w14:textId="46117281" w:rsidR="009D2959" w:rsidRDefault="009D2959" w:rsidP="009D2959">
      <w:r>
        <w:t>Als de literatuur dan vergeleken wordt met het roosterprotocol van Marente</w:t>
      </w:r>
      <w:r w:rsidR="00E10476">
        <w:t xml:space="preserve"> (2013)</w:t>
      </w:r>
      <w:r>
        <w:t>, waarbij gelet wordt op de mogelijkheid tot flexibele inzet van personeel is het volgende te zien:</w:t>
      </w:r>
    </w:p>
    <w:p w14:paraId="26628872" w14:textId="58B47778" w:rsidR="00E10476" w:rsidRDefault="00E10476" w:rsidP="007D2F3A">
      <w:pPr>
        <w:pStyle w:val="Lijstalinea"/>
        <w:numPr>
          <w:ilvl w:val="0"/>
          <w:numId w:val="33"/>
        </w:numPr>
      </w:pPr>
      <w:r>
        <w:t>De roosters van het personeel worden gemaakt aan de hand van een roosterprogramma ‘Aysist’ wat uitgaat van het budget per jaar dat beschikbaar is voor een afdeling.</w:t>
      </w:r>
    </w:p>
    <w:p w14:paraId="361AE7BD" w14:textId="4E703CFA" w:rsidR="00E10476" w:rsidRDefault="00E10476" w:rsidP="007D2F3A">
      <w:pPr>
        <w:pStyle w:val="Lijstalinea"/>
        <w:numPr>
          <w:ilvl w:val="0"/>
          <w:numId w:val="33"/>
        </w:numPr>
      </w:pPr>
      <w:r>
        <w:t xml:space="preserve">Dit budget wordt ingezet aan de hand van de </w:t>
      </w:r>
      <w:r w:rsidR="00CF14FE">
        <w:t>volgende</w:t>
      </w:r>
      <w:r w:rsidR="00C12C6F">
        <w:t xml:space="preserve"> verdeel</w:t>
      </w:r>
      <w:r>
        <w:t>sleutel: 80% vaste inzet van het eigen team, 10% teamflex (flexibele inzet door het eigen team) en 10% inzet door het flexteam, wat bestaat uit oproepmedewerkers die inzetbaar zijn in een bepaalde regio.</w:t>
      </w:r>
    </w:p>
    <w:p w14:paraId="5085530A" w14:textId="2DC06E26" w:rsidR="00E10476" w:rsidRDefault="00E10476" w:rsidP="007D2F3A">
      <w:pPr>
        <w:pStyle w:val="Lijstalinea"/>
        <w:numPr>
          <w:ilvl w:val="0"/>
          <w:numId w:val="33"/>
        </w:numPr>
      </w:pPr>
      <w:r>
        <w:t>De vaste medewerke</w:t>
      </w:r>
      <w:r w:rsidR="00C12C6F">
        <w:t>rs hebben een basisrooster van vier</w:t>
      </w:r>
      <w:r>
        <w:t xml:space="preserve"> weken en hebben de keus om volledig ingeroosterd te worden of met een gedeelte teamflex. </w:t>
      </w:r>
    </w:p>
    <w:p w14:paraId="162CD853" w14:textId="0F4A7DA7" w:rsidR="00E10476" w:rsidRDefault="00E10476" w:rsidP="007D2F3A">
      <w:pPr>
        <w:pStyle w:val="Lijstalinea"/>
        <w:numPr>
          <w:ilvl w:val="0"/>
          <w:numId w:val="33"/>
        </w:numPr>
      </w:pPr>
      <w:r>
        <w:t>Kiest een medewerker voor een volledig rooster, dan kan het zijn dat zij ook ingezet wordt op een andere afdeling als het eigen team niet voldoende uren heeft.</w:t>
      </w:r>
    </w:p>
    <w:p w14:paraId="77564E57" w14:textId="6FE2E545" w:rsidR="009F0E48" w:rsidRDefault="00E10476" w:rsidP="007D2F3A">
      <w:pPr>
        <w:pStyle w:val="Lijstalinea"/>
        <w:numPr>
          <w:ilvl w:val="0"/>
          <w:numId w:val="33"/>
        </w:numPr>
      </w:pPr>
      <w:r>
        <w:t>Een medewerker kan één vaste aanvraag per vier weken doen en is inzetbaar voor alle diensten. Dit zodat iedereen zo flexibel ingeroosterd kan worden.</w:t>
      </w:r>
    </w:p>
    <w:p w14:paraId="1BABEADC" w14:textId="77777777" w:rsidR="006F5EF3" w:rsidRDefault="006F5EF3" w:rsidP="003C63D3"/>
    <w:p w14:paraId="09FB8D39" w14:textId="0717CC79" w:rsidR="006F5EF3" w:rsidRDefault="007B0BD4" w:rsidP="00907831">
      <w:pPr>
        <w:pStyle w:val="Kop4"/>
      </w:pPr>
      <w:r>
        <w:t>5</w:t>
      </w:r>
      <w:r w:rsidR="00185211">
        <w:t>.2.</w:t>
      </w:r>
      <w:r w:rsidR="00E55A07">
        <w:t>4</w:t>
      </w:r>
      <w:r w:rsidR="00185211">
        <w:t xml:space="preserve"> </w:t>
      </w:r>
      <w:r w:rsidR="003C63D3">
        <w:t>Deelvraag 4</w:t>
      </w:r>
    </w:p>
    <w:p w14:paraId="12656C3F" w14:textId="25F272F4" w:rsidR="006F5EF3" w:rsidRDefault="006F5EF3" w:rsidP="006F5EF3">
      <w:r w:rsidRPr="006F5EF3">
        <w:rPr>
          <w:b/>
        </w:rPr>
        <w:t>Wat zijn de financiële risico’s bij het opnemen van andere cliëntgroepen?</w:t>
      </w:r>
    </w:p>
    <w:p w14:paraId="21A7FF70" w14:textId="4D5E3356" w:rsidR="00EF169C" w:rsidRDefault="00EF169C" w:rsidP="006F5EF3">
      <w:r>
        <w:t>Voor het beantwoorden van deze vraag is er een</w:t>
      </w:r>
      <w:r w:rsidR="002A1A44">
        <w:t xml:space="preserve"> kort</w:t>
      </w:r>
      <w:r>
        <w:t xml:space="preserve"> interview gedaan met een controller van Marente.</w:t>
      </w:r>
    </w:p>
    <w:p w14:paraId="5E2F5F0C" w14:textId="77777777" w:rsidR="00EF169C" w:rsidRDefault="00EF169C" w:rsidP="006F5EF3"/>
    <w:p w14:paraId="5A5E2C1F" w14:textId="5A5A86DD" w:rsidR="00EF169C" w:rsidRPr="00843DF3" w:rsidRDefault="00EC4641" w:rsidP="00843DF3">
      <w:r>
        <w:rPr>
          <w:i/>
        </w:rPr>
        <w:t>Marente heeft te maken met drie</w:t>
      </w:r>
      <w:r w:rsidR="00EF169C" w:rsidRPr="00843DF3">
        <w:rPr>
          <w:i/>
        </w:rPr>
        <w:t xml:space="preserve"> financieringsstromen (Wet Maatschappelijke Ondersteuning, Wet Langdurige Zorg, Zorgverzekeraars). Wat zijn de risico’s voor een afdeling als je deze combineert op één afdeling?</w:t>
      </w:r>
    </w:p>
    <w:p w14:paraId="1A793753" w14:textId="164E2E0A" w:rsidR="00843DF3" w:rsidRDefault="00843DF3" w:rsidP="007E7078">
      <w:pPr>
        <w:pStyle w:val="Lijstalinea"/>
        <w:numPr>
          <w:ilvl w:val="0"/>
          <w:numId w:val="19"/>
        </w:numPr>
      </w:pPr>
      <w:r>
        <w:t>Wat betreft het declareren zijn er geen risico’s. De systemen zijn zo ingericht dat de declaratie bij de juist organisatie wordt ingediend, zodat het ook bij de juist afdeling wordt geboekt.</w:t>
      </w:r>
    </w:p>
    <w:p w14:paraId="2354F503" w14:textId="482AE2BB" w:rsidR="00843DF3" w:rsidRDefault="008B5A65" w:rsidP="007E7078">
      <w:pPr>
        <w:pStyle w:val="Lijstalinea"/>
        <w:numPr>
          <w:ilvl w:val="0"/>
          <w:numId w:val="19"/>
        </w:numPr>
      </w:pPr>
      <w:r>
        <w:t>Wat</w:t>
      </w:r>
      <w:r w:rsidR="00843DF3">
        <w:t xml:space="preserve"> wel een risico kan zijn, is dat er aan de voorkant niet goed word geregistreerd waar er gedeclareerd moet worden. Uiteindelijk lukt het dan wel om het geld te krijgen, maar het kost meer tijd.</w:t>
      </w:r>
    </w:p>
    <w:p w14:paraId="00068EE9" w14:textId="7E02C4E4" w:rsidR="00EF169C" w:rsidRDefault="00843DF3" w:rsidP="00CD5B6C">
      <w:pPr>
        <w:pStyle w:val="Lijstalinea"/>
        <w:numPr>
          <w:ilvl w:val="0"/>
          <w:numId w:val="19"/>
        </w:numPr>
      </w:pPr>
      <w:r>
        <w:t>Verder moet er wel rekening worden gehouden met de productieafspraken. Hier mag een organisatie niet over heen.</w:t>
      </w:r>
      <w:r w:rsidR="00BA25B0">
        <w:t xml:space="preserve"> Voor de revalidatie</w:t>
      </w:r>
      <w:r w:rsidR="002A1A44">
        <w:t xml:space="preserve">afdelingen zijn </w:t>
      </w:r>
      <w:r w:rsidR="00BA25B0">
        <w:t>vier</w:t>
      </w:r>
      <w:r w:rsidR="002A1A44">
        <w:t xml:space="preserve"> bedden langdurige zorg begroot. </w:t>
      </w:r>
      <w:r w:rsidR="00CD5B6C">
        <w:t>Mocht een afdeling daar overheen gaan, dan kan dat in principe worden gecompenseerd met de begrote bedden elders in de organisatie. Met de gemeenten is er voor de WMO 2015 geen productieplafond afgesproken. Voor de zorgverzekeraars wel, maar dan alleen voor de geriatrische revalidanten. En de respijt en herstelzorg bedden vallen in 2015 nog niet onder de Zorgverzekering</w:t>
      </w:r>
      <w:r w:rsidR="00BA25B0">
        <w:t>s</w:t>
      </w:r>
      <w:r w:rsidR="00CD5B6C">
        <w:t xml:space="preserve">wet. Particulier plaatsen van mensen kan altijd, zij krijgen achteraf een nota van Marente wat betreft de ligdagen. Daar is een vaste prijs voor </w:t>
      </w:r>
      <w:r w:rsidR="00CD5B6C">
        <w:lastRenderedPageBreak/>
        <w:t>afgesproken en als ze een indicatie hebben voor thuiszorg, dan wordt de geleverde zorg daardoor betaald.</w:t>
      </w:r>
    </w:p>
    <w:p w14:paraId="20D23350" w14:textId="77777777" w:rsidR="00CD5B6C" w:rsidRDefault="00CD5B6C" w:rsidP="00CD5B6C">
      <w:pPr>
        <w:pStyle w:val="Lijstalinea"/>
      </w:pPr>
    </w:p>
    <w:p w14:paraId="26F903D5" w14:textId="370BED03" w:rsidR="00185211" w:rsidRDefault="00CA5E2D" w:rsidP="00907831">
      <w:pPr>
        <w:pStyle w:val="Kop4"/>
      </w:pPr>
      <w:r>
        <w:t>5.2.5</w:t>
      </w:r>
      <w:r w:rsidR="003C63D3">
        <w:t xml:space="preserve"> Deelvraag 5</w:t>
      </w:r>
    </w:p>
    <w:p w14:paraId="1627454A" w14:textId="4B485224" w:rsidR="006F5EF3" w:rsidRDefault="006F5EF3" w:rsidP="006F5EF3">
      <w:r w:rsidRPr="006F5EF3">
        <w:rPr>
          <w:b/>
        </w:rPr>
        <w:t>W</w:t>
      </w:r>
      <w:r w:rsidR="00360AE8">
        <w:rPr>
          <w:b/>
        </w:rPr>
        <w:t>at zijn</w:t>
      </w:r>
      <w:r w:rsidRPr="006F5EF3">
        <w:rPr>
          <w:b/>
        </w:rPr>
        <w:t xml:space="preserve"> de ervaring</w:t>
      </w:r>
      <w:r w:rsidR="00360AE8">
        <w:rPr>
          <w:b/>
        </w:rPr>
        <w:t>en</w:t>
      </w:r>
      <w:r w:rsidR="00814F8F">
        <w:rPr>
          <w:b/>
        </w:rPr>
        <w:t xml:space="preserve"> van andere </w:t>
      </w:r>
      <w:r w:rsidR="00814F8F" w:rsidRPr="00814F8F">
        <w:rPr>
          <w:b/>
        </w:rPr>
        <w:t>geriatrische revalidatie</w:t>
      </w:r>
      <w:r w:rsidRPr="006F5EF3">
        <w:rPr>
          <w:b/>
        </w:rPr>
        <w:t xml:space="preserve">afdelingen in het land </w:t>
      </w:r>
      <w:r w:rsidR="00360AE8">
        <w:rPr>
          <w:b/>
        </w:rPr>
        <w:t xml:space="preserve">wat betreft </w:t>
      </w:r>
      <w:r w:rsidRPr="006F5EF3">
        <w:rPr>
          <w:b/>
        </w:rPr>
        <w:t>het opnemen van andere cliëntgroepen?</w:t>
      </w:r>
    </w:p>
    <w:p w14:paraId="57C65280" w14:textId="77777777" w:rsidR="006F5EF3" w:rsidRDefault="006F5EF3" w:rsidP="006F5EF3"/>
    <w:p w14:paraId="7C8469C6" w14:textId="0E3F83AC" w:rsidR="00843DF3" w:rsidRDefault="00EC4641" w:rsidP="006F5EF3">
      <w:r>
        <w:t>Er is naar zes</w:t>
      </w:r>
      <w:r w:rsidR="00843DF3">
        <w:t xml:space="preserve"> collega organisaties een korte vragenlijst gestuurd. </w:t>
      </w:r>
    </w:p>
    <w:p w14:paraId="0E9BEC63" w14:textId="4B064E52" w:rsidR="00843DF3" w:rsidRDefault="00843DF3" w:rsidP="006F5EF3">
      <w:r>
        <w:t>Het gaat hierbij om de volgende organisaties:</w:t>
      </w:r>
    </w:p>
    <w:p w14:paraId="21C62F03" w14:textId="7097606F" w:rsidR="00843DF3" w:rsidRDefault="00843DF3" w:rsidP="007E7078">
      <w:pPr>
        <w:pStyle w:val="Lijstalinea"/>
        <w:numPr>
          <w:ilvl w:val="0"/>
          <w:numId w:val="20"/>
        </w:numPr>
      </w:pPr>
      <w:r>
        <w:t>Vivium (Naarden)</w:t>
      </w:r>
    </w:p>
    <w:p w14:paraId="436BAC07" w14:textId="753C13F0" w:rsidR="00843DF3" w:rsidRDefault="002C4D11" w:rsidP="007E7078">
      <w:pPr>
        <w:pStyle w:val="Lijstalinea"/>
        <w:numPr>
          <w:ilvl w:val="0"/>
          <w:numId w:val="20"/>
        </w:numPr>
      </w:pPr>
      <w:r>
        <w:t>IJsselheem (Zwolle)</w:t>
      </w:r>
    </w:p>
    <w:p w14:paraId="065E930D" w14:textId="5487CB13" w:rsidR="002C4D11" w:rsidRDefault="002C4D11" w:rsidP="007E7078">
      <w:pPr>
        <w:pStyle w:val="Lijstalinea"/>
        <w:numPr>
          <w:ilvl w:val="0"/>
          <w:numId w:val="20"/>
        </w:numPr>
      </w:pPr>
      <w:r>
        <w:t>SHDH (Haarlem)</w:t>
      </w:r>
    </w:p>
    <w:p w14:paraId="1CD5E390" w14:textId="57448FFB" w:rsidR="002C4D11" w:rsidRDefault="002C4D11" w:rsidP="007E7078">
      <w:pPr>
        <w:pStyle w:val="Lijstalinea"/>
        <w:numPr>
          <w:ilvl w:val="0"/>
          <w:numId w:val="20"/>
        </w:numPr>
      </w:pPr>
      <w:r>
        <w:t>Z</w:t>
      </w:r>
      <w:r w:rsidR="00F46B20">
        <w:t>orggroep</w:t>
      </w:r>
      <w:r>
        <w:t xml:space="preserve"> Apeldoorn</w:t>
      </w:r>
    </w:p>
    <w:p w14:paraId="788687D8" w14:textId="2E373000" w:rsidR="002C4D11" w:rsidRDefault="002C4D11" w:rsidP="007E7078">
      <w:pPr>
        <w:pStyle w:val="Lijstalinea"/>
        <w:numPr>
          <w:ilvl w:val="0"/>
          <w:numId w:val="20"/>
        </w:numPr>
      </w:pPr>
      <w:r>
        <w:t>Opella (Ede)</w:t>
      </w:r>
    </w:p>
    <w:p w14:paraId="5A28BB66" w14:textId="51C40831" w:rsidR="008B5A65" w:rsidRDefault="00F46B20" w:rsidP="007E7078">
      <w:pPr>
        <w:pStyle w:val="Lijstalinea"/>
        <w:numPr>
          <w:ilvl w:val="0"/>
          <w:numId w:val="20"/>
        </w:numPr>
      </w:pPr>
      <w:r>
        <w:t>Cordaan (regio</w:t>
      </w:r>
      <w:r w:rsidR="008B5A65">
        <w:t xml:space="preserve"> Amsterdam)</w:t>
      </w:r>
    </w:p>
    <w:p w14:paraId="5F4326DF" w14:textId="77777777" w:rsidR="002C4D11" w:rsidRDefault="002C4D11" w:rsidP="002C4D11"/>
    <w:p w14:paraId="63F4858F" w14:textId="4BEB714F" w:rsidR="002C4D11" w:rsidRDefault="002C4D11" w:rsidP="002C4D11">
      <w:r>
        <w:t>Het ging om de volgende vragen:</w:t>
      </w:r>
    </w:p>
    <w:p w14:paraId="53EDB396" w14:textId="77777777" w:rsidR="002C4D11" w:rsidRDefault="002C4D11" w:rsidP="007E7078">
      <w:pPr>
        <w:pStyle w:val="Lijstalinea"/>
        <w:numPr>
          <w:ilvl w:val="0"/>
          <w:numId w:val="21"/>
        </w:numPr>
      </w:pPr>
      <w:r>
        <w:t>Hebben jullie op de revalidatieafdelingen ook andere doelgroepen (zoals respijtzorg, herstelzorg of eventueel particuliere logeerplekken)?</w:t>
      </w:r>
    </w:p>
    <w:p w14:paraId="610F74A8" w14:textId="4DFF12AB" w:rsidR="002C4D11" w:rsidRDefault="002C4D11" w:rsidP="007E7078">
      <w:pPr>
        <w:pStyle w:val="Lijstalinea"/>
        <w:numPr>
          <w:ilvl w:val="0"/>
          <w:numId w:val="21"/>
        </w:numPr>
      </w:pPr>
      <w:r>
        <w:t>Zo ja, wat is jullie ervaring hier mee? (bijvoorbeeld: heeft dit invloed op jullie personele bezetting of zijn er nog speciale aanpassingen gedaan op de afdeling?)</w:t>
      </w:r>
    </w:p>
    <w:p w14:paraId="28FB31D7" w14:textId="7FA915A9" w:rsidR="002C4D11" w:rsidRDefault="002C4D11" w:rsidP="007E7078">
      <w:pPr>
        <w:pStyle w:val="Lijstalinea"/>
        <w:numPr>
          <w:ilvl w:val="0"/>
          <w:numId w:val="21"/>
        </w:numPr>
      </w:pPr>
      <w:r>
        <w:t>Zo nee, wat is hier voor reden voor?</w:t>
      </w:r>
    </w:p>
    <w:p w14:paraId="36B4AA06" w14:textId="3681B2DF" w:rsidR="002C4D11" w:rsidRDefault="002C4D11" w:rsidP="007E7078">
      <w:pPr>
        <w:pStyle w:val="Lijstalinea"/>
        <w:numPr>
          <w:ilvl w:val="0"/>
          <w:numId w:val="21"/>
        </w:numPr>
      </w:pPr>
      <w:r>
        <w:t>En is iema</w:t>
      </w:r>
      <w:r w:rsidR="00BA25B0">
        <w:t>nd van jullie bekend met</w:t>
      </w:r>
      <w:r>
        <w:t xml:space="preserve"> revalidatie</w:t>
      </w:r>
      <w:r w:rsidR="00BA25B0">
        <w:t xml:space="preserve"> voor dementerenden</w:t>
      </w:r>
      <w:r>
        <w:t>? Di</w:t>
      </w:r>
      <w:r w:rsidR="00BA25B0">
        <w:t>t staat enigszins los van de geriatrische revalidatiezorg</w:t>
      </w:r>
      <w:r>
        <w:t>, maar vanuit de ziekenhuizen wel een vraag.</w:t>
      </w:r>
    </w:p>
    <w:p w14:paraId="59366854" w14:textId="77777777" w:rsidR="002C4D11" w:rsidRDefault="002C4D11" w:rsidP="002C4D11"/>
    <w:p w14:paraId="31F87CC8" w14:textId="2AE37D56" w:rsidR="007A1F7E" w:rsidRDefault="007A1F7E" w:rsidP="002C4D11">
      <w:r>
        <w:t>Van de zes organisaties hebben vier organisaties gereageerd. Onderstaand zijn de resultaten van vragen.</w:t>
      </w:r>
      <w:r w:rsidR="003765D9">
        <w:t xml:space="preserve"> </w:t>
      </w:r>
    </w:p>
    <w:p w14:paraId="38463202" w14:textId="7C422CA9" w:rsidR="000524BB" w:rsidRDefault="002A1A44" w:rsidP="007A1F7E">
      <w:pPr>
        <w:tabs>
          <w:tab w:val="left" w:pos="1470"/>
        </w:tabs>
      </w:pPr>
      <w:r>
        <w:t>Vraag 1</w:t>
      </w:r>
      <w:r w:rsidR="00CF14FE">
        <w:t xml:space="preserve">: </w:t>
      </w:r>
    </w:p>
    <w:p w14:paraId="7093D48A" w14:textId="7AE557FF" w:rsidR="007A1F7E" w:rsidRDefault="007A1F7E" w:rsidP="007A1F7E">
      <w:pPr>
        <w:tabs>
          <w:tab w:val="left" w:pos="1470"/>
        </w:tabs>
      </w:pPr>
      <w:r>
        <w:t xml:space="preserve">Twee organisaties (Vivium en Opella) hebben andere doelgroepen opgenomen en één (Zorggroep Apeldoorn)gaat het doen na de nieuwbouw. </w:t>
      </w:r>
    </w:p>
    <w:p w14:paraId="194B8332" w14:textId="7E0947D8" w:rsidR="007A1F7E" w:rsidRDefault="007A1F7E" w:rsidP="007A1F7E">
      <w:pPr>
        <w:tabs>
          <w:tab w:val="left" w:pos="1470"/>
        </w:tabs>
      </w:pPr>
      <w:r>
        <w:t>Alle drie de organisaties nemen alle vormen op of gaan dit doen, waarvan één (Vivium) aangeeft dat het wel de minderheid is.</w:t>
      </w:r>
    </w:p>
    <w:p w14:paraId="56005A2D" w14:textId="2CA237B5" w:rsidR="007A1F7E" w:rsidRDefault="007A1F7E" w:rsidP="007A1F7E">
      <w:pPr>
        <w:tabs>
          <w:tab w:val="left" w:pos="1470"/>
        </w:tabs>
      </w:pPr>
      <w:r>
        <w:t>Eén organisatie (Cord</w:t>
      </w:r>
      <w:r w:rsidR="00CF14FE">
        <w:t>aan) heeft sinds januari eerste</w:t>
      </w:r>
      <w:r>
        <w:t>lijns</w:t>
      </w:r>
      <w:r w:rsidR="00CF14FE">
        <w:t xml:space="preserve"> </w:t>
      </w:r>
      <w:r>
        <w:t>bedden, dit zijn de opnames die rechtstreeks via de spoedeisende hulp komen.</w:t>
      </w:r>
    </w:p>
    <w:p w14:paraId="3530181E" w14:textId="77777777" w:rsidR="007A1F7E" w:rsidRDefault="007A1F7E" w:rsidP="007A1F7E">
      <w:pPr>
        <w:tabs>
          <w:tab w:val="left" w:pos="1470"/>
        </w:tabs>
      </w:pPr>
    </w:p>
    <w:p w14:paraId="2BB9C59B" w14:textId="64177C69" w:rsidR="007A1F7E" w:rsidRDefault="007A1F7E" w:rsidP="007A1F7E">
      <w:pPr>
        <w:tabs>
          <w:tab w:val="left" w:pos="1470"/>
        </w:tabs>
      </w:pPr>
      <w:r>
        <w:t>Vraag 2:</w:t>
      </w:r>
    </w:p>
    <w:p w14:paraId="47F6DA0A" w14:textId="26CB4847" w:rsidR="007A1F7E" w:rsidRDefault="007A1F7E" w:rsidP="007A1F7E">
      <w:pPr>
        <w:tabs>
          <w:tab w:val="left" w:pos="1470"/>
        </w:tabs>
      </w:pPr>
      <w:r>
        <w:t>Twee (Cordaan en Zorggroep Apeldoorn)organisaties geven aan dat het invloed heeft op de inzet van de behandeluren.</w:t>
      </w:r>
    </w:p>
    <w:p w14:paraId="39698435" w14:textId="3A6FACBE" w:rsidR="007A1F7E" w:rsidRDefault="007A1F7E" w:rsidP="007A1F7E">
      <w:pPr>
        <w:tabs>
          <w:tab w:val="left" w:pos="1470"/>
        </w:tabs>
      </w:pPr>
      <w:r>
        <w:t xml:space="preserve">Drie organisaties (Zorggroep </w:t>
      </w:r>
      <w:r w:rsidR="00CF14FE">
        <w:t>Apeldoorn</w:t>
      </w:r>
      <w:r>
        <w:t>, Opella en Vivium) geven aan dat ze hun personeel inzetten naar de doelgroep. Een logeerplek</w:t>
      </w:r>
      <w:r w:rsidR="003D7908">
        <w:t>, soms zelfs particulier betaald</w:t>
      </w:r>
      <w:r>
        <w:t xml:space="preserve"> heeft een andere benadering nodig </w:t>
      </w:r>
      <w:r>
        <w:lastRenderedPageBreak/>
        <w:t xml:space="preserve">dan een revalidant. </w:t>
      </w:r>
      <w:r w:rsidR="003D7908">
        <w:t xml:space="preserve">Er valt dan te denken aan een hotelmatige setting. </w:t>
      </w:r>
      <w:r>
        <w:t>Scholen is belangrijk.</w:t>
      </w:r>
      <w:r w:rsidR="00335EBA">
        <w:t xml:space="preserve"> Ook gaf Zorggroep Apeldoor aan dat zij met de nieuwbouw ook rekening hielden met domotica. Dit omdat het steeds vaker voorkomt dat er cliënten worden opgenomen die nog enigszins verward zijn.</w:t>
      </w:r>
    </w:p>
    <w:p w14:paraId="3DD882E9" w14:textId="6E4C79C8" w:rsidR="00335EBA" w:rsidRDefault="00335EBA" w:rsidP="00335EBA">
      <w:r>
        <w:t>Zorgdomotica is een technologische toepassing ten behoeve van een persoon die door een lichamelijke en/of verstandelijke beperking, een lichamelijke en/of psychische ziekte of door</w:t>
      </w:r>
    </w:p>
    <w:p w14:paraId="6ACCBB33" w14:textId="1604249A" w:rsidR="007A1F7E" w:rsidRDefault="00335EBA" w:rsidP="00335EBA">
      <w:r>
        <w:t>ouderdom afhankelijk is van de toepassing (Rijksinstituut voor Volksgezondheid en Milieu, 2013).</w:t>
      </w:r>
    </w:p>
    <w:p w14:paraId="20233005" w14:textId="77777777" w:rsidR="00335EBA" w:rsidRDefault="00335EBA" w:rsidP="007A1F7E">
      <w:pPr>
        <w:tabs>
          <w:tab w:val="left" w:pos="1470"/>
        </w:tabs>
      </w:pPr>
    </w:p>
    <w:p w14:paraId="0721C672" w14:textId="212CD3FB" w:rsidR="007A1F7E" w:rsidRDefault="007A1F7E" w:rsidP="007A1F7E">
      <w:pPr>
        <w:tabs>
          <w:tab w:val="left" w:pos="1470"/>
        </w:tabs>
      </w:pPr>
      <w:r>
        <w:t>Vraag 3:</w:t>
      </w:r>
    </w:p>
    <w:p w14:paraId="35C6A821" w14:textId="0623361D" w:rsidR="007A1F7E" w:rsidRDefault="007A1F7E" w:rsidP="007A1F7E">
      <w:pPr>
        <w:tabs>
          <w:tab w:val="left" w:pos="1470"/>
        </w:tabs>
      </w:pPr>
      <w:r>
        <w:t>Was bij geen van de organisaties van toepassing.</w:t>
      </w:r>
    </w:p>
    <w:p w14:paraId="4FCCFD6E" w14:textId="77777777" w:rsidR="007A1F7E" w:rsidRDefault="007A1F7E" w:rsidP="007A1F7E">
      <w:pPr>
        <w:tabs>
          <w:tab w:val="left" w:pos="1470"/>
        </w:tabs>
      </w:pPr>
    </w:p>
    <w:p w14:paraId="0FDF9F26" w14:textId="5E504615" w:rsidR="007A1F7E" w:rsidRDefault="007A1F7E" w:rsidP="007A1F7E">
      <w:pPr>
        <w:tabs>
          <w:tab w:val="left" w:pos="1470"/>
        </w:tabs>
      </w:pPr>
      <w:r>
        <w:t>Vraag 4:</w:t>
      </w:r>
    </w:p>
    <w:p w14:paraId="10E93984" w14:textId="417FD78C" w:rsidR="007A1F7E" w:rsidRDefault="007A1F7E" w:rsidP="007A1F7E">
      <w:pPr>
        <w:tabs>
          <w:tab w:val="left" w:pos="1470"/>
        </w:tabs>
      </w:pPr>
      <w:r>
        <w:t>Drie organisaties (Zorggroep Apeldoorn, Opella en Vivium) bieden revalidati</w:t>
      </w:r>
      <w:r w:rsidR="00CF14FE">
        <w:t xml:space="preserve">e voor dementerende cliënten.  </w:t>
      </w:r>
      <w:r>
        <w:t>Eén (Zorggroep Apeldoorn) doet dit op een andere locatie. En Vivium bied dit aan op aanvraag van de ziekenhuizen en als er plaats is.</w:t>
      </w:r>
    </w:p>
    <w:p w14:paraId="4A48C217" w14:textId="77777777" w:rsidR="007A1F7E" w:rsidRDefault="007A1F7E" w:rsidP="007A1F7E">
      <w:pPr>
        <w:tabs>
          <w:tab w:val="left" w:pos="1470"/>
        </w:tabs>
      </w:pPr>
    </w:p>
    <w:p w14:paraId="2D49395C" w14:textId="77777777" w:rsidR="006A1423" w:rsidRDefault="006A1423" w:rsidP="007A1F7E">
      <w:pPr>
        <w:tabs>
          <w:tab w:val="left" w:pos="1470"/>
        </w:tabs>
      </w:pPr>
    </w:p>
    <w:p w14:paraId="6D2A58C8" w14:textId="77777777" w:rsidR="006A1423" w:rsidRDefault="006A1423" w:rsidP="007A1F7E">
      <w:pPr>
        <w:tabs>
          <w:tab w:val="left" w:pos="1470"/>
        </w:tabs>
      </w:pPr>
    </w:p>
    <w:p w14:paraId="0C9CF31C" w14:textId="77777777" w:rsidR="006A1423" w:rsidRDefault="006A1423" w:rsidP="007A1F7E">
      <w:pPr>
        <w:tabs>
          <w:tab w:val="left" w:pos="1470"/>
        </w:tabs>
      </w:pPr>
    </w:p>
    <w:p w14:paraId="7C2735C9" w14:textId="77777777" w:rsidR="006A1423" w:rsidRDefault="006A1423" w:rsidP="007A1F7E">
      <w:pPr>
        <w:tabs>
          <w:tab w:val="left" w:pos="1470"/>
        </w:tabs>
      </w:pPr>
    </w:p>
    <w:p w14:paraId="07475E34" w14:textId="77777777" w:rsidR="006A1423" w:rsidRDefault="006A1423" w:rsidP="007A1F7E">
      <w:pPr>
        <w:tabs>
          <w:tab w:val="left" w:pos="1470"/>
        </w:tabs>
      </w:pPr>
    </w:p>
    <w:p w14:paraId="57F59FDF" w14:textId="77777777" w:rsidR="006A1423" w:rsidRDefault="006A1423" w:rsidP="007A1F7E">
      <w:pPr>
        <w:tabs>
          <w:tab w:val="left" w:pos="1470"/>
        </w:tabs>
      </w:pPr>
    </w:p>
    <w:p w14:paraId="05030395" w14:textId="77777777" w:rsidR="006A1423" w:rsidRDefault="006A1423" w:rsidP="007A1F7E">
      <w:pPr>
        <w:tabs>
          <w:tab w:val="left" w:pos="1470"/>
        </w:tabs>
      </w:pPr>
    </w:p>
    <w:p w14:paraId="5FAD2F3D" w14:textId="77777777" w:rsidR="006A1423" w:rsidRDefault="006A1423" w:rsidP="007A1F7E">
      <w:pPr>
        <w:tabs>
          <w:tab w:val="left" w:pos="1470"/>
        </w:tabs>
      </w:pPr>
    </w:p>
    <w:p w14:paraId="11FA1546" w14:textId="77777777" w:rsidR="006A1423" w:rsidRDefault="006A1423" w:rsidP="007A1F7E">
      <w:pPr>
        <w:tabs>
          <w:tab w:val="left" w:pos="1470"/>
        </w:tabs>
      </w:pPr>
    </w:p>
    <w:p w14:paraId="420ED74D" w14:textId="77777777" w:rsidR="006A1423" w:rsidRDefault="006A1423" w:rsidP="007A1F7E">
      <w:pPr>
        <w:tabs>
          <w:tab w:val="left" w:pos="1470"/>
        </w:tabs>
      </w:pPr>
    </w:p>
    <w:p w14:paraId="4E6679A4" w14:textId="77777777" w:rsidR="006A1423" w:rsidRDefault="006A1423" w:rsidP="007A1F7E">
      <w:pPr>
        <w:tabs>
          <w:tab w:val="left" w:pos="1470"/>
        </w:tabs>
      </w:pPr>
    </w:p>
    <w:p w14:paraId="4C556C28" w14:textId="77777777" w:rsidR="006A1423" w:rsidRDefault="006A1423" w:rsidP="007A1F7E">
      <w:pPr>
        <w:tabs>
          <w:tab w:val="left" w:pos="1470"/>
        </w:tabs>
      </w:pPr>
    </w:p>
    <w:p w14:paraId="042323BC" w14:textId="77777777" w:rsidR="006A1423" w:rsidRDefault="006A1423" w:rsidP="007A1F7E">
      <w:pPr>
        <w:tabs>
          <w:tab w:val="left" w:pos="1470"/>
        </w:tabs>
      </w:pPr>
    </w:p>
    <w:p w14:paraId="531E97AC" w14:textId="77777777" w:rsidR="006A1423" w:rsidRDefault="006A1423" w:rsidP="007A1F7E">
      <w:pPr>
        <w:tabs>
          <w:tab w:val="left" w:pos="1470"/>
        </w:tabs>
      </w:pPr>
    </w:p>
    <w:p w14:paraId="10569FE7" w14:textId="77777777" w:rsidR="006A1423" w:rsidRDefault="006A1423" w:rsidP="007A1F7E">
      <w:pPr>
        <w:tabs>
          <w:tab w:val="left" w:pos="1470"/>
        </w:tabs>
      </w:pPr>
    </w:p>
    <w:p w14:paraId="664128C6" w14:textId="77777777" w:rsidR="006A1423" w:rsidRDefault="006A1423" w:rsidP="007A1F7E">
      <w:pPr>
        <w:tabs>
          <w:tab w:val="left" w:pos="1470"/>
        </w:tabs>
      </w:pPr>
    </w:p>
    <w:p w14:paraId="6CC6152F" w14:textId="77777777" w:rsidR="006A1423" w:rsidRDefault="006A1423" w:rsidP="007A1F7E">
      <w:pPr>
        <w:tabs>
          <w:tab w:val="left" w:pos="1470"/>
        </w:tabs>
      </w:pPr>
    </w:p>
    <w:p w14:paraId="0627A370" w14:textId="77777777" w:rsidR="006A1423" w:rsidRDefault="006A1423" w:rsidP="007A1F7E">
      <w:pPr>
        <w:tabs>
          <w:tab w:val="left" w:pos="1470"/>
        </w:tabs>
      </w:pPr>
    </w:p>
    <w:p w14:paraId="2F2982F4" w14:textId="77777777" w:rsidR="006A1423" w:rsidRDefault="006A1423" w:rsidP="007A1F7E">
      <w:pPr>
        <w:tabs>
          <w:tab w:val="left" w:pos="1470"/>
        </w:tabs>
      </w:pPr>
    </w:p>
    <w:p w14:paraId="176C8F11" w14:textId="77777777" w:rsidR="00A058CC" w:rsidRDefault="00A058CC" w:rsidP="007A1F7E">
      <w:pPr>
        <w:tabs>
          <w:tab w:val="left" w:pos="1470"/>
        </w:tabs>
      </w:pPr>
    </w:p>
    <w:p w14:paraId="3AB93D38" w14:textId="77777777" w:rsidR="00A058CC" w:rsidRDefault="00A058CC" w:rsidP="007A1F7E">
      <w:pPr>
        <w:tabs>
          <w:tab w:val="left" w:pos="1470"/>
        </w:tabs>
      </w:pPr>
    </w:p>
    <w:p w14:paraId="6F6E501A" w14:textId="77777777" w:rsidR="00A058CC" w:rsidRDefault="00A058CC" w:rsidP="007A1F7E">
      <w:pPr>
        <w:tabs>
          <w:tab w:val="left" w:pos="1470"/>
        </w:tabs>
      </w:pPr>
    </w:p>
    <w:p w14:paraId="7603EF93" w14:textId="77777777" w:rsidR="00A058CC" w:rsidRDefault="00A058CC" w:rsidP="007A1F7E">
      <w:pPr>
        <w:tabs>
          <w:tab w:val="left" w:pos="1470"/>
        </w:tabs>
      </w:pPr>
    </w:p>
    <w:p w14:paraId="66919052" w14:textId="77777777" w:rsidR="006A1423" w:rsidRDefault="006A1423" w:rsidP="007A1F7E">
      <w:pPr>
        <w:tabs>
          <w:tab w:val="left" w:pos="1470"/>
        </w:tabs>
      </w:pPr>
    </w:p>
    <w:p w14:paraId="795A9724" w14:textId="77777777" w:rsidR="006A1423" w:rsidRDefault="006A1423" w:rsidP="007A1F7E">
      <w:pPr>
        <w:tabs>
          <w:tab w:val="left" w:pos="1470"/>
        </w:tabs>
      </w:pPr>
    </w:p>
    <w:p w14:paraId="4B4BB94B" w14:textId="73AA5E64" w:rsidR="00185211" w:rsidRDefault="007B0BD4" w:rsidP="00CA5E2D">
      <w:pPr>
        <w:pStyle w:val="Kop2"/>
      </w:pPr>
      <w:bookmarkStart w:id="32" w:name="_Toc419204034"/>
      <w:r>
        <w:lastRenderedPageBreak/>
        <w:t>6</w:t>
      </w:r>
      <w:r w:rsidR="00185211">
        <w:t>. Conclusie</w:t>
      </w:r>
      <w:r w:rsidR="00660026">
        <w:t xml:space="preserve"> en aanbevelingen</w:t>
      </w:r>
      <w:bookmarkEnd w:id="32"/>
    </w:p>
    <w:p w14:paraId="082D41F0" w14:textId="77777777" w:rsidR="00EE6815" w:rsidRDefault="00EE6815" w:rsidP="00EE6815"/>
    <w:p w14:paraId="4B47420B" w14:textId="10908B68" w:rsidR="00EE6815" w:rsidRPr="00EE6815" w:rsidRDefault="00EE6815" w:rsidP="00CA5E2D">
      <w:pPr>
        <w:pStyle w:val="Kop3"/>
      </w:pPr>
      <w:bookmarkStart w:id="33" w:name="_Toc419204035"/>
      <w:r>
        <w:t>6.1 Conclusie van de deelvragen</w:t>
      </w:r>
      <w:bookmarkEnd w:id="33"/>
    </w:p>
    <w:p w14:paraId="47736294" w14:textId="77777777" w:rsidR="00154748" w:rsidRDefault="00154748" w:rsidP="00154748"/>
    <w:p w14:paraId="45D130B0" w14:textId="05459985" w:rsidR="002F248E" w:rsidRPr="00C9746F" w:rsidRDefault="002F248E" w:rsidP="002F248E">
      <w:pPr>
        <w:rPr>
          <w:b/>
        </w:rPr>
      </w:pPr>
      <w:r w:rsidRPr="00C9746F">
        <w:rPr>
          <w:b/>
        </w:rPr>
        <w:t>Deelvraag 1</w:t>
      </w:r>
    </w:p>
    <w:p w14:paraId="69EF46DD" w14:textId="77777777" w:rsidR="00154748" w:rsidRPr="002F248E" w:rsidRDefault="00154748" w:rsidP="002F248E">
      <w:pPr>
        <w:rPr>
          <w:i/>
        </w:rPr>
      </w:pPr>
      <w:r w:rsidRPr="002F248E">
        <w:rPr>
          <w:i/>
        </w:rPr>
        <w:t>Wat is het aanbod wat betreft de kortdurende intramurale ouderenzorg en in de regio Zuid-Holland noord?</w:t>
      </w:r>
    </w:p>
    <w:p w14:paraId="5A1F4507" w14:textId="441CFDEC" w:rsidR="002F248E" w:rsidRDefault="00660026" w:rsidP="002F248E">
      <w:r>
        <w:t>In het theoretisch kader is onderzocht wat kortdurende intramurale zorg is. Daaruit kwam naar voren dat het gaat om herstelzorg en respijtzorg. Deze vormen zijn benoemd in de interviews met de ziekenhuizen en thuiszorg.</w:t>
      </w:r>
      <w:r w:rsidR="0083445D">
        <w:t xml:space="preserve"> </w:t>
      </w:r>
      <w:r w:rsidR="002F248E">
        <w:t>Vanuit de ziekenhuizen en de thuiszorg is een verschillende aanbod te zien en dan gaat het met name om groepen patiënten die niet goed door te plaatsen zijn. De “gewone revalidanten” is niet het probleem, maar het gaat om de volgende groepen:</w:t>
      </w:r>
    </w:p>
    <w:p w14:paraId="292B008F" w14:textId="68A2C90E" w:rsidR="002F248E" w:rsidRDefault="002F248E" w:rsidP="007D2F3A">
      <w:pPr>
        <w:pStyle w:val="Lijstalinea"/>
        <w:numPr>
          <w:ilvl w:val="0"/>
          <w:numId w:val="37"/>
        </w:numPr>
      </w:pPr>
      <w:r>
        <w:t>Dementerende patiënten die een revalidatie indicatie hebben. (Alrijne ziekenhuis)</w:t>
      </w:r>
    </w:p>
    <w:p w14:paraId="04AA18D2" w14:textId="7667CF26" w:rsidR="002F248E" w:rsidRDefault="00BA25B0" w:rsidP="007D2F3A">
      <w:pPr>
        <w:pStyle w:val="Lijstalinea"/>
        <w:numPr>
          <w:ilvl w:val="0"/>
          <w:numId w:val="37"/>
        </w:numPr>
      </w:pPr>
      <w:r>
        <w:t>P</w:t>
      </w:r>
      <w:r w:rsidR="002F248E">
        <w:t xml:space="preserve">atiënten </w:t>
      </w:r>
      <w:r>
        <w:t>met een herseninfarct waarvan het op dag vijf</w:t>
      </w:r>
      <w:r w:rsidR="002F248E">
        <w:t xml:space="preserve"> nog niet duidelijk is of ze naar huis kunnen (LUMC)</w:t>
      </w:r>
    </w:p>
    <w:p w14:paraId="32D164F2" w14:textId="690DD3A8" w:rsidR="002F248E" w:rsidRDefault="002F248E" w:rsidP="007D2F3A">
      <w:pPr>
        <w:pStyle w:val="Lijstalinea"/>
        <w:numPr>
          <w:ilvl w:val="0"/>
          <w:numId w:val="37"/>
        </w:numPr>
      </w:pPr>
      <w:r>
        <w:t>Herstelzorg patiënten (Alrijne ziekenhuis)</w:t>
      </w:r>
    </w:p>
    <w:p w14:paraId="1E4F24CA" w14:textId="393BDF70" w:rsidR="002F248E" w:rsidRDefault="002F248E" w:rsidP="007D2F3A">
      <w:pPr>
        <w:pStyle w:val="Lijstalinea"/>
        <w:numPr>
          <w:ilvl w:val="0"/>
          <w:numId w:val="37"/>
        </w:numPr>
      </w:pPr>
      <w:r>
        <w:t>Cliënten die uit het ziekenhuis komen en waarvan blijkt dat ze eigenlijk nog hadden moeten revalideren en dan niet meer topgenomen kunnen worden op een revalidatieafdeling.</w:t>
      </w:r>
    </w:p>
    <w:p w14:paraId="132ED0B3" w14:textId="14E191AB" w:rsidR="00C9746F" w:rsidRDefault="00C9746F" w:rsidP="00C9746F">
      <w:r>
        <w:t>Als dan de theorie naast deze groepen wordt gelegd, dan valt het op dat dit de groepen zijn die door de transitie in de ouderenzorg buiten de regels vallen.</w:t>
      </w:r>
    </w:p>
    <w:p w14:paraId="2C9E0685" w14:textId="0782D487" w:rsidR="00C9746F" w:rsidRDefault="00C9746F" w:rsidP="00C9746F">
      <w:r>
        <w:t>Daarnaast valt te concluderen dat het gevaar van een grotere rol voor de mantelzorgers ook kan beteken</w:t>
      </w:r>
      <w:r w:rsidR="00BA25B0">
        <w:t>en</w:t>
      </w:r>
      <w:r>
        <w:t xml:space="preserve"> dat ze eerder overbelast zijn. Dit blijkt uit onderzoeken uit </w:t>
      </w:r>
      <w:r w:rsidR="00660026">
        <w:t>Scandinavië</w:t>
      </w:r>
      <w:r>
        <w:t xml:space="preserve">. </w:t>
      </w:r>
    </w:p>
    <w:p w14:paraId="70B83E69" w14:textId="50F3DA7C" w:rsidR="00C9746F" w:rsidRDefault="00C9746F" w:rsidP="00C9746F">
      <w:r>
        <w:t>Onbekendheid van respijtzorg bij de thuiszorgmedewerkers kan deze overbelasting meer in de hand werken, omdat mantelzorg door respijtzorg juist hun moment van rust kunnen nemen.</w:t>
      </w:r>
    </w:p>
    <w:p w14:paraId="13ABB891" w14:textId="0287ADF5" w:rsidR="009D4675" w:rsidRDefault="009D4675" w:rsidP="00C9746F">
      <w:r>
        <w:t>En tot slot kan geconcludeerd worden dat de twee ondervraagde ziekenhuizen nog niet voldoende op de hoogte zijn van de mogelijkheid dat revalidanten rechtstreeks opgenomen kunnen worden vanaf de Spoedeisende hulp. Ook hier ligt een kans voor Marente.</w:t>
      </w:r>
    </w:p>
    <w:p w14:paraId="1D147744" w14:textId="77777777" w:rsidR="002F248E" w:rsidRDefault="002F248E" w:rsidP="002F248E"/>
    <w:p w14:paraId="36119A5E" w14:textId="5C5BE163" w:rsidR="00C9746F" w:rsidRPr="00C9746F" w:rsidRDefault="00C9746F" w:rsidP="002F248E">
      <w:pPr>
        <w:rPr>
          <w:b/>
        </w:rPr>
      </w:pPr>
      <w:r w:rsidRPr="00C9746F">
        <w:rPr>
          <w:b/>
        </w:rPr>
        <w:t>Deelvraag 2</w:t>
      </w:r>
    </w:p>
    <w:p w14:paraId="1B7E8CCA" w14:textId="411FEBED" w:rsidR="00154748" w:rsidRDefault="00C9746F" w:rsidP="00C9746F">
      <w:r>
        <w:rPr>
          <w:i/>
        </w:rPr>
        <w:t>Hoe kunnen de geriatrische revalidatie</w:t>
      </w:r>
      <w:r w:rsidR="00154748" w:rsidRPr="00C9746F">
        <w:rPr>
          <w:i/>
        </w:rPr>
        <w:t>afdelingen voldoen aan de kwaliteitseisen van de zorgverzekeraars als zij andere cliëntgroepen gaan opnemen?</w:t>
      </w:r>
    </w:p>
    <w:p w14:paraId="7D01DD6A" w14:textId="0EA84E5C" w:rsidR="00660026" w:rsidRDefault="00660026" w:rsidP="00C9746F">
      <w:r>
        <w:t xml:space="preserve">In het theoretisch kader is benoemd </w:t>
      </w:r>
      <w:r w:rsidR="00BA25B0">
        <w:t>wat de prestatie indicatoren zijn</w:t>
      </w:r>
      <w:r>
        <w:t xml:space="preserve"> voor de geriatrische revalidatiezorg. Dit zijn ook de voorwaarden die de zorgverzekeraars stellen aan de organisaties die geriatrisch revalidatie</w:t>
      </w:r>
      <w:r w:rsidR="00BA25B0">
        <w:t>zorg</w:t>
      </w:r>
      <w:r>
        <w:t xml:space="preserve"> leveren. Deze indicatoren zijn gericht op de kwaliteit van de zorg en staan het opnemen van nieuwe cliëntgroepen niet in de weg.</w:t>
      </w:r>
    </w:p>
    <w:p w14:paraId="4E0274F8" w14:textId="58016284" w:rsidR="00C9746F" w:rsidRDefault="00C9746F" w:rsidP="00C9746F">
      <w:r>
        <w:t xml:space="preserve">Uit de analyse van de verschillende overeenkomsten met de zorgverzekeraars blijkt dat het opnemen van andere cliëntgroepen </w:t>
      </w:r>
      <w:r w:rsidR="00BA25B0">
        <w:t>op een geriatrische revalidatie</w:t>
      </w:r>
      <w:r w:rsidR="00660026">
        <w:t xml:space="preserve">afdeling </w:t>
      </w:r>
      <w:r>
        <w:t xml:space="preserve">mogelijk is. </w:t>
      </w:r>
      <w:r w:rsidR="00660026">
        <w:t>Er staat niet vermeld dat een geriatrische revalidatieafdeling alleen revalidanten mag opnemen en geen andere cliëntgroepen.</w:t>
      </w:r>
    </w:p>
    <w:p w14:paraId="624E4C7C" w14:textId="77777777" w:rsidR="00C16FED" w:rsidRDefault="00C16FED" w:rsidP="00C9746F"/>
    <w:p w14:paraId="12EB60E8" w14:textId="77777777" w:rsidR="003D7908" w:rsidRDefault="003D7908" w:rsidP="00C9746F"/>
    <w:p w14:paraId="70D9185F" w14:textId="5388E0DB" w:rsidR="00C16FED" w:rsidRPr="00C16FED" w:rsidRDefault="00C16FED" w:rsidP="00C9746F">
      <w:pPr>
        <w:rPr>
          <w:b/>
        </w:rPr>
      </w:pPr>
      <w:r>
        <w:rPr>
          <w:b/>
        </w:rPr>
        <w:lastRenderedPageBreak/>
        <w:t>Deelvraag 3</w:t>
      </w:r>
    </w:p>
    <w:p w14:paraId="60EBE890" w14:textId="09C35347" w:rsidR="00154748" w:rsidRDefault="00154748" w:rsidP="00C16FED">
      <w:pPr>
        <w:rPr>
          <w:i/>
        </w:rPr>
      </w:pPr>
      <w:r w:rsidRPr="00C16FED">
        <w:rPr>
          <w:i/>
        </w:rPr>
        <w:t>Wat zijn de gevolgen van het opnemen van een</w:t>
      </w:r>
      <w:r w:rsidR="00360AE8" w:rsidRPr="00C16FED">
        <w:rPr>
          <w:i/>
        </w:rPr>
        <w:t xml:space="preserve"> nieuwe cliënt</w:t>
      </w:r>
      <w:r w:rsidRPr="00C16FED">
        <w:rPr>
          <w:i/>
        </w:rPr>
        <w:t>groep voo</w:t>
      </w:r>
      <w:r w:rsidR="00C16FED">
        <w:rPr>
          <w:i/>
        </w:rPr>
        <w:t xml:space="preserve">r de personele inzet </w:t>
      </w:r>
      <w:r w:rsidR="00BA25B0">
        <w:rPr>
          <w:i/>
        </w:rPr>
        <w:t>van de geriatrische revalidatie</w:t>
      </w:r>
      <w:r w:rsidRPr="00C16FED">
        <w:rPr>
          <w:i/>
        </w:rPr>
        <w:t>afdelingen en wat betekent dit voor de flexibiliteit?</w:t>
      </w:r>
    </w:p>
    <w:p w14:paraId="3A6C3B00" w14:textId="67562971" w:rsidR="00C16FED" w:rsidRDefault="00C16FED" w:rsidP="00C16FED">
      <w:r>
        <w:t>Marente heeft door het nieuwe roosterprotocol de mogelijkheid om een flexibele schil te bieden aan de revalidatieafdelingen. Hierdoor kan bij een fluctuerend bedbezetting flexibel personeel worden ingezet.</w:t>
      </w:r>
    </w:p>
    <w:p w14:paraId="220F6B08" w14:textId="334A63D2" w:rsidR="00C16FED" w:rsidRDefault="00660026" w:rsidP="00C16FED">
      <w:r>
        <w:t xml:space="preserve">Uit de deskresearch kwam wel naar voren dat het belangrijk is </w:t>
      </w:r>
      <w:r w:rsidR="00C16FED">
        <w:t>da</w:t>
      </w:r>
      <w:r w:rsidR="00BA25B0">
        <w:t>t personeel goed geschoold is</w:t>
      </w:r>
      <w:r w:rsidR="00C16FED">
        <w:t xml:space="preserve"> in het werken op de verschillende afdelingen. </w:t>
      </w:r>
      <w:r>
        <w:t xml:space="preserve">En dit werd ook bevestigd door de </w:t>
      </w:r>
      <w:r w:rsidR="00C16FED">
        <w:t>colle</w:t>
      </w:r>
      <w:r>
        <w:t>ga organisaties</w:t>
      </w:r>
      <w:r w:rsidR="00CF14FE">
        <w:t>,</w:t>
      </w:r>
      <w:r>
        <w:t xml:space="preserve"> </w:t>
      </w:r>
      <w:r w:rsidR="00C16FED">
        <w:t xml:space="preserve">het </w:t>
      </w:r>
      <w:r>
        <w:t xml:space="preserve">is </w:t>
      </w:r>
      <w:r w:rsidR="00C16FED">
        <w:t>van belang dat het personeel zich goed beseft dat een revalidant een andere benadering vereist dan een cliënt die is opgenomen voor respijtzorg of herstelzorg.</w:t>
      </w:r>
    </w:p>
    <w:p w14:paraId="75B6BBA6" w14:textId="77777777" w:rsidR="00C16FED" w:rsidRDefault="00C16FED" w:rsidP="00C16FED"/>
    <w:p w14:paraId="2484BF83" w14:textId="77777777" w:rsidR="00C16FED" w:rsidRDefault="00C16FED" w:rsidP="00C16FED">
      <w:pPr>
        <w:rPr>
          <w:b/>
        </w:rPr>
      </w:pPr>
      <w:r>
        <w:rPr>
          <w:b/>
        </w:rPr>
        <w:t>Deelvraag 4</w:t>
      </w:r>
    </w:p>
    <w:p w14:paraId="5545CB94" w14:textId="13B3D9C9" w:rsidR="00154748" w:rsidRDefault="00154748" w:rsidP="00C16FED">
      <w:pPr>
        <w:rPr>
          <w:i/>
        </w:rPr>
      </w:pPr>
      <w:r w:rsidRPr="00C16FED">
        <w:rPr>
          <w:i/>
        </w:rPr>
        <w:t>Wat zijn de financiële risico’s bij het opnemen van andere cliëntgroepen?</w:t>
      </w:r>
    </w:p>
    <w:p w14:paraId="74E6D3E1" w14:textId="668B7105" w:rsidR="00C16FED" w:rsidRDefault="00C16FED" w:rsidP="00C16FED">
      <w:r>
        <w:t>In pr</w:t>
      </w:r>
      <w:r w:rsidR="00660026">
        <w:t>incipe zijn er geen risico’s wat betreft</w:t>
      </w:r>
      <w:r>
        <w:t xml:space="preserve"> het opnemen van andere cliëntgroepen, de systemen bij Marente zijn dusdanig ingericht dat alle verschillende financieringsstromen op kostenplaats van de afdeling komen. Het is alleen wel zo dat er rekening gehouden moet worden met de productieafspraken met de het zorgkantoor en de verschillende gemeenten.</w:t>
      </w:r>
      <w:r w:rsidR="00660026">
        <w:t xml:space="preserve"> Voor de gemeenten geld</w:t>
      </w:r>
      <w:r w:rsidR="00CD5B6C">
        <w:t>t</w:t>
      </w:r>
      <w:r w:rsidR="00660026">
        <w:t xml:space="preserve"> geen productieplafond. Voor de zorgverzekeraars wel, maar dan voor </w:t>
      </w:r>
      <w:r w:rsidR="00CD5B6C">
        <w:t>geriatrische revalidanten. Ook voor de zorgkantoren geldt een productieplafond, maar daarbij is het mogelijk te compenseren binnen de organisatie.</w:t>
      </w:r>
    </w:p>
    <w:p w14:paraId="096D3FDA" w14:textId="77777777" w:rsidR="00C16FED" w:rsidRDefault="00C16FED" w:rsidP="00C16FED"/>
    <w:p w14:paraId="4760596F" w14:textId="77777777" w:rsidR="00C16FED" w:rsidRDefault="00C16FED" w:rsidP="00C16FED">
      <w:pPr>
        <w:rPr>
          <w:b/>
        </w:rPr>
      </w:pPr>
      <w:r>
        <w:rPr>
          <w:b/>
        </w:rPr>
        <w:t>Deelvraag 5</w:t>
      </w:r>
    </w:p>
    <w:p w14:paraId="719FE2DA" w14:textId="47E435DF" w:rsidR="00154748" w:rsidRDefault="00360AE8" w:rsidP="00C16FED">
      <w:r w:rsidRPr="00C16FED">
        <w:rPr>
          <w:i/>
        </w:rPr>
        <w:t>Wat zijn</w:t>
      </w:r>
      <w:r w:rsidR="00154748" w:rsidRPr="00C16FED">
        <w:rPr>
          <w:i/>
        </w:rPr>
        <w:t xml:space="preserve"> de ervaring</w:t>
      </w:r>
      <w:r w:rsidRPr="00C16FED">
        <w:rPr>
          <w:i/>
        </w:rPr>
        <w:t>en</w:t>
      </w:r>
      <w:r w:rsidR="00C16FED">
        <w:rPr>
          <w:i/>
        </w:rPr>
        <w:t xml:space="preserve"> van andere geriatrische revalidatie</w:t>
      </w:r>
      <w:r w:rsidR="00154748" w:rsidRPr="00C16FED">
        <w:rPr>
          <w:i/>
        </w:rPr>
        <w:t>afdelingen in het land</w:t>
      </w:r>
      <w:r w:rsidRPr="00C16FED">
        <w:rPr>
          <w:i/>
        </w:rPr>
        <w:t xml:space="preserve"> wat betreft </w:t>
      </w:r>
      <w:r w:rsidR="00154748" w:rsidRPr="00C16FED">
        <w:rPr>
          <w:i/>
        </w:rPr>
        <w:t>het opnemen van andere cliëntgroepen?</w:t>
      </w:r>
    </w:p>
    <w:p w14:paraId="48730FB3" w14:textId="18F389E6" w:rsidR="00C16FED" w:rsidRPr="00C16FED" w:rsidRDefault="00C16FED" w:rsidP="00C16FED">
      <w:r>
        <w:t>Vier van de zes ondervraagde organisatie hebben gereageerd en nemen ook andere cliëntgroepen op naast hun revalidanten. Hun ervaring is dat het met name invloed heeft op de inzet van de behandelaren en dat het personeel ingezet wordt naar de</w:t>
      </w:r>
      <w:r w:rsidR="006A1423">
        <w:t xml:space="preserve"> doelgroep. Een advies was om de verschillende cliëntgroepen</w:t>
      </w:r>
      <w:r>
        <w:t xml:space="preserve"> gescheiden op te nemen. </w:t>
      </w:r>
      <w:r w:rsidR="0083445D">
        <w:t xml:space="preserve">Er zullen ook cliënten zijn die particulier betalen en die hebben meer recht op een hotelmatige setting. </w:t>
      </w:r>
      <w:r>
        <w:t>Revalidatie voor dementerende cliënten is zeker mogelijk, dit kan op de revalidatie</w:t>
      </w:r>
      <w:r w:rsidR="00BA25B0">
        <w:t>afdeling</w:t>
      </w:r>
      <w:r>
        <w:t>, maar dan is er meer domotica nodig. Of ze moeten opgenomen worden op een afdeling met langdurige zorg.</w:t>
      </w:r>
    </w:p>
    <w:p w14:paraId="29DF3200" w14:textId="77777777" w:rsidR="00185211" w:rsidRDefault="00185211" w:rsidP="0023700C"/>
    <w:p w14:paraId="7CCAFA19" w14:textId="7BC1AFB0" w:rsidR="00EE6815" w:rsidRDefault="00EE6815" w:rsidP="00E62C88">
      <w:pPr>
        <w:pStyle w:val="Kop3"/>
      </w:pPr>
      <w:bookmarkStart w:id="34" w:name="_Toc419204036"/>
      <w:r>
        <w:t>6.2 Conclusie van de centrale vraag</w:t>
      </w:r>
      <w:bookmarkEnd w:id="34"/>
    </w:p>
    <w:p w14:paraId="60534218" w14:textId="54D7E595" w:rsidR="00C16FED" w:rsidRDefault="00EE6815" w:rsidP="00EE6815">
      <w:r w:rsidRPr="006A1423">
        <w:rPr>
          <w:i/>
        </w:rPr>
        <w:t>Welke nieuwe cliëntgroepen kunnen worden opgenomen na</w:t>
      </w:r>
      <w:r w:rsidR="00BA25B0">
        <w:rPr>
          <w:i/>
        </w:rPr>
        <w:t>ast de huidige revalidanten op geriatrische revalidatie</w:t>
      </w:r>
      <w:r w:rsidRPr="006A1423">
        <w:rPr>
          <w:i/>
        </w:rPr>
        <w:t>afdelingen van Marente en onder welke voorwaarden?</w:t>
      </w:r>
    </w:p>
    <w:p w14:paraId="460746F5" w14:textId="088689D2" w:rsidR="006A1423" w:rsidRDefault="00C16FED" w:rsidP="00EE6815">
      <w:r>
        <w:t>Door dit onderzoek kan geconcludeerd worden dat het opneme</w:t>
      </w:r>
      <w:r w:rsidR="006A1423">
        <w:t>n van andere cliëntgroepen</w:t>
      </w:r>
      <w:r>
        <w:t xml:space="preserve"> mogelijk is. </w:t>
      </w:r>
    </w:p>
    <w:p w14:paraId="2C61F111" w14:textId="798F60FD" w:rsidR="006A1423" w:rsidRDefault="006A1423" w:rsidP="00EE6815">
      <w:r>
        <w:t xml:space="preserve">Zeker gezien het feit dat de concurrentie in de regio groot is en de zorgverzekeraars verwachten dat </w:t>
      </w:r>
      <w:r w:rsidR="00BA25B0">
        <w:t xml:space="preserve">een </w:t>
      </w:r>
      <w:r>
        <w:t xml:space="preserve">organisatie </w:t>
      </w:r>
      <w:r w:rsidR="00814F8F">
        <w:t xml:space="preserve">innovatief is. Uit de interviews komt naar voren dat revalidatie voor dementerende patiënten gewenst is. Marente heeft wel de afdeling ‘De Boeg’ maar deze is niet specifiek </w:t>
      </w:r>
      <w:r w:rsidR="00335EBA">
        <w:t xml:space="preserve">alleen </w:t>
      </w:r>
      <w:r w:rsidR="00814F8F">
        <w:t>voor revalidatie.</w:t>
      </w:r>
      <w:r w:rsidR="00C0325A">
        <w:t xml:space="preserve"> Het opzetten van een speciale revalidatieafdeling voor dementerende kan een optie zijn.</w:t>
      </w:r>
    </w:p>
    <w:p w14:paraId="1FE2168A" w14:textId="231CC850" w:rsidR="00814F8F" w:rsidRDefault="00814F8F" w:rsidP="00EE6815">
      <w:r>
        <w:t>Andere cliëntgroepen die ook opgenomen kunnen worden op een geriatrische revalidatieafdeling</w:t>
      </w:r>
    </w:p>
    <w:p w14:paraId="589AE34E" w14:textId="77A32BC9" w:rsidR="006A1423" w:rsidRDefault="00C16FED" w:rsidP="00EE6815">
      <w:r>
        <w:lastRenderedPageBreak/>
        <w:t xml:space="preserve">Het gaat dan met name om de cliënten die in aanmerking komen voor respijtzorg en herstelzorg. </w:t>
      </w:r>
      <w:r w:rsidR="006A1423">
        <w:t>Vanuit de ziekenhuizen is oo</w:t>
      </w:r>
      <w:r w:rsidR="00BA25B0">
        <w:t>k aangegeven dat er behoefte voor</w:t>
      </w:r>
      <w:r w:rsidR="006A1423">
        <w:t xml:space="preserve"> is. Daarnaast is respijtzorg leveren ook belangrijk voor het voorkomen van overbelaste mantelzorgers. Bij de thuiszorg is hier nog niet voldoende aandacht voor. </w:t>
      </w:r>
    </w:p>
    <w:p w14:paraId="6183EE82" w14:textId="7A9C1A3E" w:rsidR="006A1423" w:rsidRDefault="006A1423" w:rsidP="00EE6815">
      <w:r>
        <w:t>Als er dan gekeken wordt naar de voorwaarden die van belang zijn, dan valt te concluderen dat het van belang is dat het personeel flexibel inzetbaar is. Teamflex en flexpool is bij Marente al aanwezig, maar het scholen van personeel zodat ze goed om kunnen gaan met de verschillende cliëntengroepen is een belangrijk item.</w:t>
      </w:r>
    </w:p>
    <w:p w14:paraId="621CB0F4" w14:textId="49D3C005" w:rsidR="006A1423" w:rsidRDefault="006A1423" w:rsidP="00EE6815">
      <w:r>
        <w:t>Een volgende voorwaarde is, dat er goede productieafspraken zijn met de drie financiers van de verschillende wetten. Er moet op de juiste manier worden gedeclareerd, zodat een afdeling geen opbrengsten mis</w:t>
      </w:r>
      <w:r w:rsidR="00BA25B0">
        <w:t xml:space="preserve"> </w:t>
      </w:r>
      <w:r>
        <w:t>loopt.</w:t>
      </w:r>
    </w:p>
    <w:p w14:paraId="085287FA" w14:textId="008A9E21" w:rsidR="00814F8F" w:rsidRDefault="00814F8F" w:rsidP="00EE6815">
      <w:r>
        <w:t>En tot slot is het ook een voorwaarde dat de afdeling geschikt is voor het opnemen van andere cliëntgroepen. Hierbij moet gedacht worde</w:t>
      </w:r>
      <w:r w:rsidR="0083445D">
        <w:t>n aan het plaatsen van domotica, maar ook het bieden van een meer hotelmatige service voor de respijtzorg cliënten.</w:t>
      </w:r>
    </w:p>
    <w:p w14:paraId="37FCEE87" w14:textId="77777777" w:rsidR="00335EBA" w:rsidRDefault="00335EBA" w:rsidP="00EE6815"/>
    <w:p w14:paraId="0C8F33B0" w14:textId="5EB90A01" w:rsidR="00335EBA" w:rsidRDefault="00335EBA" w:rsidP="00E62C88">
      <w:pPr>
        <w:pStyle w:val="Kop2"/>
      </w:pPr>
      <w:bookmarkStart w:id="35" w:name="_Toc419204037"/>
      <w:r>
        <w:t xml:space="preserve">6.2 </w:t>
      </w:r>
      <w:r w:rsidR="00185211">
        <w:t>Aanbevelingen</w:t>
      </w:r>
      <w:bookmarkEnd w:id="35"/>
    </w:p>
    <w:p w14:paraId="6CBE95D7" w14:textId="7A42CDD4" w:rsidR="00335EBA" w:rsidRDefault="00335EBA" w:rsidP="00335EBA">
      <w:r>
        <w:t>Op basis van de onderzochte theorie, de resultaten van het onderzoek en de daaruit vloeiende conclusies kunnen de volgende aanbevelingen worden gedaan:</w:t>
      </w:r>
    </w:p>
    <w:p w14:paraId="4866802C" w14:textId="4362B532" w:rsidR="00335EBA" w:rsidRDefault="00561157" w:rsidP="007D2F3A">
      <w:pPr>
        <w:pStyle w:val="Lijstalinea"/>
        <w:numPr>
          <w:ilvl w:val="0"/>
          <w:numId w:val="38"/>
        </w:numPr>
      </w:pPr>
      <w:r>
        <w:t xml:space="preserve">Ontwikkel een scholing voor medewerkers </w:t>
      </w:r>
      <w:r w:rsidR="00C0325A">
        <w:t xml:space="preserve">in het omgaan met de verschillende doelgroepen en dan </w:t>
      </w:r>
      <w:r w:rsidR="00EA0518">
        <w:t>met name gericht op het onderscheid</w:t>
      </w:r>
      <w:r w:rsidR="00C0325A">
        <w:t xml:space="preserve"> tussen revalideren en gastvrijheid.</w:t>
      </w:r>
    </w:p>
    <w:p w14:paraId="32C9DC15" w14:textId="49398AC9" w:rsidR="00C0325A" w:rsidRDefault="00561157" w:rsidP="007D2F3A">
      <w:pPr>
        <w:pStyle w:val="Lijstalinea"/>
        <w:numPr>
          <w:ilvl w:val="0"/>
          <w:numId w:val="38"/>
        </w:numPr>
      </w:pPr>
      <w:r>
        <w:t>Onderzoek</w:t>
      </w:r>
      <w:r w:rsidR="00C0325A">
        <w:t xml:space="preserve"> of het mogelijk is om een eigen flexpool </w:t>
      </w:r>
      <w:r>
        <w:t xml:space="preserve">voor de revalidatieafdeling is </w:t>
      </w:r>
      <w:r w:rsidR="00C0325A">
        <w:t>op te richten.</w:t>
      </w:r>
    </w:p>
    <w:p w14:paraId="0441E92E" w14:textId="5B7A5F59" w:rsidR="0083445D" w:rsidRDefault="00561157" w:rsidP="007D2F3A">
      <w:pPr>
        <w:pStyle w:val="Lijstalinea"/>
        <w:numPr>
          <w:ilvl w:val="0"/>
          <w:numId w:val="38"/>
        </w:numPr>
      </w:pPr>
      <w:r>
        <w:t xml:space="preserve">Maak </w:t>
      </w:r>
      <w:r w:rsidR="00BA25B0">
        <w:t xml:space="preserve">een </w:t>
      </w:r>
      <w:r>
        <w:t>apart</w:t>
      </w:r>
      <w:r w:rsidR="0083445D">
        <w:t xml:space="preserve"> gedeelte va</w:t>
      </w:r>
      <w:r w:rsidR="00B9769D">
        <w:t>n de afdelingen geschikt v</w:t>
      </w:r>
      <w:r w:rsidR="0083445D">
        <w:t>oor het leveren van respijtzorg. Denk aan een meer hotelmatige setting.</w:t>
      </w:r>
    </w:p>
    <w:p w14:paraId="33FA61CF" w14:textId="3CCE0B38" w:rsidR="00C0325A" w:rsidRDefault="00B9769D" w:rsidP="007D2F3A">
      <w:pPr>
        <w:pStyle w:val="Lijstalinea"/>
        <w:numPr>
          <w:ilvl w:val="0"/>
          <w:numId w:val="38"/>
        </w:numPr>
      </w:pPr>
      <w:r>
        <w:t xml:space="preserve">Onderzoek of het mogelijk is om </w:t>
      </w:r>
      <w:r w:rsidR="00EA0518">
        <w:t xml:space="preserve">een </w:t>
      </w:r>
      <w:r>
        <w:t xml:space="preserve">business case te maken </w:t>
      </w:r>
      <w:r w:rsidR="00C0325A">
        <w:t>voor een revalidatieafdeling voor dementerende, de zogenaamde PG revalidatie. Door het maken van een business case kan worden onderzocht of het rendabel is voor Marente.</w:t>
      </w:r>
    </w:p>
    <w:p w14:paraId="57866793" w14:textId="705E3565" w:rsidR="00C0325A" w:rsidRDefault="00C0325A" w:rsidP="007D2F3A">
      <w:pPr>
        <w:pStyle w:val="Lijstalinea"/>
        <w:numPr>
          <w:ilvl w:val="0"/>
          <w:numId w:val="38"/>
        </w:numPr>
      </w:pPr>
      <w:r>
        <w:t>In de onderhandelingen met de zorgverzekeraars voor 2016 de herstelzorg meenemen, omdat zij het vanaf dat moment gaan financieren.</w:t>
      </w:r>
    </w:p>
    <w:p w14:paraId="69335222" w14:textId="499EC454" w:rsidR="00C0325A" w:rsidRDefault="00C0325A" w:rsidP="007D2F3A">
      <w:pPr>
        <w:pStyle w:val="Lijstalinea"/>
        <w:numPr>
          <w:ilvl w:val="0"/>
          <w:numId w:val="38"/>
        </w:numPr>
      </w:pPr>
      <w:r>
        <w:t>Thuiszorg Marente en de huisartsen in de regio waar Marente werkzaam is voorlichten over de mogelijkheden van respijtzorg.</w:t>
      </w:r>
    </w:p>
    <w:p w14:paraId="70E2D8A9" w14:textId="7B50FD59" w:rsidR="00C0325A" w:rsidRDefault="00C0325A" w:rsidP="007D2F3A">
      <w:pPr>
        <w:pStyle w:val="Lijstalinea"/>
        <w:numPr>
          <w:ilvl w:val="0"/>
          <w:numId w:val="38"/>
        </w:numPr>
      </w:pPr>
      <w:r>
        <w:t>Onderzoeken via welke kanalen mantelzorgers geïnformeerd kunnen worden over respijtzorg.</w:t>
      </w:r>
    </w:p>
    <w:p w14:paraId="6D142DD9" w14:textId="58F2D630" w:rsidR="00C0325A" w:rsidRDefault="00C0325A" w:rsidP="007D2F3A">
      <w:pPr>
        <w:pStyle w:val="Lijstalinea"/>
        <w:numPr>
          <w:ilvl w:val="0"/>
          <w:numId w:val="38"/>
        </w:numPr>
      </w:pPr>
      <w:r>
        <w:t>Ziekenhuizen informeren over de mogelijkheid voor herstelzorg op de revalidatieafdelingen.</w:t>
      </w:r>
    </w:p>
    <w:p w14:paraId="3A2FDB0A" w14:textId="4A0A145D" w:rsidR="00C0325A" w:rsidRDefault="00C0325A" w:rsidP="007D2F3A">
      <w:pPr>
        <w:pStyle w:val="Lijstalinea"/>
        <w:numPr>
          <w:ilvl w:val="0"/>
          <w:numId w:val="38"/>
        </w:numPr>
      </w:pPr>
      <w:r>
        <w:t>Met het LUMC in gesprek</w:t>
      </w:r>
      <w:r w:rsidR="00BA25B0">
        <w:t xml:space="preserve"> gaan over de opname van de </w:t>
      </w:r>
      <w:r>
        <w:t xml:space="preserve">patiënten </w:t>
      </w:r>
      <w:r w:rsidR="00BA25B0">
        <w:t xml:space="preserve">na een herseninfarct </w:t>
      </w:r>
      <w:r>
        <w:t xml:space="preserve">die moeilijk te plaatsen zijn. </w:t>
      </w:r>
    </w:p>
    <w:p w14:paraId="2A2943B5" w14:textId="3BA59EAF" w:rsidR="009D4675" w:rsidRDefault="00B9769D" w:rsidP="007D2F3A">
      <w:pPr>
        <w:pStyle w:val="Lijstalinea"/>
        <w:numPr>
          <w:ilvl w:val="0"/>
          <w:numId w:val="38"/>
        </w:numPr>
      </w:pPr>
      <w:r>
        <w:t xml:space="preserve">Maak het mogelijk dat </w:t>
      </w:r>
      <w:r w:rsidR="00532310">
        <w:t xml:space="preserve">cliënten </w:t>
      </w:r>
      <w:r>
        <w:t>revalidatie ook buiten kantooruren opgenomen kunnen worden.</w:t>
      </w:r>
    </w:p>
    <w:p w14:paraId="2B41640A" w14:textId="77777777" w:rsidR="00335EBA" w:rsidRPr="00335EBA" w:rsidRDefault="00335EBA" w:rsidP="00335EBA"/>
    <w:p w14:paraId="279C0287" w14:textId="77777777" w:rsidR="003D42DE" w:rsidRDefault="003D42DE" w:rsidP="003D42DE"/>
    <w:p w14:paraId="507DDF48" w14:textId="77777777" w:rsidR="00E62C88" w:rsidRDefault="00E62C88" w:rsidP="003D42DE"/>
    <w:p w14:paraId="07EBC02D" w14:textId="77777777" w:rsidR="00E62C88" w:rsidRDefault="00E62C88" w:rsidP="003D42DE"/>
    <w:p w14:paraId="6C5C28BF" w14:textId="2DA7260F" w:rsidR="003D42DE" w:rsidRDefault="007F061C" w:rsidP="00CA5E2D">
      <w:pPr>
        <w:pStyle w:val="Kop2"/>
      </w:pPr>
      <w:bookmarkStart w:id="36" w:name="_Toc419204038"/>
      <w:r>
        <w:lastRenderedPageBreak/>
        <w:t xml:space="preserve">7. </w:t>
      </w:r>
      <w:r w:rsidR="003D42DE">
        <w:t>Reflectie</w:t>
      </w:r>
      <w:bookmarkEnd w:id="36"/>
    </w:p>
    <w:p w14:paraId="13B29D8C" w14:textId="77777777" w:rsidR="00545CAE" w:rsidRDefault="00545CAE" w:rsidP="00545CAE"/>
    <w:p w14:paraId="0F47516A" w14:textId="7FBBFEA3" w:rsidR="00D52AB8" w:rsidRDefault="00545CAE" w:rsidP="00545CAE">
      <w:r>
        <w:t xml:space="preserve">In dit hoofdstuk schrijf ik een reflectie op het gehele proces rondom dit onderzoek. </w:t>
      </w:r>
      <w:r w:rsidR="002C3A1B">
        <w:t>Het onderwerp heb ik in overeenstemming met mijn toenmalige leidinggevende gekozen. Het doel: beschrijven van nieuwe cliëntgroepen voor de revalidatieafdeling</w:t>
      </w:r>
      <w:r w:rsidR="00D02752">
        <w:t>,</w:t>
      </w:r>
      <w:r w:rsidR="002C3A1B">
        <w:t xml:space="preserve"> is een onderwerp wat past in de denkwijze van Marente. Er wordt steeds meer verwacht dat teammanagers gaan ondernemen en dit onderwerp pas</w:t>
      </w:r>
      <w:r w:rsidR="00BA25B0">
        <w:t>t</w:t>
      </w:r>
      <w:r w:rsidR="002C3A1B">
        <w:t xml:space="preserve"> hier goed bij.</w:t>
      </w:r>
      <w:r w:rsidR="00D52AB8">
        <w:t xml:space="preserve"> </w:t>
      </w:r>
    </w:p>
    <w:p w14:paraId="5D637728" w14:textId="696DECB7" w:rsidR="00D52AB8" w:rsidRDefault="002C3A1B" w:rsidP="00545CAE">
      <w:r>
        <w:t xml:space="preserve">Terugkijkend op het proces is de grote wisseling van </w:t>
      </w:r>
      <w:r w:rsidR="00D02752">
        <w:t xml:space="preserve">het </w:t>
      </w:r>
      <w:r>
        <w:t xml:space="preserve">management bij Marente een vertragende factor </w:t>
      </w:r>
      <w:r w:rsidR="00CF14FE">
        <w:t xml:space="preserve">geweest. </w:t>
      </w:r>
      <w:r w:rsidR="00D52AB8">
        <w:t>Zelf heb ik per 1 januari 2015 naast mijn functie als team</w:t>
      </w:r>
      <w:r w:rsidR="00BA25B0">
        <w:t>manager ook de functie Manager geriatrische r</w:t>
      </w:r>
      <w:r w:rsidR="00D52AB8">
        <w:t>evalidatiezorg gekregen. En viel d</w:t>
      </w:r>
      <w:r>
        <w:t>e geriatrische revalidatie</w:t>
      </w:r>
      <w:r w:rsidR="00BA25B0">
        <w:t>zorg</w:t>
      </w:r>
      <w:r>
        <w:t xml:space="preserve"> </w:t>
      </w:r>
      <w:r w:rsidR="00D52AB8">
        <w:t xml:space="preserve">als zelfstandig onderdeel </w:t>
      </w:r>
      <w:r>
        <w:t>onder de thuiszorg, maar ook daar was tijdelijk geen manager. Hierdoor was er niet direct een opdrachtgever meer</w:t>
      </w:r>
      <w:r w:rsidR="00D02752">
        <w:t xml:space="preserve"> voor mijn onderzoek</w:t>
      </w:r>
      <w:r w:rsidR="00D52AB8">
        <w:t xml:space="preserve"> en was ik eigenlijk mijn eigen opdrachtgever. Dit</w:t>
      </w:r>
      <w:r>
        <w:t xml:space="preserve"> is geen moment een reden geweest om van het onderwerp af te wijken. </w:t>
      </w:r>
      <w:r w:rsidR="00D52AB8">
        <w:t>Ook</w:t>
      </w:r>
      <w:r>
        <w:t xml:space="preserve"> omdat vanuit de Ra</w:t>
      </w:r>
      <w:r w:rsidR="00D52AB8">
        <w:t xml:space="preserve">ad van Bestuur de vraag er </w:t>
      </w:r>
      <w:r>
        <w:t>was om te onderzoeken of het opnemen van andere cliëntgroepen mogelijk was.</w:t>
      </w:r>
      <w:r w:rsidR="00D02752">
        <w:t xml:space="preserve"> Gelukkig heb ik de a</w:t>
      </w:r>
      <w:r w:rsidR="00D02752" w:rsidRPr="00D02752">
        <w:t>dviseur</w:t>
      </w:r>
      <w:r w:rsidR="00D02752">
        <w:t xml:space="preserve"> </w:t>
      </w:r>
      <w:r w:rsidR="00CF14FE">
        <w:t xml:space="preserve">van </w:t>
      </w:r>
      <w:r w:rsidR="00D02752" w:rsidRPr="00D02752">
        <w:t>Opleiden en Ontwikkelen</w:t>
      </w:r>
      <w:r w:rsidR="00D02752">
        <w:t xml:space="preserve"> </w:t>
      </w:r>
      <w:r w:rsidR="00BA25B0">
        <w:t xml:space="preserve">bereid gevonden om </w:t>
      </w:r>
      <w:r w:rsidR="00D02752">
        <w:t>mij verder te begeleiden, zodat het proces verder voortgang kon krijgen.</w:t>
      </w:r>
    </w:p>
    <w:p w14:paraId="4349A52B" w14:textId="79F177F1" w:rsidR="002C3A1B" w:rsidRDefault="001944DC" w:rsidP="00545CAE">
      <w:r>
        <w:t xml:space="preserve">De </w:t>
      </w:r>
      <w:r w:rsidR="002C3A1B">
        <w:t>probleemv</w:t>
      </w:r>
      <w:r>
        <w:t>erkenning is zeer waardevol geweest voor het onderzoek. Het heeft mij een go</w:t>
      </w:r>
      <w:r w:rsidR="00BA25B0">
        <w:t>ed beeld gegeven van Marente</w:t>
      </w:r>
      <w:r>
        <w:t xml:space="preserve">, maar ook de externe factoren. Het was goed </w:t>
      </w:r>
      <w:r w:rsidR="00BA25B0">
        <w:t xml:space="preserve">om </w:t>
      </w:r>
      <w:r>
        <w:t>te kijken naar de concurrentie, dit gaf een verhelderend beeld, het is voor mij d</w:t>
      </w:r>
      <w:r w:rsidR="00BA25B0">
        <w:t>uidelijk wat de concurrentie is</w:t>
      </w:r>
      <w:r>
        <w:t xml:space="preserve"> en welke kanten het de komende jaren op kan gaan. </w:t>
      </w:r>
    </w:p>
    <w:p w14:paraId="65C4A1C9" w14:textId="70423C56" w:rsidR="001944DC" w:rsidRDefault="001944DC" w:rsidP="00545CAE">
      <w:r>
        <w:t xml:space="preserve">Het theoretisch kader </w:t>
      </w:r>
      <w:r w:rsidR="00BA25B0">
        <w:t>omschrijven was belangrijk</w:t>
      </w:r>
      <w:r w:rsidR="00D02752">
        <w:t xml:space="preserve"> om de onderwerpen, die van invloed zijn op de ouderenzorg, nader te verkennen. De gehele transitie in de ouderenzorg is complex en door het te onderzoeken heeft het mij geholpen om de verschillende onderdelen in een breder perspectief te </w:t>
      </w:r>
      <w:r w:rsidR="00CF14FE">
        <w:t xml:space="preserve">zien. </w:t>
      </w:r>
      <w:r w:rsidR="00D02752">
        <w:t xml:space="preserve">Het </w:t>
      </w:r>
      <w:r>
        <w:t>heeft mij verder op weg geholpen om de deelvragen voor het onderzoek op te stellen.</w:t>
      </w:r>
      <w:r w:rsidR="00CF14FE">
        <w:t xml:space="preserve"> </w:t>
      </w:r>
      <w:r>
        <w:t>Hierdoor heb ik de juiste vragen kunnen stellen in de verschillende interviews, waardoor de resultaten van het onderzoek de hele keten, ziekenhuis, geriatrische revalidatie</w:t>
      </w:r>
      <w:r w:rsidR="00BA25B0">
        <w:t>zorg</w:t>
      </w:r>
      <w:r>
        <w:t xml:space="preserve"> en thuiszorg bevat.</w:t>
      </w:r>
    </w:p>
    <w:p w14:paraId="4BDF2A13" w14:textId="61B55EBE" w:rsidR="00D52AB8" w:rsidRDefault="001944DC" w:rsidP="00545CAE">
      <w:r>
        <w:t>De beantwoording van de centrale vraag is hierdoor vanuit ve</w:t>
      </w:r>
      <w:r w:rsidR="00BA25B0">
        <w:t>rschillende oogpunten belicht en zorgt ervoor dat ik</w:t>
      </w:r>
      <w:r>
        <w:t xml:space="preserve"> ook daadwerkelijk in de praktijk </w:t>
      </w:r>
      <w:r w:rsidR="00BA25B0">
        <w:t>hier</w:t>
      </w:r>
      <w:r>
        <w:t>mee aan de slag kan.</w:t>
      </w:r>
    </w:p>
    <w:p w14:paraId="4B5DEDFF" w14:textId="7C738DC4" w:rsidR="00D52AB8" w:rsidRDefault="001944DC" w:rsidP="00545CAE">
      <w:r>
        <w:t xml:space="preserve">Voor dit onderzoek heb ik verschillende </w:t>
      </w:r>
      <w:r w:rsidR="00D02752">
        <w:t>onderzoekstechnieken</w:t>
      </w:r>
      <w:r>
        <w:t xml:space="preserve"> gebruikt, maar met name de interviews hebben mij de meeste antwoorden gegeven. </w:t>
      </w:r>
      <w:r w:rsidR="00D02752">
        <w:t xml:space="preserve">Maar als ik dit onderzoek over zou doen, zou ik ervoor kiezen om meer tijd te besteden aan benchmark onderzoek. Nu heb ik een paar vragen gesteld aan collega instellingen. De antwoorden van deze vragen hebben mij veel inzicht gegeven over hoe zij de combinatie maken tussen de revalidanten en andere doelgroepen. Hier had meer </w:t>
      </w:r>
      <w:r w:rsidR="00BA25B0">
        <w:t>verdieping</w:t>
      </w:r>
      <w:r w:rsidR="00D02752">
        <w:t xml:space="preserve"> plaats kunnen vinden. Ik zal enkele van deze organisaties in het traject wat nu gaat volgen zeker benaderen om nog specifiekere informatie te krijgen.</w:t>
      </w:r>
    </w:p>
    <w:p w14:paraId="2DFD4123" w14:textId="79C73E0C" w:rsidR="00D52AB8" w:rsidRPr="00545CAE" w:rsidRDefault="00D52AB8" w:rsidP="00545CAE">
      <w:r>
        <w:t>Het vervolg van dit onderzoek is dat we als revalidatie afdelingen ons ook gaan richten op andere cliëntgroepen. Uit de aanbevelingen komt dat er nog op enkele punten onderzoek gedaan moet worden, dit zal ik in mi</w:t>
      </w:r>
      <w:r w:rsidR="00BA25B0">
        <w:t>jn huidige functie als Manager geriatrische r</w:t>
      </w:r>
      <w:r>
        <w:t>evalidatiezorg dan ook gaan oppakken.</w:t>
      </w:r>
    </w:p>
    <w:p w14:paraId="13073623" w14:textId="5E3EB30B" w:rsidR="00545CAE" w:rsidRDefault="00545CAE" w:rsidP="00545CAE">
      <w:pPr>
        <w:pStyle w:val="Kop2"/>
      </w:pPr>
      <w:bookmarkStart w:id="37" w:name="_Toc419204039"/>
      <w:r>
        <w:lastRenderedPageBreak/>
        <w:t>Bibliografie</w:t>
      </w:r>
      <w:bookmarkEnd w:id="37"/>
    </w:p>
    <w:p w14:paraId="16B4A985" w14:textId="77777777" w:rsidR="00545CAE" w:rsidRDefault="00545CAE"/>
    <w:sdt>
      <w:sdtPr>
        <w:rPr>
          <w:rFonts w:ascii="Arial" w:eastAsia="Times New Roman" w:hAnsi="Arial" w:cs="Times New Roman"/>
        </w:rPr>
        <w:id w:val="1945574214"/>
        <w:bibliography/>
      </w:sdtPr>
      <w:sdtContent>
        <w:p w14:paraId="52DEAAB4" w14:textId="77777777" w:rsidR="00545CAE" w:rsidRPr="00545CAE" w:rsidRDefault="00545CAE" w:rsidP="00545CAE">
          <w:pPr>
            <w:ind w:left="720" w:hanging="720"/>
            <w:rPr>
              <w:rFonts w:ascii="Arial" w:eastAsia="Times New Roman" w:hAnsi="Arial" w:cs="Times New Roman"/>
              <w:noProof/>
              <w:sz w:val="24"/>
              <w:szCs w:val="24"/>
              <w:lang w:val="en-GB"/>
            </w:rPr>
          </w:pPr>
          <w:r w:rsidRPr="009161AD">
            <w:rPr>
              <w:rFonts w:ascii="Arial" w:eastAsia="Times New Roman" w:hAnsi="Arial" w:cs="Times New Roman"/>
            </w:rPr>
            <w:fldChar w:fldCharType="begin"/>
          </w:r>
          <w:r w:rsidRPr="009161AD">
            <w:rPr>
              <w:rFonts w:ascii="Arial" w:eastAsia="Times New Roman" w:hAnsi="Arial" w:cs="Times New Roman"/>
            </w:rPr>
            <w:instrText>BIBLIOGRAPHY</w:instrText>
          </w:r>
          <w:r w:rsidRPr="009161AD">
            <w:rPr>
              <w:rFonts w:ascii="Arial" w:eastAsia="Times New Roman" w:hAnsi="Arial" w:cs="Times New Roman"/>
            </w:rPr>
            <w:fldChar w:fldCharType="separate"/>
          </w:r>
          <w:r w:rsidRPr="009161AD">
            <w:rPr>
              <w:rFonts w:ascii="Arial" w:eastAsia="Times New Roman" w:hAnsi="Arial" w:cs="Times New Roman"/>
              <w:noProof/>
            </w:rPr>
            <w:t xml:space="preserve">Achterberg, W. (2013). </w:t>
          </w:r>
          <w:r w:rsidRPr="009161AD">
            <w:rPr>
              <w:rFonts w:ascii="Arial" w:eastAsia="Times New Roman" w:hAnsi="Arial" w:cs="Times New Roman"/>
              <w:i/>
              <w:iCs/>
              <w:noProof/>
            </w:rPr>
            <w:t>Leidraad Geriatrische revalidatie (versie 1.1).</w:t>
          </w:r>
          <w:r w:rsidRPr="009161AD">
            <w:rPr>
              <w:rFonts w:ascii="Arial" w:eastAsia="Times New Roman" w:hAnsi="Arial" w:cs="Times New Roman"/>
              <w:noProof/>
            </w:rPr>
            <w:t xml:space="preserve"> </w:t>
          </w:r>
          <w:r w:rsidRPr="00545CAE">
            <w:rPr>
              <w:rFonts w:ascii="Arial" w:eastAsia="Times New Roman" w:hAnsi="Arial" w:cs="Times New Roman"/>
              <w:noProof/>
              <w:lang w:val="en-GB"/>
            </w:rPr>
            <w:t>Leiden: Consortium Geriatrische Revalidatie.</w:t>
          </w:r>
        </w:p>
        <w:p w14:paraId="4347AC75" w14:textId="77777777" w:rsidR="00545CAE" w:rsidRPr="00F61F50"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lang w:val="en-GB"/>
            </w:rPr>
            <w:t xml:space="preserve">Arah, O. (2005). </w:t>
          </w:r>
          <w:r w:rsidRPr="009161AD">
            <w:rPr>
              <w:rFonts w:ascii="Arial" w:eastAsia="Times New Roman" w:hAnsi="Arial" w:cs="Times New Roman"/>
              <w:i/>
              <w:iCs/>
              <w:noProof/>
              <w:lang w:val="en-GB"/>
            </w:rPr>
            <w:t>Performance Reexamined. Concepts, Content and Practice of Measuring Health System Performance (thesis).</w:t>
          </w:r>
          <w:r w:rsidRPr="009161AD">
            <w:rPr>
              <w:rFonts w:ascii="Arial" w:eastAsia="Times New Roman" w:hAnsi="Arial" w:cs="Times New Roman"/>
              <w:noProof/>
              <w:lang w:val="en-GB"/>
            </w:rPr>
            <w:t xml:space="preserve"> </w:t>
          </w:r>
          <w:r w:rsidRPr="00F61F50">
            <w:rPr>
              <w:rFonts w:ascii="Arial" w:eastAsia="Times New Roman" w:hAnsi="Arial" w:cs="Times New Roman"/>
              <w:noProof/>
            </w:rPr>
            <w:t>Amsterdam: Universiteit van Amsterdam.</w:t>
          </w:r>
        </w:p>
        <w:p w14:paraId="2FAFE204" w14:textId="77777777" w:rsidR="00545CAE" w:rsidRPr="00F61F50" w:rsidRDefault="00545CAE" w:rsidP="00545CAE">
          <w:pPr>
            <w:ind w:left="720" w:hanging="720"/>
            <w:rPr>
              <w:rFonts w:ascii="Arial" w:eastAsia="Times New Roman" w:hAnsi="Arial" w:cs="Times New Roman"/>
              <w:noProof/>
            </w:rPr>
          </w:pPr>
          <w:r w:rsidRPr="00F61F50">
            <w:rPr>
              <w:rFonts w:ascii="Arial" w:eastAsia="Times New Roman" w:hAnsi="Arial" w:cs="Times New Roman"/>
              <w:noProof/>
            </w:rPr>
            <w:t xml:space="preserve">Arnold, B. (2014). </w:t>
          </w:r>
          <w:r w:rsidRPr="00F61F50">
            <w:rPr>
              <w:rFonts w:ascii="Arial" w:eastAsia="Times New Roman" w:hAnsi="Arial" w:cs="Times New Roman"/>
              <w:i/>
              <w:iCs/>
              <w:noProof/>
            </w:rPr>
            <w:t>Jaarverslag Marente 2013.</w:t>
          </w:r>
          <w:r w:rsidRPr="00F61F50">
            <w:rPr>
              <w:rFonts w:ascii="Arial" w:eastAsia="Times New Roman" w:hAnsi="Arial" w:cs="Times New Roman"/>
              <w:noProof/>
            </w:rPr>
            <w:t xml:space="preserve"> Voorhout: Marente.</w:t>
          </w:r>
        </w:p>
        <w:p w14:paraId="097E814F" w14:textId="77777777" w:rsidR="00545CAE" w:rsidRPr="009161AD" w:rsidRDefault="00545CAE" w:rsidP="00545CAE">
          <w:pPr>
            <w:ind w:left="720" w:hanging="720"/>
            <w:rPr>
              <w:rFonts w:ascii="Arial" w:eastAsia="Times New Roman" w:hAnsi="Arial" w:cs="Times New Roman"/>
              <w:noProof/>
            </w:rPr>
          </w:pPr>
          <w:r w:rsidRPr="00F61F50">
            <w:rPr>
              <w:rFonts w:ascii="Arial" w:eastAsia="Times New Roman" w:hAnsi="Arial" w:cs="Times New Roman"/>
              <w:noProof/>
            </w:rPr>
            <w:t xml:space="preserve">Baarda, B. (2014). </w:t>
          </w:r>
          <w:r w:rsidRPr="00F61F50">
            <w:rPr>
              <w:rFonts w:ascii="Arial" w:eastAsia="Times New Roman" w:hAnsi="Arial" w:cs="Times New Roman"/>
              <w:i/>
              <w:iCs/>
              <w:noProof/>
            </w:rPr>
            <w:t>Dit is onderzoek.</w:t>
          </w:r>
          <w:r w:rsidRPr="00F61F50">
            <w:rPr>
              <w:rFonts w:ascii="Arial" w:eastAsia="Times New Roman" w:hAnsi="Arial" w:cs="Times New Roman"/>
              <w:noProof/>
            </w:rPr>
            <w:t xml:space="preserve"> </w:t>
          </w:r>
          <w:r w:rsidRPr="00F61F50">
            <w:rPr>
              <w:rFonts w:ascii="Arial" w:eastAsia="Times New Roman" w:hAnsi="Arial" w:cs="Arial"/>
              <w:i/>
              <w:iCs/>
              <w:lang w:eastAsia="nl-NL"/>
            </w:rPr>
            <w:t xml:space="preserve">Handleiding voor kwantitatief en kwalitatief onderzoek. </w:t>
          </w:r>
          <w:r w:rsidRPr="00CF692B">
            <w:rPr>
              <w:rFonts w:ascii="Arial" w:eastAsia="Times New Roman" w:hAnsi="Arial" w:cs="Times New Roman"/>
              <w:noProof/>
            </w:rPr>
            <w:t>Groningen/Houten: Noor</w:t>
          </w:r>
          <w:r w:rsidRPr="009161AD">
            <w:rPr>
              <w:rFonts w:ascii="Arial" w:eastAsia="Times New Roman" w:hAnsi="Arial" w:cs="Times New Roman"/>
              <w:noProof/>
            </w:rPr>
            <w:t>dhoff Uitgevers.</w:t>
          </w:r>
        </w:p>
        <w:p w14:paraId="55335C9C"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Boer, A. d., &amp; Klerk, M. D. (2013). </w:t>
          </w:r>
          <w:r w:rsidRPr="009161AD">
            <w:rPr>
              <w:rFonts w:ascii="Arial" w:eastAsia="Times New Roman" w:hAnsi="Arial" w:cs="Times New Roman"/>
              <w:i/>
              <w:iCs/>
              <w:noProof/>
            </w:rPr>
            <w:t>Informele zorg in Nederland.</w:t>
          </w:r>
          <w:r w:rsidRPr="009161AD">
            <w:rPr>
              <w:rFonts w:ascii="Arial" w:eastAsia="Times New Roman" w:hAnsi="Arial" w:cs="Times New Roman"/>
              <w:noProof/>
            </w:rPr>
            <w:t xml:space="preserve"> Den Haag: Sociaal en Cultureel Planbureau.</w:t>
          </w:r>
        </w:p>
        <w:p w14:paraId="2E74AD4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Brummelhuis, K., &amp; Pansier, L. (2014). </w:t>
          </w:r>
          <w:r w:rsidRPr="009161AD">
            <w:rPr>
              <w:rFonts w:ascii="Arial" w:eastAsia="Times New Roman" w:hAnsi="Arial" w:cs="Times New Roman"/>
              <w:i/>
              <w:iCs/>
              <w:noProof/>
            </w:rPr>
            <w:t>Kortdurende (herstel) zorg. Doelgroepen, omvang en oplossingsrichtingen.</w:t>
          </w:r>
          <w:r w:rsidRPr="009161AD">
            <w:rPr>
              <w:rFonts w:ascii="Arial" w:eastAsia="Times New Roman" w:hAnsi="Arial" w:cs="Times New Roman"/>
              <w:noProof/>
            </w:rPr>
            <w:t xml:space="preserve"> Enschede: Bureau HHM.</w:t>
          </w:r>
        </w:p>
        <w:p w14:paraId="4D27759F"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Dam, N. v</w:t>
          </w:r>
          <w:r>
            <w:rPr>
              <w:rFonts w:ascii="Arial" w:eastAsia="Times New Roman" w:hAnsi="Arial" w:cs="Times New Roman"/>
              <w:noProof/>
            </w:rPr>
            <w:t>an</w:t>
          </w:r>
          <w:r w:rsidRPr="009161AD">
            <w:rPr>
              <w:rFonts w:ascii="Arial" w:eastAsia="Times New Roman" w:hAnsi="Arial" w:cs="Times New Roman"/>
              <w:noProof/>
            </w:rPr>
            <w:t xml:space="preserve">, &amp; Marcus, J. (2012). </w:t>
          </w:r>
          <w:r w:rsidRPr="009161AD">
            <w:rPr>
              <w:rFonts w:ascii="Arial" w:eastAsia="Times New Roman" w:hAnsi="Arial" w:cs="Times New Roman"/>
              <w:i/>
              <w:iCs/>
              <w:noProof/>
            </w:rPr>
            <w:t>Een praktijkgerichte benadering van Organisatie en Management.</w:t>
          </w:r>
          <w:r w:rsidRPr="009161AD">
            <w:rPr>
              <w:rFonts w:ascii="Arial" w:eastAsia="Times New Roman" w:hAnsi="Arial" w:cs="Times New Roman"/>
              <w:noProof/>
            </w:rPr>
            <w:t xml:space="preserve"> Groningen</w:t>
          </w:r>
          <w:r>
            <w:rPr>
              <w:rFonts w:ascii="Arial" w:eastAsia="Times New Roman" w:hAnsi="Arial" w:cs="Times New Roman"/>
              <w:noProof/>
            </w:rPr>
            <w:t>/</w:t>
          </w:r>
          <w:r w:rsidRPr="009161AD">
            <w:rPr>
              <w:rFonts w:ascii="Arial" w:eastAsia="Times New Roman" w:hAnsi="Arial" w:cs="Times New Roman"/>
              <w:noProof/>
            </w:rPr>
            <w:t>Houten: Noordhoff Uitgevers B.V.</w:t>
          </w:r>
        </w:p>
        <w:p w14:paraId="7DD83AE3"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Doelen, A., &amp; Weber, A. (2006). </w:t>
          </w:r>
          <w:r w:rsidRPr="009161AD">
            <w:rPr>
              <w:rFonts w:ascii="Arial" w:eastAsia="Times New Roman" w:hAnsi="Arial" w:cs="Times New Roman"/>
              <w:i/>
              <w:iCs/>
              <w:noProof/>
            </w:rPr>
            <w:t>Organiseren &amp; Managen. Het 7S-model toegepast.</w:t>
          </w:r>
          <w:r w:rsidRPr="009161AD">
            <w:rPr>
              <w:rFonts w:ascii="Arial" w:eastAsia="Times New Roman" w:hAnsi="Arial" w:cs="Times New Roman"/>
              <w:noProof/>
            </w:rPr>
            <w:t xml:space="preserve"> Groningen/Houten: Wolters Noordhoff.</w:t>
          </w:r>
        </w:p>
        <w:p w14:paraId="6B580668"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Expertisecentrum Mantelzorg. (2013). </w:t>
          </w:r>
          <w:r w:rsidRPr="009161AD">
            <w:rPr>
              <w:rFonts w:ascii="Arial" w:eastAsia="Times New Roman" w:hAnsi="Arial" w:cs="Times New Roman"/>
              <w:i/>
              <w:iCs/>
              <w:noProof/>
            </w:rPr>
            <w:t>Duurzame respijtzorg.</w:t>
          </w:r>
          <w:r w:rsidRPr="009161AD">
            <w:rPr>
              <w:rFonts w:ascii="Arial" w:eastAsia="Times New Roman" w:hAnsi="Arial" w:cs="Times New Roman"/>
              <w:noProof/>
            </w:rPr>
            <w:t xml:space="preserve"> Utrecht: Expertisecentrum Mantelzorg.</w:t>
          </w:r>
        </w:p>
        <w:p w14:paraId="2AFAAC02" w14:textId="77777777" w:rsidR="00545CAE" w:rsidRPr="009161AD"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Gorp, T. van, Hull, H., &amp; Wilcke, E. (2009). </w:t>
          </w:r>
          <w:r w:rsidRPr="009161AD">
            <w:rPr>
              <w:rFonts w:ascii="Arial" w:eastAsia="Times New Roman" w:hAnsi="Arial" w:cs="Times New Roman"/>
              <w:i/>
              <w:iCs/>
              <w:noProof/>
            </w:rPr>
            <w:t>De AWBZ in Nederland.</w:t>
          </w:r>
          <w:r w:rsidRPr="009161AD">
            <w:rPr>
              <w:rFonts w:ascii="Arial" w:eastAsia="Times New Roman" w:hAnsi="Arial" w:cs="Times New Roman"/>
              <w:noProof/>
            </w:rPr>
            <w:t xml:space="preserve"> Zeist: Vektis.</w:t>
          </w:r>
        </w:p>
        <w:p w14:paraId="6DA595AD" w14:textId="77777777" w:rsidR="00545CAE" w:rsidRPr="009161AD" w:rsidRDefault="00545CAE" w:rsidP="00545CAE">
          <w:pPr>
            <w:ind w:left="720" w:hanging="720"/>
            <w:rPr>
              <w:rFonts w:ascii="Arial" w:eastAsia="Times New Roman" w:hAnsi="Arial" w:cs="Times New Roman"/>
              <w:noProof/>
              <w:lang w:val="en-GB"/>
            </w:rPr>
          </w:pPr>
          <w:r w:rsidRPr="009161AD">
            <w:rPr>
              <w:rFonts w:ascii="Arial" w:eastAsia="Times New Roman" w:hAnsi="Arial" w:cs="Times New Roman"/>
              <w:noProof/>
            </w:rPr>
            <w:t>Haastert, C. v</w:t>
          </w:r>
          <w:r>
            <w:rPr>
              <w:rFonts w:ascii="Arial" w:eastAsia="Times New Roman" w:hAnsi="Arial" w:cs="Times New Roman"/>
              <w:noProof/>
            </w:rPr>
            <w:t>an</w:t>
          </w:r>
          <w:r w:rsidRPr="009161AD">
            <w:rPr>
              <w:rFonts w:ascii="Arial" w:eastAsia="Times New Roman" w:hAnsi="Arial" w:cs="Times New Roman"/>
              <w:noProof/>
            </w:rPr>
            <w:t xml:space="preserve"> (2012). </w:t>
          </w:r>
          <w:r w:rsidRPr="009161AD">
            <w:rPr>
              <w:rFonts w:ascii="Arial" w:eastAsia="Times New Roman" w:hAnsi="Arial" w:cs="Times New Roman"/>
              <w:i/>
              <w:iCs/>
              <w:noProof/>
            </w:rPr>
            <w:t>Geriatrische revalidatiezorg: wat vinden patiënten belangrijk.</w:t>
          </w:r>
          <w:r w:rsidRPr="009161AD">
            <w:rPr>
              <w:rFonts w:ascii="Arial" w:eastAsia="Times New Roman" w:hAnsi="Arial" w:cs="Times New Roman"/>
              <w:noProof/>
            </w:rPr>
            <w:t xml:space="preserve"> </w:t>
          </w:r>
          <w:r w:rsidRPr="009161AD">
            <w:rPr>
              <w:rFonts w:ascii="Arial" w:eastAsia="Times New Roman" w:hAnsi="Arial" w:cs="Times New Roman"/>
              <w:noProof/>
              <w:lang w:val="en-GB"/>
            </w:rPr>
            <w:t>Utrecht: Patiëntenfederatie NPCF.</w:t>
          </w:r>
        </w:p>
        <w:p w14:paraId="046BFC98" w14:textId="77777777" w:rsidR="00545CAE" w:rsidRDefault="00545CAE" w:rsidP="00545CAE">
          <w:pPr>
            <w:ind w:left="720" w:hanging="720"/>
            <w:rPr>
              <w:rFonts w:ascii="Arial" w:eastAsia="Times New Roman" w:hAnsi="Arial" w:cs="Times New Roman"/>
              <w:noProof/>
              <w:lang w:val="en-GB"/>
            </w:rPr>
          </w:pPr>
          <w:r w:rsidRPr="009161AD">
            <w:rPr>
              <w:rFonts w:ascii="Arial" w:eastAsia="Times New Roman" w:hAnsi="Arial" w:cs="Times New Roman"/>
              <w:noProof/>
              <w:lang w:val="en-GB"/>
            </w:rPr>
            <w:t xml:space="preserve">Hansen, M. B. (2010). </w:t>
          </w:r>
          <w:r w:rsidRPr="009161AD">
            <w:rPr>
              <w:rFonts w:ascii="Arial" w:eastAsia="Times New Roman" w:hAnsi="Arial" w:cs="Times New Roman"/>
              <w:i/>
              <w:iCs/>
              <w:noProof/>
              <w:lang w:val="en-GB"/>
            </w:rPr>
            <w:t>Key performance indicators - a tool to answer the questions, what do we get for our money? And how can we use this money even more efficiently?</w:t>
          </w:r>
          <w:r w:rsidRPr="009161AD">
            <w:rPr>
              <w:rFonts w:ascii="Arial" w:eastAsia="Times New Roman" w:hAnsi="Arial" w:cs="Times New Roman"/>
              <w:noProof/>
              <w:lang w:val="en-GB"/>
            </w:rPr>
            <w:t xml:space="preserve"> London UK: BMC Health Services Research.</w:t>
          </w:r>
        </w:p>
        <w:p w14:paraId="3DC618AE" w14:textId="77777777" w:rsidR="00545CAE" w:rsidRPr="00896104" w:rsidRDefault="00545CAE" w:rsidP="00545CAE">
          <w:pPr>
            <w:ind w:left="720" w:hanging="720"/>
            <w:rPr>
              <w:rFonts w:ascii="Arial" w:eastAsia="Times New Roman" w:hAnsi="Arial" w:cs="Times New Roman"/>
              <w:noProof/>
            </w:rPr>
          </w:pPr>
          <w:r w:rsidRPr="00896104">
            <w:rPr>
              <w:rFonts w:ascii="Arial" w:eastAsia="Times New Roman" w:hAnsi="Arial" w:cs="Times New Roman"/>
              <w:noProof/>
              <w:lang w:val="en-US"/>
            </w:rPr>
            <w:t xml:space="preserve">Hilbert-Modderma E. &amp; Bruijn, A. de. </w:t>
          </w:r>
          <w:r w:rsidRPr="00896104">
            <w:rPr>
              <w:rFonts w:ascii="Arial" w:eastAsia="Times New Roman" w:hAnsi="Arial" w:cs="Times New Roman"/>
              <w:noProof/>
            </w:rPr>
            <w:t xml:space="preserve">(2013). </w:t>
          </w:r>
          <w:r w:rsidRPr="00896104">
            <w:rPr>
              <w:rFonts w:ascii="Arial" w:eastAsia="Times New Roman" w:hAnsi="Arial" w:cs="Times New Roman"/>
              <w:i/>
              <w:noProof/>
            </w:rPr>
            <w:t xml:space="preserve">Domotica in de langdurige zorg, inventarisatie van technieken en risico's. </w:t>
          </w:r>
          <w:r w:rsidRPr="00896104">
            <w:rPr>
              <w:rFonts w:ascii="Arial" w:eastAsia="Times New Roman" w:hAnsi="Arial" w:cs="Times New Roman"/>
              <w:noProof/>
            </w:rPr>
            <w:t>Utrecht: Rijksinstituut voor Volksgezondheid en Milieu.</w:t>
          </w:r>
        </w:p>
        <w:p w14:paraId="73AD8D4B" w14:textId="77777777" w:rsidR="00545CAE" w:rsidRPr="00896104" w:rsidRDefault="00545CAE" w:rsidP="00545CAE">
          <w:pPr>
            <w:ind w:left="720" w:hanging="720"/>
            <w:rPr>
              <w:rFonts w:ascii="Arial" w:eastAsia="Times New Roman" w:hAnsi="Arial" w:cs="Arial"/>
              <w:noProof/>
            </w:rPr>
          </w:pPr>
          <w:r w:rsidRPr="00896104">
            <w:rPr>
              <w:rFonts w:ascii="Arial" w:eastAsia="Times New Roman" w:hAnsi="Arial" w:cs="Times New Roman"/>
              <w:noProof/>
            </w:rPr>
            <w:t xml:space="preserve">Hingstma, T.,Langelaan, M., &amp; Wagner, C. (2012). </w:t>
          </w:r>
          <w:r w:rsidRPr="00896104">
            <w:rPr>
              <w:rFonts w:ascii="Arial" w:hAnsi="Arial" w:cs="Arial"/>
              <w:i/>
            </w:rPr>
            <w:t>De dagelijkse bezetting en kwaliteit van zorg in instellingen voor langdurige zorg.</w:t>
          </w:r>
          <w:r w:rsidRPr="00896104">
            <w:rPr>
              <w:rFonts w:ascii="Arial" w:hAnsi="Arial" w:cs="Arial"/>
            </w:rPr>
            <w:t xml:space="preserve"> Utrecht: Nederlands instituut voor onderzoek van de gezondheidszorg (Nivel).</w:t>
          </w:r>
        </w:p>
        <w:p w14:paraId="64127E64" w14:textId="77777777" w:rsidR="00545CAE" w:rsidRPr="00F620DF"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Kiwa Carity. (2013). </w:t>
          </w:r>
          <w:r w:rsidRPr="00F620DF">
            <w:rPr>
              <w:rFonts w:ascii="Arial" w:eastAsia="Times New Roman" w:hAnsi="Arial" w:cs="Times New Roman"/>
              <w:i/>
              <w:iCs/>
              <w:noProof/>
            </w:rPr>
            <w:t>Medewerkerstevredenheidsonderzoek Marente 2013.</w:t>
          </w:r>
          <w:r w:rsidRPr="00F620DF">
            <w:rPr>
              <w:rFonts w:ascii="Arial" w:eastAsia="Times New Roman" w:hAnsi="Arial" w:cs="Times New Roman"/>
              <w:noProof/>
            </w:rPr>
            <w:t xml:space="preserve"> Utrecht: Kiwa Carity.</w:t>
          </w:r>
        </w:p>
        <w:p w14:paraId="34879DD1" w14:textId="77777777" w:rsidR="00545CAE" w:rsidRPr="009161AD"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Kors, J., &amp; Boksebeld, B. (2014). Hetrogene ouderenzorg in Scandinavië. </w:t>
          </w:r>
          <w:r w:rsidRPr="009161AD">
            <w:rPr>
              <w:rFonts w:ascii="Arial" w:eastAsia="Times New Roman" w:hAnsi="Arial" w:cs="Times New Roman"/>
              <w:i/>
              <w:iCs/>
              <w:noProof/>
            </w:rPr>
            <w:t>Tijdschrift over ouder worden en samenleving Geron 1</w:t>
          </w:r>
          <w:r w:rsidRPr="009161AD">
            <w:rPr>
              <w:rFonts w:ascii="Arial" w:eastAsia="Times New Roman" w:hAnsi="Arial" w:cs="Times New Roman"/>
              <w:noProof/>
            </w:rPr>
            <w:t>, 42-44.</w:t>
          </w:r>
        </w:p>
        <w:p w14:paraId="51BE2C72"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Kuiper, M., Velde, B. v</w:t>
          </w:r>
          <w:r>
            <w:rPr>
              <w:rFonts w:ascii="Arial" w:eastAsia="Times New Roman" w:hAnsi="Arial" w:cs="Times New Roman"/>
              <w:noProof/>
            </w:rPr>
            <w:t>an</w:t>
          </w:r>
          <w:r w:rsidRPr="009161AD">
            <w:rPr>
              <w:rFonts w:ascii="Arial" w:eastAsia="Times New Roman" w:hAnsi="Arial" w:cs="Times New Roman"/>
              <w:noProof/>
            </w:rPr>
            <w:t xml:space="preserve">, &amp; Zuydam, S. (2012). </w:t>
          </w:r>
          <w:r w:rsidRPr="009161AD">
            <w:rPr>
              <w:rFonts w:ascii="Arial" w:eastAsia="Times New Roman" w:hAnsi="Arial" w:cs="Times New Roman"/>
              <w:i/>
              <w:iCs/>
              <w:noProof/>
            </w:rPr>
            <w:t>Leren van de vermaatschappelijking in het Verenigd Koninkrijk, Australië en Scandinavië.</w:t>
          </w:r>
          <w:r w:rsidRPr="009161AD">
            <w:rPr>
              <w:rFonts w:ascii="Arial" w:eastAsia="Times New Roman" w:hAnsi="Arial" w:cs="Times New Roman"/>
              <w:noProof/>
            </w:rPr>
            <w:t xml:space="preserve"> Utrecht: Universiteit Utrecht.</w:t>
          </w:r>
        </w:p>
        <w:p w14:paraId="07BC033C" w14:textId="77777777" w:rsidR="00545CAE"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Marente. (2013</w:t>
          </w:r>
          <w:r>
            <w:rPr>
              <w:rFonts w:ascii="Arial" w:eastAsia="Times New Roman" w:hAnsi="Arial" w:cs="Times New Roman"/>
              <w:noProof/>
            </w:rPr>
            <w:t>a).</w:t>
          </w:r>
          <w:r w:rsidRPr="009161AD">
            <w:rPr>
              <w:rFonts w:ascii="Arial" w:eastAsia="Times New Roman" w:hAnsi="Arial" w:cs="Times New Roman"/>
              <w:noProof/>
            </w:rPr>
            <w:t xml:space="preserve"> </w:t>
          </w:r>
          <w:r w:rsidRPr="009161AD">
            <w:rPr>
              <w:rFonts w:ascii="Arial" w:eastAsia="Times New Roman" w:hAnsi="Arial" w:cs="Times New Roman"/>
              <w:i/>
              <w:iCs/>
              <w:noProof/>
            </w:rPr>
            <w:t>Projectplan basisteams.</w:t>
          </w:r>
          <w:r w:rsidRPr="009161AD">
            <w:rPr>
              <w:rFonts w:ascii="Arial" w:eastAsia="Times New Roman" w:hAnsi="Arial" w:cs="Times New Roman"/>
              <w:noProof/>
            </w:rPr>
            <w:t xml:space="preserve"> Voorhout: Marente.</w:t>
          </w:r>
        </w:p>
        <w:p w14:paraId="52D4C4E6" w14:textId="77777777" w:rsidR="00545CAE" w:rsidRPr="00F620DF"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Marente. (2013b). </w:t>
          </w:r>
          <w:r w:rsidRPr="00F620DF">
            <w:rPr>
              <w:rFonts w:ascii="Arial" w:eastAsia="Times New Roman" w:hAnsi="Arial" w:cs="Times New Roman"/>
              <w:i/>
              <w:noProof/>
            </w:rPr>
            <w:t>Roosterprotocol.</w:t>
          </w:r>
          <w:r w:rsidRPr="00F620DF">
            <w:rPr>
              <w:rFonts w:ascii="Arial" w:eastAsia="Times New Roman" w:hAnsi="Arial" w:cs="Times New Roman"/>
              <w:noProof/>
            </w:rPr>
            <w:t xml:space="preserve"> Voorhout: Marente.</w:t>
          </w:r>
        </w:p>
        <w:p w14:paraId="47929CEC"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Marente. (2014). </w:t>
          </w:r>
          <w:r w:rsidRPr="009161AD">
            <w:rPr>
              <w:rFonts w:ascii="Arial" w:eastAsia="Times New Roman" w:hAnsi="Arial" w:cs="Times New Roman"/>
              <w:i/>
              <w:iCs/>
              <w:noProof/>
            </w:rPr>
            <w:t>Missie en visie GRZ.</w:t>
          </w:r>
          <w:r w:rsidRPr="009161AD">
            <w:rPr>
              <w:rFonts w:ascii="Arial" w:eastAsia="Times New Roman" w:hAnsi="Arial" w:cs="Times New Roman"/>
              <w:noProof/>
            </w:rPr>
            <w:t xml:space="preserve"> Voorhout: Marente.</w:t>
          </w:r>
        </w:p>
        <w:p w14:paraId="5E9ADCC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Marente Concern control. (2014). </w:t>
          </w:r>
          <w:r w:rsidRPr="009161AD">
            <w:rPr>
              <w:rFonts w:ascii="Arial" w:eastAsia="Times New Roman" w:hAnsi="Arial" w:cs="Times New Roman"/>
              <w:i/>
              <w:iCs/>
              <w:noProof/>
            </w:rPr>
            <w:t>Kaderbrief 2015.</w:t>
          </w:r>
          <w:r w:rsidRPr="009161AD">
            <w:rPr>
              <w:rFonts w:ascii="Arial" w:eastAsia="Times New Roman" w:hAnsi="Arial" w:cs="Times New Roman"/>
              <w:noProof/>
            </w:rPr>
            <w:t xml:space="preserve"> Voorhout: Marente.</w:t>
          </w:r>
        </w:p>
        <w:p w14:paraId="7613BBD7" w14:textId="77777777" w:rsidR="00545CAE" w:rsidRPr="00F620DF" w:rsidRDefault="00545CAE" w:rsidP="00545CAE">
          <w:pPr>
            <w:ind w:left="720" w:hanging="720"/>
            <w:rPr>
              <w:rFonts w:ascii="Arial" w:eastAsia="Times New Roman" w:hAnsi="Arial" w:cs="Times New Roman"/>
              <w:noProof/>
              <w:lang w:val="en-US"/>
            </w:rPr>
          </w:pPr>
          <w:r w:rsidRPr="009161AD">
            <w:rPr>
              <w:rFonts w:ascii="Arial" w:eastAsia="Times New Roman" w:hAnsi="Arial" w:cs="Times New Roman"/>
              <w:noProof/>
            </w:rPr>
            <w:t xml:space="preserve">Marente Opleiden en Ontwikkelen. (2014). </w:t>
          </w:r>
          <w:r w:rsidRPr="009161AD">
            <w:rPr>
              <w:rFonts w:ascii="Arial" w:eastAsia="Times New Roman" w:hAnsi="Arial" w:cs="Times New Roman"/>
              <w:i/>
              <w:iCs/>
              <w:noProof/>
            </w:rPr>
            <w:t>Leerlijn 'alles is revalidatie'.</w:t>
          </w:r>
          <w:r w:rsidRPr="009161AD">
            <w:rPr>
              <w:rFonts w:ascii="Arial" w:eastAsia="Times New Roman" w:hAnsi="Arial" w:cs="Times New Roman"/>
              <w:noProof/>
            </w:rPr>
            <w:t xml:space="preserve"> </w:t>
          </w:r>
          <w:r w:rsidRPr="00F620DF">
            <w:rPr>
              <w:rFonts w:ascii="Arial" w:eastAsia="Times New Roman" w:hAnsi="Arial" w:cs="Times New Roman"/>
              <w:noProof/>
              <w:lang w:val="en-US"/>
            </w:rPr>
            <w:t>Voorhout: Marente.</w:t>
          </w:r>
        </w:p>
        <w:p w14:paraId="6E1A1E3D" w14:textId="77777777" w:rsidR="00545CAE" w:rsidRPr="009161AD" w:rsidRDefault="00545CAE" w:rsidP="00545CAE">
          <w:pPr>
            <w:ind w:left="720" w:hanging="720"/>
            <w:rPr>
              <w:rFonts w:ascii="Arial" w:eastAsia="Times New Roman" w:hAnsi="Arial" w:cs="Times New Roman"/>
              <w:noProof/>
              <w:lang w:val="en-GB"/>
            </w:rPr>
          </w:pPr>
          <w:r w:rsidRPr="009161AD">
            <w:rPr>
              <w:rFonts w:ascii="Arial" w:eastAsia="Times New Roman" w:hAnsi="Arial" w:cs="Times New Roman"/>
              <w:noProof/>
              <w:lang w:val="en-GB"/>
            </w:rPr>
            <w:lastRenderedPageBreak/>
            <w:t xml:space="preserve">Meagher, G., &amp; Szebehely, M. (2010). </w:t>
          </w:r>
          <w:r w:rsidRPr="009161AD">
            <w:rPr>
              <w:rFonts w:ascii="Arial" w:eastAsia="Times New Roman" w:hAnsi="Arial" w:cs="Times New Roman"/>
              <w:i/>
              <w:iCs/>
              <w:noProof/>
              <w:lang w:val="en-GB"/>
            </w:rPr>
            <w:t>Private Financing of Elder care in Sweden. Arguments for and Against.</w:t>
          </w:r>
          <w:r w:rsidRPr="009161AD">
            <w:rPr>
              <w:rFonts w:ascii="Arial" w:eastAsia="Times New Roman" w:hAnsi="Arial" w:cs="Times New Roman"/>
              <w:noProof/>
              <w:lang w:val="en-GB"/>
            </w:rPr>
            <w:t xml:space="preserve"> Stockholm: Insitute for Future Studies.</w:t>
          </w:r>
        </w:p>
        <w:p w14:paraId="7B07032B"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lang w:val="en-GB"/>
            </w:rPr>
            <w:t xml:space="preserve">Meagher, G., &amp; Szebehely, M. (2013). </w:t>
          </w:r>
          <w:r w:rsidRPr="009161AD">
            <w:rPr>
              <w:rFonts w:ascii="Arial" w:eastAsia="Times New Roman" w:hAnsi="Arial" w:cs="Times New Roman"/>
              <w:i/>
              <w:iCs/>
              <w:noProof/>
              <w:lang w:val="en-GB"/>
            </w:rPr>
            <w:t>Market</w:t>
          </w:r>
          <w:r>
            <w:rPr>
              <w:rFonts w:ascii="Arial" w:eastAsia="Times New Roman" w:hAnsi="Arial" w:cs="Times New Roman"/>
              <w:i/>
              <w:iCs/>
              <w:noProof/>
              <w:lang w:val="en-GB"/>
            </w:rPr>
            <w:t>iz</w:t>
          </w:r>
          <w:r w:rsidRPr="009161AD">
            <w:rPr>
              <w:rFonts w:ascii="Arial" w:eastAsia="Times New Roman" w:hAnsi="Arial" w:cs="Times New Roman"/>
              <w:i/>
              <w:iCs/>
              <w:noProof/>
              <w:lang w:val="en-GB"/>
            </w:rPr>
            <w:t xml:space="preserve">ation in Nordic eldercare. A research </w:t>
          </w:r>
          <w:r w:rsidRPr="00F61F50">
            <w:rPr>
              <w:rFonts w:ascii="Arial" w:eastAsia="Times New Roman" w:hAnsi="Arial" w:cs="Times New Roman"/>
              <w:i/>
              <w:iCs/>
              <w:noProof/>
              <w:lang w:val="en-GB"/>
            </w:rPr>
            <w:t>on</w:t>
          </w:r>
          <w:r w:rsidRPr="009161AD">
            <w:rPr>
              <w:rFonts w:ascii="Arial" w:eastAsia="Times New Roman" w:hAnsi="Arial" w:cs="Times New Roman"/>
              <w:i/>
              <w:iCs/>
              <w:noProof/>
              <w:lang w:val="en-GB"/>
            </w:rPr>
            <w:t xml:space="preserve"> legislation, oversight, extent an</w:t>
          </w:r>
          <w:r>
            <w:rPr>
              <w:rFonts w:ascii="Arial" w:eastAsia="Times New Roman" w:hAnsi="Arial" w:cs="Times New Roman"/>
              <w:i/>
              <w:iCs/>
              <w:noProof/>
              <w:lang w:val="en-GB"/>
            </w:rPr>
            <w:t>d</w:t>
          </w:r>
          <w:r w:rsidRPr="009161AD">
            <w:rPr>
              <w:rFonts w:ascii="Arial" w:eastAsia="Times New Roman" w:hAnsi="Arial" w:cs="Times New Roman"/>
              <w:i/>
              <w:iCs/>
              <w:noProof/>
              <w:lang w:val="en-GB"/>
            </w:rPr>
            <w:t xml:space="preserve"> consequenses.</w:t>
          </w:r>
          <w:r w:rsidRPr="009161AD">
            <w:rPr>
              <w:rFonts w:ascii="Arial" w:eastAsia="Times New Roman" w:hAnsi="Arial" w:cs="Times New Roman"/>
              <w:noProof/>
              <w:lang w:val="en-GB"/>
            </w:rPr>
            <w:t xml:space="preserve"> </w:t>
          </w:r>
          <w:r w:rsidRPr="009161AD">
            <w:rPr>
              <w:rFonts w:ascii="Arial" w:eastAsia="Times New Roman" w:hAnsi="Arial" w:cs="Times New Roman"/>
              <w:noProof/>
            </w:rPr>
            <w:t>Stockholm: Stockholm University.</w:t>
          </w:r>
        </w:p>
        <w:p w14:paraId="57116FF2" w14:textId="5FD86C23" w:rsidR="00545CAE" w:rsidRPr="009161AD" w:rsidRDefault="00545CAE" w:rsidP="00545CAE">
          <w:pPr>
            <w:ind w:left="720" w:hanging="720"/>
            <w:rPr>
              <w:rFonts w:ascii="Arial" w:eastAsia="Times New Roman" w:hAnsi="Arial" w:cs="Times New Roman"/>
              <w:noProof/>
            </w:rPr>
          </w:pPr>
          <w:r>
            <w:rPr>
              <w:rFonts w:ascii="Arial" w:eastAsia="Times New Roman" w:hAnsi="Arial" w:cs="Times New Roman"/>
              <w:noProof/>
            </w:rPr>
            <w:t>Ministerie van Volksgezondheid, Welzijn en Sport</w:t>
          </w:r>
          <w:r w:rsidRPr="00F61F50">
            <w:rPr>
              <w:rFonts w:ascii="Arial" w:eastAsia="Times New Roman" w:hAnsi="Arial" w:cs="Times New Roman"/>
              <w:noProof/>
            </w:rPr>
            <w:t xml:space="preserve">. (2014a). </w:t>
          </w:r>
          <w:r w:rsidR="00BC2931">
            <w:rPr>
              <w:rFonts w:ascii="Arial" w:eastAsia="Times New Roman" w:hAnsi="Arial" w:cs="Times New Roman"/>
              <w:i/>
              <w:iCs/>
              <w:noProof/>
            </w:rPr>
            <w:t>I</w:t>
          </w:r>
          <w:r w:rsidRPr="00F61F50">
            <w:rPr>
              <w:rFonts w:ascii="Arial" w:eastAsia="Times New Roman" w:hAnsi="Arial" w:cs="Times New Roman"/>
              <w:i/>
              <w:iCs/>
              <w:noProof/>
            </w:rPr>
            <w:t>nfografic</w:t>
          </w:r>
          <w:r w:rsidRPr="009161AD">
            <w:rPr>
              <w:rFonts w:ascii="Arial" w:eastAsia="Times New Roman" w:hAnsi="Arial" w:cs="Times New Roman"/>
              <w:i/>
              <w:iCs/>
              <w:noProof/>
            </w:rPr>
            <w:t xml:space="preserve"> Lan</w:t>
          </w:r>
          <w:r w:rsidR="00BC2931">
            <w:rPr>
              <w:rFonts w:ascii="Arial" w:eastAsia="Times New Roman" w:hAnsi="Arial" w:cs="Times New Roman"/>
              <w:i/>
              <w:iCs/>
              <w:noProof/>
            </w:rPr>
            <w:t>gdurige zorg</w:t>
          </w:r>
          <w:r>
            <w:rPr>
              <w:rFonts w:ascii="Arial" w:eastAsia="Times New Roman" w:hAnsi="Arial" w:cs="Times New Roman"/>
              <w:noProof/>
            </w:rPr>
            <w:t xml:space="preserve">. </w:t>
          </w:r>
          <w:r w:rsidRPr="009161AD">
            <w:rPr>
              <w:rFonts w:ascii="Arial" w:eastAsia="Times New Roman" w:hAnsi="Arial" w:cs="Times New Roman"/>
              <w:noProof/>
            </w:rPr>
            <w:t>Den Haag: Ministerie van Volksgezondheid, Welzijn en Sport.</w:t>
          </w:r>
        </w:p>
        <w:p w14:paraId="53008356" w14:textId="3FA53DF6" w:rsidR="00545CAE" w:rsidRPr="009161AD" w:rsidRDefault="00BC2931" w:rsidP="00545CAE">
          <w:pPr>
            <w:ind w:left="720" w:hanging="720"/>
            <w:rPr>
              <w:rFonts w:ascii="Arial" w:eastAsia="Times New Roman" w:hAnsi="Arial" w:cs="Times New Roman"/>
              <w:noProof/>
            </w:rPr>
          </w:pPr>
          <w:r>
            <w:rPr>
              <w:rFonts w:ascii="Arial" w:eastAsia="Times New Roman" w:hAnsi="Arial" w:cs="Times New Roman"/>
              <w:noProof/>
            </w:rPr>
            <w:t>Mi</w:t>
          </w:r>
          <w:r w:rsidR="00545CAE" w:rsidRPr="009161AD">
            <w:rPr>
              <w:rFonts w:ascii="Arial" w:eastAsia="Times New Roman" w:hAnsi="Arial" w:cs="Times New Roman"/>
              <w:noProof/>
            </w:rPr>
            <w:t>nisterie van Volksgezondheid, W</w:t>
          </w:r>
          <w:r w:rsidR="00545CAE">
            <w:rPr>
              <w:rFonts w:ascii="Arial" w:eastAsia="Times New Roman" w:hAnsi="Arial" w:cs="Times New Roman"/>
              <w:noProof/>
            </w:rPr>
            <w:t>elzijn en Sport</w:t>
          </w:r>
          <w:r w:rsidR="00545CAE" w:rsidRPr="009161AD">
            <w:rPr>
              <w:rFonts w:ascii="Arial" w:eastAsia="Times New Roman" w:hAnsi="Arial" w:cs="Times New Roman"/>
              <w:noProof/>
            </w:rPr>
            <w:t xml:space="preserve">. (2014b). </w:t>
          </w:r>
          <w:r>
            <w:rPr>
              <w:rFonts w:ascii="Arial" w:eastAsia="Times New Roman" w:hAnsi="Arial" w:cs="Times New Roman"/>
              <w:i/>
              <w:iCs/>
              <w:noProof/>
            </w:rPr>
            <w:t xml:space="preserve">Kamerstukken </w:t>
          </w:r>
          <w:r w:rsidR="00545CAE" w:rsidRPr="009161AD">
            <w:rPr>
              <w:rFonts w:ascii="Arial" w:eastAsia="Times New Roman" w:hAnsi="Arial" w:cs="Times New Roman"/>
              <w:i/>
              <w:iCs/>
              <w:noProof/>
            </w:rPr>
            <w:t xml:space="preserve"> 2013/14, 33891.</w:t>
          </w:r>
          <w:r>
            <w:rPr>
              <w:rFonts w:ascii="Arial" w:eastAsia="Times New Roman" w:hAnsi="Arial" w:cs="Times New Roman"/>
              <w:noProof/>
            </w:rPr>
            <w:t xml:space="preserve"> Den Haag: Mi</w:t>
          </w:r>
          <w:r w:rsidR="00545CAE" w:rsidRPr="009161AD">
            <w:rPr>
              <w:rFonts w:ascii="Arial" w:eastAsia="Times New Roman" w:hAnsi="Arial" w:cs="Times New Roman"/>
              <w:noProof/>
            </w:rPr>
            <w:t>nisterie van Volksgezondheid, Welzijn en Sport.</w:t>
          </w:r>
        </w:p>
        <w:p w14:paraId="55BB4DB6"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Ministerie van Volksgezondheid, W</w:t>
          </w:r>
          <w:r>
            <w:rPr>
              <w:rFonts w:ascii="Arial" w:eastAsia="Times New Roman" w:hAnsi="Arial" w:cs="Times New Roman"/>
              <w:noProof/>
            </w:rPr>
            <w:t>elzijn en Sport</w:t>
          </w:r>
          <w:r w:rsidRPr="009161AD">
            <w:rPr>
              <w:rFonts w:ascii="Arial" w:eastAsia="Times New Roman" w:hAnsi="Arial" w:cs="Times New Roman"/>
              <w:noProof/>
            </w:rPr>
            <w:t xml:space="preserve">. (2015). </w:t>
          </w:r>
          <w:r w:rsidRPr="009161AD">
            <w:rPr>
              <w:rFonts w:ascii="Arial" w:eastAsia="Times New Roman" w:hAnsi="Arial" w:cs="Times New Roman"/>
              <w:i/>
              <w:iCs/>
              <w:noProof/>
            </w:rPr>
            <w:t>Hoe verandert mijn zorg</w:t>
          </w:r>
          <w:r w:rsidRPr="009161AD">
            <w:rPr>
              <w:rFonts w:ascii="Arial" w:eastAsia="Times New Roman" w:hAnsi="Arial" w:cs="Times New Roman"/>
              <w:noProof/>
            </w:rPr>
            <w:t xml:space="preserve">. Opgehaald </w:t>
          </w:r>
          <w:r>
            <w:rPr>
              <w:rFonts w:ascii="Arial" w:eastAsia="Times New Roman" w:hAnsi="Arial" w:cs="Times New Roman"/>
              <w:noProof/>
            </w:rPr>
            <w:t xml:space="preserve">op 8 januari 2015 </w:t>
          </w:r>
          <w:r w:rsidRPr="009161AD">
            <w:rPr>
              <w:rFonts w:ascii="Arial" w:eastAsia="Times New Roman" w:hAnsi="Arial" w:cs="Times New Roman"/>
              <w:noProof/>
            </w:rPr>
            <w:t>van https://www.hoeverandertmijnzorg.nl/</w:t>
          </w:r>
        </w:p>
        <w:p w14:paraId="0DA1264C"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Mulders, M. (2010). </w:t>
          </w:r>
          <w:r w:rsidRPr="009161AD">
            <w:rPr>
              <w:rFonts w:ascii="Arial" w:eastAsia="Times New Roman" w:hAnsi="Arial" w:cs="Times New Roman"/>
              <w:i/>
              <w:iCs/>
              <w:noProof/>
            </w:rPr>
            <w:t>101 Management Modellen.</w:t>
          </w:r>
          <w:r w:rsidRPr="009161AD">
            <w:rPr>
              <w:rFonts w:ascii="Arial" w:eastAsia="Times New Roman" w:hAnsi="Arial" w:cs="Times New Roman"/>
              <w:noProof/>
            </w:rPr>
            <w:t xml:space="preserve"> Groningen/Houten: </w:t>
          </w:r>
          <w:r>
            <w:rPr>
              <w:rFonts w:ascii="Arial" w:eastAsia="Times New Roman" w:hAnsi="Arial" w:cs="Times New Roman"/>
              <w:noProof/>
            </w:rPr>
            <w:t>N</w:t>
          </w:r>
          <w:r w:rsidRPr="009161AD">
            <w:rPr>
              <w:rFonts w:ascii="Arial" w:eastAsia="Times New Roman" w:hAnsi="Arial" w:cs="Times New Roman"/>
              <w:noProof/>
            </w:rPr>
            <w:t>oor</w:t>
          </w:r>
          <w:r>
            <w:rPr>
              <w:rFonts w:ascii="Arial" w:eastAsia="Times New Roman" w:hAnsi="Arial" w:cs="Times New Roman"/>
              <w:noProof/>
            </w:rPr>
            <w:t>d</w:t>
          </w:r>
          <w:r w:rsidRPr="009161AD">
            <w:rPr>
              <w:rFonts w:ascii="Arial" w:eastAsia="Times New Roman" w:hAnsi="Arial" w:cs="Times New Roman"/>
              <w:noProof/>
            </w:rPr>
            <w:t>hof</w:t>
          </w:r>
          <w:r>
            <w:rPr>
              <w:rFonts w:ascii="Arial" w:eastAsia="Times New Roman" w:hAnsi="Arial" w:cs="Times New Roman"/>
              <w:noProof/>
            </w:rPr>
            <w:t>f</w:t>
          </w:r>
          <w:r w:rsidRPr="009161AD">
            <w:rPr>
              <w:rFonts w:ascii="Arial" w:eastAsia="Times New Roman" w:hAnsi="Arial" w:cs="Times New Roman"/>
              <w:noProof/>
            </w:rPr>
            <w:t xml:space="preserve"> Uitgevers B.V.</w:t>
          </w:r>
        </w:p>
        <w:p w14:paraId="7A46E9A7"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Nederlandse Zorgautoriteit. (2013). </w:t>
          </w:r>
          <w:r w:rsidRPr="009161AD">
            <w:rPr>
              <w:rFonts w:ascii="Arial" w:eastAsia="Times New Roman" w:hAnsi="Arial" w:cs="Times New Roman"/>
              <w:i/>
              <w:iCs/>
              <w:noProof/>
            </w:rPr>
            <w:t>Advies afbouw transitiemodel geriatrische revalidatie.</w:t>
          </w:r>
          <w:r w:rsidRPr="009161AD">
            <w:rPr>
              <w:rFonts w:ascii="Arial" w:eastAsia="Times New Roman" w:hAnsi="Arial" w:cs="Times New Roman"/>
              <w:noProof/>
            </w:rPr>
            <w:t xml:space="preserve"> </w:t>
          </w:r>
          <w:r>
            <w:rPr>
              <w:rFonts w:ascii="Arial" w:eastAsia="Times New Roman" w:hAnsi="Arial" w:cs="Times New Roman"/>
              <w:noProof/>
            </w:rPr>
            <w:t xml:space="preserve">Utrecht: Nederlandse Zorgautoriteit. </w:t>
          </w:r>
        </w:p>
        <w:p w14:paraId="0D7EA6C7"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Oijen, J. v</w:t>
          </w:r>
          <w:r>
            <w:rPr>
              <w:rFonts w:ascii="Arial" w:eastAsia="Times New Roman" w:hAnsi="Arial" w:cs="Times New Roman"/>
              <w:noProof/>
            </w:rPr>
            <w:t>an</w:t>
          </w:r>
          <w:r w:rsidRPr="009161AD">
            <w:rPr>
              <w:rFonts w:ascii="Arial" w:eastAsia="Times New Roman" w:hAnsi="Arial" w:cs="Times New Roman"/>
              <w:noProof/>
            </w:rPr>
            <w:t xml:space="preserve">. (2014). </w:t>
          </w:r>
          <w:r w:rsidRPr="009161AD">
            <w:rPr>
              <w:rFonts w:ascii="Arial" w:eastAsia="Times New Roman" w:hAnsi="Arial" w:cs="Times New Roman"/>
              <w:i/>
              <w:iCs/>
              <w:noProof/>
            </w:rPr>
            <w:t>Modulehandleiding MZ 84-13 Afstudeeropdracht collegejaar 2014/2015.</w:t>
          </w:r>
          <w:r w:rsidRPr="009161AD">
            <w:rPr>
              <w:rFonts w:ascii="Arial" w:eastAsia="Times New Roman" w:hAnsi="Arial" w:cs="Times New Roman"/>
              <w:noProof/>
            </w:rPr>
            <w:t xml:space="preserve"> Leiden: Hogeschool Leiden.</w:t>
          </w:r>
        </w:p>
        <w:p w14:paraId="4ED0E48D"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Oostrom, S. H. (2011). Multimorbiditeit en comorbiditeit in de Nederlandse bevolking – gegevens van huisartsenpraktijken. </w:t>
          </w:r>
          <w:r w:rsidRPr="009161AD">
            <w:rPr>
              <w:rFonts w:ascii="Arial" w:eastAsia="Times New Roman" w:hAnsi="Arial" w:cs="Times New Roman"/>
              <w:i/>
              <w:iCs/>
              <w:noProof/>
            </w:rPr>
            <w:t xml:space="preserve">Nederlands </w:t>
          </w:r>
          <w:r>
            <w:rPr>
              <w:rFonts w:ascii="Arial" w:eastAsia="Times New Roman" w:hAnsi="Arial" w:cs="Times New Roman"/>
              <w:i/>
              <w:iCs/>
              <w:noProof/>
            </w:rPr>
            <w:t>T</w:t>
          </w:r>
          <w:r w:rsidRPr="009161AD">
            <w:rPr>
              <w:rFonts w:ascii="Arial" w:eastAsia="Times New Roman" w:hAnsi="Arial" w:cs="Times New Roman"/>
              <w:i/>
              <w:iCs/>
              <w:noProof/>
            </w:rPr>
            <w:t>ijdschrift voor Geneeskunde</w:t>
          </w:r>
          <w:r>
            <w:rPr>
              <w:rFonts w:ascii="Arial" w:eastAsia="Times New Roman" w:hAnsi="Arial" w:cs="Times New Roman"/>
              <w:i/>
              <w:iCs/>
              <w:noProof/>
            </w:rPr>
            <w:t>, 155, A3193</w:t>
          </w:r>
          <w:r>
            <w:rPr>
              <w:rFonts w:ascii="Arial" w:eastAsia="Times New Roman" w:hAnsi="Arial" w:cs="Times New Roman"/>
              <w:noProof/>
            </w:rPr>
            <w:t>.</w:t>
          </w:r>
        </w:p>
        <w:p w14:paraId="3EDCE145"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Oudijk, D., Boer, A. d</w:t>
          </w:r>
          <w:r>
            <w:rPr>
              <w:rFonts w:ascii="Arial" w:eastAsia="Times New Roman" w:hAnsi="Arial" w:cs="Times New Roman"/>
              <w:noProof/>
            </w:rPr>
            <w:t>e</w:t>
          </w:r>
          <w:r w:rsidRPr="009161AD">
            <w:rPr>
              <w:rFonts w:ascii="Arial" w:eastAsia="Times New Roman" w:hAnsi="Arial" w:cs="Times New Roman"/>
              <w:noProof/>
            </w:rPr>
            <w:t>, Woittiez, I., Timmermans, J., &amp; Klerk, M. d</w:t>
          </w:r>
          <w:r>
            <w:rPr>
              <w:rFonts w:ascii="Arial" w:eastAsia="Times New Roman" w:hAnsi="Arial" w:cs="Times New Roman"/>
              <w:noProof/>
            </w:rPr>
            <w:t>e</w:t>
          </w:r>
          <w:r w:rsidRPr="009161AD">
            <w:rPr>
              <w:rFonts w:ascii="Arial" w:eastAsia="Times New Roman" w:hAnsi="Arial" w:cs="Times New Roman"/>
              <w:noProof/>
            </w:rPr>
            <w:t xml:space="preserve">. (2010). </w:t>
          </w:r>
          <w:r w:rsidRPr="009161AD">
            <w:rPr>
              <w:rFonts w:ascii="Arial" w:eastAsia="Times New Roman" w:hAnsi="Arial" w:cs="Times New Roman"/>
              <w:i/>
              <w:iCs/>
              <w:noProof/>
            </w:rPr>
            <w:t>Mantelzorg uit de doeken.</w:t>
          </w:r>
          <w:r w:rsidRPr="009161AD">
            <w:rPr>
              <w:rFonts w:ascii="Arial" w:eastAsia="Times New Roman" w:hAnsi="Arial" w:cs="Times New Roman"/>
              <w:noProof/>
            </w:rPr>
            <w:t xml:space="preserve"> De Haag: Socia</w:t>
          </w:r>
          <w:r>
            <w:rPr>
              <w:rFonts w:ascii="Arial" w:eastAsia="Times New Roman" w:hAnsi="Arial" w:cs="Times New Roman"/>
              <w:noProof/>
            </w:rPr>
            <w:t>a</w:t>
          </w:r>
          <w:r w:rsidRPr="009161AD">
            <w:rPr>
              <w:rFonts w:ascii="Arial" w:eastAsia="Times New Roman" w:hAnsi="Arial" w:cs="Times New Roman"/>
              <w:noProof/>
            </w:rPr>
            <w:t>l en Cultureel Planbureau.</w:t>
          </w:r>
        </w:p>
        <w:p w14:paraId="3ABAEB0F"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Overheid.nl. (2014). </w:t>
          </w:r>
          <w:r w:rsidRPr="009161AD">
            <w:rPr>
              <w:rFonts w:ascii="Arial" w:eastAsia="Times New Roman" w:hAnsi="Arial" w:cs="Times New Roman"/>
              <w:i/>
              <w:iCs/>
              <w:noProof/>
            </w:rPr>
            <w:t>Wet en regelgeving</w:t>
          </w:r>
          <w:r w:rsidRPr="009161AD">
            <w:rPr>
              <w:rFonts w:ascii="Arial" w:eastAsia="Times New Roman" w:hAnsi="Arial" w:cs="Times New Roman"/>
              <w:noProof/>
            </w:rPr>
            <w:t>. Opgeroepen op november 30, 2014, van http://wetten.overheid.nl/BWBR0034547/Bijlage9/geldigheidsdatum_30-11-2014</w:t>
          </w:r>
        </w:p>
        <w:p w14:paraId="2FD873DE" w14:textId="77777777" w:rsidR="00545CAE" w:rsidRPr="009161AD" w:rsidRDefault="00545CAE" w:rsidP="00545CAE">
          <w:pPr>
            <w:ind w:left="720" w:hanging="720"/>
            <w:rPr>
              <w:rFonts w:ascii="Arial" w:eastAsia="Times New Roman" w:hAnsi="Arial" w:cs="Times New Roman"/>
              <w:noProof/>
              <w:lang w:val="en-GB"/>
            </w:rPr>
          </w:pPr>
          <w:r w:rsidRPr="009161AD">
            <w:rPr>
              <w:rFonts w:ascii="Arial" w:eastAsia="Times New Roman" w:hAnsi="Arial" w:cs="Times New Roman"/>
              <w:noProof/>
            </w:rPr>
            <w:t>Peeters, J., Wiegers, T., Bie, J. d</w:t>
          </w:r>
          <w:r>
            <w:rPr>
              <w:rFonts w:ascii="Arial" w:eastAsia="Times New Roman" w:hAnsi="Arial" w:cs="Times New Roman"/>
              <w:noProof/>
            </w:rPr>
            <w:t>e</w:t>
          </w:r>
          <w:r w:rsidRPr="009161AD">
            <w:rPr>
              <w:rFonts w:ascii="Arial" w:eastAsia="Times New Roman" w:hAnsi="Arial" w:cs="Times New Roman"/>
              <w:noProof/>
            </w:rPr>
            <w:t xml:space="preserve">, &amp; Friele, R. (2013). </w:t>
          </w:r>
          <w:r w:rsidRPr="009161AD">
            <w:rPr>
              <w:rFonts w:ascii="Arial" w:eastAsia="Times New Roman" w:hAnsi="Arial" w:cs="Times New Roman"/>
              <w:i/>
              <w:iCs/>
              <w:noProof/>
            </w:rPr>
            <w:t>Overzichtstudies, technologie bij de mensen thuis.</w:t>
          </w:r>
          <w:r w:rsidRPr="009161AD">
            <w:rPr>
              <w:rFonts w:ascii="Arial" w:eastAsia="Times New Roman" w:hAnsi="Arial" w:cs="Times New Roman"/>
              <w:noProof/>
            </w:rPr>
            <w:t xml:space="preserve"> </w:t>
          </w:r>
          <w:r w:rsidRPr="009161AD">
            <w:rPr>
              <w:rFonts w:ascii="Arial" w:eastAsia="Times New Roman" w:hAnsi="Arial" w:cs="Times New Roman"/>
              <w:noProof/>
              <w:lang w:val="en-GB"/>
            </w:rPr>
            <w:t>Utrecht: Nivel.</w:t>
          </w:r>
        </w:p>
        <w:p w14:paraId="1DE1E830" w14:textId="77777777" w:rsidR="00545CAE" w:rsidRPr="009161AD" w:rsidRDefault="00545CAE" w:rsidP="00545CAE">
          <w:pPr>
            <w:ind w:left="720" w:hanging="720"/>
            <w:rPr>
              <w:rFonts w:ascii="Arial" w:eastAsia="Times New Roman" w:hAnsi="Arial" w:cs="Times New Roman"/>
              <w:noProof/>
              <w:lang w:val="en-GB"/>
            </w:rPr>
          </w:pPr>
          <w:r w:rsidRPr="009161AD">
            <w:rPr>
              <w:rFonts w:ascii="Arial" w:eastAsia="Times New Roman" w:hAnsi="Arial" w:cs="Times New Roman"/>
              <w:noProof/>
              <w:lang w:val="en-GB"/>
            </w:rPr>
            <w:t xml:space="preserve">Peters, T., Phillips, J., &amp; Waterman, R. (1980). Structure is not organization. </w:t>
          </w:r>
          <w:r w:rsidRPr="009161AD">
            <w:rPr>
              <w:rFonts w:ascii="Arial" w:eastAsia="Times New Roman" w:hAnsi="Arial" w:cs="Times New Roman"/>
              <w:i/>
              <w:iCs/>
              <w:noProof/>
              <w:lang w:val="en-GB"/>
            </w:rPr>
            <w:t>Busines Horizons 23(3)</w:t>
          </w:r>
          <w:r w:rsidRPr="009161AD">
            <w:rPr>
              <w:rFonts w:ascii="Arial" w:eastAsia="Times New Roman" w:hAnsi="Arial" w:cs="Times New Roman"/>
              <w:noProof/>
              <w:lang w:val="en-GB"/>
            </w:rPr>
            <w:t>, 14-26.</w:t>
          </w:r>
        </w:p>
        <w:p w14:paraId="7E95396C"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lang w:val="en-GB"/>
            </w:rPr>
            <w:t xml:space="preserve">Porter, M. (1979). How Competitive Forces Shape Strategy. </w:t>
          </w:r>
          <w:r w:rsidRPr="009161AD">
            <w:rPr>
              <w:rFonts w:ascii="Arial" w:eastAsia="Times New Roman" w:hAnsi="Arial" w:cs="Times New Roman"/>
              <w:i/>
              <w:iCs/>
              <w:noProof/>
            </w:rPr>
            <w:t>Harvard Business Review</w:t>
          </w:r>
          <w:r w:rsidRPr="009161AD">
            <w:rPr>
              <w:rFonts w:ascii="Arial" w:eastAsia="Times New Roman" w:hAnsi="Arial" w:cs="Times New Roman"/>
              <w:noProof/>
            </w:rPr>
            <w:t>, 137-145.</w:t>
          </w:r>
        </w:p>
        <w:p w14:paraId="3DC8E915"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Raad van Bestuur Marente. (2014). </w:t>
          </w:r>
          <w:r w:rsidRPr="009161AD">
            <w:rPr>
              <w:rFonts w:ascii="Arial" w:eastAsia="Times New Roman" w:hAnsi="Arial" w:cs="Times New Roman"/>
              <w:i/>
              <w:iCs/>
              <w:noProof/>
            </w:rPr>
            <w:t>Verbeteren en vernieuwen, stategisch plan 2015-2016.</w:t>
          </w:r>
          <w:r w:rsidRPr="009161AD">
            <w:rPr>
              <w:rFonts w:ascii="Arial" w:eastAsia="Times New Roman" w:hAnsi="Arial" w:cs="Times New Roman"/>
              <w:noProof/>
            </w:rPr>
            <w:t xml:space="preserve"> Voorhout: Marente.</w:t>
          </w:r>
        </w:p>
        <w:p w14:paraId="5FA2A66A"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Raad van de Volksgezondheid. (2004). </w:t>
          </w:r>
          <w:r w:rsidRPr="009161AD">
            <w:rPr>
              <w:rFonts w:ascii="Arial" w:eastAsia="Times New Roman" w:hAnsi="Arial" w:cs="Times New Roman"/>
              <w:i/>
              <w:iCs/>
              <w:noProof/>
            </w:rPr>
            <w:t>De staat van het stelsel.</w:t>
          </w:r>
          <w:r w:rsidRPr="009161AD">
            <w:rPr>
              <w:rFonts w:ascii="Arial" w:eastAsia="Times New Roman" w:hAnsi="Arial" w:cs="Times New Roman"/>
              <w:noProof/>
            </w:rPr>
            <w:t xml:space="preserve"> Zoetermeer: Raad van de Volksgezondheid.</w:t>
          </w:r>
        </w:p>
        <w:p w14:paraId="7DD71DE6"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Rijken, J., Verduijn, M., &amp; Jagt, J. </w:t>
          </w:r>
          <w:r>
            <w:rPr>
              <w:rFonts w:ascii="Arial" w:eastAsia="Times New Roman" w:hAnsi="Arial" w:cs="Times New Roman"/>
              <w:noProof/>
            </w:rPr>
            <w:t xml:space="preserve">van de. </w:t>
          </w:r>
          <w:r w:rsidRPr="009161AD">
            <w:rPr>
              <w:rFonts w:ascii="Arial" w:eastAsia="Times New Roman" w:hAnsi="Arial" w:cs="Times New Roman"/>
              <w:noProof/>
            </w:rPr>
            <w:t xml:space="preserve">(2014). Van AWBZ naar Wlz: een trendbreuk met het verleden? </w:t>
          </w:r>
          <w:r w:rsidRPr="009161AD">
            <w:rPr>
              <w:rFonts w:ascii="Arial" w:eastAsia="Times New Roman" w:hAnsi="Arial" w:cs="Times New Roman"/>
              <w:i/>
              <w:iCs/>
              <w:noProof/>
            </w:rPr>
            <w:t>Tijdschrift voor Gezondheidsrecht</w:t>
          </w:r>
          <w:r>
            <w:rPr>
              <w:rFonts w:ascii="Arial" w:eastAsia="Times New Roman" w:hAnsi="Arial" w:cs="Times New Roman"/>
              <w:i/>
              <w:iCs/>
              <w:noProof/>
            </w:rPr>
            <w:t xml:space="preserve"> </w:t>
          </w:r>
          <w:r w:rsidRPr="009161AD">
            <w:rPr>
              <w:rFonts w:ascii="Arial" w:eastAsia="Times New Roman" w:hAnsi="Arial" w:cs="Times New Roman"/>
              <w:i/>
              <w:iCs/>
              <w:noProof/>
            </w:rPr>
            <w:t>(38) 7</w:t>
          </w:r>
          <w:r w:rsidRPr="009161AD">
            <w:rPr>
              <w:rFonts w:ascii="Arial" w:eastAsia="Times New Roman" w:hAnsi="Arial" w:cs="Times New Roman"/>
              <w:noProof/>
            </w:rPr>
            <w:t>, 540-552.</w:t>
          </w:r>
        </w:p>
        <w:p w14:paraId="40A30840"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Rijn, M. v</w:t>
          </w:r>
          <w:r>
            <w:rPr>
              <w:rFonts w:ascii="Arial" w:eastAsia="Times New Roman" w:hAnsi="Arial" w:cs="Times New Roman"/>
              <w:noProof/>
            </w:rPr>
            <w:t>an</w:t>
          </w:r>
          <w:r w:rsidRPr="009161AD">
            <w:rPr>
              <w:rFonts w:ascii="Arial" w:eastAsia="Times New Roman" w:hAnsi="Arial" w:cs="Times New Roman"/>
              <w:noProof/>
            </w:rPr>
            <w:t xml:space="preserve">. (2013). </w:t>
          </w:r>
          <w:r w:rsidRPr="009161AD">
            <w:rPr>
              <w:rFonts w:ascii="Arial" w:eastAsia="Times New Roman" w:hAnsi="Arial" w:cs="Times New Roman"/>
              <w:i/>
              <w:iCs/>
              <w:noProof/>
            </w:rPr>
            <w:t>Hervormingen van de landurige ondersteuning en zorg.</w:t>
          </w:r>
          <w:r w:rsidRPr="009161AD">
            <w:rPr>
              <w:rFonts w:ascii="Arial" w:eastAsia="Times New Roman" w:hAnsi="Arial" w:cs="Times New Roman"/>
              <w:noProof/>
            </w:rPr>
            <w:t xml:space="preserve"> Den Haag: Ministerie van Volksgezondheid, Welzijn en Sport.</w:t>
          </w:r>
        </w:p>
        <w:p w14:paraId="4980574A"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Rijn, M. v</w:t>
          </w:r>
          <w:r>
            <w:rPr>
              <w:rFonts w:ascii="Arial" w:eastAsia="Times New Roman" w:hAnsi="Arial" w:cs="Times New Roman"/>
              <w:noProof/>
            </w:rPr>
            <w:t>an</w:t>
          </w:r>
          <w:r w:rsidRPr="009161AD">
            <w:rPr>
              <w:rFonts w:ascii="Arial" w:eastAsia="Times New Roman" w:hAnsi="Arial" w:cs="Times New Roman"/>
              <w:noProof/>
            </w:rPr>
            <w:t xml:space="preserve">. (2014a). </w:t>
          </w:r>
          <w:r w:rsidRPr="009161AD">
            <w:rPr>
              <w:rFonts w:ascii="Arial" w:eastAsia="Times New Roman" w:hAnsi="Arial" w:cs="Times New Roman"/>
              <w:i/>
              <w:iCs/>
              <w:noProof/>
            </w:rPr>
            <w:t>Kamerbrief 29 538.152, zorg en maatschapelijke ondersteuning.</w:t>
          </w:r>
          <w:r w:rsidRPr="009161AD">
            <w:rPr>
              <w:rFonts w:ascii="Arial" w:eastAsia="Times New Roman" w:hAnsi="Arial" w:cs="Times New Roman"/>
              <w:noProof/>
            </w:rPr>
            <w:t xml:space="preserve"> Den Haag: Ministerie van Volksgezondheid, Welzijn en Sport.</w:t>
          </w:r>
        </w:p>
        <w:p w14:paraId="5BA19C2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Rijn, M. v</w:t>
          </w:r>
          <w:r>
            <w:rPr>
              <w:rFonts w:ascii="Arial" w:eastAsia="Times New Roman" w:hAnsi="Arial" w:cs="Times New Roman"/>
              <w:noProof/>
            </w:rPr>
            <w:t>an</w:t>
          </w:r>
          <w:r w:rsidRPr="009161AD">
            <w:rPr>
              <w:rFonts w:ascii="Arial" w:eastAsia="Times New Roman" w:hAnsi="Arial" w:cs="Times New Roman"/>
              <w:noProof/>
            </w:rPr>
            <w:t xml:space="preserve">. (2014b). </w:t>
          </w:r>
          <w:r w:rsidRPr="009161AD">
            <w:rPr>
              <w:rFonts w:ascii="Arial" w:eastAsia="Times New Roman" w:hAnsi="Arial" w:cs="Times New Roman"/>
              <w:i/>
              <w:iCs/>
              <w:noProof/>
            </w:rPr>
            <w:t>Kamerbrief Kortdurende zorg met verblijf in AWBZ, Jeugdwet, Wmo.</w:t>
          </w:r>
          <w:r w:rsidRPr="009161AD">
            <w:rPr>
              <w:rFonts w:ascii="Arial" w:eastAsia="Times New Roman" w:hAnsi="Arial" w:cs="Times New Roman"/>
              <w:noProof/>
            </w:rPr>
            <w:t xml:space="preserve"> Den Haag: Ministerie van Volksgezondheid, Welzijn en Sport.</w:t>
          </w:r>
        </w:p>
        <w:p w14:paraId="61EF8D8E" w14:textId="77777777" w:rsidR="00545CAE"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Rijn, M. v</w:t>
          </w:r>
          <w:r>
            <w:rPr>
              <w:rFonts w:ascii="Arial" w:eastAsia="Times New Roman" w:hAnsi="Arial" w:cs="Times New Roman"/>
              <w:noProof/>
            </w:rPr>
            <w:t>an</w:t>
          </w:r>
          <w:r w:rsidRPr="009161AD">
            <w:rPr>
              <w:rFonts w:ascii="Arial" w:eastAsia="Times New Roman" w:hAnsi="Arial" w:cs="Times New Roman"/>
              <w:noProof/>
            </w:rPr>
            <w:t xml:space="preserve">. (2014c). </w:t>
          </w:r>
          <w:r w:rsidRPr="009161AD">
            <w:rPr>
              <w:rFonts w:ascii="Arial" w:eastAsia="Times New Roman" w:hAnsi="Arial" w:cs="Times New Roman"/>
              <w:i/>
              <w:iCs/>
              <w:noProof/>
            </w:rPr>
            <w:t>Kamerbrief over de intramurale herstelzorg.</w:t>
          </w:r>
          <w:r w:rsidRPr="009161AD">
            <w:rPr>
              <w:rFonts w:ascii="Arial" w:eastAsia="Times New Roman" w:hAnsi="Arial" w:cs="Times New Roman"/>
              <w:noProof/>
            </w:rPr>
            <w:t xml:space="preserve"> Den Haag: Rijksoverheid.</w:t>
          </w:r>
        </w:p>
        <w:p w14:paraId="3E166C2F" w14:textId="77777777" w:rsidR="00545CAE" w:rsidRPr="00F620DF"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lastRenderedPageBreak/>
            <w:t xml:space="preserve">Roosemont, G. (2015). </w:t>
          </w:r>
          <w:r w:rsidRPr="00F620DF">
            <w:rPr>
              <w:rFonts w:ascii="Arial" w:eastAsia="Times New Roman" w:hAnsi="Arial" w:cs="Times New Roman"/>
              <w:i/>
              <w:noProof/>
            </w:rPr>
            <w:t xml:space="preserve">6 belangrijke aspecten bij het flexibiliseren van verpleegkundige inzet. </w:t>
          </w:r>
          <w:r w:rsidRPr="00F620DF">
            <w:rPr>
              <w:rFonts w:ascii="Arial" w:eastAsia="Times New Roman" w:hAnsi="Arial" w:cs="Times New Roman"/>
              <w:noProof/>
            </w:rPr>
            <w:t>Opgeroepen op 21 april 2015, van http://www.hotflo.net/nl/nieuws/6-belangrijke-aspecten-bij-het-flexibiliseren-van-van-verpleegkundige-inzet-17</w:t>
          </w:r>
        </w:p>
        <w:p w14:paraId="7D411A9E" w14:textId="77777777" w:rsidR="00545CAE" w:rsidRPr="00F620DF"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Rossum, A. van. (2013). Flexibele personeelsinzet in het ziekenhuis. </w:t>
          </w:r>
          <w:r w:rsidRPr="00F620DF">
            <w:rPr>
              <w:rFonts w:ascii="Arial" w:eastAsia="Times New Roman" w:hAnsi="Arial" w:cs="Times New Roman"/>
              <w:i/>
              <w:noProof/>
            </w:rPr>
            <w:t>Zorgvisie 11</w:t>
          </w:r>
          <w:r>
            <w:rPr>
              <w:rFonts w:ascii="Arial" w:eastAsia="Times New Roman" w:hAnsi="Arial" w:cs="Times New Roman"/>
              <w:i/>
              <w:noProof/>
            </w:rPr>
            <w:t>,</w:t>
          </w:r>
          <w:r w:rsidRPr="00F620DF">
            <w:rPr>
              <w:rFonts w:ascii="Arial" w:eastAsia="Times New Roman" w:hAnsi="Arial" w:cs="Times New Roman"/>
              <w:i/>
              <w:noProof/>
            </w:rPr>
            <w:t xml:space="preserve"> </w:t>
          </w:r>
          <w:r w:rsidRPr="00F620DF">
            <w:rPr>
              <w:rFonts w:ascii="Arial" w:eastAsia="Times New Roman" w:hAnsi="Arial" w:cs="Times New Roman"/>
              <w:noProof/>
            </w:rPr>
            <w:t>8.</w:t>
          </w:r>
        </w:p>
        <w:p w14:paraId="45A70D8B"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Rustenburg Consultancy. (2015). </w:t>
          </w:r>
          <w:r w:rsidRPr="009161AD">
            <w:rPr>
              <w:rFonts w:ascii="Arial" w:eastAsia="Times New Roman" w:hAnsi="Arial" w:cs="Times New Roman"/>
              <w:i/>
              <w:iCs/>
              <w:noProof/>
            </w:rPr>
            <w:t>Het Rusconmodel</w:t>
          </w:r>
          <w:r w:rsidRPr="009161AD">
            <w:rPr>
              <w:rFonts w:ascii="Arial" w:eastAsia="Times New Roman" w:hAnsi="Arial" w:cs="Times New Roman"/>
              <w:noProof/>
            </w:rPr>
            <w:t xml:space="preserve">. Opgeroepen op </w:t>
          </w:r>
          <w:r>
            <w:rPr>
              <w:rFonts w:ascii="Arial" w:eastAsia="Times New Roman" w:hAnsi="Arial" w:cs="Times New Roman"/>
              <w:noProof/>
            </w:rPr>
            <w:t xml:space="preserve">24 </w:t>
          </w:r>
          <w:r w:rsidRPr="009161AD">
            <w:rPr>
              <w:rFonts w:ascii="Arial" w:eastAsia="Times New Roman" w:hAnsi="Arial" w:cs="Times New Roman"/>
              <w:noProof/>
            </w:rPr>
            <w:t>april 2015, van http://www.ruscon.nl/model.html</w:t>
          </w:r>
        </w:p>
        <w:p w14:paraId="34BF67F0"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Rutte, M., &amp; Samsom, D. (2012). </w:t>
          </w:r>
          <w:r w:rsidRPr="009161AD">
            <w:rPr>
              <w:rFonts w:ascii="Arial" w:eastAsia="Times New Roman" w:hAnsi="Arial" w:cs="Times New Roman"/>
              <w:i/>
              <w:iCs/>
              <w:noProof/>
            </w:rPr>
            <w:t>Bruggen slaan.</w:t>
          </w:r>
          <w:r w:rsidRPr="009161AD">
            <w:rPr>
              <w:rFonts w:ascii="Arial" w:eastAsia="Times New Roman" w:hAnsi="Arial" w:cs="Times New Roman"/>
              <w:noProof/>
            </w:rPr>
            <w:t xml:space="preserve"> Den Haag: Rijksoverheid.</w:t>
          </w:r>
        </w:p>
        <w:p w14:paraId="2E031EE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Schippers, E. (2014). </w:t>
          </w:r>
          <w:r w:rsidRPr="009161AD">
            <w:rPr>
              <w:rFonts w:ascii="Arial" w:eastAsia="Times New Roman" w:hAnsi="Arial" w:cs="Times New Roman"/>
              <w:i/>
              <w:iCs/>
              <w:noProof/>
            </w:rPr>
            <w:t>Toekomst AWBZ, nr. 30 597.459.</w:t>
          </w:r>
          <w:r w:rsidRPr="009161AD">
            <w:rPr>
              <w:rFonts w:ascii="Arial" w:eastAsia="Times New Roman" w:hAnsi="Arial" w:cs="Times New Roman"/>
              <w:noProof/>
            </w:rPr>
            <w:t xml:space="preserve"> Den Haag: Ministerie van Volksgezondheid, Welzijn en S</w:t>
          </w:r>
          <w:r>
            <w:rPr>
              <w:rFonts w:ascii="Arial" w:eastAsia="Times New Roman" w:hAnsi="Arial" w:cs="Times New Roman"/>
              <w:noProof/>
            </w:rPr>
            <w:t>p</w:t>
          </w:r>
          <w:r w:rsidRPr="009161AD">
            <w:rPr>
              <w:rFonts w:ascii="Arial" w:eastAsia="Times New Roman" w:hAnsi="Arial" w:cs="Times New Roman"/>
              <w:noProof/>
            </w:rPr>
            <w:t>ort.</w:t>
          </w:r>
        </w:p>
        <w:p w14:paraId="48C47C86"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Sociaal Econ</w:t>
          </w:r>
          <w:r>
            <w:rPr>
              <w:rFonts w:ascii="Arial" w:eastAsia="Times New Roman" w:hAnsi="Arial" w:cs="Times New Roman"/>
              <w:noProof/>
            </w:rPr>
            <w:t>o</w:t>
          </w:r>
          <w:r w:rsidRPr="009161AD">
            <w:rPr>
              <w:rFonts w:ascii="Arial" w:eastAsia="Times New Roman" w:hAnsi="Arial" w:cs="Times New Roman"/>
              <w:noProof/>
            </w:rPr>
            <w:t xml:space="preserve">mische Raad. (2008). </w:t>
          </w:r>
          <w:r w:rsidRPr="009161AD">
            <w:rPr>
              <w:rFonts w:ascii="Arial" w:eastAsia="Times New Roman" w:hAnsi="Arial" w:cs="Times New Roman"/>
              <w:i/>
              <w:iCs/>
              <w:noProof/>
            </w:rPr>
            <w:t>Advies Langdurige Zorg.</w:t>
          </w:r>
          <w:r w:rsidRPr="009161AD">
            <w:rPr>
              <w:rFonts w:ascii="Arial" w:eastAsia="Times New Roman" w:hAnsi="Arial" w:cs="Times New Roman"/>
              <w:noProof/>
            </w:rPr>
            <w:t xml:space="preserve"> Den Haag: Sociaal Economische Raad.</w:t>
          </w:r>
        </w:p>
        <w:p w14:paraId="34E9F1E7"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Thesaurus Zorg en Welzijn. (2014a). </w:t>
          </w:r>
          <w:r w:rsidRPr="009161AD">
            <w:rPr>
              <w:rFonts w:ascii="Arial" w:eastAsia="Times New Roman" w:hAnsi="Arial" w:cs="Times New Roman"/>
              <w:i/>
              <w:iCs/>
              <w:noProof/>
            </w:rPr>
            <w:t>Termen rond mantelzorg/intramurale zorg</w:t>
          </w:r>
          <w:r w:rsidRPr="009161AD">
            <w:rPr>
              <w:rFonts w:ascii="Arial" w:eastAsia="Times New Roman" w:hAnsi="Arial" w:cs="Times New Roman"/>
              <w:noProof/>
            </w:rPr>
            <w:t xml:space="preserve">. Opgeroepen op </w:t>
          </w:r>
          <w:r>
            <w:rPr>
              <w:rFonts w:ascii="Arial" w:eastAsia="Times New Roman" w:hAnsi="Arial" w:cs="Times New Roman"/>
              <w:noProof/>
            </w:rPr>
            <w:t xml:space="preserve">30 </w:t>
          </w:r>
          <w:r w:rsidRPr="009161AD">
            <w:rPr>
              <w:rFonts w:ascii="Arial" w:eastAsia="Times New Roman" w:hAnsi="Arial" w:cs="Times New Roman"/>
              <w:noProof/>
            </w:rPr>
            <w:t>november  2014, van www.thesaurus.nl: http://www.thesauruszorgenwelzijn.nl/tr39.htm</w:t>
          </w:r>
        </w:p>
        <w:p w14:paraId="0DF200DD"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Thesaurus Zorg en Welzijn. (2014b). </w:t>
          </w:r>
          <w:r w:rsidRPr="009161AD">
            <w:rPr>
              <w:rFonts w:ascii="Arial" w:eastAsia="Times New Roman" w:hAnsi="Arial" w:cs="Times New Roman"/>
              <w:i/>
              <w:iCs/>
              <w:noProof/>
            </w:rPr>
            <w:t>Voorbeelden van termen rond mantelzorg]respijtzorg</w:t>
          </w:r>
          <w:r w:rsidRPr="009161AD">
            <w:rPr>
              <w:rFonts w:ascii="Arial" w:eastAsia="Times New Roman" w:hAnsi="Arial" w:cs="Times New Roman"/>
              <w:noProof/>
            </w:rPr>
            <w:t xml:space="preserve">. Opgeroepen op </w:t>
          </w:r>
          <w:r>
            <w:rPr>
              <w:rFonts w:ascii="Arial" w:eastAsia="Times New Roman" w:hAnsi="Arial" w:cs="Times New Roman"/>
              <w:noProof/>
            </w:rPr>
            <w:t xml:space="preserve">30 </w:t>
          </w:r>
          <w:r w:rsidRPr="009161AD">
            <w:rPr>
              <w:rFonts w:ascii="Arial" w:eastAsia="Times New Roman" w:hAnsi="Arial" w:cs="Times New Roman"/>
              <w:noProof/>
            </w:rPr>
            <w:t>november  2014, van www.thesauruszorgenwelzijn.nl: http://www.thesauruszorgenwelzijn.nl/tr7886.htm</w:t>
          </w:r>
        </w:p>
        <w:p w14:paraId="1817DEE0"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Trompenaars, F., &amp; Coebergh, P. (2014). </w:t>
          </w:r>
          <w:r w:rsidRPr="009161AD">
            <w:rPr>
              <w:rFonts w:ascii="Arial" w:eastAsia="Times New Roman" w:hAnsi="Arial" w:cs="Times New Roman"/>
              <w:i/>
              <w:iCs/>
              <w:noProof/>
            </w:rPr>
            <w:t>100+ Management Models.</w:t>
          </w:r>
          <w:r w:rsidRPr="009161AD">
            <w:rPr>
              <w:rFonts w:ascii="Arial" w:eastAsia="Times New Roman" w:hAnsi="Arial" w:cs="Times New Roman"/>
              <w:noProof/>
            </w:rPr>
            <w:t xml:space="preserve"> Oxford UK: Infideas.</w:t>
          </w:r>
        </w:p>
        <w:p w14:paraId="66CE00E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Verenso. (2014). </w:t>
          </w:r>
          <w:r w:rsidRPr="009161AD">
            <w:rPr>
              <w:rFonts w:ascii="Arial" w:eastAsia="Times New Roman" w:hAnsi="Arial" w:cs="Times New Roman"/>
              <w:i/>
              <w:iCs/>
              <w:noProof/>
            </w:rPr>
            <w:t>Prestatieindicatoren Geriatrische Revalidatiezorg.</w:t>
          </w:r>
          <w:r w:rsidRPr="009161AD">
            <w:rPr>
              <w:rFonts w:ascii="Arial" w:eastAsia="Times New Roman" w:hAnsi="Arial" w:cs="Times New Roman"/>
              <w:noProof/>
            </w:rPr>
            <w:t xml:space="preserve"> Utrecht: Verenso.</w:t>
          </w:r>
        </w:p>
        <w:p w14:paraId="080498D9"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Verheij, T., Kempen, A.</w:t>
          </w:r>
          <w:r>
            <w:rPr>
              <w:rFonts w:ascii="Arial" w:eastAsia="Times New Roman" w:hAnsi="Arial" w:cs="Times New Roman"/>
              <w:noProof/>
            </w:rPr>
            <w:t xml:space="preserve"> van</w:t>
          </w:r>
          <w:r w:rsidRPr="009161AD">
            <w:rPr>
              <w:rFonts w:ascii="Arial" w:eastAsia="Times New Roman" w:hAnsi="Arial" w:cs="Times New Roman"/>
              <w:noProof/>
            </w:rPr>
            <w:t xml:space="preserve">, &amp; Knobbe, M. (2012). </w:t>
          </w:r>
          <w:r w:rsidRPr="009161AD">
            <w:rPr>
              <w:rFonts w:ascii="Arial" w:eastAsia="Times New Roman" w:hAnsi="Arial" w:cs="Times New Roman"/>
              <w:i/>
              <w:iCs/>
              <w:noProof/>
            </w:rPr>
            <w:t>Eindrapport Bestuurlijke toekomst Duin en Bollenstreek, bijlage 5.</w:t>
          </w:r>
          <w:r w:rsidRPr="009161AD">
            <w:rPr>
              <w:rFonts w:ascii="Arial" w:eastAsia="Times New Roman" w:hAnsi="Arial" w:cs="Times New Roman"/>
              <w:noProof/>
            </w:rPr>
            <w:t xml:space="preserve"> Amsterdam: Berenschot.</w:t>
          </w:r>
        </w:p>
        <w:p w14:paraId="33687FE5"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Verhoeven, N. (2007). </w:t>
          </w:r>
          <w:r w:rsidRPr="009161AD">
            <w:rPr>
              <w:rFonts w:ascii="Arial" w:eastAsia="Times New Roman" w:hAnsi="Arial" w:cs="Times New Roman"/>
              <w:i/>
              <w:iCs/>
              <w:noProof/>
            </w:rPr>
            <w:t>Wat is onderzoek?</w:t>
          </w:r>
          <w:r w:rsidRPr="009161AD">
            <w:rPr>
              <w:rFonts w:ascii="Arial" w:eastAsia="Times New Roman" w:hAnsi="Arial" w:cs="Times New Roman"/>
              <w:noProof/>
            </w:rPr>
            <w:t xml:space="preserve"> </w:t>
          </w:r>
          <w:r>
            <w:rPr>
              <w:rFonts w:ascii="Arial" w:eastAsia="Times New Roman" w:hAnsi="Arial" w:cs="Times New Roman"/>
              <w:i/>
              <w:noProof/>
            </w:rPr>
            <w:t>Praktijkboek methoden en technieken voor het hoger onderwijs.</w:t>
          </w:r>
          <w:r>
            <w:rPr>
              <w:rFonts w:ascii="Arial" w:eastAsia="Times New Roman" w:hAnsi="Arial" w:cs="Times New Roman"/>
              <w:noProof/>
            </w:rPr>
            <w:t xml:space="preserve"> </w:t>
          </w:r>
          <w:r w:rsidRPr="009161AD">
            <w:rPr>
              <w:rFonts w:ascii="Arial" w:eastAsia="Times New Roman" w:hAnsi="Arial" w:cs="Times New Roman"/>
              <w:noProof/>
            </w:rPr>
            <w:t>Amsterdam: Boom onderwijs.</w:t>
          </w:r>
        </w:p>
        <w:p w14:paraId="4AFF3D79" w14:textId="77777777" w:rsidR="00545CAE" w:rsidRPr="009161AD" w:rsidRDefault="00545CAE" w:rsidP="00545CAE">
          <w:pPr>
            <w:ind w:left="720" w:hanging="720"/>
            <w:rPr>
              <w:rFonts w:ascii="Arial" w:eastAsia="Times New Roman" w:hAnsi="Arial" w:cs="Times New Roman"/>
              <w:noProof/>
            </w:rPr>
          </w:pPr>
          <w:r w:rsidRPr="00F620DF">
            <w:rPr>
              <w:rFonts w:ascii="Arial" w:eastAsia="Times New Roman" w:hAnsi="Arial" w:cs="Times New Roman"/>
              <w:noProof/>
            </w:rPr>
            <w:t xml:space="preserve">Vos, G., &amp; Asberg, A. (2014a). </w:t>
          </w:r>
          <w:r w:rsidRPr="009161AD">
            <w:rPr>
              <w:rFonts w:ascii="Arial" w:eastAsia="Times New Roman" w:hAnsi="Arial" w:cs="Times New Roman"/>
              <w:i/>
              <w:iCs/>
              <w:noProof/>
            </w:rPr>
            <w:t>Marente verder in transitie.</w:t>
          </w:r>
          <w:r w:rsidRPr="009161AD">
            <w:rPr>
              <w:rFonts w:ascii="Arial" w:eastAsia="Times New Roman" w:hAnsi="Arial" w:cs="Times New Roman"/>
              <w:noProof/>
            </w:rPr>
            <w:t xml:space="preserve"> Voorhout: Marente.</w:t>
          </w:r>
        </w:p>
        <w:p w14:paraId="3CE61729"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Vos, G., &amp; Asberg, A. (2014b). </w:t>
          </w:r>
          <w:r w:rsidRPr="009161AD">
            <w:rPr>
              <w:rFonts w:ascii="Arial" w:eastAsia="Times New Roman" w:hAnsi="Arial" w:cs="Times New Roman"/>
              <w:i/>
              <w:iCs/>
              <w:noProof/>
            </w:rPr>
            <w:t>Strategisch perspectief 2015-2016.</w:t>
          </w:r>
          <w:r w:rsidRPr="009161AD">
            <w:rPr>
              <w:rFonts w:ascii="Arial" w:eastAsia="Times New Roman" w:hAnsi="Arial" w:cs="Times New Roman"/>
              <w:noProof/>
            </w:rPr>
            <w:t xml:space="preserve"> Voorhout: Marente.</w:t>
          </w:r>
        </w:p>
        <w:p w14:paraId="62134F51"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Zorg en Zekerheid. (2013). </w:t>
          </w:r>
          <w:r w:rsidRPr="009161AD">
            <w:rPr>
              <w:rFonts w:ascii="Arial" w:eastAsia="Times New Roman" w:hAnsi="Arial" w:cs="Times New Roman"/>
              <w:i/>
              <w:iCs/>
              <w:noProof/>
            </w:rPr>
            <w:t>Marktanalyse 2013-2014.</w:t>
          </w:r>
          <w:r w:rsidRPr="009161AD">
            <w:rPr>
              <w:rFonts w:ascii="Arial" w:eastAsia="Times New Roman" w:hAnsi="Arial" w:cs="Times New Roman"/>
              <w:noProof/>
            </w:rPr>
            <w:t xml:space="preserve"> Leiden: Zorg en Zekerheid.</w:t>
          </w:r>
        </w:p>
        <w:p w14:paraId="19D6C4F3"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Zorg en Zekerheid. (2014). </w:t>
          </w:r>
          <w:r w:rsidRPr="009161AD">
            <w:rPr>
              <w:rFonts w:ascii="Arial" w:eastAsia="Times New Roman" w:hAnsi="Arial" w:cs="Times New Roman"/>
              <w:i/>
              <w:iCs/>
              <w:noProof/>
            </w:rPr>
            <w:t>Regiovisie en inkoopdocument 2015.</w:t>
          </w:r>
          <w:r w:rsidRPr="009161AD">
            <w:rPr>
              <w:rFonts w:ascii="Arial" w:eastAsia="Times New Roman" w:hAnsi="Arial" w:cs="Times New Roman"/>
              <w:noProof/>
            </w:rPr>
            <w:t xml:space="preserve"> Leiden: Zorg en Zekerheid.</w:t>
          </w:r>
        </w:p>
        <w:p w14:paraId="5F4E4EAE" w14:textId="77777777" w:rsidR="00545CAE" w:rsidRPr="009161AD" w:rsidRDefault="00545CAE" w:rsidP="00545CAE">
          <w:pPr>
            <w:ind w:left="720" w:hanging="720"/>
            <w:rPr>
              <w:rFonts w:ascii="Arial" w:eastAsia="Times New Roman" w:hAnsi="Arial" w:cs="Times New Roman"/>
              <w:noProof/>
            </w:rPr>
          </w:pPr>
          <w:r w:rsidRPr="009161AD">
            <w:rPr>
              <w:rFonts w:ascii="Arial" w:eastAsia="Times New Roman" w:hAnsi="Arial" w:cs="Times New Roman"/>
              <w:noProof/>
            </w:rPr>
            <w:t xml:space="preserve">Zorgkaart Nederland. (2015). Opgeroepen op </w:t>
          </w:r>
          <w:r>
            <w:rPr>
              <w:rFonts w:ascii="Arial" w:eastAsia="Times New Roman" w:hAnsi="Arial" w:cs="Times New Roman"/>
              <w:noProof/>
            </w:rPr>
            <w:t xml:space="preserve">24 </w:t>
          </w:r>
          <w:r w:rsidRPr="009161AD">
            <w:rPr>
              <w:rFonts w:ascii="Arial" w:eastAsia="Times New Roman" w:hAnsi="Arial" w:cs="Times New Roman"/>
              <w:noProof/>
            </w:rPr>
            <w:t>april 2015, van Zorgkaart Nederland/Verpleeghuizen en verzorgingshuizen: https://www.zorgkaartnederland.nl/verpleeghuis-en-verzorgingshuis/voorhout?d=25</w:t>
          </w:r>
        </w:p>
        <w:p w14:paraId="5A2D5016" w14:textId="77777777" w:rsidR="00545CAE" w:rsidRPr="009161AD" w:rsidRDefault="00545CAE" w:rsidP="00545CAE">
          <w:pPr>
            <w:rPr>
              <w:rFonts w:ascii="Arial" w:eastAsia="Times New Roman" w:hAnsi="Arial" w:cs="Times New Roman"/>
            </w:rPr>
          </w:pPr>
          <w:r w:rsidRPr="009161AD">
            <w:rPr>
              <w:rFonts w:ascii="Arial" w:eastAsia="Times New Roman" w:hAnsi="Arial" w:cs="Times New Roman"/>
              <w:b/>
              <w:bCs/>
            </w:rPr>
            <w:fldChar w:fldCharType="end"/>
          </w:r>
        </w:p>
      </w:sdtContent>
    </w:sdt>
    <w:p w14:paraId="176644E5" w14:textId="77777777" w:rsidR="00545CAE" w:rsidRPr="009161AD" w:rsidRDefault="00545CAE" w:rsidP="00545CAE">
      <w:pPr>
        <w:rPr>
          <w:rFonts w:ascii="Arial" w:eastAsia="Times New Roman" w:hAnsi="Arial" w:cs="Times New Roman"/>
        </w:rPr>
      </w:pPr>
    </w:p>
    <w:p w14:paraId="496DC40E" w14:textId="77777777" w:rsidR="00545CAE" w:rsidRDefault="00545CAE"/>
    <w:p w14:paraId="32C1A422" w14:textId="61571B57" w:rsidR="00545CAE" w:rsidRDefault="00545CAE" w:rsidP="005E26C2">
      <w:pPr>
        <w:pStyle w:val="Kop2"/>
      </w:pPr>
    </w:p>
    <w:p w14:paraId="49C27B07" w14:textId="77777777" w:rsidR="00545CAE" w:rsidRDefault="00545CAE" w:rsidP="005E26C2">
      <w:pPr>
        <w:pStyle w:val="Kop2"/>
      </w:pPr>
    </w:p>
    <w:p w14:paraId="56C1D9B7" w14:textId="77777777" w:rsidR="00545CAE" w:rsidRDefault="00545CAE" w:rsidP="005E26C2">
      <w:pPr>
        <w:rPr>
          <w:rFonts w:ascii="Arial" w:eastAsia="Times New Roman" w:hAnsi="Arial" w:cs="Times New Roman"/>
        </w:rPr>
      </w:pPr>
    </w:p>
    <w:p w14:paraId="65CA20B6" w14:textId="77777777" w:rsidR="00545CAE" w:rsidRDefault="00545CAE" w:rsidP="005E26C2">
      <w:pPr>
        <w:rPr>
          <w:rFonts w:ascii="Arial" w:eastAsia="Times New Roman" w:hAnsi="Arial" w:cs="Times New Roman"/>
        </w:rPr>
      </w:pPr>
    </w:p>
    <w:p w14:paraId="1655E127" w14:textId="77777777" w:rsidR="00545CAE" w:rsidRDefault="00545CAE" w:rsidP="005E26C2">
      <w:pPr>
        <w:rPr>
          <w:rFonts w:ascii="Arial" w:eastAsia="Times New Roman" w:hAnsi="Arial" w:cs="Times New Roman"/>
        </w:rPr>
      </w:pPr>
    </w:p>
    <w:p w14:paraId="77AB5262" w14:textId="77777777" w:rsidR="00545CAE" w:rsidRDefault="00545CAE" w:rsidP="005E26C2">
      <w:pPr>
        <w:rPr>
          <w:rFonts w:ascii="Arial" w:eastAsia="Times New Roman" w:hAnsi="Arial" w:cs="Times New Roman"/>
        </w:rPr>
      </w:pPr>
    </w:p>
    <w:p w14:paraId="028462CE" w14:textId="77777777" w:rsidR="00545CAE" w:rsidRDefault="00545CAE" w:rsidP="005E26C2">
      <w:pPr>
        <w:rPr>
          <w:rFonts w:ascii="Arial" w:eastAsia="Times New Roman" w:hAnsi="Arial" w:cs="Times New Roman"/>
        </w:rPr>
      </w:pPr>
    </w:p>
    <w:p w14:paraId="2BCF2D36" w14:textId="77777777" w:rsidR="00545CAE" w:rsidRDefault="00545CAE" w:rsidP="005E26C2">
      <w:pPr>
        <w:rPr>
          <w:rFonts w:ascii="Arial" w:eastAsia="Times New Roman" w:hAnsi="Arial" w:cs="Times New Roman"/>
        </w:rPr>
      </w:pPr>
    </w:p>
    <w:p w14:paraId="4606492F" w14:textId="77777777" w:rsidR="00545CAE" w:rsidRDefault="00545CAE" w:rsidP="005E26C2">
      <w:pPr>
        <w:rPr>
          <w:rFonts w:ascii="Arial" w:eastAsia="Times New Roman" w:hAnsi="Arial" w:cs="Times New Roman"/>
        </w:rPr>
      </w:pPr>
    </w:p>
    <w:p w14:paraId="1AC637FF" w14:textId="1F061FF0" w:rsidR="008B00F2" w:rsidRDefault="008B00F2" w:rsidP="008B00F2">
      <w:pPr>
        <w:pStyle w:val="Kop2"/>
      </w:pPr>
      <w:bookmarkStart w:id="38" w:name="_Toc419204040"/>
      <w:r>
        <w:lastRenderedPageBreak/>
        <w:t>Bijlage 1</w:t>
      </w:r>
      <w:bookmarkEnd w:id="38"/>
    </w:p>
    <w:p w14:paraId="34C9065E" w14:textId="77777777" w:rsidR="008B00F2" w:rsidRDefault="008B00F2" w:rsidP="008B00F2"/>
    <w:p w14:paraId="49040138" w14:textId="50C7F8A9" w:rsidR="008B00F2" w:rsidRDefault="008B00F2" w:rsidP="008B00F2">
      <w:pPr>
        <w:rPr>
          <w:b/>
          <w:sz w:val="22"/>
        </w:rPr>
      </w:pPr>
      <w:r>
        <w:rPr>
          <w:b/>
          <w:sz w:val="22"/>
        </w:rPr>
        <w:t>Figuren behorende bij het 7-s model, paragraaf 1.2</w:t>
      </w:r>
    </w:p>
    <w:p w14:paraId="229B4C94" w14:textId="77777777" w:rsidR="008B00F2" w:rsidRDefault="008B00F2" w:rsidP="008B00F2">
      <w:pPr>
        <w:rPr>
          <w:b/>
          <w:sz w:val="22"/>
        </w:rPr>
      </w:pPr>
    </w:p>
    <w:p w14:paraId="3AD593CC" w14:textId="77777777" w:rsidR="008B00F2" w:rsidRDefault="008B00F2" w:rsidP="008B00F2">
      <w:pPr>
        <w:rPr>
          <w:b/>
          <w:sz w:val="22"/>
        </w:rPr>
      </w:pPr>
    </w:p>
    <w:p w14:paraId="5C5609F8" w14:textId="77777777" w:rsidR="008B00F2" w:rsidRDefault="008B00F2" w:rsidP="008B00F2">
      <w:pPr>
        <w:rPr>
          <w:b/>
          <w:sz w:val="22"/>
        </w:rPr>
      </w:pPr>
    </w:p>
    <w:p w14:paraId="23956F48" w14:textId="36DAF5A6" w:rsidR="008B00F2" w:rsidRPr="008B00F2" w:rsidRDefault="008B00F2" w:rsidP="008B00F2">
      <w:pPr>
        <w:jc w:val="center"/>
        <w:rPr>
          <w:b/>
          <w:sz w:val="22"/>
        </w:rPr>
      </w:pPr>
      <w:r w:rsidRPr="003A5FA8">
        <w:rPr>
          <w:noProof/>
          <w:lang w:eastAsia="nl-NL"/>
        </w:rPr>
        <w:drawing>
          <wp:inline distT="0" distB="0" distL="0" distR="0" wp14:anchorId="090EA8A4" wp14:editId="37D47E65">
            <wp:extent cx="4832601" cy="49911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4870686" cy="5030434"/>
                    </a:xfrm>
                    <a:prstGeom prst="rect">
                      <a:avLst/>
                    </a:prstGeom>
                    <a:noFill/>
                    <a:ln>
                      <a:noFill/>
                    </a:ln>
                  </pic:spPr>
                </pic:pic>
              </a:graphicData>
            </a:graphic>
          </wp:inline>
        </w:drawing>
      </w:r>
    </w:p>
    <w:p w14:paraId="415EEEC7" w14:textId="77777777" w:rsidR="008B00F2" w:rsidRDefault="008B00F2" w:rsidP="00B471A7"/>
    <w:p w14:paraId="4DDDA20F" w14:textId="1E0388CA" w:rsidR="008B00F2" w:rsidRDefault="008B00F2" w:rsidP="00B471A7">
      <w:r>
        <w:t xml:space="preserve">Omgekeerde piramide </w:t>
      </w:r>
      <w:sdt>
        <w:sdtPr>
          <w:rPr>
            <w:szCs w:val="20"/>
          </w:rPr>
          <w:id w:val="1139146254"/>
          <w:citation/>
        </w:sdtPr>
        <w:sdtContent>
          <w:r w:rsidRPr="00AC137E">
            <w:rPr>
              <w:szCs w:val="20"/>
            </w:rPr>
            <w:fldChar w:fldCharType="begin"/>
          </w:r>
          <w:r>
            <w:rPr>
              <w:szCs w:val="20"/>
            </w:rPr>
            <w:instrText xml:space="preserve">CITATION GJV14 \p 4 \t  \l 1043 </w:instrText>
          </w:r>
          <w:r w:rsidRPr="00AC137E">
            <w:rPr>
              <w:szCs w:val="20"/>
            </w:rPr>
            <w:fldChar w:fldCharType="separate"/>
          </w:r>
          <w:r w:rsidRPr="008B00F2">
            <w:rPr>
              <w:noProof/>
              <w:szCs w:val="20"/>
            </w:rPr>
            <w:t>(Vos &amp; Asberg, 2014a, p. 4)</w:t>
          </w:r>
          <w:r w:rsidRPr="00AC137E">
            <w:rPr>
              <w:szCs w:val="20"/>
            </w:rPr>
            <w:fldChar w:fldCharType="end"/>
          </w:r>
        </w:sdtContent>
      </w:sdt>
      <w:r w:rsidRPr="008B00F2">
        <w:rPr>
          <w:szCs w:val="20"/>
        </w:rPr>
        <w:t>.</w:t>
      </w:r>
    </w:p>
    <w:p w14:paraId="4A9EE739" w14:textId="4D196460" w:rsidR="008B00F2" w:rsidRDefault="008B00F2" w:rsidP="00B471A7">
      <w:r w:rsidRPr="003A5FA8">
        <w:rPr>
          <w:noProof/>
          <w:lang w:eastAsia="nl-NL"/>
        </w:rPr>
        <w:lastRenderedPageBreak/>
        <w:drawing>
          <wp:inline distT="0" distB="0" distL="0" distR="0" wp14:anchorId="622C9B94" wp14:editId="18C2843F">
            <wp:extent cx="6410325" cy="67532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410704" cy="6753624"/>
                    </a:xfrm>
                    <a:prstGeom prst="rect">
                      <a:avLst/>
                    </a:prstGeom>
                    <a:noFill/>
                    <a:ln>
                      <a:noFill/>
                    </a:ln>
                  </pic:spPr>
                </pic:pic>
              </a:graphicData>
            </a:graphic>
          </wp:inline>
        </w:drawing>
      </w:r>
    </w:p>
    <w:p w14:paraId="463AA2EE" w14:textId="77777777" w:rsidR="008B00F2" w:rsidRDefault="008B00F2" w:rsidP="00B471A7"/>
    <w:p w14:paraId="3ABEB9B2" w14:textId="7C051270" w:rsidR="008B00F2" w:rsidRPr="008B00F2" w:rsidRDefault="008B00F2" w:rsidP="008B00F2">
      <w:pPr>
        <w:rPr>
          <w:szCs w:val="20"/>
        </w:rPr>
      </w:pPr>
      <w:r w:rsidRPr="008B00F2">
        <w:rPr>
          <w:szCs w:val="20"/>
        </w:rPr>
        <w:t xml:space="preserve">Organogram Marente </w:t>
      </w:r>
      <w:sdt>
        <w:sdtPr>
          <w:rPr>
            <w:szCs w:val="20"/>
          </w:rPr>
          <w:id w:val="-1045983033"/>
          <w:citation/>
        </w:sdtPr>
        <w:sdtContent>
          <w:r w:rsidRPr="00AC137E">
            <w:rPr>
              <w:szCs w:val="20"/>
            </w:rPr>
            <w:fldChar w:fldCharType="begin"/>
          </w:r>
          <w:r w:rsidRPr="008B00F2">
            <w:rPr>
              <w:szCs w:val="20"/>
            </w:rPr>
            <w:instrText xml:space="preserve">CITATION GJV14 \p 12 \t  \l 1043 </w:instrText>
          </w:r>
          <w:r w:rsidRPr="00AC137E">
            <w:rPr>
              <w:szCs w:val="20"/>
            </w:rPr>
            <w:fldChar w:fldCharType="separate"/>
          </w:r>
          <w:r w:rsidRPr="008B00F2">
            <w:rPr>
              <w:noProof/>
              <w:szCs w:val="20"/>
            </w:rPr>
            <w:t>(Vos &amp; Asberg, 2014a, p. 12)</w:t>
          </w:r>
          <w:r w:rsidRPr="00AC137E">
            <w:rPr>
              <w:szCs w:val="20"/>
            </w:rPr>
            <w:fldChar w:fldCharType="end"/>
          </w:r>
        </w:sdtContent>
      </w:sdt>
      <w:r w:rsidRPr="008B00F2">
        <w:rPr>
          <w:szCs w:val="20"/>
        </w:rPr>
        <w:t>.</w:t>
      </w:r>
    </w:p>
    <w:p w14:paraId="7C972EC2" w14:textId="7F50FBAE" w:rsidR="008B00F2" w:rsidRDefault="008B00F2" w:rsidP="00B471A7"/>
    <w:p w14:paraId="6E2E4CB7" w14:textId="77777777" w:rsidR="008B00F2" w:rsidRDefault="008B00F2" w:rsidP="00B471A7"/>
    <w:p w14:paraId="0141E792" w14:textId="77777777" w:rsidR="008B00F2" w:rsidRDefault="008B00F2" w:rsidP="00B471A7"/>
    <w:p w14:paraId="585D6C7B" w14:textId="77777777" w:rsidR="008B00F2" w:rsidRDefault="008B00F2" w:rsidP="00B471A7"/>
    <w:p w14:paraId="216C11E4" w14:textId="77777777" w:rsidR="008B00F2" w:rsidRDefault="008B00F2" w:rsidP="00B471A7"/>
    <w:p w14:paraId="49F71F02" w14:textId="77777777" w:rsidR="008B00F2" w:rsidRDefault="008B00F2" w:rsidP="00B471A7"/>
    <w:p w14:paraId="286D7EFF" w14:textId="77777777" w:rsidR="008B00F2" w:rsidRDefault="008B00F2" w:rsidP="00B471A7"/>
    <w:p w14:paraId="31DAF808" w14:textId="0F9DD0AF" w:rsidR="00796396" w:rsidRDefault="00796396" w:rsidP="00796396">
      <w:pPr>
        <w:pStyle w:val="Kop2"/>
      </w:pPr>
      <w:bookmarkStart w:id="39" w:name="_Toc419204041"/>
      <w:r>
        <w:lastRenderedPageBreak/>
        <w:t xml:space="preserve">Bijlage </w:t>
      </w:r>
      <w:r w:rsidR="004D428B">
        <w:t>2</w:t>
      </w:r>
      <w:bookmarkEnd w:id="39"/>
    </w:p>
    <w:p w14:paraId="386A23C6" w14:textId="77777777" w:rsidR="00796396" w:rsidRDefault="00796396" w:rsidP="00796396"/>
    <w:p w14:paraId="0A3A0943" w14:textId="45FC7DED" w:rsidR="00796396" w:rsidRDefault="006A5389" w:rsidP="00B471A7">
      <w:pPr>
        <w:rPr>
          <w:b/>
          <w:sz w:val="22"/>
        </w:rPr>
      </w:pPr>
      <w:r>
        <w:rPr>
          <w:b/>
          <w:sz w:val="22"/>
        </w:rPr>
        <w:t>Model van Porter</w:t>
      </w:r>
    </w:p>
    <w:p w14:paraId="7027E802" w14:textId="7F318169" w:rsidR="006A5389" w:rsidRPr="006A5389" w:rsidRDefault="006A5389" w:rsidP="00B471A7">
      <w:pPr>
        <w:rPr>
          <w:b/>
          <w:sz w:val="22"/>
        </w:rPr>
      </w:pPr>
      <w:r w:rsidRPr="006A5389">
        <w:rPr>
          <w:b/>
          <w:noProof/>
          <w:sz w:val="22"/>
          <w:lang w:eastAsia="nl-NL"/>
        </w:rPr>
        <w:drawing>
          <wp:inline distT="0" distB="0" distL="0" distR="0" wp14:anchorId="7E24D96F" wp14:editId="61D15698">
            <wp:extent cx="5760720" cy="7913930"/>
            <wp:effectExtent l="0" t="0" r="0" b="0"/>
            <wp:docPr id="4" name="Afbeelding 4" descr="C:\Users\Heidy\Pictures\Scans\Scan_2015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y\Pictures\Scans\Scan_201505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913930"/>
                    </a:xfrm>
                    <a:prstGeom prst="rect">
                      <a:avLst/>
                    </a:prstGeom>
                    <a:noFill/>
                    <a:ln>
                      <a:noFill/>
                    </a:ln>
                  </pic:spPr>
                </pic:pic>
              </a:graphicData>
            </a:graphic>
          </wp:inline>
        </w:drawing>
      </w:r>
    </w:p>
    <w:p w14:paraId="293516F2" w14:textId="77777777" w:rsidR="00796396" w:rsidRDefault="00796396" w:rsidP="00B471A7"/>
    <w:p w14:paraId="269F33DF" w14:textId="187B7EA0" w:rsidR="00796396" w:rsidRDefault="006A5389" w:rsidP="00B471A7">
      <w:r w:rsidRPr="006A5389">
        <w:rPr>
          <w:noProof/>
          <w:lang w:eastAsia="nl-NL"/>
        </w:rPr>
        <w:lastRenderedPageBreak/>
        <w:drawing>
          <wp:inline distT="0" distB="0" distL="0" distR="0" wp14:anchorId="232E6818" wp14:editId="4E3D4592">
            <wp:extent cx="5760720" cy="7913930"/>
            <wp:effectExtent l="0" t="0" r="0" b="0"/>
            <wp:docPr id="5" name="Afbeelding 5" descr="C:\Users\Heidy\Pictures\Scans\Scan_2015050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y\Pictures\Scans\Scan_20150509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913930"/>
                    </a:xfrm>
                    <a:prstGeom prst="rect">
                      <a:avLst/>
                    </a:prstGeom>
                    <a:noFill/>
                    <a:ln>
                      <a:noFill/>
                    </a:ln>
                  </pic:spPr>
                </pic:pic>
              </a:graphicData>
            </a:graphic>
          </wp:inline>
        </w:drawing>
      </w:r>
    </w:p>
    <w:p w14:paraId="4495CA47" w14:textId="77777777" w:rsidR="00796396" w:rsidRDefault="00796396" w:rsidP="00B471A7"/>
    <w:p w14:paraId="417DDE95" w14:textId="77777777" w:rsidR="00796396" w:rsidRDefault="00796396" w:rsidP="00B471A7"/>
    <w:p w14:paraId="14D0DD56" w14:textId="77777777" w:rsidR="00796396" w:rsidRDefault="00796396" w:rsidP="00B471A7"/>
    <w:p w14:paraId="2BC7F29A" w14:textId="77777777" w:rsidR="00796396" w:rsidRDefault="00796396" w:rsidP="00B471A7"/>
    <w:p w14:paraId="2736E5C9" w14:textId="778B6C71" w:rsidR="004E2F4B" w:rsidRDefault="004E2F4B" w:rsidP="004E2F4B">
      <w:pPr>
        <w:pStyle w:val="Kop2"/>
      </w:pPr>
      <w:bookmarkStart w:id="40" w:name="_Toc419204042"/>
      <w:r>
        <w:lastRenderedPageBreak/>
        <w:t xml:space="preserve">Bijlage </w:t>
      </w:r>
      <w:r w:rsidR="00796396">
        <w:t>3</w:t>
      </w:r>
      <w:bookmarkEnd w:id="40"/>
    </w:p>
    <w:p w14:paraId="13E7ADB4" w14:textId="77777777" w:rsidR="004E2F4B" w:rsidRDefault="004E2F4B" w:rsidP="004E2F4B"/>
    <w:p w14:paraId="39FF8412" w14:textId="47850E87" w:rsidR="004E2F4B" w:rsidRPr="004E2F4B" w:rsidRDefault="004E2F4B" w:rsidP="004E2F4B">
      <w:pPr>
        <w:rPr>
          <w:b/>
        </w:rPr>
      </w:pPr>
      <w:r w:rsidRPr="004E2F4B">
        <w:rPr>
          <w:b/>
        </w:rPr>
        <w:t>Geschiedenis Algemene Wet Bijzondere Ziektekosten</w:t>
      </w:r>
      <w:r w:rsidR="008A600B">
        <w:rPr>
          <w:b/>
        </w:rPr>
        <w:t xml:space="preserve"> (AWBZ)</w:t>
      </w:r>
    </w:p>
    <w:p w14:paraId="2429B9E5" w14:textId="77777777" w:rsidR="004E2F4B" w:rsidRPr="004E2F4B" w:rsidRDefault="004E2F4B" w:rsidP="004E2F4B"/>
    <w:p w14:paraId="78314978" w14:textId="1E60ED3D" w:rsidR="004E2F4B" w:rsidRDefault="004E2F4B" w:rsidP="004E2F4B">
      <w:r>
        <w:t>In de loop der jaren zijn er verschillende wijzigingen geweest in de</w:t>
      </w:r>
      <w:r w:rsidR="00012C93">
        <w:t xml:space="preserve"> AWBZ, zo kwam in de begin</w:t>
      </w:r>
      <w:r>
        <w:t xml:space="preserve"> iemand alleen in aanmerking voor AWBZ-zorg als er langdurige zorg in een instelling nodig was (intramurale zorg). </w:t>
      </w:r>
    </w:p>
    <w:p w14:paraId="15DC85D2" w14:textId="77777777" w:rsidR="004E2F4B" w:rsidRDefault="004E2F4B" w:rsidP="004E2F4B">
      <w:r>
        <w:t>In de jaren 70 werd daar ook extramurale zorg (zorg thuis) aan toegevoegd.</w:t>
      </w:r>
    </w:p>
    <w:p w14:paraId="48067B44" w14:textId="6C4AEC4C" w:rsidR="004E2F4B" w:rsidRDefault="004E2F4B" w:rsidP="004E2F4B">
      <w:r>
        <w:t>Vanaf 1980 werd de AWBZ uitgebreid met de kortdurende wijkverpleging</w:t>
      </w:r>
      <w:r w:rsidR="00012C93">
        <w:t xml:space="preserve"> en de gezinszorg</w:t>
      </w:r>
      <w:r>
        <w:t>. Tevens werd er ook de geestelijke gezondheidszorg aan toegevoegd.</w:t>
      </w:r>
    </w:p>
    <w:p w14:paraId="3BB3BF76" w14:textId="77777777" w:rsidR="004E2F4B" w:rsidRDefault="004E2F4B" w:rsidP="004E2F4B">
      <w:r>
        <w:t>Omdat het kabinet Lubbers II de AWBZ  als een basisverzekering zag en steeds meer zorg (waaronder de revalidatiezorg) overhevelde van de Ziekenfondswet naar de AWBZ, bleef er steeds minder over van de oorspronkelijke ideeën van de AWBZ.</w:t>
      </w:r>
    </w:p>
    <w:p w14:paraId="79C4F0F3" w14:textId="705EF78F" w:rsidR="004E2F4B" w:rsidRDefault="004E2F4B" w:rsidP="004E2F4B">
      <w:r>
        <w:t>In de jaren negentig zijn er door het toenmalige kabinet w</w:t>
      </w:r>
      <w:r w:rsidR="0013603A">
        <w:t xml:space="preserve">eer verschillende functies </w:t>
      </w:r>
      <w:r>
        <w:t>terug gehaald naar de Ziekenfondswet.</w:t>
      </w:r>
    </w:p>
    <w:p w14:paraId="135C8760" w14:textId="7D270C05" w:rsidR="004E2F4B" w:rsidRDefault="004E2F4B" w:rsidP="004E2F4B">
      <w:r>
        <w:t>Sinds 2003 gaat de AWBZ niet me</w:t>
      </w:r>
      <w:r w:rsidR="00012C93">
        <w:t>er uit van het aanwezige aanbod</w:t>
      </w:r>
      <w:r>
        <w:t xml:space="preserve"> (thuiszorg, verpleeghuis, verzorgingshuis)</w:t>
      </w:r>
      <w:r w:rsidR="00012C93">
        <w:t>,</w:t>
      </w:r>
      <w:r>
        <w:t xml:space="preserve"> maar van zes functiegerichte aanspraken. Dit is de zorg die iemand nodig heef. Het gaat hierbij om de volgende aanspraken:</w:t>
      </w:r>
    </w:p>
    <w:p w14:paraId="5FC23355" w14:textId="03DA4B89" w:rsidR="004E2F4B" w:rsidRDefault="00012C93" w:rsidP="004E2F4B">
      <w:pPr>
        <w:pStyle w:val="Lijstalinea"/>
        <w:numPr>
          <w:ilvl w:val="0"/>
          <w:numId w:val="9"/>
        </w:numPr>
      </w:pPr>
      <w:r>
        <w:t>P</w:t>
      </w:r>
      <w:r w:rsidR="004E2F4B">
        <w:t>ersoonlijke verzorging, de dagelijkse verzorging.</w:t>
      </w:r>
    </w:p>
    <w:p w14:paraId="38382C54" w14:textId="085E43B2" w:rsidR="004E2F4B" w:rsidRDefault="00012C93" w:rsidP="004E2F4B">
      <w:pPr>
        <w:pStyle w:val="Lijstalinea"/>
        <w:numPr>
          <w:ilvl w:val="0"/>
          <w:numId w:val="9"/>
        </w:numPr>
      </w:pPr>
      <w:r>
        <w:t>V</w:t>
      </w:r>
      <w:r w:rsidR="004E2F4B">
        <w:t>erpleging, verpleegkundige hulp thuis.</w:t>
      </w:r>
    </w:p>
    <w:p w14:paraId="5E09744C" w14:textId="748D2F1B" w:rsidR="004E2F4B" w:rsidRDefault="00012C93" w:rsidP="004E2F4B">
      <w:pPr>
        <w:pStyle w:val="Lijstalinea"/>
        <w:numPr>
          <w:ilvl w:val="0"/>
          <w:numId w:val="9"/>
        </w:numPr>
      </w:pPr>
      <w:r>
        <w:t>B</w:t>
      </w:r>
      <w:r w:rsidR="004E2F4B">
        <w:t>egeleiding, ondersteuning bij het indelen van de dag.</w:t>
      </w:r>
    </w:p>
    <w:p w14:paraId="2BBF6306" w14:textId="77777777" w:rsidR="004E2F4B" w:rsidRDefault="004E2F4B" w:rsidP="004E2F4B">
      <w:pPr>
        <w:pStyle w:val="Lijstalinea"/>
        <w:numPr>
          <w:ilvl w:val="0"/>
          <w:numId w:val="9"/>
        </w:numPr>
      </w:pPr>
      <w:r>
        <w:t>Behandeling, het herstel of verbeteren van een aandoening</w:t>
      </w:r>
    </w:p>
    <w:p w14:paraId="6846A7BB" w14:textId="77777777" w:rsidR="004E2F4B" w:rsidRDefault="004E2F4B" w:rsidP="004E2F4B">
      <w:pPr>
        <w:pStyle w:val="Lijstalinea"/>
        <w:numPr>
          <w:ilvl w:val="0"/>
          <w:numId w:val="9"/>
        </w:numPr>
      </w:pPr>
      <w:r>
        <w:t xml:space="preserve">Verblijf, tijdelijk of permanent verblijf in een verpleeg- of verzorgingshuis. </w:t>
      </w:r>
    </w:p>
    <w:p w14:paraId="799DA6DE" w14:textId="794CC557" w:rsidR="004E2F4B" w:rsidRDefault="004E2F4B" w:rsidP="004E2F4B">
      <w:r>
        <w:t xml:space="preserve">Bij de aanspraak op één van deze zorgaanspraken gaat het om het verband met één van de volgende grondslagen: een somatische, psychogeriatrische of psychische aandoening of beperking, een verstandelijke, lichamelijke of zintuiglijke handicap of een psychosociaal probleem </w:t>
      </w:r>
      <w:sdt>
        <w:sdtPr>
          <w:id w:val="372198888"/>
          <w:citation/>
        </w:sdtPr>
        <w:sdtContent>
          <w:r>
            <w:fldChar w:fldCharType="begin"/>
          </w:r>
          <w:r>
            <w:instrText xml:space="preserve"> CITATION Tva09 \l 1043 </w:instrText>
          </w:r>
          <w:r>
            <w:fldChar w:fldCharType="separate"/>
          </w:r>
          <w:r w:rsidR="007E6516">
            <w:rPr>
              <w:noProof/>
            </w:rPr>
            <w:t>(Gorp, Hull, &amp; Wilcke, 2009)</w:t>
          </w:r>
          <w:r>
            <w:fldChar w:fldCharType="end"/>
          </w:r>
        </w:sdtContent>
      </w:sdt>
      <w:r>
        <w:t>.</w:t>
      </w:r>
    </w:p>
    <w:p w14:paraId="30178F1B" w14:textId="77777777" w:rsidR="004E2F4B" w:rsidRDefault="004E2F4B" w:rsidP="004E2F4B"/>
    <w:p w14:paraId="12D9CD69" w14:textId="77777777" w:rsidR="004E2F4B" w:rsidRDefault="004E2F4B" w:rsidP="004E2F4B">
      <w:r>
        <w:t>In de afgelopen jaar is er al verschillende keren onderzoek gedaan naar de houdbaarheid van de AWBZ, zo ook door de Sociaal Economische Raad (SER) in hun rapport ‘Advies Langdurige Zorg’. In dit rapport gaat de Raad in op het feit dat de huidige AWBZ niet toekomst bestendig is. De Raad stelt daarom een aantal beleidsopgaven op, die een oplossing kunnen zijn voor de toen bestaande knelpunten, maar die ook oog hadden voor de toekomst van de AWBZ.</w:t>
      </w:r>
    </w:p>
    <w:p w14:paraId="48A9FD60" w14:textId="77777777" w:rsidR="004E2F4B" w:rsidRDefault="004E2F4B" w:rsidP="004E2F4B">
      <w:r>
        <w:t>Beleidsopgaven die betrekking hebben op dit onderzoek zijn:</w:t>
      </w:r>
    </w:p>
    <w:p w14:paraId="3C6A299C" w14:textId="675506F5" w:rsidR="004E2F4B" w:rsidRDefault="004E2F4B" w:rsidP="004E2F4B">
      <w:pPr>
        <w:pStyle w:val="Lijstalinea"/>
        <w:numPr>
          <w:ilvl w:val="0"/>
          <w:numId w:val="10"/>
        </w:numPr>
      </w:pPr>
      <w:r>
        <w:t>Verbetering van de kwaliteit van de zorg en het versterken van de zorginhoudelijke en logistieke samenhang tussen curatieve zorg (cure), langdurige zorg (care) en ondersteuning bij participatie.</w:t>
      </w:r>
    </w:p>
    <w:p w14:paraId="4FCB286D" w14:textId="77777777" w:rsidR="004E2F4B" w:rsidRDefault="004E2F4B" w:rsidP="004E2F4B">
      <w:pPr>
        <w:pStyle w:val="Lijstalinea"/>
        <w:numPr>
          <w:ilvl w:val="0"/>
          <w:numId w:val="10"/>
        </w:numPr>
      </w:pPr>
      <w:r>
        <w:t>Het vergroten van de eigen verantwoordelijkheid voor (draagkrachtige) cliënten, onder handhaving van de financiële toegankelijkheid van de zorg. Dat geldt met name voor de omgeving waarin de zorg wordt verleend (de woonfunctie).</w:t>
      </w:r>
    </w:p>
    <w:p w14:paraId="3FDAC6DF" w14:textId="2601A88E" w:rsidR="004E2F4B" w:rsidRDefault="004E2F4B" w:rsidP="004E2F4B">
      <w:pPr>
        <w:pStyle w:val="Lijstalinea"/>
        <w:numPr>
          <w:ilvl w:val="0"/>
          <w:numId w:val="10"/>
        </w:numPr>
      </w:pPr>
      <w:r>
        <w:lastRenderedPageBreak/>
        <w:t>Het waarborgen van de financiële houdbaarheid en het maatschappelijk draagvlak (solidariteit) voor het zorgstelsel in de toekomst. In het kader van een brede vergrijzingstrategie moet het beleid zijn gericht op het creëren van een zo breed en zo stevig mogeli</w:t>
      </w:r>
      <w:r w:rsidR="00012C93">
        <w:t>jk sociaaleconomisch draagvlak</w:t>
      </w:r>
      <w:r>
        <w:t xml:space="preserve"> </w:t>
      </w:r>
      <w:sdt>
        <w:sdtPr>
          <w:id w:val="1263651275"/>
          <w:citation/>
        </w:sdtPr>
        <w:sdtContent>
          <w:r>
            <w:fldChar w:fldCharType="begin"/>
          </w:r>
          <w:r>
            <w:instrText xml:space="preserve">CITATION Soc08 \p 9 \l 1043 </w:instrText>
          </w:r>
          <w:r>
            <w:fldChar w:fldCharType="separate"/>
          </w:r>
          <w:r w:rsidR="007E6516">
            <w:rPr>
              <w:noProof/>
            </w:rPr>
            <w:t>(Sociaal Econimische Raad, 2008, p. 9)</w:t>
          </w:r>
          <w:r>
            <w:fldChar w:fldCharType="end"/>
          </w:r>
        </w:sdtContent>
      </w:sdt>
      <w:r w:rsidR="00012C93">
        <w:t>.</w:t>
      </w:r>
    </w:p>
    <w:p w14:paraId="470C3AB8" w14:textId="77777777" w:rsidR="004E2F4B" w:rsidRDefault="004E2F4B" w:rsidP="004E2F4B"/>
    <w:p w14:paraId="3B35794A" w14:textId="77777777" w:rsidR="004E2F4B" w:rsidRDefault="004E2F4B" w:rsidP="004E2F4B">
      <w:r>
        <w:t>Om tot deze beleidsopgaven te komen, heeft de SER een aantal adviezen opgesteld.</w:t>
      </w:r>
    </w:p>
    <w:p w14:paraId="0D7ADA90" w14:textId="2997A822" w:rsidR="004E2F4B" w:rsidRDefault="004E2F4B" w:rsidP="004E2F4B">
      <w:r>
        <w:t>Eén daarvan i</w:t>
      </w:r>
      <w:r w:rsidR="00012C93">
        <w:t>s het overhevelen van de revalidatie</w:t>
      </w:r>
      <w:r>
        <w:t>zorg naar de Zorgverzekeringswet. Dit omdat het tijdelijk is en samen hangt met medische zorg. Dit adv</w:t>
      </w:r>
      <w:r w:rsidR="00012C93">
        <w:t>ies heeft er toe geleid dat de g</w:t>
      </w:r>
      <w:r>
        <w:t>eriatrische revalidatiezorg per 2013 is overgeheveld naar de Zorgverzekeringswet.</w:t>
      </w:r>
    </w:p>
    <w:p w14:paraId="3D1F6F26" w14:textId="3A19DA1F" w:rsidR="004E2F4B" w:rsidRDefault="004E2F4B" w:rsidP="004E2F4B">
      <w:r>
        <w:t>Daarnaast hebben ze het advies gegeven om de ‘sociale hulp en dienstverlening over te hevelen naar de Wet Maatschappelijke Ondersteuning</w:t>
      </w:r>
      <w:r w:rsidR="00012C93">
        <w:t>(WMO)</w:t>
      </w:r>
      <w:r>
        <w:t>. Dit omdat dat deze functies zijn gericht op de ondersteuning en begeleiding. De functies zijn meer gericht op deelname in de maatschappij en dan is de uitvoering bij de gemeenten, die de WMO uitvoeren, beter op zijn plaats</w:t>
      </w:r>
      <w:r>
        <w:rPr>
          <w:noProof/>
        </w:rPr>
        <w:t xml:space="preserve"> .</w:t>
      </w:r>
    </w:p>
    <w:p w14:paraId="79F7DE6A" w14:textId="77777777" w:rsidR="004E2F4B" w:rsidRDefault="004E2F4B" w:rsidP="004E2F4B">
      <w:r>
        <w:t xml:space="preserve">De SER stelt ook in dit rapport dat als de financiering wordt herverdeeld onder de verschillende wetten, dat door de lastenverschuiving de AWBZ minder zal gaan vragen van de algemene middelen. Wel wordt het advies gegeven om bij deze ontwikkelingen meerdere partijen te betrekken (werkgevers en werknemers) om de gevolgen voor de lastenontwikkeling voor burgers, bedrijven en overheid te onderzoeken </w:t>
      </w:r>
      <w:sdt>
        <w:sdtPr>
          <w:id w:val="255716134"/>
          <w:citation/>
        </w:sdtPr>
        <w:sdtContent>
          <w:r>
            <w:fldChar w:fldCharType="begin"/>
          </w:r>
          <w:r>
            <w:instrText xml:space="preserve"> CITATION Soc08 \l 1043 </w:instrText>
          </w:r>
          <w:r>
            <w:fldChar w:fldCharType="separate"/>
          </w:r>
          <w:r w:rsidR="007E6516">
            <w:rPr>
              <w:noProof/>
            </w:rPr>
            <w:t>(Sociaal Econimische Raad, 2008)</w:t>
          </w:r>
          <w:r>
            <w:fldChar w:fldCharType="end"/>
          </w:r>
        </w:sdtContent>
      </w:sdt>
      <w:r>
        <w:t>.</w:t>
      </w:r>
    </w:p>
    <w:p w14:paraId="25A53F71" w14:textId="77777777" w:rsidR="004E2F4B" w:rsidRDefault="004E2F4B" w:rsidP="004E2F4B"/>
    <w:p w14:paraId="4F7F8823" w14:textId="77777777" w:rsidR="004E2F4B" w:rsidRDefault="004E2F4B" w:rsidP="004E2F4B"/>
    <w:p w14:paraId="6A968635" w14:textId="77777777" w:rsidR="004E2F4B" w:rsidRDefault="004E2F4B" w:rsidP="004E2F4B"/>
    <w:p w14:paraId="2BA79F88" w14:textId="77777777" w:rsidR="004E2F4B" w:rsidRDefault="004E2F4B" w:rsidP="004E2F4B"/>
    <w:p w14:paraId="589FFD0C" w14:textId="77777777" w:rsidR="004E2F4B" w:rsidRDefault="004E2F4B" w:rsidP="004E2F4B"/>
    <w:p w14:paraId="0CBB8AA2" w14:textId="77777777" w:rsidR="004E2F4B" w:rsidRDefault="004E2F4B" w:rsidP="004E2F4B"/>
    <w:p w14:paraId="11C21117" w14:textId="77777777" w:rsidR="004E2F4B" w:rsidRDefault="004E2F4B" w:rsidP="004E2F4B"/>
    <w:p w14:paraId="5D166796" w14:textId="77777777" w:rsidR="004E2F4B" w:rsidRDefault="004E2F4B" w:rsidP="004E2F4B"/>
    <w:p w14:paraId="3F90C33A" w14:textId="77777777" w:rsidR="004E2F4B" w:rsidRDefault="004E2F4B" w:rsidP="004E2F4B"/>
    <w:p w14:paraId="2F9E6AD4" w14:textId="77777777" w:rsidR="004E2F4B" w:rsidRDefault="004E2F4B" w:rsidP="004E2F4B"/>
    <w:p w14:paraId="6B7509ED" w14:textId="77777777" w:rsidR="004E2F4B" w:rsidRDefault="004E2F4B" w:rsidP="004E2F4B"/>
    <w:p w14:paraId="040AAACF" w14:textId="77777777" w:rsidR="004E2F4B" w:rsidRDefault="004E2F4B" w:rsidP="004E2F4B"/>
    <w:p w14:paraId="28477548" w14:textId="77777777" w:rsidR="004E2F4B" w:rsidRDefault="004E2F4B" w:rsidP="004E2F4B"/>
    <w:p w14:paraId="586B19D4" w14:textId="77777777" w:rsidR="004E2F4B" w:rsidRDefault="004E2F4B" w:rsidP="004E2F4B"/>
    <w:p w14:paraId="1FCACF95" w14:textId="77777777" w:rsidR="004E2F4B" w:rsidRDefault="004E2F4B" w:rsidP="004E2F4B"/>
    <w:p w14:paraId="428A3A61" w14:textId="77777777" w:rsidR="004E2F4B" w:rsidRDefault="004E2F4B" w:rsidP="004E2F4B"/>
    <w:p w14:paraId="1479E9A2" w14:textId="77777777" w:rsidR="00E10476" w:rsidRDefault="00E10476" w:rsidP="004E2F4B"/>
    <w:p w14:paraId="113B8621" w14:textId="77777777" w:rsidR="005E26C2" w:rsidRDefault="005E26C2" w:rsidP="004E2F4B"/>
    <w:p w14:paraId="33956CA4" w14:textId="77777777" w:rsidR="005E26C2" w:rsidRDefault="005E26C2" w:rsidP="004E2F4B"/>
    <w:p w14:paraId="0675A274" w14:textId="77777777" w:rsidR="005E26C2" w:rsidRDefault="005E26C2" w:rsidP="004E2F4B"/>
    <w:p w14:paraId="24049570" w14:textId="77777777" w:rsidR="00E10476" w:rsidRDefault="00E10476" w:rsidP="004E2F4B"/>
    <w:p w14:paraId="39547CB3" w14:textId="7B92B8BC" w:rsidR="00F522F2" w:rsidRDefault="00F522F2" w:rsidP="00CA5E2D">
      <w:pPr>
        <w:pStyle w:val="Kop2"/>
      </w:pPr>
      <w:bookmarkStart w:id="41" w:name="_Toc419204043"/>
      <w:r>
        <w:lastRenderedPageBreak/>
        <w:t xml:space="preserve">Bijlage </w:t>
      </w:r>
      <w:r w:rsidR="008B00F2">
        <w:t>4</w:t>
      </w:r>
      <w:bookmarkEnd w:id="41"/>
    </w:p>
    <w:p w14:paraId="0779A075" w14:textId="77777777" w:rsidR="00F522F2" w:rsidRPr="00F522F2" w:rsidRDefault="00F522F2" w:rsidP="00F522F2"/>
    <w:p w14:paraId="239DED2E" w14:textId="77777777" w:rsidR="000468A1" w:rsidRDefault="00F522F2" w:rsidP="00F522F2">
      <w:pPr>
        <w:rPr>
          <w:b/>
          <w:sz w:val="22"/>
        </w:rPr>
      </w:pPr>
      <w:r w:rsidRPr="00660826">
        <w:rPr>
          <w:b/>
          <w:sz w:val="22"/>
        </w:rPr>
        <w:t>Interview</w:t>
      </w:r>
      <w:r w:rsidR="000468A1" w:rsidRPr="00660826">
        <w:rPr>
          <w:b/>
          <w:sz w:val="22"/>
        </w:rPr>
        <w:t>s Deelvraag 1</w:t>
      </w:r>
    </w:p>
    <w:p w14:paraId="7196A7E4" w14:textId="77777777" w:rsidR="00660826" w:rsidRPr="00660826" w:rsidRDefault="00660826" w:rsidP="00F522F2">
      <w:pPr>
        <w:rPr>
          <w:b/>
          <w:sz w:val="22"/>
        </w:rPr>
      </w:pPr>
    </w:p>
    <w:p w14:paraId="3742099D" w14:textId="4096F81D" w:rsidR="00F522F2" w:rsidRPr="00F522F2" w:rsidRDefault="00F522F2" w:rsidP="00F522F2">
      <w:pPr>
        <w:rPr>
          <w:b/>
        </w:rPr>
      </w:pPr>
      <w:r w:rsidRPr="00F522F2">
        <w:rPr>
          <w:b/>
        </w:rPr>
        <w:t xml:space="preserve">C. </w:t>
      </w:r>
      <w:r w:rsidR="00210789">
        <w:rPr>
          <w:b/>
        </w:rPr>
        <w:t>Konijnenburg (Alr</w:t>
      </w:r>
      <w:r w:rsidRPr="00F522F2">
        <w:rPr>
          <w:b/>
        </w:rPr>
        <w:t>ijne locatie Leiden, voorheen Diakonessenziekenhuis Leiden)</w:t>
      </w:r>
    </w:p>
    <w:p w14:paraId="357A29B3" w14:textId="77777777" w:rsidR="00F522F2" w:rsidRDefault="00F522F2" w:rsidP="003A5FA8"/>
    <w:p w14:paraId="2A9E99F6" w14:textId="77777777" w:rsidR="00F522F2" w:rsidRDefault="00F522F2" w:rsidP="003A5FA8">
      <w:r>
        <w:t>Onderzoeker:</w:t>
      </w:r>
    </w:p>
    <w:p w14:paraId="2185355B" w14:textId="64EB35C5" w:rsidR="00F522F2" w:rsidRDefault="00F522F2" w:rsidP="003A5FA8">
      <w:r>
        <w:t>Op onze revalidatieafdelinge</w:t>
      </w:r>
      <w:r w:rsidR="00012C93">
        <w:t>n is onze huidige doelgroep de geriatrische r</w:t>
      </w:r>
      <w:r>
        <w:t xml:space="preserve">evalidanten. Wij zien een trend dat revalidanten sneller naar huis gaan en dat het aanbod gelijk blijft. </w:t>
      </w:r>
    </w:p>
    <w:p w14:paraId="0E5CA660" w14:textId="346804ED" w:rsidR="00F522F2" w:rsidRDefault="00F522F2" w:rsidP="003A5FA8">
      <w:r>
        <w:t xml:space="preserve">Merken jullie in het ziekenhuis ook dat patiënten eerder naar huis gaan, in plaats van te revalideren </w:t>
      </w:r>
      <w:r w:rsidR="00012C93">
        <w:t>op een g</w:t>
      </w:r>
      <w:r>
        <w:t>eriatrische revalidatieafdeling?</w:t>
      </w:r>
    </w:p>
    <w:p w14:paraId="13675AD7" w14:textId="77777777" w:rsidR="00F522F2" w:rsidRDefault="00F522F2" w:rsidP="003A5FA8">
      <w:r>
        <w:t>Corry:</w:t>
      </w:r>
    </w:p>
    <w:p w14:paraId="7F1492CA" w14:textId="123343C6" w:rsidR="00F522F2" w:rsidRDefault="00F522F2" w:rsidP="003A5FA8">
      <w:r>
        <w:t>De patiënten die we in ons ziekenhuis zien zijn vaak ook al de ou</w:t>
      </w:r>
      <w:r w:rsidR="00012C93">
        <w:t xml:space="preserve">dere populatie en wij merken </w:t>
      </w:r>
      <w:r>
        <w:t>dat deze mensen zo kwetsbaar zijn, dat het eerder een probleem is om ze door te laten stromen naar de revalidatie afdelingen. Deze patiënten zullen over het algemeen niet direct naar huis gaan maar juist langer in het ziekenhuis blijven.</w:t>
      </w:r>
    </w:p>
    <w:p w14:paraId="5350416C" w14:textId="77777777" w:rsidR="00F522F2" w:rsidRDefault="00F522F2" w:rsidP="003A5FA8">
      <w:r>
        <w:t>Onderzoeker:</w:t>
      </w:r>
    </w:p>
    <w:p w14:paraId="48EAB7C2" w14:textId="77777777" w:rsidR="00F522F2" w:rsidRDefault="00F522F2" w:rsidP="003A5FA8">
      <w:r>
        <w:t>Wat zijn de problemen die optreden bij deze patiënten, waardoor ze moeilijker zijn door te laten stromen?</w:t>
      </w:r>
    </w:p>
    <w:p w14:paraId="6F985A0D" w14:textId="77777777" w:rsidR="00F522F2" w:rsidRDefault="00F522F2" w:rsidP="003A5FA8">
      <w:r>
        <w:t>Corry:</w:t>
      </w:r>
    </w:p>
    <w:p w14:paraId="42C396FD" w14:textId="77777777" w:rsidR="00F522F2" w:rsidRDefault="00F522F2" w:rsidP="003A5FA8">
      <w:r>
        <w:t>Het zijn vaak ouderen met cognitieve problemen of ze krijgen een delier.</w:t>
      </w:r>
    </w:p>
    <w:p w14:paraId="648441E6" w14:textId="77777777" w:rsidR="00F522F2" w:rsidRDefault="00F522F2" w:rsidP="003A5FA8">
      <w:r>
        <w:t>Onderzoeker:</w:t>
      </w:r>
    </w:p>
    <w:p w14:paraId="40E0F42A" w14:textId="77777777" w:rsidR="00F522F2" w:rsidRDefault="00F522F2" w:rsidP="003A5FA8">
      <w:r>
        <w:t>Wat houden deze cognitieve problemen precies in?</w:t>
      </w:r>
    </w:p>
    <w:p w14:paraId="1103C069" w14:textId="77777777" w:rsidR="00F522F2" w:rsidRDefault="00F522F2" w:rsidP="003A5FA8">
      <w:r>
        <w:t>Corry:</w:t>
      </w:r>
    </w:p>
    <w:p w14:paraId="57F924C1" w14:textId="53BBBB20" w:rsidR="00F522F2" w:rsidRDefault="00F522F2" w:rsidP="003A5FA8">
      <w:r>
        <w:t xml:space="preserve">Het zijn vaak mensen die begin dementerend zijn en dit goed hebben kunnen verbloemen voor de familie. Maar eenmaal in het ziekenhuis wat een verandering van omgeving is of een operatie, kan er voor zorgen dat deze klachten versterken. Ze worden dan onrustig, weten niet waar ze zijn en </w:t>
      </w:r>
      <w:r w:rsidR="00012C93">
        <w:t xml:space="preserve">zijn </w:t>
      </w:r>
      <w:r>
        <w:t>moeilijk te instrueren. Ze draaien vaak het dag en nachtritme om en zien in ernstige gevallen dingen die er niet zijn en worden daardoor er angstig.</w:t>
      </w:r>
    </w:p>
    <w:p w14:paraId="0C03EB30" w14:textId="77777777" w:rsidR="00F522F2" w:rsidRDefault="00F522F2" w:rsidP="003A5FA8">
      <w:r>
        <w:t>Onderzoeker:</w:t>
      </w:r>
    </w:p>
    <w:p w14:paraId="0D625992" w14:textId="77777777" w:rsidR="00F522F2" w:rsidRDefault="00F522F2" w:rsidP="003A5FA8">
      <w:r>
        <w:t>Wat is het verschil met een delier?</w:t>
      </w:r>
    </w:p>
    <w:p w14:paraId="1112F44F" w14:textId="77777777" w:rsidR="00F522F2" w:rsidRDefault="00F522F2" w:rsidP="003A5FA8">
      <w:r>
        <w:t>Corry:</w:t>
      </w:r>
    </w:p>
    <w:p w14:paraId="1F332C01" w14:textId="77777777" w:rsidR="00F522F2" w:rsidRDefault="00F522F2" w:rsidP="003A5FA8">
      <w:r>
        <w:t>Een delier ontstaat ook vaak na een operatie of bij een ontsteking, denk bijvoorbeeld aan een urineweginfectie of een luchtweginfectie.</w:t>
      </w:r>
    </w:p>
    <w:p w14:paraId="092BE9C6" w14:textId="6CCD9BA4" w:rsidR="00F522F2" w:rsidRDefault="00F522F2" w:rsidP="003A5FA8">
      <w:r>
        <w:t>Het is een tijdelijke verwardheid omdat de hersenen het geheel niet kunnen combineren. Deze verwardheid gaat vaak samen met desoriëntatie in ti</w:t>
      </w:r>
      <w:r w:rsidR="00012C93">
        <w:t xml:space="preserve">jd en plaats, angst, plukkerig </w:t>
      </w:r>
      <w:r>
        <w:t>gedrag en een verminderd korte termijn geheugen.</w:t>
      </w:r>
    </w:p>
    <w:p w14:paraId="74B40860" w14:textId="77777777" w:rsidR="00F522F2" w:rsidRDefault="00F522F2" w:rsidP="003A5FA8">
      <w:r>
        <w:t>Het probleem is dat als iemand een delier heeft, je niet kan testen op dementie. Eerst moet het delier over zijn. Want als het alleen maar een delier is, kan iemand wel naar een revalidatieafdeling, maar als er dementie aan ten grondslag ligt, dan is een revalidatieafdeling geen optie.</w:t>
      </w:r>
    </w:p>
    <w:p w14:paraId="39B23499" w14:textId="77777777" w:rsidR="00F522F2" w:rsidRDefault="00F522F2" w:rsidP="003A5FA8">
      <w:r>
        <w:lastRenderedPageBreak/>
        <w:t>Onderzoeker:</w:t>
      </w:r>
    </w:p>
    <w:p w14:paraId="0498B6D0" w14:textId="26D8C868" w:rsidR="00F522F2" w:rsidRDefault="00F522F2" w:rsidP="003A5FA8">
      <w:r>
        <w:t>Waar worden de patiënten die wel dementerend zijn en die toch moeten revalideren na bijvoorbeeld een gebroken heup</w:t>
      </w:r>
      <w:r w:rsidR="00012C93">
        <w:t xml:space="preserve"> opgenomen</w:t>
      </w:r>
      <w:r>
        <w:t>?</w:t>
      </w:r>
    </w:p>
    <w:p w14:paraId="71AA0C3F" w14:textId="77777777" w:rsidR="00F522F2" w:rsidRDefault="00F522F2" w:rsidP="003A5FA8">
      <w:r>
        <w:t>Corry:</w:t>
      </w:r>
    </w:p>
    <w:p w14:paraId="23A4C00E" w14:textId="6FF58A42" w:rsidR="00F522F2" w:rsidRDefault="00F522F2" w:rsidP="003A5FA8">
      <w:r>
        <w:t xml:space="preserve">Binnen jullie organisatie Marente is er de afdeling de Boeg, dit is </w:t>
      </w:r>
      <w:r w:rsidR="00012C93">
        <w:t>een afdeling waar mensen bij wie</w:t>
      </w:r>
      <w:r>
        <w:t xml:space="preserve"> hun cognitieve stoornissen nog niet gediagnostiseerd zijn worden opgenomen om deze diagnose rond te krijgen en op die manier een passende plek te vinden. Op deze afdeling is het in principe ook mogelijk om dementerende patiënten te laten revalideren. Maar het nadeel van deze afdeling is, dat er ook mensen worden opgenomen vanuit de thuissituatie. Dit zijn de dementerende mensen die thuis niet meer kunnen functioneren. Dit zijn vaak heel onrustige mensen en iemand die moet revalideren en dementerend is, heeft juist veel rust nodig en moet met veel geduld therapie krijgen.</w:t>
      </w:r>
    </w:p>
    <w:p w14:paraId="0268939C" w14:textId="77777777" w:rsidR="00F522F2" w:rsidRDefault="00F522F2" w:rsidP="003A5FA8">
      <w:r>
        <w:t>Het zou beter zijn als er een aparte revalidatieafdeling zou zijn voor mensen met dementie.</w:t>
      </w:r>
    </w:p>
    <w:p w14:paraId="00F375D5" w14:textId="77777777" w:rsidR="00F522F2" w:rsidRDefault="00F522F2" w:rsidP="003A5FA8">
      <w:r>
        <w:t>Onderzoeker:</w:t>
      </w:r>
    </w:p>
    <w:p w14:paraId="16FC1BAA" w14:textId="39C60C06" w:rsidR="00F522F2" w:rsidRDefault="00F522F2" w:rsidP="003A5FA8">
      <w:r>
        <w:t>Zijn er naast de cognitieve problemen nog ander oorzaken waardoor patiënten minder snel doorgeplaats</w:t>
      </w:r>
      <w:r w:rsidR="00012C93">
        <w:t>t</w:t>
      </w:r>
      <w:r>
        <w:t xml:space="preserve"> kunnen worden?</w:t>
      </w:r>
    </w:p>
    <w:p w14:paraId="60BE0478" w14:textId="77777777" w:rsidR="00F522F2" w:rsidRDefault="00F522F2" w:rsidP="003A5FA8">
      <w:r>
        <w:t>Corry:</w:t>
      </w:r>
    </w:p>
    <w:p w14:paraId="74BE53C0" w14:textId="2C89CB3D" w:rsidR="00F522F2" w:rsidRDefault="00F522F2" w:rsidP="003A5FA8">
      <w:r>
        <w:t xml:space="preserve">Een criteria </w:t>
      </w:r>
      <w:r w:rsidR="00012C93">
        <w:t>om in aanmerking te komen voor g</w:t>
      </w:r>
      <w:r>
        <w:t>eriatrische revalidatie</w:t>
      </w:r>
      <w:r w:rsidR="00012C93">
        <w:t>zorg</w:t>
      </w:r>
      <w:r>
        <w:t xml:space="preserve"> is dat men meerdere aandoeningen heeft. Maar het hebben van meerder</w:t>
      </w:r>
      <w:r w:rsidR="00012C93">
        <w:t>e</w:t>
      </w:r>
      <w:r>
        <w:t xml:space="preserve"> aandoeningen is ook vaak het probleem. Denk bijvoorbeeld aan iemand die moet revalideren voor een gebroken heup en daarnaast nog hartklachten heeft. Door de operatie kunnen die hartklachten dusdanig zijn verergerd, dat die eerst moeten worden behandeld voordat er kan worden overgeplaatst.</w:t>
      </w:r>
    </w:p>
    <w:p w14:paraId="449FEF33" w14:textId="77777777" w:rsidR="00F522F2" w:rsidRDefault="00F522F2" w:rsidP="003A5FA8">
      <w:r>
        <w:t>Onderzoeker:</w:t>
      </w:r>
    </w:p>
    <w:p w14:paraId="46A85A82" w14:textId="0682460B" w:rsidR="00F522F2" w:rsidRDefault="00F522F2" w:rsidP="003A5FA8">
      <w:r>
        <w:t>Zijn er nog andere redenen waardoor patiënten niet goed doorgeplaats</w:t>
      </w:r>
      <w:r w:rsidR="00CB51E8">
        <w:t>t</w:t>
      </w:r>
      <w:r>
        <w:t xml:space="preserve"> kunnen worden?</w:t>
      </w:r>
    </w:p>
    <w:p w14:paraId="43A5050B" w14:textId="77777777" w:rsidR="00F522F2" w:rsidRDefault="00F522F2" w:rsidP="003A5FA8">
      <w:r>
        <w:t>Corry:</w:t>
      </w:r>
    </w:p>
    <w:p w14:paraId="2CBF4C57" w14:textId="3D46BB20" w:rsidR="00F522F2" w:rsidRDefault="00F522F2" w:rsidP="003A5FA8">
      <w:r>
        <w:t>Voor 2015 konden we voor een patiënt die niet direct met een DBC kon worden opgenomen, omdat ze vanuit een verzorgingshuis komen</w:t>
      </w:r>
      <w:r w:rsidR="00012C93">
        <w:t>,</w:t>
      </w:r>
      <w:r>
        <w:t xml:space="preserve"> ook nog een andere indicatie aanvragen. De regels geven aan dat men geen DBC kan krijgen als ze al in een andere instelling wonen en al een indicatie hebben voor de langdurige zorg.</w:t>
      </w:r>
    </w:p>
    <w:p w14:paraId="41E07B2C" w14:textId="40C31788" w:rsidR="00F522F2" w:rsidRDefault="00F522F2" w:rsidP="003A5FA8">
      <w:r>
        <w:t>Het aanvragen van deze indicatie duur tot 2015 ma</w:t>
      </w:r>
      <w:r w:rsidR="00012C93">
        <w:t>ar 48 uur en nu duurt het vaak twee</w:t>
      </w:r>
      <w:r>
        <w:t xml:space="preserve"> weken, omdat de instelling die dit verwerkt gebonden is aan andere richtlijnen.</w:t>
      </w:r>
    </w:p>
    <w:p w14:paraId="5BE23175" w14:textId="77777777" w:rsidR="00F522F2" w:rsidRDefault="00F522F2" w:rsidP="003A5FA8">
      <w:r>
        <w:t>Onderzoeker:</w:t>
      </w:r>
    </w:p>
    <w:p w14:paraId="0F90339E" w14:textId="77777777" w:rsidR="00F522F2" w:rsidRDefault="00F522F2" w:rsidP="003A5FA8">
      <w:r>
        <w:t>Dit zijn dan de mensen die wij op nemen met een ZZP 9b of een tijdelijk ZZP 6?</w:t>
      </w:r>
    </w:p>
    <w:p w14:paraId="2A18ED45" w14:textId="77777777" w:rsidR="00F522F2" w:rsidRDefault="00F522F2" w:rsidP="003A5FA8">
      <w:r>
        <w:t xml:space="preserve">Corry: </w:t>
      </w:r>
    </w:p>
    <w:p w14:paraId="195344BD" w14:textId="77777777" w:rsidR="00F522F2" w:rsidRDefault="00F522F2" w:rsidP="003A5FA8">
      <w:r>
        <w:t>Ja en doordat het langer duurt voor dat die indicatie komt, moeten ze ook langer bij ons verblijven.</w:t>
      </w:r>
    </w:p>
    <w:p w14:paraId="2A80C3E1" w14:textId="77777777" w:rsidR="00F522F2" w:rsidRDefault="00F522F2" w:rsidP="003A5FA8">
      <w:r>
        <w:t>Corry:</w:t>
      </w:r>
    </w:p>
    <w:p w14:paraId="28E75193" w14:textId="77777777" w:rsidR="00F522F2" w:rsidRDefault="00F522F2" w:rsidP="003A5FA8">
      <w:r>
        <w:t>Om een beeld te geven van hoe het stroomschema is voor een revalidant hebben we er een gemaakt voor patiënten met een heupfractuur. Die mag je houden voor je onderzoek.</w:t>
      </w:r>
    </w:p>
    <w:p w14:paraId="4D314F24" w14:textId="77777777" w:rsidR="00F522F2" w:rsidRDefault="00F522F2" w:rsidP="003A5FA8"/>
    <w:p w14:paraId="77B5F0A4" w14:textId="77777777" w:rsidR="00F522F2" w:rsidRDefault="00F522F2" w:rsidP="003A5FA8">
      <w:r>
        <w:t>Onderzoeker:</w:t>
      </w:r>
    </w:p>
    <w:p w14:paraId="19DDB83E" w14:textId="77777777" w:rsidR="00F522F2" w:rsidRDefault="00F522F2" w:rsidP="003A5FA8">
      <w:r>
        <w:t>Een andere vorm van kortdurende intramurale zorg is herstelzorg. Is deze vorm bij jullie bekend?</w:t>
      </w:r>
    </w:p>
    <w:p w14:paraId="69F1F551" w14:textId="77777777" w:rsidR="00F522F2" w:rsidRDefault="00F522F2" w:rsidP="003A5FA8">
      <w:r>
        <w:lastRenderedPageBreak/>
        <w:t>Corry:</w:t>
      </w:r>
    </w:p>
    <w:p w14:paraId="025D199E" w14:textId="4D44B962" w:rsidR="00F522F2" w:rsidRDefault="00F522F2" w:rsidP="003A5FA8">
      <w:r>
        <w:t>Ja, patiënten die nie</w:t>
      </w:r>
      <w:r w:rsidR="00012C93">
        <w:t>t in aanmerking komen voor de g</w:t>
      </w:r>
      <w:r>
        <w:t>eriatrische revalidatie</w:t>
      </w:r>
      <w:r w:rsidR="00012C93">
        <w:t>zorg</w:t>
      </w:r>
      <w:r>
        <w:t xml:space="preserve"> kunnen, maar wel moeten herstellen, kunnen dit doen in een verzorgingshuis, dit omdat minder complexe zorg nodig hebben.</w:t>
      </w:r>
    </w:p>
    <w:p w14:paraId="48AC792C" w14:textId="77777777" w:rsidR="00F522F2" w:rsidRDefault="00F522F2" w:rsidP="003A5FA8">
      <w:r>
        <w:t>Onderzoeker:</w:t>
      </w:r>
    </w:p>
    <w:p w14:paraId="1BB15E5D" w14:textId="77777777" w:rsidR="00F522F2" w:rsidRDefault="00F522F2" w:rsidP="003A5FA8">
      <w:r>
        <w:t>Krijgen jullie vaak de vraag of iemand in aanmerking kan komen voor herstelzorg?</w:t>
      </w:r>
    </w:p>
    <w:p w14:paraId="7E7DC3F0" w14:textId="77777777" w:rsidR="00F522F2" w:rsidRDefault="00F522F2" w:rsidP="003A5FA8">
      <w:r>
        <w:t>Corry:</w:t>
      </w:r>
    </w:p>
    <w:p w14:paraId="39D2CA32" w14:textId="77777777" w:rsidR="00F522F2" w:rsidRDefault="00F522F2" w:rsidP="003A5FA8">
      <w:r>
        <w:t>Hoe vaak we de vraag krijgen weet ik niet, maar wat we wel zien is dat de het moeilijker wordt om een plekje te vinden voor deze patiënten.</w:t>
      </w:r>
    </w:p>
    <w:p w14:paraId="66A3AB51" w14:textId="77777777" w:rsidR="00F522F2" w:rsidRDefault="00F522F2" w:rsidP="003A5FA8">
      <w:r>
        <w:t>Onderzoeker:</w:t>
      </w:r>
    </w:p>
    <w:p w14:paraId="2FF02362" w14:textId="77777777" w:rsidR="00F522F2" w:rsidRDefault="00F522F2" w:rsidP="003A5FA8">
      <w:r>
        <w:t>Wat is hier de reden voor?</w:t>
      </w:r>
    </w:p>
    <w:p w14:paraId="2A8A4217" w14:textId="77777777" w:rsidR="00F522F2" w:rsidRDefault="00F522F2" w:rsidP="003A5FA8">
      <w:r>
        <w:t>Corry:</w:t>
      </w:r>
    </w:p>
    <w:p w14:paraId="15163DE1" w14:textId="77777777" w:rsidR="00F522F2" w:rsidRDefault="00F522F2" w:rsidP="003A5FA8">
      <w:r>
        <w:t>Doordat de lage ZZP’s niet meer worden afgegeven, zijn er al een aantal verzorgingshuizen gesloten of gaan ze op een andere manier hun cliënten opnemen. En hierdoor is het aantal plaatsen voor de herstelzorg minder.</w:t>
      </w:r>
    </w:p>
    <w:p w14:paraId="1150AC32" w14:textId="77777777" w:rsidR="00F522F2" w:rsidRDefault="00F522F2" w:rsidP="003A5FA8">
      <w:r>
        <w:t>Onderzoeker:</w:t>
      </w:r>
    </w:p>
    <w:p w14:paraId="5EEAAA44" w14:textId="77777777" w:rsidR="00F522F2" w:rsidRDefault="00F522F2" w:rsidP="003A5FA8">
      <w:r>
        <w:t>Krijgen jullie voor deze groep mensen wel makkelijk een indicatie, omdat je eerder aangaf dat voor de mensen die door moeten stromen naar de langdurige zorg dit moeilijker ging?</w:t>
      </w:r>
    </w:p>
    <w:p w14:paraId="6B92E411" w14:textId="77777777" w:rsidR="00F522F2" w:rsidRDefault="00F522F2" w:rsidP="003A5FA8">
      <w:r>
        <w:t>Corry:</w:t>
      </w:r>
    </w:p>
    <w:p w14:paraId="7D44598E" w14:textId="7AED307A" w:rsidR="00F522F2" w:rsidRDefault="00F522F2" w:rsidP="003A5FA8">
      <w:r>
        <w:t>Dit gaat in 2015 nog goed, omdat er vanuit het ministerie een aparte regeling voor is, maar h</w:t>
      </w:r>
      <w:r w:rsidR="00012C93">
        <w:t>oe dat gaat in 2016 is maar weer</w:t>
      </w:r>
      <w:r>
        <w:t xml:space="preserve"> afwachten.</w:t>
      </w:r>
    </w:p>
    <w:p w14:paraId="422CA6AE" w14:textId="77777777" w:rsidR="00F522F2" w:rsidRDefault="00F522F2" w:rsidP="003A5FA8"/>
    <w:p w14:paraId="4603320F" w14:textId="77777777" w:rsidR="00F522F2" w:rsidRDefault="00F522F2" w:rsidP="003A5FA8">
      <w:r>
        <w:t>Onderzoeker:</w:t>
      </w:r>
    </w:p>
    <w:p w14:paraId="03A442EB" w14:textId="77777777" w:rsidR="00F522F2" w:rsidRDefault="00F522F2" w:rsidP="003A5FA8">
      <w:r>
        <w:t>En nog een derde vorm van kortdurende intramurale zorg is de respijtzorg. Ben je bekend met deze zorg?</w:t>
      </w:r>
    </w:p>
    <w:p w14:paraId="4FA7E033" w14:textId="77777777" w:rsidR="00F522F2" w:rsidRDefault="00F522F2" w:rsidP="003A5FA8">
      <w:r>
        <w:t>Corry:</w:t>
      </w:r>
    </w:p>
    <w:p w14:paraId="7650F285" w14:textId="77777777" w:rsidR="00F522F2" w:rsidRDefault="00F522F2" w:rsidP="003A5FA8">
      <w:r>
        <w:t>Ja, soms merken we bij een opname dat de thuisblijvende partner zorgbehoeftig is en dat de patiënt die wij opnemen zich hier zorgen over maakt. Wij kunnen niet direct hulp bieden, omdat wij alleen verantwoordelijk zijn voor onze patiënt en niet voor de thuisblijvende partner die ook zorg nodig heeft. Maar we kaarten dan bij de familie wel aan de mogelijkheden die er zijn. En geven we inderdaad aan dat er een mogelijkheid is voor respijtzorg.</w:t>
      </w:r>
    </w:p>
    <w:p w14:paraId="1A74CB09" w14:textId="77777777" w:rsidR="00F522F2" w:rsidRDefault="00F522F2" w:rsidP="003A5FA8">
      <w:r>
        <w:t>Onderzoeker:</w:t>
      </w:r>
    </w:p>
    <w:p w14:paraId="0D9DCF58" w14:textId="77777777" w:rsidR="00F522F2" w:rsidRDefault="00F522F2" w:rsidP="003A5FA8">
      <w:r>
        <w:t>Kaarten jullie ook wel eens respijtzorg aan voor de patiënten die bij jullie zijn opgenomen?</w:t>
      </w:r>
    </w:p>
    <w:p w14:paraId="7A2829D9" w14:textId="77777777" w:rsidR="00F522F2" w:rsidRDefault="00F522F2" w:rsidP="003A5FA8">
      <w:r>
        <w:t>Corry:</w:t>
      </w:r>
    </w:p>
    <w:p w14:paraId="71DA6396" w14:textId="77777777" w:rsidR="00F522F2" w:rsidRDefault="00F522F2" w:rsidP="003A5FA8">
      <w:r>
        <w:t>Heel soms, als wij het ontslag aan het regelen zijn en merken dat een partner of mantelzorger wel de patiënt weer thuis wilt hebben, maar het een zware situatie is, dan raden wij aan om dit te onderzoeken. Respijtzorg kan ook betekenen dat een patiënt eens in de zoveel tijd een nachtje logeert.  Maar uit ervaring weet ik dat als respijtzorg aan de orde komt, de thuissituatie al dusdanig is overbelast, dat er vaak een blijvende opname in een verpleeghuis aan zit te komen.</w:t>
      </w:r>
    </w:p>
    <w:p w14:paraId="5659AE19" w14:textId="77777777" w:rsidR="00F522F2" w:rsidRDefault="00F522F2" w:rsidP="003A5FA8"/>
    <w:p w14:paraId="4978DF68" w14:textId="77777777" w:rsidR="00F522F2" w:rsidRDefault="00F522F2" w:rsidP="003A5FA8">
      <w:r>
        <w:lastRenderedPageBreak/>
        <w:t>Onderzoeker:</w:t>
      </w:r>
    </w:p>
    <w:p w14:paraId="3D1F68F4" w14:textId="3D3F8B88" w:rsidR="00F522F2" w:rsidRDefault="00F522F2" w:rsidP="003A5FA8">
      <w:r>
        <w:t>Zijn er nog andere patiëntengroepen die bij jullie worden opge</w:t>
      </w:r>
      <w:r w:rsidR="009D65F7">
        <w:t>nomen en die niet vallen onder g</w:t>
      </w:r>
      <w:r>
        <w:t>eriatrische revalidatie</w:t>
      </w:r>
      <w:r w:rsidR="009D65F7">
        <w:t>zorg</w:t>
      </w:r>
      <w:r>
        <w:t>, herstelzorg of respijtzorg, maar waar jullie wel moeilijk een plek voor kunnen vinden om door te plaatsen?</w:t>
      </w:r>
    </w:p>
    <w:p w14:paraId="790A401D" w14:textId="77777777" w:rsidR="00F522F2" w:rsidRDefault="00F522F2" w:rsidP="003A5FA8">
      <w:r>
        <w:t>Corry:</w:t>
      </w:r>
    </w:p>
    <w:p w14:paraId="194A92D2" w14:textId="49D8B6F3" w:rsidR="00F522F2" w:rsidRDefault="00F522F2" w:rsidP="003A5FA8">
      <w:r>
        <w:t>Zoals ik al eerder aangaf, voor de dementerende patiënt, die dus al gediagnostiseerd is en die moet revalideren is op dit moment geen passende plek.</w:t>
      </w:r>
    </w:p>
    <w:p w14:paraId="5CEF468C" w14:textId="48EEB0E5" w:rsidR="00F522F2" w:rsidRDefault="00F522F2" w:rsidP="003A5FA8">
      <w:r>
        <w:t xml:space="preserve">PG revalidatie zoals het genoemd wordt is een aparte tak van sport. Er wordt gezegd dat dementerende mensen niet leerbaar meer zijn en daarom niet kunnen revalideren. Maar er </w:t>
      </w:r>
      <w:r w:rsidR="009D65F7">
        <w:t xml:space="preserve">zijn </w:t>
      </w:r>
      <w:r>
        <w:t xml:space="preserve">onderzoeken die aangegeven dat als je dit op een speciale manier aanpakt met geoefende behandelaren en verzorgenden, dat je ook deze mensen nog </w:t>
      </w:r>
      <w:r w:rsidR="009D65F7">
        <w:t xml:space="preserve">kan </w:t>
      </w:r>
      <w:r>
        <w:t>revalideren. Het gaat dan om functionele revalidatie, gericht op het terug krijgen van een bepaalde functie. Deze mensen zal je niet meer zo kunnen revalideren dat ze naar huis kunnen, maar je kan ze nog wel bepaalde dingen aanleren.</w:t>
      </w:r>
    </w:p>
    <w:p w14:paraId="627254E7" w14:textId="77777777" w:rsidR="00F522F2" w:rsidRDefault="00F522F2" w:rsidP="003A5FA8">
      <w:r>
        <w:t>Onderzoeker:</w:t>
      </w:r>
    </w:p>
    <w:p w14:paraId="57301F46" w14:textId="77777777" w:rsidR="00F522F2" w:rsidRDefault="00F522F2" w:rsidP="003A5FA8">
      <w:r>
        <w:t>Wat voor functies kan je ze dan nog aanleren?</w:t>
      </w:r>
    </w:p>
    <w:p w14:paraId="6C2C95D8" w14:textId="77777777" w:rsidR="00F522F2" w:rsidRDefault="00F522F2" w:rsidP="003A5FA8">
      <w:r>
        <w:t>Corry:</w:t>
      </w:r>
    </w:p>
    <w:p w14:paraId="057D825F" w14:textId="77777777" w:rsidR="00F522F2" w:rsidRDefault="00F522F2" w:rsidP="003A5FA8">
      <w:r>
        <w:t>Om een voorbeeld te noemen: je kan een dementerende honderd keer zeggen dat ze de rollator moeten pakken als ze gaan lopen. Maar dit is al een te grote opdracht. Je moet ze stap voor stap de dingen uitleggen en dit iedere keer weer. En je moet werken met geheugensteuntjes, dus bijvoorbeeld briefjes.</w:t>
      </w:r>
    </w:p>
    <w:p w14:paraId="3AFF3693" w14:textId="77777777" w:rsidR="00F522F2" w:rsidRDefault="00F522F2" w:rsidP="003A5FA8"/>
    <w:p w14:paraId="6BDD8ADA" w14:textId="77777777" w:rsidR="00F522F2" w:rsidRDefault="00F522F2" w:rsidP="003A5FA8">
      <w:r>
        <w:t>Onderzoeker:</w:t>
      </w:r>
    </w:p>
    <w:p w14:paraId="1976884D" w14:textId="70B8DF24" w:rsidR="00660826" w:rsidRDefault="00F522F2" w:rsidP="003A5FA8">
      <w:r>
        <w:t xml:space="preserve">En tot slot een laatste vraag: sinds januari 2015 mogen ook mensen op de revalidatieafdeling worden opgenomen zonder voorafgaande opname in het ziekenhuis, maar na een geriatrisch assessment op de spoedeisende hulp. </w:t>
      </w:r>
      <w:r w:rsidR="009D65F7">
        <w:t>Is dit al bekent</w:t>
      </w:r>
      <w:r>
        <w:t xml:space="preserve"> bij jullie?</w:t>
      </w:r>
    </w:p>
    <w:p w14:paraId="779257AE" w14:textId="77777777" w:rsidR="00F522F2" w:rsidRDefault="00F522F2" w:rsidP="003A5FA8">
      <w:r>
        <w:t xml:space="preserve">Corry: </w:t>
      </w:r>
    </w:p>
    <w:p w14:paraId="443A971C" w14:textId="7E2241B5" w:rsidR="00F522F2" w:rsidRDefault="009D65F7" w:rsidP="003A5FA8">
      <w:r>
        <w:t>Het was nog niet bekent bij mij,</w:t>
      </w:r>
      <w:r w:rsidR="00F522F2">
        <w:t xml:space="preserve"> ik zie alleen maar mensen die al opgenomen zijn. Maar ik zie wel dat we mensen krijgen die</w:t>
      </w:r>
      <w:r>
        <w:t>,</w:t>
      </w:r>
      <w:r w:rsidR="00F522F2">
        <w:t xml:space="preserve"> als dit was gedaan</w:t>
      </w:r>
      <w:r>
        <w:t>,</w:t>
      </w:r>
      <w:r w:rsidR="00F522F2">
        <w:t xml:space="preserve"> niet bij ons hadden hoeven te komen.</w:t>
      </w:r>
    </w:p>
    <w:p w14:paraId="16C3F267" w14:textId="3FBF4F10" w:rsidR="00F522F2" w:rsidRDefault="00F522F2" w:rsidP="003A5FA8">
      <w:r>
        <w:t>Dus</w:t>
      </w:r>
      <w:r w:rsidR="009D65F7">
        <w:t xml:space="preserve"> ik denk dat het nog niet bekent</w:t>
      </w:r>
      <w:r>
        <w:t xml:space="preserve"> is op onze spoedeisende hulp.</w:t>
      </w:r>
    </w:p>
    <w:p w14:paraId="76371C1A" w14:textId="77777777" w:rsidR="00F522F2" w:rsidRDefault="00F522F2" w:rsidP="003A5FA8">
      <w:r>
        <w:t>Het is een goede ontwikkeling, want dat scheelt weer een extra overplaatsing, van de spoedeisende hulp naar de verpleegafdeling en dan naar een revalidatieafdeling.</w:t>
      </w:r>
    </w:p>
    <w:p w14:paraId="7048517F" w14:textId="77777777" w:rsidR="00660826" w:rsidRDefault="00660826" w:rsidP="003A5FA8"/>
    <w:p w14:paraId="5B58427F" w14:textId="77777777" w:rsidR="009D65F7" w:rsidRDefault="009D65F7" w:rsidP="003A5FA8"/>
    <w:p w14:paraId="63FBD7A1" w14:textId="77777777" w:rsidR="009D65F7" w:rsidRDefault="009D65F7" w:rsidP="003A5FA8"/>
    <w:p w14:paraId="4F8C1EFE" w14:textId="77777777" w:rsidR="009D65F7" w:rsidRDefault="009D65F7" w:rsidP="003A5FA8"/>
    <w:p w14:paraId="4D8DD881" w14:textId="77777777" w:rsidR="009D65F7" w:rsidRDefault="009D65F7" w:rsidP="003A5FA8"/>
    <w:p w14:paraId="55B7ABB9" w14:textId="77777777" w:rsidR="009D65F7" w:rsidRDefault="009D65F7" w:rsidP="003A5FA8"/>
    <w:p w14:paraId="0243B067" w14:textId="77777777" w:rsidR="009D65F7" w:rsidRDefault="009D65F7" w:rsidP="003A5FA8"/>
    <w:p w14:paraId="79D30AE0" w14:textId="77777777" w:rsidR="009D65F7" w:rsidRDefault="009D65F7" w:rsidP="003A5FA8"/>
    <w:p w14:paraId="57B43ABA" w14:textId="4B66BCB0" w:rsidR="00660826" w:rsidRDefault="00660826" w:rsidP="00660826">
      <w:r w:rsidRPr="00660826">
        <w:rPr>
          <w:b/>
          <w:szCs w:val="20"/>
        </w:rPr>
        <w:lastRenderedPageBreak/>
        <w:t>Interview Annette van de Zwet (Transferverpleegkundige LUMC)</w:t>
      </w:r>
    </w:p>
    <w:p w14:paraId="383DC797" w14:textId="77777777" w:rsidR="00660826" w:rsidRPr="00021EF1" w:rsidRDefault="00660826" w:rsidP="00660826"/>
    <w:p w14:paraId="351EB36A" w14:textId="77777777" w:rsidR="00660826" w:rsidRDefault="00660826" w:rsidP="00660826">
      <w:r>
        <w:t>Onderzoeker:</w:t>
      </w:r>
    </w:p>
    <w:p w14:paraId="75D5AEE3" w14:textId="084D2396" w:rsidR="00660826" w:rsidRPr="009D65F7" w:rsidRDefault="00660826" w:rsidP="00660826">
      <w:r w:rsidRPr="009D65F7">
        <w:t>Op onze revalidatieafdelinge</w:t>
      </w:r>
      <w:r w:rsidR="009D65F7" w:rsidRPr="009D65F7">
        <w:t>n is onze huidige doelgroep de geriatrische r</w:t>
      </w:r>
      <w:r w:rsidRPr="009D65F7">
        <w:t xml:space="preserve">evalidanten. Wij zien een trend dat revalidanten sneller naar huis gaan en dat het aanbod gelijk blijft. </w:t>
      </w:r>
    </w:p>
    <w:p w14:paraId="21A34250" w14:textId="43E97172" w:rsidR="00660826" w:rsidRPr="009D65F7" w:rsidRDefault="00660826" w:rsidP="00660826">
      <w:r w:rsidRPr="009D65F7">
        <w:t>Merken jullie in het ziekenhuis ook dat patiënten eerder naar huis gaan, in pl</w:t>
      </w:r>
      <w:r w:rsidR="009D65F7" w:rsidRPr="009D65F7">
        <w:t>aats van te revalideren op een g</w:t>
      </w:r>
      <w:r w:rsidRPr="009D65F7">
        <w:t>eriatrische revalidatieafdeling?</w:t>
      </w:r>
    </w:p>
    <w:p w14:paraId="0F33B6AE" w14:textId="77777777" w:rsidR="00660826" w:rsidRDefault="00660826" w:rsidP="00660826">
      <w:r>
        <w:t>Annette:</w:t>
      </w:r>
    </w:p>
    <w:p w14:paraId="4DF3ECDA" w14:textId="77777777" w:rsidR="00660826" w:rsidRDefault="00660826" w:rsidP="00660826">
      <w:r>
        <w:t>Soms en dan gaat het met name om de patiënten die een relatief simpele operatie hebben gehad en dan moet je denken aan een heup of knie operatie. Als dit niet is vanwege een val, maar omdat het een vervangende operatie is geweest, dan kan dat goed. Vroeger gingen veel ouderen die geopereerd waren naar een revalidatieafdeling, maar de ouderen die wij zien worden steeds vitaler.</w:t>
      </w:r>
    </w:p>
    <w:p w14:paraId="21D25784" w14:textId="77777777" w:rsidR="00660826" w:rsidRDefault="00660826" w:rsidP="00660826">
      <w:r>
        <w:t>Onderzoeker:</w:t>
      </w:r>
    </w:p>
    <w:p w14:paraId="1D742125" w14:textId="77777777" w:rsidR="00660826" w:rsidRDefault="00660826" w:rsidP="00660826">
      <w:r>
        <w:t>In het Alrijne ziekenhuis zien ze dat er ook een groep is die moeilijk over te plaatse in naar de revalidatieafdelingen.</w:t>
      </w:r>
    </w:p>
    <w:p w14:paraId="0B285925" w14:textId="77777777" w:rsidR="00660826" w:rsidRDefault="00660826" w:rsidP="00660826">
      <w:r>
        <w:t>Hebben jullie een groep patiënten die moeilijker over te plaatsen zijn naar een revalidatieafdeling? En welke groep is dat dan?</w:t>
      </w:r>
    </w:p>
    <w:p w14:paraId="25F0859C" w14:textId="77777777" w:rsidR="00660826" w:rsidRDefault="00660826" w:rsidP="00660826">
      <w:r>
        <w:t>Annette:</w:t>
      </w:r>
    </w:p>
    <w:p w14:paraId="174268BF" w14:textId="13CD8C5A" w:rsidR="00660826" w:rsidRDefault="00660826" w:rsidP="00660826">
      <w:r>
        <w:t>Wat wij zien</w:t>
      </w:r>
      <w:r w:rsidR="009D65F7">
        <w:t xml:space="preserve"> is dat de patiënten met een herseninfarct</w:t>
      </w:r>
      <w:r>
        <w:t xml:space="preserve"> moeilijker over te plaatsen zijn. De revalidatieafdelingen nemen ze alleen op als ze kunnen revalideren en weer naar huis kunnen. En omdat we patië</w:t>
      </w:r>
      <w:r w:rsidR="009D65F7">
        <w:t>nten willen overplaatsen op de vijfde</w:t>
      </w:r>
      <w:r>
        <w:t xml:space="preserve"> dag na opname, wil het nog wel eens voorkomen dat we dat dan nog niet kunnen beoordelen. We vragen dan voor deze patiënten een andere indicatie aan bij het CIZ, zodat ze op een andere plek kunnen revalideren. Maar door de veranderde regelgeving, wil dit niet altijd lukken en vallen deze patiënten tussen wal en schip.</w:t>
      </w:r>
    </w:p>
    <w:p w14:paraId="69B92E44" w14:textId="77777777" w:rsidR="00660826" w:rsidRDefault="00660826" w:rsidP="00660826">
      <w:r>
        <w:t>Onderzoeker:</w:t>
      </w:r>
    </w:p>
    <w:p w14:paraId="0030E077" w14:textId="16873065" w:rsidR="00660826" w:rsidRDefault="00660826" w:rsidP="00660826">
      <w:r>
        <w:t xml:space="preserve">Wat zou een oplossing volgens jullie zijn, wat betreft het probleem van het overplaatsen van de </w:t>
      </w:r>
      <w:r w:rsidR="009D65F7">
        <w:t>patiënten met een herseninfarct</w:t>
      </w:r>
      <w:r>
        <w:t>?</w:t>
      </w:r>
    </w:p>
    <w:p w14:paraId="6E1FEF13" w14:textId="77777777" w:rsidR="00660826" w:rsidRDefault="00660826" w:rsidP="00660826">
      <w:r>
        <w:t>Annette:</w:t>
      </w:r>
    </w:p>
    <w:p w14:paraId="5A238E6F" w14:textId="4BEE4860" w:rsidR="00660826" w:rsidRDefault="00660826" w:rsidP="00660826">
      <w:r>
        <w:t>In andere regio’s speelt dit probleem minder, d</w:t>
      </w:r>
      <w:r w:rsidR="009D65F7">
        <w:t>aar worden patiënten met een herseninfarct</w:t>
      </w:r>
      <w:r>
        <w:t xml:space="preserve"> sneller opgenomen op een revalidatieafdeling. Ondanks het feit dat men nog niet zeker weet of deze patiënt weer naar huis kan. Wij hopen door in gesprek te gaan met onder ander jullie (Marente) gezamenlijk tot een oplossing te komen.</w:t>
      </w:r>
    </w:p>
    <w:p w14:paraId="211C1B28" w14:textId="77777777" w:rsidR="00660826" w:rsidRDefault="00660826" w:rsidP="00660826"/>
    <w:p w14:paraId="4E4A9769" w14:textId="77777777" w:rsidR="00660826" w:rsidRDefault="00660826" w:rsidP="00660826">
      <w:r>
        <w:t>Onderzoeker:</w:t>
      </w:r>
    </w:p>
    <w:p w14:paraId="664DFEC0" w14:textId="0F5B74AD" w:rsidR="00660826" w:rsidRPr="00DA4DB5" w:rsidRDefault="00660826" w:rsidP="00660826">
      <w:pPr>
        <w:rPr>
          <w:b/>
        </w:rPr>
      </w:pPr>
      <w:r w:rsidRPr="009D65F7">
        <w:t>Een andere vorm van kortdurende intramurale zorg is herstelzorg. Is deze vorm bij jullie bekend?</w:t>
      </w:r>
    </w:p>
    <w:p w14:paraId="5932FD44" w14:textId="77777777" w:rsidR="00660826" w:rsidRDefault="00660826" w:rsidP="00660826">
      <w:r>
        <w:t>Annette:</w:t>
      </w:r>
    </w:p>
    <w:p w14:paraId="142AFAAA" w14:textId="77777777" w:rsidR="00660826" w:rsidRDefault="00660826" w:rsidP="00660826">
      <w:r>
        <w:t>Ja, deze vorm kennen we en we plaatsen ook regelmatig mensen over die in aanmerking komen voor herstelzorg.</w:t>
      </w:r>
    </w:p>
    <w:p w14:paraId="4FDF00E2" w14:textId="77777777" w:rsidR="00660826" w:rsidRDefault="00660826" w:rsidP="00660826">
      <w:r>
        <w:t>Onderzoeker:</w:t>
      </w:r>
    </w:p>
    <w:p w14:paraId="3931AFA0" w14:textId="77777777" w:rsidR="00660826" w:rsidRDefault="00660826" w:rsidP="00660826">
      <w:r>
        <w:t>Waaraan merken jullie dat het lastiger is om deze mensen over te plaatsen?</w:t>
      </w:r>
    </w:p>
    <w:p w14:paraId="422B5894" w14:textId="77777777" w:rsidR="00660826" w:rsidRDefault="00660826" w:rsidP="00660826">
      <w:r>
        <w:lastRenderedPageBreak/>
        <w:t>Annette:</w:t>
      </w:r>
    </w:p>
    <w:p w14:paraId="456654CD" w14:textId="4297D69B" w:rsidR="00660826" w:rsidRDefault="00660826" w:rsidP="00660826">
      <w:r>
        <w:t>We horen het wel van andere ziekenhuizen, tot nu toe speelt het niet bij ons. Het is soms even zoeken en patiënten kunnen niet altijd terecht bij de organisatie die ze graag zouden willen, maar vaak is het overbrugbaar omdat het tijdelijk is.</w:t>
      </w:r>
    </w:p>
    <w:p w14:paraId="5610D645" w14:textId="77777777" w:rsidR="009D65F7" w:rsidRDefault="009D65F7" w:rsidP="00660826"/>
    <w:p w14:paraId="01D00F7F" w14:textId="77777777" w:rsidR="00660826" w:rsidRDefault="00660826" w:rsidP="00660826">
      <w:r>
        <w:t>Onderzoeker:</w:t>
      </w:r>
    </w:p>
    <w:p w14:paraId="25EF3881" w14:textId="77777777" w:rsidR="00660826" w:rsidRPr="009D65F7" w:rsidRDefault="00660826" w:rsidP="00660826">
      <w:r w:rsidRPr="009D65F7">
        <w:t>En nog een derde vorm van kortdurende intramurale zorg is de respijtzorg. Ben je bekend met deze zorg?</w:t>
      </w:r>
    </w:p>
    <w:p w14:paraId="65577DA3" w14:textId="77777777" w:rsidR="00660826" w:rsidRPr="009D65F7" w:rsidRDefault="00660826" w:rsidP="00660826">
      <w:r w:rsidRPr="009D65F7">
        <w:t>Annette:</w:t>
      </w:r>
    </w:p>
    <w:p w14:paraId="687BBFB6" w14:textId="77777777" w:rsidR="00660826" w:rsidRDefault="00660826" w:rsidP="00660826">
      <w:r>
        <w:t>Ik ken deze vorm wel, maar wij vragen dit niet aan. Wij spelen het via de huisartsen en doen er zelf dus niets mee.</w:t>
      </w:r>
    </w:p>
    <w:p w14:paraId="6E769FBA" w14:textId="77777777" w:rsidR="00660826" w:rsidRDefault="00660826" w:rsidP="00660826"/>
    <w:p w14:paraId="57DA9103" w14:textId="77777777" w:rsidR="00660826" w:rsidRDefault="00660826" w:rsidP="00660826">
      <w:r>
        <w:t>Onderzoeker:</w:t>
      </w:r>
    </w:p>
    <w:p w14:paraId="76FA1666" w14:textId="6F0ECA09" w:rsidR="00660826" w:rsidRPr="009D65F7" w:rsidRDefault="00660826" w:rsidP="00660826">
      <w:r w:rsidRPr="009D65F7">
        <w:t>Zijn er nog andere patiëntengroepen die bij jullie worden opge</w:t>
      </w:r>
      <w:r w:rsidR="009D65F7" w:rsidRPr="009D65F7">
        <w:t>nomen en die niet vallen onder g</w:t>
      </w:r>
      <w:r w:rsidRPr="009D65F7">
        <w:t>eriatrische revalidatie</w:t>
      </w:r>
      <w:r w:rsidR="009D65F7" w:rsidRPr="009D65F7">
        <w:t>zorg</w:t>
      </w:r>
      <w:r w:rsidRPr="009D65F7">
        <w:t>, herstelzorg of respijtzorg, maar waar jullie wel moeilijk een plek voor kunnen vinden om door te plaatsen</w:t>
      </w:r>
      <w:r w:rsidR="009D65F7">
        <w:t>?</w:t>
      </w:r>
    </w:p>
    <w:p w14:paraId="733A3FFC" w14:textId="77777777" w:rsidR="00660826" w:rsidRDefault="00660826" w:rsidP="00660826">
      <w:r>
        <w:t>Annette:</w:t>
      </w:r>
    </w:p>
    <w:p w14:paraId="1CB5AD58" w14:textId="77777777" w:rsidR="00660826" w:rsidRDefault="00660826" w:rsidP="00660826">
      <w:r>
        <w:t>Ja,</w:t>
      </w:r>
      <w:r w:rsidRPr="005648E1">
        <w:t xml:space="preserve"> </w:t>
      </w:r>
      <w:r>
        <w:t>er zijn grote wachtlijsten voor patiënten die dementerend zijn. Zij moeten soms ook revalideren, maar kunnen nergens terecht. Maar dat is zeker een groep die jullie niet kunnen plaatsen op een revalidatieafdeling.</w:t>
      </w:r>
    </w:p>
    <w:p w14:paraId="00C7DA1F" w14:textId="77777777" w:rsidR="00660826" w:rsidRDefault="00660826" w:rsidP="00660826">
      <w:r>
        <w:t>Onderzoeker:</w:t>
      </w:r>
    </w:p>
    <w:p w14:paraId="0E077FE0" w14:textId="77777777" w:rsidR="00660826" w:rsidRDefault="00660826" w:rsidP="00660826">
      <w:r>
        <w:t>Wat is volgens jou de oorzaak van deze grote wachtlijsten?</w:t>
      </w:r>
    </w:p>
    <w:p w14:paraId="50C17916" w14:textId="77777777" w:rsidR="00660826" w:rsidRDefault="00660826" w:rsidP="00660826">
      <w:r>
        <w:t>Er is een toename van mensen die langer thuis blijven. Zodra ze in het ziekenhuis komen, stort het systeem in en dan moet er nog van alles aangevraagd worden. En zodra ze in het ziekenhuis komen, zijn ze minder acuut dan de mensen die vanuit de thuissituatie een plek zoeken en die gaan dan ook voor. Het zou dus mooi zijn als er meer overbruggingszorg zou zijn voor deze patiënten.</w:t>
      </w:r>
    </w:p>
    <w:p w14:paraId="294F15A0" w14:textId="77777777" w:rsidR="00660826" w:rsidRDefault="00660826" w:rsidP="00660826"/>
    <w:p w14:paraId="59FD6800" w14:textId="77777777" w:rsidR="00660826" w:rsidRDefault="00660826" w:rsidP="00660826">
      <w:r>
        <w:t>Onderzoeker:</w:t>
      </w:r>
    </w:p>
    <w:p w14:paraId="698BAFC6" w14:textId="1363A6F8" w:rsidR="00660826" w:rsidRPr="005648E1" w:rsidRDefault="00660826" w:rsidP="00660826">
      <w:pPr>
        <w:rPr>
          <w:b/>
        </w:rPr>
      </w:pPr>
      <w:r w:rsidRPr="005648E1">
        <w:rPr>
          <w:b/>
        </w:rPr>
        <w:t xml:space="preserve">En tot slot een laatste vraag: sinds januari 2015 mogen ook mensen op de revalidatieafdeling worden opgenomen zonder voorafgaande opname in het ziekenhuis, maar na een geriatrisch assessment op de spoedeisende hulp. </w:t>
      </w:r>
      <w:r w:rsidR="009D65F7">
        <w:rPr>
          <w:b/>
        </w:rPr>
        <w:t>Is dit al bekent</w:t>
      </w:r>
      <w:r w:rsidRPr="005648E1">
        <w:rPr>
          <w:b/>
        </w:rPr>
        <w:t xml:space="preserve"> bij jullie?</w:t>
      </w:r>
    </w:p>
    <w:p w14:paraId="2EE32EB9" w14:textId="77777777" w:rsidR="00660826" w:rsidRDefault="00660826" w:rsidP="00660826">
      <w:r>
        <w:t>Annette:</w:t>
      </w:r>
    </w:p>
    <w:p w14:paraId="5C844958" w14:textId="77777777" w:rsidR="00660826" w:rsidRDefault="00660826" w:rsidP="00660826">
      <w:r>
        <w:t>Ja, wij gaan daarom ook een pilot starten met het Revitel, patiënten worden dan direct overgeplaatst. En dan kan dan ook ’s avonds en ’s nachts worden. Dus hou er rekening mee dat we ook snel met de vraag komen bij Marente.</w:t>
      </w:r>
    </w:p>
    <w:p w14:paraId="3F6191EA" w14:textId="77777777" w:rsidR="00660826" w:rsidRDefault="00660826" w:rsidP="00660826"/>
    <w:p w14:paraId="71092978" w14:textId="77777777" w:rsidR="009D65F7" w:rsidRDefault="009D65F7" w:rsidP="00660826"/>
    <w:p w14:paraId="0788D556" w14:textId="77777777" w:rsidR="009D65F7" w:rsidRDefault="009D65F7" w:rsidP="00660826"/>
    <w:p w14:paraId="276CF7B8" w14:textId="77777777" w:rsidR="009D65F7" w:rsidRDefault="009D65F7" w:rsidP="00660826"/>
    <w:p w14:paraId="1D27A004" w14:textId="77777777" w:rsidR="00660826" w:rsidRDefault="00660826" w:rsidP="00660826"/>
    <w:p w14:paraId="18AD6ADC" w14:textId="10924193" w:rsidR="00660826" w:rsidRDefault="00660826" w:rsidP="00660826">
      <w:pPr>
        <w:rPr>
          <w:b/>
        </w:rPr>
      </w:pPr>
      <w:r w:rsidRPr="00660826">
        <w:rPr>
          <w:b/>
        </w:rPr>
        <w:lastRenderedPageBreak/>
        <w:t xml:space="preserve">A. Zonneveld, verpleegkundige </w:t>
      </w:r>
      <w:r>
        <w:rPr>
          <w:b/>
        </w:rPr>
        <w:t>in de wijk, gemeente Oegstgeest.</w:t>
      </w:r>
    </w:p>
    <w:p w14:paraId="6DDB4927" w14:textId="77777777" w:rsidR="00660826" w:rsidRDefault="00660826" w:rsidP="00660826"/>
    <w:p w14:paraId="4FE949A5" w14:textId="77777777" w:rsidR="00660826" w:rsidRDefault="00660826" w:rsidP="00660826">
      <w:r>
        <w:t>Onderzoeker:</w:t>
      </w:r>
    </w:p>
    <w:p w14:paraId="43BB22F9" w14:textId="3AF593EB" w:rsidR="00660826" w:rsidRPr="009D65F7" w:rsidRDefault="00660826" w:rsidP="00660826">
      <w:r w:rsidRPr="009D65F7">
        <w:t>Op onze revalidatieafdelinge</w:t>
      </w:r>
      <w:r w:rsidR="009D65F7" w:rsidRPr="009D65F7">
        <w:t>n is onze huidige doelgroep de geriatrische r</w:t>
      </w:r>
      <w:r w:rsidRPr="009D65F7">
        <w:t xml:space="preserve">evalidanten. Wij zien een trend dat revalidanten sneller naar huis gaan en dat het aanbod gelijk blijft. </w:t>
      </w:r>
    </w:p>
    <w:p w14:paraId="7D3970BD" w14:textId="6154B936" w:rsidR="00660826" w:rsidRPr="009D65F7" w:rsidRDefault="00660826" w:rsidP="00660826">
      <w:r w:rsidRPr="009D65F7">
        <w:t>Merken jullie in het ziekenhuis ook dat patiënten eerder naar huis gaan, in pl</w:t>
      </w:r>
      <w:r w:rsidR="009D65F7">
        <w:t>aats van te revalideren op een g</w:t>
      </w:r>
      <w:r w:rsidRPr="009D65F7">
        <w:t>eriatrische revalidatieafdeling?</w:t>
      </w:r>
    </w:p>
    <w:p w14:paraId="1FA6EB0A" w14:textId="77777777" w:rsidR="00660826" w:rsidRDefault="00660826" w:rsidP="00660826">
      <w:r>
        <w:t>Astrid:</w:t>
      </w:r>
    </w:p>
    <w:p w14:paraId="61939328" w14:textId="77777777" w:rsidR="00660826" w:rsidRDefault="00660826" w:rsidP="00660826">
      <w:r>
        <w:t>We zien dit een enkele keer. Mensen zijn dan uit het ziekenhuis gekomen en hadden eigenlijk beter kunnen revalideren in een verpleeghuis. De huisarts en de thuiszorg hebben er dan veel zorg aan.</w:t>
      </w:r>
    </w:p>
    <w:p w14:paraId="75814C08" w14:textId="77777777" w:rsidR="00660826" w:rsidRDefault="00660826" w:rsidP="00660826">
      <w:r>
        <w:t>Pas geleden hebben we dit nog meegemaakt. Maar gelukkig was dit binnen een week duidelijk en dan kan men als nog revalideren in een verpleeghuis.</w:t>
      </w:r>
    </w:p>
    <w:p w14:paraId="7C4EBB53" w14:textId="77777777" w:rsidR="00660826" w:rsidRDefault="00660826" w:rsidP="00660826">
      <w:r>
        <w:t>Onderzoeker:</w:t>
      </w:r>
    </w:p>
    <w:p w14:paraId="7375590F" w14:textId="77777777" w:rsidR="00660826" w:rsidRDefault="00660826" w:rsidP="00660826">
      <w:r>
        <w:t>Dat klopt, binnen een week is er nog een soort van bedenktijd.  Dat is sinds 1 januari van dit jaar.</w:t>
      </w:r>
    </w:p>
    <w:p w14:paraId="77E682AA" w14:textId="77777777" w:rsidR="00660826" w:rsidRDefault="00660826" w:rsidP="00660826">
      <w:r>
        <w:t>Maar heb je ook ervaringen dat het te laat is?</w:t>
      </w:r>
    </w:p>
    <w:p w14:paraId="612FBB74" w14:textId="77777777" w:rsidR="00660826" w:rsidRDefault="00660826" w:rsidP="00660826">
      <w:r>
        <w:t>Astrid:</w:t>
      </w:r>
    </w:p>
    <w:p w14:paraId="7F37292E" w14:textId="77777777" w:rsidR="00660826" w:rsidRPr="00BC4843" w:rsidRDefault="00660826" w:rsidP="00660826">
      <w:r>
        <w:t>Ja en dan is er dus een probleem voor alle partijen. En in sommige gevallen wordt iemand dat toch weer opgenomen in het ziekenhuis.</w:t>
      </w:r>
    </w:p>
    <w:p w14:paraId="0233B3F7" w14:textId="77777777" w:rsidR="00660826" w:rsidRPr="004A7EC2" w:rsidRDefault="00660826" w:rsidP="00660826"/>
    <w:p w14:paraId="148BADBA" w14:textId="77777777" w:rsidR="00660826" w:rsidRDefault="00660826" w:rsidP="00660826">
      <w:r>
        <w:t>Onderzoeker:</w:t>
      </w:r>
    </w:p>
    <w:p w14:paraId="4D946561" w14:textId="77777777" w:rsidR="00660826" w:rsidRPr="009D65F7" w:rsidRDefault="00660826" w:rsidP="00660826">
      <w:r w:rsidRPr="009D65F7">
        <w:t>Een andere vorm van kortdurende intramurale zorg is herstelzorg. Is deze vorm bij jullie bekend?</w:t>
      </w:r>
    </w:p>
    <w:p w14:paraId="51021C8B" w14:textId="77777777" w:rsidR="00660826" w:rsidRDefault="00660826" w:rsidP="00660826">
      <w:r>
        <w:t>Astrid:</w:t>
      </w:r>
    </w:p>
    <w:p w14:paraId="590DE653" w14:textId="77777777" w:rsidR="00660826" w:rsidRDefault="00660826" w:rsidP="00660826">
      <w:pPr>
        <w:rPr>
          <w:rFonts w:eastAsia="Times New Roman" w:cs="Arial"/>
          <w:szCs w:val="20"/>
          <w:lang w:eastAsia="nl-NL"/>
        </w:rPr>
      </w:pPr>
      <w:r w:rsidRPr="004A7EC2">
        <w:rPr>
          <w:rFonts w:eastAsia="Times New Roman" w:cs="Arial"/>
          <w:szCs w:val="20"/>
          <w:lang w:eastAsia="nl-NL"/>
        </w:rPr>
        <w:t>Het is bekend dat er kortdurende opnames mogelijk zijn, zowel respijtzorg als herstelzorg. Het leeft niet echt bij ons. De vraag vanuit de mantelzorger is er vaak niet. Het zou ee</w:t>
      </w:r>
      <w:r>
        <w:rPr>
          <w:rFonts w:eastAsia="Times New Roman" w:cs="Arial"/>
          <w:szCs w:val="20"/>
          <w:lang w:eastAsia="nl-NL"/>
        </w:rPr>
        <w:t>rder door ons aangegeven moeten w</w:t>
      </w:r>
      <w:r w:rsidRPr="004A7EC2">
        <w:rPr>
          <w:rFonts w:eastAsia="Times New Roman" w:cs="Arial"/>
          <w:szCs w:val="20"/>
          <w:lang w:eastAsia="nl-NL"/>
        </w:rPr>
        <w:t>orden, omdat mantelzorgers zelf vaak niet op de hoogte zijn van deze mogelijkheid.</w:t>
      </w:r>
      <w:r>
        <w:rPr>
          <w:rFonts w:eastAsia="Times New Roman" w:cs="Arial"/>
          <w:szCs w:val="20"/>
          <w:lang w:eastAsia="nl-NL"/>
        </w:rPr>
        <w:t xml:space="preserve"> </w:t>
      </w:r>
    </w:p>
    <w:p w14:paraId="0549D23A" w14:textId="77777777" w:rsidR="00660826" w:rsidRDefault="00660826" w:rsidP="00660826">
      <w:pPr>
        <w:rPr>
          <w:rFonts w:eastAsia="Times New Roman" w:cs="Arial"/>
          <w:szCs w:val="20"/>
          <w:lang w:eastAsia="nl-NL"/>
        </w:rPr>
      </w:pPr>
      <w:r w:rsidRPr="004A7EC2">
        <w:rPr>
          <w:rFonts w:eastAsia="Times New Roman" w:cs="Arial"/>
          <w:szCs w:val="20"/>
          <w:lang w:eastAsia="nl-NL"/>
        </w:rPr>
        <w:t>De thuiszorg heeft de opdracht om cliënten zo lang mogelijk thuis te houden. Dit gebeurd dan ook veelvuldig</w:t>
      </w:r>
      <w:r>
        <w:rPr>
          <w:rFonts w:eastAsia="Times New Roman" w:cs="Arial"/>
          <w:szCs w:val="20"/>
          <w:lang w:eastAsia="nl-NL"/>
        </w:rPr>
        <w:t>.</w:t>
      </w:r>
    </w:p>
    <w:p w14:paraId="7C12A6E6" w14:textId="77777777" w:rsidR="00660826" w:rsidRDefault="00660826" w:rsidP="00660826">
      <w:pPr>
        <w:rPr>
          <w:rFonts w:eastAsia="Times New Roman" w:cs="Arial"/>
          <w:szCs w:val="20"/>
          <w:lang w:eastAsia="nl-NL"/>
        </w:rPr>
      </w:pPr>
      <w:r>
        <w:rPr>
          <w:rFonts w:eastAsia="Times New Roman" w:cs="Arial"/>
          <w:szCs w:val="20"/>
          <w:lang w:eastAsia="nl-NL"/>
        </w:rPr>
        <w:t>Onderzoeker:</w:t>
      </w:r>
    </w:p>
    <w:p w14:paraId="7299CFB8" w14:textId="77777777" w:rsidR="00660826" w:rsidRDefault="00660826" w:rsidP="00660826">
      <w:pPr>
        <w:rPr>
          <w:rFonts w:eastAsia="Times New Roman" w:cs="Arial"/>
          <w:szCs w:val="20"/>
          <w:lang w:eastAsia="nl-NL"/>
        </w:rPr>
      </w:pPr>
      <w:r>
        <w:rPr>
          <w:rFonts w:eastAsia="Times New Roman" w:cs="Arial"/>
          <w:szCs w:val="20"/>
          <w:lang w:eastAsia="nl-NL"/>
        </w:rPr>
        <w:t>Als we het dan hebben over herstelzorg, want wat je nu noemt is respijtzorg wat is daar bekend over bij jullie?</w:t>
      </w:r>
    </w:p>
    <w:p w14:paraId="11C2C3F4" w14:textId="77777777" w:rsidR="00660826" w:rsidRDefault="00660826" w:rsidP="00660826">
      <w:pPr>
        <w:rPr>
          <w:rFonts w:eastAsia="Times New Roman" w:cs="Arial"/>
          <w:szCs w:val="20"/>
          <w:lang w:eastAsia="nl-NL"/>
        </w:rPr>
      </w:pPr>
      <w:r>
        <w:rPr>
          <w:rFonts w:eastAsia="Times New Roman" w:cs="Arial"/>
          <w:szCs w:val="20"/>
          <w:lang w:eastAsia="nl-NL"/>
        </w:rPr>
        <w:t>Astrid:</w:t>
      </w:r>
    </w:p>
    <w:p w14:paraId="77E40FB9" w14:textId="77777777" w:rsidR="00660826" w:rsidRDefault="00660826" w:rsidP="00660826">
      <w:pPr>
        <w:rPr>
          <w:rFonts w:eastAsia="Times New Roman" w:cs="Arial"/>
          <w:szCs w:val="20"/>
          <w:lang w:eastAsia="nl-NL"/>
        </w:rPr>
      </w:pPr>
      <w:r>
        <w:rPr>
          <w:rFonts w:eastAsia="Times New Roman" w:cs="Arial"/>
          <w:szCs w:val="20"/>
          <w:lang w:eastAsia="nl-NL"/>
        </w:rPr>
        <w:t>Is dat dan meer dat mensen worden opgenomen om na een ziekenhuis opname bij te komen, maar niet echt hoeven te revalideren?</w:t>
      </w:r>
    </w:p>
    <w:p w14:paraId="033C333B" w14:textId="77777777" w:rsidR="00660826" w:rsidRDefault="00660826" w:rsidP="00660826">
      <w:pPr>
        <w:rPr>
          <w:rFonts w:eastAsia="Times New Roman" w:cs="Arial"/>
          <w:szCs w:val="20"/>
          <w:lang w:eastAsia="nl-NL"/>
        </w:rPr>
      </w:pPr>
      <w:r>
        <w:rPr>
          <w:rFonts w:eastAsia="Times New Roman" w:cs="Arial"/>
          <w:szCs w:val="20"/>
          <w:lang w:eastAsia="nl-NL"/>
        </w:rPr>
        <w:t>Onderzoeker:</w:t>
      </w:r>
    </w:p>
    <w:p w14:paraId="37861E33" w14:textId="77777777" w:rsidR="00660826" w:rsidRDefault="00660826" w:rsidP="00660826">
      <w:pPr>
        <w:rPr>
          <w:rFonts w:eastAsia="Times New Roman" w:cs="Arial"/>
          <w:szCs w:val="20"/>
          <w:lang w:eastAsia="nl-NL"/>
        </w:rPr>
      </w:pPr>
      <w:r>
        <w:rPr>
          <w:rFonts w:eastAsia="Times New Roman" w:cs="Arial"/>
          <w:szCs w:val="20"/>
          <w:lang w:eastAsia="nl-NL"/>
        </w:rPr>
        <w:t>Ja, dat klopt, zie je dit in de praktijk?</w:t>
      </w:r>
    </w:p>
    <w:p w14:paraId="2F41541C" w14:textId="77777777" w:rsidR="00660826" w:rsidRDefault="00660826" w:rsidP="00660826">
      <w:pPr>
        <w:rPr>
          <w:rFonts w:eastAsia="Times New Roman" w:cs="Arial"/>
          <w:szCs w:val="20"/>
          <w:lang w:eastAsia="nl-NL"/>
        </w:rPr>
      </w:pPr>
      <w:r>
        <w:rPr>
          <w:rFonts w:eastAsia="Times New Roman" w:cs="Arial"/>
          <w:szCs w:val="20"/>
          <w:lang w:eastAsia="nl-NL"/>
        </w:rPr>
        <w:t>Astrid:</w:t>
      </w:r>
    </w:p>
    <w:p w14:paraId="78448EE2" w14:textId="77777777" w:rsidR="00660826" w:rsidRDefault="00660826" w:rsidP="00660826">
      <w:pPr>
        <w:rPr>
          <w:rFonts w:eastAsia="Times New Roman" w:cs="Arial"/>
          <w:szCs w:val="20"/>
          <w:lang w:eastAsia="nl-NL"/>
        </w:rPr>
      </w:pPr>
      <w:r>
        <w:rPr>
          <w:rFonts w:eastAsia="Times New Roman" w:cs="Arial"/>
          <w:szCs w:val="20"/>
          <w:lang w:eastAsia="nl-NL"/>
        </w:rPr>
        <w:t>Ja, dat wel, maar dat wordt vaak door de ziekenhuizen geregeld. Of door de huisarts en wij zien die mensen pas als ze weer terug naar huis komen.</w:t>
      </w:r>
    </w:p>
    <w:p w14:paraId="792A76B3" w14:textId="77777777" w:rsidR="00660826" w:rsidRDefault="00660826" w:rsidP="00660826">
      <w:r>
        <w:t>Onderzoeker:</w:t>
      </w:r>
    </w:p>
    <w:p w14:paraId="6D18A1F1" w14:textId="77777777" w:rsidR="00660826" w:rsidRPr="009D65F7" w:rsidRDefault="00660826" w:rsidP="00660826">
      <w:r w:rsidRPr="009D65F7">
        <w:lastRenderedPageBreak/>
        <w:t>En nog een derde vorm van kortdurende intramurale zorg is de respijtzorg. Je gaf dit al eerder aan dat jullie er bekend mee zijn, maar dat het niet leeft. Zijn er dan toch voorbeelden waarbij het wel goed zou zijn?</w:t>
      </w:r>
    </w:p>
    <w:p w14:paraId="65099090" w14:textId="77777777" w:rsidR="00660826" w:rsidRDefault="00660826" w:rsidP="00660826">
      <w:r>
        <w:t>Astrid:</w:t>
      </w:r>
    </w:p>
    <w:p w14:paraId="3AFBC173" w14:textId="77777777" w:rsidR="00660826" w:rsidRDefault="00660826" w:rsidP="00660826">
      <w:pPr>
        <w:rPr>
          <w:rFonts w:eastAsia="Times New Roman" w:cs="Arial"/>
          <w:szCs w:val="20"/>
          <w:lang w:eastAsia="nl-NL"/>
        </w:rPr>
      </w:pPr>
      <w:r>
        <w:rPr>
          <w:rFonts w:eastAsia="Times New Roman" w:cs="Arial"/>
          <w:szCs w:val="20"/>
          <w:lang w:eastAsia="nl-NL"/>
        </w:rPr>
        <w:t>Wanneer een mantelzorger van bijvoorbeeld</w:t>
      </w:r>
      <w:r w:rsidRPr="004A7EC2">
        <w:rPr>
          <w:rFonts w:eastAsia="Times New Roman" w:cs="Arial"/>
          <w:szCs w:val="20"/>
          <w:lang w:eastAsia="nl-NL"/>
        </w:rPr>
        <w:t xml:space="preserve"> een MS patiënt overbelast raakt of eens een weekje weg wil, regelt men dit v</w:t>
      </w:r>
      <w:r>
        <w:rPr>
          <w:rFonts w:eastAsia="Times New Roman" w:cs="Arial"/>
          <w:szCs w:val="20"/>
          <w:lang w:eastAsia="nl-NL"/>
        </w:rPr>
        <w:t xml:space="preserve">aak met een andere mantelzorg. </w:t>
      </w:r>
      <w:r w:rsidRPr="004A7EC2">
        <w:rPr>
          <w:rFonts w:eastAsia="Times New Roman" w:cs="Arial"/>
          <w:szCs w:val="20"/>
          <w:lang w:eastAsia="nl-NL"/>
        </w:rPr>
        <w:t>Familie, buren of extra thuiszorg wordt ingezet.</w:t>
      </w:r>
    </w:p>
    <w:p w14:paraId="67392A26" w14:textId="77777777" w:rsidR="00660826" w:rsidRPr="004A7EC2" w:rsidRDefault="00660826" w:rsidP="00660826">
      <w:pPr>
        <w:rPr>
          <w:rFonts w:ascii="Calibri" w:eastAsia="Times New Roman" w:hAnsi="Calibri" w:cs="Times New Roman"/>
          <w:sz w:val="22"/>
          <w:lang w:eastAsia="nl-NL"/>
        </w:rPr>
      </w:pPr>
      <w:r w:rsidRPr="004A7EC2">
        <w:rPr>
          <w:rFonts w:eastAsia="Times New Roman" w:cs="Arial"/>
          <w:szCs w:val="20"/>
          <w:lang w:eastAsia="nl-NL"/>
        </w:rPr>
        <w:t>Soms is er wel vraag naar het ontlasten van de mantelzorger maar da</w:t>
      </w:r>
      <w:r>
        <w:rPr>
          <w:rFonts w:eastAsia="Times New Roman" w:cs="Arial"/>
          <w:szCs w:val="20"/>
          <w:lang w:eastAsia="nl-NL"/>
        </w:rPr>
        <w:t>n gaat het vrijwel altijd om g</w:t>
      </w:r>
      <w:r w:rsidRPr="004A7EC2">
        <w:rPr>
          <w:rFonts w:eastAsia="Times New Roman" w:cs="Arial"/>
          <w:szCs w:val="20"/>
          <w:lang w:eastAsia="nl-NL"/>
        </w:rPr>
        <w:t>ed</w:t>
      </w:r>
      <w:r>
        <w:rPr>
          <w:rFonts w:eastAsia="Times New Roman" w:cs="Arial"/>
          <w:szCs w:val="20"/>
          <w:lang w:eastAsia="nl-NL"/>
        </w:rPr>
        <w:t xml:space="preserve">ragsproblematiek bij de cliënt </w:t>
      </w:r>
      <w:r w:rsidRPr="004A7EC2">
        <w:rPr>
          <w:rFonts w:eastAsia="Times New Roman" w:cs="Arial"/>
          <w:szCs w:val="20"/>
          <w:lang w:eastAsia="nl-NL"/>
        </w:rPr>
        <w:t>en dementie. Deze geven namelijk zelf vaak geen goedkeuring om tijdelijk te worden opgenomen en dat is dan wel heel moeilijk voor de mantelzorger om dan toch door te zetten.</w:t>
      </w:r>
      <w:r>
        <w:rPr>
          <w:rFonts w:eastAsia="Times New Roman" w:cs="Arial"/>
          <w:szCs w:val="20"/>
          <w:lang w:eastAsia="nl-NL"/>
        </w:rPr>
        <w:t xml:space="preserve"> Dan heb je kans dat het een noodbed wordt.</w:t>
      </w:r>
      <w:r w:rsidRPr="004A7EC2">
        <w:rPr>
          <w:rFonts w:eastAsia="Times New Roman" w:cs="Arial"/>
          <w:szCs w:val="20"/>
          <w:lang w:eastAsia="nl-NL"/>
        </w:rPr>
        <w:t> </w:t>
      </w:r>
    </w:p>
    <w:p w14:paraId="1712D7B0" w14:textId="1190AF04" w:rsidR="00660826" w:rsidRDefault="00660826" w:rsidP="00660826">
      <w:pPr>
        <w:rPr>
          <w:rFonts w:eastAsia="Times New Roman" w:cs="Arial"/>
          <w:szCs w:val="20"/>
          <w:lang w:eastAsia="nl-NL"/>
        </w:rPr>
      </w:pPr>
      <w:r w:rsidRPr="004A7EC2">
        <w:rPr>
          <w:rFonts w:eastAsia="Times New Roman" w:cs="Arial"/>
          <w:szCs w:val="20"/>
          <w:lang w:eastAsia="nl-NL"/>
        </w:rPr>
        <w:t xml:space="preserve">Heel </w:t>
      </w:r>
      <w:r w:rsidR="009D65F7">
        <w:rPr>
          <w:rFonts w:eastAsia="Times New Roman" w:cs="Arial"/>
          <w:szCs w:val="20"/>
          <w:lang w:eastAsia="nl-NL"/>
        </w:rPr>
        <w:t>zelden wordt een mantelzorger bijvoorbeeld</w:t>
      </w:r>
      <w:r w:rsidRPr="004A7EC2">
        <w:rPr>
          <w:rFonts w:eastAsia="Times New Roman" w:cs="Arial"/>
          <w:szCs w:val="20"/>
          <w:lang w:eastAsia="nl-NL"/>
        </w:rPr>
        <w:t xml:space="preserve"> opgenomen voor een knie-operatie en dan zou het wel eens handig kunnen zijn dat de mogelijkheid er is.</w:t>
      </w:r>
      <w:r>
        <w:rPr>
          <w:rFonts w:eastAsia="Times New Roman" w:cs="Arial"/>
          <w:szCs w:val="20"/>
          <w:lang w:eastAsia="nl-NL"/>
        </w:rPr>
        <w:t xml:space="preserve"> </w:t>
      </w:r>
    </w:p>
    <w:p w14:paraId="48E93349" w14:textId="1804DD83" w:rsidR="00660826" w:rsidRPr="00BC4843" w:rsidRDefault="009D65F7" w:rsidP="00660826">
      <w:pPr>
        <w:rPr>
          <w:rFonts w:ascii="Calibri" w:eastAsia="Times New Roman" w:hAnsi="Calibri" w:cs="Times New Roman"/>
          <w:sz w:val="22"/>
          <w:lang w:eastAsia="nl-NL"/>
        </w:rPr>
      </w:pPr>
      <w:r>
        <w:rPr>
          <w:rFonts w:eastAsia="Times New Roman" w:cs="Arial"/>
          <w:szCs w:val="20"/>
          <w:lang w:eastAsia="nl-NL"/>
        </w:rPr>
        <w:t>Zo ook wanneer een cliënt bijvoorbeeld</w:t>
      </w:r>
      <w:r w:rsidR="00660826" w:rsidRPr="00BC4843">
        <w:rPr>
          <w:rFonts w:eastAsia="Times New Roman" w:cs="Arial"/>
          <w:szCs w:val="20"/>
          <w:lang w:eastAsia="nl-NL"/>
        </w:rPr>
        <w:t xml:space="preserve"> een pneumonie heeft en even wat meer zorg nodig heeft dan de mantelzorge</w:t>
      </w:r>
      <w:r w:rsidR="00660826">
        <w:rPr>
          <w:rFonts w:eastAsia="Times New Roman" w:cs="Arial"/>
          <w:szCs w:val="20"/>
          <w:lang w:eastAsia="nl-NL"/>
        </w:rPr>
        <w:t xml:space="preserve">r aan kan. Maar het gebeurd </w:t>
      </w:r>
      <w:r w:rsidR="00660826" w:rsidRPr="00BC4843">
        <w:rPr>
          <w:rFonts w:eastAsia="Times New Roman" w:cs="Arial"/>
          <w:szCs w:val="20"/>
          <w:lang w:eastAsia="nl-NL"/>
        </w:rPr>
        <w:t>zelden, niet meer dan een enkele keer per jaar.</w:t>
      </w:r>
    </w:p>
    <w:p w14:paraId="356141C6" w14:textId="77777777" w:rsidR="00660826" w:rsidRPr="00BC4843" w:rsidRDefault="00660826" w:rsidP="00660826"/>
    <w:p w14:paraId="6F2522FE" w14:textId="77777777" w:rsidR="00660826" w:rsidRDefault="00660826" w:rsidP="00660826"/>
    <w:p w14:paraId="7EBC50D9" w14:textId="77777777" w:rsidR="00660826" w:rsidRDefault="00660826" w:rsidP="00660826"/>
    <w:p w14:paraId="7A69AB23" w14:textId="77777777" w:rsidR="00660826" w:rsidRDefault="00660826" w:rsidP="003A5FA8"/>
    <w:p w14:paraId="4594D162" w14:textId="77777777" w:rsidR="00660826" w:rsidRDefault="00660826" w:rsidP="003A5FA8"/>
    <w:p w14:paraId="3B3E049C" w14:textId="77777777" w:rsidR="00F522F2" w:rsidRDefault="00F522F2" w:rsidP="003A5FA8"/>
    <w:p w14:paraId="5543B58E" w14:textId="77777777" w:rsidR="00F522F2" w:rsidRDefault="00F522F2" w:rsidP="003A5FA8"/>
    <w:p w14:paraId="2198DD1B" w14:textId="77777777" w:rsidR="00F522F2" w:rsidRDefault="00F522F2" w:rsidP="003A5FA8"/>
    <w:p w14:paraId="00672A75" w14:textId="77777777" w:rsidR="00F522F2" w:rsidRDefault="00F522F2" w:rsidP="003A5FA8"/>
    <w:p w14:paraId="10D46F39" w14:textId="77777777" w:rsidR="00F522F2" w:rsidRDefault="00F522F2" w:rsidP="003A5FA8"/>
    <w:p w14:paraId="40BB9156" w14:textId="77777777" w:rsidR="00F522F2" w:rsidRDefault="00F522F2" w:rsidP="003A5FA8"/>
    <w:p w14:paraId="76C357DA" w14:textId="77777777" w:rsidR="00F522F2" w:rsidRDefault="00F522F2" w:rsidP="003A5FA8"/>
    <w:p w14:paraId="0D129A09" w14:textId="77777777" w:rsidR="00FE6D46" w:rsidRDefault="00FE6D46" w:rsidP="003A5FA8"/>
    <w:p w14:paraId="1DABFC0D" w14:textId="77777777" w:rsidR="00FE6D46" w:rsidRDefault="00FE6D46" w:rsidP="003A5FA8"/>
    <w:p w14:paraId="69F13BB6" w14:textId="77777777" w:rsidR="00FE6D46" w:rsidRDefault="00FE6D46" w:rsidP="003A5FA8"/>
    <w:p w14:paraId="668CAFC6" w14:textId="77777777" w:rsidR="00FE6D46" w:rsidRDefault="00FE6D46" w:rsidP="003A5FA8"/>
    <w:p w14:paraId="3E402608" w14:textId="77777777" w:rsidR="00FE6D46" w:rsidRDefault="00FE6D46" w:rsidP="003A5FA8"/>
    <w:p w14:paraId="3DFFD859" w14:textId="77777777" w:rsidR="00FE6D46" w:rsidRDefault="00FE6D46" w:rsidP="003A5FA8"/>
    <w:p w14:paraId="1B1BA733" w14:textId="77777777" w:rsidR="00FE6D46" w:rsidRDefault="00FE6D46" w:rsidP="003A5FA8"/>
    <w:p w14:paraId="0EEA1357" w14:textId="77777777" w:rsidR="00FE6D46" w:rsidRDefault="00FE6D46" w:rsidP="003A5FA8"/>
    <w:p w14:paraId="44F4B2D8" w14:textId="77777777" w:rsidR="00FE6D46" w:rsidRDefault="00FE6D46" w:rsidP="003A5FA8"/>
    <w:p w14:paraId="7A7DD1D2" w14:textId="77777777" w:rsidR="00FE6D46" w:rsidRDefault="00FE6D46" w:rsidP="003A5FA8"/>
    <w:p w14:paraId="47E75ED3" w14:textId="77777777" w:rsidR="00FE6D46" w:rsidRDefault="00FE6D46" w:rsidP="003A5FA8"/>
    <w:p w14:paraId="38EEB27A" w14:textId="77777777" w:rsidR="008A2F83" w:rsidRDefault="008A2F83" w:rsidP="003A5FA8"/>
    <w:p w14:paraId="52ACBB33" w14:textId="77777777" w:rsidR="008A2F83" w:rsidRDefault="008A2F83" w:rsidP="003A5FA8"/>
    <w:p w14:paraId="47966CEB" w14:textId="77777777" w:rsidR="008A2F83" w:rsidRDefault="008A2F83" w:rsidP="003A5FA8"/>
    <w:p w14:paraId="53A2D8DF" w14:textId="34C17E98" w:rsidR="000468A1" w:rsidRDefault="000468A1" w:rsidP="000468A1">
      <w:pPr>
        <w:pStyle w:val="Kop2"/>
      </w:pPr>
      <w:bookmarkStart w:id="42" w:name="_Toc419204044"/>
      <w:r>
        <w:lastRenderedPageBreak/>
        <w:t xml:space="preserve">Bijlage </w:t>
      </w:r>
      <w:r w:rsidR="008B00F2">
        <w:t>5</w:t>
      </w:r>
      <w:bookmarkEnd w:id="42"/>
    </w:p>
    <w:p w14:paraId="65E1F355" w14:textId="77777777" w:rsidR="000468A1" w:rsidRPr="000468A1" w:rsidRDefault="000468A1" w:rsidP="000468A1"/>
    <w:p w14:paraId="511D2772" w14:textId="137DCBC2" w:rsidR="000468A1" w:rsidRPr="000468A1" w:rsidRDefault="000468A1" w:rsidP="000468A1">
      <w:pPr>
        <w:rPr>
          <w:b/>
        </w:rPr>
      </w:pPr>
      <w:r>
        <w:rPr>
          <w:b/>
        </w:rPr>
        <w:t>D</w:t>
      </w:r>
      <w:r w:rsidRPr="000468A1">
        <w:rPr>
          <w:b/>
        </w:rPr>
        <w:t>oorstroomschema Alrijne ziekenhuis</w:t>
      </w:r>
    </w:p>
    <w:p w14:paraId="026B065E" w14:textId="77777777" w:rsidR="000468A1" w:rsidRDefault="000468A1" w:rsidP="000468A1"/>
    <w:p w14:paraId="177C1B2A" w14:textId="77777777" w:rsidR="00F522F2" w:rsidRDefault="00F522F2" w:rsidP="003A5FA8">
      <w:r>
        <w:rPr>
          <w:noProof/>
          <w:lang w:eastAsia="nl-NL"/>
        </w:rPr>
        <w:drawing>
          <wp:inline distT="0" distB="0" distL="0" distR="0" wp14:anchorId="77EFB94B" wp14:editId="5F2E358B">
            <wp:extent cx="5531511" cy="7600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 doorstroom.png"/>
                    <pic:cNvPicPr/>
                  </pic:nvPicPr>
                  <pic:blipFill>
                    <a:blip r:embed="rId19">
                      <a:extLst>
                        <a:ext uri="{28A0092B-C50C-407E-A947-70E740481C1C}">
                          <a14:useLocalDpi xmlns:a14="http://schemas.microsoft.com/office/drawing/2010/main" val="0"/>
                        </a:ext>
                      </a:extLst>
                    </a:blip>
                    <a:stretch>
                      <a:fillRect/>
                    </a:stretch>
                  </pic:blipFill>
                  <pic:spPr>
                    <a:xfrm>
                      <a:off x="0" y="0"/>
                      <a:ext cx="5538068" cy="7609960"/>
                    </a:xfrm>
                    <a:prstGeom prst="rect">
                      <a:avLst/>
                    </a:prstGeom>
                  </pic:spPr>
                </pic:pic>
              </a:graphicData>
            </a:graphic>
          </wp:inline>
        </w:drawing>
      </w:r>
    </w:p>
    <w:p w14:paraId="0AC8EFDD" w14:textId="77777777" w:rsidR="000468A1" w:rsidRDefault="000468A1" w:rsidP="003A5FA8"/>
    <w:p w14:paraId="52CD1AB5" w14:textId="3FB5EB6A" w:rsidR="000468A1" w:rsidRDefault="000468A1" w:rsidP="000468A1">
      <w:pPr>
        <w:pStyle w:val="Kop2"/>
      </w:pPr>
      <w:bookmarkStart w:id="43" w:name="_Toc419204045"/>
      <w:r>
        <w:lastRenderedPageBreak/>
        <w:t xml:space="preserve">Bijlage </w:t>
      </w:r>
      <w:r w:rsidR="00CF14FE">
        <w:t>6</w:t>
      </w:r>
      <w:bookmarkEnd w:id="43"/>
    </w:p>
    <w:p w14:paraId="6FEBF8DD" w14:textId="77777777" w:rsidR="000468A1" w:rsidRDefault="000468A1" w:rsidP="000468A1"/>
    <w:p w14:paraId="295A1A16" w14:textId="77777777" w:rsidR="00F46B20" w:rsidRPr="00F46B20" w:rsidRDefault="00F46B20" w:rsidP="00F46B20">
      <w:pPr>
        <w:rPr>
          <w:b/>
          <w:sz w:val="22"/>
        </w:rPr>
      </w:pPr>
      <w:r w:rsidRPr="00F46B20">
        <w:rPr>
          <w:b/>
          <w:sz w:val="22"/>
        </w:rPr>
        <w:t>Deskresearch flexibele personeelsinzet.</w:t>
      </w:r>
    </w:p>
    <w:p w14:paraId="00A780E8" w14:textId="77777777" w:rsidR="00F46B20" w:rsidRDefault="00F46B20" w:rsidP="00F46B20"/>
    <w:p w14:paraId="3508FFA0" w14:textId="18C2BFB6" w:rsidR="00F46B20" w:rsidRDefault="00F46B20" w:rsidP="00F46B20">
      <w:r>
        <w:t>De revalidatieafdelingen van Marente hebben te maken met een fluctue</w:t>
      </w:r>
      <w:r w:rsidR="009D65F7">
        <w:t>rende bedbezetting. Dit betekent</w:t>
      </w:r>
      <w:r>
        <w:t xml:space="preserve"> dat er ook een flexibele personeelsinzet moet zijn.</w:t>
      </w:r>
    </w:p>
    <w:p w14:paraId="35437192" w14:textId="024171BA" w:rsidR="00F46B20" w:rsidRDefault="00F46B20" w:rsidP="00F46B20">
      <w:r>
        <w:t>De situatie in de geriatrische revalidatiezorg is te vergelijken met de ziekenhuizen, maar heeft ook raakvlakken met de langdurige zorg. Daarom is er keken naar zowel de inzet van personeel in de langdurige zorg aan de hand van een rapport van Nederlands instituut voor onderzo</w:t>
      </w:r>
      <w:r w:rsidR="00CF14FE">
        <w:t>ek van de gezondheidszorg (Nivel</w:t>
      </w:r>
      <w:r>
        <w:t>) als de inzet van personeel in de ziekenhuizen aan de hand va</w:t>
      </w:r>
      <w:r w:rsidR="009D65F7">
        <w:t>n</w:t>
      </w:r>
      <w:r>
        <w:t xml:space="preserve"> twee artikelen over flexibilisering van personeel in de ziekenhuizen.</w:t>
      </w:r>
    </w:p>
    <w:p w14:paraId="7768C836" w14:textId="77777777" w:rsidR="00F46B20" w:rsidRDefault="00F46B20" w:rsidP="00F46B20"/>
    <w:p w14:paraId="09D5C3D5" w14:textId="77777777" w:rsidR="00F46B20" w:rsidRPr="00BD59B6" w:rsidRDefault="00F46B20" w:rsidP="00F46B20">
      <w:pPr>
        <w:rPr>
          <w:b/>
          <w:u w:val="single"/>
        </w:rPr>
      </w:pPr>
      <w:r w:rsidRPr="00BD59B6">
        <w:rPr>
          <w:b/>
          <w:u w:val="single"/>
        </w:rPr>
        <w:t>Personele inzet in de langdurige zorg.</w:t>
      </w:r>
    </w:p>
    <w:p w14:paraId="68C67627" w14:textId="77777777" w:rsidR="00F46B20" w:rsidRDefault="00F46B20" w:rsidP="00F46B20"/>
    <w:p w14:paraId="20AFA3B7" w14:textId="637B1D63" w:rsidR="00F46B20" w:rsidRDefault="009D65F7" w:rsidP="00F46B20">
      <w:r>
        <w:t>Nivel</w:t>
      </w:r>
      <w:r w:rsidR="00F46B20">
        <w:t xml:space="preserve"> heeft in 2012 onderzoek gedaan naar de dagelijkse bezetting in instellingen in de langdurige zorg.</w:t>
      </w:r>
    </w:p>
    <w:p w14:paraId="0D286C64" w14:textId="77777777" w:rsidR="00F46B20" w:rsidRDefault="00F46B20" w:rsidP="00F46B20">
      <w:r>
        <w:t>Tot nu toe was het niet bekend wat een minimale of optimale bezetting is in de langdurige zorg. Uit internationaal onderzoek blijkt dat aantallen alleen niets zeggen. Ook opleidingsniveau, competenties, attitude, cultuur, structuur en leiding kunnen van invloed zijn.</w:t>
      </w:r>
    </w:p>
    <w:p w14:paraId="62D2E1B0" w14:textId="3391C525" w:rsidR="00F46B20" w:rsidRDefault="00F46B20" w:rsidP="00F46B20">
      <w:r>
        <w:t>Het onderzoek was gericht op het inzicht krijgen in de minimale en optimale kwalitatieve en kwantitati</w:t>
      </w:r>
      <w:r w:rsidR="009D65F7">
        <w:t>eve personele bezetting en had twee</w:t>
      </w:r>
      <w:r>
        <w:t xml:space="preserve"> doelen:</w:t>
      </w:r>
    </w:p>
    <w:p w14:paraId="4F2900F7" w14:textId="77777777" w:rsidR="00F46B20" w:rsidRDefault="00F46B20" w:rsidP="007D2F3A">
      <w:pPr>
        <w:pStyle w:val="Lijstalinea"/>
        <w:numPr>
          <w:ilvl w:val="0"/>
          <w:numId w:val="34"/>
        </w:numPr>
      </w:pPr>
      <w:r>
        <w:t>Het achterhalen van patronen.</w:t>
      </w:r>
    </w:p>
    <w:p w14:paraId="7316F060" w14:textId="77777777" w:rsidR="00F46B20" w:rsidRDefault="00F46B20" w:rsidP="007D2F3A">
      <w:pPr>
        <w:pStyle w:val="Lijstalinea"/>
        <w:numPr>
          <w:ilvl w:val="0"/>
          <w:numId w:val="34"/>
        </w:numPr>
      </w:pPr>
      <w:r>
        <w:t>Een instrument ontwikkelen wat de Inspectie voor de Gezondheidszorg kan gebruiken voor toezicht en instelling bij onderbouwing van hun keuzes wat betreft de personele inzet.</w:t>
      </w:r>
    </w:p>
    <w:p w14:paraId="52107B40" w14:textId="77777777" w:rsidR="00F46B20" w:rsidRDefault="00F46B20" w:rsidP="00F46B20"/>
    <w:p w14:paraId="5D552123" w14:textId="1B2A8101" w:rsidR="00F46B20" w:rsidRDefault="00F46B20" w:rsidP="00F46B20">
      <w:r>
        <w:t>Het onderzoek is gedaan onder 23 afdelingen van 12 instellingen, Ieder instelling is één dag bezocht. Het onderzoek is gedaan door middel van inzage in de personeelsroosters en interviews met afdelingshoofden en med</w:t>
      </w:r>
      <w:r w:rsidR="00CF14FE">
        <w:t xml:space="preserve">ewerkers. Vervolgens heeft Nivel </w:t>
      </w:r>
      <w:r>
        <w:t xml:space="preserve"> drie expertmeetings georganiseerd voor ontwikkeling van het instrument. En op basis van de onderzoeksresultaten en de expertmeetings is het instrument ontwikkeld en getoetst onder afdelingshoofden.</w:t>
      </w:r>
    </w:p>
    <w:p w14:paraId="25E52238" w14:textId="77777777" w:rsidR="00F46B20" w:rsidRDefault="00F46B20" w:rsidP="00F46B20"/>
    <w:p w14:paraId="625E8466" w14:textId="43C86CE5" w:rsidR="00F46B20" w:rsidRDefault="00F46B20" w:rsidP="00F46B20">
      <w:r>
        <w:t>In dit onderzoek is ook gek</w:t>
      </w:r>
      <w:r w:rsidR="009D65F7">
        <w:t>eken naar de mate</w:t>
      </w:r>
      <w:r>
        <w:t xml:space="preserve"> en wijze waarop de dagelijkse bezetting wordt afgestemd op de geïndiceerde zorgvraag en de behoeften van de cliënten.</w:t>
      </w:r>
    </w:p>
    <w:p w14:paraId="5F0A36E3" w14:textId="77777777" w:rsidR="00F46B20" w:rsidRDefault="00F46B20" w:rsidP="00F46B20">
      <w:r>
        <w:t>De uitkomst is dat er minimaal wordt ingespeeld op een tijdelijk hoge zorgvraag. Flexibiliteit binnen de teams is klein wanneer er gekeken wordt naar het kunnen voorzien in de behoeftes van de cliënt. In vrijwel alle gevallen zijn er financiële beperkingen en is er toestemming van het hogere management nodig. Ook worden afdelingen tegen gewerkt door eerder afgesloten contracten van medewerkers en wensen van medewerkers. Aanpassing van de bezetting kan hierdoor een langdurig en complex worden.</w:t>
      </w:r>
    </w:p>
    <w:p w14:paraId="25E889A5" w14:textId="77777777" w:rsidR="00F46B20" w:rsidRDefault="00F46B20" w:rsidP="00F46B20"/>
    <w:p w14:paraId="64F536FC" w14:textId="411B5F06" w:rsidR="00F46B20" w:rsidRDefault="00F46B20" w:rsidP="00F46B20">
      <w:r>
        <w:lastRenderedPageBreak/>
        <w:t>Conclusies van het onderzoek was: het blijkt dat er veel variatie is wat betreft de dagelijkse bezetting en de kwaliteit tussen de onderzochte afdelingen. Verschillende invullingen van de dagelijkse bezetting leid tot goede kwaliteit van zorg. Er is geen vaste norm voor de optimale dagelijkse bezetting gevonden. De focus lag op de hoeveelheid medewerkers op de werkvloer en hun scholingsniveau, maar het blijkt dat de randvoorwaarden ook belangrijk zijn. Zo waren er maar weinig afdelingen die een goede visie hadden op de kwaliteit van zorg. De afdeling</w:t>
      </w:r>
      <w:r w:rsidR="009D65F7">
        <w:t>en</w:t>
      </w:r>
      <w:r>
        <w:t xml:space="preserve"> die dat wel hadden zette</w:t>
      </w:r>
      <w:r w:rsidR="009D65F7">
        <w:t>n</w:t>
      </w:r>
      <w:r>
        <w:t xml:space="preserve"> bewuster hun medewerkers in en creëerde een stimulerende werkomgeving.</w:t>
      </w:r>
    </w:p>
    <w:p w14:paraId="2E4B5CA8" w14:textId="77777777" w:rsidR="00F46B20" w:rsidRDefault="00F46B20" w:rsidP="00F46B20"/>
    <w:p w14:paraId="1C2E5D38" w14:textId="77777777" w:rsidR="00F46B20" w:rsidRDefault="00F46B20" w:rsidP="00F46B20">
      <w:r>
        <w:t>Aanbevelingen zijn dan ook:</w:t>
      </w:r>
    </w:p>
    <w:p w14:paraId="39BAEC0F" w14:textId="77777777" w:rsidR="00F46B20" w:rsidRDefault="00F46B20" w:rsidP="007D2F3A">
      <w:pPr>
        <w:pStyle w:val="Lijstalinea"/>
        <w:numPr>
          <w:ilvl w:val="0"/>
          <w:numId w:val="36"/>
        </w:numPr>
      </w:pPr>
      <w:r w:rsidRPr="00DF363C">
        <w:t>Het stimuleren en creëren van de juiste randvoorwaarden voor voldoende opgeleid personeel.</w:t>
      </w:r>
    </w:p>
    <w:p w14:paraId="52FED690" w14:textId="77777777" w:rsidR="00F46B20" w:rsidRDefault="00F46B20" w:rsidP="007D2F3A">
      <w:pPr>
        <w:pStyle w:val="Lijstalinea"/>
        <w:numPr>
          <w:ilvl w:val="0"/>
          <w:numId w:val="36"/>
        </w:numPr>
      </w:pPr>
      <w:r w:rsidRPr="00DF363C">
        <w:t>De ontwikkelde leidraad biedt afdelingen handvatten om hun visie op kwaliteit van zorg voor cliënten op termijn om te zetten in een personeelbestand dat aansluit op de individuele zorgvraag en zorgbehoefte van cliënten</w:t>
      </w:r>
      <w:r>
        <w:t>.</w:t>
      </w:r>
    </w:p>
    <w:p w14:paraId="157A275C" w14:textId="77777777" w:rsidR="00F46B20" w:rsidRDefault="00F46B20" w:rsidP="007D2F3A">
      <w:pPr>
        <w:pStyle w:val="Lijstalinea"/>
        <w:numPr>
          <w:ilvl w:val="0"/>
          <w:numId w:val="36"/>
        </w:numPr>
      </w:pPr>
      <w:r w:rsidRPr="00DF363C">
        <w:t>Voor het succesvol toepassen van de ontwikkelde leidraad in de instelling dient bekeken te worden welke medewerkers de visie en onderbouwde keuzes kunnen ontwikkelen.</w:t>
      </w:r>
    </w:p>
    <w:p w14:paraId="0A44AE1F" w14:textId="77777777" w:rsidR="00F46B20" w:rsidRDefault="00F46B20" w:rsidP="007D2F3A">
      <w:pPr>
        <w:pStyle w:val="Lijstalinea"/>
        <w:numPr>
          <w:ilvl w:val="0"/>
          <w:numId w:val="36"/>
        </w:numPr>
      </w:pPr>
      <w:r>
        <w:t>B</w:t>
      </w:r>
      <w:r w:rsidRPr="00DF363C">
        <w:t xml:space="preserve">ovengemiddelde kwaliteit van zorg in eerste instantie gerelateerd aan voldoende </w:t>
      </w:r>
      <w:r>
        <w:t>aandacht voor de randvoorwaarden</w:t>
      </w:r>
      <w:r w:rsidRPr="00DF363C">
        <w:t xml:space="preserve"> en een goede werkomgeving voor medewerkers. Een blauwdruk met verplichte aantallen en opleidingsniveaus is op basis van de resultaten in dit rapport niet wenselijk.</w:t>
      </w:r>
    </w:p>
    <w:p w14:paraId="07D8897F" w14:textId="77777777" w:rsidR="00F46B20" w:rsidRDefault="00F46B20" w:rsidP="00F46B20"/>
    <w:p w14:paraId="191F8363" w14:textId="77777777" w:rsidR="00F46B20" w:rsidRDefault="00F46B20" w:rsidP="00F46B20">
      <w:r>
        <w:t xml:space="preserve">Ontwikkelde instrument is een leidraad geworden. </w:t>
      </w:r>
    </w:p>
    <w:p w14:paraId="690033EB" w14:textId="77777777" w:rsidR="00F46B20" w:rsidRDefault="00F46B20" w:rsidP="00F46B20">
      <w:r>
        <w:t xml:space="preserve">Instellingen krijgen aan de hand van de indicatie van de cliënt een bepaald budget. Het is voor  afdelingshoofd  de taak om de juiste keuzes te maken wat betreft de inzet van personeel ten opzichte van de kwaliteit. Deze leidraad bied hen een kapstok om een goede afweging te maken en hun keuzes te onderbouwen wanneer ze in gesprek gaan met het hogere management </w:t>
      </w:r>
      <w:r w:rsidRPr="00DD6EEC">
        <w:t>of de Inspectie voor de Gezondheidszorg.</w:t>
      </w:r>
    </w:p>
    <w:p w14:paraId="47D4BF19" w14:textId="77777777" w:rsidR="00F46B20" w:rsidRDefault="00F46B20" w:rsidP="00F46B20">
      <w:r>
        <w:t>De leidraad is een stappenplan voor een optimale personele bezetting. Het volgt de volgende drie stappen:</w:t>
      </w:r>
    </w:p>
    <w:p w14:paraId="47B3FE2B" w14:textId="77777777" w:rsidR="00F46B20" w:rsidRDefault="00F46B20" w:rsidP="007D2F3A">
      <w:pPr>
        <w:pStyle w:val="Lijstalinea"/>
        <w:numPr>
          <w:ilvl w:val="0"/>
          <w:numId w:val="35"/>
        </w:numPr>
      </w:pPr>
      <w:r>
        <w:t>Het inventariseren van de zorgvraag.</w:t>
      </w:r>
    </w:p>
    <w:p w14:paraId="5F2A9A86" w14:textId="77777777" w:rsidR="00F46B20" w:rsidRDefault="00F46B20" w:rsidP="007D2F3A">
      <w:pPr>
        <w:pStyle w:val="Lijstalinea"/>
        <w:numPr>
          <w:ilvl w:val="0"/>
          <w:numId w:val="35"/>
        </w:numPr>
      </w:pPr>
      <w:r>
        <w:t>Het koppelen van de kwaliteit en de kwantiteit van het personeel aan de taken en de risico’s.</w:t>
      </w:r>
    </w:p>
    <w:p w14:paraId="0076FDE5" w14:textId="77777777" w:rsidR="00F46B20" w:rsidRDefault="00F46B20" w:rsidP="007D2F3A">
      <w:pPr>
        <w:pStyle w:val="Lijstalinea"/>
        <w:numPr>
          <w:ilvl w:val="0"/>
          <w:numId w:val="35"/>
        </w:numPr>
      </w:pPr>
      <w:r>
        <w:t>Het inventariseren van het huidige personeelsbestand en aandachtspunten voor een slimme inzet van het personeel.</w:t>
      </w:r>
    </w:p>
    <w:p w14:paraId="6FF6ED4A" w14:textId="77777777" w:rsidR="00F46B20" w:rsidRDefault="00F46B20" w:rsidP="00F46B20"/>
    <w:p w14:paraId="6EFA2B70" w14:textId="77777777" w:rsidR="00F46B20" w:rsidRDefault="00F46B20" w:rsidP="00F46B20">
      <w:r>
        <w:t>In stap 3 komt de flexibele inzet van het personeel aanbod:</w:t>
      </w:r>
    </w:p>
    <w:p w14:paraId="0E61614D" w14:textId="77777777" w:rsidR="00F46B20" w:rsidRDefault="00F46B20" w:rsidP="007D2F3A">
      <w:pPr>
        <w:pStyle w:val="Lijstalinea"/>
        <w:numPr>
          <w:ilvl w:val="0"/>
          <w:numId w:val="29"/>
        </w:numPr>
      </w:pPr>
      <w:r>
        <w:t>Beschikt de afdeling over een oproeppool die groot genoeg is?</w:t>
      </w:r>
    </w:p>
    <w:p w14:paraId="48DE72F5" w14:textId="77777777" w:rsidR="00F46B20" w:rsidRDefault="00F46B20" w:rsidP="007D2F3A">
      <w:pPr>
        <w:pStyle w:val="Lijstalinea"/>
        <w:numPr>
          <w:ilvl w:val="0"/>
          <w:numId w:val="29"/>
        </w:numPr>
      </w:pPr>
      <w:r>
        <w:t>Is er beleid vastgesteld wat betreft de minimale inzet?</w:t>
      </w:r>
    </w:p>
    <w:p w14:paraId="18ECEC62" w14:textId="77777777" w:rsidR="00F46B20" w:rsidRDefault="00F46B20" w:rsidP="007D2F3A">
      <w:pPr>
        <w:pStyle w:val="Lijstalinea"/>
        <w:numPr>
          <w:ilvl w:val="0"/>
          <w:numId w:val="29"/>
        </w:numPr>
      </w:pPr>
      <w:r>
        <w:t>Is de inzet van een aantal korte diensten overwogen? Mogelijk moet variatie in het aantal contracturen worden gecreëerd.</w:t>
      </w:r>
    </w:p>
    <w:p w14:paraId="54353B19" w14:textId="77777777" w:rsidR="00F46B20" w:rsidRDefault="00F46B20" w:rsidP="00F46B20"/>
    <w:p w14:paraId="19292393" w14:textId="77777777" w:rsidR="00F46B20" w:rsidRDefault="00F46B20" w:rsidP="00F46B20"/>
    <w:p w14:paraId="3AAE5E08" w14:textId="77777777" w:rsidR="00F46B20" w:rsidRPr="00BD59B6" w:rsidRDefault="00F46B20" w:rsidP="00F46B20">
      <w:pPr>
        <w:rPr>
          <w:b/>
          <w:u w:val="single"/>
        </w:rPr>
      </w:pPr>
      <w:r w:rsidRPr="00BD59B6">
        <w:rPr>
          <w:b/>
          <w:u w:val="single"/>
        </w:rPr>
        <w:lastRenderedPageBreak/>
        <w:t>Personele inzet in de ziekenhuizen.</w:t>
      </w:r>
    </w:p>
    <w:p w14:paraId="4E5A2987" w14:textId="77777777" w:rsidR="00F46B20" w:rsidRDefault="00F46B20" w:rsidP="00F46B20"/>
    <w:p w14:paraId="73F80AF6" w14:textId="2F915874" w:rsidR="00F46B20" w:rsidRDefault="00F46B20" w:rsidP="00F46B20">
      <w:r>
        <w:t>Hiervoor is gekeken naar twee artikelen waarin het flexibel inzetten van</w:t>
      </w:r>
      <w:r w:rsidR="009D65F7">
        <w:t xml:space="preserve"> personeel in de ziekenhuizen is</w:t>
      </w:r>
      <w:r>
        <w:t xml:space="preserve"> beschreven.</w:t>
      </w:r>
    </w:p>
    <w:p w14:paraId="0DC9874A" w14:textId="77777777" w:rsidR="00F46B20" w:rsidRDefault="00F46B20" w:rsidP="00F46B20"/>
    <w:p w14:paraId="0757E88B" w14:textId="3F1D4BD7" w:rsidR="00F46B20" w:rsidRDefault="00F46B20" w:rsidP="00F46B20">
      <w:r>
        <w:t>In Zorgvisie 11 (2013) geeft Ankle van Rossum ( Raad van Bestuur Zuwe Hofpoort Ziekenhuis Woerden) aan dat de stijgende zorgkosten in de zie</w:t>
      </w:r>
      <w:r w:rsidR="009D65F7">
        <w:t>kenhuizen een groot probleem is,</w:t>
      </w:r>
      <w:r>
        <w:t xml:space="preserve"> 67% van deze kosten zijn personeelskosten. Doelmatige inzet van personeel is essentieel om deze kosten terug te dringen.</w:t>
      </w:r>
    </w:p>
    <w:p w14:paraId="5280DAFC" w14:textId="77777777" w:rsidR="00F46B20" w:rsidRDefault="00F46B20" w:rsidP="00F46B20">
      <w:r>
        <w:t>Medewerkers zijn doorgaans verbonden aan één afdeling en hebben lang van te voren hun rooster. Fluctuerende zorgvraag wordt opgevangen door een stapje harder of rustiger te lopen.</w:t>
      </w:r>
    </w:p>
    <w:p w14:paraId="345DE21E" w14:textId="77777777" w:rsidR="00F46B20" w:rsidRDefault="00F46B20" w:rsidP="00F46B20">
      <w:r>
        <w:t>Om de zorgvraag en personeelsinzet beter op elkaar af te stemmen is de juiste mentaliteit van medewerkers en leidinggevende van belang.</w:t>
      </w:r>
    </w:p>
    <w:p w14:paraId="10B87A4F" w14:textId="77777777" w:rsidR="00F46B20" w:rsidRDefault="00F46B20" w:rsidP="00F46B20">
      <w:r>
        <w:t>Een aantal best practices heeft geleerd wat belangrijk is:</w:t>
      </w:r>
    </w:p>
    <w:p w14:paraId="1038E146" w14:textId="77777777" w:rsidR="00F46B20" w:rsidRDefault="00F46B20" w:rsidP="007D2F3A">
      <w:pPr>
        <w:pStyle w:val="Lijstalinea"/>
        <w:numPr>
          <w:ilvl w:val="0"/>
          <w:numId w:val="30"/>
        </w:numPr>
      </w:pPr>
      <w:r>
        <w:t>Bereidheid van de medewerkers om in meerdere teams te willen werken.</w:t>
      </w:r>
    </w:p>
    <w:p w14:paraId="7126F339" w14:textId="77777777" w:rsidR="00F46B20" w:rsidRDefault="00F46B20" w:rsidP="007D2F3A">
      <w:pPr>
        <w:pStyle w:val="Lijstalinea"/>
        <w:numPr>
          <w:ilvl w:val="0"/>
          <w:numId w:val="30"/>
        </w:numPr>
      </w:pPr>
      <w:r>
        <w:t xml:space="preserve">Een minder vast dienstenpatroon, contracturen worden per 13 weken gewerkt met minder vaste dagen. </w:t>
      </w:r>
    </w:p>
    <w:p w14:paraId="7E4DC5C4" w14:textId="77777777" w:rsidR="00F46B20" w:rsidRDefault="00F46B20" w:rsidP="007D2F3A">
      <w:pPr>
        <w:pStyle w:val="Lijstalinea"/>
        <w:numPr>
          <w:ilvl w:val="0"/>
          <w:numId w:val="30"/>
        </w:numPr>
      </w:pPr>
      <w:r>
        <w:t>Lef bij de leidinggevende om oude patronen te doorbreken.</w:t>
      </w:r>
    </w:p>
    <w:p w14:paraId="08A8FE59" w14:textId="77777777" w:rsidR="00F46B20" w:rsidRDefault="00F46B20" w:rsidP="00F46B20">
      <w:r>
        <w:t>Flexibiliteit zou uit een aantal schillen moeten bestaan. De buitenste schil bestaat uit extra oproepcontracten, de middelste uit overwerk en meeruren en de binnenste uit de flexibiliteit van de</w:t>
      </w:r>
    </w:p>
    <w:p w14:paraId="56323F79" w14:textId="77777777" w:rsidR="00F46B20" w:rsidRDefault="00F46B20" w:rsidP="00F46B20">
      <w:r>
        <w:t>medewerker om in plaats en in tijd te variëren.</w:t>
      </w:r>
    </w:p>
    <w:p w14:paraId="60B9E610" w14:textId="25775622" w:rsidR="00F46B20" w:rsidRDefault="00F46B20" w:rsidP="00F46B20">
      <w:r>
        <w:t>Scholing en training verdienen veel aandacht. Leidinggevende</w:t>
      </w:r>
      <w:r w:rsidR="00E62C88">
        <w:t>n</w:t>
      </w:r>
      <w:r>
        <w:t xml:space="preserve"> moeten dicht op het operationele proces zitten, zodat ze permanent op de hoogte zijn van de zorgvraag.</w:t>
      </w:r>
    </w:p>
    <w:p w14:paraId="56BBDD3C" w14:textId="77777777" w:rsidR="00F46B20" w:rsidRDefault="00F46B20" w:rsidP="00F46B20">
      <w:r>
        <w:t>De basisformatie kan dan omlaag in de wetenschap dat deze zo nodig opgeschaald kan worden.</w:t>
      </w:r>
    </w:p>
    <w:p w14:paraId="00233672" w14:textId="77777777" w:rsidR="00F46B20" w:rsidRDefault="00F46B20" w:rsidP="00F46B20"/>
    <w:p w14:paraId="61EC5940" w14:textId="6E301D3B" w:rsidR="00F46B20" w:rsidRDefault="00F46B20" w:rsidP="00F46B20">
      <w:r>
        <w:t>Roosemont (2015) geeft in zijn artikel “6 belangrijke aspecten bij het flexibiliseren van verpleegkundigen” hier nog een extra aanvulling op.</w:t>
      </w:r>
    </w:p>
    <w:p w14:paraId="4328E20A" w14:textId="77777777" w:rsidR="00F46B20" w:rsidRDefault="00F46B20" w:rsidP="00F46B20">
      <w:r>
        <w:t xml:space="preserve">Na enkele jaren het laaghangende fruit te hebben geplukt, zijn de ziekenhuizen opzoek naar nieuwe mogelijkheden om verder </w:t>
      </w:r>
      <w:r w:rsidRPr="00BE1C4E">
        <w:t>efficiencywinsten te realiseren</w:t>
      </w:r>
      <w:r>
        <w:t>.</w:t>
      </w:r>
    </w:p>
    <w:p w14:paraId="1274702E" w14:textId="77777777" w:rsidR="00F46B20" w:rsidRDefault="00F46B20" w:rsidP="00F46B20">
      <w:r>
        <w:t>Het laaghangende fruit was winst boeken door zich te richten op programma’s rondom de werkinhoud en organisatie van verpleegkundigen. Nu is de flexibilisering van de inzet van verpleegkundigen een aanlokkelijk perspectief. En dan met name over de verschillende afdelingen heen.</w:t>
      </w:r>
    </w:p>
    <w:p w14:paraId="18004052" w14:textId="77777777" w:rsidR="00F46B20" w:rsidRDefault="00F46B20" w:rsidP="00F46B20">
      <w:r>
        <w:t>Maar er zijn een aantal belangrijke aspecten die niet over het hoofd kunnen worden gezien, wil het flexibiliseren ook voordelen geven.</w:t>
      </w:r>
    </w:p>
    <w:p w14:paraId="5CB058B0" w14:textId="77777777" w:rsidR="00F46B20" w:rsidRDefault="00F46B20" w:rsidP="00F46B20"/>
    <w:p w14:paraId="74473C0A" w14:textId="46DE5A31" w:rsidR="00F46B20" w:rsidRPr="006807F1" w:rsidRDefault="00F46B20" w:rsidP="00F46B20">
      <w:pPr>
        <w:rPr>
          <w:i/>
        </w:rPr>
      </w:pPr>
      <w:r w:rsidRPr="006807F1">
        <w:rPr>
          <w:i/>
        </w:rPr>
        <w:t>Aspect 1: Inzicht in de mate en karakteristieken van variabiliteit (in patiënten</w:t>
      </w:r>
      <w:r w:rsidR="00E62C88">
        <w:rPr>
          <w:i/>
        </w:rPr>
        <w:t xml:space="preserve"> </w:t>
      </w:r>
      <w:r w:rsidRPr="006807F1">
        <w:rPr>
          <w:i/>
        </w:rPr>
        <w:t>aanwezigheid).</w:t>
      </w:r>
    </w:p>
    <w:p w14:paraId="6BD73F3F" w14:textId="64BF1120" w:rsidR="00F46B20" w:rsidRDefault="00F46B20" w:rsidP="00F46B20">
      <w:r>
        <w:t>Dit wil zeggen dat a</w:t>
      </w:r>
      <w:r w:rsidRPr="006807F1">
        <w:t>fdelingen</w:t>
      </w:r>
      <w:r>
        <w:t xml:space="preserve"> die </w:t>
      </w:r>
      <w:r w:rsidRPr="006807F1">
        <w:t>een hoge mate van variabiliteit hebben</w:t>
      </w:r>
      <w:r w:rsidR="00E62C88">
        <w:t>,</w:t>
      </w:r>
      <w:r w:rsidRPr="006807F1">
        <w:t xml:space="preserve"> veel baat </w:t>
      </w:r>
      <w:r w:rsidR="00E62C88">
        <w:t xml:space="preserve">hebben </w:t>
      </w:r>
      <w:r w:rsidRPr="006807F1">
        <w:t>bij het werken met een model van flexibilisering om efficiëntere personeelsinzet te realiseren</w:t>
      </w:r>
      <w:r>
        <w:t xml:space="preserve">. </w:t>
      </w:r>
    </w:p>
    <w:p w14:paraId="3BA23837" w14:textId="77777777" w:rsidR="00F46B20" w:rsidRDefault="00F46B20" w:rsidP="00F46B20">
      <w:r w:rsidRPr="006807F1">
        <w:t xml:space="preserve">De karakteristieken van de variabiliteit (welke afdelingen, seizoenspatronen, dagpatronen, weekdagpatronen) zijn belangrijke maatstaven om de efficiencymogelijkheden onderbouwd te </w:t>
      </w:r>
      <w:r w:rsidRPr="006807F1">
        <w:lastRenderedPageBreak/>
        <w:t>berekenen en de organisatie inrichting van de flexibele inzet te bepalen (inclusief de grootte van de flexibele pool).</w:t>
      </w:r>
    </w:p>
    <w:p w14:paraId="59537836" w14:textId="77777777" w:rsidR="00F46B20" w:rsidRDefault="00F46B20" w:rsidP="00F46B20"/>
    <w:p w14:paraId="72378E79" w14:textId="77777777" w:rsidR="00F46B20" w:rsidRDefault="00F46B20" w:rsidP="00F46B20">
      <w:r w:rsidRPr="006807F1">
        <w:rPr>
          <w:i/>
        </w:rPr>
        <w:t>Aspect 2: Werken met normen (aantal patiënten per verpleegkundige).</w:t>
      </w:r>
    </w:p>
    <w:p w14:paraId="5861B682" w14:textId="77777777" w:rsidR="00F46B20" w:rsidRDefault="00F46B20" w:rsidP="00F46B20">
      <w:r w:rsidRPr="006807F1">
        <w:t>Vaak is de norm gerelateerd aan het aantal bedden op de verpleegafdeling. Door deze norm te relateren aan het aantal patiënten, wordt sturing van de personele inzet gerelateerd aan de toe- en afname van de hoeveelheid werk mogelijk.</w:t>
      </w:r>
    </w:p>
    <w:p w14:paraId="37A3917D" w14:textId="77777777" w:rsidR="00F46B20" w:rsidRDefault="00F46B20" w:rsidP="00F46B20"/>
    <w:p w14:paraId="19113058" w14:textId="77777777" w:rsidR="00F46B20" w:rsidRDefault="00F46B20" w:rsidP="00F46B20">
      <w:pPr>
        <w:rPr>
          <w:i/>
        </w:rPr>
      </w:pPr>
      <w:r w:rsidRPr="006807F1">
        <w:rPr>
          <w:i/>
        </w:rPr>
        <w:t>Aspect 3: Het belang van ‘voorspellende’ informatie</w:t>
      </w:r>
    </w:p>
    <w:p w14:paraId="437861D5" w14:textId="77777777" w:rsidR="00F46B20" w:rsidRPr="006807F1" w:rsidRDefault="00F46B20" w:rsidP="00F46B20">
      <w:r w:rsidRPr="006807F1">
        <w:t>Hoe groter de onzekerheid over het werkelijk aantal aanwezige patiënten op een bepaalde dag, hoe groter de zekerheid die ingebouwd wordt (in aantal aanwezige verpleegkundigen).</w:t>
      </w:r>
    </w:p>
    <w:p w14:paraId="7C4DF541" w14:textId="77777777" w:rsidR="00F46B20" w:rsidRDefault="00F46B20" w:rsidP="00F46B20">
      <w:r w:rsidRPr="002D7096">
        <w:t>Door gericht te sturen met behulp van voorspellen</w:t>
      </w:r>
      <w:r>
        <w:t>de informatie (denk hierbij aan voorspellende programma’s</w:t>
      </w:r>
      <w:r w:rsidRPr="002D7096">
        <w:t>) is het mogelijk om zeker- en onzekerheden in kaart te brengen om zo weloverwogen keuzes te maken wat betreft de verpleegkundige inzet</w:t>
      </w:r>
      <w:r>
        <w:t>.</w:t>
      </w:r>
    </w:p>
    <w:p w14:paraId="55C6A663" w14:textId="77777777" w:rsidR="00F46B20" w:rsidRDefault="00F46B20" w:rsidP="00F46B20"/>
    <w:p w14:paraId="40EA13D5" w14:textId="77777777" w:rsidR="00F46B20" w:rsidRDefault="00F46B20" w:rsidP="00F46B20">
      <w:pPr>
        <w:rPr>
          <w:i/>
        </w:rPr>
      </w:pPr>
      <w:r w:rsidRPr="002D7096">
        <w:rPr>
          <w:i/>
        </w:rPr>
        <w:t>Aspect 4: Omgaan met zorgzwaarte</w:t>
      </w:r>
      <w:r>
        <w:rPr>
          <w:i/>
        </w:rPr>
        <w:t>.</w:t>
      </w:r>
    </w:p>
    <w:p w14:paraId="6F07B37C" w14:textId="77777777" w:rsidR="00F46B20" w:rsidRDefault="00F46B20" w:rsidP="00F46B20">
      <w:r w:rsidRPr="002D7096">
        <w:t>Om de verschillen in zorgzwaarte nog gedetailleerder aan te geven, kan gebruik gemaakt worden van een zorgzwaartesysteem om zo iedere patiënt een maatstaf van de zorgzwaarte mee te geven.</w:t>
      </w:r>
    </w:p>
    <w:p w14:paraId="157D8579" w14:textId="77777777" w:rsidR="00F46B20" w:rsidRDefault="00F46B20" w:rsidP="00F46B20">
      <w:r w:rsidRPr="002D7096">
        <w:t>Een zorgzwaartesysteem geeft verpleegkundigen het vertrouwen om zelf aan te geven indien er extra verpleegkundige ondersteuning nodig is. Deze ondersteuning kan dan onmiddellijk toegekend worden uit de flexibele pool die beschikbaar is.</w:t>
      </w:r>
    </w:p>
    <w:p w14:paraId="0B763C51" w14:textId="77777777" w:rsidR="00F46B20" w:rsidRDefault="00F46B20" w:rsidP="00F46B20"/>
    <w:p w14:paraId="51F49C3B" w14:textId="77777777" w:rsidR="00F46B20" w:rsidRDefault="00F46B20" w:rsidP="00F46B20">
      <w:pPr>
        <w:rPr>
          <w:i/>
        </w:rPr>
      </w:pPr>
      <w:r>
        <w:rPr>
          <w:i/>
        </w:rPr>
        <w:t xml:space="preserve">Aspect 5: </w:t>
      </w:r>
      <w:r w:rsidRPr="002D7096">
        <w:rPr>
          <w:i/>
        </w:rPr>
        <w:t>Kwaliteit van de flexibele inzet</w:t>
      </w:r>
      <w:r>
        <w:rPr>
          <w:i/>
        </w:rPr>
        <w:t>.</w:t>
      </w:r>
    </w:p>
    <w:p w14:paraId="301A751A" w14:textId="77777777" w:rsidR="00F46B20" w:rsidRDefault="00F46B20" w:rsidP="00F46B20">
      <w:r w:rsidRPr="002D7096">
        <w:t>De flexibele pool mag geen ‘afvalputje’ zijn voor medewerkers die nog geen vaste plaats op een afdeling heeft, maar dient een dynamisch geheel te zijn, bemand door doorwinterde en uiterst ervaren verpleegkundigen die een grote meerwaarde hebben op de afdeling die ze ondersteunen.</w:t>
      </w:r>
    </w:p>
    <w:p w14:paraId="020B2EFB" w14:textId="77777777" w:rsidR="00F46B20" w:rsidRDefault="00F46B20" w:rsidP="00F46B20"/>
    <w:p w14:paraId="02160012" w14:textId="77777777" w:rsidR="00F46B20" w:rsidRDefault="00F46B20" w:rsidP="00F46B20">
      <w:pPr>
        <w:rPr>
          <w:i/>
        </w:rPr>
      </w:pPr>
      <w:r>
        <w:rPr>
          <w:i/>
        </w:rPr>
        <w:t>Aspect 6: I</w:t>
      </w:r>
      <w:r w:rsidRPr="002D7096">
        <w:rPr>
          <w:i/>
        </w:rPr>
        <w:t>nrichting van de flexibele inzet</w:t>
      </w:r>
      <w:r>
        <w:rPr>
          <w:i/>
        </w:rPr>
        <w:t>.</w:t>
      </w:r>
    </w:p>
    <w:p w14:paraId="210D5E74" w14:textId="77777777" w:rsidR="00F46B20" w:rsidRDefault="00F46B20" w:rsidP="00F46B20">
      <w:r>
        <w:t>De inzet kan op twee manieren geregeld worden: een aparte flexpool of een flexpool ingericht op de verpleegafdelingen.</w:t>
      </w:r>
    </w:p>
    <w:p w14:paraId="18ED3D30" w14:textId="77777777" w:rsidR="00F46B20" w:rsidRPr="002D7096" w:rsidRDefault="00F46B20" w:rsidP="00F46B20">
      <w:r w:rsidRPr="002D7096">
        <w:t>De wijze van inrichting is afhankelijk van de vorm die het best bij het ziekenhuis past.</w:t>
      </w:r>
    </w:p>
    <w:p w14:paraId="76FDF0F0" w14:textId="77777777" w:rsidR="00F46B20" w:rsidRDefault="00F46B20" w:rsidP="000468A1">
      <w:pPr>
        <w:rPr>
          <w:b/>
        </w:rPr>
      </w:pPr>
    </w:p>
    <w:p w14:paraId="6642BA48" w14:textId="77777777" w:rsidR="000468A1" w:rsidRPr="000468A1" w:rsidRDefault="000468A1" w:rsidP="000468A1">
      <w:pPr>
        <w:rPr>
          <w:b/>
        </w:rPr>
      </w:pPr>
    </w:p>
    <w:p w14:paraId="56C71EE6" w14:textId="77777777" w:rsidR="00F46B20" w:rsidRDefault="00F46B20" w:rsidP="00F46B20"/>
    <w:p w14:paraId="2FF9451B" w14:textId="77777777" w:rsidR="00F46B20" w:rsidRDefault="00F46B20" w:rsidP="00F46B20"/>
    <w:p w14:paraId="1100EF3D" w14:textId="77777777" w:rsidR="00E62C88" w:rsidRDefault="00E62C88" w:rsidP="00F46B20"/>
    <w:p w14:paraId="08DCF7B3" w14:textId="77777777" w:rsidR="00F46B20" w:rsidRDefault="00F46B20" w:rsidP="00F46B20"/>
    <w:p w14:paraId="20174E2B" w14:textId="77777777" w:rsidR="00F46B20" w:rsidRDefault="00F46B20" w:rsidP="00F46B20"/>
    <w:p w14:paraId="58823D63" w14:textId="77777777" w:rsidR="00F46B20" w:rsidRDefault="00F46B20" w:rsidP="00F46B20"/>
    <w:p w14:paraId="1779DD61" w14:textId="4EA9A53F" w:rsidR="00F46B20" w:rsidRDefault="008B00F2" w:rsidP="00F46B20">
      <w:pPr>
        <w:pStyle w:val="Kop2"/>
      </w:pPr>
      <w:bookmarkStart w:id="44" w:name="_Toc419204046"/>
      <w:r>
        <w:lastRenderedPageBreak/>
        <w:t xml:space="preserve">Bijlage </w:t>
      </w:r>
      <w:r w:rsidR="00CF14FE">
        <w:t>7</w:t>
      </w:r>
      <w:bookmarkEnd w:id="44"/>
      <w:r w:rsidR="00F46B20">
        <w:t xml:space="preserve"> </w:t>
      </w:r>
    </w:p>
    <w:p w14:paraId="480917F2" w14:textId="77777777" w:rsidR="00F46B20" w:rsidRDefault="00F46B20" w:rsidP="00F46B20"/>
    <w:p w14:paraId="1FE883FF" w14:textId="335AD5E5" w:rsidR="00F46B20" w:rsidRDefault="00F46B20" w:rsidP="00F46B20">
      <w:pPr>
        <w:rPr>
          <w:b/>
          <w:sz w:val="22"/>
        </w:rPr>
      </w:pPr>
      <w:r>
        <w:rPr>
          <w:b/>
          <w:sz w:val="22"/>
        </w:rPr>
        <w:t>Email aan collega instellingen.</w:t>
      </w:r>
    </w:p>
    <w:p w14:paraId="3573B7B1" w14:textId="77777777" w:rsidR="00F46B20" w:rsidRDefault="00F46B20" w:rsidP="00F46B20">
      <w:pPr>
        <w:rPr>
          <w:sz w:val="22"/>
        </w:rPr>
      </w:pPr>
    </w:p>
    <w:p w14:paraId="76FFA57A" w14:textId="77777777" w:rsidR="00F46B20" w:rsidRPr="00F46B20" w:rsidRDefault="00F46B20" w:rsidP="00F46B20">
      <w:pPr>
        <w:rPr>
          <w:szCs w:val="20"/>
        </w:rPr>
      </w:pPr>
      <w:r w:rsidRPr="00F46B20">
        <w:rPr>
          <w:szCs w:val="20"/>
        </w:rPr>
        <w:t>Beste allemaal,</w:t>
      </w:r>
    </w:p>
    <w:p w14:paraId="487C3999" w14:textId="77777777" w:rsidR="00F46B20" w:rsidRPr="00F46B20" w:rsidRDefault="00F46B20" w:rsidP="00F46B20">
      <w:pPr>
        <w:rPr>
          <w:szCs w:val="20"/>
        </w:rPr>
      </w:pPr>
      <w:r w:rsidRPr="00F46B20">
        <w:rPr>
          <w:szCs w:val="20"/>
        </w:rPr>
        <w:t xml:space="preserve"> </w:t>
      </w:r>
    </w:p>
    <w:p w14:paraId="60BA7B38" w14:textId="77777777" w:rsidR="00F46B20" w:rsidRPr="00F46B20" w:rsidRDefault="00F46B20" w:rsidP="00F46B20">
      <w:pPr>
        <w:rPr>
          <w:szCs w:val="20"/>
        </w:rPr>
      </w:pPr>
      <w:r w:rsidRPr="00F46B20">
        <w:rPr>
          <w:szCs w:val="20"/>
        </w:rPr>
        <w:t>Ik volg de opleiding Management in Zorg en Dienstverlening aan de Hogeschool Leiden en ben bezig met mijn afstudeeronderzoek.</w:t>
      </w:r>
    </w:p>
    <w:p w14:paraId="6D160EF9" w14:textId="2B6F810A" w:rsidR="00F46B20" w:rsidRPr="00F46B20" w:rsidRDefault="00F46B20" w:rsidP="00F46B20">
      <w:pPr>
        <w:rPr>
          <w:szCs w:val="20"/>
        </w:rPr>
      </w:pPr>
      <w:r w:rsidRPr="00F46B20">
        <w:rPr>
          <w:szCs w:val="20"/>
        </w:rPr>
        <w:t xml:space="preserve">Mijn onderzoek heeft als </w:t>
      </w:r>
      <w:r>
        <w:rPr>
          <w:szCs w:val="20"/>
        </w:rPr>
        <w:t>vraagstelling: Welke andere cliënt</w:t>
      </w:r>
      <w:r w:rsidRPr="00F46B20">
        <w:rPr>
          <w:szCs w:val="20"/>
        </w:rPr>
        <w:t>groepen kunnen naast de revalidanten worden opgenomen op de revalidatieafdelingen van Marente.</w:t>
      </w:r>
    </w:p>
    <w:p w14:paraId="02495B6D" w14:textId="77777777" w:rsidR="00F46B20" w:rsidRPr="00F46B20" w:rsidRDefault="00F46B20" w:rsidP="00F46B20">
      <w:pPr>
        <w:rPr>
          <w:szCs w:val="20"/>
        </w:rPr>
      </w:pPr>
      <w:r w:rsidRPr="00F46B20">
        <w:rPr>
          <w:szCs w:val="20"/>
        </w:rPr>
        <w:t>Het is daarbij de vraag: wat is de vraag vanuit de ziekenhuizen en thuissituatie qua kortdurende opnames? En als we ze opnemen wat is daar dan voor nodig op de afdelingen?</w:t>
      </w:r>
    </w:p>
    <w:p w14:paraId="5345068A" w14:textId="77777777" w:rsidR="00F46B20" w:rsidRPr="00F46B20" w:rsidRDefault="00F46B20" w:rsidP="00F46B20">
      <w:pPr>
        <w:rPr>
          <w:szCs w:val="20"/>
        </w:rPr>
      </w:pPr>
      <w:r w:rsidRPr="00F46B20">
        <w:rPr>
          <w:szCs w:val="20"/>
        </w:rPr>
        <w:t xml:space="preserve"> </w:t>
      </w:r>
    </w:p>
    <w:p w14:paraId="1A18C0D7" w14:textId="77777777" w:rsidR="00F46B20" w:rsidRPr="00F46B20" w:rsidRDefault="00F46B20" w:rsidP="00F46B20">
      <w:pPr>
        <w:rPr>
          <w:szCs w:val="20"/>
        </w:rPr>
      </w:pPr>
      <w:r w:rsidRPr="00F46B20">
        <w:rPr>
          <w:szCs w:val="20"/>
        </w:rPr>
        <w:t>Voor jullie heb ik 4 vragen, omdat ik wil peilen wat de ervaringen zijn van andere organisaties.</w:t>
      </w:r>
    </w:p>
    <w:p w14:paraId="42AAC761" w14:textId="77777777" w:rsidR="00F46B20" w:rsidRPr="00F46B20" w:rsidRDefault="00F46B20" w:rsidP="00F46B20">
      <w:pPr>
        <w:rPr>
          <w:szCs w:val="20"/>
        </w:rPr>
      </w:pPr>
      <w:r w:rsidRPr="00F46B20">
        <w:rPr>
          <w:szCs w:val="20"/>
        </w:rPr>
        <w:t xml:space="preserve"> </w:t>
      </w:r>
    </w:p>
    <w:p w14:paraId="2CAFB4D3" w14:textId="6BE6BF3D" w:rsidR="00F46B20" w:rsidRPr="00F46B20" w:rsidRDefault="00F46B20" w:rsidP="00F46B20">
      <w:pPr>
        <w:rPr>
          <w:szCs w:val="20"/>
        </w:rPr>
      </w:pPr>
      <w:r w:rsidRPr="00F46B20">
        <w:rPr>
          <w:szCs w:val="20"/>
        </w:rPr>
        <w:t>1.     Hebben jullie op de revalidati</w:t>
      </w:r>
      <w:r>
        <w:rPr>
          <w:szCs w:val="20"/>
        </w:rPr>
        <w:t>eafdelingen ook andere cliënt</w:t>
      </w:r>
      <w:r w:rsidRPr="00F46B20">
        <w:rPr>
          <w:szCs w:val="20"/>
        </w:rPr>
        <w:t>groepen (zoals respijtzorg, herstelzorg of eventueel particuliere logeerplekken)? Wij hebben s</w:t>
      </w:r>
      <w:r>
        <w:rPr>
          <w:szCs w:val="20"/>
        </w:rPr>
        <w:t>inds 1</w:t>
      </w:r>
      <w:r w:rsidR="00E62C88">
        <w:rPr>
          <w:szCs w:val="20"/>
        </w:rPr>
        <w:t xml:space="preserve"> </w:t>
      </w:r>
      <w:r>
        <w:rPr>
          <w:szCs w:val="20"/>
        </w:rPr>
        <w:t>januari op de GRZ 1e lijn</w:t>
      </w:r>
      <w:r w:rsidRPr="00F46B20">
        <w:rPr>
          <w:szCs w:val="20"/>
        </w:rPr>
        <w:t xml:space="preserve"> bedden, dat zijn kortdurende opnames ZZP 6, onder verantwoordelijkheid van de huisarts. </w:t>
      </w:r>
    </w:p>
    <w:p w14:paraId="6BB8BB4C" w14:textId="77777777" w:rsidR="00F46B20" w:rsidRPr="00F46B20" w:rsidRDefault="00F46B20" w:rsidP="00F46B20">
      <w:pPr>
        <w:rPr>
          <w:szCs w:val="20"/>
        </w:rPr>
      </w:pPr>
      <w:r w:rsidRPr="00F46B20">
        <w:rPr>
          <w:szCs w:val="20"/>
        </w:rPr>
        <w:t xml:space="preserve">2.     Zo ja, wat is jullie ervaring hier mee? (bijvoorbeeld: heeft dit invloed op jullie personele bezetting of zijn er nog speciale aanpassingen gedaan op de afdeling?) het heeft vooral invloed op de behandeluren, want die minimaal vergeleken met een DBC. </w:t>
      </w:r>
    </w:p>
    <w:p w14:paraId="28F638BD" w14:textId="77777777" w:rsidR="00F46B20" w:rsidRPr="00F46B20" w:rsidRDefault="00F46B20" w:rsidP="00F46B20">
      <w:pPr>
        <w:rPr>
          <w:szCs w:val="20"/>
        </w:rPr>
      </w:pPr>
      <w:r w:rsidRPr="00F46B20">
        <w:rPr>
          <w:szCs w:val="20"/>
        </w:rPr>
        <w:t>3.     Zo nee, wat is hier voor reden voor?</w:t>
      </w:r>
    </w:p>
    <w:p w14:paraId="08EB7451" w14:textId="77777777" w:rsidR="00F46B20" w:rsidRPr="00F46B20" w:rsidRDefault="00F46B20" w:rsidP="00F46B20">
      <w:pPr>
        <w:rPr>
          <w:szCs w:val="20"/>
        </w:rPr>
      </w:pPr>
      <w:r w:rsidRPr="00F46B20">
        <w:rPr>
          <w:szCs w:val="20"/>
        </w:rPr>
        <w:t xml:space="preserve">4.     En is iemand van jullie bekend met PG revalidatie? Dit staat enigszins los van de GRZ, maar vanuit de ziekenhuizen wel een vraag. Wij hebben geen ervaring met PG revalidatie. </w:t>
      </w:r>
    </w:p>
    <w:p w14:paraId="4BDA101B" w14:textId="77777777" w:rsidR="00F46B20" w:rsidRPr="00F46B20" w:rsidRDefault="00F46B20" w:rsidP="00F46B20">
      <w:pPr>
        <w:rPr>
          <w:szCs w:val="20"/>
        </w:rPr>
      </w:pPr>
      <w:r w:rsidRPr="00F46B20">
        <w:rPr>
          <w:szCs w:val="20"/>
        </w:rPr>
        <w:t xml:space="preserve"> </w:t>
      </w:r>
    </w:p>
    <w:p w14:paraId="07A8BCFF" w14:textId="77777777" w:rsidR="00F46B20" w:rsidRPr="00F46B20" w:rsidRDefault="00F46B20" w:rsidP="00F46B20">
      <w:pPr>
        <w:rPr>
          <w:szCs w:val="20"/>
        </w:rPr>
      </w:pPr>
      <w:r w:rsidRPr="00F46B20">
        <w:rPr>
          <w:szCs w:val="20"/>
        </w:rPr>
        <w:t>Ik hoop dat jullie mij willen helpen met het beantwoorden van deze vragen!</w:t>
      </w:r>
    </w:p>
    <w:p w14:paraId="6F67264D" w14:textId="77777777" w:rsidR="00F46B20" w:rsidRPr="00F46B20" w:rsidRDefault="00F46B20" w:rsidP="00F46B20">
      <w:pPr>
        <w:rPr>
          <w:szCs w:val="20"/>
        </w:rPr>
      </w:pPr>
      <w:r w:rsidRPr="00F46B20">
        <w:rPr>
          <w:szCs w:val="20"/>
        </w:rPr>
        <w:t xml:space="preserve"> </w:t>
      </w:r>
    </w:p>
    <w:p w14:paraId="6335437E" w14:textId="77777777" w:rsidR="00F46B20" w:rsidRPr="00F46B20" w:rsidRDefault="00F46B20" w:rsidP="00F46B20">
      <w:pPr>
        <w:rPr>
          <w:szCs w:val="20"/>
        </w:rPr>
      </w:pPr>
      <w:r w:rsidRPr="00F46B20">
        <w:rPr>
          <w:szCs w:val="20"/>
        </w:rPr>
        <w:t>Alvast bedankt!</w:t>
      </w:r>
    </w:p>
    <w:p w14:paraId="0D6B2BCB" w14:textId="77777777" w:rsidR="00F46B20" w:rsidRPr="00F46B20" w:rsidRDefault="00F46B20" w:rsidP="00F46B20">
      <w:pPr>
        <w:rPr>
          <w:szCs w:val="20"/>
        </w:rPr>
      </w:pPr>
      <w:r w:rsidRPr="00F46B20">
        <w:rPr>
          <w:szCs w:val="20"/>
        </w:rPr>
        <w:t xml:space="preserve"> </w:t>
      </w:r>
    </w:p>
    <w:p w14:paraId="637BB740" w14:textId="77777777" w:rsidR="00F46B20" w:rsidRPr="00F46B20" w:rsidRDefault="00F46B20" w:rsidP="00F46B20">
      <w:pPr>
        <w:rPr>
          <w:szCs w:val="20"/>
        </w:rPr>
      </w:pPr>
      <w:r w:rsidRPr="00F46B20">
        <w:rPr>
          <w:szCs w:val="20"/>
        </w:rPr>
        <w:t xml:space="preserve"> </w:t>
      </w:r>
    </w:p>
    <w:p w14:paraId="1C320E69" w14:textId="77777777" w:rsidR="00F46B20" w:rsidRPr="00F46B20" w:rsidRDefault="00F46B20" w:rsidP="00F46B20">
      <w:pPr>
        <w:rPr>
          <w:szCs w:val="20"/>
        </w:rPr>
      </w:pPr>
    </w:p>
    <w:p w14:paraId="475F84CC" w14:textId="77777777" w:rsidR="00F46B20" w:rsidRPr="00F46B20" w:rsidRDefault="00F46B20" w:rsidP="00F46B20">
      <w:pPr>
        <w:rPr>
          <w:szCs w:val="20"/>
        </w:rPr>
      </w:pPr>
      <w:r w:rsidRPr="00F46B20">
        <w:rPr>
          <w:szCs w:val="20"/>
        </w:rPr>
        <w:t>Met vriendelijke groet,</w:t>
      </w:r>
    </w:p>
    <w:p w14:paraId="367657DB" w14:textId="77777777" w:rsidR="00F46B20" w:rsidRPr="00F46B20" w:rsidRDefault="00F46B20" w:rsidP="00F46B20">
      <w:pPr>
        <w:rPr>
          <w:szCs w:val="20"/>
        </w:rPr>
      </w:pPr>
      <w:r w:rsidRPr="00F46B20">
        <w:rPr>
          <w:szCs w:val="20"/>
        </w:rPr>
        <w:t xml:space="preserve"> </w:t>
      </w:r>
    </w:p>
    <w:p w14:paraId="75154CEA" w14:textId="77777777" w:rsidR="00F46B20" w:rsidRPr="00F46B20" w:rsidRDefault="00F46B20" w:rsidP="00F46B20">
      <w:pPr>
        <w:rPr>
          <w:szCs w:val="20"/>
        </w:rPr>
      </w:pPr>
      <w:r w:rsidRPr="00F46B20">
        <w:rPr>
          <w:szCs w:val="20"/>
        </w:rPr>
        <w:t>Heidy 't Jong</w:t>
      </w:r>
    </w:p>
    <w:p w14:paraId="4D349D7A" w14:textId="77777777" w:rsidR="00F46B20" w:rsidRPr="00F46B20" w:rsidRDefault="00F46B20" w:rsidP="00F46B20">
      <w:pPr>
        <w:rPr>
          <w:szCs w:val="20"/>
        </w:rPr>
      </w:pPr>
      <w:r w:rsidRPr="00F46B20">
        <w:rPr>
          <w:szCs w:val="20"/>
        </w:rPr>
        <w:t>Manager GRZ</w:t>
      </w:r>
    </w:p>
    <w:p w14:paraId="3ECC8ECE" w14:textId="768A1D85" w:rsidR="00F46B20" w:rsidRPr="00F46B20" w:rsidRDefault="00F46B20" w:rsidP="00F46B20">
      <w:pPr>
        <w:rPr>
          <w:szCs w:val="20"/>
        </w:rPr>
      </w:pPr>
      <w:r w:rsidRPr="00F46B20">
        <w:rPr>
          <w:szCs w:val="20"/>
        </w:rPr>
        <w:t>Teamleider afdeling Teylingen</w:t>
      </w:r>
    </w:p>
    <w:p w14:paraId="06E4F4AC" w14:textId="392E809F" w:rsidR="000468A1" w:rsidRDefault="000468A1" w:rsidP="00F46B20">
      <w:r>
        <w:t xml:space="preserve"> </w:t>
      </w:r>
    </w:p>
    <w:p w14:paraId="592274FD" w14:textId="77777777" w:rsidR="00F46B20" w:rsidRDefault="00F46B20" w:rsidP="00F46B20"/>
    <w:p w14:paraId="19EEF324" w14:textId="77777777" w:rsidR="00F46B20" w:rsidRDefault="00F46B20" w:rsidP="00F46B20"/>
    <w:p w14:paraId="7EF26EC3" w14:textId="77777777" w:rsidR="00F46B20" w:rsidRDefault="00F46B20" w:rsidP="00F46B20"/>
    <w:p w14:paraId="35902201" w14:textId="60046BF0" w:rsidR="00F46B20" w:rsidRDefault="008B00F2" w:rsidP="00F46B20">
      <w:pPr>
        <w:pStyle w:val="Kop2"/>
      </w:pPr>
      <w:bookmarkStart w:id="45" w:name="_Toc419204047"/>
      <w:r>
        <w:lastRenderedPageBreak/>
        <w:t xml:space="preserve">Bijlage </w:t>
      </w:r>
      <w:r w:rsidR="00CF14FE">
        <w:t>8</w:t>
      </w:r>
      <w:bookmarkEnd w:id="45"/>
      <w:r w:rsidR="00F46B20">
        <w:t xml:space="preserve"> </w:t>
      </w:r>
    </w:p>
    <w:p w14:paraId="622343D0" w14:textId="77777777" w:rsidR="00F46B20" w:rsidRDefault="00F46B20" w:rsidP="00F46B20"/>
    <w:p w14:paraId="19404797" w14:textId="006D0CC6" w:rsidR="00F46B20" w:rsidRDefault="00F46B20" w:rsidP="00F46B20">
      <w:pPr>
        <w:rPr>
          <w:b/>
          <w:sz w:val="22"/>
        </w:rPr>
      </w:pPr>
      <w:r>
        <w:rPr>
          <w:b/>
          <w:sz w:val="22"/>
        </w:rPr>
        <w:t>Uitwerking vragenlijsten</w:t>
      </w:r>
    </w:p>
    <w:p w14:paraId="742D1434" w14:textId="77777777" w:rsidR="00F46B20" w:rsidRDefault="00F46B20" w:rsidP="00F46B20">
      <w:pPr>
        <w:rPr>
          <w:b/>
          <w:sz w:val="22"/>
        </w:rPr>
      </w:pPr>
    </w:p>
    <w:p w14:paraId="323E8DEC" w14:textId="54E30068" w:rsidR="00F46B20" w:rsidRPr="00F46B20" w:rsidRDefault="00F46B20" w:rsidP="00F46B20">
      <w:pPr>
        <w:rPr>
          <w:szCs w:val="20"/>
        </w:rPr>
      </w:pPr>
      <w:r>
        <w:rPr>
          <w:szCs w:val="20"/>
        </w:rPr>
        <w:t>Gestelde vragen:</w:t>
      </w:r>
    </w:p>
    <w:p w14:paraId="5EDBCE94" w14:textId="77777777" w:rsidR="00F46B20" w:rsidRPr="00F46B20" w:rsidRDefault="00F46B20" w:rsidP="007D2F3A">
      <w:pPr>
        <w:pStyle w:val="Lijstalinea"/>
        <w:numPr>
          <w:ilvl w:val="0"/>
          <w:numId w:val="43"/>
        </w:numPr>
        <w:spacing w:before="100" w:beforeAutospacing="1" w:after="100" w:afterAutospacing="1"/>
        <w:rPr>
          <w:rFonts w:ascii="Arial" w:eastAsia="Times New Roman" w:hAnsi="Arial" w:cs="Arial"/>
          <w:color w:val="000000" w:themeColor="text1"/>
          <w:lang w:eastAsia="nl-NL"/>
        </w:rPr>
      </w:pPr>
      <w:r w:rsidRPr="00F46B20">
        <w:rPr>
          <w:rFonts w:ascii="Arial" w:eastAsia="Times New Roman" w:hAnsi="Arial" w:cs="Arial"/>
          <w:color w:val="000000" w:themeColor="text1"/>
          <w:lang w:eastAsia="nl-NL"/>
        </w:rPr>
        <w:t>Hebben jullie op de revalidatieafdelingen ook andere doelgroepen (zoals respijtzorg, herstelzorg of eventueel particuliere logeerplekken)?</w:t>
      </w:r>
    </w:p>
    <w:p w14:paraId="3190EC97" w14:textId="77777777" w:rsidR="00F46B20" w:rsidRPr="00B16068" w:rsidRDefault="00F46B20" w:rsidP="007D2F3A">
      <w:pPr>
        <w:pStyle w:val="Lijstalinea"/>
        <w:numPr>
          <w:ilvl w:val="0"/>
          <w:numId w:val="43"/>
        </w:numPr>
        <w:spacing w:before="100" w:beforeAutospacing="1" w:after="100" w:afterAutospacing="1"/>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Zo ja, wat is jullie ervaring hier mee? (bijvoorbeeld: heeft dit invloed op jullie personele bezetting of zijn er nog speciale aanpassingen gedaan op de afdeling?)</w:t>
      </w:r>
    </w:p>
    <w:p w14:paraId="1FD13B1E" w14:textId="77777777" w:rsidR="00F46B20" w:rsidRPr="00B16068" w:rsidRDefault="00F46B20" w:rsidP="007D2F3A">
      <w:pPr>
        <w:pStyle w:val="Lijstalinea"/>
        <w:numPr>
          <w:ilvl w:val="0"/>
          <w:numId w:val="43"/>
        </w:numPr>
        <w:spacing w:before="100" w:beforeAutospacing="1" w:after="100" w:afterAutospacing="1"/>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Zo nee, wat is hier voor reden voor?</w:t>
      </w:r>
    </w:p>
    <w:p w14:paraId="38D5B4B5" w14:textId="77777777" w:rsidR="00F46B20" w:rsidRPr="00B16068" w:rsidRDefault="00F46B20" w:rsidP="007D2F3A">
      <w:pPr>
        <w:pStyle w:val="Lijstalinea"/>
        <w:numPr>
          <w:ilvl w:val="0"/>
          <w:numId w:val="43"/>
        </w:numPr>
        <w:spacing w:before="100" w:beforeAutospacing="1" w:after="100" w:afterAutospacing="1"/>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En is iemand van jullie bekend met PG revalidatie? Dit staat enigszins los van de GRZ, maar vanuit de ziekenhuizen wel een vraag.</w:t>
      </w:r>
    </w:p>
    <w:p w14:paraId="7982502D" w14:textId="2D8FB941" w:rsidR="00F46B20" w:rsidRPr="00B16068" w:rsidRDefault="00F46B20" w:rsidP="00F46B20">
      <w:pPr>
        <w:rPr>
          <w:rFonts w:ascii="Arial" w:hAnsi="Arial" w:cs="Arial"/>
          <w:color w:val="000000" w:themeColor="text1"/>
        </w:rPr>
      </w:pPr>
      <w:r w:rsidRPr="00B16068">
        <w:rPr>
          <w:rFonts w:ascii="Arial" w:hAnsi="Arial" w:cs="Arial"/>
          <w:color w:val="000000" w:themeColor="text1"/>
        </w:rPr>
        <w:t>Cordaan</w:t>
      </w:r>
      <w:r>
        <w:rPr>
          <w:rFonts w:ascii="Arial" w:hAnsi="Arial" w:cs="Arial"/>
          <w:color w:val="000000" w:themeColor="text1"/>
        </w:rPr>
        <w:t xml:space="preserve"> (regio Amsterdam)</w:t>
      </w:r>
    </w:p>
    <w:p w14:paraId="174AD90B" w14:textId="0E437D53" w:rsidR="00F46B20" w:rsidRPr="00B16068" w:rsidRDefault="00F46B20" w:rsidP="007D2F3A">
      <w:pPr>
        <w:pStyle w:val="Lijstalinea"/>
        <w:numPr>
          <w:ilvl w:val="0"/>
          <w:numId w:val="39"/>
        </w:numPr>
        <w:spacing w:after="120"/>
        <w:rPr>
          <w:rFonts w:ascii="Arial" w:hAnsi="Arial" w:cs="Arial"/>
          <w:color w:val="000000" w:themeColor="text1"/>
        </w:rPr>
      </w:pPr>
      <w:r w:rsidRPr="00B16068">
        <w:rPr>
          <w:rFonts w:ascii="Arial" w:hAnsi="Arial" w:cs="Arial"/>
          <w:color w:val="000000" w:themeColor="text1"/>
        </w:rPr>
        <w:t>Wij hebben s</w:t>
      </w:r>
      <w:r>
        <w:rPr>
          <w:rFonts w:ascii="Arial" w:hAnsi="Arial" w:cs="Arial"/>
          <w:color w:val="000000" w:themeColor="text1"/>
        </w:rPr>
        <w:t>inds 1</w:t>
      </w:r>
      <w:r w:rsidR="00E62C88">
        <w:rPr>
          <w:rFonts w:ascii="Arial" w:hAnsi="Arial" w:cs="Arial"/>
          <w:color w:val="000000" w:themeColor="text1"/>
        </w:rPr>
        <w:t xml:space="preserve"> </w:t>
      </w:r>
      <w:r>
        <w:rPr>
          <w:rFonts w:ascii="Arial" w:hAnsi="Arial" w:cs="Arial"/>
          <w:color w:val="000000" w:themeColor="text1"/>
        </w:rPr>
        <w:t>januari op de GRZ 1e lijn</w:t>
      </w:r>
      <w:r w:rsidRPr="00B16068">
        <w:rPr>
          <w:rFonts w:ascii="Arial" w:hAnsi="Arial" w:cs="Arial"/>
          <w:color w:val="000000" w:themeColor="text1"/>
        </w:rPr>
        <w:t xml:space="preserve"> bedden, dat zijn kortdurende opnames ZZP 6, onder verantwoordelijkheid van de huisarts. </w:t>
      </w:r>
    </w:p>
    <w:p w14:paraId="2D7536DE" w14:textId="77777777" w:rsidR="00F46B20" w:rsidRPr="00B16068" w:rsidRDefault="00F46B20" w:rsidP="007D2F3A">
      <w:pPr>
        <w:pStyle w:val="Lijstalinea"/>
        <w:numPr>
          <w:ilvl w:val="0"/>
          <w:numId w:val="39"/>
        </w:numPr>
        <w:spacing w:after="120"/>
        <w:rPr>
          <w:rFonts w:ascii="Arial" w:hAnsi="Arial" w:cs="Arial"/>
          <w:color w:val="000000" w:themeColor="text1"/>
        </w:rPr>
      </w:pPr>
      <w:r w:rsidRPr="00B16068">
        <w:rPr>
          <w:rFonts w:ascii="Arial" w:hAnsi="Arial" w:cs="Arial"/>
          <w:color w:val="000000" w:themeColor="text1"/>
        </w:rPr>
        <w:t xml:space="preserve">het heeft vooral invloed op de behandeluren, want die minimaal vergeleken met een DBC. </w:t>
      </w:r>
    </w:p>
    <w:p w14:paraId="04C69B26" w14:textId="77777777" w:rsidR="00F46B20" w:rsidRPr="00B16068" w:rsidRDefault="00F46B20" w:rsidP="007D2F3A">
      <w:pPr>
        <w:pStyle w:val="Lijstalinea"/>
        <w:numPr>
          <w:ilvl w:val="0"/>
          <w:numId w:val="39"/>
        </w:numPr>
        <w:spacing w:after="120"/>
        <w:rPr>
          <w:rFonts w:ascii="Arial" w:hAnsi="Arial" w:cs="Arial"/>
          <w:color w:val="000000" w:themeColor="text1"/>
        </w:rPr>
      </w:pPr>
      <w:r w:rsidRPr="00B16068">
        <w:rPr>
          <w:rFonts w:ascii="Arial" w:hAnsi="Arial" w:cs="Arial"/>
          <w:color w:val="000000" w:themeColor="text1"/>
        </w:rPr>
        <w:t>-</w:t>
      </w:r>
    </w:p>
    <w:p w14:paraId="523AB2A2" w14:textId="77777777" w:rsidR="00F46B20" w:rsidRPr="00B16068" w:rsidRDefault="00F46B20" w:rsidP="007D2F3A">
      <w:pPr>
        <w:pStyle w:val="Lijstalinea"/>
        <w:numPr>
          <w:ilvl w:val="0"/>
          <w:numId w:val="39"/>
        </w:numPr>
        <w:spacing w:after="120"/>
        <w:rPr>
          <w:rFonts w:ascii="Arial" w:hAnsi="Arial" w:cs="Arial"/>
          <w:color w:val="000000" w:themeColor="text1"/>
        </w:rPr>
      </w:pPr>
      <w:r w:rsidRPr="00B16068">
        <w:rPr>
          <w:rFonts w:ascii="Arial" w:hAnsi="Arial" w:cs="Arial"/>
          <w:color w:val="000000" w:themeColor="text1"/>
        </w:rPr>
        <w:t>Wij hebben geen ervaring met PG revalidatie.</w:t>
      </w:r>
    </w:p>
    <w:p w14:paraId="30E3C2AD" w14:textId="77777777" w:rsidR="00F46B20" w:rsidRPr="00B16068" w:rsidRDefault="00F46B20" w:rsidP="00F46B20">
      <w:pPr>
        <w:rPr>
          <w:rFonts w:ascii="Arial" w:hAnsi="Arial" w:cs="Arial"/>
          <w:color w:val="000000" w:themeColor="text1"/>
        </w:rPr>
      </w:pPr>
    </w:p>
    <w:p w14:paraId="2CB027D0" w14:textId="7DC2D12B" w:rsidR="00F46B20" w:rsidRPr="00B16068" w:rsidRDefault="00F46B20" w:rsidP="00F46B20">
      <w:pPr>
        <w:rPr>
          <w:rFonts w:ascii="Arial" w:hAnsi="Arial" w:cs="Arial"/>
          <w:color w:val="000000" w:themeColor="text1"/>
        </w:rPr>
      </w:pPr>
      <w:r w:rsidRPr="00B16068">
        <w:rPr>
          <w:rFonts w:ascii="Arial" w:hAnsi="Arial" w:cs="Arial"/>
          <w:color w:val="000000" w:themeColor="text1"/>
        </w:rPr>
        <w:t>Zorggroep Apeldoorn</w:t>
      </w:r>
    </w:p>
    <w:p w14:paraId="7CF41C8B" w14:textId="77777777" w:rsidR="00F46B20" w:rsidRPr="00B16068" w:rsidRDefault="00F46B20" w:rsidP="007D2F3A">
      <w:pPr>
        <w:pStyle w:val="Lijstalinea"/>
        <w:numPr>
          <w:ilvl w:val="0"/>
          <w:numId w:val="40"/>
        </w:numPr>
        <w:spacing w:after="120"/>
        <w:ind w:left="708"/>
        <w:rPr>
          <w:rFonts w:ascii="Arial" w:hAnsi="Arial" w:cs="Arial"/>
          <w:color w:val="000000" w:themeColor="text1"/>
        </w:rPr>
      </w:pPr>
      <w:r w:rsidRPr="00B16068">
        <w:rPr>
          <w:rFonts w:ascii="Arial" w:hAnsi="Arial" w:cs="Arial"/>
          <w:color w:val="000000" w:themeColor="text1"/>
        </w:rPr>
        <w:t>Op dit moment hebben wij geen andere doelgroepen. Na oplevering van ons verbouwde pand zullen wij wel andere doelgroepen gaan opvangen binnen de GRZ afdelingen.</w:t>
      </w:r>
    </w:p>
    <w:p w14:paraId="3BF7F35D" w14:textId="59A26772" w:rsidR="00F46B20" w:rsidRPr="00B16068" w:rsidRDefault="00F46B20" w:rsidP="00F46B20">
      <w:pPr>
        <w:pStyle w:val="Lijstalinea"/>
        <w:ind w:left="708"/>
        <w:rPr>
          <w:rFonts w:ascii="Arial" w:hAnsi="Arial" w:cs="Arial"/>
          <w:color w:val="000000" w:themeColor="text1"/>
        </w:rPr>
      </w:pPr>
      <w:r w:rsidRPr="00B16068">
        <w:rPr>
          <w:rFonts w:ascii="Arial" w:hAnsi="Arial" w:cs="Arial"/>
          <w:color w:val="000000" w:themeColor="text1"/>
        </w:rPr>
        <w:t>Cliënten  zullen een tijdelijk karakter moeten hebben: herstelzorg vanuit het ziekenhuis, revalidanten met PG-problematiek/cognitieve beperkingen, crisisbedden somatiek (geen PG); evt</w:t>
      </w:r>
      <w:r>
        <w:rPr>
          <w:rFonts w:ascii="Arial" w:hAnsi="Arial" w:cs="Arial"/>
          <w:color w:val="000000" w:themeColor="text1"/>
        </w:rPr>
        <w:t>.</w:t>
      </w:r>
      <w:r w:rsidRPr="00B16068">
        <w:rPr>
          <w:rFonts w:ascii="Arial" w:hAnsi="Arial" w:cs="Arial"/>
          <w:color w:val="000000" w:themeColor="text1"/>
        </w:rPr>
        <w:t xml:space="preserve"> uitbehandeld DBC en in afwachting van doorplaatsing naar ZZP; aparte afdeling/gang DBC met ‘beestjes’; dubbelzorg (met psychiatrie) </w:t>
      </w:r>
    </w:p>
    <w:p w14:paraId="323FFBCC" w14:textId="77777777" w:rsidR="00F46B20" w:rsidRPr="00B16068" w:rsidRDefault="00F46B20" w:rsidP="007D2F3A">
      <w:pPr>
        <w:pStyle w:val="Lijstalinea"/>
        <w:numPr>
          <w:ilvl w:val="0"/>
          <w:numId w:val="40"/>
        </w:numPr>
        <w:spacing w:after="120"/>
        <w:ind w:left="708"/>
        <w:rPr>
          <w:rFonts w:ascii="Arial" w:hAnsi="Arial" w:cs="Arial"/>
          <w:color w:val="000000" w:themeColor="text1"/>
        </w:rPr>
      </w:pPr>
      <w:r w:rsidRPr="00B16068">
        <w:rPr>
          <w:rFonts w:ascii="Arial" w:hAnsi="Arial" w:cs="Arial"/>
          <w:color w:val="000000" w:themeColor="text1"/>
        </w:rPr>
        <w:t xml:space="preserve">Ervaring nog niet: ik wil de groepen wel gescheiden opvangen i.v.m. inzet medewerkers; een revalidatieklimaat is niet nodig voor crisis e.d. </w:t>
      </w:r>
    </w:p>
    <w:p w14:paraId="5BAB7FC0" w14:textId="77777777" w:rsidR="00F46B20" w:rsidRPr="00B16068" w:rsidRDefault="00F46B20" w:rsidP="00F46B20">
      <w:pPr>
        <w:pStyle w:val="Lijstalinea"/>
        <w:ind w:left="708"/>
        <w:rPr>
          <w:rFonts w:ascii="Arial" w:hAnsi="Arial" w:cs="Arial"/>
          <w:color w:val="000000" w:themeColor="text1"/>
        </w:rPr>
      </w:pPr>
      <w:r w:rsidRPr="00B16068">
        <w:rPr>
          <w:rFonts w:ascii="Arial" w:hAnsi="Arial" w:cs="Arial"/>
          <w:color w:val="000000" w:themeColor="text1"/>
        </w:rPr>
        <w:t>Er zullen dus aanpassingen zijn; in het nieuwe pand komt een afdeling met meer domotica voor de PG/cognitieve beperking. Medewerkers afgestemd op doelgroep</w:t>
      </w:r>
    </w:p>
    <w:p w14:paraId="5D50BCE5" w14:textId="77777777" w:rsidR="00F46B20" w:rsidRPr="00B16068" w:rsidRDefault="00F46B20" w:rsidP="00F46B20">
      <w:pPr>
        <w:pStyle w:val="Lijstalinea"/>
        <w:ind w:left="708"/>
        <w:rPr>
          <w:rFonts w:ascii="Arial" w:hAnsi="Arial" w:cs="Arial"/>
          <w:color w:val="000000" w:themeColor="text1"/>
        </w:rPr>
      </w:pPr>
      <w:r w:rsidRPr="00B16068">
        <w:rPr>
          <w:rFonts w:ascii="Arial" w:hAnsi="Arial" w:cs="Arial"/>
          <w:color w:val="000000" w:themeColor="text1"/>
        </w:rPr>
        <w:t>Vooralsnog denk ik uit te gaan van het tarief ZZP9b voor de inzet van zorgmedewerkers. De behandelaars zullen ook moeten aangeven welke inzet zij verwachten en welke kosten dat met zich mee zal brengen. Daar waar het gaat om herstelzorg zullen wij deze kosten bij het ziekenhuis neerleggen. Crisisbedden worden gefinancierd conform de regelgeving.</w:t>
      </w:r>
    </w:p>
    <w:p w14:paraId="7D6B765A" w14:textId="77777777" w:rsidR="00F46B20" w:rsidRPr="00B16068" w:rsidRDefault="00F46B20" w:rsidP="007D2F3A">
      <w:pPr>
        <w:pStyle w:val="Lijstalinea"/>
        <w:numPr>
          <w:ilvl w:val="0"/>
          <w:numId w:val="40"/>
        </w:numPr>
        <w:spacing w:after="120"/>
        <w:ind w:left="708"/>
        <w:rPr>
          <w:rFonts w:ascii="Arial" w:hAnsi="Arial" w:cs="Arial"/>
          <w:color w:val="000000" w:themeColor="text1"/>
        </w:rPr>
      </w:pPr>
      <w:r w:rsidRPr="00B16068">
        <w:rPr>
          <w:rFonts w:ascii="Arial" w:hAnsi="Arial" w:cs="Arial"/>
          <w:color w:val="000000" w:themeColor="text1"/>
        </w:rPr>
        <w:t xml:space="preserve"> –</w:t>
      </w:r>
    </w:p>
    <w:p w14:paraId="1EA860BF" w14:textId="5D83EDCD" w:rsidR="00F46B20" w:rsidRPr="00B16068" w:rsidRDefault="00F46B20" w:rsidP="007D2F3A">
      <w:pPr>
        <w:pStyle w:val="Lijstalinea"/>
        <w:numPr>
          <w:ilvl w:val="0"/>
          <w:numId w:val="40"/>
        </w:numPr>
        <w:spacing w:after="120"/>
        <w:ind w:left="708"/>
        <w:rPr>
          <w:rFonts w:ascii="Arial" w:hAnsi="Arial" w:cs="Arial"/>
          <w:color w:val="000000" w:themeColor="text1"/>
        </w:rPr>
      </w:pPr>
      <w:r w:rsidRPr="00B16068">
        <w:rPr>
          <w:rFonts w:ascii="Arial" w:hAnsi="Arial" w:cs="Arial"/>
          <w:color w:val="000000" w:themeColor="text1"/>
        </w:rPr>
        <w:t xml:space="preserve">PG-revalidatie is bij Sutfene in Zutphen destijds opgezet door de SO. Ik was daar als manager behandeling bij betrokken. Inmiddels ben ik alweer een tijdje daar weg en kan ik jouw vraag </w:t>
      </w:r>
      <w:r w:rsidRPr="00B16068">
        <w:rPr>
          <w:rFonts w:ascii="Arial" w:hAnsi="Arial" w:cs="Arial"/>
          <w:color w:val="000000" w:themeColor="text1"/>
        </w:rPr>
        <w:lastRenderedPageBreak/>
        <w:t xml:space="preserve">niet beantwoorden. Als je wilt, kan ik hen </w:t>
      </w:r>
      <w:r w:rsidR="00660826" w:rsidRPr="00B16068">
        <w:rPr>
          <w:rFonts w:ascii="Arial" w:hAnsi="Arial" w:cs="Arial"/>
          <w:color w:val="000000" w:themeColor="text1"/>
        </w:rPr>
        <w:t>benaderen</w:t>
      </w:r>
      <w:r w:rsidRPr="00B16068">
        <w:rPr>
          <w:rFonts w:ascii="Arial" w:hAnsi="Arial" w:cs="Arial"/>
          <w:color w:val="000000" w:themeColor="text1"/>
        </w:rPr>
        <w:t xml:space="preserve"> met het verzoek van jou om contact met hen op te mogen nemen.</w:t>
      </w:r>
    </w:p>
    <w:p w14:paraId="3C943137" w14:textId="77777777" w:rsidR="00F46B20" w:rsidRPr="00B16068" w:rsidRDefault="00F46B20" w:rsidP="00F46B20">
      <w:pPr>
        <w:rPr>
          <w:rFonts w:ascii="Arial" w:hAnsi="Arial" w:cs="Arial"/>
          <w:color w:val="000000" w:themeColor="text1"/>
        </w:rPr>
      </w:pPr>
    </w:p>
    <w:p w14:paraId="1C30DCCE" w14:textId="687B0FBF" w:rsidR="00F46B20" w:rsidRPr="00B16068" w:rsidRDefault="00F46B20" w:rsidP="00F46B20">
      <w:pPr>
        <w:rPr>
          <w:rFonts w:ascii="Arial" w:hAnsi="Arial" w:cs="Arial"/>
          <w:color w:val="000000" w:themeColor="text1"/>
        </w:rPr>
      </w:pPr>
      <w:r w:rsidRPr="00B16068">
        <w:rPr>
          <w:rFonts w:ascii="Arial" w:hAnsi="Arial" w:cs="Arial"/>
          <w:color w:val="000000" w:themeColor="text1"/>
        </w:rPr>
        <w:t>Opella</w:t>
      </w:r>
      <w:r>
        <w:rPr>
          <w:rFonts w:ascii="Arial" w:hAnsi="Arial" w:cs="Arial"/>
          <w:color w:val="000000" w:themeColor="text1"/>
        </w:rPr>
        <w:t xml:space="preserve"> (Ede)</w:t>
      </w:r>
    </w:p>
    <w:p w14:paraId="19938BCD" w14:textId="77777777" w:rsidR="00F46B20" w:rsidRPr="00B16068" w:rsidRDefault="00F46B20" w:rsidP="007D2F3A">
      <w:pPr>
        <w:pStyle w:val="Lijstalinea"/>
        <w:numPr>
          <w:ilvl w:val="0"/>
          <w:numId w:val="41"/>
        </w:numPr>
        <w:spacing w:after="120"/>
        <w:rPr>
          <w:rFonts w:ascii="Arial" w:hAnsi="Arial" w:cs="Arial"/>
          <w:color w:val="000000" w:themeColor="text1"/>
        </w:rPr>
      </w:pPr>
      <w:r w:rsidRPr="00B16068">
        <w:rPr>
          <w:rFonts w:ascii="Arial" w:hAnsi="Arial" w:cs="Arial"/>
          <w:color w:val="000000" w:themeColor="text1"/>
        </w:rPr>
        <w:t>Ja al vanaf dag 1 zo ook partneropname etc.</w:t>
      </w:r>
    </w:p>
    <w:p w14:paraId="4C66FD75" w14:textId="6BEB032E" w:rsidR="00F46B20" w:rsidRPr="00B16068" w:rsidRDefault="00F46B20" w:rsidP="007D2F3A">
      <w:pPr>
        <w:pStyle w:val="Lijstalinea"/>
        <w:numPr>
          <w:ilvl w:val="0"/>
          <w:numId w:val="41"/>
        </w:numPr>
        <w:spacing w:after="120"/>
        <w:rPr>
          <w:rFonts w:ascii="Arial" w:hAnsi="Arial" w:cs="Arial"/>
          <w:color w:val="000000" w:themeColor="text1"/>
        </w:rPr>
      </w:pPr>
      <w:r w:rsidRPr="00B16068">
        <w:rPr>
          <w:rFonts w:ascii="Arial" w:hAnsi="Arial" w:cs="Arial"/>
          <w:color w:val="000000" w:themeColor="text1"/>
        </w:rPr>
        <w:t xml:space="preserve">Goede ervaring we zijn tot nu de enige binnen de regio. Binnen de afdeling personeel goed scholen op bij wie ze naar binnen gaan, voor je het weet krijgt ook een particuliere </w:t>
      </w:r>
      <w:r w:rsidR="00660826" w:rsidRPr="00B16068">
        <w:rPr>
          <w:rFonts w:ascii="Arial" w:hAnsi="Arial" w:cs="Arial"/>
          <w:color w:val="000000" w:themeColor="text1"/>
        </w:rPr>
        <w:t>cliënt</w:t>
      </w:r>
      <w:r w:rsidRPr="00B16068">
        <w:rPr>
          <w:rFonts w:ascii="Arial" w:hAnsi="Arial" w:cs="Arial"/>
          <w:color w:val="000000" w:themeColor="text1"/>
        </w:rPr>
        <w:t xml:space="preserve"> een </w:t>
      </w:r>
      <w:r w:rsidR="00660826">
        <w:rPr>
          <w:rFonts w:ascii="Arial" w:hAnsi="Arial" w:cs="Arial"/>
          <w:color w:val="000000" w:themeColor="text1"/>
        </w:rPr>
        <w:t>‘</w:t>
      </w:r>
      <w:r w:rsidRPr="00B16068">
        <w:rPr>
          <w:rFonts w:ascii="Arial" w:hAnsi="Arial" w:cs="Arial"/>
          <w:color w:val="000000" w:themeColor="text1"/>
        </w:rPr>
        <w:t>adltje</w:t>
      </w:r>
      <w:r w:rsidR="00660826">
        <w:rPr>
          <w:rFonts w:ascii="Arial" w:hAnsi="Arial" w:cs="Arial"/>
          <w:color w:val="000000" w:themeColor="text1"/>
        </w:rPr>
        <w:t>’</w:t>
      </w:r>
      <w:r w:rsidRPr="00B16068">
        <w:rPr>
          <w:rFonts w:ascii="Arial" w:hAnsi="Arial" w:cs="Arial"/>
          <w:color w:val="000000" w:themeColor="text1"/>
        </w:rPr>
        <w:t>.</w:t>
      </w:r>
      <w:r w:rsidR="003D7908">
        <w:rPr>
          <w:rFonts w:ascii="Arial" w:hAnsi="Arial" w:cs="Arial"/>
          <w:color w:val="000000" w:themeColor="text1"/>
        </w:rPr>
        <w:t xml:space="preserve"> En particuliere cliënten bieden wij ook een service die meer op een hotel lijkt. Deze mensen betalen hier ook min of meer voor.</w:t>
      </w:r>
    </w:p>
    <w:p w14:paraId="3E5597A9" w14:textId="77777777" w:rsidR="00F46B20" w:rsidRPr="00B16068" w:rsidRDefault="00F46B20" w:rsidP="007D2F3A">
      <w:pPr>
        <w:pStyle w:val="Lijstalinea"/>
        <w:numPr>
          <w:ilvl w:val="0"/>
          <w:numId w:val="41"/>
        </w:numPr>
        <w:spacing w:after="120"/>
        <w:rPr>
          <w:rFonts w:ascii="Arial" w:hAnsi="Arial" w:cs="Arial"/>
          <w:color w:val="000000" w:themeColor="text1"/>
        </w:rPr>
      </w:pPr>
      <w:r w:rsidRPr="00B16068">
        <w:rPr>
          <w:rFonts w:ascii="Arial" w:hAnsi="Arial" w:cs="Arial"/>
          <w:color w:val="000000" w:themeColor="text1"/>
        </w:rPr>
        <w:t>-</w:t>
      </w:r>
    </w:p>
    <w:p w14:paraId="74A80C6D" w14:textId="77777777" w:rsidR="00F46B20" w:rsidRPr="00B16068" w:rsidRDefault="00F46B20" w:rsidP="007D2F3A">
      <w:pPr>
        <w:pStyle w:val="Lijstalinea"/>
        <w:numPr>
          <w:ilvl w:val="0"/>
          <w:numId w:val="41"/>
        </w:numPr>
        <w:spacing w:after="120"/>
        <w:rPr>
          <w:rFonts w:ascii="Arial" w:hAnsi="Arial" w:cs="Arial"/>
          <w:color w:val="000000" w:themeColor="text1"/>
        </w:rPr>
      </w:pPr>
      <w:r w:rsidRPr="00B16068">
        <w:rPr>
          <w:rFonts w:ascii="Arial" w:hAnsi="Arial" w:cs="Arial"/>
          <w:color w:val="000000" w:themeColor="text1"/>
        </w:rPr>
        <w:t>Hebben we opgezet binnen een verpleeghuissetting draaien sinds een half jaar een pilot gaat erg goed</w:t>
      </w:r>
    </w:p>
    <w:p w14:paraId="6DF1B039" w14:textId="77777777" w:rsidR="00F46B20" w:rsidRPr="00B16068" w:rsidRDefault="00F46B20" w:rsidP="00F46B20">
      <w:pPr>
        <w:rPr>
          <w:rFonts w:ascii="Arial" w:hAnsi="Arial" w:cs="Arial"/>
          <w:color w:val="000000" w:themeColor="text1"/>
        </w:rPr>
      </w:pPr>
    </w:p>
    <w:p w14:paraId="6C027A02" w14:textId="64FB4F89" w:rsidR="00F46B20" w:rsidRPr="00B16068" w:rsidRDefault="00F46B20" w:rsidP="00F46B20">
      <w:pPr>
        <w:rPr>
          <w:rFonts w:ascii="Arial" w:hAnsi="Arial" w:cs="Arial"/>
          <w:color w:val="000000" w:themeColor="text1"/>
        </w:rPr>
      </w:pPr>
      <w:r w:rsidRPr="00B16068">
        <w:rPr>
          <w:rFonts w:ascii="Arial" w:hAnsi="Arial" w:cs="Arial"/>
          <w:color w:val="000000" w:themeColor="text1"/>
        </w:rPr>
        <w:t>Vivium</w:t>
      </w:r>
      <w:r>
        <w:rPr>
          <w:rFonts w:ascii="Arial" w:hAnsi="Arial" w:cs="Arial"/>
          <w:color w:val="000000" w:themeColor="text1"/>
        </w:rPr>
        <w:t xml:space="preserve"> (Naarden)</w:t>
      </w:r>
    </w:p>
    <w:p w14:paraId="360F8FF2" w14:textId="77777777" w:rsidR="00F46B20" w:rsidRPr="00B16068" w:rsidRDefault="00F46B20" w:rsidP="007D2F3A">
      <w:pPr>
        <w:pStyle w:val="Lijstalinea"/>
        <w:numPr>
          <w:ilvl w:val="0"/>
          <w:numId w:val="42"/>
        </w:numPr>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Ja, maar dat is veruit in de minderheid, doelstelling is altijd tijdelijke zorg gericht op terug naar huis.</w:t>
      </w:r>
    </w:p>
    <w:p w14:paraId="0E11FC14" w14:textId="4C965C7F" w:rsidR="00F46B20" w:rsidRPr="00B16068" w:rsidRDefault="00F46B20" w:rsidP="007D2F3A">
      <w:pPr>
        <w:pStyle w:val="Lijstalinea"/>
        <w:numPr>
          <w:ilvl w:val="0"/>
          <w:numId w:val="42"/>
        </w:numPr>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we vragen meer van medewerkers omdat een hotelgast echt iets anders vraagt dan een revalidant dan</w:t>
      </w:r>
      <w:r w:rsidR="00660826">
        <w:rPr>
          <w:rFonts w:ascii="Arial" w:eastAsia="Times New Roman" w:hAnsi="Arial" w:cs="Arial"/>
          <w:color w:val="000000" w:themeColor="text1"/>
          <w:lang w:eastAsia="nl-NL"/>
        </w:rPr>
        <w:t xml:space="preserve"> </w:t>
      </w:r>
      <w:r w:rsidRPr="00B16068">
        <w:rPr>
          <w:rFonts w:ascii="Arial" w:eastAsia="Times New Roman" w:hAnsi="Arial" w:cs="Arial"/>
          <w:color w:val="000000" w:themeColor="text1"/>
          <w:lang w:eastAsia="nl-NL"/>
        </w:rPr>
        <w:t>wel ie</w:t>
      </w:r>
      <w:r w:rsidR="00660826">
        <w:rPr>
          <w:rFonts w:ascii="Arial" w:eastAsia="Times New Roman" w:hAnsi="Arial" w:cs="Arial"/>
          <w:color w:val="000000" w:themeColor="text1"/>
          <w:lang w:eastAsia="nl-NL"/>
        </w:rPr>
        <w:t xml:space="preserve">mand die even op een eerste lijn </w:t>
      </w:r>
      <w:r w:rsidRPr="00B16068">
        <w:rPr>
          <w:rFonts w:ascii="Arial" w:eastAsia="Times New Roman" w:hAnsi="Arial" w:cs="Arial"/>
          <w:color w:val="000000" w:themeColor="text1"/>
          <w:lang w:eastAsia="nl-NL"/>
        </w:rPr>
        <w:t>bed komt. Andere zorgvraag en dus andere attitude. Bij de inzet van personeel kijken we of het intensief traject is of niet.</w:t>
      </w:r>
    </w:p>
    <w:p w14:paraId="6300317A" w14:textId="77777777" w:rsidR="00F46B20" w:rsidRPr="00B16068" w:rsidRDefault="00F46B20" w:rsidP="007D2F3A">
      <w:pPr>
        <w:pStyle w:val="Lijstalinea"/>
        <w:numPr>
          <w:ilvl w:val="0"/>
          <w:numId w:val="42"/>
        </w:numPr>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w:t>
      </w:r>
    </w:p>
    <w:p w14:paraId="19770797" w14:textId="2C08FFC1" w:rsidR="00F46B20" w:rsidRPr="00B16068" w:rsidRDefault="00F46B20" w:rsidP="007D2F3A">
      <w:pPr>
        <w:pStyle w:val="Lijstalinea"/>
        <w:numPr>
          <w:ilvl w:val="0"/>
          <w:numId w:val="42"/>
        </w:numPr>
        <w:rPr>
          <w:rFonts w:ascii="Arial" w:eastAsia="Times New Roman" w:hAnsi="Arial" w:cs="Arial"/>
          <w:color w:val="000000" w:themeColor="text1"/>
          <w:lang w:eastAsia="nl-NL"/>
        </w:rPr>
      </w:pPr>
      <w:r w:rsidRPr="00B16068">
        <w:rPr>
          <w:rFonts w:ascii="Arial" w:eastAsia="Times New Roman" w:hAnsi="Arial" w:cs="Arial"/>
          <w:color w:val="000000" w:themeColor="text1"/>
          <w:lang w:eastAsia="nl-NL"/>
        </w:rPr>
        <w:t xml:space="preserve">Tot nu toe altijd vraag vanuit het ziekenhuis, als we vragen om dit te </w:t>
      </w:r>
      <w:r w:rsidR="00660826" w:rsidRPr="00B16068">
        <w:rPr>
          <w:rFonts w:ascii="Arial" w:eastAsia="Times New Roman" w:hAnsi="Arial" w:cs="Arial"/>
          <w:color w:val="000000" w:themeColor="text1"/>
          <w:lang w:eastAsia="nl-NL"/>
        </w:rPr>
        <w:t>kwantificeren</w:t>
      </w:r>
      <w:r w:rsidRPr="00B16068">
        <w:rPr>
          <w:rFonts w:ascii="Arial" w:eastAsia="Times New Roman" w:hAnsi="Arial" w:cs="Arial"/>
          <w:color w:val="000000" w:themeColor="text1"/>
          <w:lang w:eastAsia="nl-NL"/>
        </w:rPr>
        <w:t xml:space="preserve"> dan is er geen</w:t>
      </w:r>
      <w:r w:rsidR="00660826">
        <w:rPr>
          <w:rFonts w:ascii="Arial" w:eastAsia="Times New Roman" w:hAnsi="Arial" w:cs="Arial"/>
          <w:color w:val="000000" w:themeColor="text1"/>
          <w:lang w:eastAsia="nl-NL"/>
        </w:rPr>
        <w:t xml:space="preserve"> </w:t>
      </w:r>
      <w:r w:rsidRPr="00B16068">
        <w:rPr>
          <w:rFonts w:ascii="Arial" w:eastAsia="Times New Roman" w:hAnsi="Arial" w:cs="Arial"/>
          <w:color w:val="000000" w:themeColor="text1"/>
          <w:lang w:eastAsia="nl-NL"/>
        </w:rPr>
        <w:t>business</w:t>
      </w:r>
      <w:r w:rsidR="00660826">
        <w:rPr>
          <w:rFonts w:ascii="Arial" w:eastAsia="Times New Roman" w:hAnsi="Arial" w:cs="Arial"/>
          <w:color w:val="000000" w:themeColor="text1"/>
          <w:lang w:eastAsia="nl-NL"/>
        </w:rPr>
        <w:t xml:space="preserve"> </w:t>
      </w:r>
      <w:r w:rsidRPr="00B16068">
        <w:rPr>
          <w:rFonts w:ascii="Arial" w:eastAsia="Times New Roman" w:hAnsi="Arial" w:cs="Arial"/>
          <w:color w:val="000000" w:themeColor="text1"/>
          <w:lang w:eastAsia="nl-NL"/>
        </w:rPr>
        <w:t>case op te schrijven. Voor de pg klant is het ziekenhuis niet de juiste plek en voor het ziekenhuis is de zorgvraag te complex. Maar in aantallen klein. We bieden dit aan op vraag van ziekenhuis en als we plek hebben.</w:t>
      </w:r>
    </w:p>
    <w:p w14:paraId="066ADF69" w14:textId="77777777" w:rsidR="00F46B20" w:rsidRDefault="00F46B20" w:rsidP="00F46B20"/>
    <w:p w14:paraId="728FC166" w14:textId="77777777" w:rsidR="00F46B20" w:rsidRPr="00F46B20" w:rsidRDefault="00F46B20" w:rsidP="00F46B20">
      <w:pPr>
        <w:rPr>
          <w:b/>
          <w:sz w:val="22"/>
        </w:rPr>
      </w:pPr>
    </w:p>
    <w:p w14:paraId="7575613E" w14:textId="77777777" w:rsidR="00F46B20" w:rsidRPr="000468A1" w:rsidRDefault="00F46B20" w:rsidP="00F46B20">
      <w:pPr>
        <w:pStyle w:val="Kop2"/>
      </w:pPr>
    </w:p>
    <w:sectPr w:rsidR="00F46B20" w:rsidRPr="000468A1" w:rsidSect="007F061C">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A391A" w14:textId="77777777" w:rsidR="006708EF" w:rsidRDefault="006708EF" w:rsidP="0074544E">
      <w:r>
        <w:separator/>
      </w:r>
    </w:p>
  </w:endnote>
  <w:endnote w:type="continuationSeparator" w:id="0">
    <w:p w14:paraId="704D5C5C" w14:textId="77777777" w:rsidR="006708EF" w:rsidRDefault="006708EF" w:rsidP="00745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Cs w:val="20"/>
        </w:rPr>
        <w:id w:val="906573372"/>
        <w:docPartObj>
          <w:docPartGallery w:val="Page Numbers (Bottom of Page)"/>
          <w:docPartUnique/>
        </w:docPartObj>
      </w:sdtPr>
      <w:sdtEndPr>
        <w:rPr>
          <w:rFonts w:asciiTheme="minorHAnsi" w:eastAsiaTheme="minorEastAsia" w:hAnsiTheme="minorHAnsi" w:cstheme="minorBidi"/>
          <w:szCs w:val="22"/>
        </w:rPr>
      </w:sdtEndPr>
      <w:sdtContent>
        <w:tr w:rsidR="006708EF" w14:paraId="08950D72" w14:textId="77777777">
          <w:trPr>
            <w:trHeight w:val="727"/>
          </w:trPr>
          <w:tc>
            <w:tcPr>
              <w:tcW w:w="4000" w:type="pct"/>
              <w:tcBorders>
                <w:right w:val="triple" w:sz="4" w:space="0" w:color="5B9BD5" w:themeColor="accent1"/>
              </w:tcBorders>
            </w:tcPr>
            <w:p w14:paraId="63757EAB" w14:textId="77777777" w:rsidR="006708EF" w:rsidRDefault="006708EF">
              <w:pPr>
                <w:tabs>
                  <w:tab w:val="left" w:pos="620"/>
                  <w:tab w:val="center" w:pos="4320"/>
                </w:tabs>
                <w:jc w:val="right"/>
                <w:rPr>
                  <w:rFonts w:asciiTheme="majorHAnsi" w:eastAsiaTheme="majorEastAsia" w:hAnsiTheme="majorHAnsi" w:cstheme="majorBidi"/>
                  <w:szCs w:val="20"/>
                </w:rPr>
              </w:pPr>
            </w:p>
          </w:tc>
          <w:tc>
            <w:tcPr>
              <w:tcW w:w="1000" w:type="pct"/>
              <w:tcBorders>
                <w:left w:val="triple" w:sz="4" w:space="0" w:color="5B9BD5" w:themeColor="accent1"/>
              </w:tcBorders>
            </w:tcPr>
            <w:p w14:paraId="2D89552B" w14:textId="437693C2" w:rsidR="006708EF" w:rsidRDefault="006708EF" w:rsidP="007F061C">
              <w:pPr>
                <w:tabs>
                  <w:tab w:val="center" w:pos="799"/>
                </w:tabs>
                <w:rPr>
                  <w:rFonts w:asciiTheme="majorHAnsi" w:eastAsiaTheme="majorEastAsia" w:hAnsiTheme="majorHAnsi" w:cstheme="majorBidi"/>
                  <w:sz w:val="28"/>
                  <w:szCs w:val="28"/>
                </w:rPr>
              </w:pPr>
              <w:r>
                <w:fldChar w:fldCharType="begin"/>
              </w:r>
              <w:r>
                <w:instrText>PAGE    \* MERGEFORMAT</w:instrText>
              </w:r>
              <w:r>
                <w:fldChar w:fldCharType="separate"/>
              </w:r>
              <w:r w:rsidR="00E40843">
                <w:rPr>
                  <w:noProof/>
                </w:rPr>
                <w:t>20</w:t>
              </w:r>
              <w:r>
                <w:fldChar w:fldCharType="end"/>
              </w:r>
              <w:r>
                <w:tab/>
              </w:r>
            </w:p>
          </w:tc>
        </w:tr>
      </w:sdtContent>
    </w:sdt>
  </w:tbl>
  <w:p w14:paraId="59317214" w14:textId="77777777" w:rsidR="006708EF" w:rsidRDefault="006708E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Cs w:val="20"/>
        </w:rPr>
        <w:id w:val="494229101"/>
        <w:docPartObj>
          <w:docPartGallery w:val="Page Numbers (Bottom of Page)"/>
          <w:docPartUnique/>
        </w:docPartObj>
      </w:sdtPr>
      <w:sdtEndPr>
        <w:rPr>
          <w:rFonts w:asciiTheme="minorHAnsi" w:eastAsiaTheme="minorEastAsia" w:hAnsiTheme="minorHAnsi" w:cstheme="minorBidi"/>
          <w:szCs w:val="22"/>
        </w:rPr>
      </w:sdtEndPr>
      <w:sdtContent>
        <w:tr w:rsidR="006708EF" w14:paraId="6BA1445E" w14:textId="77777777">
          <w:trPr>
            <w:trHeight w:val="727"/>
          </w:trPr>
          <w:tc>
            <w:tcPr>
              <w:tcW w:w="4000" w:type="pct"/>
              <w:tcBorders>
                <w:right w:val="triple" w:sz="4" w:space="0" w:color="5B9BD5" w:themeColor="accent1"/>
              </w:tcBorders>
            </w:tcPr>
            <w:p w14:paraId="63519F1F" w14:textId="44FF3C57" w:rsidR="006708EF" w:rsidRDefault="006708EF">
              <w:pPr>
                <w:tabs>
                  <w:tab w:val="left" w:pos="620"/>
                  <w:tab w:val="center" w:pos="4320"/>
                </w:tabs>
                <w:jc w:val="right"/>
                <w:rPr>
                  <w:rFonts w:asciiTheme="majorHAnsi" w:eastAsiaTheme="majorEastAsia" w:hAnsiTheme="majorHAnsi" w:cstheme="majorBidi"/>
                  <w:szCs w:val="20"/>
                </w:rPr>
              </w:pPr>
            </w:p>
          </w:tc>
          <w:tc>
            <w:tcPr>
              <w:tcW w:w="1000" w:type="pct"/>
              <w:tcBorders>
                <w:left w:val="triple" w:sz="4" w:space="0" w:color="5B9BD5" w:themeColor="accent1"/>
              </w:tcBorders>
            </w:tcPr>
            <w:p w14:paraId="4D525C07" w14:textId="24C8C376" w:rsidR="006708EF" w:rsidRDefault="006708E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40843">
                <w:rPr>
                  <w:noProof/>
                </w:rPr>
                <w:t>1</w:t>
              </w:r>
              <w:r>
                <w:fldChar w:fldCharType="end"/>
              </w:r>
            </w:p>
          </w:tc>
        </w:tr>
      </w:sdtContent>
    </w:sdt>
  </w:tbl>
  <w:p w14:paraId="5A1A3CFE" w14:textId="77777777" w:rsidR="006708EF" w:rsidRDefault="006708E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B3302" w14:textId="77777777" w:rsidR="006708EF" w:rsidRDefault="006708EF" w:rsidP="0074544E">
      <w:r>
        <w:separator/>
      </w:r>
    </w:p>
  </w:footnote>
  <w:footnote w:type="continuationSeparator" w:id="0">
    <w:p w14:paraId="1A48F7A5" w14:textId="77777777" w:rsidR="006708EF" w:rsidRDefault="006708EF" w:rsidP="00745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739"/>
    <w:multiLevelType w:val="hybridMultilevel"/>
    <w:tmpl w:val="11D68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23374C"/>
    <w:multiLevelType w:val="hybridMultilevel"/>
    <w:tmpl w:val="00BC9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B56E15"/>
    <w:multiLevelType w:val="hybridMultilevel"/>
    <w:tmpl w:val="B11897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3D8344E"/>
    <w:multiLevelType w:val="hybridMultilevel"/>
    <w:tmpl w:val="93349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4137123"/>
    <w:multiLevelType w:val="hybridMultilevel"/>
    <w:tmpl w:val="203289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457A62"/>
    <w:multiLevelType w:val="hybridMultilevel"/>
    <w:tmpl w:val="B66CFF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A6B6124"/>
    <w:multiLevelType w:val="hybridMultilevel"/>
    <w:tmpl w:val="DCD8E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C2520C3"/>
    <w:multiLevelType w:val="hybridMultilevel"/>
    <w:tmpl w:val="1F765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C7507B5"/>
    <w:multiLevelType w:val="hybridMultilevel"/>
    <w:tmpl w:val="C3E4B0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EBA3A86"/>
    <w:multiLevelType w:val="hybridMultilevel"/>
    <w:tmpl w:val="9A68F8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04C6BE6"/>
    <w:multiLevelType w:val="hybridMultilevel"/>
    <w:tmpl w:val="5658D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14661B3"/>
    <w:multiLevelType w:val="hybridMultilevel"/>
    <w:tmpl w:val="BFD28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5075F5D"/>
    <w:multiLevelType w:val="hybridMultilevel"/>
    <w:tmpl w:val="8D0C9938"/>
    <w:lvl w:ilvl="0" w:tplc="21A2A146">
      <w:start w:val="1"/>
      <w:numFmt w:val="decimal"/>
      <w:lvlText w:val="%1."/>
      <w:lvlJc w:val="left"/>
      <w:pPr>
        <w:ind w:left="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13">
    <w:nsid w:val="15A92EC4"/>
    <w:multiLevelType w:val="hybridMultilevel"/>
    <w:tmpl w:val="B0C893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F4F5A38"/>
    <w:multiLevelType w:val="hybridMultilevel"/>
    <w:tmpl w:val="BD9E0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32D1FEC"/>
    <w:multiLevelType w:val="hybridMultilevel"/>
    <w:tmpl w:val="B0E61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7B4C89"/>
    <w:multiLevelType w:val="hybridMultilevel"/>
    <w:tmpl w:val="D6562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B0923A7"/>
    <w:multiLevelType w:val="hybridMultilevel"/>
    <w:tmpl w:val="732602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2D183C97"/>
    <w:multiLevelType w:val="hybridMultilevel"/>
    <w:tmpl w:val="3C24A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EC909C8"/>
    <w:multiLevelType w:val="hybridMultilevel"/>
    <w:tmpl w:val="CBC6FC36"/>
    <w:lvl w:ilvl="0" w:tplc="0413000F">
      <w:start w:val="1"/>
      <w:numFmt w:val="decimal"/>
      <w:lvlText w:val="%1."/>
      <w:lvlJc w:val="left"/>
      <w:pPr>
        <w:ind w:left="780" w:hanging="360"/>
      </w:pPr>
    </w:lvl>
    <w:lvl w:ilvl="1" w:tplc="04130019">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0">
    <w:nsid w:val="31791A90"/>
    <w:multiLevelType w:val="hybridMultilevel"/>
    <w:tmpl w:val="7F1831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29A7B77"/>
    <w:multiLevelType w:val="hybridMultilevel"/>
    <w:tmpl w:val="3572D2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3A61985"/>
    <w:multiLevelType w:val="hybridMultilevel"/>
    <w:tmpl w:val="7D883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4556925"/>
    <w:multiLevelType w:val="hybridMultilevel"/>
    <w:tmpl w:val="E500F40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B0F6467"/>
    <w:multiLevelType w:val="hybridMultilevel"/>
    <w:tmpl w:val="4E1CF848"/>
    <w:lvl w:ilvl="0" w:tplc="04130001">
      <w:start w:val="1"/>
      <w:numFmt w:val="bullet"/>
      <w:lvlText w:val=""/>
      <w:lvlJc w:val="left"/>
      <w:pPr>
        <w:ind w:left="720" w:hanging="360"/>
      </w:pPr>
      <w:rPr>
        <w:rFonts w:ascii="Symbol" w:hAnsi="Symbol" w:hint="default"/>
      </w:rPr>
    </w:lvl>
    <w:lvl w:ilvl="1" w:tplc="D2ACC53C">
      <w:numFmt w:val="bullet"/>
      <w:lvlText w:val="•"/>
      <w:lvlJc w:val="left"/>
      <w:pPr>
        <w:ind w:left="1440" w:hanging="36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C47202C"/>
    <w:multiLevelType w:val="hybridMultilevel"/>
    <w:tmpl w:val="EE96BA0A"/>
    <w:lvl w:ilvl="0" w:tplc="4ACCF43A">
      <w:numFmt w:val="bullet"/>
      <w:lvlText w:val="-"/>
      <w:lvlJc w:val="left"/>
      <w:pPr>
        <w:ind w:left="36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1406DDA"/>
    <w:multiLevelType w:val="hybridMultilevel"/>
    <w:tmpl w:val="3CF4A6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2835488"/>
    <w:multiLevelType w:val="hybridMultilevel"/>
    <w:tmpl w:val="EC5E9B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B54148C"/>
    <w:multiLevelType w:val="hybridMultilevel"/>
    <w:tmpl w:val="89E6CC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D1E413C"/>
    <w:multiLevelType w:val="hybridMultilevel"/>
    <w:tmpl w:val="9DE83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E6B14A6"/>
    <w:multiLevelType w:val="hybridMultilevel"/>
    <w:tmpl w:val="BFE65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10E530D"/>
    <w:multiLevelType w:val="hybridMultilevel"/>
    <w:tmpl w:val="E75AF5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7E52432"/>
    <w:multiLevelType w:val="hybridMultilevel"/>
    <w:tmpl w:val="8214B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9722530"/>
    <w:multiLevelType w:val="hybridMultilevel"/>
    <w:tmpl w:val="C45CA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2B20C2D"/>
    <w:multiLevelType w:val="hybridMultilevel"/>
    <w:tmpl w:val="99D61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7F27622"/>
    <w:multiLevelType w:val="hybridMultilevel"/>
    <w:tmpl w:val="668EC1B0"/>
    <w:lvl w:ilvl="0" w:tplc="188E5482">
      <w:numFmt w:val="bullet"/>
      <w:lvlText w:val="•"/>
      <w:lvlJc w:val="left"/>
      <w:pPr>
        <w:ind w:left="1065" w:hanging="705"/>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8C105F5"/>
    <w:multiLevelType w:val="hybridMultilevel"/>
    <w:tmpl w:val="61B82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A273B46"/>
    <w:multiLevelType w:val="hybridMultilevel"/>
    <w:tmpl w:val="4D901F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D6A5AC5"/>
    <w:multiLevelType w:val="hybridMultilevel"/>
    <w:tmpl w:val="59DE1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ED654DC"/>
    <w:multiLevelType w:val="hybridMultilevel"/>
    <w:tmpl w:val="80E44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F3F2252"/>
    <w:multiLevelType w:val="hybridMultilevel"/>
    <w:tmpl w:val="975ADA1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nsid w:val="722E23EA"/>
    <w:multiLevelType w:val="hybridMultilevel"/>
    <w:tmpl w:val="28489C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4FA7344"/>
    <w:multiLevelType w:val="hybridMultilevel"/>
    <w:tmpl w:val="ACF6E67A"/>
    <w:lvl w:ilvl="0" w:tplc="4ACCF43A">
      <w:numFmt w:val="bullet"/>
      <w:lvlText w:val="-"/>
      <w:lvlJc w:val="left"/>
      <w:pPr>
        <w:ind w:left="360" w:hanging="360"/>
      </w:pPr>
      <w:rPr>
        <w:rFonts w:ascii="Arial" w:eastAsiaTheme="minorEastAsia"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78C151FE"/>
    <w:multiLevelType w:val="hybridMultilevel"/>
    <w:tmpl w:val="F5FECB04"/>
    <w:lvl w:ilvl="0" w:tplc="0413000F">
      <w:start w:val="1"/>
      <w:numFmt w:val="decimal"/>
      <w:lvlText w:val="%1."/>
      <w:lvlJc w:val="left"/>
      <w:pPr>
        <w:ind w:left="855" w:hanging="360"/>
      </w:pPr>
    </w:lvl>
    <w:lvl w:ilvl="1" w:tplc="04130019">
      <w:start w:val="1"/>
      <w:numFmt w:val="lowerLetter"/>
      <w:lvlText w:val="%2."/>
      <w:lvlJc w:val="left"/>
      <w:pPr>
        <w:ind w:left="1575" w:hanging="360"/>
      </w:pPr>
    </w:lvl>
    <w:lvl w:ilvl="2" w:tplc="0413001B" w:tentative="1">
      <w:start w:val="1"/>
      <w:numFmt w:val="lowerRoman"/>
      <w:lvlText w:val="%3."/>
      <w:lvlJc w:val="right"/>
      <w:pPr>
        <w:ind w:left="2295" w:hanging="180"/>
      </w:pPr>
    </w:lvl>
    <w:lvl w:ilvl="3" w:tplc="0413000F" w:tentative="1">
      <w:start w:val="1"/>
      <w:numFmt w:val="decimal"/>
      <w:lvlText w:val="%4."/>
      <w:lvlJc w:val="left"/>
      <w:pPr>
        <w:ind w:left="3015" w:hanging="360"/>
      </w:pPr>
    </w:lvl>
    <w:lvl w:ilvl="4" w:tplc="04130019" w:tentative="1">
      <w:start w:val="1"/>
      <w:numFmt w:val="lowerLetter"/>
      <w:lvlText w:val="%5."/>
      <w:lvlJc w:val="left"/>
      <w:pPr>
        <w:ind w:left="3735" w:hanging="360"/>
      </w:pPr>
    </w:lvl>
    <w:lvl w:ilvl="5" w:tplc="0413001B" w:tentative="1">
      <w:start w:val="1"/>
      <w:numFmt w:val="lowerRoman"/>
      <w:lvlText w:val="%6."/>
      <w:lvlJc w:val="right"/>
      <w:pPr>
        <w:ind w:left="4455" w:hanging="180"/>
      </w:pPr>
    </w:lvl>
    <w:lvl w:ilvl="6" w:tplc="0413000F" w:tentative="1">
      <w:start w:val="1"/>
      <w:numFmt w:val="decimal"/>
      <w:lvlText w:val="%7."/>
      <w:lvlJc w:val="left"/>
      <w:pPr>
        <w:ind w:left="5175" w:hanging="360"/>
      </w:pPr>
    </w:lvl>
    <w:lvl w:ilvl="7" w:tplc="04130019" w:tentative="1">
      <w:start w:val="1"/>
      <w:numFmt w:val="lowerLetter"/>
      <w:lvlText w:val="%8."/>
      <w:lvlJc w:val="left"/>
      <w:pPr>
        <w:ind w:left="5895" w:hanging="360"/>
      </w:pPr>
    </w:lvl>
    <w:lvl w:ilvl="8" w:tplc="0413001B" w:tentative="1">
      <w:start w:val="1"/>
      <w:numFmt w:val="lowerRoman"/>
      <w:lvlText w:val="%9."/>
      <w:lvlJc w:val="right"/>
      <w:pPr>
        <w:ind w:left="6615" w:hanging="180"/>
      </w:pPr>
    </w:lvl>
  </w:abstractNum>
  <w:abstractNum w:abstractNumId="44">
    <w:nsid w:val="7A5A203B"/>
    <w:multiLevelType w:val="hybridMultilevel"/>
    <w:tmpl w:val="59383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F941774"/>
    <w:multiLevelType w:val="hybridMultilevel"/>
    <w:tmpl w:val="F1E8D122"/>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1"/>
  </w:num>
  <w:num w:numId="2">
    <w:abstractNumId w:val="32"/>
  </w:num>
  <w:num w:numId="3">
    <w:abstractNumId w:val="33"/>
  </w:num>
  <w:num w:numId="4">
    <w:abstractNumId w:val="23"/>
  </w:num>
  <w:num w:numId="5">
    <w:abstractNumId w:val="1"/>
  </w:num>
  <w:num w:numId="6">
    <w:abstractNumId w:val="30"/>
  </w:num>
  <w:num w:numId="7">
    <w:abstractNumId w:val="6"/>
  </w:num>
  <w:num w:numId="8">
    <w:abstractNumId w:val="45"/>
  </w:num>
  <w:num w:numId="9">
    <w:abstractNumId w:val="24"/>
  </w:num>
  <w:num w:numId="10">
    <w:abstractNumId w:val="36"/>
  </w:num>
  <w:num w:numId="11">
    <w:abstractNumId w:val="29"/>
  </w:num>
  <w:num w:numId="12">
    <w:abstractNumId w:val="22"/>
  </w:num>
  <w:num w:numId="13">
    <w:abstractNumId w:val="42"/>
  </w:num>
  <w:num w:numId="14">
    <w:abstractNumId w:val="25"/>
  </w:num>
  <w:num w:numId="15">
    <w:abstractNumId w:val="10"/>
  </w:num>
  <w:num w:numId="16">
    <w:abstractNumId w:val="19"/>
  </w:num>
  <w:num w:numId="17">
    <w:abstractNumId w:val="31"/>
  </w:num>
  <w:num w:numId="18">
    <w:abstractNumId w:val="17"/>
  </w:num>
  <w:num w:numId="19">
    <w:abstractNumId w:val="27"/>
  </w:num>
  <w:num w:numId="20">
    <w:abstractNumId w:val="44"/>
  </w:num>
  <w:num w:numId="21">
    <w:abstractNumId w:val="9"/>
  </w:num>
  <w:num w:numId="22">
    <w:abstractNumId w:val="37"/>
  </w:num>
  <w:num w:numId="23">
    <w:abstractNumId w:val="8"/>
  </w:num>
  <w:num w:numId="24">
    <w:abstractNumId w:val="11"/>
  </w:num>
  <w:num w:numId="25">
    <w:abstractNumId w:val="15"/>
  </w:num>
  <w:num w:numId="26">
    <w:abstractNumId w:val="5"/>
  </w:num>
  <w:num w:numId="27">
    <w:abstractNumId w:val="34"/>
  </w:num>
  <w:num w:numId="28">
    <w:abstractNumId w:val="3"/>
  </w:num>
  <w:num w:numId="29">
    <w:abstractNumId w:val="7"/>
  </w:num>
  <w:num w:numId="30">
    <w:abstractNumId w:val="16"/>
  </w:num>
  <w:num w:numId="31">
    <w:abstractNumId w:val="41"/>
  </w:num>
  <w:num w:numId="32">
    <w:abstractNumId w:val="4"/>
  </w:num>
  <w:num w:numId="33">
    <w:abstractNumId w:val="18"/>
  </w:num>
  <w:num w:numId="34">
    <w:abstractNumId w:val="28"/>
  </w:num>
  <w:num w:numId="35">
    <w:abstractNumId w:val="26"/>
  </w:num>
  <w:num w:numId="36">
    <w:abstractNumId w:val="0"/>
  </w:num>
  <w:num w:numId="37">
    <w:abstractNumId w:val="13"/>
  </w:num>
  <w:num w:numId="38">
    <w:abstractNumId w:val="14"/>
  </w:num>
  <w:num w:numId="39">
    <w:abstractNumId w:val="38"/>
  </w:num>
  <w:num w:numId="40">
    <w:abstractNumId w:val="20"/>
  </w:num>
  <w:num w:numId="41">
    <w:abstractNumId w:val="43"/>
  </w:num>
  <w:num w:numId="42">
    <w:abstractNumId w:val="40"/>
  </w:num>
  <w:num w:numId="43">
    <w:abstractNumId w:val="12"/>
  </w:num>
  <w:num w:numId="44">
    <w:abstractNumId w:val="2"/>
  </w:num>
  <w:num w:numId="45">
    <w:abstractNumId w:val="39"/>
  </w:num>
  <w:num w:numId="46">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A62"/>
    <w:rsid w:val="000011C7"/>
    <w:rsid w:val="00005E1B"/>
    <w:rsid w:val="00011602"/>
    <w:rsid w:val="00012C93"/>
    <w:rsid w:val="000277E3"/>
    <w:rsid w:val="00033783"/>
    <w:rsid w:val="00037A26"/>
    <w:rsid w:val="000468A1"/>
    <w:rsid w:val="000524BB"/>
    <w:rsid w:val="00056DFD"/>
    <w:rsid w:val="00064AFB"/>
    <w:rsid w:val="000650D0"/>
    <w:rsid w:val="000661BD"/>
    <w:rsid w:val="000701B3"/>
    <w:rsid w:val="00071168"/>
    <w:rsid w:val="0007343C"/>
    <w:rsid w:val="00073C12"/>
    <w:rsid w:val="00075923"/>
    <w:rsid w:val="00082CBF"/>
    <w:rsid w:val="000862DC"/>
    <w:rsid w:val="00090876"/>
    <w:rsid w:val="0009636B"/>
    <w:rsid w:val="000A0BE4"/>
    <w:rsid w:val="000A7128"/>
    <w:rsid w:val="000B2F29"/>
    <w:rsid w:val="000B3010"/>
    <w:rsid w:val="000B7B91"/>
    <w:rsid w:val="000C3672"/>
    <w:rsid w:val="000D3C93"/>
    <w:rsid w:val="000E13C8"/>
    <w:rsid w:val="000E6AB3"/>
    <w:rsid w:val="000F4367"/>
    <w:rsid w:val="00102E05"/>
    <w:rsid w:val="001117C9"/>
    <w:rsid w:val="00124BEE"/>
    <w:rsid w:val="001308EE"/>
    <w:rsid w:val="0013603A"/>
    <w:rsid w:val="00140DBB"/>
    <w:rsid w:val="0014585C"/>
    <w:rsid w:val="00154748"/>
    <w:rsid w:val="00165DC6"/>
    <w:rsid w:val="00184FC9"/>
    <w:rsid w:val="00185211"/>
    <w:rsid w:val="00185B33"/>
    <w:rsid w:val="00192E79"/>
    <w:rsid w:val="001944DC"/>
    <w:rsid w:val="001B6929"/>
    <w:rsid w:val="001E1C3D"/>
    <w:rsid w:val="001E63FC"/>
    <w:rsid w:val="001F79A9"/>
    <w:rsid w:val="00200180"/>
    <w:rsid w:val="0020383E"/>
    <w:rsid w:val="00210789"/>
    <w:rsid w:val="00214A43"/>
    <w:rsid w:val="0022175E"/>
    <w:rsid w:val="00225296"/>
    <w:rsid w:val="0023700C"/>
    <w:rsid w:val="0024353C"/>
    <w:rsid w:val="00246164"/>
    <w:rsid w:val="00253FC9"/>
    <w:rsid w:val="0026112B"/>
    <w:rsid w:val="002728CA"/>
    <w:rsid w:val="00284ABE"/>
    <w:rsid w:val="002861E0"/>
    <w:rsid w:val="00294D60"/>
    <w:rsid w:val="002A12DD"/>
    <w:rsid w:val="002A1A44"/>
    <w:rsid w:val="002A2A19"/>
    <w:rsid w:val="002A68B5"/>
    <w:rsid w:val="002B2152"/>
    <w:rsid w:val="002B6C4E"/>
    <w:rsid w:val="002C3A1B"/>
    <w:rsid w:val="002C41FD"/>
    <w:rsid w:val="002C4D11"/>
    <w:rsid w:val="002D4FBB"/>
    <w:rsid w:val="002E2105"/>
    <w:rsid w:val="002E457D"/>
    <w:rsid w:val="002F248E"/>
    <w:rsid w:val="002F76B9"/>
    <w:rsid w:val="003134A8"/>
    <w:rsid w:val="003142F7"/>
    <w:rsid w:val="00324671"/>
    <w:rsid w:val="00325837"/>
    <w:rsid w:val="00334507"/>
    <w:rsid w:val="00335EBA"/>
    <w:rsid w:val="003420B4"/>
    <w:rsid w:val="00344688"/>
    <w:rsid w:val="00345065"/>
    <w:rsid w:val="00350E31"/>
    <w:rsid w:val="00355801"/>
    <w:rsid w:val="00357BA7"/>
    <w:rsid w:val="00360AE8"/>
    <w:rsid w:val="00365AA2"/>
    <w:rsid w:val="003765D9"/>
    <w:rsid w:val="003870E7"/>
    <w:rsid w:val="00392FC2"/>
    <w:rsid w:val="003976AC"/>
    <w:rsid w:val="003A215C"/>
    <w:rsid w:val="003A2BC2"/>
    <w:rsid w:val="003A349B"/>
    <w:rsid w:val="003A4D4C"/>
    <w:rsid w:val="003A5FA8"/>
    <w:rsid w:val="003A7508"/>
    <w:rsid w:val="003C232D"/>
    <w:rsid w:val="003C4810"/>
    <w:rsid w:val="003C4F79"/>
    <w:rsid w:val="003C63D3"/>
    <w:rsid w:val="003D05AC"/>
    <w:rsid w:val="003D42DE"/>
    <w:rsid w:val="003D7908"/>
    <w:rsid w:val="003E6465"/>
    <w:rsid w:val="003F2531"/>
    <w:rsid w:val="0041026F"/>
    <w:rsid w:val="00414E9A"/>
    <w:rsid w:val="0041671A"/>
    <w:rsid w:val="00420BE1"/>
    <w:rsid w:val="004225B5"/>
    <w:rsid w:val="00436399"/>
    <w:rsid w:val="004412BF"/>
    <w:rsid w:val="004534F5"/>
    <w:rsid w:val="004553FD"/>
    <w:rsid w:val="00465748"/>
    <w:rsid w:val="00471855"/>
    <w:rsid w:val="00472981"/>
    <w:rsid w:val="004751F8"/>
    <w:rsid w:val="00486FC1"/>
    <w:rsid w:val="0049284A"/>
    <w:rsid w:val="004A0BBB"/>
    <w:rsid w:val="004A360F"/>
    <w:rsid w:val="004B24D4"/>
    <w:rsid w:val="004C3A9B"/>
    <w:rsid w:val="004D0A25"/>
    <w:rsid w:val="004D428B"/>
    <w:rsid w:val="004E2F4B"/>
    <w:rsid w:val="004E43DF"/>
    <w:rsid w:val="004E5842"/>
    <w:rsid w:val="004F745B"/>
    <w:rsid w:val="004F7872"/>
    <w:rsid w:val="005008C3"/>
    <w:rsid w:val="00502075"/>
    <w:rsid w:val="0050707B"/>
    <w:rsid w:val="00511809"/>
    <w:rsid w:val="00513031"/>
    <w:rsid w:val="0052010E"/>
    <w:rsid w:val="00532310"/>
    <w:rsid w:val="0054445F"/>
    <w:rsid w:val="00545228"/>
    <w:rsid w:val="00545CAE"/>
    <w:rsid w:val="0054683F"/>
    <w:rsid w:val="00551AF2"/>
    <w:rsid w:val="00551B52"/>
    <w:rsid w:val="00555927"/>
    <w:rsid w:val="00561157"/>
    <w:rsid w:val="0056408A"/>
    <w:rsid w:val="00564FB2"/>
    <w:rsid w:val="0056648B"/>
    <w:rsid w:val="005B0C21"/>
    <w:rsid w:val="005C52EC"/>
    <w:rsid w:val="005E0E61"/>
    <w:rsid w:val="005E26C2"/>
    <w:rsid w:val="005E4452"/>
    <w:rsid w:val="005E6CC6"/>
    <w:rsid w:val="00610812"/>
    <w:rsid w:val="0062269F"/>
    <w:rsid w:val="00623821"/>
    <w:rsid w:val="00624C48"/>
    <w:rsid w:val="00636570"/>
    <w:rsid w:val="00641D85"/>
    <w:rsid w:val="00641DCB"/>
    <w:rsid w:val="00644F93"/>
    <w:rsid w:val="00660026"/>
    <w:rsid w:val="00660826"/>
    <w:rsid w:val="006708EF"/>
    <w:rsid w:val="006774BA"/>
    <w:rsid w:val="00684448"/>
    <w:rsid w:val="006931C1"/>
    <w:rsid w:val="00697BA8"/>
    <w:rsid w:val="006A1423"/>
    <w:rsid w:val="006A2B8A"/>
    <w:rsid w:val="006A5389"/>
    <w:rsid w:val="006B3293"/>
    <w:rsid w:val="006B529F"/>
    <w:rsid w:val="006C619E"/>
    <w:rsid w:val="006D0025"/>
    <w:rsid w:val="006D431D"/>
    <w:rsid w:val="006D710D"/>
    <w:rsid w:val="006E322B"/>
    <w:rsid w:val="006F5EF3"/>
    <w:rsid w:val="006F6285"/>
    <w:rsid w:val="006F683A"/>
    <w:rsid w:val="007006DD"/>
    <w:rsid w:val="007075F1"/>
    <w:rsid w:val="00711949"/>
    <w:rsid w:val="007121C6"/>
    <w:rsid w:val="00721AA2"/>
    <w:rsid w:val="00734403"/>
    <w:rsid w:val="007370FA"/>
    <w:rsid w:val="00743A29"/>
    <w:rsid w:val="0074544E"/>
    <w:rsid w:val="007506A2"/>
    <w:rsid w:val="00752086"/>
    <w:rsid w:val="007540CF"/>
    <w:rsid w:val="0075425E"/>
    <w:rsid w:val="00754C74"/>
    <w:rsid w:val="00770378"/>
    <w:rsid w:val="00773D3A"/>
    <w:rsid w:val="0077730A"/>
    <w:rsid w:val="00784CAA"/>
    <w:rsid w:val="00787BEE"/>
    <w:rsid w:val="00793701"/>
    <w:rsid w:val="00796396"/>
    <w:rsid w:val="007A196E"/>
    <w:rsid w:val="007A1F7E"/>
    <w:rsid w:val="007B0BD4"/>
    <w:rsid w:val="007C6EDD"/>
    <w:rsid w:val="007D2F3A"/>
    <w:rsid w:val="007E6516"/>
    <w:rsid w:val="007E7078"/>
    <w:rsid w:val="007F061C"/>
    <w:rsid w:val="007F7C2E"/>
    <w:rsid w:val="008042AE"/>
    <w:rsid w:val="008053B2"/>
    <w:rsid w:val="00813CA9"/>
    <w:rsid w:val="00814F8F"/>
    <w:rsid w:val="008241DD"/>
    <w:rsid w:val="00825201"/>
    <w:rsid w:val="00831D12"/>
    <w:rsid w:val="00831DE6"/>
    <w:rsid w:val="0083445D"/>
    <w:rsid w:val="0084016F"/>
    <w:rsid w:val="00843DF3"/>
    <w:rsid w:val="00854E5E"/>
    <w:rsid w:val="00861D81"/>
    <w:rsid w:val="00861F83"/>
    <w:rsid w:val="00863C5E"/>
    <w:rsid w:val="00867620"/>
    <w:rsid w:val="0087258C"/>
    <w:rsid w:val="00873B1E"/>
    <w:rsid w:val="00885512"/>
    <w:rsid w:val="00892717"/>
    <w:rsid w:val="008A2F83"/>
    <w:rsid w:val="008A600B"/>
    <w:rsid w:val="008B00F2"/>
    <w:rsid w:val="008B44DA"/>
    <w:rsid w:val="008B5A65"/>
    <w:rsid w:val="008C6B1E"/>
    <w:rsid w:val="008D07B6"/>
    <w:rsid w:val="008D34ED"/>
    <w:rsid w:val="008E2469"/>
    <w:rsid w:val="008F3F08"/>
    <w:rsid w:val="00906C49"/>
    <w:rsid w:val="00907831"/>
    <w:rsid w:val="009115F1"/>
    <w:rsid w:val="009134D7"/>
    <w:rsid w:val="0091504E"/>
    <w:rsid w:val="0092238B"/>
    <w:rsid w:val="009416D3"/>
    <w:rsid w:val="00945426"/>
    <w:rsid w:val="00945885"/>
    <w:rsid w:val="009716C7"/>
    <w:rsid w:val="009836C6"/>
    <w:rsid w:val="00991996"/>
    <w:rsid w:val="00993D56"/>
    <w:rsid w:val="00994131"/>
    <w:rsid w:val="009C0CF1"/>
    <w:rsid w:val="009C1F19"/>
    <w:rsid w:val="009C5E96"/>
    <w:rsid w:val="009D2959"/>
    <w:rsid w:val="009D4675"/>
    <w:rsid w:val="009D65F7"/>
    <w:rsid w:val="009E7187"/>
    <w:rsid w:val="009F0E48"/>
    <w:rsid w:val="009F139D"/>
    <w:rsid w:val="009F185F"/>
    <w:rsid w:val="009F268A"/>
    <w:rsid w:val="00A02064"/>
    <w:rsid w:val="00A0472B"/>
    <w:rsid w:val="00A04F30"/>
    <w:rsid w:val="00A058CC"/>
    <w:rsid w:val="00A11CB5"/>
    <w:rsid w:val="00A161D0"/>
    <w:rsid w:val="00A25E7F"/>
    <w:rsid w:val="00A27452"/>
    <w:rsid w:val="00A3680C"/>
    <w:rsid w:val="00A36A7E"/>
    <w:rsid w:val="00A43923"/>
    <w:rsid w:val="00A45453"/>
    <w:rsid w:val="00A55BDA"/>
    <w:rsid w:val="00A56C27"/>
    <w:rsid w:val="00A754FA"/>
    <w:rsid w:val="00A75B89"/>
    <w:rsid w:val="00A8455E"/>
    <w:rsid w:val="00AB78E8"/>
    <w:rsid w:val="00AC137E"/>
    <w:rsid w:val="00AC6C8D"/>
    <w:rsid w:val="00AD4302"/>
    <w:rsid w:val="00AE065F"/>
    <w:rsid w:val="00AE7C9E"/>
    <w:rsid w:val="00B0528C"/>
    <w:rsid w:val="00B0681A"/>
    <w:rsid w:val="00B122DA"/>
    <w:rsid w:val="00B15D8E"/>
    <w:rsid w:val="00B31040"/>
    <w:rsid w:val="00B3264B"/>
    <w:rsid w:val="00B373DA"/>
    <w:rsid w:val="00B42319"/>
    <w:rsid w:val="00B471A7"/>
    <w:rsid w:val="00B61CB4"/>
    <w:rsid w:val="00B819BB"/>
    <w:rsid w:val="00B849A7"/>
    <w:rsid w:val="00B917BF"/>
    <w:rsid w:val="00B96800"/>
    <w:rsid w:val="00B9769D"/>
    <w:rsid w:val="00B97DC3"/>
    <w:rsid w:val="00BA25B0"/>
    <w:rsid w:val="00BA5FC3"/>
    <w:rsid w:val="00BB47A9"/>
    <w:rsid w:val="00BB770F"/>
    <w:rsid w:val="00BC2722"/>
    <w:rsid w:val="00BC2931"/>
    <w:rsid w:val="00BC4F25"/>
    <w:rsid w:val="00BD4697"/>
    <w:rsid w:val="00BD5E4C"/>
    <w:rsid w:val="00BE0EE2"/>
    <w:rsid w:val="00BE540E"/>
    <w:rsid w:val="00BF52B2"/>
    <w:rsid w:val="00C0325A"/>
    <w:rsid w:val="00C03BC6"/>
    <w:rsid w:val="00C041AF"/>
    <w:rsid w:val="00C12C6F"/>
    <w:rsid w:val="00C16FED"/>
    <w:rsid w:val="00C26E18"/>
    <w:rsid w:val="00C274C5"/>
    <w:rsid w:val="00C369FE"/>
    <w:rsid w:val="00C41713"/>
    <w:rsid w:val="00C43320"/>
    <w:rsid w:val="00C43925"/>
    <w:rsid w:val="00C44A5D"/>
    <w:rsid w:val="00C54C2E"/>
    <w:rsid w:val="00C57FBF"/>
    <w:rsid w:val="00C703DB"/>
    <w:rsid w:val="00C73080"/>
    <w:rsid w:val="00C85375"/>
    <w:rsid w:val="00C86F5F"/>
    <w:rsid w:val="00C96F75"/>
    <w:rsid w:val="00C9746F"/>
    <w:rsid w:val="00CA5E2D"/>
    <w:rsid w:val="00CA5E72"/>
    <w:rsid w:val="00CB06FE"/>
    <w:rsid w:val="00CB289F"/>
    <w:rsid w:val="00CB51E8"/>
    <w:rsid w:val="00CC5E9E"/>
    <w:rsid w:val="00CD1766"/>
    <w:rsid w:val="00CD5B6C"/>
    <w:rsid w:val="00CD7040"/>
    <w:rsid w:val="00CD7A62"/>
    <w:rsid w:val="00CE0AD9"/>
    <w:rsid w:val="00CF14FE"/>
    <w:rsid w:val="00CF52A4"/>
    <w:rsid w:val="00D01D42"/>
    <w:rsid w:val="00D02752"/>
    <w:rsid w:val="00D05BDF"/>
    <w:rsid w:val="00D2464B"/>
    <w:rsid w:val="00D30EC5"/>
    <w:rsid w:val="00D34951"/>
    <w:rsid w:val="00D511AF"/>
    <w:rsid w:val="00D52AB8"/>
    <w:rsid w:val="00D54596"/>
    <w:rsid w:val="00D55F1C"/>
    <w:rsid w:val="00D6267C"/>
    <w:rsid w:val="00D71A14"/>
    <w:rsid w:val="00D82518"/>
    <w:rsid w:val="00D84641"/>
    <w:rsid w:val="00D87154"/>
    <w:rsid w:val="00DB2335"/>
    <w:rsid w:val="00DD1052"/>
    <w:rsid w:val="00DD6CF7"/>
    <w:rsid w:val="00DE023C"/>
    <w:rsid w:val="00DE7617"/>
    <w:rsid w:val="00DF2009"/>
    <w:rsid w:val="00E001B6"/>
    <w:rsid w:val="00E10476"/>
    <w:rsid w:val="00E132AB"/>
    <w:rsid w:val="00E3092D"/>
    <w:rsid w:val="00E309CF"/>
    <w:rsid w:val="00E36BBC"/>
    <w:rsid w:val="00E37A08"/>
    <w:rsid w:val="00E40702"/>
    <w:rsid w:val="00E40843"/>
    <w:rsid w:val="00E47256"/>
    <w:rsid w:val="00E512D2"/>
    <w:rsid w:val="00E52AF9"/>
    <w:rsid w:val="00E55A07"/>
    <w:rsid w:val="00E62C88"/>
    <w:rsid w:val="00E67BC9"/>
    <w:rsid w:val="00E71CE5"/>
    <w:rsid w:val="00E84DC6"/>
    <w:rsid w:val="00E91831"/>
    <w:rsid w:val="00E96DD8"/>
    <w:rsid w:val="00EA0518"/>
    <w:rsid w:val="00EA30B2"/>
    <w:rsid w:val="00EB5959"/>
    <w:rsid w:val="00EB5D71"/>
    <w:rsid w:val="00EB5D92"/>
    <w:rsid w:val="00EC4641"/>
    <w:rsid w:val="00ED7269"/>
    <w:rsid w:val="00EE1F77"/>
    <w:rsid w:val="00EE31FA"/>
    <w:rsid w:val="00EE3D95"/>
    <w:rsid w:val="00EE6815"/>
    <w:rsid w:val="00EE7120"/>
    <w:rsid w:val="00EF169C"/>
    <w:rsid w:val="00EF40EE"/>
    <w:rsid w:val="00EF430B"/>
    <w:rsid w:val="00EF70BF"/>
    <w:rsid w:val="00F02ADA"/>
    <w:rsid w:val="00F037E6"/>
    <w:rsid w:val="00F05111"/>
    <w:rsid w:val="00F05CB9"/>
    <w:rsid w:val="00F1097B"/>
    <w:rsid w:val="00F16074"/>
    <w:rsid w:val="00F373DA"/>
    <w:rsid w:val="00F42A05"/>
    <w:rsid w:val="00F46B20"/>
    <w:rsid w:val="00F522F2"/>
    <w:rsid w:val="00F56EB7"/>
    <w:rsid w:val="00F602A5"/>
    <w:rsid w:val="00F6385F"/>
    <w:rsid w:val="00F63E4A"/>
    <w:rsid w:val="00F723DA"/>
    <w:rsid w:val="00F74361"/>
    <w:rsid w:val="00F77BBE"/>
    <w:rsid w:val="00F81E68"/>
    <w:rsid w:val="00F85863"/>
    <w:rsid w:val="00F92CD8"/>
    <w:rsid w:val="00FA6CA0"/>
    <w:rsid w:val="00FB0080"/>
    <w:rsid w:val="00FB07BD"/>
    <w:rsid w:val="00FC6D69"/>
    <w:rsid w:val="00FC7335"/>
    <w:rsid w:val="00FD0B5A"/>
    <w:rsid w:val="00FD0D12"/>
    <w:rsid w:val="00FD171C"/>
    <w:rsid w:val="00FD1DAF"/>
    <w:rsid w:val="00FD2015"/>
    <w:rsid w:val="00FE6D46"/>
    <w:rsid w:val="00FF1A6F"/>
    <w:rsid w:val="00FF70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02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E7187"/>
    <w:pPr>
      <w:spacing w:after="0" w:line="360" w:lineRule="auto"/>
    </w:pPr>
    <w:rPr>
      <w:sz w:val="20"/>
    </w:rPr>
  </w:style>
  <w:style w:type="paragraph" w:styleId="Kop1">
    <w:name w:val="heading 1"/>
    <w:basedOn w:val="Standaard"/>
    <w:next w:val="Standaard"/>
    <w:link w:val="Kop1Char"/>
    <w:uiPriority w:val="9"/>
    <w:qFormat/>
    <w:rsid w:val="009E718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9E7187"/>
    <w:pPr>
      <w:keepNext/>
      <w:keepLines/>
      <w:spacing w:before="4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9E7187"/>
    <w:pPr>
      <w:keepNext/>
      <w:keepLines/>
      <w:spacing w:before="4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9E7187"/>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9E7187"/>
    <w:pPr>
      <w:keepNext/>
      <w:keepLines/>
      <w:spacing w:before="4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9E7187"/>
    <w:pPr>
      <w:keepNext/>
      <w:keepLines/>
      <w:spacing w:before="4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9E7187"/>
    <w:pPr>
      <w:keepNext/>
      <w:keepLines/>
      <w:spacing w:before="4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9E7187"/>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9E7187"/>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E7187"/>
    <w:rPr>
      <w:rFonts w:asciiTheme="majorHAnsi" w:eastAsiaTheme="majorEastAsia" w:hAnsiTheme="majorHAnsi" w:cstheme="majorBidi"/>
      <w:color w:val="2E74B5" w:themeColor="accent1" w:themeShade="BF"/>
      <w:sz w:val="32"/>
      <w:szCs w:val="32"/>
    </w:rPr>
  </w:style>
  <w:style w:type="character" w:customStyle="1" w:styleId="Kop1Char">
    <w:name w:val="Kop 1 Char"/>
    <w:basedOn w:val="Standaardalinea-lettertype"/>
    <w:link w:val="Kop1"/>
    <w:uiPriority w:val="9"/>
    <w:rsid w:val="009E7187"/>
    <w:rPr>
      <w:rFonts w:asciiTheme="majorHAnsi" w:eastAsiaTheme="majorEastAsia" w:hAnsiTheme="majorHAnsi" w:cstheme="majorBidi"/>
      <w:color w:val="1F4E79" w:themeColor="accent1" w:themeShade="80"/>
      <w:sz w:val="36"/>
      <w:szCs w:val="36"/>
    </w:rPr>
  </w:style>
  <w:style w:type="character" w:customStyle="1" w:styleId="Kop3Char">
    <w:name w:val="Kop 3 Char"/>
    <w:basedOn w:val="Standaardalinea-lettertype"/>
    <w:link w:val="Kop3"/>
    <w:uiPriority w:val="9"/>
    <w:rsid w:val="009E7187"/>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9E7187"/>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9E7187"/>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9E7187"/>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9E7187"/>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9E7187"/>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9E7187"/>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9E7187"/>
    <w:pPr>
      <w:spacing w:line="240" w:lineRule="auto"/>
    </w:pPr>
    <w:rPr>
      <w:b/>
      <w:bCs/>
      <w:smallCaps/>
      <w:color w:val="44546A" w:themeColor="text2"/>
    </w:rPr>
  </w:style>
  <w:style w:type="paragraph" w:styleId="Titel">
    <w:name w:val="Title"/>
    <w:basedOn w:val="Standaard"/>
    <w:next w:val="Standaard"/>
    <w:link w:val="TitelChar"/>
    <w:uiPriority w:val="10"/>
    <w:qFormat/>
    <w:rsid w:val="009E7187"/>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9E7187"/>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9E718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9E7187"/>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9E7187"/>
    <w:rPr>
      <w:b/>
      <w:bCs/>
    </w:rPr>
  </w:style>
  <w:style w:type="character" w:styleId="Nadruk">
    <w:name w:val="Emphasis"/>
    <w:basedOn w:val="Standaardalinea-lettertype"/>
    <w:uiPriority w:val="20"/>
    <w:qFormat/>
    <w:rsid w:val="009E7187"/>
    <w:rPr>
      <w:i/>
      <w:iCs/>
    </w:rPr>
  </w:style>
  <w:style w:type="paragraph" w:styleId="Geenafstand">
    <w:name w:val="No Spacing"/>
    <w:link w:val="GeenafstandChar"/>
    <w:uiPriority w:val="1"/>
    <w:qFormat/>
    <w:rsid w:val="009E7187"/>
    <w:pPr>
      <w:spacing w:after="0" w:line="240" w:lineRule="auto"/>
    </w:pPr>
  </w:style>
  <w:style w:type="paragraph" w:styleId="Citaat">
    <w:name w:val="Quote"/>
    <w:basedOn w:val="Standaard"/>
    <w:next w:val="Standaard"/>
    <w:link w:val="CitaatChar"/>
    <w:uiPriority w:val="29"/>
    <w:qFormat/>
    <w:rsid w:val="009E7187"/>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9E7187"/>
    <w:rPr>
      <w:color w:val="44546A" w:themeColor="text2"/>
      <w:sz w:val="24"/>
      <w:szCs w:val="24"/>
    </w:rPr>
  </w:style>
  <w:style w:type="paragraph" w:styleId="Duidelijkcitaat">
    <w:name w:val="Intense Quote"/>
    <w:basedOn w:val="Standaard"/>
    <w:next w:val="Standaard"/>
    <w:link w:val="DuidelijkcitaatChar"/>
    <w:uiPriority w:val="30"/>
    <w:qFormat/>
    <w:rsid w:val="009E718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9E7187"/>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9E7187"/>
    <w:rPr>
      <w:i/>
      <w:iCs/>
      <w:color w:val="595959" w:themeColor="text1" w:themeTint="A6"/>
    </w:rPr>
  </w:style>
  <w:style w:type="character" w:styleId="Intensievebenadrukking">
    <w:name w:val="Intense Emphasis"/>
    <w:basedOn w:val="Standaardalinea-lettertype"/>
    <w:uiPriority w:val="21"/>
    <w:qFormat/>
    <w:rsid w:val="009E7187"/>
    <w:rPr>
      <w:b/>
      <w:bCs/>
      <w:i/>
      <w:iCs/>
    </w:rPr>
  </w:style>
  <w:style w:type="character" w:styleId="Subtieleverwijzing">
    <w:name w:val="Subtle Reference"/>
    <w:basedOn w:val="Standaardalinea-lettertype"/>
    <w:uiPriority w:val="31"/>
    <w:qFormat/>
    <w:rsid w:val="009E718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E7187"/>
    <w:rPr>
      <w:b/>
      <w:bCs/>
      <w:smallCaps/>
      <w:color w:val="44546A" w:themeColor="text2"/>
      <w:u w:val="single"/>
    </w:rPr>
  </w:style>
  <w:style w:type="character" w:styleId="Titelvanboek">
    <w:name w:val="Book Title"/>
    <w:basedOn w:val="Standaardalinea-lettertype"/>
    <w:uiPriority w:val="33"/>
    <w:qFormat/>
    <w:rsid w:val="009E7187"/>
    <w:rPr>
      <w:b/>
      <w:bCs/>
      <w:smallCaps/>
      <w:spacing w:val="10"/>
    </w:rPr>
  </w:style>
  <w:style w:type="paragraph" w:styleId="Kopvaninhoudsopgave">
    <w:name w:val="TOC Heading"/>
    <w:basedOn w:val="Kop1"/>
    <w:next w:val="Standaard"/>
    <w:uiPriority w:val="39"/>
    <w:unhideWhenUsed/>
    <w:qFormat/>
    <w:rsid w:val="009E7187"/>
    <w:pPr>
      <w:outlineLvl w:val="9"/>
    </w:pPr>
  </w:style>
  <w:style w:type="paragraph" w:styleId="Lijstalinea">
    <w:name w:val="List Paragraph"/>
    <w:basedOn w:val="Standaard"/>
    <w:uiPriority w:val="34"/>
    <w:qFormat/>
    <w:rsid w:val="00090876"/>
    <w:pPr>
      <w:ind w:left="720"/>
      <w:contextualSpacing/>
    </w:pPr>
  </w:style>
  <w:style w:type="paragraph" w:styleId="Bibliografie">
    <w:name w:val="Bibliography"/>
    <w:basedOn w:val="Standaard"/>
    <w:next w:val="Standaard"/>
    <w:uiPriority w:val="37"/>
    <w:unhideWhenUsed/>
    <w:rsid w:val="00B471A7"/>
  </w:style>
  <w:style w:type="table" w:styleId="Tabelraster">
    <w:name w:val="Table Grid"/>
    <w:basedOn w:val="Standaardtabel"/>
    <w:uiPriority w:val="39"/>
    <w:rsid w:val="008D0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4544E"/>
    <w:pPr>
      <w:tabs>
        <w:tab w:val="center" w:pos="4536"/>
        <w:tab w:val="right" w:pos="9072"/>
      </w:tabs>
    </w:pPr>
  </w:style>
  <w:style w:type="character" w:customStyle="1" w:styleId="KoptekstChar">
    <w:name w:val="Koptekst Char"/>
    <w:basedOn w:val="Standaardalinea-lettertype"/>
    <w:link w:val="Koptekst"/>
    <w:uiPriority w:val="99"/>
    <w:rsid w:val="0074544E"/>
    <w:rPr>
      <w:sz w:val="22"/>
    </w:rPr>
  </w:style>
  <w:style w:type="paragraph" w:styleId="Voettekst">
    <w:name w:val="footer"/>
    <w:basedOn w:val="Standaard"/>
    <w:link w:val="VoettekstChar"/>
    <w:uiPriority w:val="99"/>
    <w:unhideWhenUsed/>
    <w:rsid w:val="0074544E"/>
    <w:pPr>
      <w:tabs>
        <w:tab w:val="center" w:pos="4536"/>
        <w:tab w:val="right" w:pos="9072"/>
      </w:tabs>
    </w:pPr>
  </w:style>
  <w:style w:type="character" w:customStyle="1" w:styleId="VoettekstChar">
    <w:name w:val="Voettekst Char"/>
    <w:basedOn w:val="Standaardalinea-lettertype"/>
    <w:link w:val="Voettekst"/>
    <w:uiPriority w:val="99"/>
    <w:rsid w:val="0074544E"/>
    <w:rPr>
      <w:sz w:val="22"/>
    </w:rPr>
  </w:style>
  <w:style w:type="paragraph" w:styleId="Inhopg1">
    <w:name w:val="toc 1"/>
    <w:basedOn w:val="Standaard"/>
    <w:next w:val="Standaard"/>
    <w:autoRedefine/>
    <w:uiPriority w:val="39"/>
    <w:unhideWhenUsed/>
    <w:rsid w:val="0074544E"/>
    <w:pPr>
      <w:spacing w:after="100"/>
    </w:pPr>
  </w:style>
  <w:style w:type="paragraph" w:styleId="Inhopg2">
    <w:name w:val="toc 2"/>
    <w:basedOn w:val="Standaard"/>
    <w:next w:val="Standaard"/>
    <w:autoRedefine/>
    <w:uiPriority w:val="39"/>
    <w:unhideWhenUsed/>
    <w:rsid w:val="0074544E"/>
    <w:pPr>
      <w:spacing w:after="100"/>
      <w:ind w:left="220"/>
    </w:pPr>
  </w:style>
  <w:style w:type="paragraph" w:styleId="Inhopg3">
    <w:name w:val="toc 3"/>
    <w:basedOn w:val="Standaard"/>
    <w:next w:val="Standaard"/>
    <w:autoRedefine/>
    <w:uiPriority w:val="39"/>
    <w:unhideWhenUsed/>
    <w:rsid w:val="0074544E"/>
    <w:pPr>
      <w:spacing w:after="100"/>
      <w:ind w:left="440"/>
    </w:pPr>
  </w:style>
  <w:style w:type="character" w:styleId="Hyperlink">
    <w:name w:val="Hyperlink"/>
    <w:basedOn w:val="Standaardalinea-lettertype"/>
    <w:uiPriority w:val="99"/>
    <w:unhideWhenUsed/>
    <w:rsid w:val="0074544E"/>
    <w:rPr>
      <w:color w:val="0563C1" w:themeColor="hyperlink"/>
      <w:u w:val="single"/>
    </w:rPr>
  </w:style>
  <w:style w:type="paragraph" w:styleId="Ballontekst">
    <w:name w:val="Balloon Text"/>
    <w:basedOn w:val="Standaard"/>
    <w:link w:val="BallontekstChar"/>
    <w:uiPriority w:val="99"/>
    <w:semiHidden/>
    <w:unhideWhenUsed/>
    <w:rsid w:val="0077730A"/>
    <w:rPr>
      <w:rFonts w:ascii="Tahoma" w:hAnsi="Tahoma" w:cs="Tahoma"/>
      <w:sz w:val="16"/>
      <w:szCs w:val="16"/>
    </w:rPr>
  </w:style>
  <w:style w:type="character" w:customStyle="1" w:styleId="BallontekstChar">
    <w:name w:val="Ballontekst Char"/>
    <w:basedOn w:val="Standaardalinea-lettertype"/>
    <w:link w:val="Ballontekst"/>
    <w:uiPriority w:val="99"/>
    <w:semiHidden/>
    <w:rsid w:val="0077730A"/>
    <w:rPr>
      <w:rFonts w:ascii="Tahoma" w:hAnsi="Tahoma" w:cs="Tahoma"/>
      <w:sz w:val="16"/>
      <w:szCs w:val="16"/>
    </w:rPr>
  </w:style>
  <w:style w:type="table" w:styleId="Lichtearcering-accent1">
    <w:name w:val="Light Shading Accent 1"/>
    <w:basedOn w:val="Standaardtabel"/>
    <w:uiPriority w:val="60"/>
    <w:rsid w:val="00486FC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chtraster-accent1">
    <w:name w:val="Light Grid Accent 1"/>
    <w:basedOn w:val="Standaardtabel"/>
    <w:uiPriority w:val="62"/>
    <w:rsid w:val="00486FC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4-Accent11">
    <w:name w:val="Rastertabel 4 - Accent 11"/>
    <w:basedOn w:val="Standaardtabel"/>
    <w:uiPriority w:val="49"/>
    <w:rsid w:val="0056408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2-Accent11">
    <w:name w:val="Rastertabel 2 - Accent 11"/>
    <w:basedOn w:val="Standaardtabel"/>
    <w:uiPriority w:val="47"/>
    <w:rsid w:val="0056408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jsttabel6kleurrijk-Accent11">
    <w:name w:val="Lijsttabel 6 kleurrijk - Accent 11"/>
    <w:basedOn w:val="Standaardtabel"/>
    <w:uiPriority w:val="51"/>
    <w:rsid w:val="0056408A"/>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1licht-Accent11">
    <w:name w:val="Rastertabel 1 licht - Accent 11"/>
    <w:basedOn w:val="Standaardtabel"/>
    <w:uiPriority w:val="46"/>
    <w:rsid w:val="0056408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A8455E"/>
    <w:rPr>
      <w:sz w:val="16"/>
      <w:szCs w:val="16"/>
    </w:rPr>
  </w:style>
  <w:style w:type="paragraph" w:styleId="Tekstopmerking">
    <w:name w:val="annotation text"/>
    <w:basedOn w:val="Standaard"/>
    <w:link w:val="TekstopmerkingChar"/>
    <w:uiPriority w:val="99"/>
    <w:semiHidden/>
    <w:unhideWhenUsed/>
    <w:rsid w:val="00A8455E"/>
    <w:rPr>
      <w:szCs w:val="20"/>
    </w:rPr>
  </w:style>
  <w:style w:type="character" w:customStyle="1" w:styleId="TekstopmerkingChar">
    <w:name w:val="Tekst opmerking Char"/>
    <w:basedOn w:val="Standaardalinea-lettertype"/>
    <w:link w:val="Tekstopmerking"/>
    <w:uiPriority w:val="99"/>
    <w:semiHidden/>
    <w:rsid w:val="00A8455E"/>
    <w:rPr>
      <w:sz w:val="20"/>
      <w:szCs w:val="20"/>
    </w:rPr>
  </w:style>
  <w:style w:type="table" w:customStyle="1" w:styleId="Tabelraster1">
    <w:name w:val="Tabelraster1"/>
    <w:basedOn w:val="Standaardtabel"/>
    <w:next w:val="Tabelraster"/>
    <w:uiPriority w:val="39"/>
    <w:rsid w:val="00BB7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436399"/>
    <w:rPr>
      <w:b/>
      <w:bCs/>
    </w:rPr>
  </w:style>
  <w:style w:type="character" w:customStyle="1" w:styleId="OnderwerpvanopmerkingChar">
    <w:name w:val="Onderwerp van opmerking Char"/>
    <w:basedOn w:val="TekstopmerkingChar"/>
    <w:link w:val="Onderwerpvanopmerking"/>
    <w:uiPriority w:val="99"/>
    <w:semiHidden/>
    <w:rsid w:val="00436399"/>
    <w:rPr>
      <w:b/>
      <w:bCs/>
      <w:sz w:val="20"/>
      <w:szCs w:val="20"/>
    </w:rPr>
  </w:style>
  <w:style w:type="table" w:customStyle="1" w:styleId="Rastertabel6kleurrijk-Accent11">
    <w:name w:val="Rastertabel 6 kleurrijk - Accent 11"/>
    <w:basedOn w:val="Standaardtabel"/>
    <w:uiPriority w:val="51"/>
    <w:rsid w:val="003134A8"/>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GeenafstandChar">
    <w:name w:val="Geen afstand Char"/>
    <w:basedOn w:val="Standaardalinea-lettertype"/>
    <w:link w:val="Geenafstand"/>
    <w:uiPriority w:val="1"/>
    <w:rsid w:val="00854E5E"/>
  </w:style>
  <w:style w:type="paragraph" w:styleId="Inhopg4">
    <w:name w:val="toc 4"/>
    <w:basedOn w:val="Standaard"/>
    <w:next w:val="Standaard"/>
    <w:autoRedefine/>
    <w:uiPriority w:val="39"/>
    <w:unhideWhenUsed/>
    <w:rsid w:val="00CA5E2D"/>
    <w:pPr>
      <w:spacing w:after="100"/>
      <w:ind w:left="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E7187"/>
    <w:pPr>
      <w:spacing w:after="0" w:line="360" w:lineRule="auto"/>
    </w:pPr>
    <w:rPr>
      <w:sz w:val="20"/>
    </w:rPr>
  </w:style>
  <w:style w:type="paragraph" w:styleId="Kop1">
    <w:name w:val="heading 1"/>
    <w:basedOn w:val="Standaard"/>
    <w:next w:val="Standaard"/>
    <w:link w:val="Kop1Char"/>
    <w:uiPriority w:val="9"/>
    <w:qFormat/>
    <w:rsid w:val="009E718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9E7187"/>
    <w:pPr>
      <w:keepNext/>
      <w:keepLines/>
      <w:spacing w:before="4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9E7187"/>
    <w:pPr>
      <w:keepNext/>
      <w:keepLines/>
      <w:spacing w:before="4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9E7187"/>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9E7187"/>
    <w:pPr>
      <w:keepNext/>
      <w:keepLines/>
      <w:spacing w:before="4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9E7187"/>
    <w:pPr>
      <w:keepNext/>
      <w:keepLines/>
      <w:spacing w:before="4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9E7187"/>
    <w:pPr>
      <w:keepNext/>
      <w:keepLines/>
      <w:spacing w:before="4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9E7187"/>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9E7187"/>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E7187"/>
    <w:rPr>
      <w:rFonts w:asciiTheme="majorHAnsi" w:eastAsiaTheme="majorEastAsia" w:hAnsiTheme="majorHAnsi" w:cstheme="majorBidi"/>
      <w:color w:val="2E74B5" w:themeColor="accent1" w:themeShade="BF"/>
      <w:sz w:val="32"/>
      <w:szCs w:val="32"/>
    </w:rPr>
  </w:style>
  <w:style w:type="character" w:customStyle="1" w:styleId="Kop1Char">
    <w:name w:val="Kop 1 Char"/>
    <w:basedOn w:val="Standaardalinea-lettertype"/>
    <w:link w:val="Kop1"/>
    <w:uiPriority w:val="9"/>
    <w:rsid w:val="009E7187"/>
    <w:rPr>
      <w:rFonts w:asciiTheme="majorHAnsi" w:eastAsiaTheme="majorEastAsia" w:hAnsiTheme="majorHAnsi" w:cstheme="majorBidi"/>
      <w:color w:val="1F4E79" w:themeColor="accent1" w:themeShade="80"/>
      <w:sz w:val="36"/>
      <w:szCs w:val="36"/>
    </w:rPr>
  </w:style>
  <w:style w:type="character" w:customStyle="1" w:styleId="Kop3Char">
    <w:name w:val="Kop 3 Char"/>
    <w:basedOn w:val="Standaardalinea-lettertype"/>
    <w:link w:val="Kop3"/>
    <w:uiPriority w:val="9"/>
    <w:rsid w:val="009E7187"/>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9E7187"/>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9E7187"/>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9E7187"/>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9E7187"/>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9E7187"/>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9E7187"/>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9E7187"/>
    <w:pPr>
      <w:spacing w:line="240" w:lineRule="auto"/>
    </w:pPr>
    <w:rPr>
      <w:b/>
      <w:bCs/>
      <w:smallCaps/>
      <w:color w:val="44546A" w:themeColor="text2"/>
    </w:rPr>
  </w:style>
  <w:style w:type="paragraph" w:styleId="Titel">
    <w:name w:val="Title"/>
    <w:basedOn w:val="Standaard"/>
    <w:next w:val="Standaard"/>
    <w:link w:val="TitelChar"/>
    <w:uiPriority w:val="10"/>
    <w:qFormat/>
    <w:rsid w:val="009E7187"/>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9E7187"/>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9E718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9E7187"/>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9E7187"/>
    <w:rPr>
      <w:b/>
      <w:bCs/>
    </w:rPr>
  </w:style>
  <w:style w:type="character" w:styleId="Nadruk">
    <w:name w:val="Emphasis"/>
    <w:basedOn w:val="Standaardalinea-lettertype"/>
    <w:uiPriority w:val="20"/>
    <w:qFormat/>
    <w:rsid w:val="009E7187"/>
    <w:rPr>
      <w:i/>
      <w:iCs/>
    </w:rPr>
  </w:style>
  <w:style w:type="paragraph" w:styleId="Geenafstand">
    <w:name w:val="No Spacing"/>
    <w:link w:val="GeenafstandChar"/>
    <w:uiPriority w:val="1"/>
    <w:qFormat/>
    <w:rsid w:val="009E7187"/>
    <w:pPr>
      <w:spacing w:after="0" w:line="240" w:lineRule="auto"/>
    </w:pPr>
  </w:style>
  <w:style w:type="paragraph" w:styleId="Citaat">
    <w:name w:val="Quote"/>
    <w:basedOn w:val="Standaard"/>
    <w:next w:val="Standaard"/>
    <w:link w:val="CitaatChar"/>
    <w:uiPriority w:val="29"/>
    <w:qFormat/>
    <w:rsid w:val="009E7187"/>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9E7187"/>
    <w:rPr>
      <w:color w:val="44546A" w:themeColor="text2"/>
      <w:sz w:val="24"/>
      <w:szCs w:val="24"/>
    </w:rPr>
  </w:style>
  <w:style w:type="paragraph" w:styleId="Duidelijkcitaat">
    <w:name w:val="Intense Quote"/>
    <w:basedOn w:val="Standaard"/>
    <w:next w:val="Standaard"/>
    <w:link w:val="DuidelijkcitaatChar"/>
    <w:uiPriority w:val="30"/>
    <w:qFormat/>
    <w:rsid w:val="009E718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9E7187"/>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9E7187"/>
    <w:rPr>
      <w:i/>
      <w:iCs/>
      <w:color w:val="595959" w:themeColor="text1" w:themeTint="A6"/>
    </w:rPr>
  </w:style>
  <w:style w:type="character" w:styleId="Intensievebenadrukking">
    <w:name w:val="Intense Emphasis"/>
    <w:basedOn w:val="Standaardalinea-lettertype"/>
    <w:uiPriority w:val="21"/>
    <w:qFormat/>
    <w:rsid w:val="009E7187"/>
    <w:rPr>
      <w:b/>
      <w:bCs/>
      <w:i/>
      <w:iCs/>
    </w:rPr>
  </w:style>
  <w:style w:type="character" w:styleId="Subtieleverwijzing">
    <w:name w:val="Subtle Reference"/>
    <w:basedOn w:val="Standaardalinea-lettertype"/>
    <w:uiPriority w:val="31"/>
    <w:qFormat/>
    <w:rsid w:val="009E718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E7187"/>
    <w:rPr>
      <w:b/>
      <w:bCs/>
      <w:smallCaps/>
      <w:color w:val="44546A" w:themeColor="text2"/>
      <w:u w:val="single"/>
    </w:rPr>
  </w:style>
  <w:style w:type="character" w:styleId="Titelvanboek">
    <w:name w:val="Book Title"/>
    <w:basedOn w:val="Standaardalinea-lettertype"/>
    <w:uiPriority w:val="33"/>
    <w:qFormat/>
    <w:rsid w:val="009E7187"/>
    <w:rPr>
      <w:b/>
      <w:bCs/>
      <w:smallCaps/>
      <w:spacing w:val="10"/>
    </w:rPr>
  </w:style>
  <w:style w:type="paragraph" w:styleId="Kopvaninhoudsopgave">
    <w:name w:val="TOC Heading"/>
    <w:basedOn w:val="Kop1"/>
    <w:next w:val="Standaard"/>
    <w:uiPriority w:val="39"/>
    <w:unhideWhenUsed/>
    <w:qFormat/>
    <w:rsid w:val="009E7187"/>
    <w:pPr>
      <w:outlineLvl w:val="9"/>
    </w:pPr>
  </w:style>
  <w:style w:type="paragraph" w:styleId="Lijstalinea">
    <w:name w:val="List Paragraph"/>
    <w:basedOn w:val="Standaard"/>
    <w:uiPriority w:val="34"/>
    <w:qFormat/>
    <w:rsid w:val="00090876"/>
    <w:pPr>
      <w:ind w:left="720"/>
      <w:contextualSpacing/>
    </w:pPr>
  </w:style>
  <w:style w:type="paragraph" w:styleId="Bibliografie">
    <w:name w:val="Bibliography"/>
    <w:basedOn w:val="Standaard"/>
    <w:next w:val="Standaard"/>
    <w:uiPriority w:val="37"/>
    <w:unhideWhenUsed/>
    <w:rsid w:val="00B471A7"/>
  </w:style>
  <w:style w:type="table" w:styleId="Tabelraster">
    <w:name w:val="Table Grid"/>
    <w:basedOn w:val="Standaardtabel"/>
    <w:uiPriority w:val="39"/>
    <w:rsid w:val="008D0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4544E"/>
    <w:pPr>
      <w:tabs>
        <w:tab w:val="center" w:pos="4536"/>
        <w:tab w:val="right" w:pos="9072"/>
      </w:tabs>
    </w:pPr>
  </w:style>
  <w:style w:type="character" w:customStyle="1" w:styleId="KoptekstChar">
    <w:name w:val="Koptekst Char"/>
    <w:basedOn w:val="Standaardalinea-lettertype"/>
    <w:link w:val="Koptekst"/>
    <w:uiPriority w:val="99"/>
    <w:rsid w:val="0074544E"/>
    <w:rPr>
      <w:sz w:val="22"/>
    </w:rPr>
  </w:style>
  <w:style w:type="paragraph" w:styleId="Voettekst">
    <w:name w:val="footer"/>
    <w:basedOn w:val="Standaard"/>
    <w:link w:val="VoettekstChar"/>
    <w:uiPriority w:val="99"/>
    <w:unhideWhenUsed/>
    <w:rsid w:val="0074544E"/>
    <w:pPr>
      <w:tabs>
        <w:tab w:val="center" w:pos="4536"/>
        <w:tab w:val="right" w:pos="9072"/>
      </w:tabs>
    </w:pPr>
  </w:style>
  <w:style w:type="character" w:customStyle="1" w:styleId="VoettekstChar">
    <w:name w:val="Voettekst Char"/>
    <w:basedOn w:val="Standaardalinea-lettertype"/>
    <w:link w:val="Voettekst"/>
    <w:uiPriority w:val="99"/>
    <w:rsid w:val="0074544E"/>
    <w:rPr>
      <w:sz w:val="22"/>
    </w:rPr>
  </w:style>
  <w:style w:type="paragraph" w:styleId="Inhopg1">
    <w:name w:val="toc 1"/>
    <w:basedOn w:val="Standaard"/>
    <w:next w:val="Standaard"/>
    <w:autoRedefine/>
    <w:uiPriority w:val="39"/>
    <w:unhideWhenUsed/>
    <w:rsid w:val="0074544E"/>
    <w:pPr>
      <w:spacing w:after="100"/>
    </w:pPr>
  </w:style>
  <w:style w:type="paragraph" w:styleId="Inhopg2">
    <w:name w:val="toc 2"/>
    <w:basedOn w:val="Standaard"/>
    <w:next w:val="Standaard"/>
    <w:autoRedefine/>
    <w:uiPriority w:val="39"/>
    <w:unhideWhenUsed/>
    <w:rsid w:val="0074544E"/>
    <w:pPr>
      <w:spacing w:after="100"/>
      <w:ind w:left="220"/>
    </w:pPr>
  </w:style>
  <w:style w:type="paragraph" w:styleId="Inhopg3">
    <w:name w:val="toc 3"/>
    <w:basedOn w:val="Standaard"/>
    <w:next w:val="Standaard"/>
    <w:autoRedefine/>
    <w:uiPriority w:val="39"/>
    <w:unhideWhenUsed/>
    <w:rsid w:val="0074544E"/>
    <w:pPr>
      <w:spacing w:after="100"/>
      <w:ind w:left="440"/>
    </w:pPr>
  </w:style>
  <w:style w:type="character" w:styleId="Hyperlink">
    <w:name w:val="Hyperlink"/>
    <w:basedOn w:val="Standaardalinea-lettertype"/>
    <w:uiPriority w:val="99"/>
    <w:unhideWhenUsed/>
    <w:rsid w:val="0074544E"/>
    <w:rPr>
      <w:color w:val="0563C1" w:themeColor="hyperlink"/>
      <w:u w:val="single"/>
    </w:rPr>
  </w:style>
  <w:style w:type="paragraph" w:styleId="Ballontekst">
    <w:name w:val="Balloon Text"/>
    <w:basedOn w:val="Standaard"/>
    <w:link w:val="BallontekstChar"/>
    <w:uiPriority w:val="99"/>
    <w:semiHidden/>
    <w:unhideWhenUsed/>
    <w:rsid w:val="0077730A"/>
    <w:rPr>
      <w:rFonts w:ascii="Tahoma" w:hAnsi="Tahoma" w:cs="Tahoma"/>
      <w:sz w:val="16"/>
      <w:szCs w:val="16"/>
    </w:rPr>
  </w:style>
  <w:style w:type="character" w:customStyle="1" w:styleId="BallontekstChar">
    <w:name w:val="Ballontekst Char"/>
    <w:basedOn w:val="Standaardalinea-lettertype"/>
    <w:link w:val="Ballontekst"/>
    <w:uiPriority w:val="99"/>
    <w:semiHidden/>
    <w:rsid w:val="0077730A"/>
    <w:rPr>
      <w:rFonts w:ascii="Tahoma" w:hAnsi="Tahoma" w:cs="Tahoma"/>
      <w:sz w:val="16"/>
      <w:szCs w:val="16"/>
    </w:rPr>
  </w:style>
  <w:style w:type="table" w:styleId="Lichtearcering-accent1">
    <w:name w:val="Light Shading Accent 1"/>
    <w:basedOn w:val="Standaardtabel"/>
    <w:uiPriority w:val="60"/>
    <w:rsid w:val="00486FC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chtraster-accent1">
    <w:name w:val="Light Grid Accent 1"/>
    <w:basedOn w:val="Standaardtabel"/>
    <w:uiPriority w:val="62"/>
    <w:rsid w:val="00486FC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4-Accent11">
    <w:name w:val="Rastertabel 4 - Accent 11"/>
    <w:basedOn w:val="Standaardtabel"/>
    <w:uiPriority w:val="49"/>
    <w:rsid w:val="0056408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2-Accent11">
    <w:name w:val="Rastertabel 2 - Accent 11"/>
    <w:basedOn w:val="Standaardtabel"/>
    <w:uiPriority w:val="47"/>
    <w:rsid w:val="0056408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jsttabel6kleurrijk-Accent11">
    <w:name w:val="Lijsttabel 6 kleurrijk - Accent 11"/>
    <w:basedOn w:val="Standaardtabel"/>
    <w:uiPriority w:val="51"/>
    <w:rsid w:val="0056408A"/>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1licht-Accent11">
    <w:name w:val="Rastertabel 1 licht - Accent 11"/>
    <w:basedOn w:val="Standaardtabel"/>
    <w:uiPriority w:val="46"/>
    <w:rsid w:val="0056408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A8455E"/>
    <w:rPr>
      <w:sz w:val="16"/>
      <w:szCs w:val="16"/>
    </w:rPr>
  </w:style>
  <w:style w:type="paragraph" w:styleId="Tekstopmerking">
    <w:name w:val="annotation text"/>
    <w:basedOn w:val="Standaard"/>
    <w:link w:val="TekstopmerkingChar"/>
    <w:uiPriority w:val="99"/>
    <w:semiHidden/>
    <w:unhideWhenUsed/>
    <w:rsid w:val="00A8455E"/>
    <w:rPr>
      <w:szCs w:val="20"/>
    </w:rPr>
  </w:style>
  <w:style w:type="character" w:customStyle="1" w:styleId="TekstopmerkingChar">
    <w:name w:val="Tekst opmerking Char"/>
    <w:basedOn w:val="Standaardalinea-lettertype"/>
    <w:link w:val="Tekstopmerking"/>
    <w:uiPriority w:val="99"/>
    <w:semiHidden/>
    <w:rsid w:val="00A8455E"/>
    <w:rPr>
      <w:sz w:val="20"/>
      <w:szCs w:val="20"/>
    </w:rPr>
  </w:style>
  <w:style w:type="table" w:customStyle="1" w:styleId="Tabelraster1">
    <w:name w:val="Tabelraster1"/>
    <w:basedOn w:val="Standaardtabel"/>
    <w:next w:val="Tabelraster"/>
    <w:uiPriority w:val="39"/>
    <w:rsid w:val="00BB7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436399"/>
    <w:rPr>
      <w:b/>
      <w:bCs/>
    </w:rPr>
  </w:style>
  <w:style w:type="character" w:customStyle="1" w:styleId="OnderwerpvanopmerkingChar">
    <w:name w:val="Onderwerp van opmerking Char"/>
    <w:basedOn w:val="TekstopmerkingChar"/>
    <w:link w:val="Onderwerpvanopmerking"/>
    <w:uiPriority w:val="99"/>
    <w:semiHidden/>
    <w:rsid w:val="00436399"/>
    <w:rPr>
      <w:b/>
      <w:bCs/>
      <w:sz w:val="20"/>
      <w:szCs w:val="20"/>
    </w:rPr>
  </w:style>
  <w:style w:type="table" w:customStyle="1" w:styleId="Rastertabel6kleurrijk-Accent11">
    <w:name w:val="Rastertabel 6 kleurrijk - Accent 11"/>
    <w:basedOn w:val="Standaardtabel"/>
    <w:uiPriority w:val="51"/>
    <w:rsid w:val="003134A8"/>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GeenafstandChar">
    <w:name w:val="Geen afstand Char"/>
    <w:basedOn w:val="Standaardalinea-lettertype"/>
    <w:link w:val="Geenafstand"/>
    <w:uiPriority w:val="1"/>
    <w:rsid w:val="00854E5E"/>
  </w:style>
  <w:style w:type="paragraph" w:styleId="Inhopg4">
    <w:name w:val="toc 4"/>
    <w:basedOn w:val="Standaard"/>
    <w:next w:val="Standaard"/>
    <w:autoRedefine/>
    <w:uiPriority w:val="39"/>
    <w:unhideWhenUsed/>
    <w:rsid w:val="00CA5E2D"/>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2617">
      <w:bodyDiv w:val="1"/>
      <w:marLeft w:val="0"/>
      <w:marRight w:val="0"/>
      <w:marTop w:val="0"/>
      <w:marBottom w:val="0"/>
      <w:divBdr>
        <w:top w:val="none" w:sz="0" w:space="0" w:color="auto"/>
        <w:left w:val="none" w:sz="0" w:space="0" w:color="auto"/>
        <w:bottom w:val="none" w:sz="0" w:space="0" w:color="auto"/>
        <w:right w:val="none" w:sz="0" w:space="0" w:color="auto"/>
      </w:divBdr>
    </w:div>
    <w:div w:id="10567503">
      <w:bodyDiv w:val="1"/>
      <w:marLeft w:val="0"/>
      <w:marRight w:val="0"/>
      <w:marTop w:val="0"/>
      <w:marBottom w:val="0"/>
      <w:divBdr>
        <w:top w:val="none" w:sz="0" w:space="0" w:color="auto"/>
        <w:left w:val="none" w:sz="0" w:space="0" w:color="auto"/>
        <w:bottom w:val="none" w:sz="0" w:space="0" w:color="auto"/>
        <w:right w:val="none" w:sz="0" w:space="0" w:color="auto"/>
      </w:divBdr>
    </w:div>
    <w:div w:id="10959176">
      <w:bodyDiv w:val="1"/>
      <w:marLeft w:val="0"/>
      <w:marRight w:val="0"/>
      <w:marTop w:val="0"/>
      <w:marBottom w:val="0"/>
      <w:divBdr>
        <w:top w:val="none" w:sz="0" w:space="0" w:color="auto"/>
        <w:left w:val="none" w:sz="0" w:space="0" w:color="auto"/>
        <w:bottom w:val="none" w:sz="0" w:space="0" w:color="auto"/>
        <w:right w:val="none" w:sz="0" w:space="0" w:color="auto"/>
      </w:divBdr>
    </w:div>
    <w:div w:id="11878250">
      <w:bodyDiv w:val="1"/>
      <w:marLeft w:val="0"/>
      <w:marRight w:val="0"/>
      <w:marTop w:val="0"/>
      <w:marBottom w:val="0"/>
      <w:divBdr>
        <w:top w:val="none" w:sz="0" w:space="0" w:color="auto"/>
        <w:left w:val="none" w:sz="0" w:space="0" w:color="auto"/>
        <w:bottom w:val="none" w:sz="0" w:space="0" w:color="auto"/>
        <w:right w:val="none" w:sz="0" w:space="0" w:color="auto"/>
      </w:divBdr>
    </w:div>
    <w:div w:id="12809215">
      <w:bodyDiv w:val="1"/>
      <w:marLeft w:val="0"/>
      <w:marRight w:val="0"/>
      <w:marTop w:val="0"/>
      <w:marBottom w:val="0"/>
      <w:divBdr>
        <w:top w:val="none" w:sz="0" w:space="0" w:color="auto"/>
        <w:left w:val="none" w:sz="0" w:space="0" w:color="auto"/>
        <w:bottom w:val="none" w:sz="0" w:space="0" w:color="auto"/>
        <w:right w:val="none" w:sz="0" w:space="0" w:color="auto"/>
      </w:divBdr>
    </w:div>
    <w:div w:id="13461211">
      <w:bodyDiv w:val="1"/>
      <w:marLeft w:val="0"/>
      <w:marRight w:val="0"/>
      <w:marTop w:val="0"/>
      <w:marBottom w:val="0"/>
      <w:divBdr>
        <w:top w:val="none" w:sz="0" w:space="0" w:color="auto"/>
        <w:left w:val="none" w:sz="0" w:space="0" w:color="auto"/>
        <w:bottom w:val="none" w:sz="0" w:space="0" w:color="auto"/>
        <w:right w:val="none" w:sz="0" w:space="0" w:color="auto"/>
      </w:divBdr>
    </w:div>
    <w:div w:id="20590676">
      <w:bodyDiv w:val="1"/>
      <w:marLeft w:val="0"/>
      <w:marRight w:val="0"/>
      <w:marTop w:val="0"/>
      <w:marBottom w:val="0"/>
      <w:divBdr>
        <w:top w:val="none" w:sz="0" w:space="0" w:color="auto"/>
        <w:left w:val="none" w:sz="0" w:space="0" w:color="auto"/>
        <w:bottom w:val="none" w:sz="0" w:space="0" w:color="auto"/>
        <w:right w:val="none" w:sz="0" w:space="0" w:color="auto"/>
      </w:divBdr>
    </w:div>
    <w:div w:id="20908667">
      <w:bodyDiv w:val="1"/>
      <w:marLeft w:val="0"/>
      <w:marRight w:val="0"/>
      <w:marTop w:val="0"/>
      <w:marBottom w:val="0"/>
      <w:divBdr>
        <w:top w:val="none" w:sz="0" w:space="0" w:color="auto"/>
        <w:left w:val="none" w:sz="0" w:space="0" w:color="auto"/>
        <w:bottom w:val="none" w:sz="0" w:space="0" w:color="auto"/>
        <w:right w:val="none" w:sz="0" w:space="0" w:color="auto"/>
      </w:divBdr>
    </w:div>
    <w:div w:id="21396892">
      <w:bodyDiv w:val="1"/>
      <w:marLeft w:val="0"/>
      <w:marRight w:val="0"/>
      <w:marTop w:val="0"/>
      <w:marBottom w:val="0"/>
      <w:divBdr>
        <w:top w:val="none" w:sz="0" w:space="0" w:color="auto"/>
        <w:left w:val="none" w:sz="0" w:space="0" w:color="auto"/>
        <w:bottom w:val="none" w:sz="0" w:space="0" w:color="auto"/>
        <w:right w:val="none" w:sz="0" w:space="0" w:color="auto"/>
      </w:divBdr>
    </w:div>
    <w:div w:id="22631843">
      <w:bodyDiv w:val="1"/>
      <w:marLeft w:val="0"/>
      <w:marRight w:val="0"/>
      <w:marTop w:val="0"/>
      <w:marBottom w:val="0"/>
      <w:divBdr>
        <w:top w:val="none" w:sz="0" w:space="0" w:color="auto"/>
        <w:left w:val="none" w:sz="0" w:space="0" w:color="auto"/>
        <w:bottom w:val="none" w:sz="0" w:space="0" w:color="auto"/>
        <w:right w:val="none" w:sz="0" w:space="0" w:color="auto"/>
      </w:divBdr>
    </w:div>
    <w:div w:id="27605699">
      <w:bodyDiv w:val="1"/>
      <w:marLeft w:val="0"/>
      <w:marRight w:val="0"/>
      <w:marTop w:val="0"/>
      <w:marBottom w:val="0"/>
      <w:divBdr>
        <w:top w:val="none" w:sz="0" w:space="0" w:color="auto"/>
        <w:left w:val="none" w:sz="0" w:space="0" w:color="auto"/>
        <w:bottom w:val="none" w:sz="0" w:space="0" w:color="auto"/>
        <w:right w:val="none" w:sz="0" w:space="0" w:color="auto"/>
      </w:divBdr>
    </w:div>
    <w:div w:id="27721969">
      <w:bodyDiv w:val="1"/>
      <w:marLeft w:val="0"/>
      <w:marRight w:val="0"/>
      <w:marTop w:val="0"/>
      <w:marBottom w:val="0"/>
      <w:divBdr>
        <w:top w:val="none" w:sz="0" w:space="0" w:color="auto"/>
        <w:left w:val="none" w:sz="0" w:space="0" w:color="auto"/>
        <w:bottom w:val="none" w:sz="0" w:space="0" w:color="auto"/>
        <w:right w:val="none" w:sz="0" w:space="0" w:color="auto"/>
      </w:divBdr>
    </w:div>
    <w:div w:id="31391779">
      <w:bodyDiv w:val="1"/>
      <w:marLeft w:val="0"/>
      <w:marRight w:val="0"/>
      <w:marTop w:val="0"/>
      <w:marBottom w:val="0"/>
      <w:divBdr>
        <w:top w:val="none" w:sz="0" w:space="0" w:color="auto"/>
        <w:left w:val="none" w:sz="0" w:space="0" w:color="auto"/>
        <w:bottom w:val="none" w:sz="0" w:space="0" w:color="auto"/>
        <w:right w:val="none" w:sz="0" w:space="0" w:color="auto"/>
      </w:divBdr>
    </w:div>
    <w:div w:id="31542589">
      <w:bodyDiv w:val="1"/>
      <w:marLeft w:val="0"/>
      <w:marRight w:val="0"/>
      <w:marTop w:val="0"/>
      <w:marBottom w:val="0"/>
      <w:divBdr>
        <w:top w:val="none" w:sz="0" w:space="0" w:color="auto"/>
        <w:left w:val="none" w:sz="0" w:space="0" w:color="auto"/>
        <w:bottom w:val="none" w:sz="0" w:space="0" w:color="auto"/>
        <w:right w:val="none" w:sz="0" w:space="0" w:color="auto"/>
      </w:divBdr>
    </w:div>
    <w:div w:id="36400215">
      <w:bodyDiv w:val="1"/>
      <w:marLeft w:val="0"/>
      <w:marRight w:val="0"/>
      <w:marTop w:val="0"/>
      <w:marBottom w:val="0"/>
      <w:divBdr>
        <w:top w:val="none" w:sz="0" w:space="0" w:color="auto"/>
        <w:left w:val="none" w:sz="0" w:space="0" w:color="auto"/>
        <w:bottom w:val="none" w:sz="0" w:space="0" w:color="auto"/>
        <w:right w:val="none" w:sz="0" w:space="0" w:color="auto"/>
      </w:divBdr>
    </w:div>
    <w:div w:id="40059429">
      <w:bodyDiv w:val="1"/>
      <w:marLeft w:val="0"/>
      <w:marRight w:val="0"/>
      <w:marTop w:val="0"/>
      <w:marBottom w:val="0"/>
      <w:divBdr>
        <w:top w:val="none" w:sz="0" w:space="0" w:color="auto"/>
        <w:left w:val="none" w:sz="0" w:space="0" w:color="auto"/>
        <w:bottom w:val="none" w:sz="0" w:space="0" w:color="auto"/>
        <w:right w:val="none" w:sz="0" w:space="0" w:color="auto"/>
      </w:divBdr>
    </w:div>
    <w:div w:id="40792991">
      <w:bodyDiv w:val="1"/>
      <w:marLeft w:val="0"/>
      <w:marRight w:val="0"/>
      <w:marTop w:val="0"/>
      <w:marBottom w:val="0"/>
      <w:divBdr>
        <w:top w:val="none" w:sz="0" w:space="0" w:color="auto"/>
        <w:left w:val="none" w:sz="0" w:space="0" w:color="auto"/>
        <w:bottom w:val="none" w:sz="0" w:space="0" w:color="auto"/>
        <w:right w:val="none" w:sz="0" w:space="0" w:color="auto"/>
      </w:divBdr>
    </w:div>
    <w:div w:id="43217452">
      <w:bodyDiv w:val="1"/>
      <w:marLeft w:val="0"/>
      <w:marRight w:val="0"/>
      <w:marTop w:val="0"/>
      <w:marBottom w:val="0"/>
      <w:divBdr>
        <w:top w:val="none" w:sz="0" w:space="0" w:color="auto"/>
        <w:left w:val="none" w:sz="0" w:space="0" w:color="auto"/>
        <w:bottom w:val="none" w:sz="0" w:space="0" w:color="auto"/>
        <w:right w:val="none" w:sz="0" w:space="0" w:color="auto"/>
      </w:divBdr>
    </w:div>
    <w:div w:id="45761852">
      <w:bodyDiv w:val="1"/>
      <w:marLeft w:val="0"/>
      <w:marRight w:val="0"/>
      <w:marTop w:val="0"/>
      <w:marBottom w:val="0"/>
      <w:divBdr>
        <w:top w:val="none" w:sz="0" w:space="0" w:color="auto"/>
        <w:left w:val="none" w:sz="0" w:space="0" w:color="auto"/>
        <w:bottom w:val="none" w:sz="0" w:space="0" w:color="auto"/>
        <w:right w:val="none" w:sz="0" w:space="0" w:color="auto"/>
      </w:divBdr>
    </w:div>
    <w:div w:id="49229049">
      <w:bodyDiv w:val="1"/>
      <w:marLeft w:val="0"/>
      <w:marRight w:val="0"/>
      <w:marTop w:val="0"/>
      <w:marBottom w:val="0"/>
      <w:divBdr>
        <w:top w:val="none" w:sz="0" w:space="0" w:color="auto"/>
        <w:left w:val="none" w:sz="0" w:space="0" w:color="auto"/>
        <w:bottom w:val="none" w:sz="0" w:space="0" w:color="auto"/>
        <w:right w:val="none" w:sz="0" w:space="0" w:color="auto"/>
      </w:divBdr>
    </w:div>
    <w:div w:id="49230419">
      <w:bodyDiv w:val="1"/>
      <w:marLeft w:val="0"/>
      <w:marRight w:val="0"/>
      <w:marTop w:val="0"/>
      <w:marBottom w:val="0"/>
      <w:divBdr>
        <w:top w:val="none" w:sz="0" w:space="0" w:color="auto"/>
        <w:left w:val="none" w:sz="0" w:space="0" w:color="auto"/>
        <w:bottom w:val="none" w:sz="0" w:space="0" w:color="auto"/>
        <w:right w:val="none" w:sz="0" w:space="0" w:color="auto"/>
      </w:divBdr>
    </w:div>
    <w:div w:id="51392007">
      <w:bodyDiv w:val="1"/>
      <w:marLeft w:val="0"/>
      <w:marRight w:val="0"/>
      <w:marTop w:val="0"/>
      <w:marBottom w:val="0"/>
      <w:divBdr>
        <w:top w:val="none" w:sz="0" w:space="0" w:color="auto"/>
        <w:left w:val="none" w:sz="0" w:space="0" w:color="auto"/>
        <w:bottom w:val="none" w:sz="0" w:space="0" w:color="auto"/>
        <w:right w:val="none" w:sz="0" w:space="0" w:color="auto"/>
      </w:divBdr>
    </w:div>
    <w:div w:id="54745129">
      <w:bodyDiv w:val="1"/>
      <w:marLeft w:val="0"/>
      <w:marRight w:val="0"/>
      <w:marTop w:val="0"/>
      <w:marBottom w:val="0"/>
      <w:divBdr>
        <w:top w:val="none" w:sz="0" w:space="0" w:color="auto"/>
        <w:left w:val="none" w:sz="0" w:space="0" w:color="auto"/>
        <w:bottom w:val="none" w:sz="0" w:space="0" w:color="auto"/>
        <w:right w:val="none" w:sz="0" w:space="0" w:color="auto"/>
      </w:divBdr>
    </w:div>
    <w:div w:id="56057235">
      <w:bodyDiv w:val="1"/>
      <w:marLeft w:val="0"/>
      <w:marRight w:val="0"/>
      <w:marTop w:val="0"/>
      <w:marBottom w:val="0"/>
      <w:divBdr>
        <w:top w:val="none" w:sz="0" w:space="0" w:color="auto"/>
        <w:left w:val="none" w:sz="0" w:space="0" w:color="auto"/>
        <w:bottom w:val="none" w:sz="0" w:space="0" w:color="auto"/>
        <w:right w:val="none" w:sz="0" w:space="0" w:color="auto"/>
      </w:divBdr>
    </w:div>
    <w:div w:id="56324097">
      <w:bodyDiv w:val="1"/>
      <w:marLeft w:val="0"/>
      <w:marRight w:val="0"/>
      <w:marTop w:val="0"/>
      <w:marBottom w:val="0"/>
      <w:divBdr>
        <w:top w:val="none" w:sz="0" w:space="0" w:color="auto"/>
        <w:left w:val="none" w:sz="0" w:space="0" w:color="auto"/>
        <w:bottom w:val="none" w:sz="0" w:space="0" w:color="auto"/>
        <w:right w:val="none" w:sz="0" w:space="0" w:color="auto"/>
      </w:divBdr>
    </w:div>
    <w:div w:id="59524320">
      <w:bodyDiv w:val="1"/>
      <w:marLeft w:val="0"/>
      <w:marRight w:val="0"/>
      <w:marTop w:val="0"/>
      <w:marBottom w:val="0"/>
      <w:divBdr>
        <w:top w:val="none" w:sz="0" w:space="0" w:color="auto"/>
        <w:left w:val="none" w:sz="0" w:space="0" w:color="auto"/>
        <w:bottom w:val="none" w:sz="0" w:space="0" w:color="auto"/>
        <w:right w:val="none" w:sz="0" w:space="0" w:color="auto"/>
      </w:divBdr>
    </w:div>
    <w:div w:id="61222549">
      <w:bodyDiv w:val="1"/>
      <w:marLeft w:val="0"/>
      <w:marRight w:val="0"/>
      <w:marTop w:val="0"/>
      <w:marBottom w:val="0"/>
      <w:divBdr>
        <w:top w:val="none" w:sz="0" w:space="0" w:color="auto"/>
        <w:left w:val="none" w:sz="0" w:space="0" w:color="auto"/>
        <w:bottom w:val="none" w:sz="0" w:space="0" w:color="auto"/>
        <w:right w:val="none" w:sz="0" w:space="0" w:color="auto"/>
      </w:divBdr>
    </w:div>
    <w:div w:id="63453336">
      <w:bodyDiv w:val="1"/>
      <w:marLeft w:val="0"/>
      <w:marRight w:val="0"/>
      <w:marTop w:val="0"/>
      <w:marBottom w:val="0"/>
      <w:divBdr>
        <w:top w:val="none" w:sz="0" w:space="0" w:color="auto"/>
        <w:left w:val="none" w:sz="0" w:space="0" w:color="auto"/>
        <w:bottom w:val="none" w:sz="0" w:space="0" w:color="auto"/>
        <w:right w:val="none" w:sz="0" w:space="0" w:color="auto"/>
      </w:divBdr>
    </w:div>
    <w:div w:id="63726697">
      <w:bodyDiv w:val="1"/>
      <w:marLeft w:val="0"/>
      <w:marRight w:val="0"/>
      <w:marTop w:val="0"/>
      <w:marBottom w:val="0"/>
      <w:divBdr>
        <w:top w:val="none" w:sz="0" w:space="0" w:color="auto"/>
        <w:left w:val="none" w:sz="0" w:space="0" w:color="auto"/>
        <w:bottom w:val="none" w:sz="0" w:space="0" w:color="auto"/>
        <w:right w:val="none" w:sz="0" w:space="0" w:color="auto"/>
      </w:divBdr>
    </w:div>
    <w:div w:id="66342983">
      <w:bodyDiv w:val="1"/>
      <w:marLeft w:val="0"/>
      <w:marRight w:val="0"/>
      <w:marTop w:val="0"/>
      <w:marBottom w:val="0"/>
      <w:divBdr>
        <w:top w:val="none" w:sz="0" w:space="0" w:color="auto"/>
        <w:left w:val="none" w:sz="0" w:space="0" w:color="auto"/>
        <w:bottom w:val="none" w:sz="0" w:space="0" w:color="auto"/>
        <w:right w:val="none" w:sz="0" w:space="0" w:color="auto"/>
      </w:divBdr>
    </w:div>
    <w:div w:id="66923673">
      <w:bodyDiv w:val="1"/>
      <w:marLeft w:val="0"/>
      <w:marRight w:val="0"/>
      <w:marTop w:val="0"/>
      <w:marBottom w:val="0"/>
      <w:divBdr>
        <w:top w:val="none" w:sz="0" w:space="0" w:color="auto"/>
        <w:left w:val="none" w:sz="0" w:space="0" w:color="auto"/>
        <w:bottom w:val="none" w:sz="0" w:space="0" w:color="auto"/>
        <w:right w:val="none" w:sz="0" w:space="0" w:color="auto"/>
      </w:divBdr>
    </w:div>
    <w:div w:id="69666325">
      <w:bodyDiv w:val="1"/>
      <w:marLeft w:val="0"/>
      <w:marRight w:val="0"/>
      <w:marTop w:val="0"/>
      <w:marBottom w:val="0"/>
      <w:divBdr>
        <w:top w:val="none" w:sz="0" w:space="0" w:color="auto"/>
        <w:left w:val="none" w:sz="0" w:space="0" w:color="auto"/>
        <w:bottom w:val="none" w:sz="0" w:space="0" w:color="auto"/>
        <w:right w:val="none" w:sz="0" w:space="0" w:color="auto"/>
      </w:divBdr>
    </w:div>
    <w:div w:id="72896070">
      <w:bodyDiv w:val="1"/>
      <w:marLeft w:val="0"/>
      <w:marRight w:val="0"/>
      <w:marTop w:val="0"/>
      <w:marBottom w:val="0"/>
      <w:divBdr>
        <w:top w:val="none" w:sz="0" w:space="0" w:color="auto"/>
        <w:left w:val="none" w:sz="0" w:space="0" w:color="auto"/>
        <w:bottom w:val="none" w:sz="0" w:space="0" w:color="auto"/>
        <w:right w:val="none" w:sz="0" w:space="0" w:color="auto"/>
      </w:divBdr>
    </w:div>
    <w:div w:id="73287122">
      <w:bodyDiv w:val="1"/>
      <w:marLeft w:val="0"/>
      <w:marRight w:val="0"/>
      <w:marTop w:val="0"/>
      <w:marBottom w:val="0"/>
      <w:divBdr>
        <w:top w:val="none" w:sz="0" w:space="0" w:color="auto"/>
        <w:left w:val="none" w:sz="0" w:space="0" w:color="auto"/>
        <w:bottom w:val="none" w:sz="0" w:space="0" w:color="auto"/>
        <w:right w:val="none" w:sz="0" w:space="0" w:color="auto"/>
      </w:divBdr>
    </w:div>
    <w:div w:id="76447128">
      <w:bodyDiv w:val="1"/>
      <w:marLeft w:val="0"/>
      <w:marRight w:val="0"/>
      <w:marTop w:val="0"/>
      <w:marBottom w:val="0"/>
      <w:divBdr>
        <w:top w:val="none" w:sz="0" w:space="0" w:color="auto"/>
        <w:left w:val="none" w:sz="0" w:space="0" w:color="auto"/>
        <w:bottom w:val="none" w:sz="0" w:space="0" w:color="auto"/>
        <w:right w:val="none" w:sz="0" w:space="0" w:color="auto"/>
      </w:divBdr>
    </w:div>
    <w:div w:id="76833438">
      <w:bodyDiv w:val="1"/>
      <w:marLeft w:val="0"/>
      <w:marRight w:val="0"/>
      <w:marTop w:val="0"/>
      <w:marBottom w:val="0"/>
      <w:divBdr>
        <w:top w:val="none" w:sz="0" w:space="0" w:color="auto"/>
        <w:left w:val="none" w:sz="0" w:space="0" w:color="auto"/>
        <w:bottom w:val="none" w:sz="0" w:space="0" w:color="auto"/>
        <w:right w:val="none" w:sz="0" w:space="0" w:color="auto"/>
      </w:divBdr>
    </w:div>
    <w:div w:id="77022869">
      <w:bodyDiv w:val="1"/>
      <w:marLeft w:val="0"/>
      <w:marRight w:val="0"/>
      <w:marTop w:val="0"/>
      <w:marBottom w:val="0"/>
      <w:divBdr>
        <w:top w:val="none" w:sz="0" w:space="0" w:color="auto"/>
        <w:left w:val="none" w:sz="0" w:space="0" w:color="auto"/>
        <w:bottom w:val="none" w:sz="0" w:space="0" w:color="auto"/>
        <w:right w:val="none" w:sz="0" w:space="0" w:color="auto"/>
      </w:divBdr>
    </w:div>
    <w:div w:id="77867153">
      <w:bodyDiv w:val="1"/>
      <w:marLeft w:val="0"/>
      <w:marRight w:val="0"/>
      <w:marTop w:val="0"/>
      <w:marBottom w:val="0"/>
      <w:divBdr>
        <w:top w:val="none" w:sz="0" w:space="0" w:color="auto"/>
        <w:left w:val="none" w:sz="0" w:space="0" w:color="auto"/>
        <w:bottom w:val="none" w:sz="0" w:space="0" w:color="auto"/>
        <w:right w:val="none" w:sz="0" w:space="0" w:color="auto"/>
      </w:divBdr>
    </w:div>
    <w:div w:id="80415636">
      <w:bodyDiv w:val="1"/>
      <w:marLeft w:val="0"/>
      <w:marRight w:val="0"/>
      <w:marTop w:val="0"/>
      <w:marBottom w:val="0"/>
      <w:divBdr>
        <w:top w:val="none" w:sz="0" w:space="0" w:color="auto"/>
        <w:left w:val="none" w:sz="0" w:space="0" w:color="auto"/>
        <w:bottom w:val="none" w:sz="0" w:space="0" w:color="auto"/>
        <w:right w:val="none" w:sz="0" w:space="0" w:color="auto"/>
      </w:divBdr>
    </w:div>
    <w:div w:id="84618995">
      <w:bodyDiv w:val="1"/>
      <w:marLeft w:val="0"/>
      <w:marRight w:val="0"/>
      <w:marTop w:val="0"/>
      <w:marBottom w:val="0"/>
      <w:divBdr>
        <w:top w:val="none" w:sz="0" w:space="0" w:color="auto"/>
        <w:left w:val="none" w:sz="0" w:space="0" w:color="auto"/>
        <w:bottom w:val="none" w:sz="0" w:space="0" w:color="auto"/>
        <w:right w:val="none" w:sz="0" w:space="0" w:color="auto"/>
      </w:divBdr>
    </w:div>
    <w:div w:id="88234742">
      <w:bodyDiv w:val="1"/>
      <w:marLeft w:val="0"/>
      <w:marRight w:val="0"/>
      <w:marTop w:val="0"/>
      <w:marBottom w:val="0"/>
      <w:divBdr>
        <w:top w:val="none" w:sz="0" w:space="0" w:color="auto"/>
        <w:left w:val="none" w:sz="0" w:space="0" w:color="auto"/>
        <w:bottom w:val="none" w:sz="0" w:space="0" w:color="auto"/>
        <w:right w:val="none" w:sz="0" w:space="0" w:color="auto"/>
      </w:divBdr>
    </w:div>
    <w:div w:id="90442888">
      <w:bodyDiv w:val="1"/>
      <w:marLeft w:val="0"/>
      <w:marRight w:val="0"/>
      <w:marTop w:val="0"/>
      <w:marBottom w:val="0"/>
      <w:divBdr>
        <w:top w:val="none" w:sz="0" w:space="0" w:color="auto"/>
        <w:left w:val="none" w:sz="0" w:space="0" w:color="auto"/>
        <w:bottom w:val="none" w:sz="0" w:space="0" w:color="auto"/>
        <w:right w:val="none" w:sz="0" w:space="0" w:color="auto"/>
      </w:divBdr>
    </w:div>
    <w:div w:id="98255236">
      <w:bodyDiv w:val="1"/>
      <w:marLeft w:val="0"/>
      <w:marRight w:val="0"/>
      <w:marTop w:val="0"/>
      <w:marBottom w:val="0"/>
      <w:divBdr>
        <w:top w:val="none" w:sz="0" w:space="0" w:color="auto"/>
        <w:left w:val="none" w:sz="0" w:space="0" w:color="auto"/>
        <w:bottom w:val="none" w:sz="0" w:space="0" w:color="auto"/>
        <w:right w:val="none" w:sz="0" w:space="0" w:color="auto"/>
      </w:divBdr>
    </w:div>
    <w:div w:id="100732948">
      <w:bodyDiv w:val="1"/>
      <w:marLeft w:val="0"/>
      <w:marRight w:val="0"/>
      <w:marTop w:val="0"/>
      <w:marBottom w:val="0"/>
      <w:divBdr>
        <w:top w:val="none" w:sz="0" w:space="0" w:color="auto"/>
        <w:left w:val="none" w:sz="0" w:space="0" w:color="auto"/>
        <w:bottom w:val="none" w:sz="0" w:space="0" w:color="auto"/>
        <w:right w:val="none" w:sz="0" w:space="0" w:color="auto"/>
      </w:divBdr>
    </w:div>
    <w:div w:id="101189647">
      <w:bodyDiv w:val="1"/>
      <w:marLeft w:val="0"/>
      <w:marRight w:val="0"/>
      <w:marTop w:val="0"/>
      <w:marBottom w:val="0"/>
      <w:divBdr>
        <w:top w:val="none" w:sz="0" w:space="0" w:color="auto"/>
        <w:left w:val="none" w:sz="0" w:space="0" w:color="auto"/>
        <w:bottom w:val="none" w:sz="0" w:space="0" w:color="auto"/>
        <w:right w:val="none" w:sz="0" w:space="0" w:color="auto"/>
      </w:divBdr>
    </w:div>
    <w:div w:id="110367878">
      <w:bodyDiv w:val="1"/>
      <w:marLeft w:val="0"/>
      <w:marRight w:val="0"/>
      <w:marTop w:val="0"/>
      <w:marBottom w:val="0"/>
      <w:divBdr>
        <w:top w:val="none" w:sz="0" w:space="0" w:color="auto"/>
        <w:left w:val="none" w:sz="0" w:space="0" w:color="auto"/>
        <w:bottom w:val="none" w:sz="0" w:space="0" w:color="auto"/>
        <w:right w:val="none" w:sz="0" w:space="0" w:color="auto"/>
      </w:divBdr>
    </w:div>
    <w:div w:id="113138372">
      <w:bodyDiv w:val="1"/>
      <w:marLeft w:val="0"/>
      <w:marRight w:val="0"/>
      <w:marTop w:val="0"/>
      <w:marBottom w:val="0"/>
      <w:divBdr>
        <w:top w:val="none" w:sz="0" w:space="0" w:color="auto"/>
        <w:left w:val="none" w:sz="0" w:space="0" w:color="auto"/>
        <w:bottom w:val="none" w:sz="0" w:space="0" w:color="auto"/>
        <w:right w:val="none" w:sz="0" w:space="0" w:color="auto"/>
      </w:divBdr>
    </w:div>
    <w:div w:id="113866044">
      <w:bodyDiv w:val="1"/>
      <w:marLeft w:val="0"/>
      <w:marRight w:val="0"/>
      <w:marTop w:val="0"/>
      <w:marBottom w:val="0"/>
      <w:divBdr>
        <w:top w:val="none" w:sz="0" w:space="0" w:color="auto"/>
        <w:left w:val="none" w:sz="0" w:space="0" w:color="auto"/>
        <w:bottom w:val="none" w:sz="0" w:space="0" w:color="auto"/>
        <w:right w:val="none" w:sz="0" w:space="0" w:color="auto"/>
      </w:divBdr>
    </w:div>
    <w:div w:id="116145520">
      <w:bodyDiv w:val="1"/>
      <w:marLeft w:val="0"/>
      <w:marRight w:val="0"/>
      <w:marTop w:val="0"/>
      <w:marBottom w:val="0"/>
      <w:divBdr>
        <w:top w:val="none" w:sz="0" w:space="0" w:color="auto"/>
        <w:left w:val="none" w:sz="0" w:space="0" w:color="auto"/>
        <w:bottom w:val="none" w:sz="0" w:space="0" w:color="auto"/>
        <w:right w:val="none" w:sz="0" w:space="0" w:color="auto"/>
      </w:divBdr>
    </w:div>
    <w:div w:id="117336160">
      <w:bodyDiv w:val="1"/>
      <w:marLeft w:val="0"/>
      <w:marRight w:val="0"/>
      <w:marTop w:val="0"/>
      <w:marBottom w:val="0"/>
      <w:divBdr>
        <w:top w:val="none" w:sz="0" w:space="0" w:color="auto"/>
        <w:left w:val="none" w:sz="0" w:space="0" w:color="auto"/>
        <w:bottom w:val="none" w:sz="0" w:space="0" w:color="auto"/>
        <w:right w:val="none" w:sz="0" w:space="0" w:color="auto"/>
      </w:divBdr>
    </w:div>
    <w:div w:id="118913243">
      <w:bodyDiv w:val="1"/>
      <w:marLeft w:val="0"/>
      <w:marRight w:val="0"/>
      <w:marTop w:val="0"/>
      <w:marBottom w:val="0"/>
      <w:divBdr>
        <w:top w:val="none" w:sz="0" w:space="0" w:color="auto"/>
        <w:left w:val="none" w:sz="0" w:space="0" w:color="auto"/>
        <w:bottom w:val="none" w:sz="0" w:space="0" w:color="auto"/>
        <w:right w:val="none" w:sz="0" w:space="0" w:color="auto"/>
      </w:divBdr>
    </w:div>
    <w:div w:id="127938029">
      <w:bodyDiv w:val="1"/>
      <w:marLeft w:val="0"/>
      <w:marRight w:val="0"/>
      <w:marTop w:val="0"/>
      <w:marBottom w:val="0"/>
      <w:divBdr>
        <w:top w:val="none" w:sz="0" w:space="0" w:color="auto"/>
        <w:left w:val="none" w:sz="0" w:space="0" w:color="auto"/>
        <w:bottom w:val="none" w:sz="0" w:space="0" w:color="auto"/>
        <w:right w:val="none" w:sz="0" w:space="0" w:color="auto"/>
      </w:divBdr>
    </w:div>
    <w:div w:id="129135712">
      <w:bodyDiv w:val="1"/>
      <w:marLeft w:val="0"/>
      <w:marRight w:val="0"/>
      <w:marTop w:val="0"/>
      <w:marBottom w:val="0"/>
      <w:divBdr>
        <w:top w:val="none" w:sz="0" w:space="0" w:color="auto"/>
        <w:left w:val="none" w:sz="0" w:space="0" w:color="auto"/>
        <w:bottom w:val="none" w:sz="0" w:space="0" w:color="auto"/>
        <w:right w:val="none" w:sz="0" w:space="0" w:color="auto"/>
      </w:divBdr>
    </w:div>
    <w:div w:id="130682576">
      <w:bodyDiv w:val="1"/>
      <w:marLeft w:val="0"/>
      <w:marRight w:val="0"/>
      <w:marTop w:val="0"/>
      <w:marBottom w:val="0"/>
      <w:divBdr>
        <w:top w:val="none" w:sz="0" w:space="0" w:color="auto"/>
        <w:left w:val="none" w:sz="0" w:space="0" w:color="auto"/>
        <w:bottom w:val="none" w:sz="0" w:space="0" w:color="auto"/>
        <w:right w:val="none" w:sz="0" w:space="0" w:color="auto"/>
      </w:divBdr>
    </w:div>
    <w:div w:id="138302948">
      <w:bodyDiv w:val="1"/>
      <w:marLeft w:val="0"/>
      <w:marRight w:val="0"/>
      <w:marTop w:val="0"/>
      <w:marBottom w:val="0"/>
      <w:divBdr>
        <w:top w:val="none" w:sz="0" w:space="0" w:color="auto"/>
        <w:left w:val="none" w:sz="0" w:space="0" w:color="auto"/>
        <w:bottom w:val="none" w:sz="0" w:space="0" w:color="auto"/>
        <w:right w:val="none" w:sz="0" w:space="0" w:color="auto"/>
      </w:divBdr>
    </w:div>
    <w:div w:id="142746297">
      <w:bodyDiv w:val="1"/>
      <w:marLeft w:val="0"/>
      <w:marRight w:val="0"/>
      <w:marTop w:val="0"/>
      <w:marBottom w:val="0"/>
      <w:divBdr>
        <w:top w:val="none" w:sz="0" w:space="0" w:color="auto"/>
        <w:left w:val="none" w:sz="0" w:space="0" w:color="auto"/>
        <w:bottom w:val="none" w:sz="0" w:space="0" w:color="auto"/>
        <w:right w:val="none" w:sz="0" w:space="0" w:color="auto"/>
      </w:divBdr>
    </w:div>
    <w:div w:id="143812335">
      <w:bodyDiv w:val="1"/>
      <w:marLeft w:val="0"/>
      <w:marRight w:val="0"/>
      <w:marTop w:val="0"/>
      <w:marBottom w:val="0"/>
      <w:divBdr>
        <w:top w:val="none" w:sz="0" w:space="0" w:color="auto"/>
        <w:left w:val="none" w:sz="0" w:space="0" w:color="auto"/>
        <w:bottom w:val="none" w:sz="0" w:space="0" w:color="auto"/>
        <w:right w:val="none" w:sz="0" w:space="0" w:color="auto"/>
      </w:divBdr>
    </w:div>
    <w:div w:id="152186791">
      <w:bodyDiv w:val="1"/>
      <w:marLeft w:val="0"/>
      <w:marRight w:val="0"/>
      <w:marTop w:val="0"/>
      <w:marBottom w:val="0"/>
      <w:divBdr>
        <w:top w:val="none" w:sz="0" w:space="0" w:color="auto"/>
        <w:left w:val="none" w:sz="0" w:space="0" w:color="auto"/>
        <w:bottom w:val="none" w:sz="0" w:space="0" w:color="auto"/>
        <w:right w:val="none" w:sz="0" w:space="0" w:color="auto"/>
      </w:divBdr>
    </w:div>
    <w:div w:id="158276747">
      <w:bodyDiv w:val="1"/>
      <w:marLeft w:val="0"/>
      <w:marRight w:val="0"/>
      <w:marTop w:val="0"/>
      <w:marBottom w:val="0"/>
      <w:divBdr>
        <w:top w:val="none" w:sz="0" w:space="0" w:color="auto"/>
        <w:left w:val="none" w:sz="0" w:space="0" w:color="auto"/>
        <w:bottom w:val="none" w:sz="0" w:space="0" w:color="auto"/>
        <w:right w:val="none" w:sz="0" w:space="0" w:color="auto"/>
      </w:divBdr>
    </w:div>
    <w:div w:id="160395916">
      <w:bodyDiv w:val="1"/>
      <w:marLeft w:val="0"/>
      <w:marRight w:val="0"/>
      <w:marTop w:val="0"/>
      <w:marBottom w:val="0"/>
      <w:divBdr>
        <w:top w:val="none" w:sz="0" w:space="0" w:color="auto"/>
        <w:left w:val="none" w:sz="0" w:space="0" w:color="auto"/>
        <w:bottom w:val="none" w:sz="0" w:space="0" w:color="auto"/>
        <w:right w:val="none" w:sz="0" w:space="0" w:color="auto"/>
      </w:divBdr>
    </w:div>
    <w:div w:id="160511039">
      <w:bodyDiv w:val="1"/>
      <w:marLeft w:val="0"/>
      <w:marRight w:val="0"/>
      <w:marTop w:val="0"/>
      <w:marBottom w:val="0"/>
      <w:divBdr>
        <w:top w:val="none" w:sz="0" w:space="0" w:color="auto"/>
        <w:left w:val="none" w:sz="0" w:space="0" w:color="auto"/>
        <w:bottom w:val="none" w:sz="0" w:space="0" w:color="auto"/>
        <w:right w:val="none" w:sz="0" w:space="0" w:color="auto"/>
      </w:divBdr>
    </w:div>
    <w:div w:id="160897885">
      <w:bodyDiv w:val="1"/>
      <w:marLeft w:val="0"/>
      <w:marRight w:val="0"/>
      <w:marTop w:val="0"/>
      <w:marBottom w:val="0"/>
      <w:divBdr>
        <w:top w:val="none" w:sz="0" w:space="0" w:color="auto"/>
        <w:left w:val="none" w:sz="0" w:space="0" w:color="auto"/>
        <w:bottom w:val="none" w:sz="0" w:space="0" w:color="auto"/>
        <w:right w:val="none" w:sz="0" w:space="0" w:color="auto"/>
      </w:divBdr>
    </w:div>
    <w:div w:id="165172749">
      <w:bodyDiv w:val="1"/>
      <w:marLeft w:val="0"/>
      <w:marRight w:val="0"/>
      <w:marTop w:val="0"/>
      <w:marBottom w:val="0"/>
      <w:divBdr>
        <w:top w:val="none" w:sz="0" w:space="0" w:color="auto"/>
        <w:left w:val="none" w:sz="0" w:space="0" w:color="auto"/>
        <w:bottom w:val="none" w:sz="0" w:space="0" w:color="auto"/>
        <w:right w:val="none" w:sz="0" w:space="0" w:color="auto"/>
      </w:divBdr>
    </w:div>
    <w:div w:id="166597893">
      <w:bodyDiv w:val="1"/>
      <w:marLeft w:val="0"/>
      <w:marRight w:val="0"/>
      <w:marTop w:val="0"/>
      <w:marBottom w:val="0"/>
      <w:divBdr>
        <w:top w:val="none" w:sz="0" w:space="0" w:color="auto"/>
        <w:left w:val="none" w:sz="0" w:space="0" w:color="auto"/>
        <w:bottom w:val="none" w:sz="0" w:space="0" w:color="auto"/>
        <w:right w:val="none" w:sz="0" w:space="0" w:color="auto"/>
      </w:divBdr>
    </w:div>
    <w:div w:id="168368609">
      <w:bodyDiv w:val="1"/>
      <w:marLeft w:val="0"/>
      <w:marRight w:val="0"/>
      <w:marTop w:val="0"/>
      <w:marBottom w:val="0"/>
      <w:divBdr>
        <w:top w:val="none" w:sz="0" w:space="0" w:color="auto"/>
        <w:left w:val="none" w:sz="0" w:space="0" w:color="auto"/>
        <w:bottom w:val="none" w:sz="0" w:space="0" w:color="auto"/>
        <w:right w:val="none" w:sz="0" w:space="0" w:color="auto"/>
      </w:divBdr>
    </w:div>
    <w:div w:id="169177642">
      <w:bodyDiv w:val="1"/>
      <w:marLeft w:val="0"/>
      <w:marRight w:val="0"/>
      <w:marTop w:val="0"/>
      <w:marBottom w:val="0"/>
      <w:divBdr>
        <w:top w:val="none" w:sz="0" w:space="0" w:color="auto"/>
        <w:left w:val="none" w:sz="0" w:space="0" w:color="auto"/>
        <w:bottom w:val="none" w:sz="0" w:space="0" w:color="auto"/>
        <w:right w:val="none" w:sz="0" w:space="0" w:color="auto"/>
      </w:divBdr>
    </w:div>
    <w:div w:id="171451774">
      <w:bodyDiv w:val="1"/>
      <w:marLeft w:val="0"/>
      <w:marRight w:val="0"/>
      <w:marTop w:val="0"/>
      <w:marBottom w:val="0"/>
      <w:divBdr>
        <w:top w:val="none" w:sz="0" w:space="0" w:color="auto"/>
        <w:left w:val="none" w:sz="0" w:space="0" w:color="auto"/>
        <w:bottom w:val="none" w:sz="0" w:space="0" w:color="auto"/>
        <w:right w:val="none" w:sz="0" w:space="0" w:color="auto"/>
      </w:divBdr>
    </w:div>
    <w:div w:id="171840745">
      <w:bodyDiv w:val="1"/>
      <w:marLeft w:val="0"/>
      <w:marRight w:val="0"/>
      <w:marTop w:val="0"/>
      <w:marBottom w:val="0"/>
      <w:divBdr>
        <w:top w:val="none" w:sz="0" w:space="0" w:color="auto"/>
        <w:left w:val="none" w:sz="0" w:space="0" w:color="auto"/>
        <w:bottom w:val="none" w:sz="0" w:space="0" w:color="auto"/>
        <w:right w:val="none" w:sz="0" w:space="0" w:color="auto"/>
      </w:divBdr>
    </w:div>
    <w:div w:id="172963615">
      <w:bodyDiv w:val="1"/>
      <w:marLeft w:val="0"/>
      <w:marRight w:val="0"/>
      <w:marTop w:val="0"/>
      <w:marBottom w:val="0"/>
      <w:divBdr>
        <w:top w:val="none" w:sz="0" w:space="0" w:color="auto"/>
        <w:left w:val="none" w:sz="0" w:space="0" w:color="auto"/>
        <w:bottom w:val="none" w:sz="0" w:space="0" w:color="auto"/>
        <w:right w:val="none" w:sz="0" w:space="0" w:color="auto"/>
      </w:divBdr>
    </w:div>
    <w:div w:id="173153121">
      <w:bodyDiv w:val="1"/>
      <w:marLeft w:val="0"/>
      <w:marRight w:val="0"/>
      <w:marTop w:val="0"/>
      <w:marBottom w:val="0"/>
      <w:divBdr>
        <w:top w:val="none" w:sz="0" w:space="0" w:color="auto"/>
        <w:left w:val="none" w:sz="0" w:space="0" w:color="auto"/>
        <w:bottom w:val="none" w:sz="0" w:space="0" w:color="auto"/>
        <w:right w:val="none" w:sz="0" w:space="0" w:color="auto"/>
      </w:divBdr>
    </w:div>
    <w:div w:id="175968838">
      <w:bodyDiv w:val="1"/>
      <w:marLeft w:val="0"/>
      <w:marRight w:val="0"/>
      <w:marTop w:val="0"/>
      <w:marBottom w:val="0"/>
      <w:divBdr>
        <w:top w:val="none" w:sz="0" w:space="0" w:color="auto"/>
        <w:left w:val="none" w:sz="0" w:space="0" w:color="auto"/>
        <w:bottom w:val="none" w:sz="0" w:space="0" w:color="auto"/>
        <w:right w:val="none" w:sz="0" w:space="0" w:color="auto"/>
      </w:divBdr>
    </w:div>
    <w:div w:id="176307749">
      <w:bodyDiv w:val="1"/>
      <w:marLeft w:val="0"/>
      <w:marRight w:val="0"/>
      <w:marTop w:val="0"/>
      <w:marBottom w:val="0"/>
      <w:divBdr>
        <w:top w:val="none" w:sz="0" w:space="0" w:color="auto"/>
        <w:left w:val="none" w:sz="0" w:space="0" w:color="auto"/>
        <w:bottom w:val="none" w:sz="0" w:space="0" w:color="auto"/>
        <w:right w:val="none" w:sz="0" w:space="0" w:color="auto"/>
      </w:divBdr>
    </w:div>
    <w:div w:id="178666073">
      <w:bodyDiv w:val="1"/>
      <w:marLeft w:val="0"/>
      <w:marRight w:val="0"/>
      <w:marTop w:val="0"/>
      <w:marBottom w:val="0"/>
      <w:divBdr>
        <w:top w:val="none" w:sz="0" w:space="0" w:color="auto"/>
        <w:left w:val="none" w:sz="0" w:space="0" w:color="auto"/>
        <w:bottom w:val="none" w:sz="0" w:space="0" w:color="auto"/>
        <w:right w:val="none" w:sz="0" w:space="0" w:color="auto"/>
      </w:divBdr>
    </w:div>
    <w:div w:id="180054502">
      <w:bodyDiv w:val="1"/>
      <w:marLeft w:val="0"/>
      <w:marRight w:val="0"/>
      <w:marTop w:val="0"/>
      <w:marBottom w:val="0"/>
      <w:divBdr>
        <w:top w:val="none" w:sz="0" w:space="0" w:color="auto"/>
        <w:left w:val="none" w:sz="0" w:space="0" w:color="auto"/>
        <w:bottom w:val="none" w:sz="0" w:space="0" w:color="auto"/>
        <w:right w:val="none" w:sz="0" w:space="0" w:color="auto"/>
      </w:divBdr>
    </w:div>
    <w:div w:id="183128933">
      <w:bodyDiv w:val="1"/>
      <w:marLeft w:val="0"/>
      <w:marRight w:val="0"/>
      <w:marTop w:val="0"/>
      <w:marBottom w:val="0"/>
      <w:divBdr>
        <w:top w:val="none" w:sz="0" w:space="0" w:color="auto"/>
        <w:left w:val="none" w:sz="0" w:space="0" w:color="auto"/>
        <w:bottom w:val="none" w:sz="0" w:space="0" w:color="auto"/>
        <w:right w:val="none" w:sz="0" w:space="0" w:color="auto"/>
      </w:divBdr>
    </w:div>
    <w:div w:id="184296706">
      <w:bodyDiv w:val="1"/>
      <w:marLeft w:val="0"/>
      <w:marRight w:val="0"/>
      <w:marTop w:val="0"/>
      <w:marBottom w:val="0"/>
      <w:divBdr>
        <w:top w:val="none" w:sz="0" w:space="0" w:color="auto"/>
        <w:left w:val="none" w:sz="0" w:space="0" w:color="auto"/>
        <w:bottom w:val="none" w:sz="0" w:space="0" w:color="auto"/>
        <w:right w:val="none" w:sz="0" w:space="0" w:color="auto"/>
      </w:divBdr>
    </w:div>
    <w:div w:id="185171222">
      <w:bodyDiv w:val="1"/>
      <w:marLeft w:val="0"/>
      <w:marRight w:val="0"/>
      <w:marTop w:val="0"/>
      <w:marBottom w:val="0"/>
      <w:divBdr>
        <w:top w:val="none" w:sz="0" w:space="0" w:color="auto"/>
        <w:left w:val="none" w:sz="0" w:space="0" w:color="auto"/>
        <w:bottom w:val="none" w:sz="0" w:space="0" w:color="auto"/>
        <w:right w:val="none" w:sz="0" w:space="0" w:color="auto"/>
      </w:divBdr>
    </w:div>
    <w:div w:id="185798511">
      <w:bodyDiv w:val="1"/>
      <w:marLeft w:val="0"/>
      <w:marRight w:val="0"/>
      <w:marTop w:val="0"/>
      <w:marBottom w:val="0"/>
      <w:divBdr>
        <w:top w:val="none" w:sz="0" w:space="0" w:color="auto"/>
        <w:left w:val="none" w:sz="0" w:space="0" w:color="auto"/>
        <w:bottom w:val="none" w:sz="0" w:space="0" w:color="auto"/>
        <w:right w:val="none" w:sz="0" w:space="0" w:color="auto"/>
      </w:divBdr>
    </w:div>
    <w:div w:id="187108690">
      <w:bodyDiv w:val="1"/>
      <w:marLeft w:val="0"/>
      <w:marRight w:val="0"/>
      <w:marTop w:val="0"/>
      <w:marBottom w:val="0"/>
      <w:divBdr>
        <w:top w:val="none" w:sz="0" w:space="0" w:color="auto"/>
        <w:left w:val="none" w:sz="0" w:space="0" w:color="auto"/>
        <w:bottom w:val="none" w:sz="0" w:space="0" w:color="auto"/>
        <w:right w:val="none" w:sz="0" w:space="0" w:color="auto"/>
      </w:divBdr>
    </w:div>
    <w:div w:id="187985610">
      <w:bodyDiv w:val="1"/>
      <w:marLeft w:val="0"/>
      <w:marRight w:val="0"/>
      <w:marTop w:val="0"/>
      <w:marBottom w:val="0"/>
      <w:divBdr>
        <w:top w:val="none" w:sz="0" w:space="0" w:color="auto"/>
        <w:left w:val="none" w:sz="0" w:space="0" w:color="auto"/>
        <w:bottom w:val="none" w:sz="0" w:space="0" w:color="auto"/>
        <w:right w:val="none" w:sz="0" w:space="0" w:color="auto"/>
      </w:divBdr>
    </w:div>
    <w:div w:id="189416217">
      <w:bodyDiv w:val="1"/>
      <w:marLeft w:val="0"/>
      <w:marRight w:val="0"/>
      <w:marTop w:val="0"/>
      <w:marBottom w:val="0"/>
      <w:divBdr>
        <w:top w:val="none" w:sz="0" w:space="0" w:color="auto"/>
        <w:left w:val="none" w:sz="0" w:space="0" w:color="auto"/>
        <w:bottom w:val="none" w:sz="0" w:space="0" w:color="auto"/>
        <w:right w:val="none" w:sz="0" w:space="0" w:color="auto"/>
      </w:divBdr>
    </w:div>
    <w:div w:id="195311100">
      <w:bodyDiv w:val="1"/>
      <w:marLeft w:val="0"/>
      <w:marRight w:val="0"/>
      <w:marTop w:val="0"/>
      <w:marBottom w:val="0"/>
      <w:divBdr>
        <w:top w:val="none" w:sz="0" w:space="0" w:color="auto"/>
        <w:left w:val="none" w:sz="0" w:space="0" w:color="auto"/>
        <w:bottom w:val="none" w:sz="0" w:space="0" w:color="auto"/>
        <w:right w:val="none" w:sz="0" w:space="0" w:color="auto"/>
      </w:divBdr>
    </w:div>
    <w:div w:id="196429193">
      <w:bodyDiv w:val="1"/>
      <w:marLeft w:val="0"/>
      <w:marRight w:val="0"/>
      <w:marTop w:val="0"/>
      <w:marBottom w:val="0"/>
      <w:divBdr>
        <w:top w:val="none" w:sz="0" w:space="0" w:color="auto"/>
        <w:left w:val="none" w:sz="0" w:space="0" w:color="auto"/>
        <w:bottom w:val="none" w:sz="0" w:space="0" w:color="auto"/>
        <w:right w:val="none" w:sz="0" w:space="0" w:color="auto"/>
      </w:divBdr>
    </w:div>
    <w:div w:id="196938068">
      <w:bodyDiv w:val="1"/>
      <w:marLeft w:val="0"/>
      <w:marRight w:val="0"/>
      <w:marTop w:val="0"/>
      <w:marBottom w:val="0"/>
      <w:divBdr>
        <w:top w:val="none" w:sz="0" w:space="0" w:color="auto"/>
        <w:left w:val="none" w:sz="0" w:space="0" w:color="auto"/>
        <w:bottom w:val="none" w:sz="0" w:space="0" w:color="auto"/>
        <w:right w:val="none" w:sz="0" w:space="0" w:color="auto"/>
      </w:divBdr>
    </w:div>
    <w:div w:id="198053727">
      <w:bodyDiv w:val="1"/>
      <w:marLeft w:val="0"/>
      <w:marRight w:val="0"/>
      <w:marTop w:val="0"/>
      <w:marBottom w:val="0"/>
      <w:divBdr>
        <w:top w:val="none" w:sz="0" w:space="0" w:color="auto"/>
        <w:left w:val="none" w:sz="0" w:space="0" w:color="auto"/>
        <w:bottom w:val="none" w:sz="0" w:space="0" w:color="auto"/>
        <w:right w:val="none" w:sz="0" w:space="0" w:color="auto"/>
      </w:divBdr>
    </w:div>
    <w:div w:id="205610673">
      <w:bodyDiv w:val="1"/>
      <w:marLeft w:val="0"/>
      <w:marRight w:val="0"/>
      <w:marTop w:val="0"/>
      <w:marBottom w:val="0"/>
      <w:divBdr>
        <w:top w:val="none" w:sz="0" w:space="0" w:color="auto"/>
        <w:left w:val="none" w:sz="0" w:space="0" w:color="auto"/>
        <w:bottom w:val="none" w:sz="0" w:space="0" w:color="auto"/>
        <w:right w:val="none" w:sz="0" w:space="0" w:color="auto"/>
      </w:divBdr>
    </w:div>
    <w:div w:id="208108475">
      <w:bodyDiv w:val="1"/>
      <w:marLeft w:val="0"/>
      <w:marRight w:val="0"/>
      <w:marTop w:val="0"/>
      <w:marBottom w:val="0"/>
      <w:divBdr>
        <w:top w:val="none" w:sz="0" w:space="0" w:color="auto"/>
        <w:left w:val="none" w:sz="0" w:space="0" w:color="auto"/>
        <w:bottom w:val="none" w:sz="0" w:space="0" w:color="auto"/>
        <w:right w:val="none" w:sz="0" w:space="0" w:color="auto"/>
      </w:divBdr>
    </w:div>
    <w:div w:id="209463402">
      <w:bodyDiv w:val="1"/>
      <w:marLeft w:val="0"/>
      <w:marRight w:val="0"/>
      <w:marTop w:val="0"/>
      <w:marBottom w:val="0"/>
      <w:divBdr>
        <w:top w:val="none" w:sz="0" w:space="0" w:color="auto"/>
        <w:left w:val="none" w:sz="0" w:space="0" w:color="auto"/>
        <w:bottom w:val="none" w:sz="0" w:space="0" w:color="auto"/>
        <w:right w:val="none" w:sz="0" w:space="0" w:color="auto"/>
      </w:divBdr>
    </w:div>
    <w:div w:id="212039283">
      <w:bodyDiv w:val="1"/>
      <w:marLeft w:val="0"/>
      <w:marRight w:val="0"/>
      <w:marTop w:val="0"/>
      <w:marBottom w:val="0"/>
      <w:divBdr>
        <w:top w:val="none" w:sz="0" w:space="0" w:color="auto"/>
        <w:left w:val="none" w:sz="0" w:space="0" w:color="auto"/>
        <w:bottom w:val="none" w:sz="0" w:space="0" w:color="auto"/>
        <w:right w:val="none" w:sz="0" w:space="0" w:color="auto"/>
      </w:divBdr>
    </w:div>
    <w:div w:id="212934568">
      <w:bodyDiv w:val="1"/>
      <w:marLeft w:val="0"/>
      <w:marRight w:val="0"/>
      <w:marTop w:val="0"/>
      <w:marBottom w:val="0"/>
      <w:divBdr>
        <w:top w:val="none" w:sz="0" w:space="0" w:color="auto"/>
        <w:left w:val="none" w:sz="0" w:space="0" w:color="auto"/>
        <w:bottom w:val="none" w:sz="0" w:space="0" w:color="auto"/>
        <w:right w:val="none" w:sz="0" w:space="0" w:color="auto"/>
      </w:divBdr>
    </w:div>
    <w:div w:id="213853899">
      <w:bodyDiv w:val="1"/>
      <w:marLeft w:val="0"/>
      <w:marRight w:val="0"/>
      <w:marTop w:val="0"/>
      <w:marBottom w:val="0"/>
      <w:divBdr>
        <w:top w:val="none" w:sz="0" w:space="0" w:color="auto"/>
        <w:left w:val="none" w:sz="0" w:space="0" w:color="auto"/>
        <w:bottom w:val="none" w:sz="0" w:space="0" w:color="auto"/>
        <w:right w:val="none" w:sz="0" w:space="0" w:color="auto"/>
      </w:divBdr>
    </w:div>
    <w:div w:id="218712499">
      <w:bodyDiv w:val="1"/>
      <w:marLeft w:val="0"/>
      <w:marRight w:val="0"/>
      <w:marTop w:val="0"/>
      <w:marBottom w:val="0"/>
      <w:divBdr>
        <w:top w:val="none" w:sz="0" w:space="0" w:color="auto"/>
        <w:left w:val="none" w:sz="0" w:space="0" w:color="auto"/>
        <w:bottom w:val="none" w:sz="0" w:space="0" w:color="auto"/>
        <w:right w:val="none" w:sz="0" w:space="0" w:color="auto"/>
      </w:divBdr>
    </w:div>
    <w:div w:id="222257409">
      <w:bodyDiv w:val="1"/>
      <w:marLeft w:val="0"/>
      <w:marRight w:val="0"/>
      <w:marTop w:val="0"/>
      <w:marBottom w:val="0"/>
      <w:divBdr>
        <w:top w:val="none" w:sz="0" w:space="0" w:color="auto"/>
        <w:left w:val="none" w:sz="0" w:space="0" w:color="auto"/>
        <w:bottom w:val="none" w:sz="0" w:space="0" w:color="auto"/>
        <w:right w:val="none" w:sz="0" w:space="0" w:color="auto"/>
      </w:divBdr>
    </w:div>
    <w:div w:id="224687865">
      <w:bodyDiv w:val="1"/>
      <w:marLeft w:val="0"/>
      <w:marRight w:val="0"/>
      <w:marTop w:val="0"/>
      <w:marBottom w:val="0"/>
      <w:divBdr>
        <w:top w:val="none" w:sz="0" w:space="0" w:color="auto"/>
        <w:left w:val="none" w:sz="0" w:space="0" w:color="auto"/>
        <w:bottom w:val="none" w:sz="0" w:space="0" w:color="auto"/>
        <w:right w:val="none" w:sz="0" w:space="0" w:color="auto"/>
      </w:divBdr>
    </w:div>
    <w:div w:id="227158372">
      <w:bodyDiv w:val="1"/>
      <w:marLeft w:val="0"/>
      <w:marRight w:val="0"/>
      <w:marTop w:val="0"/>
      <w:marBottom w:val="0"/>
      <w:divBdr>
        <w:top w:val="none" w:sz="0" w:space="0" w:color="auto"/>
        <w:left w:val="none" w:sz="0" w:space="0" w:color="auto"/>
        <w:bottom w:val="none" w:sz="0" w:space="0" w:color="auto"/>
        <w:right w:val="none" w:sz="0" w:space="0" w:color="auto"/>
      </w:divBdr>
    </w:div>
    <w:div w:id="228543797">
      <w:bodyDiv w:val="1"/>
      <w:marLeft w:val="0"/>
      <w:marRight w:val="0"/>
      <w:marTop w:val="0"/>
      <w:marBottom w:val="0"/>
      <w:divBdr>
        <w:top w:val="none" w:sz="0" w:space="0" w:color="auto"/>
        <w:left w:val="none" w:sz="0" w:space="0" w:color="auto"/>
        <w:bottom w:val="none" w:sz="0" w:space="0" w:color="auto"/>
        <w:right w:val="none" w:sz="0" w:space="0" w:color="auto"/>
      </w:divBdr>
    </w:div>
    <w:div w:id="230508635">
      <w:bodyDiv w:val="1"/>
      <w:marLeft w:val="0"/>
      <w:marRight w:val="0"/>
      <w:marTop w:val="0"/>
      <w:marBottom w:val="0"/>
      <w:divBdr>
        <w:top w:val="none" w:sz="0" w:space="0" w:color="auto"/>
        <w:left w:val="none" w:sz="0" w:space="0" w:color="auto"/>
        <w:bottom w:val="none" w:sz="0" w:space="0" w:color="auto"/>
        <w:right w:val="none" w:sz="0" w:space="0" w:color="auto"/>
      </w:divBdr>
    </w:div>
    <w:div w:id="236012795">
      <w:bodyDiv w:val="1"/>
      <w:marLeft w:val="0"/>
      <w:marRight w:val="0"/>
      <w:marTop w:val="0"/>
      <w:marBottom w:val="0"/>
      <w:divBdr>
        <w:top w:val="none" w:sz="0" w:space="0" w:color="auto"/>
        <w:left w:val="none" w:sz="0" w:space="0" w:color="auto"/>
        <w:bottom w:val="none" w:sz="0" w:space="0" w:color="auto"/>
        <w:right w:val="none" w:sz="0" w:space="0" w:color="auto"/>
      </w:divBdr>
    </w:div>
    <w:div w:id="237986906">
      <w:bodyDiv w:val="1"/>
      <w:marLeft w:val="0"/>
      <w:marRight w:val="0"/>
      <w:marTop w:val="0"/>
      <w:marBottom w:val="0"/>
      <w:divBdr>
        <w:top w:val="none" w:sz="0" w:space="0" w:color="auto"/>
        <w:left w:val="none" w:sz="0" w:space="0" w:color="auto"/>
        <w:bottom w:val="none" w:sz="0" w:space="0" w:color="auto"/>
        <w:right w:val="none" w:sz="0" w:space="0" w:color="auto"/>
      </w:divBdr>
    </w:div>
    <w:div w:id="239561063">
      <w:bodyDiv w:val="1"/>
      <w:marLeft w:val="0"/>
      <w:marRight w:val="0"/>
      <w:marTop w:val="0"/>
      <w:marBottom w:val="0"/>
      <w:divBdr>
        <w:top w:val="none" w:sz="0" w:space="0" w:color="auto"/>
        <w:left w:val="none" w:sz="0" w:space="0" w:color="auto"/>
        <w:bottom w:val="none" w:sz="0" w:space="0" w:color="auto"/>
        <w:right w:val="none" w:sz="0" w:space="0" w:color="auto"/>
      </w:divBdr>
    </w:div>
    <w:div w:id="240331490">
      <w:bodyDiv w:val="1"/>
      <w:marLeft w:val="0"/>
      <w:marRight w:val="0"/>
      <w:marTop w:val="0"/>
      <w:marBottom w:val="0"/>
      <w:divBdr>
        <w:top w:val="none" w:sz="0" w:space="0" w:color="auto"/>
        <w:left w:val="none" w:sz="0" w:space="0" w:color="auto"/>
        <w:bottom w:val="none" w:sz="0" w:space="0" w:color="auto"/>
        <w:right w:val="none" w:sz="0" w:space="0" w:color="auto"/>
      </w:divBdr>
    </w:div>
    <w:div w:id="240913717">
      <w:bodyDiv w:val="1"/>
      <w:marLeft w:val="0"/>
      <w:marRight w:val="0"/>
      <w:marTop w:val="0"/>
      <w:marBottom w:val="0"/>
      <w:divBdr>
        <w:top w:val="none" w:sz="0" w:space="0" w:color="auto"/>
        <w:left w:val="none" w:sz="0" w:space="0" w:color="auto"/>
        <w:bottom w:val="none" w:sz="0" w:space="0" w:color="auto"/>
        <w:right w:val="none" w:sz="0" w:space="0" w:color="auto"/>
      </w:divBdr>
    </w:div>
    <w:div w:id="242109271">
      <w:bodyDiv w:val="1"/>
      <w:marLeft w:val="0"/>
      <w:marRight w:val="0"/>
      <w:marTop w:val="0"/>
      <w:marBottom w:val="0"/>
      <w:divBdr>
        <w:top w:val="none" w:sz="0" w:space="0" w:color="auto"/>
        <w:left w:val="none" w:sz="0" w:space="0" w:color="auto"/>
        <w:bottom w:val="none" w:sz="0" w:space="0" w:color="auto"/>
        <w:right w:val="none" w:sz="0" w:space="0" w:color="auto"/>
      </w:divBdr>
    </w:div>
    <w:div w:id="247928739">
      <w:bodyDiv w:val="1"/>
      <w:marLeft w:val="0"/>
      <w:marRight w:val="0"/>
      <w:marTop w:val="0"/>
      <w:marBottom w:val="0"/>
      <w:divBdr>
        <w:top w:val="none" w:sz="0" w:space="0" w:color="auto"/>
        <w:left w:val="none" w:sz="0" w:space="0" w:color="auto"/>
        <w:bottom w:val="none" w:sz="0" w:space="0" w:color="auto"/>
        <w:right w:val="none" w:sz="0" w:space="0" w:color="auto"/>
      </w:divBdr>
    </w:div>
    <w:div w:id="251205810">
      <w:bodyDiv w:val="1"/>
      <w:marLeft w:val="0"/>
      <w:marRight w:val="0"/>
      <w:marTop w:val="0"/>
      <w:marBottom w:val="0"/>
      <w:divBdr>
        <w:top w:val="none" w:sz="0" w:space="0" w:color="auto"/>
        <w:left w:val="none" w:sz="0" w:space="0" w:color="auto"/>
        <w:bottom w:val="none" w:sz="0" w:space="0" w:color="auto"/>
        <w:right w:val="none" w:sz="0" w:space="0" w:color="auto"/>
      </w:divBdr>
    </w:div>
    <w:div w:id="251863638">
      <w:bodyDiv w:val="1"/>
      <w:marLeft w:val="0"/>
      <w:marRight w:val="0"/>
      <w:marTop w:val="0"/>
      <w:marBottom w:val="0"/>
      <w:divBdr>
        <w:top w:val="none" w:sz="0" w:space="0" w:color="auto"/>
        <w:left w:val="none" w:sz="0" w:space="0" w:color="auto"/>
        <w:bottom w:val="none" w:sz="0" w:space="0" w:color="auto"/>
        <w:right w:val="none" w:sz="0" w:space="0" w:color="auto"/>
      </w:divBdr>
    </w:div>
    <w:div w:id="253978770">
      <w:bodyDiv w:val="1"/>
      <w:marLeft w:val="0"/>
      <w:marRight w:val="0"/>
      <w:marTop w:val="0"/>
      <w:marBottom w:val="0"/>
      <w:divBdr>
        <w:top w:val="none" w:sz="0" w:space="0" w:color="auto"/>
        <w:left w:val="none" w:sz="0" w:space="0" w:color="auto"/>
        <w:bottom w:val="none" w:sz="0" w:space="0" w:color="auto"/>
        <w:right w:val="none" w:sz="0" w:space="0" w:color="auto"/>
      </w:divBdr>
    </w:div>
    <w:div w:id="257368314">
      <w:bodyDiv w:val="1"/>
      <w:marLeft w:val="0"/>
      <w:marRight w:val="0"/>
      <w:marTop w:val="0"/>
      <w:marBottom w:val="0"/>
      <w:divBdr>
        <w:top w:val="none" w:sz="0" w:space="0" w:color="auto"/>
        <w:left w:val="none" w:sz="0" w:space="0" w:color="auto"/>
        <w:bottom w:val="none" w:sz="0" w:space="0" w:color="auto"/>
        <w:right w:val="none" w:sz="0" w:space="0" w:color="auto"/>
      </w:divBdr>
    </w:div>
    <w:div w:id="259604289">
      <w:bodyDiv w:val="1"/>
      <w:marLeft w:val="0"/>
      <w:marRight w:val="0"/>
      <w:marTop w:val="0"/>
      <w:marBottom w:val="0"/>
      <w:divBdr>
        <w:top w:val="none" w:sz="0" w:space="0" w:color="auto"/>
        <w:left w:val="none" w:sz="0" w:space="0" w:color="auto"/>
        <w:bottom w:val="none" w:sz="0" w:space="0" w:color="auto"/>
        <w:right w:val="none" w:sz="0" w:space="0" w:color="auto"/>
      </w:divBdr>
    </w:div>
    <w:div w:id="261031438">
      <w:bodyDiv w:val="1"/>
      <w:marLeft w:val="0"/>
      <w:marRight w:val="0"/>
      <w:marTop w:val="0"/>
      <w:marBottom w:val="0"/>
      <w:divBdr>
        <w:top w:val="none" w:sz="0" w:space="0" w:color="auto"/>
        <w:left w:val="none" w:sz="0" w:space="0" w:color="auto"/>
        <w:bottom w:val="none" w:sz="0" w:space="0" w:color="auto"/>
        <w:right w:val="none" w:sz="0" w:space="0" w:color="auto"/>
      </w:divBdr>
    </w:div>
    <w:div w:id="262955273">
      <w:bodyDiv w:val="1"/>
      <w:marLeft w:val="0"/>
      <w:marRight w:val="0"/>
      <w:marTop w:val="0"/>
      <w:marBottom w:val="0"/>
      <w:divBdr>
        <w:top w:val="none" w:sz="0" w:space="0" w:color="auto"/>
        <w:left w:val="none" w:sz="0" w:space="0" w:color="auto"/>
        <w:bottom w:val="none" w:sz="0" w:space="0" w:color="auto"/>
        <w:right w:val="none" w:sz="0" w:space="0" w:color="auto"/>
      </w:divBdr>
    </w:div>
    <w:div w:id="263268946">
      <w:bodyDiv w:val="1"/>
      <w:marLeft w:val="0"/>
      <w:marRight w:val="0"/>
      <w:marTop w:val="0"/>
      <w:marBottom w:val="0"/>
      <w:divBdr>
        <w:top w:val="none" w:sz="0" w:space="0" w:color="auto"/>
        <w:left w:val="none" w:sz="0" w:space="0" w:color="auto"/>
        <w:bottom w:val="none" w:sz="0" w:space="0" w:color="auto"/>
        <w:right w:val="none" w:sz="0" w:space="0" w:color="auto"/>
      </w:divBdr>
    </w:div>
    <w:div w:id="270867581">
      <w:bodyDiv w:val="1"/>
      <w:marLeft w:val="0"/>
      <w:marRight w:val="0"/>
      <w:marTop w:val="0"/>
      <w:marBottom w:val="0"/>
      <w:divBdr>
        <w:top w:val="none" w:sz="0" w:space="0" w:color="auto"/>
        <w:left w:val="none" w:sz="0" w:space="0" w:color="auto"/>
        <w:bottom w:val="none" w:sz="0" w:space="0" w:color="auto"/>
        <w:right w:val="none" w:sz="0" w:space="0" w:color="auto"/>
      </w:divBdr>
    </w:div>
    <w:div w:id="273171012">
      <w:bodyDiv w:val="1"/>
      <w:marLeft w:val="0"/>
      <w:marRight w:val="0"/>
      <w:marTop w:val="0"/>
      <w:marBottom w:val="0"/>
      <w:divBdr>
        <w:top w:val="none" w:sz="0" w:space="0" w:color="auto"/>
        <w:left w:val="none" w:sz="0" w:space="0" w:color="auto"/>
        <w:bottom w:val="none" w:sz="0" w:space="0" w:color="auto"/>
        <w:right w:val="none" w:sz="0" w:space="0" w:color="auto"/>
      </w:divBdr>
    </w:div>
    <w:div w:id="279460692">
      <w:bodyDiv w:val="1"/>
      <w:marLeft w:val="0"/>
      <w:marRight w:val="0"/>
      <w:marTop w:val="0"/>
      <w:marBottom w:val="0"/>
      <w:divBdr>
        <w:top w:val="none" w:sz="0" w:space="0" w:color="auto"/>
        <w:left w:val="none" w:sz="0" w:space="0" w:color="auto"/>
        <w:bottom w:val="none" w:sz="0" w:space="0" w:color="auto"/>
        <w:right w:val="none" w:sz="0" w:space="0" w:color="auto"/>
      </w:divBdr>
    </w:div>
    <w:div w:id="283192068">
      <w:bodyDiv w:val="1"/>
      <w:marLeft w:val="0"/>
      <w:marRight w:val="0"/>
      <w:marTop w:val="0"/>
      <w:marBottom w:val="0"/>
      <w:divBdr>
        <w:top w:val="none" w:sz="0" w:space="0" w:color="auto"/>
        <w:left w:val="none" w:sz="0" w:space="0" w:color="auto"/>
        <w:bottom w:val="none" w:sz="0" w:space="0" w:color="auto"/>
        <w:right w:val="none" w:sz="0" w:space="0" w:color="auto"/>
      </w:divBdr>
    </w:div>
    <w:div w:id="287244401">
      <w:bodyDiv w:val="1"/>
      <w:marLeft w:val="0"/>
      <w:marRight w:val="0"/>
      <w:marTop w:val="0"/>
      <w:marBottom w:val="0"/>
      <w:divBdr>
        <w:top w:val="none" w:sz="0" w:space="0" w:color="auto"/>
        <w:left w:val="none" w:sz="0" w:space="0" w:color="auto"/>
        <w:bottom w:val="none" w:sz="0" w:space="0" w:color="auto"/>
        <w:right w:val="none" w:sz="0" w:space="0" w:color="auto"/>
      </w:divBdr>
    </w:div>
    <w:div w:id="295571357">
      <w:bodyDiv w:val="1"/>
      <w:marLeft w:val="0"/>
      <w:marRight w:val="0"/>
      <w:marTop w:val="0"/>
      <w:marBottom w:val="0"/>
      <w:divBdr>
        <w:top w:val="none" w:sz="0" w:space="0" w:color="auto"/>
        <w:left w:val="none" w:sz="0" w:space="0" w:color="auto"/>
        <w:bottom w:val="none" w:sz="0" w:space="0" w:color="auto"/>
        <w:right w:val="none" w:sz="0" w:space="0" w:color="auto"/>
      </w:divBdr>
    </w:div>
    <w:div w:id="297145715">
      <w:bodyDiv w:val="1"/>
      <w:marLeft w:val="0"/>
      <w:marRight w:val="0"/>
      <w:marTop w:val="0"/>
      <w:marBottom w:val="0"/>
      <w:divBdr>
        <w:top w:val="none" w:sz="0" w:space="0" w:color="auto"/>
        <w:left w:val="none" w:sz="0" w:space="0" w:color="auto"/>
        <w:bottom w:val="none" w:sz="0" w:space="0" w:color="auto"/>
        <w:right w:val="none" w:sz="0" w:space="0" w:color="auto"/>
      </w:divBdr>
    </w:div>
    <w:div w:id="299843500">
      <w:bodyDiv w:val="1"/>
      <w:marLeft w:val="0"/>
      <w:marRight w:val="0"/>
      <w:marTop w:val="0"/>
      <w:marBottom w:val="0"/>
      <w:divBdr>
        <w:top w:val="none" w:sz="0" w:space="0" w:color="auto"/>
        <w:left w:val="none" w:sz="0" w:space="0" w:color="auto"/>
        <w:bottom w:val="none" w:sz="0" w:space="0" w:color="auto"/>
        <w:right w:val="none" w:sz="0" w:space="0" w:color="auto"/>
      </w:divBdr>
    </w:div>
    <w:div w:id="301542506">
      <w:bodyDiv w:val="1"/>
      <w:marLeft w:val="0"/>
      <w:marRight w:val="0"/>
      <w:marTop w:val="0"/>
      <w:marBottom w:val="0"/>
      <w:divBdr>
        <w:top w:val="none" w:sz="0" w:space="0" w:color="auto"/>
        <w:left w:val="none" w:sz="0" w:space="0" w:color="auto"/>
        <w:bottom w:val="none" w:sz="0" w:space="0" w:color="auto"/>
        <w:right w:val="none" w:sz="0" w:space="0" w:color="auto"/>
      </w:divBdr>
    </w:div>
    <w:div w:id="302856945">
      <w:bodyDiv w:val="1"/>
      <w:marLeft w:val="0"/>
      <w:marRight w:val="0"/>
      <w:marTop w:val="0"/>
      <w:marBottom w:val="0"/>
      <w:divBdr>
        <w:top w:val="none" w:sz="0" w:space="0" w:color="auto"/>
        <w:left w:val="none" w:sz="0" w:space="0" w:color="auto"/>
        <w:bottom w:val="none" w:sz="0" w:space="0" w:color="auto"/>
        <w:right w:val="none" w:sz="0" w:space="0" w:color="auto"/>
      </w:divBdr>
    </w:div>
    <w:div w:id="303311722">
      <w:bodyDiv w:val="1"/>
      <w:marLeft w:val="0"/>
      <w:marRight w:val="0"/>
      <w:marTop w:val="0"/>
      <w:marBottom w:val="0"/>
      <w:divBdr>
        <w:top w:val="none" w:sz="0" w:space="0" w:color="auto"/>
        <w:left w:val="none" w:sz="0" w:space="0" w:color="auto"/>
        <w:bottom w:val="none" w:sz="0" w:space="0" w:color="auto"/>
        <w:right w:val="none" w:sz="0" w:space="0" w:color="auto"/>
      </w:divBdr>
    </w:div>
    <w:div w:id="305135859">
      <w:bodyDiv w:val="1"/>
      <w:marLeft w:val="0"/>
      <w:marRight w:val="0"/>
      <w:marTop w:val="0"/>
      <w:marBottom w:val="0"/>
      <w:divBdr>
        <w:top w:val="none" w:sz="0" w:space="0" w:color="auto"/>
        <w:left w:val="none" w:sz="0" w:space="0" w:color="auto"/>
        <w:bottom w:val="none" w:sz="0" w:space="0" w:color="auto"/>
        <w:right w:val="none" w:sz="0" w:space="0" w:color="auto"/>
      </w:divBdr>
    </w:div>
    <w:div w:id="305546267">
      <w:bodyDiv w:val="1"/>
      <w:marLeft w:val="0"/>
      <w:marRight w:val="0"/>
      <w:marTop w:val="0"/>
      <w:marBottom w:val="0"/>
      <w:divBdr>
        <w:top w:val="none" w:sz="0" w:space="0" w:color="auto"/>
        <w:left w:val="none" w:sz="0" w:space="0" w:color="auto"/>
        <w:bottom w:val="none" w:sz="0" w:space="0" w:color="auto"/>
        <w:right w:val="none" w:sz="0" w:space="0" w:color="auto"/>
      </w:divBdr>
    </w:div>
    <w:div w:id="306907298">
      <w:bodyDiv w:val="1"/>
      <w:marLeft w:val="0"/>
      <w:marRight w:val="0"/>
      <w:marTop w:val="0"/>
      <w:marBottom w:val="0"/>
      <w:divBdr>
        <w:top w:val="none" w:sz="0" w:space="0" w:color="auto"/>
        <w:left w:val="none" w:sz="0" w:space="0" w:color="auto"/>
        <w:bottom w:val="none" w:sz="0" w:space="0" w:color="auto"/>
        <w:right w:val="none" w:sz="0" w:space="0" w:color="auto"/>
      </w:divBdr>
    </w:div>
    <w:div w:id="307711708">
      <w:bodyDiv w:val="1"/>
      <w:marLeft w:val="0"/>
      <w:marRight w:val="0"/>
      <w:marTop w:val="0"/>
      <w:marBottom w:val="0"/>
      <w:divBdr>
        <w:top w:val="none" w:sz="0" w:space="0" w:color="auto"/>
        <w:left w:val="none" w:sz="0" w:space="0" w:color="auto"/>
        <w:bottom w:val="none" w:sz="0" w:space="0" w:color="auto"/>
        <w:right w:val="none" w:sz="0" w:space="0" w:color="auto"/>
      </w:divBdr>
    </w:div>
    <w:div w:id="313335234">
      <w:bodyDiv w:val="1"/>
      <w:marLeft w:val="0"/>
      <w:marRight w:val="0"/>
      <w:marTop w:val="0"/>
      <w:marBottom w:val="0"/>
      <w:divBdr>
        <w:top w:val="none" w:sz="0" w:space="0" w:color="auto"/>
        <w:left w:val="none" w:sz="0" w:space="0" w:color="auto"/>
        <w:bottom w:val="none" w:sz="0" w:space="0" w:color="auto"/>
        <w:right w:val="none" w:sz="0" w:space="0" w:color="auto"/>
      </w:divBdr>
    </w:div>
    <w:div w:id="314459850">
      <w:bodyDiv w:val="1"/>
      <w:marLeft w:val="0"/>
      <w:marRight w:val="0"/>
      <w:marTop w:val="0"/>
      <w:marBottom w:val="0"/>
      <w:divBdr>
        <w:top w:val="none" w:sz="0" w:space="0" w:color="auto"/>
        <w:left w:val="none" w:sz="0" w:space="0" w:color="auto"/>
        <w:bottom w:val="none" w:sz="0" w:space="0" w:color="auto"/>
        <w:right w:val="none" w:sz="0" w:space="0" w:color="auto"/>
      </w:divBdr>
    </w:div>
    <w:div w:id="316080798">
      <w:bodyDiv w:val="1"/>
      <w:marLeft w:val="0"/>
      <w:marRight w:val="0"/>
      <w:marTop w:val="0"/>
      <w:marBottom w:val="0"/>
      <w:divBdr>
        <w:top w:val="none" w:sz="0" w:space="0" w:color="auto"/>
        <w:left w:val="none" w:sz="0" w:space="0" w:color="auto"/>
        <w:bottom w:val="none" w:sz="0" w:space="0" w:color="auto"/>
        <w:right w:val="none" w:sz="0" w:space="0" w:color="auto"/>
      </w:divBdr>
    </w:div>
    <w:div w:id="318464271">
      <w:bodyDiv w:val="1"/>
      <w:marLeft w:val="0"/>
      <w:marRight w:val="0"/>
      <w:marTop w:val="0"/>
      <w:marBottom w:val="0"/>
      <w:divBdr>
        <w:top w:val="none" w:sz="0" w:space="0" w:color="auto"/>
        <w:left w:val="none" w:sz="0" w:space="0" w:color="auto"/>
        <w:bottom w:val="none" w:sz="0" w:space="0" w:color="auto"/>
        <w:right w:val="none" w:sz="0" w:space="0" w:color="auto"/>
      </w:divBdr>
    </w:div>
    <w:div w:id="328751274">
      <w:bodyDiv w:val="1"/>
      <w:marLeft w:val="0"/>
      <w:marRight w:val="0"/>
      <w:marTop w:val="0"/>
      <w:marBottom w:val="0"/>
      <w:divBdr>
        <w:top w:val="none" w:sz="0" w:space="0" w:color="auto"/>
        <w:left w:val="none" w:sz="0" w:space="0" w:color="auto"/>
        <w:bottom w:val="none" w:sz="0" w:space="0" w:color="auto"/>
        <w:right w:val="none" w:sz="0" w:space="0" w:color="auto"/>
      </w:divBdr>
    </w:div>
    <w:div w:id="328875094">
      <w:bodyDiv w:val="1"/>
      <w:marLeft w:val="0"/>
      <w:marRight w:val="0"/>
      <w:marTop w:val="0"/>
      <w:marBottom w:val="0"/>
      <w:divBdr>
        <w:top w:val="none" w:sz="0" w:space="0" w:color="auto"/>
        <w:left w:val="none" w:sz="0" w:space="0" w:color="auto"/>
        <w:bottom w:val="none" w:sz="0" w:space="0" w:color="auto"/>
        <w:right w:val="none" w:sz="0" w:space="0" w:color="auto"/>
      </w:divBdr>
    </w:div>
    <w:div w:id="330446204">
      <w:bodyDiv w:val="1"/>
      <w:marLeft w:val="0"/>
      <w:marRight w:val="0"/>
      <w:marTop w:val="0"/>
      <w:marBottom w:val="0"/>
      <w:divBdr>
        <w:top w:val="none" w:sz="0" w:space="0" w:color="auto"/>
        <w:left w:val="none" w:sz="0" w:space="0" w:color="auto"/>
        <w:bottom w:val="none" w:sz="0" w:space="0" w:color="auto"/>
        <w:right w:val="none" w:sz="0" w:space="0" w:color="auto"/>
      </w:divBdr>
    </w:div>
    <w:div w:id="332072909">
      <w:bodyDiv w:val="1"/>
      <w:marLeft w:val="0"/>
      <w:marRight w:val="0"/>
      <w:marTop w:val="0"/>
      <w:marBottom w:val="0"/>
      <w:divBdr>
        <w:top w:val="none" w:sz="0" w:space="0" w:color="auto"/>
        <w:left w:val="none" w:sz="0" w:space="0" w:color="auto"/>
        <w:bottom w:val="none" w:sz="0" w:space="0" w:color="auto"/>
        <w:right w:val="none" w:sz="0" w:space="0" w:color="auto"/>
      </w:divBdr>
    </w:div>
    <w:div w:id="335691282">
      <w:bodyDiv w:val="1"/>
      <w:marLeft w:val="0"/>
      <w:marRight w:val="0"/>
      <w:marTop w:val="0"/>
      <w:marBottom w:val="0"/>
      <w:divBdr>
        <w:top w:val="none" w:sz="0" w:space="0" w:color="auto"/>
        <w:left w:val="none" w:sz="0" w:space="0" w:color="auto"/>
        <w:bottom w:val="none" w:sz="0" w:space="0" w:color="auto"/>
        <w:right w:val="none" w:sz="0" w:space="0" w:color="auto"/>
      </w:divBdr>
    </w:div>
    <w:div w:id="340401193">
      <w:bodyDiv w:val="1"/>
      <w:marLeft w:val="0"/>
      <w:marRight w:val="0"/>
      <w:marTop w:val="0"/>
      <w:marBottom w:val="0"/>
      <w:divBdr>
        <w:top w:val="none" w:sz="0" w:space="0" w:color="auto"/>
        <w:left w:val="none" w:sz="0" w:space="0" w:color="auto"/>
        <w:bottom w:val="none" w:sz="0" w:space="0" w:color="auto"/>
        <w:right w:val="none" w:sz="0" w:space="0" w:color="auto"/>
      </w:divBdr>
    </w:div>
    <w:div w:id="342320976">
      <w:bodyDiv w:val="1"/>
      <w:marLeft w:val="0"/>
      <w:marRight w:val="0"/>
      <w:marTop w:val="0"/>
      <w:marBottom w:val="0"/>
      <w:divBdr>
        <w:top w:val="none" w:sz="0" w:space="0" w:color="auto"/>
        <w:left w:val="none" w:sz="0" w:space="0" w:color="auto"/>
        <w:bottom w:val="none" w:sz="0" w:space="0" w:color="auto"/>
        <w:right w:val="none" w:sz="0" w:space="0" w:color="auto"/>
      </w:divBdr>
    </w:div>
    <w:div w:id="342783248">
      <w:bodyDiv w:val="1"/>
      <w:marLeft w:val="0"/>
      <w:marRight w:val="0"/>
      <w:marTop w:val="0"/>
      <w:marBottom w:val="0"/>
      <w:divBdr>
        <w:top w:val="none" w:sz="0" w:space="0" w:color="auto"/>
        <w:left w:val="none" w:sz="0" w:space="0" w:color="auto"/>
        <w:bottom w:val="none" w:sz="0" w:space="0" w:color="auto"/>
        <w:right w:val="none" w:sz="0" w:space="0" w:color="auto"/>
      </w:divBdr>
    </w:div>
    <w:div w:id="345449001">
      <w:bodyDiv w:val="1"/>
      <w:marLeft w:val="0"/>
      <w:marRight w:val="0"/>
      <w:marTop w:val="0"/>
      <w:marBottom w:val="0"/>
      <w:divBdr>
        <w:top w:val="none" w:sz="0" w:space="0" w:color="auto"/>
        <w:left w:val="none" w:sz="0" w:space="0" w:color="auto"/>
        <w:bottom w:val="none" w:sz="0" w:space="0" w:color="auto"/>
        <w:right w:val="none" w:sz="0" w:space="0" w:color="auto"/>
      </w:divBdr>
    </w:div>
    <w:div w:id="345911031">
      <w:bodyDiv w:val="1"/>
      <w:marLeft w:val="0"/>
      <w:marRight w:val="0"/>
      <w:marTop w:val="0"/>
      <w:marBottom w:val="0"/>
      <w:divBdr>
        <w:top w:val="none" w:sz="0" w:space="0" w:color="auto"/>
        <w:left w:val="none" w:sz="0" w:space="0" w:color="auto"/>
        <w:bottom w:val="none" w:sz="0" w:space="0" w:color="auto"/>
        <w:right w:val="none" w:sz="0" w:space="0" w:color="auto"/>
      </w:divBdr>
    </w:div>
    <w:div w:id="346758695">
      <w:bodyDiv w:val="1"/>
      <w:marLeft w:val="0"/>
      <w:marRight w:val="0"/>
      <w:marTop w:val="0"/>
      <w:marBottom w:val="0"/>
      <w:divBdr>
        <w:top w:val="none" w:sz="0" w:space="0" w:color="auto"/>
        <w:left w:val="none" w:sz="0" w:space="0" w:color="auto"/>
        <w:bottom w:val="none" w:sz="0" w:space="0" w:color="auto"/>
        <w:right w:val="none" w:sz="0" w:space="0" w:color="auto"/>
      </w:divBdr>
    </w:div>
    <w:div w:id="349066877">
      <w:bodyDiv w:val="1"/>
      <w:marLeft w:val="0"/>
      <w:marRight w:val="0"/>
      <w:marTop w:val="0"/>
      <w:marBottom w:val="0"/>
      <w:divBdr>
        <w:top w:val="none" w:sz="0" w:space="0" w:color="auto"/>
        <w:left w:val="none" w:sz="0" w:space="0" w:color="auto"/>
        <w:bottom w:val="none" w:sz="0" w:space="0" w:color="auto"/>
        <w:right w:val="none" w:sz="0" w:space="0" w:color="auto"/>
      </w:divBdr>
    </w:div>
    <w:div w:id="350688719">
      <w:bodyDiv w:val="1"/>
      <w:marLeft w:val="0"/>
      <w:marRight w:val="0"/>
      <w:marTop w:val="0"/>
      <w:marBottom w:val="0"/>
      <w:divBdr>
        <w:top w:val="none" w:sz="0" w:space="0" w:color="auto"/>
        <w:left w:val="none" w:sz="0" w:space="0" w:color="auto"/>
        <w:bottom w:val="none" w:sz="0" w:space="0" w:color="auto"/>
        <w:right w:val="none" w:sz="0" w:space="0" w:color="auto"/>
      </w:divBdr>
    </w:div>
    <w:div w:id="352346577">
      <w:bodyDiv w:val="1"/>
      <w:marLeft w:val="0"/>
      <w:marRight w:val="0"/>
      <w:marTop w:val="0"/>
      <w:marBottom w:val="0"/>
      <w:divBdr>
        <w:top w:val="none" w:sz="0" w:space="0" w:color="auto"/>
        <w:left w:val="none" w:sz="0" w:space="0" w:color="auto"/>
        <w:bottom w:val="none" w:sz="0" w:space="0" w:color="auto"/>
        <w:right w:val="none" w:sz="0" w:space="0" w:color="auto"/>
      </w:divBdr>
    </w:div>
    <w:div w:id="353309809">
      <w:bodyDiv w:val="1"/>
      <w:marLeft w:val="0"/>
      <w:marRight w:val="0"/>
      <w:marTop w:val="0"/>
      <w:marBottom w:val="0"/>
      <w:divBdr>
        <w:top w:val="none" w:sz="0" w:space="0" w:color="auto"/>
        <w:left w:val="none" w:sz="0" w:space="0" w:color="auto"/>
        <w:bottom w:val="none" w:sz="0" w:space="0" w:color="auto"/>
        <w:right w:val="none" w:sz="0" w:space="0" w:color="auto"/>
      </w:divBdr>
    </w:div>
    <w:div w:id="354622322">
      <w:bodyDiv w:val="1"/>
      <w:marLeft w:val="0"/>
      <w:marRight w:val="0"/>
      <w:marTop w:val="0"/>
      <w:marBottom w:val="0"/>
      <w:divBdr>
        <w:top w:val="none" w:sz="0" w:space="0" w:color="auto"/>
        <w:left w:val="none" w:sz="0" w:space="0" w:color="auto"/>
        <w:bottom w:val="none" w:sz="0" w:space="0" w:color="auto"/>
        <w:right w:val="none" w:sz="0" w:space="0" w:color="auto"/>
      </w:divBdr>
    </w:div>
    <w:div w:id="365369802">
      <w:bodyDiv w:val="1"/>
      <w:marLeft w:val="0"/>
      <w:marRight w:val="0"/>
      <w:marTop w:val="0"/>
      <w:marBottom w:val="0"/>
      <w:divBdr>
        <w:top w:val="none" w:sz="0" w:space="0" w:color="auto"/>
        <w:left w:val="none" w:sz="0" w:space="0" w:color="auto"/>
        <w:bottom w:val="none" w:sz="0" w:space="0" w:color="auto"/>
        <w:right w:val="none" w:sz="0" w:space="0" w:color="auto"/>
      </w:divBdr>
    </w:div>
    <w:div w:id="365914112">
      <w:bodyDiv w:val="1"/>
      <w:marLeft w:val="0"/>
      <w:marRight w:val="0"/>
      <w:marTop w:val="0"/>
      <w:marBottom w:val="0"/>
      <w:divBdr>
        <w:top w:val="none" w:sz="0" w:space="0" w:color="auto"/>
        <w:left w:val="none" w:sz="0" w:space="0" w:color="auto"/>
        <w:bottom w:val="none" w:sz="0" w:space="0" w:color="auto"/>
        <w:right w:val="none" w:sz="0" w:space="0" w:color="auto"/>
      </w:divBdr>
    </w:div>
    <w:div w:id="368189427">
      <w:bodyDiv w:val="1"/>
      <w:marLeft w:val="0"/>
      <w:marRight w:val="0"/>
      <w:marTop w:val="0"/>
      <w:marBottom w:val="0"/>
      <w:divBdr>
        <w:top w:val="none" w:sz="0" w:space="0" w:color="auto"/>
        <w:left w:val="none" w:sz="0" w:space="0" w:color="auto"/>
        <w:bottom w:val="none" w:sz="0" w:space="0" w:color="auto"/>
        <w:right w:val="none" w:sz="0" w:space="0" w:color="auto"/>
      </w:divBdr>
    </w:div>
    <w:div w:id="370232112">
      <w:bodyDiv w:val="1"/>
      <w:marLeft w:val="0"/>
      <w:marRight w:val="0"/>
      <w:marTop w:val="0"/>
      <w:marBottom w:val="0"/>
      <w:divBdr>
        <w:top w:val="none" w:sz="0" w:space="0" w:color="auto"/>
        <w:left w:val="none" w:sz="0" w:space="0" w:color="auto"/>
        <w:bottom w:val="none" w:sz="0" w:space="0" w:color="auto"/>
        <w:right w:val="none" w:sz="0" w:space="0" w:color="auto"/>
      </w:divBdr>
    </w:div>
    <w:div w:id="378016629">
      <w:bodyDiv w:val="1"/>
      <w:marLeft w:val="0"/>
      <w:marRight w:val="0"/>
      <w:marTop w:val="0"/>
      <w:marBottom w:val="0"/>
      <w:divBdr>
        <w:top w:val="none" w:sz="0" w:space="0" w:color="auto"/>
        <w:left w:val="none" w:sz="0" w:space="0" w:color="auto"/>
        <w:bottom w:val="none" w:sz="0" w:space="0" w:color="auto"/>
        <w:right w:val="none" w:sz="0" w:space="0" w:color="auto"/>
      </w:divBdr>
    </w:div>
    <w:div w:id="378627650">
      <w:bodyDiv w:val="1"/>
      <w:marLeft w:val="0"/>
      <w:marRight w:val="0"/>
      <w:marTop w:val="0"/>
      <w:marBottom w:val="0"/>
      <w:divBdr>
        <w:top w:val="none" w:sz="0" w:space="0" w:color="auto"/>
        <w:left w:val="none" w:sz="0" w:space="0" w:color="auto"/>
        <w:bottom w:val="none" w:sz="0" w:space="0" w:color="auto"/>
        <w:right w:val="none" w:sz="0" w:space="0" w:color="auto"/>
      </w:divBdr>
    </w:div>
    <w:div w:id="381366180">
      <w:bodyDiv w:val="1"/>
      <w:marLeft w:val="0"/>
      <w:marRight w:val="0"/>
      <w:marTop w:val="0"/>
      <w:marBottom w:val="0"/>
      <w:divBdr>
        <w:top w:val="none" w:sz="0" w:space="0" w:color="auto"/>
        <w:left w:val="none" w:sz="0" w:space="0" w:color="auto"/>
        <w:bottom w:val="none" w:sz="0" w:space="0" w:color="auto"/>
        <w:right w:val="none" w:sz="0" w:space="0" w:color="auto"/>
      </w:divBdr>
    </w:div>
    <w:div w:id="389112897">
      <w:bodyDiv w:val="1"/>
      <w:marLeft w:val="0"/>
      <w:marRight w:val="0"/>
      <w:marTop w:val="0"/>
      <w:marBottom w:val="0"/>
      <w:divBdr>
        <w:top w:val="none" w:sz="0" w:space="0" w:color="auto"/>
        <w:left w:val="none" w:sz="0" w:space="0" w:color="auto"/>
        <w:bottom w:val="none" w:sz="0" w:space="0" w:color="auto"/>
        <w:right w:val="none" w:sz="0" w:space="0" w:color="auto"/>
      </w:divBdr>
    </w:div>
    <w:div w:id="390228244">
      <w:bodyDiv w:val="1"/>
      <w:marLeft w:val="0"/>
      <w:marRight w:val="0"/>
      <w:marTop w:val="0"/>
      <w:marBottom w:val="0"/>
      <w:divBdr>
        <w:top w:val="none" w:sz="0" w:space="0" w:color="auto"/>
        <w:left w:val="none" w:sz="0" w:space="0" w:color="auto"/>
        <w:bottom w:val="none" w:sz="0" w:space="0" w:color="auto"/>
        <w:right w:val="none" w:sz="0" w:space="0" w:color="auto"/>
      </w:divBdr>
    </w:div>
    <w:div w:id="397243965">
      <w:bodyDiv w:val="1"/>
      <w:marLeft w:val="0"/>
      <w:marRight w:val="0"/>
      <w:marTop w:val="0"/>
      <w:marBottom w:val="0"/>
      <w:divBdr>
        <w:top w:val="none" w:sz="0" w:space="0" w:color="auto"/>
        <w:left w:val="none" w:sz="0" w:space="0" w:color="auto"/>
        <w:bottom w:val="none" w:sz="0" w:space="0" w:color="auto"/>
        <w:right w:val="none" w:sz="0" w:space="0" w:color="auto"/>
      </w:divBdr>
    </w:div>
    <w:div w:id="397945249">
      <w:bodyDiv w:val="1"/>
      <w:marLeft w:val="0"/>
      <w:marRight w:val="0"/>
      <w:marTop w:val="0"/>
      <w:marBottom w:val="0"/>
      <w:divBdr>
        <w:top w:val="none" w:sz="0" w:space="0" w:color="auto"/>
        <w:left w:val="none" w:sz="0" w:space="0" w:color="auto"/>
        <w:bottom w:val="none" w:sz="0" w:space="0" w:color="auto"/>
        <w:right w:val="none" w:sz="0" w:space="0" w:color="auto"/>
      </w:divBdr>
    </w:div>
    <w:div w:id="398787448">
      <w:bodyDiv w:val="1"/>
      <w:marLeft w:val="0"/>
      <w:marRight w:val="0"/>
      <w:marTop w:val="0"/>
      <w:marBottom w:val="0"/>
      <w:divBdr>
        <w:top w:val="none" w:sz="0" w:space="0" w:color="auto"/>
        <w:left w:val="none" w:sz="0" w:space="0" w:color="auto"/>
        <w:bottom w:val="none" w:sz="0" w:space="0" w:color="auto"/>
        <w:right w:val="none" w:sz="0" w:space="0" w:color="auto"/>
      </w:divBdr>
    </w:div>
    <w:div w:id="401492425">
      <w:bodyDiv w:val="1"/>
      <w:marLeft w:val="0"/>
      <w:marRight w:val="0"/>
      <w:marTop w:val="0"/>
      <w:marBottom w:val="0"/>
      <w:divBdr>
        <w:top w:val="none" w:sz="0" w:space="0" w:color="auto"/>
        <w:left w:val="none" w:sz="0" w:space="0" w:color="auto"/>
        <w:bottom w:val="none" w:sz="0" w:space="0" w:color="auto"/>
        <w:right w:val="none" w:sz="0" w:space="0" w:color="auto"/>
      </w:divBdr>
    </w:div>
    <w:div w:id="407725732">
      <w:bodyDiv w:val="1"/>
      <w:marLeft w:val="0"/>
      <w:marRight w:val="0"/>
      <w:marTop w:val="0"/>
      <w:marBottom w:val="0"/>
      <w:divBdr>
        <w:top w:val="none" w:sz="0" w:space="0" w:color="auto"/>
        <w:left w:val="none" w:sz="0" w:space="0" w:color="auto"/>
        <w:bottom w:val="none" w:sz="0" w:space="0" w:color="auto"/>
        <w:right w:val="none" w:sz="0" w:space="0" w:color="auto"/>
      </w:divBdr>
    </w:div>
    <w:div w:id="412121923">
      <w:bodyDiv w:val="1"/>
      <w:marLeft w:val="0"/>
      <w:marRight w:val="0"/>
      <w:marTop w:val="0"/>
      <w:marBottom w:val="0"/>
      <w:divBdr>
        <w:top w:val="none" w:sz="0" w:space="0" w:color="auto"/>
        <w:left w:val="none" w:sz="0" w:space="0" w:color="auto"/>
        <w:bottom w:val="none" w:sz="0" w:space="0" w:color="auto"/>
        <w:right w:val="none" w:sz="0" w:space="0" w:color="auto"/>
      </w:divBdr>
    </w:div>
    <w:div w:id="412363589">
      <w:bodyDiv w:val="1"/>
      <w:marLeft w:val="0"/>
      <w:marRight w:val="0"/>
      <w:marTop w:val="0"/>
      <w:marBottom w:val="0"/>
      <w:divBdr>
        <w:top w:val="none" w:sz="0" w:space="0" w:color="auto"/>
        <w:left w:val="none" w:sz="0" w:space="0" w:color="auto"/>
        <w:bottom w:val="none" w:sz="0" w:space="0" w:color="auto"/>
        <w:right w:val="none" w:sz="0" w:space="0" w:color="auto"/>
      </w:divBdr>
    </w:div>
    <w:div w:id="412433962">
      <w:bodyDiv w:val="1"/>
      <w:marLeft w:val="0"/>
      <w:marRight w:val="0"/>
      <w:marTop w:val="0"/>
      <w:marBottom w:val="0"/>
      <w:divBdr>
        <w:top w:val="none" w:sz="0" w:space="0" w:color="auto"/>
        <w:left w:val="none" w:sz="0" w:space="0" w:color="auto"/>
        <w:bottom w:val="none" w:sz="0" w:space="0" w:color="auto"/>
        <w:right w:val="none" w:sz="0" w:space="0" w:color="auto"/>
      </w:divBdr>
    </w:div>
    <w:div w:id="412901528">
      <w:bodyDiv w:val="1"/>
      <w:marLeft w:val="0"/>
      <w:marRight w:val="0"/>
      <w:marTop w:val="0"/>
      <w:marBottom w:val="0"/>
      <w:divBdr>
        <w:top w:val="none" w:sz="0" w:space="0" w:color="auto"/>
        <w:left w:val="none" w:sz="0" w:space="0" w:color="auto"/>
        <w:bottom w:val="none" w:sz="0" w:space="0" w:color="auto"/>
        <w:right w:val="none" w:sz="0" w:space="0" w:color="auto"/>
      </w:divBdr>
    </w:div>
    <w:div w:id="414477324">
      <w:bodyDiv w:val="1"/>
      <w:marLeft w:val="0"/>
      <w:marRight w:val="0"/>
      <w:marTop w:val="0"/>
      <w:marBottom w:val="0"/>
      <w:divBdr>
        <w:top w:val="none" w:sz="0" w:space="0" w:color="auto"/>
        <w:left w:val="none" w:sz="0" w:space="0" w:color="auto"/>
        <w:bottom w:val="none" w:sz="0" w:space="0" w:color="auto"/>
        <w:right w:val="none" w:sz="0" w:space="0" w:color="auto"/>
      </w:divBdr>
    </w:div>
    <w:div w:id="414596038">
      <w:bodyDiv w:val="1"/>
      <w:marLeft w:val="0"/>
      <w:marRight w:val="0"/>
      <w:marTop w:val="0"/>
      <w:marBottom w:val="0"/>
      <w:divBdr>
        <w:top w:val="none" w:sz="0" w:space="0" w:color="auto"/>
        <w:left w:val="none" w:sz="0" w:space="0" w:color="auto"/>
        <w:bottom w:val="none" w:sz="0" w:space="0" w:color="auto"/>
        <w:right w:val="none" w:sz="0" w:space="0" w:color="auto"/>
      </w:divBdr>
    </w:div>
    <w:div w:id="419061800">
      <w:bodyDiv w:val="1"/>
      <w:marLeft w:val="0"/>
      <w:marRight w:val="0"/>
      <w:marTop w:val="0"/>
      <w:marBottom w:val="0"/>
      <w:divBdr>
        <w:top w:val="none" w:sz="0" w:space="0" w:color="auto"/>
        <w:left w:val="none" w:sz="0" w:space="0" w:color="auto"/>
        <w:bottom w:val="none" w:sz="0" w:space="0" w:color="auto"/>
        <w:right w:val="none" w:sz="0" w:space="0" w:color="auto"/>
      </w:divBdr>
    </w:div>
    <w:div w:id="420684845">
      <w:bodyDiv w:val="1"/>
      <w:marLeft w:val="0"/>
      <w:marRight w:val="0"/>
      <w:marTop w:val="0"/>
      <w:marBottom w:val="0"/>
      <w:divBdr>
        <w:top w:val="none" w:sz="0" w:space="0" w:color="auto"/>
        <w:left w:val="none" w:sz="0" w:space="0" w:color="auto"/>
        <w:bottom w:val="none" w:sz="0" w:space="0" w:color="auto"/>
        <w:right w:val="none" w:sz="0" w:space="0" w:color="auto"/>
      </w:divBdr>
    </w:div>
    <w:div w:id="421297226">
      <w:bodyDiv w:val="1"/>
      <w:marLeft w:val="0"/>
      <w:marRight w:val="0"/>
      <w:marTop w:val="0"/>
      <w:marBottom w:val="0"/>
      <w:divBdr>
        <w:top w:val="none" w:sz="0" w:space="0" w:color="auto"/>
        <w:left w:val="none" w:sz="0" w:space="0" w:color="auto"/>
        <w:bottom w:val="none" w:sz="0" w:space="0" w:color="auto"/>
        <w:right w:val="none" w:sz="0" w:space="0" w:color="auto"/>
      </w:divBdr>
    </w:div>
    <w:div w:id="424544520">
      <w:bodyDiv w:val="1"/>
      <w:marLeft w:val="0"/>
      <w:marRight w:val="0"/>
      <w:marTop w:val="0"/>
      <w:marBottom w:val="0"/>
      <w:divBdr>
        <w:top w:val="none" w:sz="0" w:space="0" w:color="auto"/>
        <w:left w:val="none" w:sz="0" w:space="0" w:color="auto"/>
        <w:bottom w:val="none" w:sz="0" w:space="0" w:color="auto"/>
        <w:right w:val="none" w:sz="0" w:space="0" w:color="auto"/>
      </w:divBdr>
    </w:div>
    <w:div w:id="430778423">
      <w:bodyDiv w:val="1"/>
      <w:marLeft w:val="0"/>
      <w:marRight w:val="0"/>
      <w:marTop w:val="0"/>
      <w:marBottom w:val="0"/>
      <w:divBdr>
        <w:top w:val="none" w:sz="0" w:space="0" w:color="auto"/>
        <w:left w:val="none" w:sz="0" w:space="0" w:color="auto"/>
        <w:bottom w:val="none" w:sz="0" w:space="0" w:color="auto"/>
        <w:right w:val="none" w:sz="0" w:space="0" w:color="auto"/>
      </w:divBdr>
    </w:div>
    <w:div w:id="431976675">
      <w:bodyDiv w:val="1"/>
      <w:marLeft w:val="0"/>
      <w:marRight w:val="0"/>
      <w:marTop w:val="0"/>
      <w:marBottom w:val="0"/>
      <w:divBdr>
        <w:top w:val="none" w:sz="0" w:space="0" w:color="auto"/>
        <w:left w:val="none" w:sz="0" w:space="0" w:color="auto"/>
        <w:bottom w:val="none" w:sz="0" w:space="0" w:color="auto"/>
        <w:right w:val="none" w:sz="0" w:space="0" w:color="auto"/>
      </w:divBdr>
    </w:div>
    <w:div w:id="432213080">
      <w:bodyDiv w:val="1"/>
      <w:marLeft w:val="0"/>
      <w:marRight w:val="0"/>
      <w:marTop w:val="0"/>
      <w:marBottom w:val="0"/>
      <w:divBdr>
        <w:top w:val="none" w:sz="0" w:space="0" w:color="auto"/>
        <w:left w:val="none" w:sz="0" w:space="0" w:color="auto"/>
        <w:bottom w:val="none" w:sz="0" w:space="0" w:color="auto"/>
        <w:right w:val="none" w:sz="0" w:space="0" w:color="auto"/>
      </w:divBdr>
    </w:div>
    <w:div w:id="432362386">
      <w:bodyDiv w:val="1"/>
      <w:marLeft w:val="0"/>
      <w:marRight w:val="0"/>
      <w:marTop w:val="0"/>
      <w:marBottom w:val="0"/>
      <w:divBdr>
        <w:top w:val="none" w:sz="0" w:space="0" w:color="auto"/>
        <w:left w:val="none" w:sz="0" w:space="0" w:color="auto"/>
        <w:bottom w:val="none" w:sz="0" w:space="0" w:color="auto"/>
        <w:right w:val="none" w:sz="0" w:space="0" w:color="auto"/>
      </w:divBdr>
    </w:div>
    <w:div w:id="436365317">
      <w:bodyDiv w:val="1"/>
      <w:marLeft w:val="0"/>
      <w:marRight w:val="0"/>
      <w:marTop w:val="0"/>
      <w:marBottom w:val="0"/>
      <w:divBdr>
        <w:top w:val="none" w:sz="0" w:space="0" w:color="auto"/>
        <w:left w:val="none" w:sz="0" w:space="0" w:color="auto"/>
        <w:bottom w:val="none" w:sz="0" w:space="0" w:color="auto"/>
        <w:right w:val="none" w:sz="0" w:space="0" w:color="auto"/>
      </w:divBdr>
    </w:div>
    <w:div w:id="438722119">
      <w:bodyDiv w:val="1"/>
      <w:marLeft w:val="0"/>
      <w:marRight w:val="0"/>
      <w:marTop w:val="0"/>
      <w:marBottom w:val="0"/>
      <w:divBdr>
        <w:top w:val="none" w:sz="0" w:space="0" w:color="auto"/>
        <w:left w:val="none" w:sz="0" w:space="0" w:color="auto"/>
        <w:bottom w:val="none" w:sz="0" w:space="0" w:color="auto"/>
        <w:right w:val="none" w:sz="0" w:space="0" w:color="auto"/>
      </w:divBdr>
    </w:div>
    <w:div w:id="439880223">
      <w:bodyDiv w:val="1"/>
      <w:marLeft w:val="0"/>
      <w:marRight w:val="0"/>
      <w:marTop w:val="0"/>
      <w:marBottom w:val="0"/>
      <w:divBdr>
        <w:top w:val="none" w:sz="0" w:space="0" w:color="auto"/>
        <w:left w:val="none" w:sz="0" w:space="0" w:color="auto"/>
        <w:bottom w:val="none" w:sz="0" w:space="0" w:color="auto"/>
        <w:right w:val="none" w:sz="0" w:space="0" w:color="auto"/>
      </w:divBdr>
    </w:div>
    <w:div w:id="441076500">
      <w:bodyDiv w:val="1"/>
      <w:marLeft w:val="0"/>
      <w:marRight w:val="0"/>
      <w:marTop w:val="0"/>
      <w:marBottom w:val="0"/>
      <w:divBdr>
        <w:top w:val="none" w:sz="0" w:space="0" w:color="auto"/>
        <w:left w:val="none" w:sz="0" w:space="0" w:color="auto"/>
        <w:bottom w:val="none" w:sz="0" w:space="0" w:color="auto"/>
        <w:right w:val="none" w:sz="0" w:space="0" w:color="auto"/>
      </w:divBdr>
    </w:div>
    <w:div w:id="443502534">
      <w:bodyDiv w:val="1"/>
      <w:marLeft w:val="0"/>
      <w:marRight w:val="0"/>
      <w:marTop w:val="0"/>
      <w:marBottom w:val="0"/>
      <w:divBdr>
        <w:top w:val="none" w:sz="0" w:space="0" w:color="auto"/>
        <w:left w:val="none" w:sz="0" w:space="0" w:color="auto"/>
        <w:bottom w:val="none" w:sz="0" w:space="0" w:color="auto"/>
        <w:right w:val="none" w:sz="0" w:space="0" w:color="auto"/>
      </w:divBdr>
    </w:div>
    <w:div w:id="444740558">
      <w:bodyDiv w:val="1"/>
      <w:marLeft w:val="0"/>
      <w:marRight w:val="0"/>
      <w:marTop w:val="0"/>
      <w:marBottom w:val="0"/>
      <w:divBdr>
        <w:top w:val="none" w:sz="0" w:space="0" w:color="auto"/>
        <w:left w:val="none" w:sz="0" w:space="0" w:color="auto"/>
        <w:bottom w:val="none" w:sz="0" w:space="0" w:color="auto"/>
        <w:right w:val="none" w:sz="0" w:space="0" w:color="auto"/>
      </w:divBdr>
    </w:div>
    <w:div w:id="451747906">
      <w:bodyDiv w:val="1"/>
      <w:marLeft w:val="0"/>
      <w:marRight w:val="0"/>
      <w:marTop w:val="0"/>
      <w:marBottom w:val="0"/>
      <w:divBdr>
        <w:top w:val="none" w:sz="0" w:space="0" w:color="auto"/>
        <w:left w:val="none" w:sz="0" w:space="0" w:color="auto"/>
        <w:bottom w:val="none" w:sz="0" w:space="0" w:color="auto"/>
        <w:right w:val="none" w:sz="0" w:space="0" w:color="auto"/>
      </w:divBdr>
    </w:div>
    <w:div w:id="453257489">
      <w:bodyDiv w:val="1"/>
      <w:marLeft w:val="0"/>
      <w:marRight w:val="0"/>
      <w:marTop w:val="0"/>
      <w:marBottom w:val="0"/>
      <w:divBdr>
        <w:top w:val="none" w:sz="0" w:space="0" w:color="auto"/>
        <w:left w:val="none" w:sz="0" w:space="0" w:color="auto"/>
        <w:bottom w:val="none" w:sz="0" w:space="0" w:color="auto"/>
        <w:right w:val="none" w:sz="0" w:space="0" w:color="auto"/>
      </w:divBdr>
    </w:div>
    <w:div w:id="454451576">
      <w:bodyDiv w:val="1"/>
      <w:marLeft w:val="0"/>
      <w:marRight w:val="0"/>
      <w:marTop w:val="0"/>
      <w:marBottom w:val="0"/>
      <w:divBdr>
        <w:top w:val="none" w:sz="0" w:space="0" w:color="auto"/>
        <w:left w:val="none" w:sz="0" w:space="0" w:color="auto"/>
        <w:bottom w:val="none" w:sz="0" w:space="0" w:color="auto"/>
        <w:right w:val="none" w:sz="0" w:space="0" w:color="auto"/>
      </w:divBdr>
    </w:div>
    <w:div w:id="458691676">
      <w:bodyDiv w:val="1"/>
      <w:marLeft w:val="0"/>
      <w:marRight w:val="0"/>
      <w:marTop w:val="0"/>
      <w:marBottom w:val="0"/>
      <w:divBdr>
        <w:top w:val="none" w:sz="0" w:space="0" w:color="auto"/>
        <w:left w:val="none" w:sz="0" w:space="0" w:color="auto"/>
        <w:bottom w:val="none" w:sz="0" w:space="0" w:color="auto"/>
        <w:right w:val="none" w:sz="0" w:space="0" w:color="auto"/>
      </w:divBdr>
    </w:div>
    <w:div w:id="459300836">
      <w:bodyDiv w:val="1"/>
      <w:marLeft w:val="0"/>
      <w:marRight w:val="0"/>
      <w:marTop w:val="0"/>
      <w:marBottom w:val="0"/>
      <w:divBdr>
        <w:top w:val="none" w:sz="0" w:space="0" w:color="auto"/>
        <w:left w:val="none" w:sz="0" w:space="0" w:color="auto"/>
        <w:bottom w:val="none" w:sz="0" w:space="0" w:color="auto"/>
        <w:right w:val="none" w:sz="0" w:space="0" w:color="auto"/>
      </w:divBdr>
    </w:div>
    <w:div w:id="468522331">
      <w:bodyDiv w:val="1"/>
      <w:marLeft w:val="0"/>
      <w:marRight w:val="0"/>
      <w:marTop w:val="0"/>
      <w:marBottom w:val="0"/>
      <w:divBdr>
        <w:top w:val="none" w:sz="0" w:space="0" w:color="auto"/>
        <w:left w:val="none" w:sz="0" w:space="0" w:color="auto"/>
        <w:bottom w:val="none" w:sz="0" w:space="0" w:color="auto"/>
        <w:right w:val="none" w:sz="0" w:space="0" w:color="auto"/>
      </w:divBdr>
    </w:div>
    <w:div w:id="470514019">
      <w:bodyDiv w:val="1"/>
      <w:marLeft w:val="0"/>
      <w:marRight w:val="0"/>
      <w:marTop w:val="0"/>
      <w:marBottom w:val="0"/>
      <w:divBdr>
        <w:top w:val="none" w:sz="0" w:space="0" w:color="auto"/>
        <w:left w:val="none" w:sz="0" w:space="0" w:color="auto"/>
        <w:bottom w:val="none" w:sz="0" w:space="0" w:color="auto"/>
        <w:right w:val="none" w:sz="0" w:space="0" w:color="auto"/>
      </w:divBdr>
    </w:div>
    <w:div w:id="476386651">
      <w:bodyDiv w:val="1"/>
      <w:marLeft w:val="0"/>
      <w:marRight w:val="0"/>
      <w:marTop w:val="0"/>
      <w:marBottom w:val="0"/>
      <w:divBdr>
        <w:top w:val="none" w:sz="0" w:space="0" w:color="auto"/>
        <w:left w:val="none" w:sz="0" w:space="0" w:color="auto"/>
        <w:bottom w:val="none" w:sz="0" w:space="0" w:color="auto"/>
        <w:right w:val="none" w:sz="0" w:space="0" w:color="auto"/>
      </w:divBdr>
    </w:div>
    <w:div w:id="478377448">
      <w:bodyDiv w:val="1"/>
      <w:marLeft w:val="0"/>
      <w:marRight w:val="0"/>
      <w:marTop w:val="0"/>
      <w:marBottom w:val="0"/>
      <w:divBdr>
        <w:top w:val="none" w:sz="0" w:space="0" w:color="auto"/>
        <w:left w:val="none" w:sz="0" w:space="0" w:color="auto"/>
        <w:bottom w:val="none" w:sz="0" w:space="0" w:color="auto"/>
        <w:right w:val="none" w:sz="0" w:space="0" w:color="auto"/>
      </w:divBdr>
    </w:div>
    <w:div w:id="482429513">
      <w:bodyDiv w:val="1"/>
      <w:marLeft w:val="0"/>
      <w:marRight w:val="0"/>
      <w:marTop w:val="0"/>
      <w:marBottom w:val="0"/>
      <w:divBdr>
        <w:top w:val="none" w:sz="0" w:space="0" w:color="auto"/>
        <w:left w:val="none" w:sz="0" w:space="0" w:color="auto"/>
        <w:bottom w:val="none" w:sz="0" w:space="0" w:color="auto"/>
        <w:right w:val="none" w:sz="0" w:space="0" w:color="auto"/>
      </w:divBdr>
    </w:div>
    <w:div w:id="484049443">
      <w:bodyDiv w:val="1"/>
      <w:marLeft w:val="0"/>
      <w:marRight w:val="0"/>
      <w:marTop w:val="0"/>
      <w:marBottom w:val="0"/>
      <w:divBdr>
        <w:top w:val="none" w:sz="0" w:space="0" w:color="auto"/>
        <w:left w:val="none" w:sz="0" w:space="0" w:color="auto"/>
        <w:bottom w:val="none" w:sz="0" w:space="0" w:color="auto"/>
        <w:right w:val="none" w:sz="0" w:space="0" w:color="auto"/>
      </w:divBdr>
    </w:div>
    <w:div w:id="486748127">
      <w:bodyDiv w:val="1"/>
      <w:marLeft w:val="0"/>
      <w:marRight w:val="0"/>
      <w:marTop w:val="0"/>
      <w:marBottom w:val="0"/>
      <w:divBdr>
        <w:top w:val="none" w:sz="0" w:space="0" w:color="auto"/>
        <w:left w:val="none" w:sz="0" w:space="0" w:color="auto"/>
        <w:bottom w:val="none" w:sz="0" w:space="0" w:color="auto"/>
        <w:right w:val="none" w:sz="0" w:space="0" w:color="auto"/>
      </w:divBdr>
    </w:div>
    <w:div w:id="488328759">
      <w:bodyDiv w:val="1"/>
      <w:marLeft w:val="0"/>
      <w:marRight w:val="0"/>
      <w:marTop w:val="0"/>
      <w:marBottom w:val="0"/>
      <w:divBdr>
        <w:top w:val="none" w:sz="0" w:space="0" w:color="auto"/>
        <w:left w:val="none" w:sz="0" w:space="0" w:color="auto"/>
        <w:bottom w:val="none" w:sz="0" w:space="0" w:color="auto"/>
        <w:right w:val="none" w:sz="0" w:space="0" w:color="auto"/>
      </w:divBdr>
    </w:div>
    <w:div w:id="489712421">
      <w:bodyDiv w:val="1"/>
      <w:marLeft w:val="0"/>
      <w:marRight w:val="0"/>
      <w:marTop w:val="0"/>
      <w:marBottom w:val="0"/>
      <w:divBdr>
        <w:top w:val="none" w:sz="0" w:space="0" w:color="auto"/>
        <w:left w:val="none" w:sz="0" w:space="0" w:color="auto"/>
        <w:bottom w:val="none" w:sz="0" w:space="0" w:color="auto"/>
        <w:right w:val="none" w:sz="0" w:space="0" w:color="auto"/>
      </w:divBdr>
    </w:div>
    <w:div w:id="491986967">
      <w:bodyDiv w:val="1"/>
      <w:marLeft w:val="0"/>
      <w:marRight w:val="0"/>
      <w:marTop w:val="0"/>
      <w:marBottom w:val="0"/>
      <w:divBdr>
        <w:top w:val="none" w:sz="0" w:space="0" w:color="auto"/>
        <w:left w:val="none" w:sz="0" w:space="0" w:color="auto"/>
        <w:bottom w:val="none" w:sz="0" w:space="0" w:color="auto"/>
        <w:right w:val="none" w:sz="0" w:space="0" w:color="auto"/>
      </w:divBdr>
    </w:div>
    <w:div w:id="498274224">
      <w:bodyDiv w:val="1"/>
      <w:marLeft w:val="0"/>
      <w:marRight w:val="0"/>
      <w:marTop w:val="0"/>
      <w:marBottom w:val="0"/>
      <w:divBdr>
        <w:top w:val="none" w:sz="0" w:space="0" w:color="auto"/>
        <w:left w:val="none" w:sz="0" w:space="0" w:color="auto"/>
        <w:bottom w:val="none" w:sz="0" w:space="0" w:color="auto"/>
        <w:right w:val="none" w:sz="0" w:space="0" w:color="auto"/>
      </w:divBdr>
    </w:div>
    <w:div w:id="498887930">
      <w:bodyDiv w:val="1"/>
      <w:marLeft w:val="0"/>
      <w:marRight w:val="0"/>
      <w:marTop w:val="0"/>
      <w:marBottom w:val="0"/>
      <w:divBdr>
        <w:top w:val="none" w:sz="0" w:space="0" w:color="auto"/>
        <w:left w:val="none" w:sz="0" w:space="0" w:color="auto"/>
        <w:bottom w:val="none" w:sz="0" w:space="0" w:color="auto"/>
        <w:right w:val="none" w:sz="0" w:space="0" w:color="auto"/>
      </w:divBdr>
    </w:div>
    <w:div w:id="499974462">
      <w:bodyDiv w:val="1"/>
      <w:marLeft w:val="0"/>
      <w:marRight w:val="0"/>
      <w:marTop w:val="0"/>
      <w:marBottom w:val="0"/>
      <w:divBdr>
        <w:top w:val="none" w:sz="0" w:space="0" w:color="auto"/>
        <w:left w:val="none" w:sz="0" w:space="0" w:color="auto"/>
        <w:bottom w:val="none" w:sz="0" w:space="0" w:color="auto"/>
        <w:right w:val="none" w:sz="0" w:space="0" w:color="auto"/>
      </w:divBdr>
    </w:div>
    <w:div w:id="501047291">
      <w:bodyDiv w:val="1"/>
      <w:marLeft w:val="0"/>
      <w:marRight w:val="0"/>
      <w:marTop w:val="0"/>
      <w:marBottom w:val="0"/>
      <w:divBdr>
        <w:top w:val="none" w:sz="0" w:space="0" w:color="auto"/>
        <w:left w:val="none" w:sz="0" w:space="0" w:color="auto"/>
        <w:bottom w:val="none" w:sz="0" w:space="0" w:color="auto"/>
        <w:right w:val="none" w:sz="0" w:space="0" w:color="auto"/>
      </w:divBdr>
    </w:div>
    <w:div w:id="501314712">
      <w:bodyDiv w:val="1"/>
      <w:marLeft w:val="0"/>
      <w:marRight w:val="0"/>
      <w:marTop w:val="0"/>
      <w:marBottom w:val="0"/>
      <w:divBdr>
        <w:top w:val="none" w:sz="0" w:space="0" w:color="auto"/>
        <w:left w:val="none" w:sz="0" w:space="0" w:color="auto"/>
        <w:bottom w:val="none" w:sz="0" w:space="0" w:color="auto"/>
        <w:right w:val="none" w:sz="0" w:space="0" w:color="auto"/>
      </w:divBdr>
    </w:div>
    <w:div w:id="502866788">
      <w:bodyDiv w:val="1"/>
      <w:marLeft w:val="0"/>
      <w:marRight w:val="0"/>
      <w:marTop w:val="0"/>
      <w:marBottom w:val="0"/>
      <w:divBdr>
        <w:top w:val="none" w:sz="0" w:space="0" w:color="auto"/>
        <w:left w:val="none" w:sz="0" w:space="0" w:color="auto"/>
        <w:bottom w:val="none" w:sz="0" w:space="0" w:color="auto"/>
        <w:right w:val="none" w:sz="0" w:space="0" w:color="auto"/>
      </w:divBdr>
    </w:div>
    <w:div w:id="505676961">
      <w:bodyDiv w:val="1"/>
      <w:marLeft w:val="0"/>
      <w:marRight w:val="0"/>
      <w:marTop w:val="0"/>
      <w:marBottom w:val="0"/>
      <w:divBdr>
        <w:top w:val="none" w:sz="0" w:space="0" w:color="auto"/>
        <w:left w:val="none" w:sz="0" w:space="0" w:color="auto"/>
        <w:bottom w:val="none" w:sz="0" w:space="0" w:color="auto"/>
        <w:right w:val="none" w:sz="0" w:space="0" w:color="auto"/>
      </w:divBdr>
    </w:div>
    <w:div w:id="509836915">
      <w:bodyDiv w:val="1"/>
      <w:marLeft w:val="0"/>
      <w:marRight w:val="0"/>
      <w:marTop w:val="0"/>
      <w:marBottom w:val="0"/>
      <w:divBdr>
        <w:top w:val="none" w:sz="0" w:space="0" w:color="auto"/>
        <w:left w:val="none" w:sz="0" w:space="0" w:color="auto"/>
        <w:bottom w:val="none" w:sz="0" w:space="0" w:color="auto"/>
        <w:right w:val="none" w:sz="0" w:space="0" w:color="auto"/>
      </w:divBdr>
    </w:div>
    <w:div w:id="509954337">
      <w:bodyDiv w:val="1"/>
      <w:marLeft w:val="0"/>
      <w:marRight w:val="0"/>
      <w:marTop w:val="0"/>
      <w:marBottom w:val="0"/>
      <w:divBdr>
        <w:top w:val="none" w:sz="0" w:space="0" w:color="auto"/>
        <w:left w:val="none" w:sz="0" w:space="0" w:color="auto"/>
        <w:bottom w:val="none" w:sz="0" w:space="0" w:color="auto"/>
        <w:right w:val="none" w:sz="0" w:space="0" w:color="auto"/>
      </w:divBdr>
    </w:div>
    <w:div w:id="512644853">
      <w:bodyDiv w:val="1"/>
      <w:marLeft w:val="0"/>
      <w:marRight w:val="0"/>
      <w:marTop w:val="0"/>
      <w:marBottom w:val="0"/>
      <w:divBdr>
        <w:top w:val="none" w:sz="0" w:space="0" w:color="auto"/>
        <w:left w:val="none" w:sz="0" w:space="0" w:color="auto"/>
        <w:bottom w:val="none" w:sz="0" w:space="0" w:color="auto"/>
        <w:right w:val="none" w:sz="0" w:space="0" w:color="auto"/>
      </w:divBdr>
    </w:div>
    <w:div w:id="513226550">
      <w:bodyDiv w:val="1"/>
      <w:marLeft w:val="0"/>
      <w:marRight w:val="0"/>
      <w:marTop w:val="0"/>
      <w:marBottom w:val="0"/>
      <w:divBdr>
        <w:top w:val="none" w:sz="0" w:space="0" w:color="auto"/>
        <w:left w:val="none" w:sz="0" w:space="0" w:color="auto"/>
        <w:bottom w:val="none" w:sz="0" w:space="0" w:color="auto"/>
        <w:right w:val="none" w:sz="0" w:space="0" w:color="auto"/>
      </w:divBdr>
    </w:div>
    <w:div w:id="515197944">
      <w:bodyDiv w:val="1"/>
      <w:marLeft w:val="0"/>
      <w:marRight w:val="0"/>
      <w:marTop w:val="0"/>
      <w:marBottom w:val="0"/>
      <w:divBdr>
        <w:top w:val="none" w:sz="0" w:space="0" w:color="auto"/>
        <w:left w:val="none" w:sz="0" w:space="0" w:color="auto"/>
        <w:bottom w:val="none" w:sz="0" w:space="0" w:color="auto"/>
        <w:right w:val="none" w:sz="0" w:space="0" w:color="auto"/>
      </w:divBdr>
    </w:div>
    <w:div w:id="516505435">
      <w:bodyDiv w:val="1"/>
      <w:marLeft w:val="0"/>
      <w:marRight w:val="0"/>
      <w:marTop w:val="0"/>
      <w:marBottom w:val="0"/>
      <w:divBdr>
        <w:top w:val="none" w:sz="0" w:space="0" w:color="auto"/>
        <w:left w:val="none" w:sz="0" w:space="0" w:color="auto"/>
        <w:bottom w:val="none" w:sz="0" w:space="0" w:color="auto"/>
        <w:right w:val="none" w:sz="0" w:space="0" w:color="auto"/>
      </w:divBdr>
    </w:div>
    <w:div w:id="517499191">
      <w:bodyDiv w:val="1"/>
      <w:marLeft w:val="0"/>
      <w:marRight w:val="0"/>
      <w:marTop w:val="0"/>
      <w:marBottom w:val="0"/>
      <w:divBdr>
        <w:top w:val="none" w:sz="0" w:space="0" w:color="auto"/>
        <w:left w:val="none" w:sz="0" w:space="0" w:color="auto"/>
        <w:bottom w:val="none" w:sz="0" w:space="0" w:color="auto"/>
        <w:right w:val="none" w:sz="0" w:space="0" w:color="auto"/>
      </w:divBdr>
    </w:div>
    <w:div w:id="522475870">
      <w:bodyDiv w:val="1"/>
      <w:marLeft w:val="0"/>
      <w:marRight w:val="0"/>
      <w:marTop w:val="0"/>
      <w:marBottom w:val="0"/>
      <w:divBdr>
        <w:top w:val="none" w:sz="0" w:space="0" w:color="auto"/>
        <w:left w:val="none" w:sz="0" w:space="0" w:color="auto"/>
        <w:bottom w:val="none" w:sz="0" w:space="0" w:color="auto"/>
        <w:right w:val="none" w:sz="0" w:space="0" w:color="auto"/>
      </w:divBdr>
    </w:div>
    <w:div w:id="525364198">
      <w:bodyDiv w:val="1"/>
      <w:marLeft w:val="0"/>
      <w:marRight w:val="0"/>
      <w:marTop w:val="0"/>
      <w:marBottom w:val="0"/>
      <w:divBdr>
        <w:top w:val="none" w:sz="0" w:space="0" w:color="auto"/>
        <w:left w:val="none" w:sz="0" w:space="0" w:color="auto"/>
        <w:bottom w:val="none" w:sz="0" w:space="0" w:color="auto"/>
        <w:right w:val="none" w:sz="0" w:space="0" w:color="auto"/>
      </w:divBdr>
    </w:div>
    <w:div w:id="532573382">
      <w:bodyDiv w:val="1"/>
      <w:marLeft w:val="0"/>
      <w:marRight w:val="0"/>
      <w:marTop w:val="0"/>
      <w:marBottom w:val="0"/>
      <w:divBdr>
        <w:top w:val="none" w:sz="0" w:space="0" w:color="auto"/>
        <w:left w:val="none" w:sz="0" w:space="0" w:color="auto"/>
        <w:bottom w:val="none" w:sz="0" w:space="0" w:color="auto"/>
        <w:right w:val="none" w:sz="0" w:space="0" w:color="auto"/>
      </w:divBdr>
    </w:div>
    <w:div w:id="543181831">
      <w:bodyDiv w:val="1"/>
      <w:marLeft w:val="0"/>
      <w:marRight w:val="0"/>
      <w:marTop w:val="0"/>
      <w:marBottom w:val="0"/>
      <w:divBdr>
        <w:top w:val="none" w:sz="0" w:space="0" w:color="auto"/>
        <w:left w:val="none" w:sz="0" w:space="0" w:color="auto"/>
        <w:bottom w:val="none" w:sz="0" w:space="0" w:color="auto"/>
        <w:right w:val="none" w:sz="0" w:space="0" w:color="auto"/>
      </w:divBdr>
    </w:div>
    <w:div w:id="543759503">
      <w:bodyDiv w:val="1"/>
      <w:marLeft w:val="0"/>
      <w:marRight w:val="0"/>
      <w:marTop w:val="0"/>
      <w:marBottom w:val="0"/>
      <w:divBdr>
        <w:top w:val="none" w:sz="0" w:space="0" w:color="auto"/>
        <w:left w:val="none" w:sz="0" w:space="0" w:color="auto"/>
        <w:bottom w:val="none" w:sz="0" w:space="0" w:color="auto"/>
        <w:right w:val="none" w:sz="0" w:space="0" w:color="auto"/>
      </w:divBdr>
    </w:div>
    <w:div w:id="548416448">
      <w:bodyDiv w:val="1"/>
      <w:marLeft w:val="0"/>
      <w:marRight w:val="0"/>
      <w:marTop w:val="0"/>
      <w:marBottom w:val="0"/>
      <w:divBdr>
        <w:top w:val="none" w:sz="0" w:space="0" w:color="auto"/>
        <w:left w:val="none" w:sz="0" w:space="0" w:color="auto"/>
        <w:bottom w:val="none" w:sz="0" w:space="0" w:color="auto"/>
        <w:right w:val="none" w:sz="0" w:space="0" w:color="auto"/>
      </w:divBdr>
    </w:div>
    <w:div w:id="548683747">
      <w:bodyDiv w:val="1"/>
      <w:marLeft w:val="0"/>
      <w:marRight w:val="0"/>
      <w:marTop w:val="0"/>
      <w:marBottom w:val="0"/>
      <w:divBdr>
        <w:top w:val="none" w:sz="0" w:space="0" w:color="auto"/>
        <w:left w:val="none" w:sz="0" w:space="0" w:color="auto"/>
        <w:bottom w:val="none" w:sz="0" w:space="0" w:color="auto"/>
        <w:right w:val="none" w:sz="0" w:space="0" w:color="auto"/>
      </w:divBdr>
    </w:div>
    <w:div w:id="551044650">
      <w:bodyDiv w:val="1"/>
      <w:marLeft w:val="0"/>
      <w:marRight w:val="0"/>
      <w:marTop w:val="0"/>
      <w:marBottom w:val="0"/>
      <w:divBdr>
        <w:top w:val="none" w:sz="0" w:space="0" w:color="auto"/>
        <w:left w:val="none" w:sz="0" w:space="0" w:color="auto"/>
        <w:bottom w:val="none" w:sz="0" w:space="0" w:color="auto"/>
        <w:right w:val="none" w:sz="0" w:space="0" w:color="auto"/>
      </w:divBdr>
    </w:div>
    <w:div w:id="552232183">
      <w:bodyDiv w:val="1"/>
      <w:marLeft w:val="0"/>
      <w:marRight w:val="0"/>
      <w:marTop w:val="0"/>
      <w:marBottom w:val="0"/>
      <w:divBdr>
        <w:top w:val="none" w:sz="0" w:space="0" w:color="auto"/>
        <w:left w:val="none" w:sz="0" w:space="0" w:color="auto"/>
        <w:bottom w:val="none" w:sz="0" w:space="0" w:color="auto"/>
        <w:right w:val="none" w:sz="0" w:space="0" w:color="auto"/>
      </w:divBdr>
    </w:div>
    <w:div w:id="556209447">
      <w:bodyDiv w:val="1"/>
      <w:marLeft w:val="0"/>
      <w:marRight w:val="0"/>
      <w:marTop w:val="0"/>
      <w:marBottom w:val="0"/>
      <w:divBdr>
        <w:top w:val="none" w:sz="0" w:space="0" w:color="auto"/>
        <w:left w:val="none" w:sz="0" w:space="0" w:color="auto"/>
        <w:bottom w:val="none" w:sz="0" w:space="0" w:color="auto"/>
        <w:right w:val="none" w:sz="0" w:space="0" w:color="auto"/>
      </w:divBdr>
    </w:div>
    <w:div w:id="557400973">
      <w:bodyDiv w:val="1"/>
      <w:marLeft w:val="0"/>
      <w:marRight w:val="0"/>
      <w:marTop w:val="0"/>
      <w:marBottom w:val="0"/>
      <w:divBdr>
        <w:top w:val="none" w:sz="0" w:space="0" w:color="auto"/>
        <w:left w:val="none" w:sz="0" w:space="0" w:color="auto"/>
        <w:bottom w:val="none" w:sz="0" w:space="0" w:color="auto"/>
        <w:right w:val="none" w:sz="0" w:space="0" w:color="auto"/>
      </w:divBdr>
    </w:div>
    <w:div w:id="561790986">
      <w:bodyDiv w:val="1"/>
      <w:marLeft w:val="0"/>
      <w:marRight w:val="0"/>
      <w:marTop w:val="0"/>
      <w:marBottom w:val="0"/>
      <w:divBdr>
        <w:top w:val="none" w:sz="0" w:space="0" w:color="auto"/>
        <w:left w:val="none" w:sz="0" w:space="0" w:color="auto"/>
        <w:bottom w:val="none" w:sz="0" w:space="0" w:color="auto"/>
        <w:right w:val="none" w:sz="0" w:space="0" w:color="auto"/>
      </w:divBdr>
    </w:div>
    <w:div w:id="563183445">
      <w:bodyDiv w:val="1"/>
      <w:marLeft w:val="0"/>
      <w:marRight w:val="0"/>
      <w:marTop w:val="0"/>
      <w:marBottom w:val="0"/>
      <w:divBdr>
        <w:top w:val="none" w:sz="0" w:space="0" w:color="auto"/>
        <w:left w:val="none" w:sz="0" w:space="0" w:color="auto"/>
        <w:bottom w:val="none" w:sz="0" w:space="0" w:color="auto"/>
        <w:right w:val="none" w:sz="0" w:space="0" w:color="auto"/>
      </w:divBdr>
    </w:div>
    <w:div w:id="564803224">
      <w:bodyDiv w:val="1"/>
      <w:marLeft w:val="0"/>
      <w:marRight w:val="0"/>
      <w:marTop w:val="0"/>
      <w:marBottom w:val="0"/>
      <w:divBdr>
        <w:top w:val="none" w:sz="0" w:space="0" w:color="auto"/>
        <w:left w:val="none" w:sz="0" w:space="0" w:color="auto"/>
        <w:bottom w:val="none" w:sz="0" w:space="0" w:color="auto"/>
        <w:right w:val="none" w:sz="0" w:space="0" w:color="auto"/>
      </w:divBdr>
    </w:div>
    <w:div w:id="568854232">
      <w:bodyDiv w:val="1"/>
      <w:marLeft w:val="0"/>
      <w:marRight w:val="0"/>
      <w:marTop w:val="0"/>
      <w:marBottom w:val="0"/>
      <w:divBdr>
        <w:top w:val="none" w:sz="0" w:space="0" w:color="auto"/>
        <w:left w:val="none" w:sz="0" w:space="0" w:color="auto"/>
        <w:bottom w:val="none" w:sz="0" w:space="0" w:color="auto"/>
        <w:right w:val="none" w:sz="0" w:space="0" w:color="auto"/>
      </w:divBdr>
    </w:div>
    <w:div w:id="569999113">
      <w:bodyDiv w:val="1"/>
      <w:marLeft w:val="0"/>
      <w:marRight w:val="0"/>
      <w:marTop w:val="0"/>
      <w:marBottom w:val="0"/>
      <w:divBdr>
        <w:top w:val="none" w:sz="0" w:space="0" w:color="auto"/>
        <w:left w:val="none" w:sz="0" w:space="0" w:color="auto"/>
        <w:bottom w:val="none" w:sz="0" w:space="0" w:color="auto"/>
        <w:right w:val="none" w:sz="0" w:space="0" w:color="auto"/>
      </w:divBdr>
    </w:div>
    <w:div w:id="574239754">
      <w:bodyDiv w:val="1"/>
      <w:marLeft w:val="0"/>
      <w:marRight w:val="0"/>
      <w:marTop w:val="0"/>
      <w:marBottom w:val="0"/>
      <w:divBdr>
        <w:top w:val="none" w:sz="0" w:space="0" w:color="auto"/>
        <w:left w:val="none" w:sz="0" w:space="0" w:color="auto"/>
        <w:bottom w:val="none" w:sz="0" w:space="0" w:color="auto"/>
        <w:right w:val="none" w:sz="0" w:space="0" w:color="auto"/>
      </w:divBdr>
    </w:div>
    <w:div w:id="576987393">
      <w:bodyDiv w:val="1"/>
      <w:marLeft w:val="0"/>
      <w:marRight w:val="0"/>
      <w:marTop w:val="0"/>
      <w:marBottom w:val="0"/>
      <w:divBdr>
        <w:top w:val="none" w:sz="0" w:space="0" w:color="auto"/>
        <w:left w:val="none" w:sz="0" w:space="0" w:color="auto"/>
        <w:bottom w:val="none" w:sz="0" w:space="0" w:color="auto"/>
        <w:right w:val="none" w:sz="0" w:space="0" w:color="auto"/>
      </w:divBdr>
    </w:div>
    <w:div w:id="580063312">
      <w:bodyDiv w:val="1"/>
      <w:marLeft w:val="0"/>
      <w:marRight w:val="0"/>
      <w:marTop w:val="0"/>
      <w:marBottom w:val="0"/>
      <w:divBdr>
        <w:top w:val="none" w:sz="0" w:space="0" w:color="auto"/>
        <w:left w:val="none" w:sz="0" w:space="0" w:color="auto"/>
        <w:bottom w:val="none" w:sz="0" w:space="0" w:color="auto"/>
        <w:right w:val="none" w:sz="0" w:space="0" w:color="auto"/>
      </w:divBdr>
    </w:div>
    <w:div w:id="580916563">
      <w:bodyDiv w:val="1"/>
      <w:marLeft w:val="0"/>
      <w:marRight w:val="0"/>
      <w:marTop w:val="0"/>
      <w:marBottom w:val="0"/>
      <w:divBdr>
        <w:top w:val="none" w:sz="0" w:space="0" w:color="auto"/>
        <w:left w:val="none" w:sz="0" w:space="0" w:color="auto"/>
        <w:bottom w:val="none" w:sz="0" w:space="0" w:color="auto"/>
        <w:right w:val="none" w:sz="0" w:space="0" w:color="auto"/>
      </w:divBdr>
    </w:div>
    <w:div w:id="581523123">
      <w:bodyDiv w:val="1"/>
      <w:marLeft w:val="0"/>
      <w:marRight w:val="0"/>
      <w:marTop w:val="0"/>
      <w:marBottom w:val="0"/>
      <w:divBdr>
        <w:top w:val="none" w:sz="0" w:space="0" w:color="auto"/>
        <w:left w:val="none" w:sz="0" w:space="0" w:color="auto"/>
        <w:bottom w:val="none" w:sz="0" w:space="0" w:color="auto"/>
        <w:right w:val="none" w:sz="0" w:space="0" w:color="auto"/>
      </w:divBdr>
    </w:div>
    <w:div w:id="585385709">
      <w:bodyDiv w:val="1"/>
      <w:marLeft w:val="0"/>
      <w:marRight w:val="0"/>
      <w:marTop w:val="0"/>
      <w:marBottom w:val="0"/>
      <w:divBdr>
        <w:top w:val="none" w:sz="0" w:space="0" w:color="auto"/>
        <w:left w:val="none" w:sz="0" w:space="0" w:color="auto"/>
        <w:bottom w:val="none" w:sz="0" w:space="0" w:color="auto"/>
        <w:right w:val="none" w:sz="0" w:space="0" w:color="auto"/>
      </w:divBdr>
    </w:div>
    <w:div w:id="586771415">
      <w:bodyDiv w:val="1"/>
      <w:marLeft w:val="0"/>
      <w:marRight w:val="0"/>
      <w:marTop w:val="0"/>
      <w:marBottom w:val="0"/>
      <w:divBdr>
        <w:top w:val="none" w:sz="0" w:space="0" w:color="auto"/>
        <w:left w:val="none" w:sz="0" w:space="0" w:color="auto"/>
        <w:bottom w:val="none" w:sz="0" w:space="0" w:color="auto"/>
        <w:right w:val="none" w:sz="0" w:space="0" w:color="auto"/>
      </w:divBdr>
    </w:div>
    <w:div w:id="587739234">
      <w:bodyDiv w:val="1"/>
      <w:marLeft w:val="0"/>
      <w:marRight w:val="0"/>
      <w:marTop w:val="0"/>
      <w:marBottom w:val="0"/>
      <w:divBdr>
        <w:top w:val="none" w:sz="0" w:space="0" w:color="auto"/>
        <w:left w:val="none" w:sz="0" w:space="0" w:color="auto"/>
        <w:bottom w:val="none" w:sz="0" w:space="0" w:color="auto"/>
        <w:right w:val="none" w:sz="0" w:space="0" w:color="auto"/>
      </w:divBdr>
    </w:div>
    <w:div w:id="590042838">
      <w:bodyDiv w:val="1"/>
      <w:marLeft w:val="0"/>
      <w:marRight w:val="0"/>
      <w:marTop w:val="0"/>
      <w:marBottom w:val="0"/>
      <w:divBdr>
        <w:top w:val="none" w:sz="0" w:space="0" w:color="auto"/>
        <w:left w:val="none" w:sz="0" w:space="0" w:color="auto"/>
        <w:bottom w:val="none" w:sz="0" w:space="0" w:color="auto"/>
        <w:right w:val="none" w:sz="0" w:space="0" w:color="auto"/>
      </w:divBdr>
    </w:div>
    <w:div w:id="596056287">
      <w:bodyDiv w:val="1"/>
      <w:marLeft w:val="0"/>
      <w:marRight w:val="0"/>
      <w:marTop w:val="0"/>
      <w:marBottom w:val="0"/>
      <w:divBdr>
        <w:top w:val="none" w:sz="0" w:space="0" w:color="auto"/>
        <w:left w:val="none" w:sz="0" w:space="0" w:color="auto"/>
        <w:bottom w:val="none" w:sz="0" w:space="0" w:color="auto"/>
        <w:right w:val="none" w:sz="0" w:space="0" w:color="auto"/>
      </w:divBdr>
    </w:div>
    <w:div w:id="596788500">
      <w:bodyDiv w:val="1"/>
      <w:marLeft w:val="0"/>
      <w:marRight w:val="0"/>
      <w:marTop w:val="0"/>
      <w:marBottom w:val="0"/>
      <w:divBdr>
        <w:top w:val="none" w:sz="0" w:space="0" w:color="auto"/>
        <w:left w:val="none" w:sz="0" w:space="0" w:color="auto"/>
        <w:bottom w:val="none" w:sz="0" w:space="0" w:color="auto"/>
        <w:right w:val="none" w:sz="0" w:space="0" w:color="auto"/>
      </w:divBdr>
    </w:div>
    <w:div w:id="597638416">
      <w:bodyDiv w:val="1"/>
      <w:marLeft w:val="0"/>
      <w:marRight w:val="0"/>
      <w:marTop w:val="0"/>
      <w:marBottom w:val="0"/>
      <w:divBdr>
        <w:top w:val="none" w:sz="0" w:space="0" w:color="auto"/>
        <w:left w:val="none" w:sz="0" w:space="0" w:color="auto"/>
        <w:bottom w:val="none" w:sz="0" w:space="0" w:color="auto"/>
        <w:right w:val="none" w:sz="0" w:space="0" w:color="auto"/>
      </w:divBdr>
    </w:div>
    <w:div w:id="599531475">
      <w:bodyDiv w:val="1"/>
      <w:marLeft w:val="0"/>
      <w:marRight w:val="0"/>
      <w:marTop w:val="0"/>
      <w:marBottom w:val="0"/>
      <w:divBdr>
        <w:top w:val="none" w:sz="0" w:space="0" w:color="auto"/>
        <w:left w:val="none" w:sz="0" w:space="0" w:color="auto"/>
        <w:bottom w:val="none" w:sz="0" w:space="0" w:color="auto"/>
        <w:right w:val="none" w:sz="0" w:space="0" w:color="auto"/>
      </w:divBdr>
    </w:div>
    <w:div w:id="600912905">
      <w:bodyDiv w:val="1"/>
      <w:marLeft w:val="0"/>
      <w:marRight w:val="0"/>
      <w:marTop w:val="0"/>
      <w:marBottom w:val="0"/>
      <w:divBdr>
        <w:top w:val="none" w:sz="0" w:space="0" w:color="auto"/>
        <w:left w:val="none" w:sz="0" w:space="0" w:color="auto"/>
        <w:bottom w:val="none" w:sz="0" w:space="0" w:color="auto"/>
        <w:right w:val="none" w:sz="0" w:space="0" w:color="auto"/>
      </w:divBdr>
    </w:div>
    <w:div w:id="601304886">
      <w:bodyDiv w:val="1"/>
      <w:marLeft w:val="0"/>
      <w:marRight w:val="0"/>
      <w:marTop w:val="0"/>
      <w:marBottom w:val="0"/>
      <w:divBdr>
        <w:top w:val="none" w:sz="0" w:space="0" w:color="auto"/>
        <w:left w:val="none" w:sz="0" w:space="0" w:color="auto"/>
        <w:bottom w:val="none" w:sz="0" w:space="0" w:color="auto"/>
        <w:right w:val="none" w:sz="0" w:space="0" w:color="auto"/>
      </w:divBdr>
    </w:div>
    <w:div w:id="603729257">
      <w:bodyDiv w:val="1"/>
      <w:marLeft w:val="0"/>
      <w:marRight w:val="0"/>
      <w:marTop w:val="0"/>
      <w:marBottom w:val="0"/>
      <w:divBdr>
        <w:top w:val="none" w:sz="0" w:space="0" w:color="auto"/>
        <w:left w:val="none" w:sz="0" w:space="0" w:color="auto"/>
        <w:bottom w:val="none" w:sz="0" w:space="0" w:color="auto"/>
        <w:right w:val="none" w:sz="0" w:space="0" w:color="auto"/>
      </w:divBdr>
    </w:div>
    <w:div w:id="609702869">
      <w:bodyDiv w:val="1"/>
      <w:marLeft w:val="0"/>
      <w:marRight w:val="0"/>
      <w:marTop w:val="0"/>
      <w:marBottom w:val="0"/>
      <w:divBdr>
        <w:top w:val="none" w:sz="0" w:space="0" w:color="auto"/>
        <w:left w:val="none" w:sz="0" w:space="0" w:color="auto"/>
        <w:bottom w:val="none" w:sz="0" w:space="0" w:color="auto"/>
        <w:right w:val="none" w:sz="0" w:space="0" w:color="auto"/>
      </w:divBdr>
    </w:div>
    <w:div w:id="615261627">
      <w:bodyDiv w:val="1"/>
      <w:marLeft w:val="0"/>
      <w:marRight w:val="0"/>
      <w:marTop w:val="0"/>
      <w:marBottom w:val="0"/>
      <w:divBdr>
        <w:top w:val="none" w:sz="0" w:space="0" w:color="auto"/>
        <w:left w:val="none" w:sz="0" w:space="0" w:color="auto"/>
        <w:bottom w:val="none" w:sz="0" w:space="0" w:color="auto"/>
        <w:right w:val="none" w:sz="0" w:space="0" w:color="auto"/>
      </w:divBdr>
    </w:div>
    <w:div w:id="615723435">
      <w:bodyDiv w:val="1"/>
      <w:marLeft w:val="0"/>
      <w:marRight w:val="0"/>
      <w:marTop w:val="0"/>
      <w:marBottom w:val="0"/>
      <w:divBdr>
        <w:top w:val="none" w:sz="0" w:space="0" w:color="auto"/>
        <w:left w:val="none" w:sz="0" w:space="0" w:color="auto"/>
        <w:bottom w:val="none" w:sz="0" w:space="0" w:color="auto"/>
        <w:right w:val="none" w:sz="0" w:space="0" w:color="auto"/>
      </w:divBdr>
    </w:div>
    <w:div w:id="615872078">
      <w:bodyDiv w:val="1"/>
      <w:marLeft w:val="0"/>
      <w:marRight w:val="0"/>
      <w:marTop w:val="0"/>
      <w:marBottom w:val="0"/>
      <w:divBdr>
        <w:top w:val="none" w:sz="0" w:space="0" w:color="auto"/>
        <w:left w:val="none" w:sz="0" w:space="0" w:color="auto"/>
        <w:bottom w:val="none" w:sz="0" w:space="0" w:color="auto"/>
        <w:right w:val="none" w:sz="0" w:space="0" w:color="auto"/>
      </w:divBdr>
    </w:div>
    <w:div w:id="618268711">
      <w:bodyDiv w:val="1"/>
      <w:marLeft w:val="0"/>
      <w:marRight w:val="0"/>
      <w:marTop w:val="0"/>
      <w:marBottom w:val="0"/>
      <w:divBdr>
        <w:top w:val="none" w:sz="0" w:space="0" w:color="auto"/>
        <w:left w:val="none" w:sz="0" w:space="0" w:color="auto"/>
        <w:bottom w:val="none" w:sz="0" w:space="0" w:color="auto"/>
        <w:right w:val="none" w:sz="0" w:space="0" w:color="auto"/>
      </w:divBdr>
    </w:div>
    <w:div w:id="618489194">
      <w:bodyDiv w:val="1"/>
      <w:marLeft w:val="0"/>
      <w:marRight w:val="0"/>
      <w:marTop w:val="0"/>
      <w:marBottom w:val="0"/>
      <w:divBdr>
        <w:top w:val="none" w:sz="0" w:space="0" w:color="auto"/>
        <w:left w:val="none" w:sz="0" w:space="0" w:color="auto"/>
        <w:bottom w:val="none" w:sz="0" w:space="0" w:color="auto"/>
        <w:right w:val="none" w:sz="0" w:space="0" w:color="auto"/>
      </w:divBdr>
    </w:div>
    <w:div w:id="622463268">
      <w:bodyDiv w:val="1"/>
      <w:marLeft w:val="0"/>
      <w:marRight w:val="0"/>
      <w:marTop w:val="0"/>
      <w:marBottom w:val="0"/>
      <w:divBdr>
        <w:top w:val="none" w:sz="0" w:space="0" w:color="auto"/>
        <w:left w:val="none" w:sz="0" w:space="0" w:color="auto"/>
        <w:bottom w:val="none" w:sz="0" w:space="0" w:color="auto"/>
        <w:right w:val="none" w:sz="0" w:space="0" w:color="auto"/>
      </w:divBdr>
    </w:div>
    <w:div w:id="626473810">
      <w:bodyDiv w:val="1"/>
      <w:marLeft w:val="0"/>
      <w:marRight w:val="0"/>
      <w:marTop w:val="0"/>
      <w:marBottom w:val="0"/>
      <w:divBdr>
        <w:top w:val="none" w:sz="0" w:space="0" w:color="auto"/>
        <w:left w:val="none" w:sz="0" w:space="0" w:color="auto"/>
        <w:bottom w:val="none" w:sz="0" w:space="0" w:color="auto"/>
        <w:right w:val="none" w:sz="0" w:space="0" w:color="auto"/>
      </w:divBdr>
    </w:div>
    <w:div w:id="627705012">
      <w:bodyDiv w:val="1"/>
      <w:marLeft w:val="0"/>
      <w:marRight w:val="0"/>
      <w:marTop w:val="0"/>
      <w:marBottom w:val="0"/>
      <w:divBdr>
        <w:top w:val="none" w:sz="0" w:space="0" w:color="auto"/>
        <w:left w:val="none" w:sz="0" w:space="0" w:color="auto"/>
        <w:bottom w:val="none" w:sz="0" w:space="0" w:color="auto"/>
        <w:right w:val="none" w:sz="0" w:space="0" w:color="auto"/>
      </w:divBdr>
    </w:div>
    <w:div w:id="629434722">
      <w:bodyDiv w:val="1"/>
      <w:marLeft w:val="0"/>
      <w:marRight w:val="0"/>
      <w:marTop w:val="0"/>
      <w:marBottom w:val="0"/>
      <w:divBdr>
        <w:top w:val="none" w:sz="0" w:space="0" w:color="auto"/>
        <w:left w:val="none" w:sz="0" w:space="0" w:color="auto"/>
        <w:bottom w:val="none" w:sz="0" w:space="0" w:color="auto"/>
        <w:right w:val="none" w:sz="0" w:space="0" w:color="auto"/>
      </w:divBdr>
    </w:div>
    <w:div w:id="634486778">
      <w:bodyDiv w:val="1"/>
      <w:marLeft w:val="0"/>
      <w:marRight w:val="0"/>
      <w:marTop w:val="0"/>
      <w:marBottom w:val="0"/>
      <w:divBdr>
        <w:top w:val="none" w:sz="0" w:space="0" w:color="auto"/>
        <w:left w:val="none" w:sz="0" w:space="0" w:color="auto"/>
        <w:bottom w:val="none" w:sz="0" w:space="0" w:color="auto"/>
        <w:right w:val="none" w:sz="0" w:space="0" w:color="auto"/>
      </w:divBdr>
    </w:div>
    <w:div w:id="636027735">
      <w:bodyDiv w:val="1"/>
      <w:marLeft w:val="0"/>
      <w:marRight w:val="0"/>
      <w:marTop w:val="0"/>
      <w:marBottom w:val="0"/>
      <w:divBdr>
        <w:top w:val="none" w:sz="0" w:space="0" w:color="auto"/>
        <w:left w:val="none" w:sz="0" w:space="0" w:color="auto"/>
        <w:bottom w:val="none" w:sz="0" w:space="0" w:color="auto"/>
        <w:right w:val="none" w:sz="0" w:space="0" w:color="auto"/>
      </w:divBdr>
    </w:div>
    <w:div w:id="638846230">
      <w:bodyDiv w:val="1"/>
      <w:marLeft w:val="0"/>
      <w:marRight w:val="0"/>
      <w:marTop w:val="0"/>
      <w:marBottom w:val="0"/>
      <w:divBdr>
        <w:top w:val="none" w:sz="0" w:space="0" w:color="auto"/>
        <w:left w:val="none" w:sz="0" w:space="0" w:color="auto"/>
        <w:bottom w:val="none" w:sz="0" w:space="0" w:color="auto"/>
        <w:right w:val="none" w:sz="0" w:space="0" w:color="auto"/>
      </w:divBdr>
    </w:div>
    <w:div w:id="643197698">
      <w:bodyDiv w:val="1"/>
      <w:marLeft w:val="0"/>
      <w:marRight w:val="0"/>
      <w:marTop w:val="0"/>
      <w:marBottom w:val="0"/>
      <w:divBdr>
        <w:top w:val="none" w:sz="0" w:space="0" w:color="auto"/>
        <w:left w:val="none" w:sz="0" w:space="0" w:color="auto"/>
        <w:bottom w:val="none" w:sz="0" w:space="0" w:color="auto"/>
        <w:right w:val="none" w:sz="0" w:space="0" w:color="auto"/>
      </w:divBdr>
    </w:div>
    <w:div w:id="643268321">
      <w:bodyDiv w:val="1"/>
      <w:marLeft w:val="0"/>
      <w:marRight w:val="0"/>
      <w:marTop w:val="0"/>
      <w:marBottom w:val="0"/>
      <w:divBdr>
        <w:top w:val="none" w:sz="0" w:space="0" w:color="auto"/>
        <w:left w:val="none" w:sz="0" w:space="0" w:color="auto"/>
        <w:bottom w:val="none" w:sz="0" w:space="0" w:color="auto"/>
        <w:right w:val="none" w:sz="0" w:space="0" w:color="auto"/>
      </w:divBdr>
    </w:div>
    <w:div w:id="648481085">
      <w:bodyDiv w:val="1"/>
      <w:marLeft w:val="0"/>
      <w:marRight w:val="0"/>
      <w:marTop w:val="0"/>
      <w:marBottom w:val="0"/>
      <w:divBdr>
        <w:top w:val="none" w:sz="0" w:space="0" w:color="auto"/>
        <w:left w:val="none" w:sz="0" w:space="0" w:color="auto"/>
        <w:bottom w:val="none" w:sz="0" w:space="0" w:color="auto"/>
        <w:right w:val="none" w:sz="0" w:space="0" w:color="auto"/>
      </w:divBdr>
    </w:div>
    <w:div w:id="649098608">
      <w:bodyDiv w:val="1"/>
      <w:marLeft w:val="0"/>
      <w:marRight w:val="0"/>
      <w:marTop w:val="0"/>
      <w:marBottom w:val="0"/>
      <w:divBdr>
        <w:top w:val="none" w:sz="0" w:space="0" w:color="auto"/>
        <w:left w:val="none" w:sz="0" w:space="0" w:color="auto"/>
        <w:bottom w:val="none" w:sz="0" w:space="0" w:color="auto"/>
        <w:right w:val="none" w:sz="0" w:space="0" w:color="auto"/>
      </w:divBdr>
    </w:div>
    <w:div w:id="655770349">
      <w:bodyDiv w:val="1"/>
      <w:marLeft w:val="0"/>
      <w:marRight w:val="0"/>
      <w:marTop w:val="0"/>
      <w:marBottom w:val="0"/>
      <w:divBdr>
        <w:top w:val="none" w:sz="0" w:space="0" w:color="auto"/>
        <w:left w:val="none" w:sz="0" w:space="0" w:color="auto"/>
        <w:bottom w:val="none" w:sz="0" w:space="0" w:color="auto"/>
        <w:right w:val="none" w:sz="0" w:space="0" w:color="auto"/>
      </w:divBdr>
    </w:div>
    <w:div w:id="659118560">
      <w:bodyDiv w:val="1"/>
      <w:marLeft w:val="0"/>
      <w:marRight w:val="0"/>
      <w:marTop w:val="0"/>
      <w:marBottom w:val="0"/>
      <w:divBdr>
        <w:top w:val="none" w:sz="0" w:space="0" w:color="auto"/>
        <w:left w:val="none" w:sz="0" w:space="0" w:color="auto"/>
        <w:bottom w:val="none" w:sz="0" w:space="0" w:color="auto"/>
        <w:right w:val="none" w:sz="0" w:space="0" w:color="auto"/>
      </w:divBdr>
    </w:div>
    <w:div w:id="659238103">
      <w:bodyDiv w:val="1"/>
      <w:marLeft w:val="0"/>
      <w:marRight w:val="0"/>
      <w:marTop w:val="0"/>
      <w:marBottom w:val="0"/>
      <w:divBdr>
        <w:top w:val="none" w:sz="0" w:space="0" w:color="auto"/>
        <w:left w:val="none" w:sz="0" w:space="0" w:color="auto"/>
        <w:bottom w:val="none" w:sz="0" w:space="0" w:color="auto"/>
        <w:right w:val="none" w:sz="0" w:space="0" w:color="auto"/>
      </w:divBdr>
    </w:div>
    <w:div w:id="662010220">
      <w:bodyDiv w:val="1"/>
      <w:marLeft w:val="0"/>
      <w:marRight w:val="0"/>
      <w:marTop w:val="0"/>
      <w:marBottom w:val="0"/>
      <w:divBdr>
        <w:top w:val="none" w:sz="0" w:space="0" w:color="auto"/>
        <w:left w:val="none" w:sz="0" w:space="0" w:color="auto"/>
        <w:bottom w:val="none" w:sz="0" w:space="0" w:color="auto"/>
        <w:right w:val="none" w:sz="0" w:space="0" w:color="auto"/>
      </w:divBdr>
    </w:div>
    <w:div w:id="662245490">
      <w:bodyDiv w:val="1"/>
      <w:marLeft w:val="0"/>
      <w:marRight w:val="0"/>
      <w:marTop w:val="0"/>
      <w:marBottom w:val="0"/>
      <w:divBdr>
        <w:top w:val="none" w:sz="0" w:space="0" w:color="auto"/>
        <w:left w:val="none" w:sz="0" w:space="0" w:color="auto"/>
        <w:bottom w:val="none" w:sz="0" w:space="0" w:color="auto"/>
        <w:right w:val="none" w:sz="0" w:space="0" w:color="auto"/>
      </w:divBdr>
    </w:div>
    <w:div w:id="665745108">
      <w:bodyDiv w:val="1"/>
      <w:marLeft w:val="0"/>
      <w:marRight w:val="0"/>
      <w:marTop w:val="0"/>
      <w:marBottom w:val="0"/>
      <w:divBdr>
        <w:top w:val="none" w:sz="0" w:space="0" w:color="auto"/>
        <w:left w:val="none" w:sz="0" w:space="0" w:color="auto"/>
        <w:bottom w:val="none" w:sz="0" w:space="0" w:color="auto"/>
        <w:right w:val="none" w:sz="0" w:space="0" w:color="auto"/>
      </w:divBdr>
    </w:div>
    <w:div w:id="666059379">
      <w:bodyDiv w:val="1"/>
      <w:marLeft w:val="0"/>
      <w:marRight w:val="0"/>
      <w:marTop w:val="0"/>
      <w:marBottom w:val="0"/>
      <w:divBdr>
        <w:top w:val="none" w:sz="0" w:space="0" w:color="auto"/>
        <w:left w:val="none" w:sz="0" w:space="0" w:color="auto"/>
        <w:bottom w:val="none" w:sz="0" w:space="0" w:color="auto"/>
        <w:right w:val="none" w:sz="0" w:space="0" w:color="auto"/>
      </w:divBdr>
    </w:div>
    <w:div w:id="667291053">
      <w:bodyDiv w:val="1"/>
      <w:marLeft w:val="0"/>
      <w:marRight w:val="0"/>
      <w:marTop w:val="0"/>
      <w:marBottom w:val="0"/>
      <w:divBdr>
        <w:top w:val="none" w:sz="0" w:space="0" w:color="auto"/>
        <w:left w:val="none" w:sz="0" w:space="0" w:color="auto"/>
        <w:bottom w:val="none" w:sz="0" w:space="0" w:color="auto"/>
        <w:right w:val="none" w:sz="0" w:space="0" w:color="auto"/>
      </w:divBdr>
    </w:div>
    <w:div w:id="671950059">
      <w:bodyDiv w:val="1"/>
      <w:marLeft w:val="0"/>
      <w:marRight w:val="0"/>
      <w:marTop w:val="0"/>
      <w:marBottom w:val="0"/>
      <w:divBdr>
        <w:top w:val="none" w:sz="0" w:space="0" w:color="auto"/>
        <w:left w:val="none" w:sz="0" w:space="0" w:color="auto"/>
        <w:bottom w:val="none" w:sz="0" w:space="0" w:color="auto"/>
        <w:right w:val="none" w:sz="0" w:space="0" w:color="auto"/>
      </w:divBdr>
    </w:div>
    <w:div w:id="674066403">
      <w:bodyDiv w:val="1"/>
      <w:marLeft w:val="0"/>
      <w:marRight w:val="0"/>
      <w:marTop w:val="0"/>
      <w:marBottom w:val="0"/>
      <w:divBdr>
        <w:top w:val="none" w:sz="0" w:space="0" w:color="auto"/>
        <w:left w:val="none" w:sz="0" w:space="0" w:color="auto"/>
        <w:bottom w:val="none" w:sz="0" w:space="0" w:color="auto"/>
        <w:right w:val="none" w:sz="0" w:space="0" w:color="auto"/>
      </w:divBdr>
    </w:div>
    <w:div w:id="675811471">
      <w:bodyDiv w:val="1"/>
      <w:marLeft w:val="0"/>
      <w:marRight w:val="0"/>
      <w:marTop w:val="0"/>
      <w:marBottom w:val="0"/>
      <w:divBdr>
        <w:top w:val="none" w:sz="0" w:space="0" w:color="auto"/>
        <w:left w:val="none" w:sz="0" w:space="0" w:color="auto"/>
        <w:bottom w:val="none" w:sz="0" w:space="0" w:color="auto"/>
        <w:right w:val="none" w:sz="0" w:space="0" w:color="auto"/>
      </w:divBdr>
    </w:div>
    <w:div w:id="675886544">
      <w:bodyDiv w:val="1"/>
      <w:marLeft w:val="0"/>
      <w:marRight w:val="0"/>
      <w:marTop w:val="0"/>
      <w:marBottom w:val="0"/>
      <w:divBdr>
        <w:top w:val="none" w:sz="0" w:space="0" w:color="auto"/>
        <w:left w:val="none" w:sz="0" w:space="0" w:color="auto"/>
        <w:bottom w:val="none" w:sz="0" w:space="0" w:color="auto"/>
        <w:right w:val="none" w:sz="0" w:space="0" w:color="auto"/>
      </w:divBdr>
    </w:div>
    <w:div w:id="677543298">
      <w:bodyDiv w:val="1"/>
      <w:marLeft w:val="0"/>
      <w:marRight w:val="0"/>
      <w:marTop w:val="0"/>
      <w:marBottom w:val="0"/>
      <w:divBdr>
        <w:top w:val="none" w:sz="0" w:space="0" w:color="auto"/>
        <w:left w:val="none" w:sz="0" w:space="0" w:color="auto"/>
        <w:bottom w:val="none" w:sz="0" w:space="0" w:color="auto"/>
        <w:right w:val="none" w:sz="0" w:space="0" w:color="auto"/>
      </w:divBdr>
    </w:div>
    <w:div w:id="678581622">
      <w:bodyDiv w:val="1"/>
      <w:marLeft w:val="0"/>
      <w:marRight w:val="0"/>
      <w:marTop w:val="0"/>
      <w:marBottom w:val="0"/>
      <w:divBdr>
        <w:top w:val="none" w:sz="0" w:space="0" w:color="auto"/>
        <w:left w:val="none" w:sz="0" w:space="0" w:color="auto"/>
        <w:bottom w:val="none" w:sz="0" w:space="0" w:color="auto"/>
        <w:right w:val="none" w:sz="0" w:space="0" w:color="auto"/>
      </w:divBdr>
    </w:div>
    <w:div w:id="678896626">
      <w:bodyDiv w:val="1"/>
      <w:marLeft w:val="0"/>
      <w:marRight w:val="0"/>
      <w:marTop w:val="0"/>
      <w:marBottom w:val="0"/>
      <w:divBdr>
        <w:top w:val="none" w:sz="0" w:space="0" w:color="auto"/>
        <w:left w:val="none" w:sz="0" w:space="0" w:color="auto"/>
        <w:bottom w:val="none" w:sz="0" w:space="0" w:color="auto"/>
        <w:right w:val="none" w:sz="0" w:space="0" w:color="auto"/>
      </w:divBdr>
    </w:div>
    <w:div w:id="682318364">
      <w:bodyDiv w:val="1"/>
      <w:marLeft w:val="0"/>
      <w:marRight w:val="0"/>
      <w:marTop w:val="0"/>
      <w:marBottom w:val="0"/>
      <w:divBdr>
        <w:top w:val="none" w:sz="0" w:space="0" w:color="auto"/>
        <w:left w:val="none" w:sz="0" w:space="0" w:color="auto"/>
        <w:bottom w:val="none" w:sz="0" w:space="0" w:color="auto"/>
        <w:right w:val="none" w:sz="0" w:space="0" w:color="auto"/>
      </w:divBdr>
    </w:div>
    <w:div w:id="685448869">
      <w:bodyDiv w:val="1"/>
      <w:marLeft w:val="0"/>
      <w:marRight w:val="0"/>
      <w:marTop w:val="0"/>
      <w:marBottom w:val="0"/>
      <w:divBdr>
        <w:top w:val="none" w:sz="0" w:space="0" w:color="auto"/>
        <w:left w:val="none" w:sz="0" w:space="0" w:color="auto"/>
        <w:bottom w:val="none" w:sz="0" w:space="0" w:color="auto"/>
        <w:right w:val="none" w:sz="0" w:space="0" w:color="auto"/>
      </w:divBdr>
    </w:div>
    <w:div w:id="687830311">
      <w:bodyDiv w:val="1"/>
      <w:marLeft w:val="0"/>
      <w:marRight w:val="0"/>
      <w:marTop w:val="0"/>
      <w:marBottom w:val="0"/>
      <w:divBdr>
        <w:top w:val="none" w:sz="0" w:space="0" w:color="auto"/>
        <w:left w:val="none" w:sz="0" w:space="0" w:color="auto"/>
        <w:bottom w:val="none" w:sz="0" w:space="0" w:color="auto"/>
        <w:right w:val="none" w:sz="0" w:space="0" w:color="auto"/>
      </w:divBdr>
    </w:div>
    <w:div w:id="688533250">
      <w:bodyDiv w:val="1"/>
      <w:marLeft w:val="0"/>
      <w:marRight w:val="0"/>
      <w:marTop w:val="0"/>
      <w:marBottom w:val="0"/>
      <w:divBdr>
        <w:top w:val="none" w:sz="0" w:space="0" w:color="auto"/>
        <w:left w:val="none" w:sz="0" w:space="0" w:color="auto"/>
        <w:bottom w:val="none" w:sz="0" w:space="0" w:color="auto"/>
        <w:right w:val="none" w:sz="0" w:space="0" w:color="auto"/>
      </w:divBdr>
    </w:div>
    <w:div w:id="690643727">
      <w:bodyDiv w:val="1"/>
      <w:marLeft w:val="0"/>
      <w:marRight w:val="0"/>
      <w:marTop w:val="0"/>
      <w:marBottom w:val="0"/>
      <w:divBdr>
        <w:top w:val="none" w:sz="0" w:space="0" w:color="auto"/>
        <w:left w:val="none" w:sz="0" w:space="0" w:color="auto"/>
        <w:bottom w:val="none" w:sz="0" w:space="0" w:color="auto"/>
        <w:right w:val="none" w:sz="0" w:space="0" w:color="auto"/>
      </w:divBdr>
    </w:div>
    <w:div w:id="691077447">
      <w:bodyDiv w:val="1"/>
      <w:marLeft w:val="0"/>
      <w:marRight w:val="0"/>
      <w:marTop w:val="0"/>
      <w:marBottom w:val="0"/>
      <w:divBdr>
        <w:top w:val="none" w:sz="0" w:space="0" w:color="auto"/>
        <w:left w:val="none" w:sz="0" w:space="0" w:color="auto"/>
        <w:bottom w:val="none" w:sz="0" w:space="0" w:color="auto"/>
        <w:right w:val="none" w:sz="0" w:space="0" w:color="auto"/>
      </w:divBdr>
    </w:div>
    <w:div w:id="692146310">
      <w:bodyDiv w:val="1"/>
      <w:marLeft w:val="0"/>
      <w:marRight w:val="0"/>
      <w:marTop w:val="0"/>
      <w:marBottom w:val="0"/>
      <w:divBdr>
        <w:top w:val="none" w:sz="0" w:space="0" w:color="auto"/>
        <w:left w:val="none" w:sz="0" w:space="0" w:color="auto"/>
        <w:bottom w:val="none" w:sz="0" w:space="0" w:color="auto"/>
        <w:right w:val="none" w:sz="0" w:space="0" w:color="auto"/>
      </w:divBdr>
    </w:div>
    <w:div w:id="692416659">
      <w:bodyDiv w:val="1"/>
      <w:marLeft w:val="0"/>
      <w:marRight w:val="0"/>
      <w:marTop w:val="0"/>
      <w:marBottom w:val="0"/>
      <w:divBdr>
        <w:top w:val="none" w:sz="0" w:space="0" w:color="auto"/>
        <w:left w:val="none" w:sz="0" w:space="0" w:color="auto"/>
        <w:bottom w:val="none" w:sz="0" w:space="0" w:color="auto"/>
        <w:right w:val="none" w:sz="0" w:space="0" w:color="auto"/>
      </w:divBdr>
    </w:div>
    <w:div w:id="692809182">
      <w:bodyDiv w:val="1"/>
      <w:marLeft w:val="0"/>
      <w:marRight w:val="0"/>
      <w:marTop w:val="0"/>
      <w:marBottom w:val="0"/>
      <w:divBdr>
        <w:top w:val="none" w:sz="0" w:space="0" w:color="auto"/>
        <w:left w:val="none" w:sz="0" w:space="0" w:color="auto"/>
        <w:bottom w:val="none" w:sz="0" w:space="0" w:color="auto"/>
        <w:right w:val="none" w:sz="0" w:space="0" w:color="auto"/>
      </w:divBdr>
    </w:div>
    <w:div w:id="694237920">
      <w:bodyDiv w:val="1"/>
      <w:marLeft w:val="0"/>
      <w:marRight w:val="0"/>
      <w:marTop w:val="0"/>
      <w:marBottom w:val="0"/>
      <w:divBdr>
        <w:top w:val="none" w:sz="0" w:space="0" w:color="auto"/>
        <w:left w:val="none" w:sz="0" w:space="0" w:color="auto"/>
        <w:bottom w:val="none" w:sz="0" w:space="0" w:color="auto"/>
        <w:right w:val="none" w:sz="0" w:space="0" w:color="auto"/>
      </w:divBdr>
    </w:div>
    <w:div w:id="704989293">
      <w:bodyDiv w:val="1"/>
      <w:marLeft w:val="0"/>
      <w:marRight w:val="0"/>
      <w:marTop w:val="0"/>
      <w:marBottom w:val="0"/>
      <w:divBdr>
        <w:top w:val="none" w:sz="0" w:space="0" w:color="auto"/>
        <w:left w:val="none" w:sz="0" w:space="0" w:color="auto"/>
        <w:bottom w:val="none" w:sz="0" w:space="0" w:color="auto"/>
        <w:right w:val="none" w:sz="0" w:space="0" w:color="auto"/>
      </w:divBdr>
    </w:div>
    <w:div w:id="706174468">
      <w:bodyDiv w:val="1"/>
      <w:marLeft w:val="0"/>
      <w:marRight w:val="0"/>
      <w:marTop w:val="0"/>
      <w:marBottom w:val="0"/>
      <w:divBdr>
        <w:top w:val="none" w:sz="0" w:space="0" w:color="auto"/>
        <w:left w:val="none" w:sz="0" w:space="0" w:color="auto"/>
        <w:bottom w:val="none" w:sz="0" w:space="0" w:color="auto"/>
        <w:right w:val="none" w:sz="0" w:space="0" w:color="auto"/>
      </w:divBdr>
    </w:div>
    <w:div w:id="712775668">
      <w:bodyDiv w:val="1"/>
      <w:marLeft w:val="0"/>
      <w:marRight w:val="0"/>
      <w:marTop w:val="0"/>
      <w:marBottom w:val="0"/>
      <w:divBdr>
        <w:top w:val="none" w:sz="0" w:space="0" w:color="auto"/>
        <w:left w:val="none" w:sz="0" w:space="0" w:color="auto"/>
        <w:bottom w:val="none" w:sz="0" w:space="0" w:color="auto"/>
        <w:right w:val="none" w:sz="0" w:space="0" w:color="auto"/>
      </w:divBdr>
    </w:div>
    <w:div w:id="712848158">
      <w:bodyDiv w:val="1"/>
      <w:marLeft w:val="0"/>
      <w:marRight w:val="0"/>
      <w:marTop w:val="0"/>
      <w:marBottom w:val="0"/>
      <w:divBdr>
        <w:top w:val="none" w:sz="0" w:space="0" w:color="auto"/>
        <w:left w:val="none" w:sz="0" w:space="0" w:color="auto"/>
        <w:bottom w:val="none" w:sz="0" w:space="0" w:color="auto"/>
        <w:right w:val="none" w:sz="0" w:space="0" w:color="auto"/>
      </w:divBdr>
    </w:div>
    <w:div w:id="716389690">
      <w:bodyDiv w:val="1"/>
      <w:marLeft w:val="0"/>
      <w:marRight w:val="0"/>
      <w:marTop w:val="0"/>
      <w:marBottom w:val="0"/>
      <w:divBdr>
        <w:top w:val="none" w:sz="0" w:space="0" w:color="auto"/>
        <w:left w:val="none" w:sz="0" w:space="0" w:color="auto"/>
        <w:bottom w:val="none" w:sz="0" w:space="0" w:color="auto"/>
        <w:right w:val="none" w:sz="0" w:space="0" w:color="auto"/>
      </w:divBdr>
    </w:div>
    <w:div w:id="717357952">
      <w:bodyDiv w:val="1"/>
      <w:marLeft w:val="0"/>
      <w:marRight w:val="0"/>
      <w:marTop w:val="0"/>
      <w:marBottom w:val="0"/>
      <w:divBdr>
        <w:top w:val="none" w:sz="0" w:space="0" w:color="auto"/>
        <w:left w:val="none" w:sz="0" w:space="0" w:color="auto"/>
        <w:bottom w:val="none" w:sz="0" w:space="0" w:color="auto"/>
        <w:right w:val="none" w:sz="0" w:space="0" w:color="auto"/>
      </w:divBdr>
    </w:div>
    <w:div w:id="718016159">
      <w:bodyDiv w:val="1"/>
      <w:marLeft w:val="0"/>
      <w:marRight w:val="0"/>
      <w:marTop w:val="0"/>
      <w:marBottom w:val="0"/>
      <w:divBdr>
        <w:top w:val="none" w:sz="0" w:space="0" w:color="auto"/>
        <w:left w:val="none" w:sz="0" w:space="0" w:color="auto"/>
        <w:bottom w:val="none" w:sz="0" w:space="0" w:color="auto"/>
        <w:right w:val="none" w:sz="0" w:space="0" w:color="auto"/>
      </w:divBdr>
    </w:div>
    <w:div w:id="718868001">
      <w:bodyDiv w:val="1"/>
      <w:marLeft w:val="0"/>
      <w:marRight w:val="0"/>
      <w:marTop w:val="0"/>
      <w:marBottom w:val="0"/>
      <w:divBdr>
        <w:top w:val="none" w:sz="0" w:space="0" w:color="auto"/>
        <w:left w:val="none" w:sz="0" w:space="0" w:color="auto"/>
        <w:bottom w:val="none" w:sz="0" w:space="0" w:color="auto"/>
        <w:right w:val="none" w:sz="0" w:space="0" w:color="auto"/>
      </w:divBdr>
    </w:div>
    <w:div w:id="721752982">
      <w:bodyDiv w:val="1"/>
      <w:marLeft w:val="0"/>
      <w:marRight w:val="0"/>
      <w:marTop w:val="0"/>
      <w:marBottom w:val="0"/>
      <w:divBdr>
        <w:top w:val="none" w:sz="0" w:space="0" w:color="auto"/>
        <w:left w:val="none" w:sz="0" w:space="0" w:color="auto"/>
        <w:bottom w:val="none" w:sz="0" w:space="0" w:color="auto"/>
        <w:right w:val="none" w:sz="0" w:space="0" w:color="auto"/>
      </w:divBdr>
    </w:div>
    <w:div w:id="725030891">
      <w:bodyDiv w:val="1"/>
      <w:marLeft w:val="0"/>
      <w:marRight w:val="0"/>
      <w:marTop w:val="0"/>
      <w:marBottom w:val="0"/>
      <w:divBdr>
        <w:top w:val="none" w:sz="0" w:space="0" w:color="auto"/>
        <w:left w:val="none" w:sz="0" w:space="0" w:color="auto"/>
        <w:bottom w:val="none" w:sz="0" w:space="0" w:color="auto"/>
        <w:right w:val="none" w:sz="0" w:space="0" w:color="auto"/>
      </w:divBdr>
    </w:div>
    <w:div w:id="725301089">
      <w:bodyDiv w:val="1"/>
      <w:marLeft w:val="0"/>
      <w:marRight w:val="0"/>
      <w:marTop w:val="0"/>
      <w:marBottom w:val="0"/>
      <w:divBdr>
        <w:top w:val="none" w:sz="0" w:space="0" w:color="auto"/>
        <w:left w:val="none" w:sz="0" w:space="0" w:color="auto"/>
        <w:bottom w:val="none" w:sz="0" w:space="0" w:color="auto"/>
        <w:right w:val="none" w:sz="0" w:space="0" w:color="auto"/>
      </w:divBdr>
    </w:div>
    <w:div w:id="725763472">
      <w:bodyDiv w:val="1"/>
      <w:marLeft w:val="0"/>
      <w:marRight w:val="0"/>
      <w:marTop w:val="0"/>
      <w:marBottom w:val="0"/>
      <w:divBdr>
        <w:top w:val="none" w:sz="0" w:space="0" w:color="auto"/>
        <w:left w:val="none" w:sz="0" w:space="0" w:color="auto"/>
        <w:bottom w:val="none" w:sz="0" w:space="0" w:color="auto"/>
        <w:right w:val="none" w:sz="0" w:space="0" w:color="auto"/>
      </w:divBdr>
    </w:div>
    <w:div w:id="727145008">
      <w:bodyDiv w:val="1"/>
      <w:marLeft w:val="0"/>
      <w:marRight w:val="0"/>
      <w:marTop w:val="0"/>
      <w:marBottom w:val="0"/>
      <w:divBdr>
        <w:top w:val="none" w:sz="0" w:space="0" w:color="auto"/>
        <w:left w:val="none" w:sz="0" w:space="0" w:color="auto"/>
        <w:bottom w:val="none" w:sz="0" w:space="0" w:color="auto"/>
        <w:right w:val="none" w:sz="0" w:space="0" w:color="auto"/>
      </w:divBdr>
    </w:div>
    <w:div w:id="727846958">
      <w:bodyDiv w:val="1"/>
      <w:marLeft w:val="0"/>
      <w:marRight w:val="0"/>
      <w:marTop w:val="0"/>
      <w:marBottom w:val="0"/>
      <w:divBdr>
        <w:top w:val="none" w:sz="0" w:space="0" w:color="auto"/>
        <w:left w:val="none" w:sz="0" w:space="0" w:color="auto"/>
        <w:bottom w:val="none" w:sz="0" w:space="0" w:color="auto"/>
        <w:right w:val="none" w:sz="0" w:space="0" w:color="auto"/>
      </w:divBdr>
    </w:div>
    <w:div w:id="739064401">
      <w:bodyDiv w:val="1"/>
      <w:marLeft w:val="0"/>
      <w:marRight w:val="0"/>
      <w:marTop w:val="0"/>
      <w:marBottom w:val="0"/>
      <w:divBdr>
        <w:top w:val="none" w:sz="0" w:space="0" w:color="auto"/>
        <w:left w:val="none" w:sz="0" w:space="0" w:color="auto"/>
        <w:bottom w:val="none" w:sz="0" w:space="0" w:color="auto"/>
        <w:right w:val="none" w:sz="0" w:space="0" w:color="auto"/>
      </w:divBdr>
    </w:div>
    <w:div w:id="739523515">
      <w:bodyDiv w:val="1"/>
      <w:marLeft w:val="0"/>
      <w:marRight w:val="0"/>
      <w:marTop w:val="0"/>
      <w:marBottom w:val="0"/>
      <w:divBdr>
        <w:top w:val="none" w:sz="0" w:space="0" w:color="auto"/>
        <w:left w:val="none" w:sz="0" w:space="0" w:color="auto"/>
        <w:bottom w:val="none" w:sz="0" w:space="0" w:color="auto"/>
        <w:right w:val="none" w:sz="0" w:space="0" w:color="auto"/>
      </w:divBdr>
    </w:div>
    <w:div w:id="739865425">
      <w:bodyDiv w:val="1"/>
      <w:marLeft w:val="0"/>
      <w:marRight w:val="0"/>
      <w:marTop w:val="0"/>
      <w:marBottom w:val="0"/>
      <w:divBdr>
        <w:top w:val="none" w:sz="0" w:space="0" w:color="auto"/>
        <w:left w:val="none" w:sz="0" w:space="0" w:color="auto"/>
        <w:bottom w:val="none" w:sz="0" w:space="0" w:color="auto"/>
        <w:right w:val="none" w:sz="0" w:space="0" w:color="auto"/>
      </w:divBdr>
    </w:div>
    <w:div w:id="739866380">
      <w:bodyDiv w:val="1"/>
      <w:marLeft w:val="0"/>
      <w:marRight w:val="0"/>
      <w:marTop w:val="0"/>
      <w:marBottom w:val="0"/>
      <w:divBdr>
        <w:top w:val="none" w:sz="0" w:space="0" w:color="auto"/>
        <w:left w:val="none" w:sz="0" w:space="0" w:color="auto"/>
        <w:bottom w:val="none" w:sz="0" w:space="0" w:color="auto"/>
        <w:right w:val="none" w:sz="0" w:space="0" w:color="auto"/>
      </w:divBdr>
    </w:div>
    <w:div w:id="742798967">
      <w:bodyDiv w:val="1"/>
      <w:marLeft w:val="0"/>
      <w:marRight w:val="0"/>
      <w:marTop w:val="0"/>
      <w:marBottom w:val="0"/>
      <w:divBdr>
        <w:top w:val="none" w:sz="0" w:space="0" w:color="auto"/>
        <w:left w:val="none" w:sz="0" w:space="0" w:color="auto"/>
        <w:bottom w:val="none" w:sz="0" w:space="0" w:color="auto"/>
        <w:right w:val="none" w:sz="0" w:space="0" w:color="auto"/>
      </w:divBdr>
    </w:div>
    <w:div w:id="746809003">
      <w:bodyDiv w:val="1"/>
      <w:marLeft w:val="0"/>
      <w:marRight w:val="0"/>
      <w:marTop w:val="0"/>
      <w:marBottom w:val="0"/>
      <w:divBdr>
        <w:top w:val="none" w:sz="0" w:space="0" w:color="auto"/>
        <w:left w:val="none" w:sz="0" w:space="0" w:color="auto"/>
        <w:bottom w:val="none" w:sz="0" w:space="0" w:color="auto"/>
        <w:right w:val="none" w:sz="0" w:space="0" w:color="auto"/>
      </w:divBdr>
    </w:div>
    <w:div w:id="753739977">
      <w:bodyDiv w:val="1"/>
      <w:marLeft w:val="0"/>
      <w:marRight w:val="0"/>
      <w:marTop w:val="0"/>
      <w:marBottom w:val="0"/>
      <w:divBdr>
        <w:top w:val="none" w:sz="0" w:space="0" w:color="auto"/>
        <w:left w:val="none" w:sz="0" w:space="0" w:color="auto"/>
        <w:bottom w:val="none" w:sz="0" w:space="0" w:color="auto"/>
        <w:right w:val="none" w:sz="0" w:space="0" w:color="auto"/>
      </w:divBdr>
    </w:div>
    <w:div w:id="754131861">
      <w:bodyDiv w:val="1"/>
      <w:marLeft w:val="0"/>
      <w:marRight w:val="0"/>
      <w:marTop w:val="0"/>
      <w:marBottom w:val="0"/>
      <w:divBdr>
        <w:top w:val="none" w:sz="0" w:space="0" w:color="auto"/>
        <w:left w:val="none" w:sz="0" w:space="0" w:color="auto"/>
        <w:bottom w:val="none" w:sz="0" w:space="0" w:color="auto"/>
        <w:right w:val="none" w:sz="0" w:space="0" w:color="auto"/>
      </w:divBdr>
    </w:div>
    <w:div w:id="756631826">
      <w:bodyDiv w:val="1"/>
      <w:marLeft w:val="0"/>
      <w:marRight w:val="0"/>
      <w:marTop w:val="0"/>
      <w:marBottom w:val="0"/>
      <w:divBdr>
        <w:top w:val="none" w:sz="0" w:space="0" w:color="auto"/>
        <w:left w:val="none" w:sz="0" w:space="0" w:color="auto"/>
        <w:bottom w:val="none" w:sz="0" w:space="0" w:color="auto"/>
        <w:right w:val="none" w:sz="0" w:space="0" w:color="auto"/>
      </w:divBdr>
    </w:div>
    <w:div w:id="759521092">
      <w:bodyDiv w:val="1"/>
      <w:marLeft w:val="0"/>
      <w:marRight w:val="0"/>
      <w:marTop w:val="0"/>
      <w:marBottom w:val="0"/>
      <w:divBdr>
        <w:top w:val="none" w:sz="0" w:space="0" w:color="auto"/>
        <w:left w:val="none" w:sz="0" w:space="0" w:color="auto"/>
        <w:bottom w:val="none" w:sz="0" w:space="0" w:color="auto"/>
        <w:right w:val="none" w:sz="0" w:space="0" w:color="auto"/>
      </w:divBdr>
    </w:div>
    <w:div w:id="764039673">
      <w:bodyDiv w:val="1"/>
      <w:marLeft w:val="0"/>
      <w:marRight w:val="0"/>
      <w:marTop w:val="0"/>
      <w:marBottom w:val="0"/>
      <w:divBdr>
        <w:top w:val="none" w:sz="0" w:space="0" w:color="auto"/>
        <w:left w:val="none" w:sz="0" w:space="0" w:color="auto"/>
        <w:bottom w:val="none" w:sz="0" w:space="0" w:color="auto"/>
        <w:right w:val="none" w:sz="0" w:space="0" w:color="auto"/>
      </w:divBdr>
    </w:div>
    <w:div w:id="766464496">
      <w:bodyDiv w:val="1"/>
      <w:marLeft w:val="0"/>
      <w:marRight w:val="0"/>
      <w:marTop w:val="0"/>
      <w:marBottom w:val="0"/>
      <w:divBdr>
        <w:top w:val="none" w:sz="0" w:space="0" w:color="auto"/>
        <w:left w:val="none" w:sz="0" w:space="0" w:color="auto"/>
        <w:bottom w:val="none" w:sz="0" w:space="0" w:color="auto"/>
        <w:right w:val="none" w:sz="0" w:space="0" w:color="auto"/>
      </w:divBdr>
    </w:div>
    <w:div w:id="767581322">
      <w:bodyDiv w:val="1"/>
      <w:marLeft w:val="0"/>
      <w:marRight w:val="0"/>
      <w:marTop w:val="0"/>
      <w:marBottom w:val="0"/>
      <w:divBdr>
        <w:top w:val="none" w:sz="0" w:space="0" w:color="auto"/>
        <w:left w:val="none" w:sz="0" w:space="0" w:color="auto"/>
        <w:bottom w:val="none" w:sz="0" w:space="0" w:color="auto"/>
        <w:right w:val="none" w:sz="0" w:space="0" w:color="auto"/>
      </w:divBdr>
    </w:div>
    <w:div w:id="768349840">
      <w:bodyDiv w:val="1"/>
      <w:marLeft w:val="0"/>
      <w:marRight w:val="0"/>
      <w:marTop w:val="0"/>
      <w:marBottom w:val="0"/>
      <w:divBdr>
        <w:top w:val="none" w:sz="0" w:space="0" w:color="auto"/>
        <w:left w:val="none" w:sz="0" w:space="0" w:color="auto"/>
        <w:bottom w:val="none" w:sz="0" w:space="0" w:color="auto"/>
        <w:right w:val="none" w:sz="0" w:space="0" w:color="auto"/>
      </w:divBdr>
    </w:div>
    <w:div w:id="769394782">
      <w:bodyDiv w:val="1"/>
      <w:marLeft w:val="0"/>
      <w:marRight w:val="0"/>
      <w:marTop w:val="0"/>
      <w:marBottom w:val="0"/>
      <w:divBdr>
        <w:top w:val="none" w:sz="0" w:space="0" w:color="auto"/>
        <w:left w:val="none" w:sz="0" w:space="0" w:color="auto"/>
        <w:bottom w:val="none" w:sz="0" w:space="0" w:color="auto"/>
        <w:right w:val="none" w:sz="0" w:space="0" w:color="auto"/>
      </w:divBdr>
    </w:div>
    <w:div w:id="771169452">
      <w:bodyDiv w:val="1"/>
      <w:marLeft w:val="0"/>
      <w:marRight w:val="0"/>
      <w:marTop w:val="0"/>
      <w:marBottom w:val="0"/>
      <w:divBdr>
        <w:top w:val="none" w:sz="0" w:space="0" w:color="auto"/>
        <w:left w:val="none" w:sz="0" w:space="0" w:color="auto"/>
        <w:bottom w:val="none" w:sz="0" w:space="0" w:color="auto"/>
        <w:right w:val="none" w:sz="0" w:space="0" w:color="auto"/>
      </w:divBdr>
    </w:div>
    <w:div w:id="774599284">
      <w:bodyDiv w:val="1"/>
      <w:marLeft w:val="0"/>
      <w:marRight w:val="0"/>
      <w:marTop w:val="0"/>
      <w:marBottom w:val="0"/>
      <w:divBdr>
        <w:top w:val="none" w:sz="0" w:space="0" w:color="auto"/>
        <w:left w:val="none" w:sz="0" w:space="0" w:color="auto"/>
        <w:bottom w:val="none" w:sz="0" w:space="0" w:color="auto"/>
        <w:right w:val="none" w:sz="0" w:space="0" w:color="auto"/>
      </w:divBdr>
    </w:div>
    <w:div w:id="775951417">
      <w:bodyDiv w:val="1"/>
      <w:marLeft w:val="0"/>
      <w:marRight w:val="0"/>
      <w:marTop w:val="0"/>
      <w:marBottom w:val="0"/>
      <w:divBdr>
        <w:top w:val="none" w:sz="0" w:space="0" w:color="auto"/>
        <w:left w:val="none" w:sz="0" w:space="0" w:color="auto"/>
        <w:bottom w:val="none" w:sz="0" w:space="0" w:color="auto"/>
        <w:right w:val="none" w:sz="0" w:space="0" w:color="auto"/>
      </w:divBdr>
    </w:div>
    <w:div w:id="782191564">
      <w:bodyDiv w:val="1"/>
      <w:marLeft w:val="0"/>
      <w:marRight w:val="0"/>
      <w:marTop w:val="0"/>
      <w:marBottom w:val="0"/>
      <w:divBdr>
        <w:top w:val="none" w:sz="0" w:space="0" w:color="auto"/>
        <w:left w:val="none" w:sz="0" w:space="0" w:color="auto"/>
        <w:bottom w:val="none" w:sz="0" w:space="0" w:color="auto"/>
        <w:right w:val="none" w:sz="0" w:space="0" w:color="auto"/>
      </w:divBdr>
    </w:div>
    <w:div w:id="782919622">
      <w:bodyDiv w:val="1"/>
      <w:marLeft w:val="0"/>
      <w:marRight w:val="0"/>
      <w:marTop w:val="0"/>
      <w:marBottom w:val="0"/>
      <w:divBdr>
        <w:top w:val="none" w:sz="0" w:space="0" w:color="auto"/>
        <w:left w:val="none" w:sz="0" w:space="0" w:color="auto"/>
        <w:bottom w:val="none" w:sz="0" w:space="0" w:color="auto"/>
        <w:right w:val="none" w:sz="0" w:space="0" w:color="auto"/>
      </w:divBdr>
    </w:div>
    <w:div w:id="783229740">
      <w:bodyDiv w:val="1"/>
      <w:marLeft w:val="0"/>
      <w:marRight w:val="0"/>
      <w:marTop w:val="0"/>
      <w:marBottom w:val="0"/>
      <w:divBdr>
        <w:top w:val="none" w:sz="0" w:space="0" w:color="auto"/>
        <w:left w:val="none" w:sz="0" w:space="0" w:color="auto"/>
        <w:bottom w:val="none" w:sz="0" w:space="0" w:color="auto"/>
        <w:right w:val="none" w:sz="0" w:space="0" w:color="auto"/>
      </w:divBdr>
    </w:div>
    <w:div w:id="784734709">
      <w:bodyDiv w:val="1"/>
      <w:marLeft w:val="0"/>
      <w:marRight w:val="0"/>
      <w:marTop w:val="0"/>
      <w:marBottom w:val="0"/>
      <w:divBdr>
        <w:top w:val="none" w:sz="0" w:space="0" w:color="auto"/>
        <w:left w:val="none" w:sz="0" w:space="0" w:color="auto"/>
        <w:bottom w:val="none" w:sz="0" w:space="0" w:color="auto"/>
        <w:right w:val="none" w:sz="0" w:space="0" w:color="auto"/>
      </w:divBdr>
    </w:div>
    <w:div w:id="785809180">
      <w:bodyDiv w:val="1"/>
      <w:marLeft w:val="0"/>
      <w:marRight w:val="0"/>
      <w:marTop w:val="0"/>
      <w:marBottom w:val="0"/>
      <w:divBdr>
        <w:top w:val="none" w:sz="0" w:space="0" w:color="auto"/>
        <w:left w:val="none" w:sz="0" w:space="0" w:color="auto"/>
        <w:bottom w:val="none" w:sz="0" w:space="0" w:color="auto"/>
        <w:right w:val="none" w:sz="0" w:space="0" w:color="auto"/>
      </w:divBdr>
    </w:div>
    <w:div w:id="786776839">
      <w:bodyDiv w:val="1"/>
      <w:marLeft w:val="0"/>
      <w:marRight w:val="0"/>
      <w:marTop w:val="0"/>
      <w:marBottom w:val="0"/>
      <w:divBdr>
        <w:top w:val="none" w:sz="0" w:space="0" w:color="auto"/>
        <w:left w:val="none" w:sz="0" w:space="0" w:color="auto"/>
        <w:bottom w:val="none" w:sz="0" w:space="0" w:color="auto"/>
        <w:right w:val="none" w:sz="0" w:space="0" w:color="auto"/>
      </w:divBdr>
    </w:div>
    <w:div w:id="786853748">
      <w:bodyDiv w:val="1"/>
      <w:marLeft w:val="0"/>
      <w:marRight w:val="0"/>
      <w:marTop w:val="0"/>
      <w:marBottom w:val="0"/>
      <w:divBdr>
        <w:top w:val="none" w:sz="0" w:space="0" w:color="auto"/>
        <w:left w:val="none" w:sz="0" w:space="0" w:color="auto"/>
        <w:bottom w:val="none" w:sz="0" w:space="0" w:color="auto"/>
        <w:right w:val="none" w:sz="0" w:space="0" w:color="auto"/>
      </w:divBdr>
    </w:div>
    <w:div w:id="787242585">
      <w:bodyDiv w:val="1"/>
      <w:marLeft w:val="0"/>
      <w:marRight w:val="0"/>
      <w:marTop w:val="0"/>
      <w:marBottom w:val="0"/>
      <w:divBdr>
        <w:top w:val="none" w:sz="0" w:space="0" w:color="auto"/>
        <w:left w:val="none" w:sz="0" w:space="0" w:color="auto"/>
        <w:bottom w:val="none" w:sz="0" w:space="0" w:color="auto"/>
        <w:right w:val="none" w:sz="0" w:space="0" w:color="auto"/>
      </w:divBdr>
    </w:div>
    <w:div w:id="787505513">
      <w:bodyDiv w:val="1"/>
      <w:marLeft w:val="0"/>
      <w:marRight w:val="0"/>
      <w:marTop w:val="0"/>
      <w:marBottom w:val="0"/>
      <w:divBdr>
        <w:top w:val="none" w:sz="0" w:space="0" w:color="auto"/>
        <w:left w:val="none" w:sz="0" w:space="0" w:color="auto"/>
        <w:bottom w:val="none" w:sz="0" w:space="0" w:color="auto"/>
        <w:right w:val="none" w:sz="0" w:space="0" w:color="auto"/>
      </w:divBdr>
    </w:div>
    <w:div w:id="788862744">
      <w:bodyDiv w:val="1"/>
      <w:marLeft w:val="0"/>
      <w:marRight w:val="0"/>
      <w:marTop w:val="0"/>
      <w:marBottom w:val="0"/>
      <w:divBdr>
        <w:top w:val="none" w:sz="0" w:space="0" w:color="auto"/>
        <w:left w:val="none" w:sz="0" w:space="0" w:color="auto"/>
        <w:bottom w:val="none" w:sz="0" w:space="0" w:color="auto"/>
        <w:right w:val="none" w:sz="0" w:space="0" w:color="auto"/>
      </w:divBdr>
    </w:div>
    <w:div w:id="789476593">
      <w:bodyDiv w:val="1"/>
      <w:marLeft w:val="0"/>
      <w:marRight w:val="0"/>
      <w:marTop w:val="0"/>
      <w:marBottom w:val="0"/>
      <w:divBdr>
        <w:top w:val="none" w:sz="0" w:space="0" w:color="auto"/>
        <w:left w:val="none" w:sz="0" w:space="0" w:color="auto"/>
        <w:bottom w:val="none" w:sz="0" w:space="0" w:color="auto"/>
        <w:right w:val="none" w:sz="0" w:space="0" w:color="auto"/>
      </w:divBdr>
    </w:div>
    <w:div w:id="790780940">
      <w:bodyDiv w:val="1"/>
      <w:marLeft w:val="0"/>
      <w:marRight w:val="0"/>
      <w:marTop w:val="0"/>
      <w:marBottom w:val="0"/>
      <w:divBdr>
        <w:top w:val="none" w:sz="0" w:space="0" w:color="auto"/>
        <w:left w:val="none" w:sz="0" w:space="0" w:color="auto"/>
        <w:bottom w:val="none" w:sz="0" w:space="0" w:color="auto"/>
        <w:right w:val="none" w:sz="0" w:space="0" w:color="auto"/>
      </w:divBdr>
    </w:div>
    <w:div w:id="792096834">
      <w:bodyDiv w:val="1"/>
      <w:marLeft w:val="0"/>
      <w:marRight w:val="0"/>
      <w:marTop w:val="0"/>
      <w:marBottom w:val="0"/>
      <w:divBdr>
        <w:top w:val="none" w:sz="0" w:space="0" w:color="auto"/>
        <w:left w:val="none" w:sz="0" w:space="0" w:color="auto"/>
        <w:bottom w:val="none" w:sz="0" w:space="0" w:color="auto"/>
        <w:right w:val="none" w:sz="0" w:space="0" w:color="auto"/>
      </w:divBdr>
    </w:div>
    <w:div w:id="800002795">
      <w:bodyDiv w:val="1"/>
      <w:marLeft w:val="0"/>
      <w:marRight w:val="0"/>
      <w:marTop w:val="0"/>
      <w:marBottom w:val="0"/>
      <w:divBdr>
        <w:top w:val="none" w:sz="0" w:space="0" w:color="auto"/>
        <w:left w:val="none" w:sz="0" w:space="0" w:color="auto"/>
        <w:bottom w:val="none" w:sz="0" w:space="0" w:color="auto"/>
        <w:right w:val="none" w:sz="0" w:space="0" w:color="auto"/>
      </w:divBdr>
    </w:div>
    <w:div w:id="801659288">
      <w:bodyDiv w:val="1"/>
      <w:marLeft w:val="0"/>
      <w:marRight w:val="0"/>
      <w:marTop w:val="0"/>
      <w:marBottom w:val="0"/>
      <w:divBdr>
        <w:top w:val="none" w:sz="0" w:space="0" w:color="auto"/>
        <w:left w:val="none" w:sz="0" w:space="0" w:color="auto"/>
        <w:bottom w:val="none" w:sz="0" w:space="0" w:color="auto"/>
        <w:right w:val="none" w:sz="0" w:space="0" w:color="auto"/>
      </w:divBdr>
    </w:div>
    <w:div w:id="803036811">
      <w:bodyDiv w:val="1"/>
      <w:marLeft w:val="0"/>
      <w:marRight w:val="0"/>
      <w:marTop w:val="0"/>
      <w:marBottom w:val="0"/>
      <w:divBdr>
        <w:top w:val="none" w:sz="0" w:space="0" w:color="auto"/>
        <w:left w:val="none" w:sz="0" w:space="0" w:color="auto"/>
        <w:bottom w:val="none" w:sz="0" w:space="0" w:color="auto"/>
        <w:right w:val="none" w:sz="0" w:space="0" w:color="auto"/>
      </w:divBdr>
    </w:div>
    <w:div w:id="808674057">
      <w:bodyDiv w:val="1"/>
      <w:marLeft w:val="0"/>
      <w:marRight w:val="0"/>
      <w:marTop w:val="0"/>
      <w:marBottom w:val="0"/>
      <w:divBdr>
        <w:top w:val="none" w:sz="0" w:space="0" w:color="auto"/>
        <w:left w:val="none" w:sz="0" w:space="0" w:color="auto"/>
        <w:bottom w:val="none" w:sz="0" w:space="0" w:color="auto"/>
        <w:right w:val="none" w:sz="0" w:space="0" w:color="auto"/>
      </w:divBdr>
    </w:div>
    <w:div w:id="808979754">
      <w:bodyDiv w:val="1"/>
      <w:marLeft w:val="0"/>
      <w:marRight w:val="0"/>
      <w:marTop w:val="0"/>
      <w:marBottom w:val="0"/>
      <w:divBdr>
        <w:top w:val="none" w:sz="0" w:space="0" w:color="auto"/>
        <w:left w:val="none" w:sz="0" w:space="0" w:color="auto"/>
        <w:bottom w:val="none" w:sz="0" w:space="0" w:color="auto"/>
        <w:right w:val="none" w:sz="0" w:space="0" w:color="auto"/>
      </w:divBdr>
    </w:div>
    <w:div w:id="810705881">
      <w:bodyDiv w:val="1"/>
      <w:marLeft w:val="0"/>
      <w:marRight w:val="0"/>
      <w:marTop w:val="0"/>
      <w:marBottom w:val="0"/>
      <w:divBdr>
        <w:top w:val="none" w:sz="0" w:space="0" w:color="auto"/>
        <w:left w:val="none" w:sz="0" w:space="0" w:color="auto"/>
        <w:bottom w:val="none" w:sz="0" w:space="0" w:color="auto"/>
        <w:right w:val="none" w:sz="0" w:space="0" w:color="auto"/>
      </w:divBdr>
    </w:div>
    <w:div w:id="812135275">
      <w:bodyDiv w:val="1"/>
      <w:marLeft w:val="0"/>
      <w:marRight w:val="0"/>
      <w:marTop w:val="0"/>
      <w:marBottom w:val="0"/>
      <w:divBdr>
        <w:top w:val="none" w:sz="0" w:space="0" w:color="auto"/>
        <w:left w:val="none" w:sz="0" w:space="0" w:color="auto"/>
        <w:bottom w:val="none" w:sz="0" w:space="0" w:color="auto"/>
        <w:right w:val="none" w:sz="0" w:space="0" w:color="auto"/>
      </w:divBdr>
    </w:div>
    <w:div w:id="812410582">
      <w:bodyDiv w:val="1"/>
      <w:marLeft w:val="0"/>
      <w:marRight w:val="0"/>
      <w:marTop w:val="0"/>
      <w:marBottom w:val="0"/>
      <w:divBdr>
        <w:top w:val="none" w:sz="0" w:space="0" w:color="auto"/>
        <w:left w:val="none" w:sz="0" w:space="0" w:color="auto"/>
        <w:bottom w:val="none" w:sz="0" w:space="0" w:color="auto"/>
        <w:right w:val="none" w:sz="0" w:space="0" w:color="auto"/>
      </w:divBdr>
    </w:div>
    <w:div w:id="814564906">
      <w:bodyDiv w:val="1"/>
      <w:marLeft w:val="0"/>
      <w:marRight w:val="0"/>
      <w:marTop w:val="0"/>
      <w:marBottom w:val="0"/>
      <w:divBdr>
        <w:top w:val="none" w:sz="0" w:space="0" w:color="auto"/>
        <w:left w:val="none" w:sz="0" w:space="0" w:color="auto"/>
        <w:bottom w:val="none" w:sz="0" w:space="0" w:color="auto"/>
        <w:right w:val="none" w:sz="0" w:space="0" w:color="auto"/>
      </w:divBdr>
    </w:div>
    <w:div w:id="817111462">
      <w:bodyDiv w:val="1"/>
      <w:marLeft w:val="0"/>
      <w:marRight w:val="0"/>
      <w:marTop w:val="0"/>
      <w:marBottom w:val="0"/>
      <w:divBdr>
        <w:top w:val="none" w:sz="0" w:space="0" w:color="auto"/>
        <w:left w:val="none" w:sz="0" w:space="0" w:color="auto"/>
        <w:bottom w:val="none" w:sz="0" w:space="0" w:color="auto"/>
        <w:right w:val="none" w:sz="0" w:space="0" w:color="auto"/>
      </w:divBdr>
    </w:div>
    <w:div w:id="818499006">
      <w:bodyDiv w:val="1"/>
      <w:marLeft w:val="0"/>
      <w:marRight w:val="0"/>
      <w:marTop w:val="0"/>
      <w:marBottom w:val="0"/>
      <w:divBdr>
        <w:top w:val="none" w:sz="0" w:space="0" w:color="auto"/>
        <w:left w:val="none" w:sz="0" w:space="0" w:color="auto"/>
        <w:bottom w:val="none" w:sz="0" w:space="0" w:color="auto"/>
        <w:right w:val="none" w:sz="0" w:space="0" w:color="auto"/>
      </w:divBdr>
    </w:div>
    <w:div w:id="820391840">
      <w:bodyDiv w:val="1"/>
      <w:marLeft w:val="0"/>
      <w:marRight w:val="0"/>
      <w:marTop w:val="0"/>
      <w:marBottom w:val="0"/>
      <w:divBdr>
        <w:top w:val="none" w:sz="0" w:space="0" w:color="auto"/>
        <w:left w:val="none" w:sz="0" w:space="0" w:color="auto"/>
        <w:bottom w:val="none" w:sz="0" w:space="0" w:color="auto"/>
        <w:right w:val="none" w:sz="0" w:space="0" w:color="auto"/>
      </w:divBdr>
    </w:div>
    <w:div w:id="822357530">
      <w:bodyDiv w:val="1"/>
      <w:marLeft w:val="0"/>
      <w:marRight w:val="0"/>
      <w:marTop w:val="0"/>
      <w:marBottom w:val="0"/>
      <w:divBdr>
        <w:top w:val="none" w:sz="0" w:space="0" w:color="auto"/>
        <w:left w:val="none" w:sz="0" w:space="0" w:color="auto"/>
        <w:bottom w:val="none" w:sz="0" w:space="0" w:color="auto"/>
        <w:right w:val="none" w:sz="0" w:space="0" w:color="auto"/>
      </w:divBdr>
    </w:div>
    <w:div w:id="822548624">
      <w:bodyDiv w:val="1"/>
      <w:marLeft w:val="0"/>
      <w:marRight w:val="0"/>
      <w:marTop w:val="0"/>
      <w:marBottom w:val="0"/>
      <w:divBdr>
        <w:top w:val="none" w:sz="0" w:space="0" w:color="auto"/>
        <w:left w:val="none" w:sz="0" w:space="0" w:color="auto"/>
        <w:bottom w:val="none" w:sz="0" w:space="0" w:color="auto"/>
        <w:right w:val="none" w:sz="0" w:space="0" w:color="auto"/>
      </w:divBdr>
    </w:div>
    <w:div w:id="822623999">
      <w:bodyDiv w:val="1"/>
      <w:marLeft w:val="0"/>
      <w:marRight w:val="0"/>
      <w:marTop w:val="0"/>
      <w:marBottom w:val="0"/>
      <w:divBdr>
        <w:top w:val="none" w:sz="0" w:space="0" w:color="auto"/>
        <w:left w:val="none" w:sz="0" w:space="0" w:color="auto"/>
        <w:bottom w:val="none" w:sz="0" w:space="0" w:color="auto"/>
        <w:right w:val="none" w:sz="0" w:space="0" w:color="auto"/>
      </w:divBdr>
    </w:div>
    <w:div w:id="823156527">
      <w:bodyDiv w:val="1"/>
      <w:marLeft w:val="0"/>
      <w:marRight w:val="0"/>
      <w:marTop w:val="0"/>
      <w:marBottom w:val="0"/>
      <w:divBdr>
        <w:top w:val="none" w:sz="0" w:space="0" w:color="auto"/>
        <w:left w:val="none" w:sz="0" w:space="0" w:color="auto"/>
        <w:bottom w:val="none" w:sz="0" w:space="0" w:color="auto"/>
        <w:right w:val="none" w:sz="0" w:space="0" w:color="auto"/>
      </w:divBdr>
    </w:div>
    <w:div w:id="823736181">
      <w:bodyDiv w:val="1"/>
      <w:marLeft w:val="0"/>
      <w:marRight w:val="0"/>
      <w:marTop w:val="0"/>
      <w:marBottom w:val="0"/>
      <w:divBdr>
        <w:top w:val="none" w:sz="0" w:space="0" w:color="auto"/>
        <w:left w:val="none" w:sz="0" w:space="0" w:color="auto"/>
        <w:bottom w:val="none" w:sz="0" w:space="0" w:color="auto"/>
        <w:right w:val="none" w:sz="0" w:space="0" w:color="auto"/>
      </w:divBdr>
    </w:div>
    <w:div w:id="829490715">
      <w:bodyDiv w:val="1"/>
      <w:marLeft w:val="0"/>
      <w:marRight w:val="0"/>
      <w:marTop w:val="0"/>
      <w:marBottom w:val="0"/>
      <w:divBdr>
        <w:top w:val="none" w:sz="0" w:space="0" w:color="auto"/>
        <w:left w:val="none" w:sz="0" w:space="0" w:color="auto"/>
        <w:bottom w:val="none" w:sz="0" w:space="0" w:color="auto"/>
        <w:right w:val="none" w:sz="0" w:space="0" w:color="auto"/>
      </w:divBdr>
    </w:div>
    <w:div w:id="830217868">
      <w:bodyDiv w:val="1"/>
      <w:marLeft w:val="0"/>
      <w:marRight w:val="0"/>
      <w:marTop w:val="0"/>
      <w:marBottom w:val="0"/>
      <w:divBdr>
        <w:top w:val="none" w:sz="0" w:space="0" w:color="auto"/>
        <w:left w:val="none" w:sz="0" w:space="0" w:color="auto"/>
        <w:bottom w:val="none" w:sz="0" w:space="0" w:color="auto"/>
        <w:right w:val="none" w:sz="0" w:space="0" w:color="auto"/>
      </w:divBdr>
    </w:div>
    <w:div w:id="831409993">
      <w:bodyDiv w:val="1"/>
      <w:marLeft w:val="0"/>
      <w:marRight w:val="0"/>
      <w:marTop w:val="0"/>
      <w:marBottom w:val="0"/>
      <w:divBdr>
        <w:top w:val="none" w:sz="0" w:space="0" w:color="auto"/>
        <w:left w:val="none" w:sz="0" w:space="0" w:color="auto"/>
        <w:bottom w:val="none" w:sz="0" w:space="0" w:color="auto"/>
        <w:right w:val="none" w:sz="0" w:space="0" w:color="auto"/>
      </w:divBdr>
    </w:div>
    <w:div w:id="831525293">
      <w:bodyDiv w:val="1"/>
      <w:marLeft w:val="0"/>
      <w:marRight w:val="0"/>
      <w:marTop w:val="0"/>
      <w:marBottom w:val="0"/>
      <w:divBdr>
        <w:top w:val="none" w:sz="0" w:space="0" w:color="auto"/>
        <w:left w:val="none" w:sz="0" w:space="0" w:color="auto"/>
        <w:bottom w:val="none" w:sz="0" w:space="0" w:color="auto"/>
        <w:right w:val="none" w:sz="0" w:space="0" w:color="auto"/>
      </w:divBdr>
    </w:div>
    <w:div w:id="832570964">
      <w:bodyDiv w:val="1"/>
      <w:marLeft w:val="0"/>
      <w:marRight w:val="0"/>
      <w:marTop w:val="0"/>
      <w:marBottom w:val="0"/>
      <w:divBdr>
        <w:top w:val="none" w:sz="0" w:space="0" w:color="auto"/>
        <w:left w:val="none" w:sz="0" w:space="0" w:color="auto"/>
        <w:bottom w:val="none" w:sz="0" w:space="0" w:color="auto"/>
        <w:right w:val="none" w:sz="0" w:space="0" w:color="auto"/>
      </w:divBdr>
    </w:div>
    <w:div w:id="834959287">
      <w:bodyDiv w:val="1"/>
      <w:marLeft w:val="0"/>
      <w:marRight w:val="0"/>
      <w:marTop w:val="0"/>
      <w:marBottom w:val="0"/>
      <w:divBdr>
        <w:top w:val="none" w:sz="0" w:space="0" w:color="auto"/>
        <w:left w:val="none" w:sz="0" w:space="0" w:color="auto"/>
        <w:bottom w:val="none" w:sz="0" w:space="0" w:color="auto"/>
        <w:right w:val="none" w:sz="0" w:space="0" w:color="auto"/>
      </w:divBdr>
    </w:div>
    <w:div w:id="836960412">
      <w:bodyDiv w:val="1"/>
      <w:marLeft w:val="0"/>
      <w:marRight w:val="0"/>
      <w:marTop w:val="0"/>
      <w:marBottom w:val="0"/>
      <w:divBdr>
        <w:top w:val="none" w:sz="0" w:space="0" w:color="auto"/>
        <w:left w:val="none" w:sz="0" w:space="0" w:color="auto"/>
        <w:bottom w:val="none" w:sz="0" w:space="0" w:color="auto"/>
        <w:right w:val="none" w:sz="0" w:space="0" w:color="auto"/>
      </w:divBdr>
    </w:div>
    <w:div w:id="838734740">
      <w:bodyDiv w:val="1"/>
      <w:marLeft w:val="0"/>
      <w:marRight w:val="0"/>
      <w:marTop w:val="0"/>
      <w:marBottom w:val="0"/>
      <w:divBdr>
        <w:top w:val="none" w:sz="0" w:space="0" w:color="auto"/>
        <w:left w:val="none" w:sz="0" w:space="0" w:color="auto"/>
        <w:bottom w:val="none" w:sz="0" w:space="0" w:color="auto"/>
        <w:right w:val="none" w:sz="0" w:space="0" w:color="auto"/>
      </w:divBdr>
    </w:div>
    <w:div w:id="844633032">
      <w:bodyDiv w:val="1"/>
      <w:marLeft w:val="0"/>
      <w:marRight w:val="0"/>
      <w:marTop w:val="0"/>
      <w:marBottom w:val="0"/>
      <w:divBdr>
        <w:top w:val="none" w:sz="0" w:space="0" w:color="auto"/>
        <w:left w:val="none" w:sz="0" w:space="0" w:color="auto"/>
        <w:bottom w:val="none" w:sz="0" w:space="0" w:color="auto"/>
        <w:right w:val="none" w:sz="0" w:space="0" w:color="auto"/>
      </w:divBdr>
    </w:div>
    <w:div w:id="844982642">
      <w:bodyDiv w:val="1"/>
      <w:marLeft w:val="0"/>
      <w:marRight w:val="0"/>
      <w:marTop w:val="0"/>
      <w:marBottom w:val="0"/>
      <w:divBdr>
        <w:top w:val="none" w:sz="0" w:space="0" w:color="auto"/>
        <w:left w:val="none" w:sz="0" w:space="0" w:color="auto"/>
        <w:bottom w:val="none" w:sz="0" w:space="0" w:color="auto"/>
        <w:right w:val="none" w:sz="0" w:space="0" w:color="auto"/>
      </w:divBdr>
    </w:div>
    <w:div w:id="845167156">
      <w:bodyDiv w:val="1"/>
      <w:marLeft w:val="0"/>
      <w:marRight w:val="0"/>
      <w:marTop w:val="0"/>
      <w:marBottom w:val="0"/>
      <w:divBdr>
        <w:top w:val="none" w:sz="0" w:space="0" w:color="auto"/>
        <w:left w:val="none" w:sz="0" w:space="0" w:color="auto"/>
        <w:bottom w:val="none" w:sz="0" w:space="0" w:color="auto"/>
        <w:right w:val="none" w:sz="0" w:space="0" w:color="auto"/>
      </w:divBdr>
    </w:div>
    <w:div w:id="846286746">
      <w:bodyDiv w:val="1"/>
      <w:marLeft w:val="0"/>
      <w:marRight w:val="0"/>
      <w:marTop w:val="0"/>
      <w:marBottom w:val="0"/>
      <w:divBdr>
        <w:top w:val="none" w:sz="0" w:space="0" w:color="auto"/>
        <w:left w:val="none" w:sz="0" w:space="0" w:color="auto"/>
        <w:bottom w:val="none" w:sz="0" w:space="0" w:color="auto"/>
        <w:right w:val="none" w:sz="0" w:space="0" w:color="auto"/>
      </w:divBdr>
    </w:div>
    <w:div w:id="846867703">
      <w:bodyDiv w:val="1"/>
      <w:marLeft w:val="0"/>
      <w:marRight w:val="0"/>
      <w:marTop w:val="0"/>
      <w:marBottom w:val="0"/>
      <w:divBdr>
        <w:top w:val="none" w:sz="0" w:space="0" w:color="auto"/>
        <w:left w:val="none" w:sz="0" w:space="0" w:color="auto"/>
        <w:bottom w:val="none" w:sz="0" w:space="0" w:color="auto"/>
        <w:right w:val="none" w:sz="0" w:space="0" w:color="auto"/>
      </w:divBdr>
    </w:div>
    <w:div w:id="847713377">
      <w:bodyDiv w:val="1"/>
      <w:marLeft w:val="0"/>
      <w:marRight w:val="0"/>
      <w:marTop w:val="0"/>
      <w:marBottom w:val="0"/>
      <w:divBdr>
        <w:top w:val="none" w:sz="0" w:space="0" w:color="auto"/>
        <w:left w:val="none" w:sz="0" w:space="0" w:color="auto"/>
        <w:bottom w:val="none" w:sz="0" w:space="0" w:color="auto"/>
        <w:right w:val="none" w:sz="0" w:space="0" w:color="auto"/>
      </w:divBdr>
    </w:div>
    <w:div w:id="852644623">
      <w:bodyDiv w:val="1"/>
      <w:marLeft w:val="0"/>
      <w:marRight w:val="0"/>
      <w:marTop w:val="0"/>
      <w:marBottom w:val="0"/>
      <w:divBdr>
        <w:top w:val="none" w:sz="0" w:space="0" w:color="auto"/>
        <w:left w:val="none" w:sz="0" w:space="0" w:color="auto"/>
        <w:bottom w:val="none" w:sz="0" w:space="0" w:color="auto"/>
        <w:right w:val="none" w:sz="0" w:space="0" w:color="auto"/>
      </w:divBdr>
    </w:div>
    <w:div w:id="854149102">
      <w:bodyDiv w:val="1"/>
      <w:marLeft w:val="0"/>
      <w:marRight w:val="0"/>
      <w:marTop w:val="0"/>
      <w:marBottom w:val="0"/>
      <w:divBdr>
        <w:top w:val="none" w:sz="0" w:space="0" w:color="auto"/>
        <w:left w:val="none" w:sz="0" w:space="0" w:color="auto"/>
        <w:bottom w:val="none" w:sz="0" w:space="0" w:color="auto"/>
        <w:right w:val="none" w:sz="0" w:space="0" w:color="auto"/>
      </w:divBdr>
    </w:div>
    <w:div w:id="854536974">
      <w:bodyDiv w:val="1"/>
      <w:marLeft w:val="0"/>
      <w:marRight w:val="0"/>
      <w:marTop w:val="0"/>
      <w:marBottom w:val="0"/>
      <w:divBdr>
        <w:top w:val="none" w:sz="0" w:space="0" w:color="auto"/>
        <w:left w:val="none" w:sz="0" w:space="0" w:color="auto"/>
        <w:bottom w:val="none" w:sz="0" w:space="0" w:color="auto"/>
        <w:right w:val="none" w:sz="0" w:space="0" w:color="auto"/>
      </w:divBdr>
    </w:div>
    <w:div w:id="863592411">
      <w:bodyDiv w:val="1"/>
      <w:marLeft w:val="0"/>
      <w:marRight w:val="0"/>
      <w:marTop w:val="0"/>
      <w:marBottom w:val="0"/>
      <w:divBdr>
        <w:top w:val="none" w:sz="0" w:space="0" w:color="auto"/>
        <w:left w:val="none" w:sz="0" w:space="0" w:color="auto"/>
        <w:bottom w:val="none" w:sz="0" w:space="0" w:color="auto"/>
        <w:right w:val="none" w:sz="0" w:space="0" w:color="auto"/>
      </w:divBdr>
    </w:div>
    <w:div w:id="864169560">
      <w:bodyDiv w:val="1"/>
      <w:marLeft w:val="0"/>
      <w:marRight w:val="0"/>
      <w:marTop w:val="0"/>
      <w:marBottom w:val="0"/>
      <w:divBdr>
        <w:top w:val="none" w:sz="0" w:space="0" w:color="auto"/>
        <w:left w:val="none" w:sz="0" w:space="0" w:color="auto"/>
        <w:bottom w:val="none" w:sz="0" w:space="0" w:color="auto"/>
        <w:right w:val="none" w:sz="0" w:space="0" w:color="auto"/>
      </w:divBdr>
    </w:div>
    <w:div w:id="871840409">
      <w:bodyDiv w:val="1"/>
      <w:marLeft w:val="0"/>
      <w:marRight w:val="0"/>
      <w:marTop w:val="0"/>
      <w:marBottom w:val="0"/>
      <w:divBdr>
        <w:top w:val="none" w:sz="0" w:space="0" w:color="auto"/>
        <w:left w:val="none" w:sz="0" w:space="0" w:color="auto"/>
        <w:bottom w:val="none" w:sz="0" w:space="0" w:color="auto"/>
        <w:right w:val="none" w:sz="0" w:space="0" w:color="auto"/>
      </w:divBdr>
    </w:div>
    <w:div w:id="876353044">
      <w:bodyDiv w:val="1"/>
      <w:marLeft w:val="0"/>
      <w:marRight w:val="0"/>
      <w:marTop w:val="0"/>
      <w:marBottom w:val="0"/>
      <w:divBdr>
        <w:top w:val="none" w:sz="0" w:space="0" w:color="auto"/>
        <w:left w:val="none" w:sz="0" w:space="0" w:color="auto"/>
        <w:bottom w:val="none" w:sz="0" w:space="0" w:color="auto"/>
        <w:right w:val="none" w:sz="0" w:space="0" w:color="auto"/>
      </w:divBdr>
    </w:div>
    <w:div w:id="877476014">
      <w:bodyDiv w:val="1"/>
      <w:marLeft w:val="0"/>
      <w:marRight w:val="0"/>
      <w:marTop w:val="0"/>
      <w:marBottom w:val="0"/>
      <w:divBdr>
        <w:top w:val="none" w:sz="0" w:space="0" w:color="auto"/>
        <w:left w:val="none" w:sz="0" w:space="0" w:color="auto"/>
        <w:bottom w:val="none" w:sz="0" w:space="0" w:color="auto"/>
        <w:right w:val="none" w:sz="0" w:space="0" w:color="auto"/>
      </w:divBdr>
    </w:div>
    <w:div w:id="882325177">
      <w:bodyDiv w:val="1"/>
      <w:marLeft w:val="0"/>
      <w:marRight w:val="0"/>
      <w:marTop w:val="0"/>
      <w:marBottom w:val="0"/>
      <w:divBdr>
        <w:top w:val="none" w:sz="0" w:space="0" w:color="auto"/>
        <w:left w:val="none" w:sz="0" w:space="0" w:color="auto"/>
        <w:bottom w:val="none" w:sz="0" w:space="0" w:color="auto"/>
        <w:right w:val="none" w:sz="0" w:space="0" w:color="auto"/>
      </w:divBdr>
    </w:div>
    <w:div w:id="883834397">
      <w:bodyDiv w:val="1"/>
      <w:marLeft w:val="0"/>
      <w:marRight w:val="0"/>
      <w:marTop w:val="0"/>
      <w:marBottom w:val="0"/>
      <w:divBdr>
        <w:top w:val="none" w:sz="0" w:space="0" w:color="auto"/>
        <w:left w:val="none" w:sz="0" w:space="0" w:color="auto"/>
        <w:bottom w:val="none" w:sz="0" w:space="0" w:color="auto"/>
        <w:right w:val="none" w:sz="0" w:space="0" w:color="auto"/>
      </w:divBdr>
    </w:div>
    <w:div w:id="887842026">
      <w:bodyDiv w:val="1"/>
      <w:marLeft w:val="0"/>
      <w:marRight w:val="0"/>
      <w:marTop w:val="0"/>
      <w:marBottom w:val="0"/>
      <w:divBdr>
        <w:top w:val="none" w:sz="0" w:space="0" w:color="auto"/>
        <w:left w:val="none" w:sz="0" w:space="0" w:color="auto"/>
        <w:bottom w:val="none" w:sz="0" w:space="0" w:color="auto"/>
        <w:right w:val="none" w:sz="0" w:space="0" w:color="auto"/>
      </w:divBdr>
    </w:div>
    <w:div w:id="888372662">
      <w:bodyDiv w:val="1"/>
      <w:marLeft w:val="0"/>
      <w:marRight w:val="0"/>
      <w:marTop w:val="0"/>
      <w:marBottom w:val="0"/>
      <w:divBdr>
        <w:top w:val="none" w:sz="0" w:space="0" w:color="auto"/>
        <w:left w:val="none" w:sz="0" w:space="0" w:color="auto"/>
        <w:bottom w:val="none" w:sz="0" w:space="0" w:color="auto"/>
        <w:right w:val="none" w:sz="0" w:space="0" w:color="auto"/>
      </w:divBdr>
    </w:div>
    <w:div w:id="890071205">
      <w:bodyDiv w:val="1"/>
      <w:marLeft w:val="0"/>
      <w:marRight w:val="0"/>
      <w:marTop w:val="0"/>
      <w:marBottom w:val="0"/>
      <w:divBdr>
        <w:top w:val="none" w:sz="0" w:space="0" w:color="auto"/>
        <w:left w:val="none" w:sz="0" w:space="0" w:color="auto"/>
        <w:bottom w:val="none" w:sz="0" w:space="0" w:color="auto"/>
        <w:right w:val="none" w:sz="0" w:space="0" w:color="auto"/>
      </w:divBdr>
    </w:div>
    <w:div w:id="894462975">
      <w:bodyDiv w:val="1"/>
      <w:marLeft w:val="0"/>
      <w:marRight w:val="0"/>
      <w:marTop w:val="0"/>
      <w:marBottom w:val="0"/>
      <w:divBdr>
        <w:top w:val="none" w:sz="0" w:space="0" w:color="auto"/>
        <w:left w:val="none" w:sz="0" w:space="0" w:color="auto"/>
        <w:bottom w:val="none" w:sz="0" w:space="0" w:color="auto"/>
        <w:right w:val="none" w:sz="0" w:space="0" w:color="auto"/>
      </w:divBdr>
    </w:div>
    <w:div w:id="896821792">
      <w:bodyDiv w:val="1"/>
      <w:marLeft w:val="0"/>
      <w:marRight w:val="0"/>
      <w:marTop w:val="0"/>
      <w:marBottom w:val="0"/>
      <w:divBdr>
        <w:top w:val="none" w:sz="0" w:space="0" w:color="auto"/>
        <w:left w:val="none" w:sz="0" w:space="0" w:color="auto"/>
        <w:bottom w:val="none" w:sz="0" w:space="0" w:color="auto"/>
        <w:right w:val="none" w:sz="0" w:space="0" w:color="auto"/>
      </w:divBdr>
    </w:div>
    <w:div w:id="899440166">
      <w:bodyDiv w:val="1"/>
      <w:marLeft w:val="0"/>
      <w:marRight w:val="0"/>
      <w:marTop w:val="0"/>
      <w:marBottom w:val="0"/>
      <w:divBdr>
        <w:top w:val="none" w:sz="0" w:space="0" w:color="auto"/>
        <w:left w:val="none" w:sz="0" w:space="0" w:color="auto"/>
        <w:bottom w:val="none" w:sz="0" w:space="0" w:color="auto"/>
        <w:right w:val="none" w:sz="0" w:space="0" w:color="auto"/>
      </w:divBdr>
    </w:div>
    <w:div w:id="901988093">
      <w:bodyDiv w:val="1"/>
      <w:marLeft w:val="0"/>
      <w:marRight w:val="0"/>
      <w:marTop w:val="0"/>
      <w:marBottom w:val="0"/>
      <w:divBdr>
        <w:top w:val="none" w:sz="0" w:space="0" w:color="auto"/>
        <w:left w:val="none" w:sz="0" w:space="0" w:color="auto"/>
        <w:bottom w:val="none" w:sz="0" w:space="0" w:color="auto"/>
        <w:right w:val="none" w:sz="0" w:space="0" w:color="auto"/>
      </w:divBdr>
    </w:div>
    <w:div w:id="903833804">
      <w:bodyDiv w:val="1"/>
      <w:marLeft w:val="0"/>
      <w:marRight w:val="0"/>
      <w:marTop w:val="0"/>
      <w:marBottom w:val="0"/>
      <w:divBdr>
        <w:top w:val="none" w:sz="0" w:space="0" w:color="auto"/>
        <w:left w:val="none" w:sz="0" w:space="0" w:color="auto"/>
        <w:bottom w:val="none" w:sz="0" w:space="0" w:color="auto"/>
        <w:right w:val="none" w:sz="0" w:space="0" w:color="auto"/>
      </w:divBdr>
    </w:div>
    <w:div w:id="906957352">
      <w:bodyDiv w:val="1"/>
      <w:marLeft w:val="0"/>
      <w:marRight w:val="0"/>
      <w:marTop w:val="0"/>
      <w:marBottom w:val="0"/>
      <w:divBdr>
        <w:top w:val="none" w:sz="0" w:space="0" w:color="auto"/>
        <w:left w:val="none" w:sz="0" w:space="0" w:color="auto"/>
        <w:bottom w:val="none" w:sz="0" w:space="0" w:color="auto"/>
        <w:right w:val="none" w:sz="0" w:space="0" w:color="auto"/>
      </w:divBdr>
    </w:div>
    <w:div w:id="907879169">
      <w:bodyDiv w:val="1"/>
      <w:marLeft w:val="0"/>
      <w:marRight w:val="0"/>
      <w:marTop w:val="0"/>
      <w:marBottom w:val="0"/>
      <w:divBdr>
        <w:top w:val="none" w:sz="0" w:space="0" w:color="auto"/>
        <w:left w:val="none" w:sz="0" w:space="0" w:color="auto"/>
        <w:bottom w:val="none" w:sz="0" w:space="0" w:color="auto"/>
        <w:right w:val="none" w:sz="0" w:space="0" w:color="auto"/>
      </w:divBdr>
    </w:div>
    <w:div w:id="908539127">
      <w:bodyDiv w:val="1"/>
      <w:marLeft w:val="0"/>
      <w:marRight w:val="0"/>
      <w:marTop w:val="0"/>
      <w:marBottom w:val="0"/>
      <w:divBdr>
        <w:top w:val="none" w:sz="0" w:space="0" w:color="auto"/>
        <w:left w:val="none" w:sz="0" w:space="0" w:color="auto"/>
        <w:bottom w:val="none" w:sz="0" w:space="0" w:color="auto"/>
        <w:right w:val="none" w:sz="0" w:space="0" w:color="auto"/>
      </w:divBdr>
    </w:div>
    <w:div w:id="910041359">
      <w:bodyDiv w:val="1"/>
      <w:marLeft w:val="0"/>
      <w:marRight w:val="0"/>
      <w:marTop w:val="0"/>
      <w:marBottom w:val="0"/>
      <w:divBdr>
        <w:top w:val="none" w:sz="0" w:space="0" w:color="auto"/>
        <w:left w:val="none" w:sz="0" w:space="0" w:color="auto"/>
        <w:bottom w:val="none" w:sz="0" w:space="0" w:color="auto"/>
        <w:right w:val="none" w:sz="0" w:space="0" w:color="auto"/>
      </w:divBdr>
    </w:div>
    <w:div w:id="911081575">
      <w:bodyDiv w:val="1"/>
      <w:marLeft w:val="0"/>
      <w:marRight w:val="0"/>
      <w:marTop w:val="0"/>
      <w:marBottom w:val="0"/>
      <w:divBdr>
        <w:top w:val="none" w:sz="0" w:space="0" w:color="auto"/>
        <w:left w:val="none" w:sz="0" w:space="0" w:color="auto"/>
        <w:bottom w:val="none" w:sz="0" w:space="0" w:color="auto"/>
        <w:right w:val="none" w:sz="0" w:space="0" w:color="auto"/>
      </w:divBdr>
    </w:div>
    <w:div w:id="914164173">
      <w:bodyDiv w:val="1"/>
      <w:marLeft w:val="0"/>
      <w:marRight w:val="0"/>
      <w:marTop w:val="0"/>
      <w:marBottom w:val="0"/>
      <w:divBdr>
        <w:top w:val="none" w:sz="0" w:space="0" w:color="auto"/>
        <w:left w:val="none" w:sz="0" w:space="0" w:color="auto"/>
        <w:bottom w:val="none" w:sz="0" w:space="0" w:color="auto"/>
        <w:right w:val="none" w:sz="0" w:space="0" w:color="auto"/>
      </w:divBdr>
    </w:div>
    <w:div w:id="921333109">
      <w:bodyDiv w:val="1"/>
      <w:marLeft w:val="0"/>
      <w:marRight w:val="0"/>
      <w:marTop w:val="0"/>
      <w:marBottom w:val="0"/>
      <w:divBdr>
        <w:top w:val="none" w:sz="0" w:space="0" w:color="auto"/>
        <w:left w:val="none" w:sz="0" w:space="0" w:color="auto"/>
        <w:bottom w:val="none" w:sz="0" w:space="0" w:color="auto"/>
        <w:right w:val="none" w:sz="0" w:space="0" w:color="auto"/>
      </w:divBdr>
    </w:div>
    <w:div w:id="925924553">
      <w:bodyDiv w:val="1"/>
      <w:marLeft w:val="0"/>
      <w:marRight w:val="0"/>
      <w:marTop w:val="0"/>
      <w:marBottom w:val="0"/>
      <w:divBdr>
        <w:top w:val="none" w:sz="0" w:space="0" w:color="auto"/>
        <w:left w:val="none" w:sz="0" w:space="0" w:color="auto"/>
        <w:bottom w:val="none" w:sz="0" w:space="0" w:color="auto"/>
        <w:right w:val="none" w:sz="0" w:space="0" w:color="auto"/>
      </w:divBdr>
    </w:div>
    <w:div w:id="926965657">
      <w:bodyDiv w:val="1"/>
      <w:marLeft w:val="0"/>
      <w:marRight w:val="0"/>
      <w:marTop w:val="0"/>
      <w:marBottom w:val="0"/>
      <w:divBdr>
        <w:top w:val="none" w:sz="0" w:space="0" w:color="auto"/>
        <w:left w:val="none" w:sz="0" w:space="0" w:color="auto"/>
        <w:bottom w:val="none" w:sz="0" w:space="0" w:color="auto"/>
        <w:right w:val="none" w:sz="0" w:space="0" w:color="auto"/>
      </w:divBdr>
    </w:div>
    <w:div w:id="930238127">
      <w:bodyDiv w:val="1"/>
      <w:marLeft w:val="0"/>
      <w:marRight w:val="0"/>
      <w:marTop w:val="0"/>
      <w:marBottom w:val="0"/>
      <w:divBdr>
        <w:top w:val="none" w:sz="0" w:space="0" w:color="auto"/>
        <w:left w:val="none" w:sz="0" w:space="0" w:color="auto"/>
        <w:bottom w:val="none" w:sz="0" w:space="0" w:color="auto"/>
        <w:right w:val="none" w:sz="0" w:space="0" w:color="auto"/>
      </w:divBdr>
    </w:div>
    <w:div w:id="934439800">
      <w:bodyDiv w:val="1"/>
      <w:marLeft w:val="0"/>
      <w:marRight w:val="0"/>
      <w:marTop w:val="0"/>
      <w:marBottom w:val="0"/>
      <w:divBdr>
        <w:top w:val="none" w:sz="0" w:space="0" w:color="auto"/>
        <w:left w:val="none" w:sz="0" w:space="0" w:color="auto"/>
        <w:bottom w:val="none" w:sz="0" w:space="0" w:color="auto"/>
        <w:right w:val="none" w:sz="0" w:space="0" w:color="auto"/>
      </w:divBdr>
    </w:div>
    <w:div w:id="935479687">
      <w:bodyDiv w:val="1"/>
      <w:marLeft w:val="0"/>
      <w:marRight w:val="0"/>
      <w:marTop w:val="0"/>
      <w:marBottom w:val="0"/>
      <w:divBdr>
        <w:top w:val="none" w:sz="0" w:space="0" w:color="auto"/>
        <w:left w:val="none" w:sz="0" w:space="0" w:color="auto"/>
        <w:bottom w:val="none" w:sz="0" w:space="0" w:color="auto"/>
        <w:right w:val="none" w:sz="0" w:space="0" w:color="auto"/>
      </w:divBdr>
    </w:div>
    <w:div w:id="936714860">
      <w:bodyDiv w:val="1"/>
      <w:marLeft w:val="0"/>
      <w:marRight w:val="0"/>
      <w:marTop w:val="0"/>
      <w:marBottom w:val="0"/>
      <w:divBdr>
        <w:top w:val="none" w:sz="0" w:space="0" w:color="auto"/>
        <w:left w:val="none" w:sz="0" w:space="0" w:color="auto"/>
        <w:bottom w:val="none" w:sz="0" w:space="0" w:color="auto"/>
        <w:right w:val="none" w:sz="0" w:space="0" w:color="auto"/>
      </w:divBdr>
    </w:div>
    <w:div w:id="937634996">
      <w:bodyDiv w:val="1"/>
      <w:marLeft w:val="0"/>
      <w:marRight w:val="0"/>
      <w:marTop w:val="0"/>
      <w:marBottom w:val="0"/>
      <w:divBdr>
        <w:top w:val="none" w:sz="0" w:space="0" w:color="auto"/>
        <w:left w:val="none" w:sz="0" w:space="0" w:color="auto"/>
        <w:bottom w:val="none" w:sz="0" w:space="0" w:color="auto"/>
        <w:right w:val="none" w:sz="0" w:space="0" w:color="auto"/>
      </w:divBdr>
    </w:div>
    <w:div w:id="939066145">
      <w:bodyDiv w:val="1"/>
      <w:marLeft w:val="0"/>
      <w:marRight w:val="0"/>
      <w:marTop w:val="0"/>
      <w:marBottom w:val="0"/>
      <w:divBdr>
        <w:top w:val="none" w:sz="0" w:space="0" w:color="auto"/>
        <w:left w:val="none" w:sz="0" w:space="0" w:color="auto"/>
        <w:bottom w:val="none" w:sz="0" w:space="0" w:color="auto"/>
        <w:right w:val="none" w:sz="0" w:space="0" w:color="auto"/>
      </w:divBdr>
    </w:div>
    <w:div w:id="939534059">
      <w:bodyDiv w:val="1"/>
      <w:marLeft w:val="0"/>
      <w:marRight w:val="0"/>
      <w:marTop w:val="0"/>
      <w:marBottom w:val="0"/>
      <w:divBdr>
        <w:top w:val="none" w:sz="0" w:space="0" w:color="auto"/>
        <w:left w:val="none" w:sz="0" w:space="0" w:color="auto"/>
        <w:bottom w:val="none" w:sz="0" w:space="0" w:color="auto"/>
        <w:right w:val="none" w:sz="0" w:space="0" w:color="auto"/>
      </w:divBdr>
    </w:div>
    <w:div w:id="941761953">
      <w:bodyDiv w:val="1"/>
      <w:marLeft w:val="0"/>
      <w:marRight w:val="0"/>
      <w:marTop w:val="0"/>
      <w:marBottom w:val="0"/>
      <w:divBdr>
        <w:top w:val="none" w:sz="0" w:space="0" w:color="auto"/>
        <w:left w:val="none" w:sz="0" w:space="0" w:color="auto"/>
        <w:bottom w:val="none" w:sz="0" w:space="0" w:color="auto"/>
        <w:right w:val="none" w:sz="0" w:space="0" w:color="auto"/>
      </w:divBdr>
    </w:div>
    <w:div w:id="944506137">
      <w:bodyDiv w:val="1"/>
      <w:marLeft w:val="0"/>
      <w:marRight w:val="0"/>
      <w:marTop w:val="0"/>
      <w:marBottom w:val="0"/>
      <w:divBdr>
        <w:top w:val="none" w:sz="0" w:space="0" w:color="auto"/>
        <w:left w:val="none" w:sz="0" w:space="0" w:color="auto"/>
        <w:bottom w:val="none" w:sz="0" w:space="0" w:color="auto"/>
        <w:right w:val="none" w:sz="0" w:space="0" w:color="auto"/>
      </w:divBdr>
    </w:div>
    <w:div w:id="946037802">
      <w:bodyDiv w:val="1"/>
      <w:marLeft w:val="0"/>
      <w:marRight w:val="0"/>
      <w:marTop w:val="0"/>
      <w:marBottom w:val="0"/>
      <w:divBdr>
        <w:top w:val="none" w:sz="0" w:space="0" w:color="auto"/>
        <w:left w:val="none" w:sz="0" w:space="0" w:color="auto"/>
        <w:bottom w:val="none" w:sz="0" w:space="0" w:color="auto"/>
        <w:right w:val="none" w:sz="0" w:space="0" w:color="auto"/>
      </w:divBdr>
    </w:div>
    <w:div w:id="949316954">
      <w:bodyDiv w:val="1"/>
      <w:marLeft w:val="0"/>
      <w:marRight w:val="0"/>
      <w:marTop w:val="0"/>
      <w:marBottom w:val="0"/>
      <w:divBdr>
        <w:top w:val="none" w:sz="0" w:space="0" w:color="auto"/>
        <w:left w:val="none" w:sz="0" w:space="0" w:color="auto"/>
        <w:bottom w:val="none" w:sz="0" w:space="0" w:color="auto"/>
        <w:right w:val="none" w:sz="0" w:space="0" w:color="auto"/>
      </w:divBdr>
    </w:div>
    <w:div w:id="952246319">
      <w:bodyDiv w:val="1"/>
      <w:marLeft w:val="0"/>
      <w:marRight w:val="0"/>
      <w:marTop w:val="0"/>
      <w:marBottom w:val="0"/>
      <w:divBdr>
        <w:top w:val="none" w:sz="0" w:space="0" w:color="auto"/>
        <w:left w:val="none" w:sz="0" w:space="0" w:color="auto"/>
        <w:bottom w:val="none" w:sz="0" w:space="0" w:color="auto"/>
        <w:right w:val="none" w:sz="0" w:space="0" w:color="auto"/>
      </w:divBdr>
    </w:div>
    <w:div w:id="953057042">
      <w:bodyDiv w:val="1"/>
      <w:marLeft w:val="0"/>
      <w:marRight w:val="0"/>
      <w:marTop w:val="0"/>
      <w:marBottom w:val="0"/>
      <w:divBdr>
        <w:top w:val="none" w:sz="0" w:space="0" w:color="auto"/>
        <w:left w:val="none" w:sz="0" w:space="0" w:color="auto"/>
        <w:bottom w:val="none" w:sz="0" w:space="0" w:color="auto"/>
        <w:right w:val="none" w:sz="0" w:space="0" w:color="auto"/>
      </w:divBdr>
    </w:div>
    <w:div w:id="957680050">
      <w:bodyDiv w:val="1"/>
      <w:marLeft w:val="0"/>
      <w:marRight w:val="0"/>
      <w:marTop w:val="0"/>
      <w:marBottom w:val="0"/>
      <w:divBdr>
        <w:top w:val="none" w:sz="0" w:space="0" w:color="auto"/>
        <w:left w:val="none" w:sz="0" w:space="0" w:color="auto"/>
        <w:bottom w:val="none" w:sz="0" w:space="0" w:color="auto"/>
        <w:right w:val="none" w:sz="0" w:space="0" w:color="auto"/>
      </w:divBdr>
    </w:div>
    <w:div w:id="958149120">
      <w:bodyDiv w:val="1"/>
      <w:marLeft w:val="0"/>
      <w:marRight w:val="0"/>
      <w:marTop w:val="0"/>
      <w:marBottom w:val="0"/>
      <w:divBdr>
        <w:top w:val="none" w:sz="0" w:space="0" w:color="auto"/>
        <w:left w:val="none" w:sz="0" w:space="0" w:color="auto"/>
        <w:bottom w:val="none" w:sz="0" w:space="0" w:color="auto"/>
        <w:right w:val="none" w:sz="0" w:space="0" w:color="auto"/>
      </w:divBdr>
    </w:div>
    <w:div w:id="958610191">
      <w:bodyDiv w:val="1"/>
      <w:marLeft w:val="0"/>
      <w:marRight w:val="0"/>
      <w:marTop w:val="0"/>
      <w:marBottom w:val="0"/>
      <w:divBdr>
        <w:top w:val="none" w:sz="0" w:space="0" w:color="auto"/>
        <w:left w:val="none" w:sz="0" w:space="0" w:color="auto"/>
        <w:bottom w:val="none" w:sz="0" w:space="0" w:color="auto"/>
        <w:right w:val="none" w:sz="0" w:space="0" w:color="auto"/>
      </w:divBdr>
    </w:div>
    <w:div w:id="958754653">
      <w:bodyDiv w:val="1"/>
      <w:marLeft w:val="0"/>
      <w:marRight w:val="0"/>
      <w:marTop w:val="0"/>
      <w:marBottom w:val="0"/>
      <w:divBdr>
        <w:top w:val="none" w:sz="0" w:space="0" w:color="auto"/>
        <w:left w:val="none" w:sz="0" w:space="0" w:color="auto"/>
        <w:bottom w:val="none" w:sz="0" w:space="0" w:color="auto"/>
        <w:right w:val="none" w:sz="0" w:space="0" w:color="auto"/>
      </w:divBdr>
    </w:div>
    <w:div w:id="958998202">
      <w:bodyDiv w:val="1"/>
      <w:marLeft w:val="0"/>
      <w:marRight w:val="0"/>
      <w:marTop w:val="0"/>
      <w:marBottom w:val="0"/>
      <w:divBdr>
        <w:top w:val="none" w:sz="0" w:space="0" w:color="auto"/>
        <w:left w:val="none" w:sz="0" w:space="0" w:color="auto"/>
        <w:bottom w:val="none" w:sz="0" w:space="0" w:color="auto"/>
        <w:right w:val="none" w:sz="0" w:space="0" w:color="auto"/>
      </w:divBdr>
    </w:div>
    <w:div w:id="959994281">
      <w:bodyDiv w:val="1"/>
      <w:marLeft w:val="0"/>
      <w:marRight w:val="0"/>
      <w:marTop w:val="0"/>
      <w:marBottom w:val="0"/>
      <w:divBdr>
        <w:top w:val="none" w:sz="0" w:space="0" w:color="auto"/>
        <w:left w:val="none" w:sz="0" w:space="0" w:color="auto"/>
        <w:bottom w:val="none" w:sz="0" w:space="0" w:color="auto"/>
        <w:right w:val="none" w:sz="0" w:space="0" w:color="auto"/>
      </w:divBdr>
    </w:div>
    <w:div w:id="961763094">
      <w:bodyDiv w:val="1"/>
      <w:marLeft w:val="0"/>
      <w:marRight w:val="0"/>
      <w:marTop w:val="0"/>
      <w:marBottom w:val="0"/>
      <w:divBdr>
        <w:top w:val="none" w:sz="0" w:space="0" w:color="auto"/>
        <w:left w:val="none" w:sz="0" w:space="0" w:color="auto"/>
        <w:bottom w:val="none" w:sz="0" w:space="0" w:color="auto"/>
        <w:right w:val="none" w:sz="0" w:space="0" w:color="auto"/>
      </w:divBdr>
    </w:div>
    <w:div w:id="962465687">
      <w:bodyDiv w:val="1"/>
      <w:marLeft w:val="0"/>
      <w:marRight w:val="0"/>
      <w:marTop w:val="0"/>
      <w:marBottom w:val="0"/>
      <w:divBdr>
        <w:top w:val="none" w:sz="0" w:space="0" w:color="auto"/>
        <w:left w:val="none" w:sz="0" w:space="0" w:color="auto"/>
        <w:bottom w:val="none" w:sz="0" w:space="0" w:color="auto"/>
        <w:right w:val="none" w:sz="0" w:space="0" w:color="auto"/>
      </w:divBdr>
    </w:div>
    <w:div w:id="962927439">
      <w:bodyDiv w:val="1"/>
      <w:marLeft w:val="0"/>
      <w:marRight w:val="0"/>
      <w:marTop w:val="0"/>
      <w:marBottom w:val="0"/>
      <w:divBdr>
        <w:top w:val="none" w:sz="0" w:space="0" w:color="auto"/>
        <w:left w:val="none" w:sz="0" w:space="0" w:color="auto"/>
        <w:bottom w:val="none" w:sz="0" w:space="0" w:color="auto"/>
        <w:right w:val="none" w:sz="0" w:space="0" w:color="auto"/>
      </w:divBdr>
    </w:div>
    <w:div w:id="964430221">
      <w:bodyDiv w:val="1"/>
      <w:marLeft w:val="0"/>
      <w:marRight w:val="0"/>
      <w:marTop w:val="0"/>
      <w:marBottom w:val="0"/>
      <w:divBdr>
        <w:top w:val="none" w:sz="0" w:space="0" w:color="auto"/>
        <w:left w:val="none" w:sz="0" w:space="0" w:color="auto"/>
        <w:bottom w:val="none" w:sz="0" w:space="0" w:color="auto"/>
        <w:right w:val="none" w:sz="0" w:space="0" w:color="auto"/>
      </w:divBdr>
    </w:div>
    <w:div w:id="970598794">
      <w:bodyDiv w:val="1"/>
      <w:marLeft w:val="0"/>
      <w:marRight w:val="0"/>
      <w:marTop w:val="0"/>
      <w:marBottom w:val="0"/>
      <w:divBdr>
        <w:top w:val="none" w:sz="0" w:space="0" w:color="auto"/>
        <w:left w:val="none" w:sz="0" w:space="0" w:color="auto"/>
        <w:bottom w:val="none" w:sz="0" w:space="0" w:color="auto"/>
        <w:right w:val="none" w:sz="0" w:space="0" w:color="auto"/>
      </w:divBdr>
    </w:div>
    <w:div w:id="972059612">
      <w:bodyDiv w:val="1"/>
      <w:marLeft w:val="0"/>
      <w:marRight w:val="0"/>
      <w:marTop w:val="0"/>
      <w:marBottom w:val="0"/>
      <w:divBdr>
        <w:top w:val="none" w:sz="0" w:space="0" w:color="auto"/>
        <w:left w:val="none" w:sz="0" w:space="0" w:color="auto"/>
        <w:bottom w:val="none" w:sz="0" w:space="0" w:color="auto"/>
        <w:right w:val="none" w:sz="0" w:space="0" w:color="auto"/>
      </w:divBdr>
    </w:div>
    <w:div w:id="974214822">
      <w:bodyDiv w:val="1"/>
      <w:marLeft w:val="0"/>
      <w:marRight w:val="0"/>
      <w:marTop w:val="0"/>
      <w:marBottom w:val="0"/>
      <w:divBdr>
        <w:top w:val="none" w:sz="0" w:space="0" w:color="auto"/>
        <w:left w:val="none" w:sz="0" w:space="0" w:color="auto"/>
        <w:bottom w:val="none" w:sz="0" w:space="0" w:color="auto"/>
        <w:right w:val="none" w:sz="0" w:space="0" w:color="auto"/>
      </w:divBdr>
    </w:div>
    <w:div w:id="978850218">
      <w:bodyDiv w:val="1"/>
      <w:marLeft w:val="0"/>
      <w:marRight w:val="0"/>
      <w:marTop w:val="0"/>
      <w:marBottom w:val="0"/>
      <w:divBdr>
        <w:top w:val="none" w:sz="0" w:space="0" w:color="auto"/>
        <w:left w:val="none" w:sz="0" w:space="0" w:color="auto"/>
        <w:bottom w:val="none" w:sz="0" w:space="0" w:color="auto"/>
        <w:right w:val="none" w:sz="0" w:space="0" w:color="auto"/>
      </w:divBdr>
    </w:div>
    <w:div w:id="979267468">
      <w:bodyDiv w:val="1"/>
      <w:marLeft w:val="0"/>
      <w:marRight w:val="0"/>
      <w:marTop w:val="0"/>
      <w:marBottom w:val="0"/>
      <w:divBdr>
        <w:top w:val="none" w:sz="0" w:space="0" w:color="auto"/>
        <w:left w:val="none" w:sz="0" w:space="0" w:color="auto"/>
        <w:bottom w:val="none" w:sz="0" w:space="0" w:color="auto"/>
        <w:right w:val="none" w:sz="0" w:space="0" w:color="auto"/>
      </w:divBdr>
    </w:div>
    <w:div w:id="980380853">
      <w:bodyDiv w:val="1"/>
      <w:marLeft w:val="0"/>
      <w:marRight w:val="0"/>
      <w:marTop w:val="0"/>
      <w:marBottom w:val="0"/>
      <w:divBdr>
        <w:top w:val="none" w:sz="0" w:space="0" w:color="auto"/>
        <w:left w:val="none" w:sz="0" w:space="0" w:color="auto"/>
        <w:bottom w:val="none" w:sz="0" w:space="0" w:color="auto"/>
        <w:right w:val="none" w:sz="0" w:space="0" w:color="auto"/>
      </w:divBdr>
    </w:div>
    <w:div w:id="981347211">
      <w:bodyDiv w:val="1"/>
      <w:marLeft w:val="0"/>
      <w:marRight w:val="0"/>
      <w:marTop w:val="0"/>
      <w:marBottom w:val="0"/>
      <w:divBdr>
        <w:top w:val="none" w:sz="0" w:space="0" w:color="auto"/>
        <w:left w:val="none" w:sz="0" w:space="0" w:color="auto"/>
        <w:bottom w:val="none" w:sz="0" w:space="0" w:color="auto"/>
        <w:right w:val="none" w:sz="0" w:space="0" w:color="auto"/>
      </w:divBdr>
    </w:div>
    <w:div w:id="981812103">
      <w:bodyDiv w:val="1"/>
      <w:marLeft w:val="0"/>
      <w:marRight w:val="0"/>
      <w:marTop w:val="0"/>
      <w:marBottom w:val="0"/>
      <w:divBdr>
        <w:top w:val="none" w:sz="0" w:space="0" w:color="auto"/>
        <w:left w:val="none" w:sz="0" w:space="0" w:color="auto"/>
        <w:bottom w:val="none" w:sz="0" w:space="0" w:color="auto"/>
        <w:right w:val="none" w:sz="0" w:space="0" w:color="auto"/>
      </w:divBdr>
    </w:div>
    <w:div w:id="984428260">
      <w:bodyDiv w:val="1"/>
      <w:marLeft w:val="0"/>
      <w:marRight w:val="0"/>
      <w:marTop w:val="0"/>
      <w:marBottom w:val="0"/>
      <w:divBdr>
        <w:top w:val="none" w:sz="0" w:space="0" w:color="auto"/>
        <w:left w:val="none" w:sz="0" w:space="0" w:color="auto"/>
        <w:bottom w:val="none" w:sz="0" w:space="0" w:color="auto"/>
        <w:right w:val="none" w:sz="0" w:space="0" w:color="auto"/>
      </w:divBdr>
    </w:div>
    <w:div w:id="985551955">
      <w:bodyDiv w:val="1"/>
      <w:marLeft w:val="0"/>
      <w:marRight w:val="0"/>
      <w:marTop w:val="0"/>
      <w:marBottom w:val="0"/>
      <w:divBdr>
        <w:top w:val="none" w:sz="0" w:space="0" w:color="auto"/>
        <w:left w:val="none" w:sz="0" w:space="0" w:color="auto"/>
        <w:bottom w:val="none" w:sz="0" w:space="0" w:color="auto"/>
        <w:right w:val="none" w:sz="0" w:space="0" w:color="auto"/>
      </w:divBdr>
    </w:div>
    <w:div w:id="988627996">
      <w:bodyDiv w:val="1"/>
      <w:marLeft w:val="0"/>
      <w:marRight w:val="0"/>
      <w:marTop w:val="0"/>
      <w:marBottom w:val="0"/>
      <w:divBdr>
        <w:top w:val="none" w:sz="0" w:space="0" w:color="auto"/>
        <w:left w:val="none" w:sz="0" w:space="0" w:color="auto"/>
        <w:bottom w:val="none" w:sz="0" w:space="0" w:color="auto"/>
        <w:right w:val="none" w:sz="0" w:space="0" w:color="auto"/>
      </w:divBdr>
    </w:div>
    <w:div w:id="990984913">
      <w:bodyDiv w:val="1"/>
      <w:marLeft w:val="0"/>
      <w:marRight w:val="0"/>
      <w:marTop w:val="0"/>
      <w:marBottom w:val="0"/>
      <w:divBdr>
        <w:top w:val="none" w:sz="0" w:space="0" w:color="auto"/>
        <w:left w:val="none" w:sz="0" w:space="0" w:color="auto"/>
        <w:bottom w:val="none" w:sz="0" w:space="0" w:color="auto"/>
        <w:right w:val="none" w:sz="0" w:space="0" w:color="auto"/>
      </w:divBdr>
    </w:div>
    <w:div w:id="992024996">
      <w:bodyDiv w:val="1"/>
      <w:marLeft w:val="0"/>
      <w:marRight w:val="0"/>
      <w:marTop w:val="0"/>
      <w:marBottom w:val="0"/>
      <w:divBdr>
        <w:top w:val="none" w:sz="0" w:space="0" w:color="auto"/>
        <w:left w:val="none" w:sz="0" w:space="0" w:color="auto"/>
        <w:bottom w:val="none" w:sz="0" w:space="0" w:color="auto"/>
        <w:right w:val="none" w:sz="0" w:space="0" w:color="auto"/>
      </w:divBdr>
    </w:div>
    <w:div w:id="992101506">
      <w:bodyDiv w:val="1"/>
      <w:marLeft w:val="0"/>
      <w:marRight w:val="0"/>
      <w:marTop w:val="0"/>
      <w:marBottom w:val="0"/>
      <w:divBdr>
        <w:top w:val="none" w:sz="0" w:space="0" w:color="auto"/>
        <w:left w:val="none" w:sz="0" w:space="0" w:color="auto"/>
        <w:bottom w:val="none" w:sz="0" w:space="0" w:color="auto"/>
        <w:right w:val="none" w:sz="0" w:space="0" w:color="auto"/>
      </w:divBdr>
    </w:div>
    <w:div w:id="994530021">
      <w:bodyDiv w:val="1"/>
      <w:marLeft w:val="0"/>
      <w:marRight w:val="0"/>
      <w:marTop w:val="0"/>
      <w:marBottom w:val="0"/>
      <w:divBdr>
        <w:top w:val="none" w:sz="0" w:space="0" w:color="auto"/>
        <w:left w:val="none" w:sz="0" w:space="0" w:color="auto"/>
        <w:bottom w:val="none" w:sz="0" w:space="0" w:color="auto"/>
        <w:right w:val="none" w:sz="0" w:space="0" w:color="auto"/>
      </w:divBdr>
    </w:div>
    <w:div w:id="1002464674">
      <w:bodyDiv w:val="1"/>
      <w:marLeft w:val="0"/>
      <w:marRight w:val="0"/>
      <w:marTop w:val="0"/>
      <w:marBottom w:val="0"/>
      <w:divBdr>
        <w:top w:val="none" w:sz="0" w:space="0" w:color="auto"/>
        <w:left w:val="none" w:sz="0" w:space="0" w:color="auto"/>
        <w:bottom w:val="none" w:sz="0" w:space="0" w:color="auto"/>
        <w:right w:val="none" w:sz="0" w:space="0" w:color="auto"/>
      </w:divBdr>
    </w:div>
    <w:div w:id="1007757331">
      <w:bodyDiv w:val="1"/>
      <w:marLeft w:val="0"/>
      <w:marRight w:val="0"/>
      <w:marTop w:val="0"/>
      <w:marBottom w:val="0"/>
      <w:divBdr>
        <w:top w:val="none" w:sz="0" w:space="0" w:color="auto"/>
        <w:left w:val="none" w:sz="0" w:space="0" w:color="auto"/>
        <w:bottom w:val="none" w:sz="0" w:space="0" w:color="auto"/>
        <w:right w:val="none" w:sz="0" w:space="0" w:color="auto"/>
      </w:divBdr>
    </w:div>
    <w:div w:id="1007907959">
      <w:bodyDiv w:val="1"/>
      <w:marLeft w:val="0"/>
      <w:marRight w:val="0"/>
      <w:marTop w:val="0"/>
      <w:marBottom w:val="0"/>
      <w:divBdr>
        <w:top w:val="none" w:sz="0" w:space="0" w:color="auto"/>
        <w:left w:val="none" w:sz="0" w:space="0" w:color="auto"/>
        <w:bottom w:val="none" w:sz="0" w:space="0" w:color="auto"/>
        <w:right w:val="none" w:sz="0" w:space="0" w:color="auto"/>
      </w:divBdr>
    </w:div>
    <w:div w:id="1008098825">
      <w:bodyDiv w:val="1"/>
      <w:marLeft w:val="0"/>
      <w:marRight w:val="0"/>
      <w:marTop w:val="0"/>
      <w:marBottom w:val="0"/>
      <w:divBdr>
        <w:top w:val="none" w:sz="0" w:space="0" w:color="auto"/>
        <w:left w:val="none" w:sz="0" w:space="0" w:color="auto"/>
        <w:bottom w:val="none" w:sz="0" w:space="0" w:color="auto"/>
        <w:right w:val="none" w:sz="0" w:space="0" w:color="auto"/>
      </w:divBdr>
    </w:div>
    <w:div w:id="1009797417">
      <w:bodyDiv w:val="1"/>
      <w:marLeft w:val="0"/>
      <w:marRight w:val="0"/>
      <w:marTop w:val="0"/>
      <w:marBottom w:val="0"/>
      <w:divBdr>
        <w:top w:val="none" w:sz="0" w:space="0" w:color="auto"/>
        <w:left w:val="none" w:sz="0" w:space="0" w:color="auto"/>
        <w:bottom w:val="none" w:sz="0" w:space="0" w:color="auto"/>
        <w:right w:val="none" w:sz="0" w:space="0" w:color="auto"/>
      </w:divBdr>
    </w:div>
    <w:div w:id="1012151366">
      <w:bodyDiv w:val="1"/>
      <w:marLeft w:val="0"/>
      <w:marRight w:val="0"/>
      <w:marTop w:val="0"/>
      <w:marBottom w:val="0"/>
      <w:divBdr>
        <w:top w:val="none" w:sz="0" w:space="0" w:color="auto"/>
        <w:left w:val="none" w:sz="0" w:space="0" w:color="auto"/>
        <w:bottom w:val="none" w:sz="0" w:space="0" w:color="auto"/>
        <w:right w:val="none" w:sz="0" w:space="0" w:color="auto"/>
      </w:divBdr>
    </w:div>
    <w:div w:id="1012223987">
      <w:bodyDiv w:val="1"/>
      <w:marLeft w:val="0"/>
      <w:marRight w:val="0"/>
      <w:marTop w:val="0"/>
      <w:marBottom w:val="0"/>
      <w:divBdr>
        <w:top w:val="none" w:sz="0" w:space="0" w:color="auto"/>
        <w:left w:val="none" w:sz="0" w:space="0" w:color="auto"/>
        <w:bottom w:val="none" w:sz="0" w:space="0" w:color="auto"/>
        <w:right w:val="none" w:sz="0" w:space="0" w:color="auto"/>
      </w:divBdr>
    </w:div>
    <w:div w:id="1013190216">
      <w:bodyDiv w:val="1"/>
      <w:marLeft w:val="0"/>
      <w:marRight w:val="0"/>
      <w:marTop w:val="0"/>
      <w:marBottom w:val="0"/>
      <w:divBdr>
        <w:top w:val="none" w:sz="0" w:space="0" w:color="auto"/>
        <w:left w:val="none" w:sz="0" w:space="0" w:color="auto"/>
        <w:bottom w:val="none" w:sz="0" w:space="0" w:color="auto"/>
        <w:right w:val="none" w:sz="0" w:space="0" w:color="auto"/>
      </w:divBdr>
    </w:div>
    <w:div w:id="1015618623">
      <w:bodyDiv w:val="1"/>
      <w:marLeft w:val="0"/>
      <w:marRight w:val="0"/>
      <w:marTop w:val="0"/>
      <w:marBottom w:val="0"/>
      <w:divBdr>
        <w:top w:val="none" w:sz="0" w:space="0" w:color="auto"/>
        <w:left w:val="none" w:sz="0" w:space="0" w:color="auto"/>
        <w:bottom w:val="none" w:sz="0" w:space="0" w:color="auto"/>
        <w:right w:val="none" w:sz="0" w:space="0" w:color="auto"/>
      </w:divBdr>
    </w:div>
    <w:div w:id="1018116531">
      <w:bodyDiv w:val="1"/>
      <w:marLeft w:val="0"/>
      <w:marRight w:val="0"/>
      <w:marTop w:val="0"/>
      <w:marBottom w:val="0"/>
      <w:divBdr>
        <w:top w:val="none" w:sz="0" w:space="0" w:color="auto"/>
        <w:left w:val="none" w:sz="0" w:space="0" w:color="auto"/>
        <w:bottom w:val="none" w:sz="0" w:space="0" w:color="auto"/>
        <w:right w:val="none" w:sz="0" w:space="0" w:color="auto"/>
      </w:divBdr>
    </w:div>
    <w:div w:id="1019433040">
      <w:bodyDiv w:val="1"/>
      <w:marLeft w:val="0"/>
      <w:marRight w:val="0"/>
      <w:marTop w:val="0"/>
      <w:marBottom w:val="0"/>
      <w:divBdr>
        <w:top w:val="none" w:sz="0" w:space="0" w:color="auto"/>
        <w:left w:val="none" w:sz="0" w:space="0" w:color="auto"/>
        <w:bottom w:val="none" w:sz="0" w:space="0" w:color="auto"/>
        <w:right w:val="none" w:sz="0" w:space="0" w:color="auto"/>
      </w:divBdr>
    </w:div>
    <w:div w:id="1021006965">
      <w:bodyDiv w:val="1"/>
      <w:marLeft w:val="0"/>
      <w:marRight w:val="0"/>
      <w:marTop w:val="0"/>
      <w:marBottom w:val="0"/>
      <w:divBdr>
        <w:top w:val="none" w:sz="0" w:space="0" w:color="auto"/>
        <w:left w:val="none" w:sz="0" w:space="0" w:color="auto"/>
        <w:bottom w:val="none" w:sz="0" w:space="0" w:color="auto"/>
        <w:right w:val="none" w:sz="0" w:space="0" w:color="auto"/>
      </w:divBdr>
    </w:div>
    <w:div w:id="1024288126">
      <w:bodyDiv w:val="1"/>
      <w:marLeft w:val="0"/>
      <w:marRight w:val="0"/>
      <w:marTop w:val="0"/>
      <w:marBottom w:val="0"/>
      <w:divBdr>
        <w:top w:val="none" w:sz="0" w:space="0" w:color="auto"/>
        <w:left w:val="none" w:sz="0" w:space="0" w:color="auto"/>
        <w:bottom w:val="none" w:sz="0" w:space="0" w:color="auto"/>
        <w:right w:val="none" w:sz="0" w:space="0" w:color="auto"/>
      </w:divBdr>
    </w:div>
    <w:div w:id="1024289994">
      <w:bodyDiv w:val="1"/>
      <w:marLeft w:val="0"/>
      <w:marRight w:val="0"/>
      <w:marTop w:val="0"/>
      <w:marBottom w:val="0"/>
      <w:divBdr>
        <w:top w:val="none" w:sz="0" w:space="0" w:color="auto"/>
        <w:left w:val="none" w:sz="0" w:space="0" w:color="auto"/>
        <w:bottom w:val="none" w:sz="0" w:space="0" w:color="auto"/>
        <w:right w:val="none" w:sz="0" w:space="0" w:color="auto"/>
      </w:divBdr>
    </w:div>
    <w:div w:id="1024943032">
      <w:bodyDiv w:val="1"/>
      <w:marLeft w:val="0"/>
      <w:marRight w:val="0"/>
      <w:marTop w:val="0"/>
      <w:marBottom w:val="0"/>
      <w:divBdr>
        <w:top w:val="none" w:sz="0" w:space="0" w:color="auto"/>
        <w:left w:val="none" w:sz="0" w:space="0" w:color="auto"/>
        <w:bottom w:val="none" w:sz="0" w:space="0" w:color="auto"/>
        <w:right w:val="none" w:sz="0" w:space="0" w:color="auto"/>
      </w:divBdr>
    </w:div>
    <w:div w:id="1027099280">
      <w:bodyDiv w:val="1"/>
      <w:marLeft w:val="0"/>
      <w:marRight w:val="0"/>
      <w:marTop w:val="0"/>
      <w:marBottom w:val="0"/>
      <w:divBdr>
        <w:top w:val="none" w:sz="0" w:space="0" w:color="auto"/>
        <w:left w:val="none" w:sz="0" w:space="0" w:color="auto"/>
        <w:bottom w:val="none" w:sz="0" w:space="0" w:color="auto"/>
        <w:right w:val="none" w:sz="0" w:space="0" w:color="auto"/>
      </w:divBdr>
    </w:div>
    <w:div w:id="1030257499">
      <w:bodyDiv w:val="1"/>
      <w:marLeft w:val="0"/>
      <w:marRight w:val="0"/>
      <w:marTop w:val="0"/>
      <w:marBottom w:val="0"/>
      <w:divBdr>
        <w:top w:val="none" w:sz="0" w:space="0" w:color="auto"/>
        <w:left w:val="none" w:sz="0" w:space="0" w:color="auto"/>
        <w:bottom w:val="none" w:sz="0" w:space="0" w:color="auto"/>
        <w:right w:val="none" w:sz="0" w:space="0" w:color="auto"/>
      </w:divBdr>
    </w:div>
    <w:div w:id="1030565854">
      <w:bodyDiv w:val="1"/>
      <w:marLeft w:val="0"/>
      <w:marRight w:val="0"/>
      <w:marTop w:val="0"/>
      <w:marBottom w:val="0"/>
      <w:divBdr>
        <w:top w:val="none" w:sz="0" w:space="0" w:color="auto"/>
        <w:left w:val="none" w:sz="0" w:space="0" w:color="auto"/>
        <w:bottom w:val="none" w:sz="0" w:space="0" w:color="auto"/>
        <w:right w:val="none" w:sz="0" w:space="0" w:color="auto"/>
      </w:divBdr>
    </w:div>
    <w:div w:id="1034035230">
      <w:bodyDiv w:val="1"/>
      <w:marLeft w:val="0"/>
      <w:marRight w:val="0"/>
      <w:marTop w:val="0"/>
      <w:marBottom w:val="0"/>
      <w:divBdr>
        <w:top w:val="none" w:sz="0" w:space="0" w:color="auto"/>
        <w:left w:val="none" w:sz="0" w:space="0" w:color="auto"/>
        <w:bottom w:val="none" w:sz="0" w:space="0" w:color="auto"/>
        <w:right w:val="none" w:sz="0" w:space="0" w:color="auto"/>
      </w:divBdr>
    </w:div>
    <w:div w:id="1038044431">
      <w:bodyDiv w:val="1"/>
      <w:marLeft w:val="0"/>
      <w:marRight w:val="0"/>
      <w:marTop w:val="0"/>
      <w:marBottom w:val="0"/>
      <w:divBdr>
        <w:top w:val="none" w:sz="0" w:space="0" w:color="auto"/>
        <w:left w:val="none" w:sz="0" w:space="0" w:color="auto"/>
        <w:bottom w:val="none" w:sz="0" w:space="0" w:color="auto"/>
        <w:right w:val="none" w:sz="0" w:space="0" w:color="auto"/>
      </w:divBdr>
    </w:div>
    <w:div w:id="1041441452">
      <w:bodyDiv w:val="1"/>
      <w:marLeft w:val="0"/>
      <w:marRight w:val="0"/>
      <w:marTop w:val="0"/>
      <w:marBottom w:val="0"/>
      <w:divBdr>
        <w:top w:val="none" w:sz="0" w:space="0" w:color="auto"/>
        <w:left w:val="none" w:sz="0" w:space="0" w:color="auto"/>
        <w:bottom w:val="none" w:sz="0" w:space="0" w:color="auto"/>
        <w:right w:val="none" w:sz="0" w:space="0" w:color="auto"/>
      </w:divBdr>
    </w:div>
    <w:div w:id="1041595582">
      <w:bodyDiv w:val="1"/>
      <w:marLeft w:val="0"/>
      <w:marRight w:val="0"/>
      <w:marTop w:val="0"/>
      <w:marBottom w:val="0"/>
      <w:divBdr>
        <w:top w:val="none" w:sz="0" w:space="0" w:color="auto"/>
        <w:left w:val="none" w:sz="0" w:space="0" w:color="auto"/>
        <w:bottom w:val="none" w:sz="0" w:space="0" w:color="auto"/>
        <w:right w:val="none" w:sz="0" w:space="0" w:color="auto"/>
      </w:divBdr>
    </w:div>
    <w:div w:id="1042632810">
      <w:bodyDiv w:val="1"/>
      <w:marLeft w:val="0"/>
      <w:marRight w:val="0"/>
      <w:marTop w:val="0"/>
      <w:marBottom w:val="0"/>
      <w:divBdr>
        <w:top w:val="none" w:sz="0" w:space="0" w:color="auto"/>
        <w:left w:val="none" w:sz="0" w:space="0" w:color="auto"/>
        <w:bottom w:val="none" w:sz="0" w:space="0" w:color="auto"/>
        <w:right w:val="none" w:sz="0" w:space="0" w:color="auto"/>
      </w:divBdr>
    </w:div>
    <w:div w:id="1048526873">
      <w:bodyDiv w:val="1"/>
      <w:marLeft w:val="0"/>
      <w:marRight w:val="0"/>
      <w:marTop w:val="0"/>
      <w:marBottom w:val="0"/>
      <w:divBdr>
        <w:top w:val="none" w:sz="0" w:space="0" w:color="auto"/>
        <w:left w:val="none" w:sz="0" w:space="0" w:color="auto"/>
        <w:bottom w:val="none" w:sz="0" w:space="0" w:color="auto"/>
        <w:right w:val="none" w:sz="0" w:space="0" w:color="auto"/>
      </w:divBdr>
    </w:div>
    <w:div w:id="1050114332">
      <w:bodyDiv w:val="1"/>
      <w:marLeft w:val="0"/>
      <w:marRight w:val="0"/>
      <w:marTop w:val="0"/>
      <w:marBottom w:val="0"/>
      <w:divBdr>
        <w:top w:val="none" w:sz="0" w:space="0" w:color="auto"/>
        <w:left w:val="none" w:sz="0" w:space="0" w:color="auto"/>
        <w:bottom w:val="none" w:sz="0" w:space="0" w:color="auto"/>
        <w:right w:val="none" w:sz="0" w:space="0" w:color="auto"/>
      </w:divBdr>
    </w:div>
    <w:div w:id="1050300016">
      <w:bodyDiv w:val="1"/>
      <w:marLeft w:val="0"/>
      <w:marRight w:val="0"/>
      <w:marTop w:val="0"/>
      <w:marBottom w:val="0"/>
      <w:divBdr>
        <w:top w:val="none" w:sz="0" w:space="0" w:color="auto"/>
        <w:left w:val="none" w:sz="0" w:space="0" w:color="auto"/>
        <w:bottom w:val="none" w:sz="0" w:space="0" w:color="auto"/>
        <w:right w:val="none" w:sz="0" w:space="0" w:color="auto"/>
      </w:divBdr>
    </w:div>
    <w:div w:id="1050806997">
      <w:bodyDiv w:val="1"/>
      <w:marLeft w:val="0"/>
      <w:marRight w:val="0"/>
      <w:marTop w:val="0"/>
      <w:marBottom w:val="0"/>
      <w:divBdr>
        <w:top w:val="none" w:sz="0" w:space="0" w:color="auto"/>
        <w:left w:val="none" w:sz="0" w:space="0" w:color="auto"/>
        <w:bottom w:val="none" w:sz="0" w:space="0" w:color="auto"/>
        <w:right w:val="none" w:sz="0" w:space="0" w:color="auto"/>
      </w:divBdr>
    </w:div>
    <w:div w:id="1056006851">
      <w:bodyDiv w:val="1"/>
      <w:marLeft w:val="0"/>
      <w:marRight w:val="0"/>
      <w:marTop w:val="0"/>
      <w:marBottom w:val="0"/>
      <w:divBdr>
        <w:top w:val="none" w:sz="0" w:space="0" w:color="auto"/>
        <w:left w:val="none" w:sz="0" w:space="0" w:color="auto"/>
        <w:bottom w:val="none" w:sz="0" w:space="0" w:color="auto"/>
        <w:right w:val="none" w:sz="0" w:space="0" w:color="auto"/>
      </w:divBdr>
    </w:div>
    <w:div w:id="1057586256">
      <w:bodyDiv w:val="1"/>
      <w:marLeft w:val="0"/>
      <w:marRight w:val="0"/>
      <w:marTop w:val="0"/>
      <w:marBottom w:val="0"/>
      <w:divBdr>
        <w:top w:val="none" w:sz="0" w:space="0" w:color="auto"/>
        <w:left w:val="none" w:sz="0" w:space="0" w:color="auto"/>
        <w:bottom w:val="none" w:sz="0" w:space="0" w:color="auto"/>
        <w:right w:val="none" w:sz="0" w:space="0" w:color="auto"/>
      </w:divBdr>
    </w:div>
    <w:div w:id="1058169771">
      <w:bodyDiv w:val="1"/>
      <w:marLeft w:val="0"/>
      <w:marRight w:val="0"/>
      <w:marTop w:val="0"/>
      <w:marBottom w:val="0"/>
      <w:divBdr>
        <w:top w:val="none" w:sz="0" w:space="0" w:color="auto"/>
        <w:left w:val="none" w:sz="0" w:space="0" w:color="auto"/>
        <w:bottom w:val="none" w:sz="0" w:space="0" w:color="auto"/>
        <w:right w:val="none" w:sz="0" w:space="0" w:color="auto"/>
      </w:divBdr>
    </w:div>
    <w:div w:id="1058552056">
      <w:bodyDiv w:val="1"/>
      <w:marLeft w:val="0"/>
      <w:marRight w:val="0"/>
      <w:marTop w:val="0"/>
      <w:marBottom w:val="0"/>
      <w:divBdr>
        <w:top w:val="none" w:sz="0" w:space="0" w:color="auto"/>
        <w:left w:val="none" w:sz="0" w:space="0" w:color="auto"/>
        <w:bottom w:val="none" w:sz="0" w:space="0" w:color="auto"/>
        <w:right w:val="none" w:sz="0" w:space="0" w:color="auto"/>
      </w:divBdr>
    </w:div>
    <w:div w:id="1061052331">
      <w:bodyDiv w:val="1"/>
      <w:marLeft w:val="0"/>
      <w:marRight w:val="0"/>
      <w:marTop w:val="0"/>
      <w:marBottom w:val="0"/>
      <w:divBdr>
        <w:top w:val="none" w:sz="0" w:space="0" w:color="auto"/>
        <w:left w:val="none" w:sz="0" w:space="0" w:color="auto"/>
        <w:bottom w:val="none" w:sz="0" w:space="0" w:color="auto"/>
        <w:right w:val="none" w:sz="0" w:space="0" w:color="auto"/>
      </w:divBdr>
    </w:div>
    <w:div w:id="1064259143">
      <w:bodyDiv w:val="1"/>
      <w:marLeft w:val="0"/>
      <w:marRight w:val="0"/>
      <w:marTop w:val="0"/>
      <w:marBottom w:val="0"/>
      <w:divBdr>
        <w:top w:val="none" w:sz="0" w:space="0" w:color="auto"/>
        <w:left w:val="none" w:sz="0" w:space="0" w:color="auto"/>
        <w:bottom w:val="none" w:sz="0" w:space="0" w:color="auto"/>
        <w:right w:val="none" w:sz="0" w:space="0" w:color="auto"/>
      </w:divBdr>
    </w:div>
    <w:div w:id="1067343642">
      <w:bodyDiv w:val="1"/>
      <w:marLeft w:val="0"/>
      <w:marRight w:val="0"/>
      <w:marTop w:val="0"/>
      <w:marBottom w:val="0"/>
      <w:divBdr>
        <w:top w:val="none" w:sz="0" w:space="0" w:color="auto"/>
        <w:left w:val="none" w:sz="0" w:space="0" w:color="auto"/>
        <w:bottom w:val="none" w:sz="0" w:space="0" w:color="auto"/>
        <w:right w:val="none" w:sz="0" w:space="0" w:color="auto"/>
      </w:divBdr>
    </w:div>
    <w:div w:id="1069616871">
      <w:bodyDiv w:val="1"/>
      <w:marLeft w:val="0"/>
      <w:marRight w:val="0"/>
      <w:marTop w:val="0"/>
      <w:marBottom w:val="0"/>
      <w:divBdr>
        <w:top w:val="none" w:sz="0" w:space="0" w:color="auto"/>
        <w:left w:val="none" w:sz="0" w:space="0" w:color="auto"/>
        <w:bottom w:val="none" w:sz="0" w:space="0" w:color="auto"/>
        <w:right w:val="none" w:sz="0" w:space="0" w:color="auto"/>
      </w:divBdr>
    </w:div>
    <w:div w:id="1072238922">
      <w:bodyDiv w:val="1"/>
      <w:marLeft w:val="0"/>
      <w:marRight w:val="0"/>
      <w:marTop w:val="0"/>
      <w:marBottom w:val="0"/>
      <w:divBdr>
        <w:top w:val="none" w:sz="0" w:space="0" w:color="auto"/>
        <w:left w:val="none" w:sz="0" w:space="0" w:color="auto"/>
        <w:bottom w:val="none" w:sz="0" w:space="0" w:color="auto"/>
        <w:right w:val="none" w:sz="0" w:space="0" w:color="auto"/>
      </w:divBdr>
    </w:div>
    <w:div w:id="1076051903">
      <w:bodyDiv w:val="1"/>
      <w:marLeft w:val="0"/>
      <w:marRight w:val="0"/>
      <w:marTop w:val="0"/>
      <w:marBottom w:val="0"/>
      <w:divBdr>
        <w:top w:val="none" w:sz="0" w:space="0" w:color="auto"/>
        <w:left w:val="none" w:sz="0" w:space="0" w:color="auto"/>
        <w:bottom w:val="none" w:sz="0" w:space="0" w:color="auto"/>
        <w:right w:val="none" w:sz="0" w:space="0" w:color="auto"/>
      </w:divBdr>
    </w:div>
    <w:div w:id="1078677905">
      <w:bodyDiv w:val="1"/>
      <w:marLeft w:val="0"/>
      <w:marRight w:val="0"/>
      <w:marTop w:val="0"/>
      <w:marBottom w:val="0"/>
      <w:divBdr>
        <w:top w:val="none" w:sz="0" w:space="0" w:color="auto"/>
        <w:left w:val="none" w:sz="0" w:space="0" w:color="auto"/>
        <w:bottom w:val="none" w:sz="0" w:space="0" w:color="auto"/>
        <w:right w:val="none" w:sz="0" w:space="0" w:color="auto"/>
      </w:divBdr>
    </w:div>
    <w:div w:id="1080834787">
      <w:bodyDiv w:val="1"/>
      <w:marLeft w:val="0"/>
      <w:marRight w:val="0"/>
      <w:marTop w:val="0"/>
      <w:marBottom w:val="0"/>
      <w:divBdr>
        <w:top w:val="none" w:sz="0" w:space="0" w:color="auto"/>
        <w:left w:val="none" w:sz="0" w:space="0" w:color="auto"/>
        <w:bottom w:val="none" w:sz="0" w:space="0" w:color="auto"/>
        <w:right w:val="none" w:sz="0" w:space="0" w:color="auto"/>
      </w:divBdr>
    </w:div>
    <w:div w:id="1081222590">
      <w:bodyDiv w:val="1"/>
      <w:marLeft w:val="0"/>
      <w:marRight w:val="0"/>
      <w:marTop w:val="0"/>
      <w:marBottom w:val="0"/>
      <w:divBdr>
        <w:top w:val="none" w:sz="0" w:space="0" w:color="auto"/>
        <w:left w:val="none" w:sz="0" w:space="0" w:color="auto"/>
        <w:bottom w:val="none" w:sz="0" w:space="0" w:color="auto"/>
        <w:right w:val="none" w:sz="0" w:space="0" w:color="auto"/>
      </w:divBdr>
    </w:div>
    <w:div w:id="1081415042">
      <w:bodyDiv w:val="1"/>
      <w:marLeft w:val="0"/>
      <w:marRight w:val="0"/>
      <w:marTop w:val="0"/>
      <w:marBottom w:val="0"/>
      <w:divBdr>
        <w:top w:val="none" w:sz="0" w:space="0" w:color="auto"/>
        <w:left w:val="none" w:sz="0" w:space="0" w:color="auto"/>
        <w:bottom w:val="none" w:sz="0" w:space="0" w:color="auto"/>
        <w:right w:val="none" w:sz="0" w:space="0" w:color="auto"/>
      </w:divBdr>
    </w:div>
    <w:div w:id="1082949021">
      <w:bodyDiv w:val="1"/>
      <w:marLeft w:val="0"/>
      <w:marRight w:val="0"/>
      <w:marTop w:val="0"/>
      <w:marBottom w:val="0"/>
      <w:divBdr>
        <w:top w:val="none" w:sz="0" w:space="0" w:color="auto"/>
        <w:left w:val="none" w:sz="0" w:space="0" w:color="auto"/>
        <w:bottom w:val="none" w:sz="0" w:space="0" w:color="auto"/>
        <w:right w:val="none" w:sz="0" w:space="0" w:color="auto"/>
      </w:divBdr>
    </w:div>
    <w:div w:id="1084571447">
      <w:bodyDiv w:val="1"/>
      <w:marLeft w:val="0"/>
      <w:marRight w:val="0"/>
      <w:marTop w:val="0"/>
      <w:marBottom w:val="0"/>
      <w:divBdr>
        <w:top w:val="none" w:sz="0" w:space="0" w:color="auto"/>
        <w:left w:val="none" w:sz="0" w:space="0" w:color="auto"/>
        <w:bottom w:val="none" w:sz="0" w:space="0" w:color="auto"/>
        <w:right w:val="none" w:sz="0" w:space="0" w:color="auto"/>
      </w:divBdr>
    </w:div>
    <w:div w:id="1089039156">
      <w:bodyDiv w:val="1"/>
      <w:marLeft w:val="0"/>
      <w:marRight w:val="0"/>
      <w:marTop w:val="0"/>
      <w:marBottom w:val="0"/>
      <w:divBdr>
        <w:top w:val="none" w:sz="0" w:space="0" w:color="auto"/>
        <w:left w:val="none" w:sz="0" w:space="0" w:color="auto"/>
        <w:bottom w:val="none" w:sz="0" w:space="0" w:color="auto"/>
        <w:right w:val="none" w:sz="0" w:space="0" w:color="auto"/>
      </w:divBdr>
    </w:div>
    <w:div w:id="1089960402">
      <w:bodyDiv w:val="1"/>
      <w:marLeft w:val="0"/>
      <w:marRight w:val="0"/>
      <w:marTop w:val="0"/>
      <w:marBottom w:val="0"/>
      <w:divBdr>
        <w:top w:val="none" w:sz="0" w:space="0" w:color="auto"/>
        <w:left w:val="none" w:sz="0" w:space="0" w:color="auto"/>
        <w:bottom w:val="none" w:sz="0" w:space="0" w:color="auto"/>
        <w:right w:val="none" w:sz="0" w:space="0" w:color="auto"/>
      </w:divBdr>
    </w:div>
    <w:div w:id="1093816996">
      <w:bodyDiv w:val="1"/>
      <w:marLeft w:val="0"/>
      <w:marRight w:val="0"/>
      <w:marTop w:val="0"/>
      <w:marBottom w:val="0"/>
      <w:divBdr>
        <w:top w:val="none" w:sz="0" w:space="0" w:color="auto"/>
        <w:left w:val="none" w:sz="0" w:space="0" w:color="auto"/>
        <w:bottom w:val="none" w:sz="0" w:space="0" w:color="auto"/>
        <w:right w:val="none" w:sz="0" w:space="0" w:color="auto"/>
      </w:divBdr>
    </w:div>
    <w:div w:id="1094205333">
      <w:bodyDiv w:val="1"/>
      <w:marLeft w:val="0"/>
      <w:marRight w:val="0"/>
      <w:marTop w:val="0"/>
      <w:marBottom w:val="0"/>
      <w:divBdr>
        <w:top w:val="none" w:sz="0" w:space="0" w:color="auto"/>
        <w:left w:val="none" w:sz="0" w:space="0" w:color="auto"/>
        <w:bottom w:val="none" w:sz="0" w:space="0" w:color="auto"/>
        <w:right w:val="none" w:sz="0" w:space="0" w:color="auto"/>
      </w:divBdr>
    </w:div>
    <w:div w:id="1094596677">
      <w:bodyDiv w:val="1"/>
      <w:marLeft w:val="0"/>
      <w:marRight w:val="0"/>
      <w:marTop w:val="0"/>
      <w:marBottom w:val="0"/>
      <w:divBdr>
        <w:top w:val="none" w:sz="0" w:space="0" w:color="auto"/>
        <w:left w:val="none" w:sz="0" w:space="0" w:color="auto"/>
        <w:bottom w:val="none" w:sz="0" w:space="0" w:color="auto"/>
        <w:right w:val="none" w:sz="0" w:space="0" w:color="auto"/>
      </w:divBdr>
    </w:div>
    <w:div w:id="1095327229">
      <w:bodyDiv w:val="1"/>
      <w:marLeft w:val="0"/>
      <w:marRight w:val="0"/>
      <w:marTop w:val="0"/>
      <w:marBottom w:val="0"/>
      <w:divBdr>
        <w:top w:val="none" w:sz="0" w:space="0" w:color="auto"/>
        <w:left w:val="none" w:sz="0" w:space="0" w:color="auto"/>
        <w:bottom w:val="none" w:sz="0" w:space="0" w:color="auto"/>
        <w:right w:val="none" w:sz="0" w:space="0" w:color="auto"/>
      </w:divBdr>
    </w:div>
    <w:div w:id="1095977606">
      <w:bodyDiv w:val="1"/>
      <w:marLeft w:val="0"/>
      <w:marRight w:val="0"/>
      <w:marTop w:val="0"/>
      <w:marBottom w:val="0"/>
      <w:divBdr>
        <w:top w:val="none" w:sz="0" w:space="0" w:color="auto"/>
        <w:left w:val="none" w:sz="0" w:space="0" w:color="auto"/>
        <w:bottom w:val="none" w:sz="0" w:space="0" w:color="auto"/>
        <w:right w:val="none" w:sz="0" w:space="0" w:color="auto"/>
      </w:divBdr>
    </w:div>
    <w:div w:id="1096944125">
      <w:bodyDiv w:val="1"/>
      <w:marLeft w:val="0"/>
      <w:marRight w:val="0"/>
      <w:marTop w:val="0"/>
      <w:marBottom w:val="0"/>
      <w:divBdr>
        <w:top w:val="none" w:sz="0" w:space="0" w:color="auto"/>
        <w:left w:val="none" w:sz="0" w:space="0" w:color="auto"/>
        <w:bottom w:val="none" w:sz="0" w:space="0" w:color="auto"/>
        <w:right w:val="none" w:sz="0" w:space="0" w:color="auto"/>
      </w:divBdr>
    </w:div>
    <w:div w:id="1098792364">
      <w:bodyDiv w:val="1"/>
      <w:marLeft w:val="0"/>
      <w:marRight w:val="0"/>
      <w:marTop w:val="0"/>
      <w:marBottom w:val="0"/>
      <w:divBdr>
        <w:top w:val="none" w:sz="0" w:space="0" w:color="auto"/>
        <w:left w:val="none" w:sz="0" w:space="0" w:color="auto"/>
        <w:bottom w:val="none" w:sz="0" w:space="0" w:color="auto"/>
        <w:right w:val="none" w:sz="0" w:space="0" w:color="auto"/>
      </w:divBdr>
    </w:div>
    <w:div w:id="1102871944">
      <w:bodyDiv w:val="1"/>
      <w:marLeft w:val="0"/>
      <w:marRight w:val="0"/>
      <w:marTop w:val="0"/>
      <w:marBottom w:val="0"/>
      <w:divBdr>
        <w:top w:val="none" w:sz="0" w:space="0" w:color="auto"/>
        <w:left w:val="none" w:sz="0" w:space="0" w:color="auto"/>
        <w:bottom w:val="none" w:sz="0" w:space="0" w:color="auto"/>
        <w:right w:val="none" w:sz="0" w:space="0" w:color="auto"/>
      </w:divBdr>
    </w:div>
    <w:div w:id="1104883751">
      <w:bodyDiv w:val="1"/>
      <w:marLeft w:val="0"/>
      <w:marRight w:val="0"/>
      <w:marTop w:val="0"/>
      <w:marBottom w:val="0"/>
      <w:divBdr>
        <w:top w:val="none" w:sz="0" w:space="0" w:color="auto"/>
        <w:left w:val="none" w:sz="0" w:space="0" w:color="auto"/>
        <w:bottom w:val="none" w:sz="0" w:space="0" w:color="auto"/>
        <w:right w:val="none" w:sz="0" w:space="0" w:color="auto"/>
      </w:divBdr>
    </w:div>
    <w:div w:id="1106120359">
      <w:bodyDiv w:val="1"/>
      <w:marLeft w:val="0"/>
      <w:marRight w:val="0"/>
      <w:marTop w:val="0"/>
      <w:marBottom w:val="0"/>
      <w:divBdr>
        <w:top w:val="none" w:sz="0" w:space="0" w:color="auto"/>
        <w:left w:val="none" w:sz="0" w:space="0" w:color="auto"/>
        <w:bottom w:val="none" w:sz="0" w:space="0" w:color="auto"/>
        <w:right w:val="none" w:sz="0" w:space="0" w:color="auto"/>
      </w:divBdr>
    </w:div>
    <w:div w:id="1108425944">
      <w:bodyDiv w:val="1"/>
      <w:marLeft w:val="0"/>
      <w:marRight w:val="0"/>
      <w:marTop w:val="0"/>
      <w:marBottom w:val="0"/>
      <w:divBdr>
        <w:top w:val="none" w:sz="0" w:space="0" w:color="auto"/>
        <w:left w:val="none" w:sz="0" w:space="0" w:color="auto"/>
        <w:bottom w:val="none" w:sz="0" w:space="0" w:color="auto"/>
        <w:right w:val="none" w:sz="0" w:space="0" w:color="auto"/>
      </w:divBdr>
    </w:div>
    <w:div w:id="1108888326">
      <w:bodyDiv w:val="1"/>
      <w:marLeft w:val="0"/>
      <w:marRight w:val="0"/>
      <w:marTop w:val="0"/>
      <w:marBottom w:val="0"/>
      <w:divBdr>
        <w:top w:val="none" w:sz="0" w:space="0" w:color="auto"/>
        <w:left w:val="none" w:sz="0" w:space="0" w:color="auto"/>
        <w:bottom w:val="none" w:sz="0" w:space="0" w:color="auto"/>
        <w:right w:val="none" w:sz="0" w:space="0" w:color="auto"/>
      </w:divBdr>
    </w:div>
    <w:div w:id="1111709711">
      <w:bodyDiv w:val="1"/>
      <w:marLeft w:val="0"/>
      <w:marRight w:val="0"/>
      <w:marTop w:val="0"/>
      <w:marBottom w:val="0"/>
      <w:divBdr>
        <w:top w:val="none" w:sz="0" w:space="0" w:color="auto"/>
        <w:left w:val="none" w:sz="0" w:space="0" w:color="auto"/>
        <w:bottom w:val="none" w:sz="0" w:space="0" w:color="auto"/>
        <w:right w:val="none" w:sz="0" w:space="0" w:color="auto"/>
      </w:divBdr>
    </w:div>
    <w:div w:id="1112243665">
      <w:bodyDiv w:val="1"/>
      <w:marLeft w:val="0"/>
      <w:marRight w:val="0"/>
      <w:marTop w:val="0"/>
      <w:marBottom w:val="0"/>
      <w:divBdr>
        <w:top w:val="none" w:sz="0" w:space="0" w:color="auto"/>
        <w:left w:val="none" w:sz="0" w:space="0" w:color="auto"/>
        <w:bottom w:val="none" w:sz="0" w:space="0" w:color="auto"/>
        <w:right w:val="none" w:sz="0" w:space="0" w:color="auto"/>
      </w:divBdr>
    </w:div>
    <w:div w:id="1115095591">
      <w:bodyDiv w:val="1"/>
      <w:marLeft w:val="0"/>
      <w:marRight w:val="0"/>
      <w:marTop w:val="0"/>
      <w:marBottom w:val="0"/>
      <w:divBdr>
        <w:top w:val="none" w:sz="0" w:space="0" w:color="auto"/>
        <w:left w:val="none" w:sz="0" w:space="0" w:color="auto"/>
        <w:bottom w:val="none" w:sz="0" w:space="0" w:color="auto"/>
        <w:right w:val="none" w:sz="0" w:space="0" w:color="auto"/>
      </w:divBdr>
    </w:div>
    <w:div w:id="1115832460">
      <w:bodyDiv w:val="1"/>
      <w:marLeft w:val="0"/>
      <w:marRight w:val="0"/>
      <w:marTop w:val="0"/>
      <w:marBottom w:val="0"/>
      <w:divBdr>
        <w:top w:val="none" w:sz="0" w:space="0" w:color="auto"/>
        <w:left w:val="none" w:sz="0" w:space="0" w:color="auto"/>
        <w:bottom w:val="none" w:sz="0" w:space="0" w:color="auto"/>
        <w:right w:val="none" w:sz="0" w:space="0" w:color="auto"/>
      </w:divBdr>
    </w:div>
    <w:div w:id="1117678093">
      <w:bodyDiv w:val="1"/>
      <w:marLeft w:val="0"/>
      <w:marRight w:val="0"/>
      <w:marTop w:val="0"/>
      <w:marBottom w:val="0"/>
      <w:divBdr>
        <w:top w:val="none" w:sz="0" w:space="0" w:color="auto"/>
        <w:left w:val="none" w:sz="0" w:space="0" w:color="auto"/>
        <w:bottom w:val="none" w:sz="0" w:space="0" w:color="auto"/>
        <w:right w:val="none" w:sz="0" w:space="0" w:color="auto"/>
      </w:divBdr>
    </w:div>
    <w:div w:id="1118767033">
      <w:bodyDiv w:val="1"/>
      <w:marLeft w:val="0"/>
      <w:marRight w:val="0"/>
      <w:marTop w:val="0"/>
      <w:marBottom w:val="0"/>
      <w:divBdr>
        <w:top w:val="none" w:sz="0" w:space="0" w:color="auto"/>
        <w:left w:val="none" w:sz="0" w:space="0" w:color="auto"/>
        <w:bottom w:val="none" w:sz="0" w:space="0" w:color="auto"/>
        <w:right w:val="none" w:sz="0" w:space="0" w:color="auto"/>
      </w:divBdr>
    </w:div>
    <w:div w:id="1118916125">
      <w:bodyDiv w:val="1"/>
      <w:marLeft w:val="0"/>
      <w:marRight w:val="0"/>
      <w:marTop w:val="0"/>
      <w:marBottom w:val="0"/>
      <w:divBdr>
        <w:top w:val="none" w:sz="0" w:space="0" w:color="auto"/>
        <w:left w:val="none" w:sz="0" w:space="0" w:color="auto"/>
        <w:bottom w:val="none" w:sz="0" w:space="0" w:color="auto"/>
        <w:right w:val="none" w:sz="0" w:space="0" w:color="auto"/>
      </w:divBdr>
    </w:div>
    <w:div w:id="1121221148">
      <w:bodyDiv w:val="1"/>
      <w:marLeft w:val="0"/>
      <w:marRight w:val="0"/>
      <w:marTop w:val="0"/>
      <w:marBottom w:val="0"/>
      <w:divBdr>
        <w:top w:val="none" w:sz="0" w:space="0" w:color="auto"/>
        <w:left w:val="none" w:sz="0" w:space="0" w:color="auto"/>
        <w:bottom w:val="none" w:sz="0" w:space="0" w:color="auto"/>
        <w:right w:val="none" w:sz="0" w:space="0" w:color="auto"/>
      </w:divBdr>
    </w:div>
    <w:div w:id="1124884897">
      <w:bodyDiv w:val="1"/>
      <w:marLeft w:val="0"/>
      <w:marRight w:val="0"/>
      <w:marTop w:val="0"/>
      <w:marBottom w:val="0"/>
      <w:divBdr>
        <w:top w:val="none" w:sz="0" w:space="0" w:color="auto"/>
        <w:left w:val="none" w:sz="0" w:space="0" w:color="auto"/>
        <w:bottom w:val="none" w:sz="0" w:space="0" w:color="auto"/>
        <w:right w:val="none" w:sz="0" w:space="0" w:color="auto"/>
      </w:divBdr>
    </w:div>
    <w:div w:id="1125543685">
      <w:bodyDiv w:val="1"/>
      <w:marLeft w:val="0"/>
      <w:marRight w:val="0"/>
      <w:marTop w:val="0"/>
      <w:marBottom w:val="0"/>
      <w:divBdr>
        <w:top w:val="none" w:sz="0" w:space="0" w:color="auto"/>
        <w:left w:val="none" w:sz="0" w:space="0" w:color="auto"/>
        <w:bottom w:val="none" w:sz="0" w:space="0" w:color="auto"/>
        <w:right w:val="none" w:sz="0" w:space="0" w:color="auto"/>
      </w:divBdr>
    </w:div>
    <w:div w:id="1125583550">
      <w:bodyDiv w:val="1"/>
      <w:marLeft w:val="0"/>
      <w:marRight w:val="0"/>
      <w:marTop w:val="0"/>
      <w:marBottom w:val="0"/>
      <w:divBdr>
        <w:top w:val="none" w:sz="0" w:space="0" w:color="auto"/>
        <w:left w:val="none" w:sz="0" w:space="0" w:color="auto"/>
        <w:bottom w:val="none" w:sz="0" w:space="0" w:color="auto"/>
        <w:right w:val="none" w:sz="0" w:space="0" w:color="auto"/>
      </w:divBdr>
    </w:div>
    <w:div w:id="1126241649">
      <w:bodyDiv w:val="1"/>
      <w:marLeft w:val="0"/>
      <w:marRight w:val="0"/>
      <w:marTop w:val="0"/>
      <w:marBottom w:val="0"/>
      <w:divBdr>
        <w:top w:val="none" w:sz="0" w:space="0" w:color="auto"/>
        <w:left w:val="none" w:sz="0" w:space="0" w:color="auto"/>
        <w:bottom w:val="none" w:sz="0" w:space="0" w:color="auto"/>
        <w:right w:val="none" w:sz="0" w:space="0" w:color="auto"/>
      </w:divBdr>
    </w:div>
    <w:div w:id="1131898841">
      <w:bodyDiv w:val="1"/>
      <w:marLeft w:val="0"/>
      <w:marRight w:val="0"/>
      <w:marTop w:val="0"/>
      <w:marBottom w:val="0"/>
      <w:divBdr>
        <w:top w:val="none" w:sz="0" w:space="0" w:color="auto"/>
        <w:left w:val="none" w:sz="0" w:space="0" w:color="auto"/>
        <w:bottom w:val="none" w:sz="0" w:space="0" w:color="auto"/>
        <w:right w:val="none" w:sz="0" w:space="0" w:color="auto"/>
      </w:divBdr>
    </w:div>
    <w:div w:id="1138182501">
      <w:bodyDiv w:val="1"/>
      <w:marLeft w:val="0"/>
      <w:marRight w:val="0"/>
      <w:marTop w:val="0"/>
      <w:marBottom w:val="0"/>
      <w:divBdr>
        <w:top w:val="none" w:sz="0" w:space="0" w:color="auto"/>
        <w:left w:val="none" w:sz="0" w:space="0" w:color="auto"/>
        <w:bottom w:val="none" w:sz="0" w:space="0" w:color="auto"/>
        <w:right w:val="none" w:sz="0" w:space="0" w:color="auto"/>
      </w:divBdr>
    </w:div>
    <w:div w:id="1141269877">
      <w:bodyDiv w:val="1"/>
      <w:marLeft w:val="0"/>
      <w:marRight w:val="0"/>
      <w:marTop w:val="0"/>
      <w:marBottom w:val="0"/>
      <w:divBdr>
        <w:top w:val="none" w:sz="0" w:space="0" w:color="auto"/>
        <w:left w:val="none" w:sz="0" w:space="0" w:color="auto"/>
        <w:bottom w:val="none" w:sz="0" w:space="0" w:color="auto"/>
        <w:right w:val="none" w:sz="0" w:space="0" w:color="auto"/>
      </w:divBdr>
    </w:div>
    <w:div w:id="1141271766">
      <w:bodyDiv w:val="1"/>
      <w:marLeft w:val="0"/>
      <w:marRight w:val="0"/>
      <w:marTop w:val="0"/>
      <w:marBottom w:val="0"/>
      <w:divBdr>
        <w:top w:val="none" w:sz="0" w:space="0" w:color="auto"/>
        <w:left w:val="none" w:sz="0" w:space="0" w:color="auto"/>
        <w:bottom w:val="none" w:sz="0" w:space="0" w:color="auto"/>
        <w:right w:val="none" w:sz="0" w:space="0" w:color="auto"/>
      </w:divBdr>
    </w:div>
    <w:div w:id="1141726913">
      <w:bodyDiv w:val="1"/>
      <w:marLeft w:val="0"/>
      <w:marRight w:val="0"/>
      <w:marTop w:val="0"/>
      <w:marBottom w:val="0"/>
      <w:divBdr>
        <w:top w:val="none" w:sz="0" w:space="0" w:color="auto"/>
        <w:left w:val="none" w:sz="0" w:space="0" w:color="auto"/>
        <w:bottom w:val="none" w:sz="0" w:space="0" w:color="auto"/>
        <w:right w:val="none" w:sz="0" w:space="0" w:color="auto"/>
      </w:divBdr>
    </w:div>
    <w:div w:id="1142697104">
      <w:bodyDiv w:val="1"/>
      <w:marLeft w:val="0"/>
      <w:marRight w:val="0"/>
      <w:marTop w:val="0"/>
      <w:marBottom w:val="0"/>
      <w:divBdr>
        <w:top w:val="none" w:sz="0" w:space="0" w:color="auto"/>
        <w:left w:val="none" w:sz="0" w:space="0" w:color="auto"/>
        <w:bottom w:val="none" w:sz="0" w:space="0" w:color="auto"/>
        <w:right w:val="none" w:sz="0" w:space="0" w:color="auto"/>
      </w:divBdr>
    </w:div>
    <w:div w:id="1143349998">
      <w:bodyDiv w:val="1"/>
      <w:marLeft w:val="0"/>
      <w:marRight w:val="0"/>
      <w:marTop w:val="0"/>
      <w:marBottom w:val="0"/>
      <w:divBdr>
        <w:top w:val="none" w:sz="0" w:space="0" w:color="auto"/>
        <w:left w:val="none" w:sz="0" w:space="0" w:color="auto"/>
        <w:bottom w:val="none" w:sz="0" w:space="0" w:color="auto"/>
        <w:right w:val="none" w:sz="0" w:space="0" w:color="auto"/>
      </w:divBdr>
    </w:div>
    <w:div w:id="1144397470">
      <w:bodyDiv w:val="1"/>
      <w:marLeft w:val="0"/>
      <w:marRight w:val="0"/>
      <w:marTop w:val="0"/>
      <w:marBottom w:val="0"/>
      <w:divBdr>
        <w:top w:val="none" w:sz="0" w:space="0" w:color="auto"/>
        <w:left w:val="none" w:sz="0" w:space="0" w:color="auto"/>
        <w:bottom w:val="none" w:sz="0" w:space="0" w:color="auto"/>
        <w:right w:val="none" w:sz="0" w:space="0" w:color="auto"/>
      </w:divBdr>
    </w:div>
    <w:div w:id="1145052222">
      <w:bodyDiv w:val="1"/>
      <w:marLeft w:val="0"/>
      <w:marRight w:val="0"/>
      <w:marTop w:val="0"/>
      <w:marBottom w:val="0"/>
      <w:divBdr>
        <w:top w:val="none" w:sz="0" w:space="0" w:color="auto"/>
        <w:left w:val="none" w:sz="0" w:space="0" w:color="auto"/>
        <w:bottom w:val="none" w:sz="0" w:space="0" w:color="auto"/>
        <w:right w:val="none" w:sz="0" w:space="0" w:color="auto"/>
      </w:divBdr>
    </w:div>
    <w:div w:id="1145319282">
      <w:bodyDiv w:val="1"/>
      <w:marLeft w:val="0"/>
      <w:marRight w:val="0"/>
      <w:marTop w:val="0"/>
      <w:marBottom w:val="0"/>
      <w:divBdr>
        <w:top w:val="none" w:sz="0" w:space="0" w:color="auto"/>
        <w:left w:val="none" w:sz="0" w:space="0" w:color="auto"/>
        <w:bottom w:val="none" w:sz="0" w:space="0" w:color="auto"/>
        <w:right w:val="none" w:sz="0" w:space="0" w:color="auto"/>
      </w:divBdr>
    </w:div>
    <w:div w:id="1145783450">
      <w:bodyDiv w:val="1"/>
      <w:marLeft w:val="0"/>
      <w:marRight w:val="0"/>
      <w:marTop w:val="0"/>
      <w:marBottom w:val="0"/>
      <w:divBdr>
        <w:top w:val="none" w:sz="0" w:space="0" w:color="auto"/>
        <w:left w:val="none" w:sz="0" w:space="0" w:color="auto"/>
        <w:bottom w:val="none" w:sz="0" w:space="0" w:color="auto"/>
        <w:right w:val="none" w:sz="0" w:space="0" w:color="auto"/>
      </w:divBdr>
    </w:div>
    <w:div w:id="1146239154">
      <w:bodyDiv w:val="1"/>
      <w:marLeft w:val="0"/>
      <w:marRight w:val="0"/>
      <w:marTop w:val="0"/>
      <w:marBottom w:val="0"/>
      <w:divBdr>
        <w:top w:val="none" w:sz="0" w:space="0" w:color="auto"/>
        <w:left w:val="none" w:sz="0" w:space="0" w:color="auto"/>
        <w:bottom w:val="none" w:sz="0" w:space="0" w:color="auto"/>
        <w:right w:val="none" w:sz="0" w:space="0" w:color="auto"/>
      </w:divBdr>
    </w:div>
    <w:div w:id="1147942946">
      <w:bodyDiv w:val="1"/>
      <w:marLeft w:val="0"/>
      <w:marRight w:val="0"/>
      <w:marTop w:val="0"/>
      <w:marBottom w:val="0"/>
      <w:divBdr>
        <w:top w:val="none" w:sz="0" w:space="0" w:color="auto"/>
        <w:left w:val="none" w:sz="0" w:space="0" w:color="auto"/>
        <w:bottom w:val="none" w:sz="0" w:space="0" w:color="auto"/>
        <w:right w:val="none" w:sz="0" w:space="0" w:color="auto"/>
      </w:divBdr>
    </w:div>
    <w:div w:id="1148596842">
      <w:bodyDiv w:val="1"/>
      <w:marLeft w:val="0"/>
      <w:marRight w:val="0"/>
      <w:marTop w:val="0"/>
      <w:marBottom w:val="0"/>
      <w:divBdr>
        <w:top w:val="none" w:sz="0" w:space="0" w:color="auto"/>
        <w:left w:val="none" w:sz="0" w:space="0" w:color="auto"/>
        <w:bottom w:val="none" w:sz="0" w:space="0" w:color="auto"/>
        <w:right w:val="none" w:sz="0" w:space="0" w:color="auto"/>
      </w:divBdr>
    </w:div>
    <w:div w:id="1149518436">
      <w:bodyDiv w:val="1"/>
      <w:marLeft w:val="0"/>
      <w:marRight w:val="0"/>
      <w:marTop w:val="0"/>
      <w:marBottom w:val="0"/>
      <w:divBdr>
        <w:top w:val="none" w:sz="0" w:space="0" w:color="auto"/>
        <w:left w:val="none" w:sz="0" w:space="0" w:color="auto"/>
        <w:bottom w:val="none" w:sz="0" w:space="0" w:color="auto"/>
        <w:right w:val="none" w:sz="0" w:space="0" w:color="auto"/>
      </w:divBdr>
    </w:div>
    <w:div w:id="1149782098">
      <w:bodyDiv w:val="1"/>
      <w:marLeft w:val="0"/>
      <w:marRight w:val="0"/>
      <w:marTop w:val="0"/>
      <w:marBottom w:val="0"/>
      <w:divBdr>
        <w:top w:val="none" w:sz="0" w:space="0" w:color="auto"/>
        <w:left w:val="none" w:sz="0" w:space="0" w:color="auto"/>
        <w:bottom w:val="none" w:sz="0" w:space="0" w:color="auto"/>
        <w:right w:val="none" w:sz="0" w:space="0" w:color="auto"/>
      </w:divBdr>
    </w:div>
    <w:div w:id="1153837844">
      <w:bodyDiv w:val="1"/>
      <w:marLeft w:val="0"/>
      <w:marRight w:val="0"/>
      <w:marTop w:val="0"/>
      <w:marBottom w:val="0"/>
      <w:divBdr>
        <w:top w:val="none" w:sz="0" w:space="0" w:color="auto"/>
        <w:left w:val="none" w:sz="0" w:space="0" w:color="auto"/>
        <w:bottom w:val="none" w:sz="0" w:space="0" w:color="auto"/>
        <w:right w:val="none" w:sz="0" w:space="0" w:color="auto"/>
      </w:divBdr>
    </w:div>
    <w:div w:id="1159804609">
      <w:bodyDiv w:val="1"/>
      <w:marLeft w:val="0"/>
      <w:marRight w:val="0"/>
      <w:marTop w:val="0"/>
      <w:marBottom w:val="0"/>
      <w:divBdr>
        <w:top w:val="none" w:sz="0" w:space="0" w:color="auto"/>
        <w:left w:val="none" w:sz="0" w:space="0" w:color="auto"/>
        <w:bottom w:val="none" w:sz="0" w:space="0" w:color="auto"/>
        <w:right w:val="none" w:sz="0" w:space="0" w:color="auto"/>
      </w:divBdr>
    </w:div>
    <w:div w:id="1160317195">
      <w:bodyDiv w:val="1"/>
      <w:marLeft w:val="0"/>
      <w:marRight w:val="0"/>
      <w:marTop w:val="0"/>
      <w:marBottom w:val="0"/>
      <w:divBdr>
        <w:top w:val="none" w:sz="0" w:space="0" w:color="auto"/>
        <w:left w:val="none" w:sz="0" w:space="0" w:color="auto"/>
        <w:bottom w:val="none" w:sz="0" w:space="0" w:color="auto"/>
        <w:right w:val="none" w:sz="0" w:space="0" w:color="auto"/>
      </w:divBdr>
    </w:div>
    <w:div w:id="1161576704">
      <w:bodyDiv w:val="1"/>
      <w:marLeft w:val="0"/>
      <w:marRight w:val="0"/>
      <w:marTop w:val="0"/>
      <w:marBottom w:val="0"/>
      <w:divBdr>
        <w:top w:val="none" w:sz="0" w:space="0" w:color="auto"/>
        <w:left w:val="none" w:sz="0" w:space="0" w:color="auto"/>
        <w:bottom w:val="none" w:sz="0" w:space="0" w:color="auto"/>
        <w:right w:val="none" w:sz="0" w:space="0" w:color="auto"/>
      </w:divBdr>
    </w:div>
    <w:div w:id="1164972586">
      <w:bodyDiv w:val="1"/>
      <w:marLeft w:val="0"/>
      <w:marRight w:val="0"/>
      <w:marTop w:val="0"/>
      <w:marBottom w:val="0"/>
      <w:divBdr>
        <w:top w:val="none" w:sz="0" w:space="0" w:color="auto"/>
        <w:left w:val="none" w:sz="0" w:space="0" w:color="auto"/>
        <w:bottom w:val="none" w:sz="0" w:space="0" w:color="auto"/>
        <w:right w:val="none" w:sz="0" w:space="0" w:color="auto"/>
      </w:divBdr>
    </w:div>
    <w:div w:id="1165362688">
      <w:bodyDiv w:val="1"/>
      <w:marLeft w:val="0"/>
      <w:marRight w:val="0"/>
      <w:marTop w:val="0"/>
      <w:marBottom w:val="0"/>
      <w:divBdr>
        <w:top w:val="none" w:sz="0" w:space="0" w:color="auto"/>
        <w:left w:val="none" w:sz="0" w:space="0" w:color="auto"/>
        <w:bottom w:val="none" w:sz="0" w:space="0" w:color="auto"/>
        <w:right w:val="none" w:sz="0" w:space="0" w:color="auto"/>
      </w:divBdr>
    </w:div>
    <w:div w:id="1167015676">
      <w:bodyDiv w:val="1"/>
      <w:marLeft w:val="0"/>
      <w:marRight w:val="0"/>
      <w:marTop w:val="0"/>
      <w:marBottom w:val="0"/>
      <w:divBdr>
        <w:top w:val="none" w:sz="0" w:space="0" w:color="auto"/>
        <w:left w:val="none" w:sz="0" w:space="0" w:color="auto"/>
        <w:bottom w:val="none" w:sz="0" w:space="0" w:color="auto"/>
        <w:right w:val="none" w:sz="0" w:space="0" w:color="auto"/>
      </w:divBdr>
    </w:div>
    <w:div w:id="1168327848">
      <w:bodyDiv w:val="1"/>
      <w:marLeft w:val="0"/>
      <w:marRight w:val="0"/>
      <w:marTop w:val="0"/>
      <w:marBottom w:val="0"/>
      <w:divBdr>
        <w:top w:val="none" w:sz="0" w:space="0" w:color="auto"/>
        <w:left w:val="none" w:sz="0" w:space="0" w:color="auto"/>
        <w:bottom w:val="none" w:sz="0" w:space="0" w:color="auto"/>
        <w:right w:val="none" w:sz="0" w:space="0" w:color="auto"/>
      </w:divBdr>
    </w:div>
    <w:div w:id="1173838562">
      <w:bodyDiv w:val="1"/>
      <w:marLeft w:val="0"/>
      <w:marRight w:val="0"/>
      <w:marTop w:val="0"/>
      <w:marBottom w:val="0"/>
      <w:divBdr>
        <w:top w:val="none" w:sz="0" w:space="0" w:color="auto"/>
        <w:left w:val="none" w:sz="0" w:space="0" w:color="auto"/>
        <w:bottom w:val="none" w:sz="0" w:space="0" w:color="auto"/>
        <w:right w:val="none" w:sz="0" w:space="0" w:color="auto"/>
      </w:divBdr>
    </w:div>
    <w:div w:id="1174223275">
      <w:bodyDiv w:val="1"/>
      <w:marLeft w:val="0"/>
      <w:marRight w:val="0"/>
      <w:marTop w:val="0"/>
      <w:marBottom w:val="0"/>
      <w:divBdr>
        <w:top w:val="none" w:sz="0" w:space="0" w:color="auto"/>
        <w:left w:val="none" w:sz="0" w:space="0" w:color="auto"/>
        <w:bottom w:val="none" w:sz="0" w:space="0" w:color="auto"/>
        <w:right w:val="none" w:sz="0" w:space="0" w:color="auto"/>
      </w:divBdr>
    </w:div>
    <w:div w:id="1174997096">
      <w:bodyDiv w:val="1"/>
      <w:marLeft w:val="0"/>
      <w:marRight w:val="0"/>
      <w:marTop w:val="0"/>
      <w:marBottom w:val="0"/>
      <w:divBdr>
        <w:top w:val="none" w:sz="0" w:space="0" w:color="auto"/>
        <w:left w:val="none" w:sz="0" w:space="0" w:color="auto"/>
        <w:bottom w:val="none" w:sz="0" w:space="0" w:color="auto"/>
        <w:right w:val="none" w:sz="0" w:space="0" w:color="auto"/>
      </w:divBdr>
    </w:div>
    <w:div w:id="1179612569">
      <w:bodyDiv w:val="1"/>
      <w:marLeft w:val="0"/>
      <w:marRight w:val="0"/>
      <w:marTop w:val="0"/>
      <w:marBottom w:val="0"/>
      <w:divBdr>
        <w:top w:val="none" w:sz="0" w:space="0" w:color="auto"/>
        <w:left w:val="none" w:sz="0" w:space="0" w:color="auto"/>
        <w:bottom w:val="none" w:sz="0" w:space="0" w:color="auto"/>
        <w:right w:val="none" w:sz="0" w:space="0" w:color="auto"/>
      </w:divBdr>
    </w:div>
    <w:div w:id="1182859962">
      <w:bodyDiv w:val="1"/>
      <w:marLeft w:val="0"/>
      <w:marRight w:val="0"/>
      <w:marTop w:val="0"/>
      <w:marBottom w:val="0"/>
      <w:divBdr>
        <w:top w:val="none" w:sz="0" w:space="0" w:color="auto"/>
        <w:left w:val="none" w:sz="0" w:space="0" w:color="auto"/>
        <w:bottom w:val="none" w:sz="0" w:space="0" w:color="auto"/>
        <w:right w:val="none" w:sz="0" w:space="0" w:color="auto"/>
      </w:divBdr>
    </w:div>
    <w:div w:id="1183325673">
      <w:bodyDiv w:val="1"/>
      <w:marLeft w:val="0"/>
      <w:marRight w:val="0"/>
      <w:marTop w:val="0"/>
      <w:marBottom w:val="0"/>
      <w:divBdr>
        <w:top w:val="none" w:sz="0" w:space="0" w:color="auto"/>
        <w:left w:val="none" w:sz="0" w:space="0" w:color="auto"/>
        <w:bottom w:val="none" w:sz="0" w:space="0" w:color="auto"/>
        <w:right w:val="none" w:sz="0" w:space="0" w:color="auto"/>
      </w:divBdr>
    </w:div>
    <w:div w:id="1185438951">
      <w:bodyDiv w:val="1"/>
      <w:marLeft w:val="0"/>
      <w:marRight w:val="0"/>
      <w:marTop w:val="0"/>
      <w:marBottom w:val="0"/>
      <w:divBdr>
        <w:top w:val="none" w:sz="0" w:space="0" w:color="auto"/>
        <w:left w:val="none" w:sz="0" w:space="0" w:color="auto"/>
        <w:bottom w:val="none" w:sz="0" w:space="0" w:color="auto"/>
        <w:right w:val="none" w:sz="0" w:space="0" w:color="auto"/>
      </w:divBdr>
    </w:div>
    <w:div w:id="1193881307">
      <w:bodyDiv w:val="1"/>
      <w:marLeft w:val="0"/>
      <w:marRight w:val="0"/>
      <w:marTop w:val="0"/>
      <w:marBottom w:val="0"/>
      <w:divBdr>
        <w:top w:val="none" w:sz="0" w:space="0" w:color="auto"/>
        <w:left w:val="none" w:sz="0" w:space="0" w:color="auto"/>
        <w:bottom w:val="none" w:sz="0" w:space="0" w:color="auto"/>
        <w:right w:val="none" w:sz="0" w:space="0" w:color="auto"/>
      </w:divBdr>
    </w:div>
    <w:div w:id="1195927222">
      <w:bodyDiv w:val="1"/>
      <w:marLeft w:val="0"/>
      <w:marRight w:val="0"/>
      <w:marTop w:val="0"/>
      <w:marBottom w:val="0"/>
      <w:divBdr>
        <w:top w:val="none" w:sz="0" w:space="0" w:color="auto"/>
        <w:left w:val="none" w:sz="0" w:space="0" w:color="auto"/>
        <w:bottom w:val="none" w:sz="0" w:space="0" w:color="auto"/>
        <w:right w:val="none" w:sz="0" w:space="0" w:color="auto"/>
      </w:divBdr>
    </w:div>
    <w:div w:id="1200826683">
      <w:bodyDiv w:val="1"/>
      <w:marLeft w:val="0"/>
      <w:marRight w:val="0"/>
      <w:marTop w:val="0"/>
      <w:marBottom w:val="0"/>
      <w:divBdr>
        <w:top w:val="none" w:sz="0" w:space="0" w:color="auto"/>
        <w:left w:val="none" w:sz="0" w:space="0" w:color="auto"/>
        <w:bottom w:val="none" w:sz="0" w:space="0" w:color="auto"/>
        <w:right w:val="none" w:sz="0" w:space="0" w:color="auto"/>
      </w:divBdr>
    </w:div>
    <w:div w:id="1202018105">
      <w:bodyDiv w:val="1"/>
      <w:marLeft w:val="0"/>
      <w:marRight w:val="0"/>
      <w:marTop w:val="0"/>
      <w:marBottom w:val="0"/>
      <w:divBdr>
        <w:top w:val="none" w:sz="0" w:space="0" w:color="auto"/>
        <w:left w:val="none" w:sz="0" w:space="0" w:color="auto"/>
        <w:bottom w:val="none" w:sz="0" w:space="0" w:color="auto"/>
        <w:right w:val="none" w:sz="0" w:space="0" w:color="auto"/>
      </w:divBdr>
    </w:div>
    <w:div w:id="1204168860">
      <w:bodyDiv w:val="1"/>
      <w:marLeft w:val="0"/>
      <w:marRight w:val="0"/>
      <w:marTop w:val="0"/>
      <w:marBottom w:val="0"/>
      <w:divBdr>
        <w:top w:val="none" w:sz="0" w:space="0" w:color="auto"/>
        <w:left w:val="none" w:sz="0" w:space="0" w:color="auto"/>
        <w:bottom w:val="none" w:sz="0" w:space="0" w:color="auto"/>
        <w:right w:val="none" w:sz="0" w:space="0" w:color="auto"/>
      </w:divBdr>
    </w:div>
    <w:div w:id="1209537524">
      <w:bodyDiv w:val="1"/>
      <w:marLeft w:val="0"/>
      <w:marRight w:val="0"/>
      <w:marTop w:val="0"/>
      <w:marBottom w:val="0"/>
      <w:divBdr>
        <w:top w:val="none" w:sz="0" w:space="0" w:color="auto"/>
        <w:left w:val="none" w:sz="0" w:space="0" w:color="auto"/>
        <w:bottom w:val="none" w:sz="0" w:space="0" w:color="auto"/>
        <w:right w:val="none" w:sz="0" w:space="0" w:color="auto"/>
      </w:divBdr>
    </w:div>
    <w:div w:id="1211263297">
      <w:bodyDiv w:val="1"/>
      <w:marLeft w:val="0"/>
      <w:marRight w:val="0"/>
      <w:marTop w:val="0"/>
      <w:marBottom w:val="0"/>
      <w:divBdr>
        <w:top w:val="none" w:sz="0" w:space="0" w:color="auto"/>
        <w:left w:val="none" w:sz="0" w:space="0" w:color="auto"/>
        <w:bottom w:val="none" w:sz="0" w:space="0" w:color="auto"/>
        <w:right w:val="none" w:sz="0" w:space="0" w:color="auto"/>
      </w:divBdr>
    </w:div>
    <w:div w:id="1212379175">
      <w:bodyDiv w:val="1"/>
      <w:marLeft w:val="0"/>
      <w:marRight w:val="0"/>
      <w:marTop w:val="0"/>
      <w:marBottom w:val="0"/>
      <w:divBdr>
        <w:top w:val="none" w:sz="0" w:space="0" w:color="auto"/>
        <w:left w:val="none" w:sz="0" w:space="0" w:color="auto"/>
        <w:bottom w:val="none" w:sz="0" w:space="0" w:color="auto"/>
        <w:right w:val="none" w:sz="0" w:space="0" w:color="auto"/>
      </w:divBdr>
    </w:div>
    <w:div w:id="1213035366">
      <w:bodyDiv w:val="1"/>
      <w:marLeft w:val="0"/>
      <w:marRight w:val="0"/>
      <w:marTop w:val="0"/>
      <w:marBottom w:val="0"/>
      <w:divBdr>
        <w:top w:val="none" w:sz="0" w:space="0" w:color="auto"/>
        <w:left w:val="none" w:sz="0" w:space="0" w:color="auto"/>
        <w:bottom w:val="none" w:sz="0" w:space="0" w:color="auto"/>
        <w:right w:val="none" w:sz="0" w:space="0" w:color="auto"/>
      </w:divBdr>
    </w:div>
    <w:div w:id="1213614768">
      <w:bodyDiv w:val="1"/>
      <w:marLeft w:val="0"/>
      <w:marRight w:val="0"/>
      <w:marTop w:val="0"/>
      <w:marBottom w:val="0"/>
      <w:divBdr>
        <w:top w:val="none" w:sz="0" w:space="0" w:color="auto"/>
        <w:left w:val="none" w:sz="0" w:space="0" w:color="auto"/>
        <w:bottom w:val="none" w:sz="0" w:space="0" w:color="auto"/>
        <w:right w:val="none" w:sz="0" w:space="0" w:color="auto"/>
      </w:divBdr>
    </w:div>
    <w:div w:id="1214736818">
      <w:bodyDiv w:val="1"/>
      <w:marLeft w:val="0"/>
      <w:marRight w:val="0"/>
      <w:marTop w:val="0"/>
      <w:marBottom w:val="0"/>
      <w:divBdr>
        <w:top w:val="none" w:sz="0" w:space="0" w:color="auto"/>
        <w:left w:val="none" w:sz="0" w:space="0" w:color="auto"/>
        <w:bottom w:val="none" w:sz="0" w:space="0" w:color="auto"/>
        <w:right w:val="none" w:sz="0" w:space="0" w:color="auto"/>
      </w:divBdr>
    </w:div>
    <w:div w:id="1219822540">
      <w:bodyDiv w:val="1"/>
      <w:marLeft w:val="0"/>
      <w:marRight w:val="0"/>
      <w:marTop w:val="0"/>
      <w:marBottom w:val="0"/>
      <w:divBdr>
        <w:top w:val="none" w:sz="0" w:space="0" w:color="auto"/>
        <w:left w:val="none" w:sz="0" w:space="0" w:color="auto"/>
        <w:bottom w:val="none" w:sz="0" w:space="0" w:color="auto"/>
        <w:right w:val="none" w:sz="0" w:space="0" w:color="auto"/>
      </w:divBdr>
    </w:div>
    <w:div w:id="1222592772">
      <w:bodyDiv w:val="1"/>
      <w:marLeft w:val="0"/>
      <w:marRight w:val="0"/>
      <w:marTop w:val="0"/>
      <w:marBottom w:val="0"/>
      <w:divBdr>
        <w:top w:val="none" w:sz="0" w:space="0" w:color="auto"/>
        <w:left w:val="none" w:sz="0" w:space="0" w:color="auto"/>
        <w:bottom w:val="none" w:sz="0" w:space="0" w:color="auto"/>
        <w:right w:val="none" w:sz="0" w:space="0" w:color="auto"/>
      </w:divBdr>
    </w:div>
    <w:div w:id="1227717263">
      <w:bodyDiv w:val="1"/>
      <w:marLeft w:val="0"/>
      <w:marRight w:val="0"/>
      <w:marTop w:val="0"/>
      <w:marBottom w:val="0"/>
      <w:divBdr>
        <w:top w:val="none" w:sz="0" w:space="0" w:color="auto"/>
        <w:left w:val="none" w:sz="0" w:space="0" w:color="auto"/>
        <w:bottom w:val="none" w:sz="0" w:space="0" w:color="auto"/>
        <w:right w:val="none" w:sz="0" w:space="0" w:color="auto"/>
      </w:divBdr>
    </w:div>
    <w:div w:id="1228223818">
      <w:bodyDiv w:val="1"/>
      <w:marLeft w:val="0"/>
      <w:marRight w:val="0"/>
      <w:marTop w:val="0"/>
      <w:marBottom w:val="0"/>
      <w:divBdr>
        <w:top w:val="none" w:sz="0" w:space="0" w:color="auto"/>
        <w:left w:val="none" w:sz="0" w:space="0" w:color="auto"/>
        <w:bottom w:val="none" w:sz="0" w:space="0" w:color="auto"/>
        <w:right w:val="none" w:sz="0" w:space="0" w:color="auto"/>
      </w:divBdr>
    </w:div>
    <w:div w:id="1234511388">
      <w:bodyDiv w:val="1"/>
      <w:marLeft w:val="0"/>
      <w:marRight w:val="0"/>
      <w:marTop w:val="0"/>
      <w:marBottom w:val="0"/>
      <w:divBdr>
        <w:top w:val="none" w:sz="0" w:space="0" w:color="auto"/>
        <w:left w:val="none" w:sz="0" w:space="0" w:color="auto"/>
        <w:bottom w:val="none" w:sz="0" w:space="0" w:color="auto"/>
        <w:right w:val="none" w:sz="0" w:space="0" w:color="auto"/>
      </w:divBdr>
    </w:div>
    <w:div w:id="1241598069">
      <w:bodyDiv w:val="1"/>
      <w:marLeft w:val="0"/>
      <w:marRight w:val="0"/>
      <w:marTop w:val="0"/>
      <w:marBottom w:val="0"/>
      <w:divBdr>
        <w:top w:val="none" w:sz="0" w:space="0" w:color="auto"/>
        <w:left w:val="none" w:sz="0" w:space="0" w:color="auto"/>
        <w:bottom w:val="none" w:sz="0" w:space="0" w:color="auto"/>
        <w:right w:val="none" w:sz="0" w:space="0" w:color="auto"/>
      </w:divBdr>
    </w:div>
    <w:div w:id="1243491593">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6183818">
      <w:bodyDiv w:val="1"/>
      <w:marLeft w:val="0"/>
      <w:marRight w:val="0"/>
      <w:marTop w:val="0"/>
      <w:marBottom w:val="0"/>
      <w:divBdr>
        <w:top w:val="none" w:sz="0" w:space="0" w:color="auto"/>
        <w:left w:val="none" w:sz="0" w:space="0" w:color="auto"/>
        <w:bottom w:val="none" w:sz="0" w:space="0" w:color="auto"/>
        <w:right w:val="none" w:sz="0" w:space="0" w:color="auto"/>
      </w:divBdr>
    </w:div>
    <w:div w:id="1250309695">
      <w:bodyDiv w:val="1"/>
      <w:marLeft w:val="0"/>
      <w:marRight w:val="0"/>
      <w:marTop w:val="0"/>
      <w:marBottom w:val="0"/>
      <w:divBdr>
        <w:top w:val="none" w:sz="0" w:space="0" w:color="auto"/>
        <w:left w:val="none" w:sz="0" w:space="0" w:color="auto"/>
        <w:bottom w:val="none" w:sz="0" w:space="0" w:color="auto"/>
        <w:right w:val="none" w:sz="0" w:space="0" w:color="auto"/>
      </w:divBdr>
    </w:div>
    <w:div w:id="1254389165">
      <w:bodyDiv w:val="1"/>
      <w:marLeft w:val="0"/>
      <w:marRight w:val="0"/>
      <w:marTop w:val="0"/>
      <w:marBottom w:val="0"/>
      <w:divBdr>
        <w:top w:val="none" w:sz="0" w:space="0" w:color="auto"/>
        <w:left w:val="none" w:sz="0" w:space="0" w:color="auto"/>
        <w:bottom w:val="none" w:sz="0" w:space="0" w:color="auto"/>
        <w:right w:val="none" w:sz="0" w:space="0" w:color="auto"/>
      </w:divBdr>
    </w:div>
    <w:div w:id="1254515210">
      <w:bodyDiv w:val="1"/>
      <w:marLeft w:val="0"/>
      <w:marRight w:val="0"/>
      <w:marTop w:val="0"/>
      <w:marBottom w:val="0"/>
      <w:divBdr>
        <w:top w:val="none" w:sz="0" w:space="0" w:color="auto"/>
        <w:left w:val="none" w:sz="0" w:space="0" w:color="auto"/>
        <w:bottom w:val="none" w:sz="0" w:space="0" w:color="auto"/>
        <w:right w:val="none" w:sz="0" w:space="0" w:color="auto"/>
      </w:divBdr>
    </w:div>
    <w:div w:id="1255898061">
      <w:bodyDiv w:val="1"/>
      <w:marLeft w:val="0"/>
      <w:marRight w:val="0"/>
      <w:marTop w:val="0"/>
      <w:marBottom w:val="0"/>
      <w:divBdr>
        <w:top w:val="none" w:sz="0" w:space="0" w:color="auto"/>
        <w:left w:val="none" w:sz="0" w:space="0" w:color="auto"/>
        <w:bottom w:val="none" w:sz="0" w:space="0" w:color="auto"/>
        <w:right w:val="none" w:sz="0" w:space="0" w:color="auto"/>
      </w:divBdr>
    </w:div>
    <w:div w:id="1256406058">
      <w:bodyDiv w:val="1"/>
      <w:marLeft w:val="0"/>
      <w:marRight w:val="0"/>
      <w:marTop w:val="0"/>
      <w:marBottom w:val="0"/>
      <w:divBdr>
        <w:top w:val="none" w:sz="0" w:space="0" w:color="auto"/>
        <w:left w:val="none" w:sz="0" w:space="0" w:color="auto"/>
        <w:bottom w:val="none" w:sz="0" w:space="0" w:color="auto"/>
        <w:right w:val="none" w:sz="0" w:space="0" w:color="auto"/>
      </w:divBdr>
    </w:div>
    <w:div w:id="1257177252">
      <w:bodyDiv w:val="1"/>
      <w:marLeft w:val="0"/>
      <w:marRight w:val="0"/>
      <w:marTop w:val="0"/>
      <w:marBottom w:val="0"/>
      <w:divBdr>
        <w:top w:val="none" w:sz="0" w:space="0" w:color="auto"/>
        <w:left w:val="none" w:sz="0" w:space="0" w:color="auto"/>
        <w:bottom w:val="none" w:sz="0" w:space="0" w:color="auto"/>
        <w:right w:val="none" w:sz="0" w:space="0" w:color="auto"/>
      </w:divBdr>
    </w:div>
    <w:div w:id="1259024425">
      <w:bodyDiv w:val="1"/>
      <w:marLeft w:val="0"/>
      <w:marRight w:val="0"/>
      <w:marTop w:val="0"/>
      <w:marBottom w:val="0"/>
      <w:divBdr>
        <w:top w:val="none" w:sz="0" w:space="0" w:color="auto"/>
        <w:left w:val="none" w:sz="0" w:space="0" w:color="auto"/>
        <w:bottom w:val="none" w:sz="0" w:space="0" w:color="auto"/>
        <w:right w:val="none" w:sz="0" w:space="0" w:color="auto"/>
      </w:divBdr>
    </w:div>
    <w:div w:id="1263147619">
      <w:bodyDiv w:val="1"/>
      <w:marLeft w:val="0"/>
      <w:marRight w:val="0"/>
      <w:marTop w:val="0"/>
      <w:marBottom w:val="0"/>
      <w:divBdr>
        <w:top w:val="none" w:sz="0" w:space="0" w:color="auto"/>
        <w:left w:val="none" w:sz="0" w:space="0" w:color="auto"/>
        <w:bottom w:val="none" w:sz="0" w:space="0" w:color="auto"/>
        <w:right w:val="none" w:sz="0" w:space="0" w:color="auto"/>
      </w:divBdr>
    </w:div>
    <w:div w:id="1268151113">
      <w:bodyDiv w:val="1"/>
      <w:marLeft w:val="0"/>
      <w:marRight w:val="0"/>
      <w:marTop w:val="0"/>
      <w:marBottom w:val="0"/>
      <w:divBdr>
        <w:top w:val="none" w:sz="0" w:space="0" w:color="auto"/>
        <w:left w:val="none" w:sz="0" w:space="0" w:color="auto"/>
        <w:bottom w:val="none" w:sz="0" w:space="0" w:color="auto"/>
        <w:right w:val="none" w:sz="0" w:space="0" w:color="auto"/>
      </w:divBdr>
    </w:div>
    <w:div w:id="1269460972">
      <w:bodyDiv w:val="1"/>
      <w:marLeft w:val="0"/>
      <w:marRight w:val="0"/>
      <w:marTop w:val="0"/>
      <w:marBottom w:val="0"/>
      <w:divBdr>
        <w:top w:val="none" w:sz="0" w:space="0" w:color="auto"/>
        <w:left w:val="none" w:sz="0" w:space="0" w:color="auto"/>
        <w:bottom w:val="none" w:sz="0" w:space="0" w:color="auto"/>
        <w:right w:val="none" w:sz="0" w:space="0" w:color="auto"/>
      </w:divBdr>
    </w:div>
    <w:div w:id="1269966887">
      <w:bodyDiv w:val="1"/>
      <w:marLeft w:val="0"/>
      <w:marRight w:val="0"/>
      <w:marTop w:val="0"/>
      <w:marBottom w:val="0"/>
      <w:divBdr>
        <w:top w:val="none" w:sz="0" w:space="0" w:color="auto"/>
        <w:left w:val="none" w:sz="0" w:space="0" w:color="auto"/>
        <w:bottom w:val="none" w:sz="0" w:space="0" w:color="auto"/>
        <w:right w:val="none" w:sz="0" w:space="0" w:color="auto"/>
      </w:divBdr>
    </w:div>
    <w:div w:id="1273704939">
      <w:bodyDiv w:val="1"/>
      <w:marLeft w:val="0"/>
      <w:marRight w:val="0"/>
      <w:marTop w:val="0"/>
      <w:marBottom w:val="0"/>
      <w:divBdr>
        <w:top w:val="none" w:sz="0" w:space="0" w:color="auto"/>
        <w:left w:val="none" w:sz="0" w:space="0" w:color="auto"/>
        <w:bottom w:val="none" w:sz="0" w:space="0" w:color="auto"/>
        <w:right w:val="none" w:sz="0" w:space="0" w:color="auto"/>
      </w:divBdr>
    </w:div>
    <w:div w:id="1274439923">
      <w:bodyDiv w:val="1"/>
      <w:marLeft w:val="0"/>
      <w:marRight w:val="0"/>
      <w:marTop w:val="0"/>
      <w:marBottom w:val="0"/>
      <w:divBdr>
        <w:top w:val="none" w:sz="0" w:space="0" w:color="auto"/>
        <w:left w:val="none" w:sz="0" w:space="0" w:color="auto"/>
        <w:bottom w:val="none" w:sz="0" w:space="0" w:color="auto"/>
        <w:right w:val="none" w:sz="0" w:space="0" w:color="auto"/>
      </w:divBdr>
    </w:div>
    <w:div w:id="1277634683">
      <w:bodyDiv w:val="1"/>
      <w:marLeft w:val="0"/>
      <w:marRight w:val="0"/>
      <w:marTop w:val="0"/>
      <w:marBottom w:val="0"/>
      <w:divBdr>
        <w:top w:val="none" w:sz="0" w:space="0" w:color="auto"/>
        <w:left w:val="none" w:sz="0" w:space="0" w:color="auto"/>
        <w:bottom w:val="none" w:sz="0" w:space="0" w:color="auto"/>
        <w:right w:val="none" w:sz="0" w:space="0" w:color="auto"/>
      </w:divBdr>
    </w:div>
    <w:div w:id="1281961730">
      <w:bodyDiv w:val="1"/>
      <w:marLeft w:val="0"/>
      <w:marRight w:val="0"/>
      <w:marTop w:val="0"/>
      <w:marBottom w:val="0"/>
      <w:divBdr>
        <w:top w:val="none" w:sz="0" w:space="0" w:color="auto"/>
        <w:left w:val="none" w:sz="0" w:space="0" w:color="auto"/>
        <w:bottom w:val="none" w:sz="0" w:space="0" w:color="auto"/>
        <w:right w:val="none" w:sz="0" w:space="0" w:color="auto"/>
      </w:divBdr>
    </w:div>
    <w:div w:id="1282951587">
      <w:bodyDiv w:val="1"/>
      <w:marLeft w:val="0"/>
      <w:marRight w:val="0"/>
      <w:marTop w:val="0"/>
      <w:marBottom w:val="0"/>
      <w:divBdr>
        <w:top w:val="none" w:sz="0" w:space="0" w:color="auto"/>
        <w:left w:val="none" w:sz="0" w:space="0" w:color="auto"/>
        <w:bottom w:val="none" w:sz="0" w:space="0" w:color="auto"/>
        <w:right w:val="none" w:sz="0" w:space="0" w:color="auto"/>
      </w:divBdr>
    </w:div>
    <w:div w:id="1283069734">
      <w:bodyDiv w:val="1"/>
      <w:marLeft w:val="0"/>
      <w:marRight w:val="0"/>
      <w:marTop w:val="0"/>
      <w:marBottom w:val="0"/>
      <w:divBdr>
        <w:top w:val="none" w:sz="0" w:space="0" w:color="auto"/>
        <w:left w:val="none" w:sz="0" w:space="0" w:color="auto"/>
        <w:bottom w:val="none" w:sz="0" w:space="0" w:color="auto"/>
        <w:right w:val="none" w:sz="0" w:space="0" w:color="auto"/>
      </w:divBdr>
    </w:div>
    <w:div w:id="1284581521">
      <w:bodyDiv w:val="1"/>
      <w:marLeft w:val="0"/>
      <w:marRight w:val="0"/>
      <w:marTop w:val="0"/>
      <w:marBottom w:val="0"/>
      <w:divBdr>
        <w:top w:val="none" w:sz="0" w:space="0" w:color="auto"/>
        <w:left w:val="none" w:sz="0" w:space="0" w:color="auto"/>
        <w:bottom w:val="none" w:sz="0" w:space="0" w:color="auto"/>
        <w:right w:val="none" w:sz="0" w:space="0" w:color="auto"/>
      </w:divBdr>
    </w:div>
    <w:div w:id="1285651039">
      <w:bodyDiv w:val="1"/>
      <w:marLeft w:val="0"/>
      <w:marRight w:val="0"/>
      <w:marTop w:val="0"/>
      <w:marBottom w:val="0"/>
      <w:divBdr>
        <w:top w:val="none" w:sz="0" w:space="0" w:color="auto"/>
        <w:left w:val="none" w:sz="0" w:space="0" w:color="auto"/>
        <w:bottom w:val="none" w:sz="0" w:space="0" w:color="auto"/>
        <w:right w:val="none" w:sz="0" w:space="0" w:color="auto"/>
      </w:divBdr>
    </w:div>
    <w:div w:id="1291279352">
      <w:bodyDiv w:val="1"/>
      <w:marLeft w:val="0"/>
      <w:marRight w:val="0"/>
      <w:marTop w:val="0"/>
      <w:marBottom w:val="0"/>
      <w:divBdr>
        <w:top w:val="none" w:sz="0" w:space="0" w:color="auto"/>
        <w:left w:val="none" w:sz="0" w:space="0" w:color="auto"/>
        <w:bottom w:val="none" w:sz="0" w:space="0" w:color="auto"/>
        <w:right w:val="none" w:sz="0" w:space="0" w:color="auto"/>
      </w:divBdr>
    </w:div>
    <w:div w:id="1291592646">
      <w:bodyDiv w:val="1"/>
      <w:marLeft w:val="0"/>
      <w:marRight w:val="0"/>
      <w:marTop w:val="0"/>
      <w:marBottom w:val="0"/>
      <w:divBdr>
        <w:top w:val="none" w:sz="0" w:space="0" w:color="auto"/>
        <w:left w:val="none" w:sz="0" w:space="0" w:color="auto"/>
        <w:bottom w:val="none" w:sz="0" w:space="0" w:color="auto"/>
        <w:right w:val="none" w:sz="0" w:space="0" w:color="auto"/>
      </w:divBdr>
    </w:div>
    <w:div w:id="1294094706">
      <w:bodyDiv w:val="1"/>
      <w:marLeft w:val="0"/>
      <w:marRight w:val="0"/>
      <w:marTop w:val="0"/>
      <w:marBottom w:val="0"/>
      <w:divBdr>
        <w:top w:val="none" w:sz="0" w:space="0" w:color="auto"/>
        <w:left w:val="none" w:sz="0" w:space="0" w:color="auto"/>
        <w:bottom w:val="none" w:sz="0" w:space="0" w:color="auto"/>
        <w:right w:val="none" w:sz="0" w:space="0" w:color="auto"/>
      </w:divBdr>
    </w:div>
    <w:div w:id="1294872466">
      <w:bodyDiv w:val="1"/>
      <w:marLeft w:val="0"/>
      <w:marRight w:val="0"/>
      <w:marTop w:val="0"/>
      <w:marBottom w:val="0"/>
      <w:divBdr>
        <w:top w:val="none" w:sz="0" w:space="0" w:color="auto"/>
        <w:left w:val="none" w:sz="0" w:space="0" w:color="auto"/>
        <w:bottom w:val="none" w:sz="0" w:space="0" w:color="auto"/>
        <w:right w:val="none" w:sz="0" w:space="0" w:color="auto"/>
      </w:divBdr>
    </w:div>
    <w:div w:id="1295715303">
      <w:bodyDiv w:val="1"/>
      <w:marLeft w:val="0"/>
      <w:marRight w:val="0"/>
      <w:marTop w:val="0"/>
      <w:marBottom w:val="0"/>
      <w:divBdr>
        <w:top w:val="none" w:sz="0" w:space="0" w:color="auto"/>
        <w:left w:val="none" w:sz="0" w:space="0" w:color="auto"/>
        <w:bottom w:val="none" w:sz="0" w:space="0" w:color="auto"/>
        <w:right w:val="none" w:sz="0" w:space="0" w:color="auto"/>
      </w:divBdr>
    </w:div>
    <w:div w:id="1296445877">
      <w:bodyDiv w:val="1"/>
      <w:marLeft w:val="0"/>
      <w:marRight w:val="0"/>
      <w:marTop w:val="0"/>
      <w:marBottom w:val="0"/>
      <w:divBdr>
        <w:top w:val="none" w:sz="0" w:space="0" w:color="auto"/>
        <w:left w:val="none" w:sz="0" w:space="0" w:color="auto"/>
        <w:bottom w:val="none" w:sz="0" w:space="0" w:color="auto"/>
        <w:right w:val="none" w:sz="0" w:space="0" w:color="auto"/>
      </w:divBdr>
    </w:div>
    <w:div w:id="1301379134">
      <w:bodyDiv w:val="1"/>
      <w:marLeft w:val="0"/>
      <w:marRight w:val="0"/>
      <w:marTop w:val="0"/>
      <w:marBottom w:val="0"/>
      <w:divBdr>
        <w:top w:val="none" w:sz="0" w:space="0" w:color="auto"/>
        <w:left w:val="none" w:sz="0" w:space="0" w:color="auto"/>
        <w:bottom w:val="none" w:sz="0" w:space="0" w:color="auto"/>
        <w:right w:val="none" w:sz="0" w:space="0" w:color="auto"/>
      </w:divBdr>
    </w:div>
    <w:div w:id="1304852628">
      <w:bodyDiv w:val="1"/>
      <w:marLeft w:val="0"/>
      <w:marRight w:val="0"/>
      <w:marTop w:val="0"/>
      <w:marBottom w:val="0"/>
      <w:divBdr>
        <w:top w:val="none" w:sz="0" w:space="0" w:color="auto"/>
        <w:left w:val="none" w:sz="0" w:space="0" w:color="auto"/>
        <w:bottom w:val="none" w:sz="0" w:space="0" w:color="auto"/>
        <w:right w:val="none" w:sz="0" w:space="0" w:color="auto"/>
      </w:divBdr>
    </w:div>
    <w:div w:id="1312828663">
      <w:bodyDiv w:val="1"/>
      <w:marLeft w:val="0"/>
      <w:marRight w:val="0"/>
      <w:marTop w:val="0"/>
      <w:marBottom w:val="0"/>
      <w:divBdr>
        <w:top w:val="none" w:sz="0" w:space="0" w:color="auto"/>
        <w:left w:val="none" w:sz="0" w:space="0" w:color="auto"/>
        <w:bottom w:val="none" w:sz="0" w:space="0" w:color="auto"/>
        <w:right w:val="none" w:sz="0" w:space="0" w:color="auto"/>
      </w:divBdr>
    </w:div>
    <w:div w:id="1317487858">
      <w:bodyDiv w:val="1"/>
      <w:marLeft w:val="0"/>
      <w:marRight w:val="0"/>
      <w:marTop w:val="0"/>
      <w:marBottom w:val="0"/>
      <w:divBdr>
        <w:top w:val="none" w:sz="0" w:space="0" w:color="auto"/>
        <w:left w:val="none" w:sz="0" w:space="0" w:color="auto"/>
        <w:bottom w:val="none" w:sz="0" w:space="0" w:color="auto"/>
        <w:right w:val="none" w:sz="0" w:space="0" w:color="auto"/>
      </w:divBdr>
    </w:div>
    <w:div w:id="1317805140">
      <w:bodyDiv w:val="1"/>
      <w:marLeft w:val="0"/>
      <w:marRight w:val="0"/>
      <w:marTop w:val="0"/>
      <w:marBottom w:val="0"/>
      <w:divBdr>
        <w:top w:val="none" w:sz="0" w:space="0" w:color="auto"/>
        <w:left w:val="none" w:sz="0" w:space="0" w:color="auto"/>
        <w:bottom w:val="none" w:sz="0" w:space="0" w:color="auto"/>
        <w:right w:val="none" w:sz="0" w:space="0" w:color="auto"/>
      </w:divBdr>
    </w:div>
    <w:div w:id="1323314310">
      <w:bodyDiv w:val="1"/>
      <w:marLeft w:val="0"/>
      <w:marRight w:val="0"/>
      <w:marTop w:val="0"/>
      <w:marBottom w:val="0"/>
      <w:divBdr>
        <w:top w:val="none" w:sz="0" w:space="0" w:color="auto"/>
        <w:left w:val="none" w:sz="0" w:space="0" w:color="auto"/>
        <w:bottom w:val="none" w:sz="0" w:space="0" w:color="auto"/>
        <w:right w:val="none" w:sz="0" w:space="0" w:color="auto"/>
      </w:divBdr>
    </w:div>
    <w:div w:id="1323579772">
      <w:bodyDiv w:val="1"/>
      <w:marLeft w:val="0"/>
      <w:marRight w:val="0"/>
      <w:marTop w:val="0"/>
      <w:marBottom w:val="0"/>
      <w:divBdr>
        <w:top w:val="none" w:sz="0" w:space="0" w:color="auto"/>
        <w:left w:val="none" w:sz="0" w:space="0" w:color="auto"/>
        <w:bottom w:val="none" w:sz="0" w:space="0" w:color="auto"/>
        <w:right w:val="none" w:sz="0" w:space="0" w:color="auto"/>
      </w:divBdr>
    </w:div>
    <w:div w:id="1324894785">
      <w:bodyDiv w:val="1"/>
      <w:marLeft w:val="0"/>
      <w:marRight w:val="0"/>
      <w:marTop w:val="0"/>
      <w:marBottom w:val="0"/>
      <w:divBdr>
        <w:top w:val="none" w:sz="0" w:space="0" w:color="auto"/>
        <w:left w:val="none" w:sz="0" w:space="0" w:color="auto"/>
        <w:bottom w:val="none" w:sz="0" w:space="0" w:color="auto"/>
        <w:right w:val="none" w:sz="0" w:space="0" w:color="auto"/>
      </w:divBdr>
    </w:div>
    <w:div w:id="1327509995">
      <w:bodyDiv w:val="1"/>
      <w:marLeft w:val="0"/>
      <w:marRight w:val="0"/>
      <w:marTop w:val="0"/>
      <w:marBottom w:val="0"/>
      <w:divBdr>
        <w:top w:val="none" w:sz="0" w:space="0" w:color="auto"/>
        <w:left w:val="none" w:sz="0" w:space="0" w:color="auto"/>
        <w:bottom w:val="none" w:sz="0" w:space="0" w:color="auto"/>
        <w:right w:val="none" w:sz="0" w:space="0" w:color="auto"/>
      </w:divBdr>
    </w:div>
    <w:div w:id="1332440942">
      <w:bodyDiv w:val="1"/>
      <w:marLeft w:val="0"/>
      <w:marRight w:val="0"/>
      <w:marTop w:val="0"/>
      <w:marBottom w:val="0"/>
      <w:divBdr>
        <w:top w:val="none" w:sz="0" w:space="0" w:color="auto"/>
        <w:left w:val="none" w:sz="0" w:space="0" w:color="auto"/>
        <w:bottom w:val="none" w:sz="0" w:space="0" w:color="auto"/>
        <w:right w:val="none" w:sz="0" w:space="0" w:color="auto"/>
      </w:divBdr>
    </w:div>
    <w:div w:id="1336568632">
      <w:bodyDiv w:val="1"/>
      <w:marLeft w:val="0"/>
      <w:marRight w:val="0"/>
      <w:marTop w:val="0"/>
      <w:marBottom w:val="0"/>
      <w:divBdr>
        <w:top w:val="none" w:sz="0" w:space="0" w:color="auto"/>
        <w:left w:val="none" w:sz="0" w:space="0" w:color="auto"/>
        <w:bottom w:val="none" w:sz="0" w:space="0" w:color="auto"/>
        <w:right w:val="none" w:sz="0" w:space="0" w:color="auto"/>
      </w:divBdr>
    </w:div>
    <w:div w:id="1338536461">
      <w:bodyDiv w:val="1"/>
      <w:marLeft w:val="0"/>
      <w:marRight w:val="0"/>
      <w:marTop w:val="0"/>
      <w:marBottom w:val="0"/>
      <w:divBdr>
        <w:top w:val="none" w:sz="0" w:space="0" w:color="auto"/>
        <w:left w:val="none" w:sz="0" w:space="0" w:color="auto"/>
        <w:bottom w:val="none" w:sz="0" w:space="0" w:color="auto"/>
        <w:right w:val="none" w:sz="0" w:space="0" w:color="auto"/>
      </w:divBdr>
    </w:div>
    <w:div w:id="1339037557">
      <w:bodyDiv w:val="1"/>
      <w:marLeft w:val="0"/>
      <w:marRight w:val="0"/>
      <w:marTop w:val="0"/>
      <w:marBottom w:val="0"/>
      <w:divBdr>
        <w:top w:val="none" w:sz="0" w:space="0" w:color="auto"/>
        <w:left w:val="none" w:sz="0" w:space="0" w:color="auto"/>
        <w:bottom w:val="none" w:sz="0" w:space="0" w:color="auto"/>
        <w:right w:val="none" w:sz="0" w:space="0" w:color="auto"/>
      </w:divBdr>
    </w:div>
    <w:div w:id="1340810376">
      <w:bodyDiv w:val="1"/>
      <w:marLeft w:val="0"/>
      <w:marRight w:val="0"/>
      <w:marTop w:val="0"/>
      <w:marBottom w:val="0"/>
      <w:divBdr>
        <w:top w:val="none" w:sz="0" w:space="0" w:color="auto"/>
        <w:left w:val="none" w:sz="0" w:space="0" w:color="auto"/>
        <w:bottom w:val="none" w:sz="0" w:space="0" w:color="auto"/>
        <w:right w:val="none" w:sz="0" w:space="0" w:color="auto"/>
      </w:divBdr>
    </w:div>
    <w:div w:id="1341539634">
      <w:bodyDiv w:val="1"/>
      <w:marLeft w:val="0"/>
      <w:marRight w:val="0"/>
      <w:marTop w:val="0"/>
      <w:marBottom w:val="0"/>
      <w:divBdr>
        <w:top w:val="none" w:sz="0" w:space="0" w:color="auto"/>
        <w:left w:val="none" w:sz="0" w:space="0" w:color="auto"/>
        <w:bottom w:val="none" w:sz="0" w:space="0" w:color="auto"/>
        <w:right w:val="none" w:sz="0" w:space="0" w:color="auto"/>
      </w:divBdr>
    </w:div>
    <w:div w:id="1342972173">
      <w:bodyDiv w:val="1"/>
      <w:marLeft w:val="0"/>
      <w:marRight w:val="0"/>
      <w:marTop w:val="0"/>
      <w:marBottom w:val="0"/>
      <w:divBdr>
        <w:top w:val="none" w:sz="0" w:space="0" w:color="auto"/>
        <w:left w:val="none" w:sz="0" w:space="0" w:color="auto"/>
        <w:bottom w:val="none" w:sz="0" w:space="0" w:color="auto"/>
        <w:right w:val="none" w:sz="0" w:space="0" w:color="auto"/>
      </w:divBdr>
    </w:div>
    <w:div w:id="1343817945">
      <w:bodyDiv w:val="1"/>
      <w:marLeft w:val="0"/>
      <w:marRight w:val="0"/>
      <w:marTop w:val="0"/>
      <w:marBottom w:val="0"/>
      <w:divBdr>
        <w:top w:val="none" w:sz="0" w:space="0" w:color="auto"/>
        <w:left w:val="none" w:sz="0" w:space="0" w:color="auto"/>
        <w:bottom w:val="none" w:sz="0" w:space="0" w:color="auto"/>
        <w:right w:val="none" w:sz="0" w:space="0" w:color="auto"/>
      </w:divBdr>
    </w:div>
    <w:div w:id="1346906712">
      <w:bodyDiv w:val="1"/>
      <w:marLeft w:val="0"/>
      <w:marRight w:val="0"/>
      <w:marTop w:val="0"/>
      <w:marBottom w:val="0"/>
      <w:divBdr>
        <w:top w:val="none" w:sz="0" w:space="0" w:color="auto"/>
        <w:left w:val="none" w:sz="0" w:space="0" w:color="auto"/>
        <w:bottom w:val="none" w:sz="0" w:space="0" w:color="auto"/>
        <w:right w:val="none" w:sz="0" w:space="0" w:color="auto"/>
      </w:divBdr>
    </w:div>
    <w:div w:id="1353651164">
      <w:bodyDiv w:val="1"/>
      <w:marLeft w:val="0"/>
      <w:marRight w:val="0"/>
      <w:marTop w:val="0"/>
      <w:marBottom w:val="0"/>
      <w:divBdr>
        <w:top w:val="none" w:sz="0" w:space="0" w:color="auto"/>
        <w:left w:val="none" w:sz="0" w:space="0" w:color="auto"/>
        <w:bottom w:val="none" w:sz="0" w:space="0" w:color="auto"/>
        <w:right w:val="none" w:sz="0" w:space="0" w:color="auto"/>
      </w:divBdr>
    </w:div>
    <w:div w:id="1354727193">
      <w:bodyDiv w:val="1"/>
      <w:marLeft w:val="0"/>
      <w:marRight w:val="0"/>
      <w:marTop w:val="0"/>
      <w:marBottom w:val="0"/>
      <w:divBdr>
        <w:top w:val="none" w:sz="0" w:space="0" w:color="auto"/>
        <w:left w:val="none" w:sz="0" w:space="0" w:color="auto"/>
        <w:bottom w:val="none" w:sz="0" w:space="0" w:color="auto"/>
        <w:right w:val="none" w:sz="0" w:space="0" w:color="auto"/>
      </w:divBdr>
    </w:div>
    <w:div w:id="1354765891">
      <w:bodyDiv w:val="1"/>
      <w:marLeft w:val="0"/>
      <w:marRight w:val="0"/>
      <w:marTop w:val="0"/>
      <w:marBottom w:val="0"/>
      <w:divBdr>
        <w:top w:val="none" w:sz="0" w:space="0" w:color="auto"/>
        <w:left w:val="none" w:sz="0" w:space="0" w:color="auto"/>
        <w:bottom w:val="none" w:sz="0" w:space="0" w:color="auto"/>
        <w:right w:val="none" w:sz="0" w:space="0" w:color="auto"/>
      </w:divBdr>
    </w:div>
    <w:div w:id="1355424624">
      <w:bodyDiv w:val="1"/>
      <w:marLeft w:val="0"/>
      <w:marRight w:val="0"/>
      <w:marTop w:val="0"/>
      <w:marBottom w:val="0"/>
      <w:divBdr>
        <w:top w:val="none" w:sz="0" w:space="0" w:color="auto"/>
        <w:left w:val="none" w:sz="0" w:space="0" w:color="auto"/>
        <w:bottom w:val="none" w:sz="0" w:space="0" w:color="auto"/>
        <w:right w:val="none" w:sz="0" w:space="0" w:color="auto"/>
      </w:divBdr>
    </w:div>
    <w:div w:id="1356467902">
      <w:bodyDiv w:val="1"/>
      <w:marLeft w:val="0"/>
      <w:marRight w:val="0"/>
      <w:marTop w:val="0"/>
      <w:marBottom w:val="0"/>
      <w:divBdr>
        <w:top w:val="none" w:sz="0" w:space="0" w:color="auto"/>
        <w:left w:val="none" w:sz="0" w:space="0" w:color="auto"/>
        <w:bottom w:val="none" w:sz="0" w:space="0" w:color="auto"/>
        <w:right w:val="none" w:sz="0" w:space="0" w:color="auto"/>
      </w:divBdr>
    </w:div>
    <w:div w:id="1357194566">
      <w:bodyDiv w:val="1"/>
      <w:marLeft w:val="0"/>
      <w:marRight w:val="0"/>
      <w:marTop w:val="0"/>
      <w:marBottom w:val="0"/>
      <w:divBdr>
        <w:top w:val="none" w:sz="0" w:space="0" w:color="auto"/>
        <w:left w:val="none" w:sz="0" w:space="0" w:color="auto"/>
        <w:bottom w:val="none" w:sz="0" w:space="0" w:color="auto"/>
        <w:right w:val="none" w:sz="0" w:space="0" w:color="auto"/>
      </w:divBdr>
    </w:div>
    <w:div w:id="1359115395">
      <w:bodyDiv w:val="1"/>
      <w:marLeft w:val="0"/>
      <w:marRight w:val="0"/>
      <w:marTop w:val="0"/>
      <w:marBottom w:val="0"/>
      <w:divBdr>
        <w:top w:val="none" w:sz="0" w:space="0" w:color="auto"/>
        <w:left w:val="none" w:sz="0" w:space="0" w:color="auto"/>
        <w:bottom w:val="none" w:sz="0" w:space="0" w:color="auto"/>
        <w:right w:val="none" w:sz="0" w:space="0" w:color="auto"/>
      </w:divBdr>
    </w:div>
    <w:div w:id="1362433336">
      <w:bodyDiv w:val="1"/>
      <w:marLeft w:val="0"/>
      <w:marRight w:val="0"/>
      <w:marTop w:val="0"/>
      <w:marBottom w:val="0"/>
      <w:divBdr>
        <w:top w:val="none" w:sz="0" w:space="0" w:color="auto"/>
        <w:left w:val="none" w:sz="0" w:space="0" w:color="auto"/>
        <w:bottom w:val="none" w:sz="0" w:space="0" w:color="auto"/>
        <w:right w:val="none" w:sz="0" w:space="0" w:color="auto"/>
      </w:divBdr>
    </w:div>
    <w:div w:id="1362560185">
      <w:bodyDiv w:val="1"/>
      <w:marLeft w:val="0"/>
      <w:marRight w:val="0"/>
      <w:marTop w:val="0"/>
      <w:marBottom w:val="0"/>
      <w:divBdr>
        <w:top w:val="none" w:sz="0" w:space="0" w:color="auto"/>
        <w:left w:val="none" w:sz="0" w:space="0" w:color="auto"/>
        <w:bottom w:val="none" w:sz="0" w:space="0" w:color="auto"/>
        <w:right w:val="none" w:sz="0" w:space="0" w:color="auto"/>
      </w:divBdr>
    </w:div>
    <w:div w:id="1363940111">
      <w:bodyDiv w:val="1"/>
      <w:marLeft w:val="0"/>
      <w:marRight w:val="0"/>
      <w:marTop w:val="0"/>
      <w:marBottom w:val="0"/>
      <w:divBdr>
        <w:top w:val="none" w:sz="0" w:space="0" w:color="auto"/>
        <w:left w:val="none" w:sz="0" w:space="0" w:color="auto"/>
        <w:bottom w:val="none" w:sz="0" w:space="0" w:color="auto"/>
        <w:right w:val="none" w:sz="0" w:space="0" w:color="auto"/>
      </w:divBdr>
    </w:div>
    <w:div w:id="1365788278">
      <w:bodyDiv w:val="1"/>
      <w:marLeft w:val="0"/>
      <w:marRight w:val="0"/>
      <w:marTop w:val="0"/>
      <w:marBottom w:val="0"/>
      <w:divBdr>
        <w:top w:val="none" w:sz="0" w:space="0" w:color="auto"/>
        <w:left w:val="none" w:sz="0" w:space="0" w:color="auto"/>
        <w:bottom w:val="none" w:sz="0" w:space="0" w:color="auto"/>
        <w:right w:val="none" w:sz="0" w:space="0" w:color="auto"/>
      </w:divBdr>
    </w:div>
    <w:div w:id="1369185097">
      <w:bodyDiv w:val="1"/>
      <w:marLeft w:val="0"/>
      <w:marRight w:val="0"/>
      <w:marTop w:val="0"/>
      <w:marBottom w:val="0"/>
      <w:divBdr>
        <w:top w:val="none" w:sz="0" w:space="0" w:color="auto"/>
        <w:left w:val="none" w:sz="0" w:space="0" w:color="auto"/>
        <w:bottom w:val="none" w:sz="0" w:space="0" w:color="auto"/>
        <w:right w:val="none" w:sz="0" w:space="0" w:color="auto"/>
      </w:divBdr>
    </w:div>
    <w:div w:id="1369646866">
      <w:bodyDiv w:val="1"/>
      <w:marLeft w:val="0"/>
      <w:marRight w:val="0"/>
      <w:marTop w:val="0"/>
      <w:marBottom w:val="0"/>
      <w:divBdr>
        <w:top w:val="none" w:sz="0" w:space="0" w:color="auto"/>
        <w:left w:val="none" w:sz="0" w:space="0" w:color="auto"/>
        <w:bottom w:val="none" w:sz="0" w:space="0" w:color="auto"/>
        <w:right w:val="none" w:sz="0" w:space="0" w:color="auto"/>
      </w:divBdr>
    </w:div>
    <w:div w:id="1369649120">
      <w:bodyDiv w:val="1"/>
      <w:marLeft w:val="0"/>
      <w:marRight w:val="0"/>
      <w:marTop w:val="0"/>
      <w:marBottom w:val="0"/>
      <w:divBdr>
        <w:top w:val="none" w:sz="0" w:space="0" w:color="auto"/>
        <w:left w:val="none" w:sz="0" w:space="0" w:color="auto"/>
        <w:bottom w:val="none" w:sz="0" w:space="0" w:color="auto"/>
        <w:right w:val="none" w:sz="0" w:space="0" w:color="auto"/>
      </w:divBdr>
    </w:div>
    <w:div w:id="1372683321">
      <w:bodyDiv w:val="1"/>
      <w:marLeft w:val="0"/>
      <w:marRight w:val="0"/>
      <w:marTop w:val="0"/>
      <w:marBottom w:val="0"/>
      <w:divBdr>
        <w:top w:val="none" w:sz="0" w:space="0" w:color="auto"/>
        <w:left w:val="none" w:sz="0" w:space="0" w:color="auto"/>
        <w:bottom w:val="none" w:sz="0" w:space="0" w:color="auto"/>
        <w:right w:val="none" w:sz="0" w:space="0" w:color="auto"/>
      </w:divBdr>
    </w:div>
    <w:div w:id="1379740671">
      <w:bodyDiv w:val="1"/>
      <w:marLeft w:val="0"/>
      <w:marRight w:val="0"/>
      <w:marTop w:val="0"/>
      <w:marBottom w:val="0"/>
      <w:divBdr>
        <w:top w:val="none" w:sz="0" w:space="0" w:color="auto"/>
        <w:left w:val="none" w:sz="0" w:space="0" w:color="auto"/>
        <w:bottom w:val="none" w:sz="0" w:space="0" w:color="auto"/>
        <w:right w:val="none" w:sz="0" w:space="0" w:color="auto"/>
      </w:divBdr>
    </w:div>
    <w:div w:id="1381630296">
      <w:bodyDiv w:val="1"/>
      <w:marLeft w:val="0"/>
      <w:marRight w:val="0"/>
      <w:marTop w:val="0"/>
      <w:marBottom w:val="0"/>
      <w:divBdr>
        <w:top w:val="none" w:sz="0" w:space="0" w:color="auto"/>
        <w:left w:val="none" w:sz="0" w:space="0" w:color="auto"/>
        <w:bottom w:val="none" w:sz="0" w:space="0" w:color="auto"/>
        <w:right w:val="none" w:sz="0" w:space="0" w:color="auto"/>
      </w:divBdr>
    </w:div>
    <w:div w:id="1383751056">
      <w:bodyDiv w:val="1"/>
      <w:marLeft w:val="0"/>
      <w:marRight w:val="0"/>
      <w:marTop w:val="0"/>
      <w:marBottom w:val="0"/>
      <w:divBdr>
        <w:top w:val="none" w:sz="0" w:space="0" w:color="auto"/>
        <w:left w:val="none" w:sz="0" w:space="0" w:color="auto"/>
        <w:bottom w:val="none" w:sz="0" w:space="0" w:color="auto"/>
        <w:right w:val="none" w:sz="0" w:space="0" w:color="auto"/>
      </w:divBdr>
    </w:div>
    <w:div w:id="1387486763">
      <w:bodyDiv w:val="1"/>
      <w:marLeft w:val="0"/>
      <w:marRight w:val="0"/>
      <w:marTop w:val="0"/>
      <w:marBottom w:val="0"/>
      <w:divBdr>
        <w:top w:val="none" w:sz="0" w:space="0" w:color="auto"/>
        <w:left w:val="none" w:sz="0" w:space="0" w:color="auto"/>
        <w:bottom w:val="none" w:sz="0" w:space="0" w:color="auto"/>
        <w:right w:val="none" w:sz="0" w:space="0" w:color="auto"/>
      </w:divBdr>
    </w:div>
    <w:div w:id="1387535613">
      <w:bodyDiv w:val="1"/>
      <w:marLeft w:val="0"/>
      <w:marRight w:val="0"/>
      <w:marTop w:val="0"/>
      <w:marBottom w:val="0"/>
      <w:divBdr>
        <w:top w:val="none" w:sz="0" w:space="0" w:color="auto"/>
        <w:left w:val="none" w:sz="0" w:space="0" w:color="auto"/>
        <w:bottom w:val="none" w:sz="0" w:space="0" w:color="auto"/>
        <w:right w:val="none" w:sz="0" w:space="0" w:color="auto"/>
      </w:divBdr>
    </w:div>
    <w:div w:id="1390303044">
      <w:bodyDiv w:val="1"/>
      <w:marLeft w:val="0"/>
      <w:marRight w:val="0"/>
      <w:marTop w:val="0"/>
      <w:marBottom w:val="0"/>
      <w:divBdr>
        <w:top w:val="none" w:sz="0" w:space="0" w:color="auto"/>
        <w:left w:val="none" w:sz="0" w:space="0" w:color="auto"/>
        <w:bottom w:val="none" w:sz="0" w:space="0" w:color="auto"/>
        <w:right w:val="none" w:sz="0" w:space="0" w:color="auto"/>
      </w:divBdr>
    </w:div>
    <w:div w:id="1390420630">
      <w:bodyDiv w:val="1"/>
      <w:marLeft w:val="0"/>
      <w:marRight w:val="0"/>
      <w:marTop w:val="0"/>
      <w:marBottom w:val="0"/>
      <w:divBdr>
        <w:top w:val="none" w:sz="0" w:space="0" w:color="auto"/>
        <w:left w:val="none" w:sz="0" w:space="0" w:color="auto"/>
        <w:bottom w:val="none" w:sz="0" w:space="0" w:color="auto"/>
        <w:right w:val="none" w:sz="0" w:space="0" w:color="auto"/>
      </w:divBdr>
    </w:div>
    <w:div w:id="1391074511">
      <w:bodyDiv w:val="1"/>
      <w:marLeft w:val="0"/>
      <w:marRight w:val="0"/>
      <w:marTop w:val="0"/>
      <w:marBottom w:val="0"/>
      <w:divBdr>
        <w:top w:val="none" w:sz="0" w:space="0" w:color="auto"/>
        <w:left w:val="none" w:sz="0" w:space="0" w:color="auto"/>
        <w:bottom w:val="none" w:sz="0" w:space="0" w:color="auto"/>
        <w:right w:val="none" w:sz="0" w:space="0" w:color="auto"/>
      </w:divBdr>
    </w:div>
    <w:div w:id="1397321923">
      <w:bodyDiv w:val="1"/>
      <w:marLeft w:val="0"/>
      <w:marRight w:val="0"/>
      <w:marTop w:val="0"/>
      <w:marBottom w:val="0"/>
      <w:divBdr>
        <w:top w:val="none" w:sz="0" w:space="0" w:color="auto"/>
        <w:left w:val="none" w:sz="0" w:space="0" w:color="auto"/>
        <w:bottom w:val="none" w:sz="0" w:space="0" w:color="auto"/>
        <w:right w:val="none" w:sz="0" w:space="0" w:color="auto"/>
      </w:divBdr>
    </w:div>
    <w:div w:id="1399015303">
      <w:bodyDiv w:val="1"/>
      <w:marLeft w:val="0"/>
      <w:marRight w:val="0"/>
      <w:marTop w:val="0"/>
      <w:marBottom w:val="0"/>
      <w:divBdr>
        <w:top w:val="none" w:sz="0" w:space="0" w:color="auto"/>
        <w:left w:val="none" w:sz="0" w:space="0" w:color="auto"/>
        <w:bottom w:val="none" w:sz="0" w:space="0" w:color="auto"/>
        <w:right w:val="none" w:sz="0" w:space="0" w:color="auto"/>
      </w:divBdr>
    </w:div>
    <w:div w:id="1402170488">
      <w:bodyDiv w:val="1"/>
      <w:marLeft w:val="0"/>
      <w:marRight w:val="0"/>
      <w:marTop w:val="0"/>
      <w:marBottom w:val="0"/>
      <w:divBdr>
        <w:top w:val="none" w:sz="0" w:space="0" w:color="auto"/>
        <w:left w:val="none" w:sz="0" w:space="0" w:color="auto"/>
        <w:bottom w:val="none" w:sz="0" w:space="0" w:color="auto"/>
        <w:right w:val="none" w:sz="0" w:space="0" w:color="auto"/>
      </w:divBdr>
    </w:div>
    <w:div w:id="1406875622">
      <w:bodyDiv w:val="1"/>
      <w:marLeft w:val="0"/>
      <w:marRight w:val="0"/>
      <w:marTop w:val="0"/>
      <w:marBottom w:val="0"/>
      <w:divBdr>
        <w:top w:val="none" w:sz="0" w:space="0" w:color="auto"/>
        <w:left w:val="none" w:sz="0" w:space="0" w:color="auto"/>
        <w:bottom w:val="none" w:sz="0" w:space="0" w:color="auto"/>
        <w:right w:val="none" w:sz="0" w:space="0" w:color="auto"/>
      </w:divBdr>
    </w:div>
    <w:div w:id="1407193506">
      <w:bodyDiv w:val="1"/>
      <w:marLeft w:val="0"/>
      <w:marRight w:val="0"/>
      <w:marTop w:val="0"/>
      <w:marBottom w:val="0"/>
      <w:divBdr>
        <w:top w:val="none" w:sz="0" w:space="0" w:color="auto"/>
        <w:left w:val="none" w:sz="0" w:space="0" w:color="auto"/>
        <w:bottom w:val="none" w:sz="0" w:space="0" w:color="auto"/>
        <w:right w:val="none" w:sz="0" w:space="0" w:color="auto"/>
      </w:divBdr>
    </w:div>
    <w:div w:id="1408652821">
      <w:bodyDiv w:val="1"/>
      <w:marLeft w:val="0"/>
      <w:marRight w:val="0"/>
      <w:marTop w:val="0"/>
      <w:marBottom w:val="0"/>
      <w:divBdr>
        <w:top w:val="none" w:sz="0" w:space="0" w:color="auto"/>
        <w:left w:val="none" w:sz="0" w:space="0" w:color="auto"/>
        <w:bottom w:val="none" w:sz="0" w:space="0" w:color="auto"/>
        <w:right w:val="none" w:sz="0" w:space="0" w:color="auto"/>
      </w:divBdr>
    </w:div>
    <w:div w:id="1410158310">
      <w:bodyDiv w:val="1"/>
      <w:marLeft w:val="0"/>
      <w:marRight w:val="0"/>
      <w:marTop w:val="0"/>
      <w:marBottom w:val="0"/>
      <w:divBdr>
        <w:top w:val="none" w:sz="0" w:space="0" w:color="auto"/>
        <w:left w:val="none" w:sz="0" w:space="0" w:color="auto"/>
        <w:bottom w:val="none" w:sz="0" w:space="0" w:color="auto"/>
        <w:right w:val="none" w:sz="0" w:space="0" w:color="auto"/>
      </w:divBdr>
    </w:div>
    <w:div w:id="1410617392">
      <w:bodyDiv w:val="1"/>
      <w:marLeft w:val="0"/>
      <w:marRight w:val="0"/>
      <w:marTop w:val="0"/>
      <w:marBottom w:val="0"/>
      <w:divBdr>
        <w:top w:val="none" w:sz="0" w:space="0" w:color="auto"/>
        <w:left w:val="none" w:sz="0" w:space="0" w:color="auto"/>
        <w:bottom w:val="none" w:sz="0" w:space="0" w:color="auto"/>
        <w:right w:val="none" w:sz="0" w:space="0" w:color="auto"/>
      </w:divBdr>
    </w:div>
    <w:div w:id="1413088059">
      <w:bodyDiv w:val="1"/>
      <w:marLeft w:val="0"/>
      <w:marRight w:val="0"/>
      <w:marTop w:val="0"/>
      <w:marBottom w:val="0"/>
      <w:divBdr>
        <w:top w:val="none" w:sz="0" w:space="0" w:color="auto"/>
        <w:left w:val="none" w:sz="0" w:space="0" w:color="auto"/>
        <w:bottom w:val="none" w:sz="0" w:space="0" w:color="auto"/>
        <w:right w:val="none" w:sz="0" w:space="0" w:color="auto"/>
      </w:divBdr>
    </w:div>
    <w:div w:id="1415205115">
      <w:bodyDiv w:val="1"/>
      <w:marLeft w:val="0"/>
      <w:marRight w:val="0"/>
      <w:marTop w:val="0"/>
      <w:marBottom w:val="0"/>
      <w:divBdr>
        <w:top w:val="none" w:sz="0" w:space="0" w:color="auto"/>
        <w:left w:val="none" w:sz="0" w:space="0" w:color="auto"/>
        <w:bottom w:val="none" w:sz="0" w:space="0" w:color="auto"/>
        <w:right w:val="none" w:sz="0" w:space="0" w:color="auto"/>
      </w:divBdr>
    </w:div>
    <w:div w:id="1416247973">
      <w:bodyDiv w:val="1"/>
      <w:marLeft w:val="0"/>
      <w:marRight w:val="0"/>
      <w:marTop w:val="0"/>
      <w:marBottom w:val="0"/>
      <w:divBdr>
        <w:top w:val="none" w:sz="0" w:space="0" w:color="auto"/>
        <w:left w:val="none" w:sz="0" w:space="0" w:color="auto"/>
        <w:bottom w:val="none" w:sz="0" w:space="0" w:color="auto"/>
        <w:right w:val="none" w:sz="0" w:space="0" w:color="auto"/>
      </w:divBdr>
    </w:div>
    <w:div w:id="1416786802">
      <w:bodyDiv w:val="1"/>
      <w:marLeft w:val="0"/>
      <w:marRight w:val="0"/>
      <w:marTop w:val="0"/>
      <w:marBottom w:val="0"/>
      <w:divBdr>
        <w:top w:val="none" w:sz="0" w:space="0" w:color="auto"/>
        <w:left w:val="none" w:sz="0" w:space="0" w:color="auto"/>
        <w:bottom w:val="none" w:sz="0" w:space="0" w:color="auto"/>
        <w:right w:val="none" w:sz="0" w:space="0" w:color="auto"/>
      </w:divBdr>
    </w:div>
    <w:div w:id="1421221657">
      <w:bodyDiv w:val="1"/>
      <w:marLeft w:val="0"/>
      <w:marRight w:val="0"/>
      <w:marTop w:val="0"/>
      <w:marBottom w:val="0"/>
      <w:divBdr>
        <w:top w:val="none" w:sz="0" w:space="0" w:color="auto"/>
        <w:left w:val="none" w:sz="0" w:space="0" w:color="auto"/>
        <w:bottom w:val="none" w:sz="0" w:space="0" w:color="auto"/>
        <w:right w:val="none" w:sz="0" w:space="0" w:color="auto"/>
      </w:divBdr>
    </w:div>
    <w:div w:id="1422527544">
      <w:bodyDiv w:val="1"/>
      <w:marLeft w:val="0"/>
      <w:marRight w:val="0"/>
      <w:marTop w:val="0"/>
      <w:marBottom w:val="0"/>
      <w:divBdr>
        <w:top w:val="none" w:sz="0" w:space="0" w:color="auto"/>
        <w:left w:val="none" w:sz="0" w:space="0" w:color="auto"/>
        <w:bottom w:val="none" w:sz="0" w:space="0" w:color="auto"/>
        <w:right w:val="none" w:sz="0" w:space="0" w:color="auto"/>
      </w:divBdr>
    </w:div>
    <w:div w:id="1423719740">
      <w:bodyDiv w:val="1"/>
      <w:marLeft w:val="0"/>
      <w:marRight w:val="0"/>
      <w:marTop w:val="0"/>
      <w:marBottom w:val="0"/>
      <w:divBdr>
        <w:top w:val="none" w:sz="0" w:space="0" w:color="auto"/>
        <w:left w:val="none" w:sz="0" w:space="0" w:color="auto"/>
        <w:bottom w:val="none" w:sz="0" w:space="0" w:color="auto"/>
        <w:right w:val="none" w:sz="0" w:space="0" w:color="auto"/>
      </w:divBdr>
    </w:div>
    <w:div w:id="1425687462">
      <w:bodyDiv w:val="1"/>
      <w:marLeft w:val="0"/>
      <w:marRight w:val="0"/>
      <w:marTop w:val="0"/>
      <w:marBottom w:val="0"/>
      <w:divBdr>
        <w:top w:val="none" w:sz="0" w:space="0" w:color="auto"/>
        <w:left w:val="none" w:sz="0" w:space="0" w:color="auto"/>
        <w:bottom w:val="none" w:sz="0" w:space="0" w:color="auto"/>
        <w:right w:val="none" w:sz="0" w:space="0" w:color="auto"/>
      </w:divBdr>
    </w:div>
    <w:div w:id="1426070162">
      <w:bodyDiv w:val="1"/>
      <w:marLeft w:val="0"/>
      <w:marRight w:val="0"/>
      <w:marTop w:val="0"/>
      <w:marBottom w:val="0"/>
      <w:divBdr>
        <w:top w:val="none" w:sz="0" w:space="0" w:color="auto"/>
        <w:left w:val="none" w:sz="0" w:space="0" w:color="auto"/>
        <w:bottom w:val="none" w:sz="0" w:space="0" w:color="auto"/>
        <w:right w:val="none" w:sz="0" w:space="0" w:color="auto"/>
      </w:divBdr>
    </w:div>
    <w:div w:id="1426343634">
      <w:bodyDiv w:val="1"/>
      <w:marLeft w:val="0"/>
      <w:marRight w:val="0"/>
      <w:marTop w:val="0"/>
      <w:marBottom w:val="0"/>
      <w:divBdr>
        <w:top w:val="none" w:sz="0" w:space="0" w:color="auto"/>
        <w:left w:val="none" w:sz="0" w:space="0" w:color="auto"/>
        <w:bottom w:val="none" w:sz="0" w:space="0" w:color="auto"/>
        <w:right w:val="none" w:sz="0" w:space="0" w:color="auto"/>
      </w:divBdr>
    </w:div>
    <w:div w:id="1427575787">
      <w:bodyDiv w:val="1"/>
      <w:marLeft w:val="0"/>
      <w:marRight w:val="0"/>
      <w:marTop w:val="0"/>
      <w:marBottom w:val="0"/>
      <w:divBdr>
        <w:top w:val="none" w:sz="0" w:space="0" w:color="auto"/>
        <w:left w:val="none" w:sz="0" w:space="0" w:color="auto"/>
        <w:bottom w:val="none" w:sz="0" w:space="0" w:color="auto"/>
        <w:right w:val="none" w:sz="0" w:space="0" w:color="auto"/>
      </w:divBdr>
    </w:div>
    <w:div w:id="1428387579">
      <w:bodyDiv w:val="1"/>
      <w:marLeft w:val="0"/>
      <w:marRight w:val="0"/>
      <w:marTop w:val="0"/>
      <w:marBottom w:val="0"/>
      <w:divBdr>
        <w:top w:val="none" w:sz="0" w:space="0" w:color="auto"/>
        <w:left w:val="none" w:sz="0" w:space="0" w:color="auto"/>
        <w:bottom w:val="none" w:sz="0" w:space="0" w:color="auto"/>
        <w:right w:val="none" w:sz="0" w:space="0" w:color="auto"/>
      </w:divBdr>
    </w:div>
    <w:div w:id="1431702690">
      <w:bodyDiv w:val="1"/>
      <w:marLeft w:val="0"/>
      <w:marRight w:val="0"/>
      <w:marTop w:val="0"/>
      <w:marBottom w:val="0"/>
      <w:divBdr>
        <w:top w:val="none" w:sz="0" w:space="0" w:color="auto"/>
        <w:left w:val="none" w:sz="0" w:space="0" w:color="auto"/>
        <w:bottom w:val="none" w:sz="0" w:space="0" w:color="auto"/>
        <w:right w:val="none" w:sz="0" w:space="0" w:color="auto"/>
      </w:divBdr>
    </w:div>
    <w:div w:id="1434009521">
      <w:bodyDiv w:val="1"/>
      <w:marLeft w:val="0"/>
      <w:marRight w:val="0"/>
      <w:marTop w:val="0"/>
      <w:marBottom w:val="0"/>
      <w:divBdr>
        <w:top w:val="none" w:sz="0" w:space="0" w:color="auto"/>
        <w:left w:val="none" w:sz="0" w:space="0" w:color="auto"/>
        <w:bottom w:val="none" w:sz="0" w:space="0" w:color="auto"/>
        <w:right w:val="none" w:sz="0" w:space="0" w:color="auto"/>
      </w:divBdr>
    </w:div>
    <w:div w:id="1435973743">
      <w:bodyDiv w:val="1"/>
      <w:marLeft w:val="0"/>
      <w:marRight w:val="0"/>
      <w:marTop w:val="0"/>
      <w:marBottom w:val="0"/>
      <w:divBdr>
        <w:top w:val="none" w:sz="0" w:space="0" w:color="auto"/>
        <w:left w:val="none" w:sz="0" w:space="0" w:color="auto"/>
        <w:bottom w:val="none" w:sz="0" w:space="0" w:color="auto"/>
        <w:right w:val="none" w:sz="0" w:space="0" w:color="auto"/>
      </w:divBdr>
    </w:div>
    <w:div w:id="1441611014">
      <w:bodyDiv w:val="1"/>
      <w:marLeft w:val="0"/>
      <w:marRight w:val="0"/>
      <w:marTop w:val="0"/>
      <w:marBottom w:val="0"/>
      <w:divBdr>
        <w:top w:val="none" w:sz="0" w:space="0" w:color="auto"/>
        <w:left w:val="none" w:sz="0" w:space="0" w:color="auto"/>
        <w:bottom w:val="none" w:sz="0" w:space="0" w:color="auto"/>
        <w:right w:val="none" w:sz="0" w:space="0" w:color="auto"/>
      </w:divBdr>
    </w:div>
    <w:div w:id="1442458210">
      <w:bodyDiv w:val="1"/>
      <w:marLeft w:val="0"/>
      <w:marRight w:val="0"/>
      <w:marTop w:val="0"/>
      <w:marBottom w:val="0"/>
      <w:divBdr>
        <w:top w:val="none" w:sz="0" w:space="0" w:color="auto"/>
        <w:left w:val="none" w:sz="0" w:space="0" w:color="auto"/>
        <w:bottom w:val="none" w:sz="0" w:space="0" w:color="auto"/>
        <w:right w:val="none" w:sz="0" w:space="0" w:color="auto"/>
      </w:divBdr>
    </w:div>
    <w:div w:id="1442796014">
      <w:bodyDiv w:val="1"/>
      <w:marLeft w:val="0"/>
      <w:marRight w:val="0"/>
      <w:marTop w:val="0"/>
      <w:marBottom w:val="0"/>
      <w:divBdr>
        <w:top w:val="none" w:sz="0" w:space="0" w:color="auto"/>
        <w:left w:val="none" w:sz="0" w:space="0" w:color="auto"/>
        <w:bottom w:val="none" w:sz="0" w:space="0" w:color="auto"/>
        <w:right w:val="none" w:sz="0" w:space="0" w:color="auto"/>
      </w:divBdr>
    </w:div>
    <w:div w:id="1450512995">
      <w:bodyDiv w:val="1"/>
      <w:marLeft w:val="0"/>
      <w:marRight w:val="0"/>
      <w:marTop w:val="0"/>
      <w:marBottom w:val="0"/>
      <w:divBdr>
        <w:top w:val="none" w:sz="0" w:space="0" w:color="auto"/>
        <w:left w:val="none" w:sz="0" w:space="0" w:color="auto"/>
        <w:bottom w:val="none" w:sz="0" w:space="0" w:color="auto"/>
        <w:right w:val="none" w:sz="0" w:space="0" w:color="auto"/>
      </w:divBdr>
    </w:div>
    <w:div w:id="1450734801">
      <w:bodyDiv w:val="1"/>
      <w:marLeft w:val="0"/>
      <w:marRight w:val="0"/>
      <w:marTop w:val="0"/>
      <w:marBottom w:val="0"/>
      <w:divBdr>
        <w:top w:val="none" w:sz="0" w:space="0" w:color="auto"/>
        <w:left w:val="none" w:sz="0" w:space="0" w:color="auto"/>
        <w:bottom w:val="none" w:sz="0" w:space="0" w:color="auto"/>
        <w:right w:val="none" w:sz="0" w:space="0" w:color="auto"/>
      </w:divBdr>
    </w:div>
    <w:div w:id="1453937304">
      <w:bodyDiv w:val="1"/>
      <w:marLeft w:val="0"/>
      <w:marRight w:val="0"/>
      <w:marTop w:val="0"/>
      <w:marBottom w:val="0"/>
      <w:divBdr>
        <w:top w:val="none" w:sz="0" w:space="0" w:color="auto"/>
        <w:left w:val="none" w:sz="0" w:space="0" w:color="auto"/>
        <w:bottom w:val="none" w:sz="0" w:space="0" w:color="auto"/>
        <w:right w:val="none" w:sz="0" w:space="0" w:color="auto"/>
      </w:divBdr>
    </w:div>
    <w:div w:id="1456556593">
      <w:bodyDiv w:val="1"/>
      <w:marLeft w:val="0"/>
      <w:marRight w:val="0"/>
      <w:marTop w:val="0"/>
      <w:marBottom w:val="0"/>
      <w:divBdr>
        <w:top w:val="none" w:sz="0" w:space="0" w:color="auto"/>
        <w:left w:val="none" w:sz="0" w:space="0" w:color="auto"/>
        <w:bottom w:val="none" w:sz="0" w:space="0" w:color="auto"/>
        <w:right w:val="none" w:sz="0" w:space="0" w:color="auto"/>
      </w:divBdr>
    </w:div>
    <w:div w:id="1457025944">
      <w:bodyDiv w:val="1"/>
      <w:marLeft w:val="0"/>
      <w:marRight w:val="0"/>
      <w:marTop w:val="0"/>
      <w:marBottom w:val="0"/>
      <w:divBdr>
        <w:top w:val="none" w:sz="0" w:space="0" w:color="auto"/>
        <w:left w:val="none" w:sz="0" w:space="0" w:color="auto"/>
        <w:bottom w:val="none" w:sz="0" w:space="0" w:color="auto"/>
        <w:right w:val="none" w:sz="0" w:space="0" w:color="auto"/>
      </w:divBdr>
    </w:div>
    <w:div w:id="1459103274">
      <w:bodyDiv w:val="1"/>
      <w:marLeft w:val="0"/>
      <w:marRight w:val="0"/>
      <w:marTop w:val="0"/>
      <w:marBottom w:val="0"/>
      <w:divBdr>
        <w:top w:val="none" w:sz="0" w:space="0" w:color="auto"/>
        <w:left w:val="none" w:sz="0" w:space="0" w:color="auto"/>
        <w:bottom w:val="none" w:sz="0" w:space="0" w:color="auto"/>
        <w:right w:val="none" w:sz="0" w:space="0" w:color="auto"/>
      </w:divBdr>
    </w:div>
    <w:div w:id="1462917690">
      <w:bodyDiv w:val="1"/>
      <w:marLeft w:val="0"/>
      <w:marRight w:val="0"/>
      <w:marTop w:val="0"/>
      <w:marBottom w:val="0"/>
      <w:divBdr>
        <w:top w:val="none" w:sz="0" w:space="0" w:color="auto"/>
        <w:left w:val="none" w:sz="0" w:space="0" w:color="auto"/>
        <w:bottom w:val="none" w:sz="0" w:space="0" w:color="auto"/>
        <w:right w:val="none" w:sz="0" w:space="0" w:color="auto"/>
      </w:divBdr>
    </w:div>
    <w:div w:id="1463690456">
      <w:bodyDiv w:val="1"/>
      <w:marLeft w:val="0"/>
      <w:marRight w:val="0"/>
      <w:marTop w:val="0"/>
      <w:marBottom w:val="0"/>
      <w:divBdr>
        <w:top w:val="none" w:sz="0" w:space="0" w:color="auto"/>
        <w:left w:val="none" w:sz="0" w:space="0" w:color="auto"/>
        <w:bottom w:val="none" w:sz="0" w:space="0" w:color="auto"/>
        <w:right w:val="none" w:sz="0" w:space="0" w:color="auto"/>
      </w:divBdr>
    </w:div>
    <w:div w:id="1464885704">
      <w:bodyDiv w:val="1"/>
      <w:marLeft w:val="0"/>
      <w:marRight w:val="0"/>
      <w:marTop w:val="0"/>
      <w:marBottom w:val="0"/>
      <w:divBdr>
        <w:top w:val="none" w:sz="0" w:space="0" w:color="auto"/>
        <w:left w:val="none" w:sz="0" w:space="0" w:color="auto"/>
        <w:bottom w:val="none" w:sz="0" w:space="0" w:color="auto"/>
        <w:right w:val="none" w:sz="0" w:space="0" w:color="auto"/>
      </w:divBdr>
    </w:div>
    <w:div w:id="1465006195">
      <w:bodyDiv w:val="1"/>
      <w:marLeft w:val="0"/>
      <w:marRight w:val="0"/>
      <w:marTop w:val="0"/>
      <w:marBottom w:val="0"/>
      <w:divBdr>
        <w:top w:val="none" w:sz="0" w:space="0" w:color="auto"/>
        <w:left w:val="none" w:sz="0" w:space="0" w:color="auto"/>
        <w:bottom w:val="none" w:sz="0" w:space="0" w:color="auto"/>
        <w:right w:val="none" w:sz="0" w:space="0" w:color="auto"/>
      </w:divBdr>
    </w:div>
    <w:div w:id="1465269818">
      <w:bodyDiv w:val="1"/>
      <w:marLeft w:val="0"/>
      <w:marRight w:val="0"/>
      <w:marTop w:val="0"/>
      <w:marBottom w:val="0"/>
      <w:divBdr>
        <w:top w:val="none" w:sz="0" w:space="0" w:color="auto"/>
        <w:left w:val="none" w:sz="0" w:space="0" w:color="auto"/>
        <w:bottom w:val="none" w:sz="0" w:space="0" w:color="auto"/>
        <w:right w:val="none" w:sz="0" w:space="0" w:color="auto"/>
      </w:divBdr>
    </w:div>
    <w:div w:id="1468085300">
      <w:bodyDiv w:val="1"/>
      <w:marLeft w:val="0"/>
      <w:marRight w:val="0"/>
      <w:marTop w:val="0"/>
      <w:marBottom w:val="0"/>
      <w:divBdr>
        <w:top w:val="none" w:sz="0" w:space="0" w:color="auto"/>
        <w:left w:val="none" w:sz="0" w:space="0" w:color="auto"/>
        <w:bottom w:val="none" w:sz="0" w:space="0" w:color="auto"/>
        <w:right w:val="none" w:sz="0" w:space="0" w:color="auto"/>
      </w:divBdr>
    </w:div>
    <w:div w:id="1470124664">
      <w:bodyDiv w:val="1"/>
      <w:marLeft w:val="0"/>
      <w:marRight w:val="0"/>
      <w:marTop w:val="0"/>
      <w:marBottom w:val="0"/>
      <w:divBdr>
        <w:top w:val="none" w:sz="0" w:space="0" w:color="auto"/>
        <w:left w:val="none" w:sz="0" w:space="0" w:color="auto"/>
        <w:bottom w:val="none" w:sz="0" w:space="0" w:color="auto"/>
        <w:right w:val="none" w:sz="0" w:space="0" w:color="auto"/>
      </w:divBdr>
    </w:div>
    <w:div w:id="1472555494">
      <w:bodyDiv w:val="1"/>
      <w:marLeft w:val="0"/>
      <w:marRight w:val="0"/>
      <w:marTop w:val="0"/>
      <w:marBottom w:val="0"/>
      <w:divBdr>
        <w:top w:val="none" w:sz="0" w:space="0" w:color="auto"/>
        <w:left w:val="none" w:sz="0" w:space="0" w:color="auto"/>
        <w:bottom w:val="none" w:sz="0" w:space="0" w:color="auto"/>
        <w:right w:val="none" w:sz="0" w:space="0" w:color="auto"/>
      </w:divBdr>
    </w:div>
    <w:div w:id="1472750507">
      <w:bodyDiv w:val="1"/>
      <w:marLeft w:val="0"/>
      <w:marRight w:val="0"/>
      <w:marTop w:val="0"/>
      <w:marBottom w:val="0"/>
      <w:divBdr>
        <w:top w:val="none" w:sz="0" w:space="0" w:color="auto"/>
        <w:left w:val="none" w:sz="0" w:space="0" w:color="auto"/>
        <w:bottom w:val="none" w:sz="0" w:space="0" w:color="auto"/>
        <w:right w:val="none" w:sz="0" w:space="0" w:color="auto"/>
      </w:divBdr>
    </w:div>
    <w:div w:id="1478381345">
      <w:bodyDiv w:val="1"/>
      <w:marLeft w:val="0"/>
      <w:marRight w:val="0"/>
      <w:marTop w:val="0"/>
      <w:marBottom w:val="0"/>
      <w:divBdr>
        <w:top w:val="none" w:sz="0" w:space="0" w:color="auto"/>
        <w:left w:val="none" w:sz="0" w:space="0" w:color="auto"/>
        <w:bottom w:val="none" w:sz="0" w:space="0" w:color="auto"/>
        <w:right w:val="none" w:sz="0" w:space="0" w:color="auto"/>
      </w:divBdr>
    </w:div>
    <w:div w:id="1480223707">
      <w:bodyDiv w:val="1"/>
      <w:marLeft w:val="0"/>
      <w:marRight w:val="0"/>
      <w:marTop w:val="0"/>
      <w:marBottom w:val="0"/>
      <w:divBdr>
        <w:top w:val="none" w:sz="0" w:space="0" w:color="auto"/>
        <w:left w:val="none" w:sz="0" w:space="0" w:color="auto"/>
        <w:bottom w:val="none" w:sz="0" w:space="0" w:color="auto"/>
        <w:right w:val="none" w:sz="0" w:space="0" w:color="auto"/>
      </w:divBdr>
    </w:div>
    <w:div w:id="1481458181">
      <w:bodyDiv w:val="1"/>
      <w:marLeft w:val="0"/>
      <w:marRight w:val="0"/>
      <w:marTop w:val="0"/>
      <w:marBottom w:val="0"/>
      <w:divBdr>
        <w:top w:val="none" w:sz="0" w:space="0" w:color="auto"/>
        <w:left w:val="none" w:sz="0" w:space="0" w:color="auto"/>
        <w:bottom w:val="none" w:sz="0" w:space="0" w:color="auto"/>
        <w:right w:val="none" w:sz="0" w:space="0" w:color="auto"/>
      </w:divBdr>
    </w:div>
    <w:div w:id="1481534647">
      <w:bodyDiv w:val="1"/>
      <w:marLeft w:val="0"/>
      <w:marRight w:val="0"/>
      <w:marTop w:val="0"/>
      <w:marBottom w:val="0"/>
      <w:divBdr>
        <w:top w:val="none" w:sz="0" w:space="0" w:color="auto"/>
        <w:left w:val="none" w:sz="0" w:space="0" w:color="auto"/>
        <w:bottom w:val="none" w:sz="0" w:space="0" w:color="auto"/>
        <w:right w:val="none" w:sz="0" w:space="0" w:color="auto"/>
      </w:divBdr>
    </w:div>
    <w:div w:id="1483157510">
      <w:bodyDiv w:val="1"/>
      <w:marLeft w:val="0"/>
      <w:marRight w:val="0"/>
      <w:marTop w:val="0"/>
      <w:marBottom w:val="0"/>
      <w:divBdr>
        <w:top w:val="none" w:sz="0" w:space="0" w:color="auto"/>
        <w:left w:val="none" w:sz="0" w:space="0" w:color="auto"/>
        <w:bottom w:val="none" w:sz="0" w:space="0" w:color="auto"/>
        <w:right w:val="none" w:sz="0" w:space="0" w:color="auto"/>
      </w:divBdr>
    </w:div>
    <w:div w:id="1485391303">
      <w:bodyDiv w:val="1"/>
      <w:marLeft w:val="0"/>
      <w:marRight w:val="0"/>
      <w:marTop w:val="0"/>
      <w:marBottom w:val="0"/>
      <w:divBdr>
        <w:top w:val="none" w:sz="0" w:space="0" w:color="auto"/>
        <w:left w:val="none" w:sz="0" w:space="0" w:color="auto"/>
        <w:bottom w:val="none" w:sz="0" w:space="0" w:color="auto"/>
        <w:right w:val="none" w:sz="0" w:space="0" w:color="auto"/>
      </w:divBdr>
    </w:div>
    <w:div w:id="1487477367">
      <w:bodyDiv w:val="1"/>
      <w:marLeft w:val="0"/>
      <w:marRight w:val="0"/>
      <w:marTop w:val="0"/>
      <w:marBottom w:val="0"/>
      <w:divBdr>
        <w:top w:val="none" w:sz="0" w:space="0" w:color="auto"/>
        <w:left w:val="none" w:sz="0" w:space="0" w:color="auto"/>
        <w:bottom w:val="none" w:sz="0" w:space="0" w:color="auto"/>
        <w:right w:val="none" w:sz="0" w:space="0" w:color="auto"/>
      </w:divBdr>
    </w:div>
    <w:div w:id="1489706488">
      <w:bodyDiv w:val="1"/>
      <w:marLeft w:val="0"/>
      <w:marRight w:val="0"/>
      <w:marTop w:val="0"/>
      <w:marBottom w:val="0"/>
      <w:divBdr>
        <w:top w:val="none" w:sz="0" w:space="0" w:color="auto"/>
        <w:left w:val="none" w:sz="0" w:space="0" w:color="auto"/>
        <w:bottom w:val="none" w:sz="0" w:space="0" w:color="auto"/>
        <w:right w:val="none" w:sz="0" w:space="0" w:color="auto"/>
      </w:divBdr>
    </w:div>
    <w:div w:id="1491017763">
      <w:bodyDiv w:val="1"/>
      <w:marLeft w:val="0"/>
      <w:marRight w:val="0"/>
      <w:marTop w:val="0"/>
      <w:marBottom w:val="0"/>
      <w:divBdr>
        <w:top w:val="none" w:sz="0" w:space="0" w:color="auto"/>
        <w:left w:val="none" w:sz="0" w:space="0" w:color="auto"/>
        <w:bottom w:val="none" w:sz="0" w:space="0" w:color="auto"/>
        <w:right w:val="none" w:sz="0" w:space="0" w:color="auto"/>
      </w:divBdr>
    </w:div>
    <w:div w:id="1491478341">
      <w:bodyDiv w:val="1"/>
      <w:marLeft w:val="0"/>
      <w:marRight w:val="0"/>
      <w:marTop w:val="0"/>
      <w:marBottom w:val="0"/>
      <w:divBdr>
        <w:top w:val="none" w:sz="0" w:space="0" w:color="auto"/>
        <w:left w:val="none" w:sz="0" w:space="0" w:color="auto"/>
        <w:bottom w:val="none" w:sz="0" w:space="0" w:color="auto"/>
        <w:right w:val="none" w:sz="0" w:space="0" w:color="auto"/>
      </w:divBdr>
    </w:div>
    <w:div w:id="1493713896">
      <w:bodyDiv w:val="1"/>
      <w:marLeft w:val="0"/>
      <w:marRight w:val="0"/>
      <w:marTop w:val="0"/>
      <w:marBottom w:val="0"/>
      <w:divBdr>
        <w:top w:val="none" w:sz="0" w:space="0" w:color="auto"/>
        <w:left w:val="none" w:sz="0" w:space="0" w:color="auto"/>
        <w:bottom w:val="none" w:sz="0" w:space="0" w:color="auto"/>
        <w:right w:val="none" w:sz="0" w:space="0" w:color="auto"/>
      </w:divBdr>
    </w:div>
    <w:div w:id="1494181721">
      <w:bodyDiv w:val="1"/>
      <w:marLeft w:val="0"/>
      <w:marRight w:val="0"/>
      <w:marTop w:val="0"/>
      <w:marBottom w:val="0"/>
      <w:divBdr>
        <w:top w:val="none" w:sz="0" w:space="0" w:color="auto"/>
        <w:left w:val="none" w:sz="0" w:space="0" w:color="auto"/>
        <w:bottom w:val="none" w:sz="0" w:space="0" w:color="auto"/>
        <w:right w:val="none" w:sz="0" w:space="0" w:color="auto"/>
      </w:divBdr>
    </w:div>
    <w:div w:id="1496412490">
      <w:bodyDiv w:val="1"/>
      <w:marLeft w:val="0"/>
      <w:marRight w:val="0"/>
      <w:marTop w:val="0"/>
      <w:marBottom w:val="0"/>
      <w:divBdr>
        <w:top w:val="none" w:sz="0" w:space="0" w:color="auto"/>
        <w:left w:val="none" w:sz="0" w:space="0" w:color="auto"/>
        <w:bottom w:val="none" w:sz="0" w:space="0" w:color="auto"/>
        <w:right w:val="none" w:sz="0" w:space="0" w:color="auto"/>
      </w:divBdr>
    </w:div>
    <w:div w:id="1497577192">
      <w:bodyDiv w:val="1"/>
      <w:marLeft w:val="0"/>
      <w:marRight w:val="0"/>
      <w:marTop w:val="0"/>
      <w:marBottom w:val="0"/>
      <w:divBdr>
        <w:top w:val="none" w:sz="0" w:space="0" w:color="auto"/>
        <w:left w:val="none" w:sz="0" w:space="0" w:color="auto"/>
        <w:bottom w:val="none" w:sz="0" w:space="0" w:color="auto"/>
        <w:right w:val="none" w:sz="0" w:space="0" w:color="auto"/>
      </w:divBdr>
    </w:div>
    <w:div w:id="1502282496">
      <w:bodyDiv w:val="1"/>
      <w:marLeft w:val="0"/>
      <w:marRight w:val="0"/>
      <w:marTop w:val="0"/>
      <w:marBottom w:val="0"/>
      <w:divBdr>
        <w:top w:val="none" w:sz="0" w:space="0" w:color="auto"/>
        <w:left w:val="none" w:sz="0" w:space="0" w:color="auto"/>
        <w:bottom w:val="none" w:sz="0" w:space="0" w:color="auto"/>
        <w:right w:val="none" w:sz="0" w:space="0" w:color="auto"/>
      </w:divBdr>
    </w:div>
    <w:div w:id="1503089166">
      <w:bodyDiv w:val="1"/>
      <w:marLeft w:val="0"/>
      <w:marRight w:val="0"/>
      <w:marTop w:val="0"/>
      <w:marBottom w:val="0"/>
      <w:divBdr>
        <w:top w:val="none" w:sz="0" w:space="0" w:color="auto"/>
        <w:left w:val="none" w:sz="0" w:space="0" w:color="auto"/>
        <w:bottom w:val="none" w:sz="0" w:space="0" w:color="auto"/>
        <w:right w:val="none" w:sz="0" w:space="0" w:color="auto"/>
      </w:divBdr>
    </w:div>
    <w:div w:id="1503735528">
      <w:bodyDiv w:val="1"/>
      <w:marLeft w:val="0"/>
      <w:marRight w:val="0"/>
      <w:marTop w:val="0"/>
      <w:marBottom w:val="0"/>
      <w:divBdr>
        <w:top w:val="none" w:sz="0" w:space="0" w:color="auto"/>
        <w:left w:val="none" w:sz="0" w:space="0" w:color="auto"/>
        <w:bottom w:val="none" w:sz="0" w:space="0" w:color="auto"/>
        <w:right w:val="none" w:sz="0" w:space="0" w:color="auto"/>
      </w:divBdr>
    </w:div>
    <w:div w:id="1504005745">
      <w:bodyDiv w:val="1"/>
      <w:marLeft w:val="0"/>
      <w:marRight w:val="0"/>
      <w:marTop w:val="0"/>
      <w:marBottom w:val="0"/>
      <w:divBdr>
        <w:top w:val="none" w:sz="0" w:space="0" w:color="auto"/>
        <w:left w:val="none" w:sz="0" w:space="0" w:color="auto"/>
        <w:bottom w:val="none" w:sz="0" w:space="0" w:color="auto"/>
        <w:right w:val="none" w:sz="0" w:space="0" w:color="auto"/>
      </w:divBdr>
    </w:div>
    <w:div w:id="1510293436">
      <w:bodyDiv w:val="1"/>
      <w:marLeft w:val="0"/>
      <w:marRight w:val="0"/>
      <w:marTop w:val="0"/>
      <w:marBottom w:val="0"/>
      <w:divBdr>
        <w:top w:val="none" w:sz="0" w:space="0" w:color="auto"/>
        <w:left w:val="none" w:sz="0" w:space="0" w:color="auto"/>
        <w:bottom w:val="none" w:sz="0" w:space="0" w:color="auto"/>
        <w:right w:val="none" w:sz="0" w:space="0" w:color="auto"/>
      </w:divBdr>
    </w:div>
    <w:div w:id="1512913772">
      <w:bodyDiv w:val="1"/>
      <w:marLeft w:val="0"/>
      <w:marRight w:val="0"/>
      <w:marTop w:val="0"/>
      <w:marBottom w:val="0"/>
      <w:divBdr>
        <w:top w:val="none" w:sz="0" w:space="0" w:color="auto"/>
        <w:left w:val="none" w:sz="0" w:space="0" w:color="auto"/>
        <w:bottom w:val="none" w:sz="0" w:space="0" w:color="auto"/>
        <w:right w:val="none" w:sz="0" w:space="0" w:color="auto"/>
      </w:divBdr>
    </w:div>
    <w:div w:id="1515920904">
      <w:bodyDiv w:val="1"/>
      <w:marLeft w:val="0"/>
      <w:marRight w:val="0"/>
      <w:marTop w:val="0"/>
      <w:marBottom w:val="0"/>
      <w:divBdr>
        <w:top w:val="none" w:sz="0" w:space="0" w:color="auto"/>
        <w:left w:val="none" w:sz="0" w:space="0" w:color="auto"/>
        <w:bottom w:val="none" w:sz="0" w:space="0" w:color="auto"/>
        <w:right w:val="none" w:sz="0" w:space="0" w:color="auto"/>
      </w:divBdr>
    </w:div>
    <w:div w:id="1517773192">
      <w:bodyDiv w:val="1"/>
      <w:marLeft w:val="0"/>
      <w:marRight w:val="0"/>
      <w:marTop w:val="0"/>
      <w:marBottom w:val="0"/>
      <w:divBdr>
        <w:top w:val="none" w:sz="0" w:space="0" w:color="auto"/>
        <w:left w:val="none" w:sz="0" w:space="0" w:color="auto"/>
        <w:bottom w:val="none" w:sz="0" w:space="0" w:color="auto"/>
        <w:right w:val="none" w:sz="0" w:space="0" w:color="auto"/>
      </w:divBdr>
    </w:div>
    <w:div w:id="1520856056">
      <w:bodyDiv w:val="1"/>
      <w:marLeft w:val="0"/>
      <w:marRight w:val="0"/>
      <w:marTop w:val="0"/>
      <w:marBottom w:val="0"/>
      <w:divBdr>
        <w:top w:val="none" w:sz="0" w:space="0" w:color="auto"/>
        <w:left w:val="none" w:sz="0" w:space="0" w:color="auto"/>
        <w:bottom w:val="none" w:sz="0" w:space="0" w:color="auto"/>
        <w:right w:val="none" w:sz="0" w:space="0" w:color="auto"/>
      </w:divBdr>
    </w:div>
    <w:div w:id="1526942473">
      <w:bodyDiv w:val="1"/>
      <w:marLeft w:val="0"/>
      <w:marRight w:val="0"/>
      <w:marTop w:val="0"/>
      <w:marBottom w:val="0"/>
      <w:divBdr>
        <w:top w:val="none" w:sz="0" w:space="0" w:color="auto"/>
        <w:left w:val="none" w:sz="0" w:space="0" w:color="auto"/>
        <w:bottom w:val="none" w:sz="0" w:space="0" w:color="auto"/>
        <w:right w:val="none" w:sz="0" w:space="0" w:color="auto"/>
      </w:divBdr>
    </w:div>
    <w:div w:id="1527211884">
      <w:bodyDiv w:val="1"/>
      <w:marLeft w:val="0"/>
      <w:marRight w:val="0"/>
      <w:marTop w:val="0"/>
      <w:marBottom w:val="0"/>
      <w:divBdr>
        <w:top w:val="none" w:sz="0" w:space="0" w:color="auto"/>
        <w:left w:val="none" w:sz="0" w:space="0" w:color="auto"/>
        <w:bottom w:val="none" w:sz="0" w:space="0" w:color="auto"/>
        <w:right w:val="none" w:sz="0" w:space="0" w:color="auto"/>
      </w:divBdr>
    </w:div>
    <w:div w:id="1528787409">
      <w:bodyDiv w:val="1"/>
      <w:marLeft w:val="0"/>
      <w:marRight w:val="0"/>
      <w:marTop w:val="0"/>
      <w:marBottom w:val="0"/>
      <w:divBdr>
        <w:top w:val="none" w:sz="0" w:space="0" w:color="auto"/>
        <w:left w:val="none" w:sz="0" w:space="0" w:color="auto"/>
        <w:bottom w:val="none" w:sz="0" w:space="0" w:color="auto"/>
        <w:right w:val="none" w:sz="0" w:space="0" w:color="auto"/>
      </w:divBdr>
    </w:div>
    <w:div w:id="1529024635">
      <w:bodyDiv w:val="1"/>
      <w:marLeft w:val="0"/>
      <w:marRight w:val="0"/>
      <w:marTop w:val="0"/>
      <w:marBottom w:val="0"/>
      <w:divBdr>
        <w:top w:val="none" w:sz="0" w:space="0" w:color="auto"/>
        <w:left w:val="none" w:sz="0" w:space="0" w:color="auto"/>
        <w:bottom w:val="none" w:sz="0" w:space="0" w:color="auto"/>
        <w:right w:val="none" w:sz="0" w:space="0" w:color="auto"/>
      </w:divBdr>
    </w:div>
    <w:div w:id="1536692777">
      <w:bodyDiv w:val="1"/>
      <w:marLeft w:val="0"/>
      <w:marRight w:val="0"/>
      <w:marTop w:val="0"/>
      <w:marBottom w:val="0"/>
      <w:divBdr>
        <w:top w:val="none" w:sz="0" w:space="0" w:color="auto"/>
        <w:left w:val="none" w:sz="0" w:space="0" w:color="auto"/>
        <w:bottom w:val="none" w:sz="0" w:space="0" w:color="auto"/>
        <w:right w:val="none" w:sz="0" w:space="0" w:color="auto"/>
      </w:divBdr>
    </w:div>
    <w:div w:id="1540703263">
      <w:bodyDiv w:val="1"/>
      <w:marLeft w:val="0"/>
      <w:marRight w:val="0"/>
      <w:marTop w:val="0"/>
      <w:marBottom w:val="0"/>
      <w:divBdr>
        <w:top w:val="none" w:sz="0" w:space="0" w:color="auto"/>
        <w:left w:val="none" w:sz="0" w:space="0" w:color="auto"/>
        <w:bottom w:val="none" w:sz="0" w:space="0" w:color="auto"/>
        <w:right w:val="none" w:sz="0" w:space="0" w:color="auto"/>
      </w:divBdr>
    </w:div>
    <w:div w:id="1540778205">
      <w:bodyDiv w:val="1"/>
      <w:marLeft w:val="0"/>
      <w:marRight w:val="0"/>
      <w:marTop w:val="0"/>
      <w:marBottom w:val="0"/>
      <w:divBdr>
        <w:top w:val="none" w:sz="0" w:space="0" w:color="auto"/>
        <w:left w:val="none" w:sz="0" w:space="0" w:color="auto"/>
        <w:bottom w:val="none" w:sz="0" w:space="0" w:color="auto"/>
        <w:right w:val="none" w:sz="0" w:space="0" w:color="auto"/>
      </w:divBdr>
    </w:div>
    <w:div w:id="1543788803">
      <w:bodyDiv w:val="1"/>
      <w:marLeft w:val="0"/>
      <w:marRight w:val="0"/>
      <w:marTop w:val="0"/>
      <w:marBottom w:val="0"/>
      <w:divBdr>
        <w:top w:val="none" w:sz="0" w:space="0" w:color="auto"/>
        <w:left w:val="none" w:sz="0" w:space="0" w:color="auto"/>
        <w:bottom w:val="none" w:sz="0" w:space="0" w:color="auto"/>
        <w:right w:val="none" w:sz="0" w:space="0" w:color="auto"/>
      </w:divBdr>
    </w:div>
    <w:div w:id="1545173894">
      <w:bodyDiv w:val="1"/>
      <w:marLeft w:val="0"/>
      <w:marRight w:val="0"/>
      <w:marTop w:val="0"/>
      <w:marBottom w:val="0"/>
      <w:divBdr>
        <w:top w:val="none" w:sz="0" w:space="0" w:color="auto"/>
        <w:left w:val="none" w:sz="0" w:space="0" w:color="auto"/>
        <w:bottom w:val="none" w:sz="0" w:space="0" w:color="auto"/>
        <w:right w:val="none" w:sz="0" w:space="0" w:color="auto"/>
      </w:divBdr>
    </w:div>
    <w:div w:id="1546060107">
      <w:bodyDiv w:val="1"/>
      <w:marLeft w:val="0"/>
      <w:marRight w:val="0"/>
      <w:marTop w:val="0"/>
      <w:marBottom w:val="0"/>
      <w:divBdr>
        <w:top w:val="none" w:sz="0" w:space="0" w:color="auto"/>
        <w:left w:val="none" w:sz="0" w:space="0" w:color="auto"/>
        <w:bottom w:val="none" w:sz="0" w:space="0" w:color="auto"/>
        <w:right w:val="none" w:sz="0" w:space="0" w:color="auto"/>
      </w:divBdr>
    </w:div>
    <w:div w:id="1548372015">
      <w:bodyDiv w:val="1"/>
      <w:marLeft w:val="0"/>
      <w:marRight w:val="0"/>
      <w:marTop w:val="0"/>
      <w:marBottom w:val="0"/>
      <w:divBdr>
        <w:top w:val="none" w:sz="0" w:space="0" w:color="auto"/>
        <w:left w:val="none" w:sz="0" w:space="0" w:color="auto"/>
        <w:bottom w:val="none" w:sz="0" w:space="0" w:color="auto"/>
        <w:right w:val="none" w:sz="0" w:space="0" w:color="auto"/>
      </w:divBdr>
    </w:div>
    <w:div w:id="1555506965">
      <w:bodyDiv w:val="1"/>
      <w:marLeft w:val="0"/>
      <w:marRight w:val="0"/>
      <w:marTop w:val="0"/>
      <w:marBottom w:val="0"/>
      <w:divBdr>
        <w:top w:val="none" w:sz="0" w:space="0" w:color="auto"/>
        <w:left w:val="none" w:sz="0" w:space="0" w:color="auto"/>
        <w:bottom w:val="none" w:sz="0" w:space="0" w:color="auto"/>
        <w:right w:val="none" w:sz="0" w:space="0" w:color="auto"/>
      </w:divBdr>
    </w:div>
    <w:div w:id="1562641723">
      <w:bodyDiv w:val="1"/>
      <w:marLeft w:val="0"/>
      <w:marRight w:val="0"/>
      <w:marTop w:val="0"/>
      <w:marBottom w:val="0"/>
      <w:divBdr>
        <w:top w:val="none" w:sz="0" w:space="0" w:color="auto"/>
        <w:left w:val="none" w:sz="0" w:space="0" w:color="auto"/>
        <w:bottom w:val="none" w:sz="0" w:space="0" w:color="auto"/>
        <w:right w:val="none" w:sz="0" w:space="0" w:color="auto"/>
      </w:divBdr>
    </w:div>
    <w:div w:id="1564219609">
      <w:bodyDiv w:val="1"/>
      <w:marLeft w:val="0"/>
      <w:marRight w:val="0"/>
      <w:marTop w:val="0"/>
      <w:marBottom w:val="0"/>
      <w:divBdr>
        <w:top w:val="none" w:sz="0" w:space="0" w:color="auto"/>
        <w:left w:val="none" w:sz="0" w:space="0" w:color="auto"/>
        <w:bottom w:val="none" w:sz="0" w:space="0" w:color="auto"/>
        <w:right w:val="none" w:sz="0" w:space="0" w:color="auto"/>
      </w:divBdr>
    </w:div>
    <w:div w:id="1564289077">
      <w:bodyDiv w:val="1"/>
      <w:marLeft w:val="0"/>
      <w:marRight w:val="0"/>
      <w:marTop w:val="0"/>
      <w:marBottom w:val="0"/>
      <w:divBdr>
        <w:top w:val="none" w:sz="0" w:space="0" w:color="auto"/>
        <w:left w:val="none" w:sz="0" w:space="0" w:color="auto"/>
        <w:bottom w:val="none" w:sz="0" w:space="0" w:color="auto"/>
        <w:right w:val="none" w:sz="0" w:space="0" w:color="auto"/>
      </w:divBdr>
    </w:div>
    <w:div w:id="1565606430">
      <w:bodyDiv w:val="1"/>
      <w:marLeft w:val="0"/>
      <w:marRight w:val="0"/>
      <w:marTop w:val="0"/>
      <w:marBottom w:val="0"/>
      <w:divBdr>
        <w:top w:val="none" w:sz="0" w:space="0" w:color="auto"/>
        <w:left w:val="none" w:sz="0" w:space="0" w:color="auto"/>
        <w:bottom w:val="none" w:sz="0" w:space="0" w:color="auto"/>
        <w:right w:val="none" w:sz="0" w:space="0" w:color="auto"/>
      </w:divBdr>
    </w:div>
    <w:div w:id="1566717939">
      <w:bodyDiv w:val="1"/>
      <w:marLeft w:val="0"/>
      <w:marRight w:val="0"/>
      <w:marTop w:val="0"/>
      <w:marBottom w:val="0"/>
      <w:divBdr>
        <w:top w:val="none" w:sz="0" w:space="0" w:color="auto"/>
        <w:left w:val="none" w:sz="0" w:space="0" w:color="auto"/>
        <w:bottom w:val="none" w:sz="0" w:space="0" w:color="auto"/>
        <w:right w:val="none" w:sz="0" w:space="0" w:color="auto"/>
      </w:divBdr>
    </w:div>
    <w:div w:id="1566988676">
      <w:bodyDiv w:val="1"/>
      <w:marLeft w:val="0"/>
      <w:marRight w:val="0"/>
      <w:marTop w:val="0"/>
      <w:marBottom w:val="0"/>
      <w:divBdr>
        <w:top w:val="none" w:sz="0" w:space="0" w:color="auto"/>
        <w:left w:val="none" w:sz="0" w:space="0" w:color="auto"/>
        <w:bottom w:val="none" w:sz="0" w:space="0" w:color="auto"/>
        <w:right w:val="none" w:sz="0" w:space="0" w:color="auto"/>
      </w:divBdr>
    </w:div>
    <w:div w:id="1568567490">
      <w:bodyDiv w:val="1"/>
      <w:marLeft w:val="0"/>
      <w:marRight w:val="0"/>
      <w:marTop w:val="0"/>
      <w:marBottom w:val="0"/>
      <w:divBdr>
        <w:top w:val="none" w:sz="0" w:space="0" w:color="auto"/>
        <w:left w:val="none" w:sz="0" w:space="0" w:color="auto"/>
        <w:bottom w:val="none" w:sz="0" w:space="0" w:color="auto"/>
        <w:right w:val="none" w:sz="0" w:space="0" w:color="auto"/>
      </w:divBdr>
    </w:div>
    <w:div w:id="1569340536">
      <w:bodyDiv w:val="1"/>
      <w:marLeft w:val="0"/>
      <w:marRight w:val="0"/>
      <w:marTop w:val="0"/>
      <w:marBottom w:val="0"/>
      <w:divBdr>
        <w:top w:val="none" w:sz="0" w:space="0" w:color="auto"/>
        <w:left w:val="none" w:sz="0" w:space="0" w:color="auto"/>
        <w:bottom w:val="none" w:sz="0" w:space="0" w:color="auto"/>
        <w:right w:val="none" w:sz="0" w:space="0" w:color="auto"/>
      </w:divBdr>
    </w:div>
    <w:div w:id="1570075634">
      <w:bodyDiv w:val="1"/>
      <w:marLeft w:val="0"/>
      <w:marRight w:val="0"/>
      <w:marTop w:val="0"/>
      <w:marBottom w:val="0"/>
      <w:divBdr>
        <w:top w:val="none" w:sz="0" w:space="0" w:color="auto"/>
        <w:left w:val="none" w:sz="0" w:space="0" w:color="auto"/>
        <w:bottom w:val="none" w:sz="0" w:space="0" w:color="auto"/>
        <w:right w:val="none" w:sz="0" w:space="0" w:color="auto"/>
      </w:divBdr>
    </w:div>
    <w:div w:id="1572538517">
      <w:bodyDiv w:val="1"/>
      <w:marLeft w:val="0"/>
      <w:marRight w:val="0"/>
      <w:marTop w:val="0"/>
      <w:marBottom w:val="0"/>
      <w:divBdr>
        <w:top w:val="none" w:sz="0" w:space="0" w:color="auto"/>
        <w:left w:val="none" w:sz="0" w:space="0" w:color="auto"/>
        <w:bottom w:val="none" w:sz="0" w:space="0" w:color="auto"/>
        <w:right w:val="none" w:sz="0" w:space="0" w:color="auto"/>
      </w:divBdr>
    </w:div>
    <w:div w:id="1574199011">
      <w:bodyDiv w:val="1"/>
      <w:marLeft w:val="0"/>
      <w:marRight w:val="0"/>
      <w:marTop w:val="0"/>
      <w:marBottom w:val="0"/>
      <w:divBdr>
        <w:top w:val="none" w:sz="0" w:space="0" w:color="auto"/>
        <w:left w:val="none" w:sz="0" w:space="0" w:color="auto"/>
        <w:bottom w:val="none" w:sz="0" w:space="0" w:color="auto"/>
        <w:right w:val="none" w:sz="0" w:space="0" w:color="auto"/>
      </w:divBdr>
    </w:div>
    <w:div w:id="1575893135">
      <w:bodyDiv w:val="1"/>
      <w:marLeft w:val="0"/>
      <w:marRight w:val="0"/>
      <w:marTop w:val="0"/>
      <w:marBottom w:val="0"/>
      <w:divBdr>
        <w:top w:val="none" w:sz="0" w:space="0" w:color="auto"/>
        <w:left w:val="none" w:sz="0" w:space="0" w:color="auto"/>
        <w:bottom w:val="none" w:sz="0" w:space="0" w:color="auto"/>
        <w:right w:val="none" w:sz="0" w:space="0" w:color="auto"/>
      </w:divBdr>
    </w:div>
    <w:div w:id="1576937662">
      <w:bodyDiv w:val="1"/>
      <w:marLeft w:val="0"/>
      <w:marRight w:val="0"/>
      <w:marTop w:val="0"/>
      <w:marBottom w:val="0"/>
      <w:divBdr>
        <w:top w:val="none" w:sz="0" w:space="0" w:color="auto"/>
        <w:left w:val="none" w:sz="0" w:space="0" w:color="auto"/>
        <w:bottom w:val="none" w:sz="0" w:space="0" w:color="auto"/>
        <w:right w:val="none" w:sz="0" w:space="0" w:color="auto"/>
      </w:divBdr>
    </w:div>
    <w:div w:id="1577470994">
      <w:bodyDiv w:val="1"/>
      <w:marLeft w:val="0"/>
      <w:marRight w:val="0"/>
      <w:marTop w:val="0"/>
      <w:marBottom w:val="0"/>
      <w:divBdr>
        <w:top w:val="none" w:sz="0" w:space="0" w:color="auto"/>
        <w:left w:val="none" w:sz="0" w:space="0" w:color="auto"/>
        <w:bottom w:val="none" w:sz="0" w:space="0" w:color="auto"/>
        <w:right w:val="none" w:sz="0" w:space="0" w:color="auto"/>
      </w:divBdr>
    </w:div>
    <w:div w:id="1577738657">
      <w:bodyDiv w:val="1"/>
      <w:marLeft w:val="0"/>
      <w:marRight w:val="0"/>
      <w:marTop w:val="0"/>
      <w:marBottom w:val="0"/>
      <w:divBdr>
        <w:top w:val="none" w:sz="0" w:space="0" w:color="auto"/>
        <w:left w:val="none" w:sz="0" w:space="0" w:color="auto"/>
        <w:bottom w:val="none" w:sz="0" w:space="0" w:color="auto"/>
        <w:right w:val="none" w:sz="0" w:space="0" w:color="auto"/>
      </w:divBdr>
    </w:div>
    <w:div w:id="1577864787">
      <w:bodyDiv w:val="1"/>
      <w:marLeft w:val="0"/>
      <w:marRight w:val="0"/>
      <w:marTop w:val="0"/>
      <w:marBottom w:val="0"/>
      <w:divBdr>
        <w:top w:val="none" w:sz="0" w:space="0" w:color="auto"/>
        <w:left w:val="none" w:sz="0" w:space="0" w:color="auto"/>
        <w:bottom w:val="none" w:sz="0" w:space="0" w:color="auto"/>
        <w:right w:val="none" w:sz="0" w:space="0" w:color="auto"/>
      </w:divBdr>
    </w:div>
    <w:div w:id="1579748264">
      <w:bodyDiv w:val="1"/>
      <w:marLeft w:val="0"/>
      <w:marRight w:val="0"/>
      <w:marTop w:val="0"/>
      <w:marBottom w:val="0"/>
      <w:divBdr>
        <w:top w:val="none" w:sz="0" w:space="0" w:color="auto"/>
        <w:left w:val="none" w:sz="0" w:space="0" w:color="auto"/>
        <w:bottom w:val="none" w:sz="0" w:space="0" w:color="auto"/>
        <w:right w:val="none" w:sz="0" w:space="0" w:color="auto"/>
      </w:divBdr>
    </w:div>
    <w:div w:id="1582060436">
      <w:bodyDiv w:val="1"/>
      <w:marLeft w:val="0"/>
      <w:marRight w:val="0"/>
      <w:marTop w:val="0"/>
      <w:marBottom w:val="0"/>
      <w:divBdr>
        <w:top w:val="none" w:sz="0" w:space="0" w:color="auto"/>
        <w:left w:val="none" w:sz="0" w:space="0" w:color="auto"/>
        <w:bottom w:val="none" w:sz="0" w:space="0" w:color="auto"/>
        <w:right w:val="none" w:sz="0" w:space="0" w:color="auto"/>
      </w:divBdr>
    </w:div>
    <w:div w:id="1584991620">
      <w:bodyDiv w:val="1"/>
      <w:marLeft w:val="0"/>
      <w:marRight w:val="0"/>
      <w:marTop w:val="0"/>
      <w:marBottom w:val="0"/>
      <w:divBdr>
        <w:top w:val="none" w:sz="0" w:space="0" w:color="auto"/>
        <w:left w:val="none" w:sz="0" w:space="0" w:color="auto"/>
        <w:bottom w:val="none" w:sz="0" w:space="0" w:color="auto"/>
        <w:right w:val="none" w:sz="0" w:space="0" w:color="auto"/>
      </w:divBdr>
    </w:div>
    <w:div w:id="1587299424">
      <w:bodyDiv w:val="1"/>
      <w:marLeft w:val="0"/>
      <w:marRight w:val="0"/>
      <w:marTop w:val="0"/>
      <w:marBottom w:val="0"/>
      <w:divBdr>
        <w:top w:val="none" w:sz="0" w:space="0" w:color="auto"/>
        <w:left w:val="none" w:sz="0" w:space="0" w:color="auto"/>
        <w:bottom w:val="none" w:sz="0" w:space="0" w:color="auto"/>
        <w:right w:val="none" w:sz="0" w:space="0" w:color="auto"/>
      </w:divBdr>
    </w:div>
    <w:div w:id="1590508275">
      <w:bodyDiv w:val="1"/>
      <w:marLeft w:val="0"/>
      <w:marRight w:val="0"/>
      <w:marTop w:val="0"/>
      <w:marBottom w:val="0"/>
      <w:divBdr>
        <w:top w:val="none" w:sz="0" w:space="0" w:color="auto"/>
        <w:left w:val="none" w:sz="0" w:space="0" w:color="auto"/>
        <w:bottom w:val="none" w:sz="0" w:space="0" w:color="auto"/>
        <w:right w:val="none" w:sz="0" w:space="0" w:color="auto"/>
      </w:divBdr>
    </w:div>
    <w:div w:id="1591544711">
      <w:bodyDiv w:val="1"/>
      <w:marLeft w:val="0"/>
      <w:marRight w:val="0"/>
      <w:marTop w:val="0"/>
      <w:marBottom w:val="0"/>
      <w:divBdr>
        <w:top w:val="none" w:sz="0" w:space="0" w:color="auto"/>
        <w:left w:val="none" w:sz="0" w:space="0" w:color="auto"/>
        <w:bottom w:val="none" w:sz="0" w:space="0" w:color="auto"/>
        <w:right w:val="none" w:sz="0" w:space="0" w:color="auto"/>
      </w:divBdr>
    </w:div>
    <w:div w:id="1598514620">
      <w:bodyDiv w:val="1"/>
      <w:marLeft w:val="0"/>
      <w:marRight w:val="0"/>
      <w:marTop w:val="0"/>
      <w:marBottom w:val="0"/>
      <w:divBdr>
        <w:top w:val="none" w:sz="0" w:space="0" w:color="auto"/>
        <w:left w:val="none" w:sz="0" w:space="0" w:color="auto"/>
        <w:bottom w:val="none" w:sz="0" w:space="0" w:color="auto"/>
        <w:right w:val="none" w:sz="0" w:space="0" w:color="auto"/>
      </w:divBdr>
    </w:div>
    <w:div w:id="1599217216">
      <w:bodyDiv w:val="1"/>
      <w:marLeft w:val="0"/>
      <w:marRight w:val="0"/>
      <w:marTop w:val="0"/>
      <w:marBottom w:val="0"/>
      <w:divBdr>
        <w:top w:val="none" w:sz="0" w:space="0" w:color="auto"/>
        <w:left w:val="none" w:sz="0" w:space="0" w:color="auto"/>
        <w:bottom w:val="none" w:sz="0" w:space="0" w:color="auto"/>
        <w:right w:val="none" w:sz="0" w:space="0" w:color="auto"/>
      </w:divBdr>
    </w:div>
    <w:div w:id="1600791335">
      <w:bodyDiv w:val="1"/>
      <w:marLeft w:val="0"/>
      <w:marRight w:val="0"/>
      <w:marTop w:val="0"/>
      <w:marBottom w:val="0"/>
      <w:divBdr>
        <w:top w:val="none" w:sz="0" w:space="0" w:color="auto"/>
        <w:left w:val="none" w:sz="0" w:space="0" w:color="auto"/>
        <w:bottom w:val="none" w:sz="0" w:space="0" w:color="auto"/>
        <w:right w:val="none" w:sz="0" w:space="0" w:color="auto"/>
      </w:divBdr>
    </w:div>
    <w:div w:id="1601184954">
      <w:bodyDiv w:val="1"/>
      <w:marLeft w:val="0"/>
      <w:marRight w:val="0"/>
      <w:marTop w:val="0"/>
      <w:marBottom w:val="0"/>
      <w:divBdr>
        <w:top w:val="none" w:sz="0" w:space="0" w:color="auto"/>
        <w:left w:val="none" w:sz="0" w:space="0" w:color="auto"/>
        <w:bottom w:val="none" w:sz="0" w:space="0" w:color="auto"/>
        <w:right w:val="none" w:sz="0" w:space="0" w:color="auto"/>
      </w:divBdr>
    </w:div>
    <w:div w:id="1605770004">
      <w:bodyDiv w:val="1"/>
      <w:marLeft w:val="0"/>
      <w:marRight w:val="0"/>
      <w:marTop w:val="0"/>
      <w:marBottom w:val="0"/>
      <w:divBdr>
        <w:top w:val="none" w:sz="0" w:space="0" w:color="auto"/>
        <w:left w:val="none" w:sz="0" w:space="0" w:color="auto"/>
        <w:bottom w:val="none" w:sz="0" w:space="0" w:color="auto"/>
        <w:right w:val="none" w:sz="0" w:space="0" w:color="auto"/>
      </w:divBdr>
    </w:div>
    <w:div w:id="1605914487">
      <w:bodyDiv w:val="1"/>
      <w:marLeft w:val="0"/>
      <w:marRight w:val="0"/>
      <w:marTop w:val="0"/>
      <w:marBottom w:val="0"/>
      <w:divBdr>
        <w:top w:val="none" w:sz="0" w:space="0" w:color="auto"/>
        <w:left w:val="none" w:sz="0" w:space="0" w:color="auto"/>
        <w:bottom w:val="none" w:sz="0" w:space="0" w:color="auto"/>
        <w:right w:val="none" w:sz="0" w:space="0" w:color="auto"/>
      </w:divBdr>
    </w:div>
    <w:div w:id="1608806769">
      <w:bodyDiv w:val="1"/>
      <w:marLeft w:val="0"/>
      <w:marRight w:val="0"/>
      <w:marTop w:val="0"/>
      <w:marBottom w:val="0"/>
      <w:divBdr>
        <w:top w:val="none" w:sz="0" w:space="0" w:color="auto"/>
        <w:left w:val="none" w:sz="0" w:space="0" w:color="auto"/>
        <w:bottom w:val="none" w:sz="0" w:space="0" w:color="auto"/>
        <w:right w:val="none" w:sz="0" w:space="0" w:color="auto"/>
      </w:divBdr>
    </w:div>
    <w:div w:id="1608810203">
      <w:bodyDiv w:val="1"/>
      <w:marLeft w:val="0"/>
      <w:marRight w:val="0"/>
      <w:marTop w:val="0"/>
      <w:marBottom w:val="0"/>
      <w:divBdr>
        <w:top w:val="none" w:sz="0" w:space="0" w:color="auto"/>
        <w:left w:val="none" w:sz="0" w:space="0" w:color="auto"/>
        <w:bottom w:val="none" w:sz="0" w:space="0" w:color="auto"/>
        <w:right w:val="none" w:sz="0" w:space="0" w:color="auto"/>
      </w:divBdr>
    </w:div>
    <w:div w:id="1610818976">
      <w:bodyDiv w:val="1"/>
      <w:marLeft w:val="0"/>
      <w:marRight w:val="0"/>
      <w:marTop w:val="0"/>
      <w:marBottom w:val="0"/>
      <w:divBdr>
        <w:top w:val="none" w:sz="0" w:space="0" w:color="auto"/>
        <w:left w:val="none" w:sz="0" w:space="0" w:color="auto"/>
        <w:bottom w:val="none" w:sz="0" w:space="0" w:color="auto"/>
        <w:right w:val="none" w:sz="0" w:space="0" w:color="auto"/>
      </w:divBdr>
    </w:div>
    <w:div w:id="1615483531">
      <w:bodyDiv w:val="1"/>
      <w:marLeft w:val="0"/>
      <w:marRight w:val="0"/>
      <w:marTop w:val="0"/>
      <w:marBottom w:val="0"/>
      <w:divBdr>
        <w:top w:val="none" w:sz="0" w:space="0" w:color="auto"/>
        <w:left w:val="none" w:sz="0" w:space="0" w:color="auto"/>
        <w:bottom w:val="none" w:sz="0" w:space="0" w:color="auto"/>
        <w:right w:val="none" w:sz="0" w:space="0" w:color="auto"/>
      </w:divBdr>
    </w:div>
    <w:div w:id="1615748025">
      <w:bodyDiv w:val="1"/>
      <w:marLeft w:val="0"/>
      <w:marRight w:val="0"/>
      <w:marTop w:val="0"/>
      <w:marBottom w:val="0"/>
      <w:divBdr>
        <w:top w:val="none" w:sz="0" w:space="0" w:color="auto"/>
        <w:left w:val="none" w:sz="0" w:space="0" w:color="auto"/>
        <w:bottom w:val="none" w:sz="0" w:space="0" w:color="auto"/>
        <w:right w:val="none" w:sz="0" w:space="0" w:color="auto"/>
      </w:divBdr>
    </w:div>
    <w:div w:id="1626277247">
      <w:bodyDiv w:val="1"/>
      <w:marLeft w:val="0"/>
      <w:marRight w:val="0"/>
      <w:marTop w:val="0"/>
      <w:marBottom w:val="0"/>
      <w:divBdr>
        <w:top w:val="none" w:sz="0" w:space="0" w:color="auto"/>
        <w:left w:val="none" w:sz="0" w:space="0" w:color="auto"/>
        <w:bottom w:val="none" w:sz="0" w:space="0" w:color="auto"/>
        <w:right w:val="none" w:sz="0" w:space="0" w:color="auto"/>
      </w:divBdr>
    </w:div>
    <w:div w:id="1626354953">
      <w:bodyDiv w:val="1"/>
      <w:marLeft w:val="0"/>
      <w:marRight w:val="0"/>
      <w:marTop w:val="0"/>
      <w:marBottom w:val="0"/>
      <w:divBdr>
        <w:top w:val="none" w:sz="0" w:space="0" w:color="auto"/>
        <w:left w:val="none" w:sz="0" w:space="0" w:color="auto"/>
        <w:bottom w:val="none" w:sz="0" w:space="0" w:color="auto"/>
        <w:right w:val="none" w:sz="0" w:space="0" w:color="auto"/>
      </w:divBdr>
    </w:div>
    <w:div w:id="1630814620">
      <w:bodyDiv w:val="1"/>
      <w:marLeft w:val="0"/>
      <w:marRight w:val="0"/>
      <w:marTop w:val="0"/>
      <w:marBottom w:val="0"/>
      <w:divBdr>
        <w:top w:val="none" w:sz="0" w:space="0" w:color="auto"/>
        <w:left w:val="none" w:sz="0" w:space="0" w:color="auto"/>
        <w:bottom w:val="none" w:sz="0" w:space="0" w:color="auto"/>
        <w:right w:val="none" w:sz="0" w:space="0" w:color="auto"/>
      </w:divBdr>
    </w:div>
    <w:div w:id="1632593851">
      <w:bodyDiv w:val="1"/>
      <w:marLeft w:val="0"/>
      <w:marRight w:val="0"/>
      <w:marTop w:val="0"/>
      <w:marBottom w:val="0"/>
      <w:divBdr>
        <w:top w:val="none" w:sz="0" w:space="0" w:color="auto"/>
        <w:left w:val="none" w:sz="0" w:space="0" w:color="auto"/>
        <w:bottom w:val="none" w:sz="0" w:space="0" w:color="auto"/>
        <w:right w:val="none" w:sz="0" w:space="0" w:color="auto"/>
      </w:divBdr>
    </w:div>
    <w:div w:id="1634362676">
      <w:bodyDiv w:val="1"/>
      <w:marLeft w:val="0"/>
      <w:marRight w:val="0"/>
      <w:marTop w:val="0"/>
      <w:marBottom w:val="0"/>
      <w:divBdr>
        <w:top w:val="none" w:sz="0" w:space="0" w:color="auto"/>
        <w:left w:val="none" w:sz="0" w:space="0" w:color="auto"/>
        <w:bottom w:val="none" w:sz="0" w:space="0" w:color="auto"/>
        <w:right w:val="none" w:sz="0" w:space="0" w:color="auto"/>
      </w:divBdr>
    </w:div>
    <w:div w:id="1635060499">
      <w:bodyDiv w:val="1"/>
      <w:marLeft w:val="0"/>
      <w:marRight w:val="0"/>
      <w:marTop w:val="0"/>
      <w:marBottom w:val="0"/>
      <w:divBdr>
        <w:top w:val="none" w:sz="0" w:space="0" w:color="auto"/>
        <w:left w:val="none" w:sz="0" w:space="0" w:color="auto"/>
        <w:bottom w:val="none" w:sz="0" w:space="0" w:color="auto"/>
        <w:right w:val="none" w:sz="0" w:space="0" w:color="auto"/>
      </w:divBdr>
    </w:div>
    <w:div w:id="1637447157">
      <w:bodyDiv w:val="1"/>
      <w:marLeft w:val="0"/>
      <w:marRight w:val="0"/>
      <w:marTop w:val="0"/>
      <w:marBottom w:val="0"/>
      <w:divBdr>
        <w:top w:val="none" w:sz="0" w:space="0" w:color="auto"/>
        <w:left w:val="none" w:sz="0" w:space="0" w:color="auto"/>
        <w:bottom w:val="none" w:sz="0" w:space="0" w:color="auto"/>
        <w:right w:val="none" w:sz="0" w:space="0" w:color="auto"/>
      </w:divBdr>
    </w:div>
    <w:div w:id="1640259446">
      <w:bodyDiv w:val="1"/>
      <w:marLeft w:val="0"/>
      <w:marRight w:val="0"/>
      <w:marTop w:val="0"/>
      <w:marBottom w:val="0"/>
      <w:divBdr>
        <w:top w:val="none" w:sz="0" w:space="0" w:color="auto"/>
        <w:left w:val="none" w:sz="0" w:space="0" w:color="auto"/>
        <w:bottom w:val="none" w:sz="0" w:space="0" w:color="auto"/>
        <w:right w:val="none" w:sz="0" w:space="0" w:color="auto"/>
      </w:divBdr>
    </w:div>
    <w:div w:id="1641225549">
      <w:bodyDiv w:val="1"/>
      <w:marLeft w:val="0"/>
      <w:marRight w:val="0"/>
      <w:marTop w:val="0"/>
      <w:marBottom w:val="0"/>
      <w:divBdr>
        <w:top w:val="none" w:sz="0" w:space="0" w:color="auto"/>
        <w:left w:val="none" w:sz="0" w:space="0" w:color="auto"/>
        <w:bottom w:val="none" w:sz="0" w:space="0" w:color="auto"/>
        <w:right w:val="none" w:sz="0" w:space="0" w:color="auto"/>
      </w:divBdr>
    </w:div>
    <w:div w:id="1641959222">
      <w:bodyDiv w:val="1"/>
      <w:marLeft w:val="0"/>
      <w:marRight w:val="0"/>
      <w:marTop w:val="0"/>
      <w:marBottom w:val="0"/>
      <w:divBdr>
        <w:top w:val="none" w:sz="0" w:space="0" w:color="auto"/>
        <w:left w:val="none" w:sz="0" w:space="0" w:color="auto"/>
        <w:bottom w:val="none" w:sz="0" w:space="0" w:color="auto"/>
        <w:right w:val="none" w:sz="0" w:space="0" w:color="auto"/>
      </w:divBdr>
    </w:div>
    <w:div w:id="1643849320">
      <w:bodyDiv w:val="1"/>
      <w:marLeft w:val="0"/>
      <w:marRight w:val="0"/>
      <w:marTop w:val="0"/>
      <w:marBottom w:val="0"/>
      <w:divBdr>
        <w:top w:val="none" w:sz="0" w:space="0" w:color="auto"/>
        <w:left w:val="none" w:sz="0" w:space="0" w:color="auto"/>
        <w:bottom w:val="none" w:sz="0" w:space="0" w:color="auto"/>
        <w:right w:val="none" w:sz="0" w:space="0" w:color="auto"/>
      </w:divBdr>
    </w:div>
    <w:div w:id="1648051263">
      <w:bodyDiv w:val="1"/>
      <w:marLeft w:val="0"/>
      <w:marRight w:val="0"/>
      <w:marTop w:val="0"/>
      <w:marBottom w:val="0"/>
      <w:divBdr>
        <w:top w:val="none" w:sz="0" w:space="0" w:color="auto"/>
        <w:left w:val="none" w:sz="0" w:space="0" w:color="auto"/>
        <w:bottom w:val="none" w:sz="0" w:space="0" w:color="auto"/>
        <w:right w:val="none" w:sz="0" w:space="0" w:color="auto"/>
      </w:divBdr>
    </w:div>
    <w:div w:id="1650481888">
      <w:bodyDiv w:val="1"/>
      <w:marLeft w:val="0"/>
      <w:marRight w:val="0"/>
      <w:marTop w:val="0"/>
      <w:marBottom w:val="0"/>
      <w:divBdr>
        <w:top w:val="none" w:sz="0" w:space="0" w:color="auto"/>
        <w:left w:val="none" w:sz="0" w:space="0" w:color="auto"/>
        <w:bottom w:val="none" w:sz="0" w:space="0" w:color="auto"/>
        <w:right w:val="none" w:sz="0" w:space="0" w:color="auto"/>
      </w:divBdr>
    </w:div>
    <w:div w:id="1650597185">
      <w:bodyDiv w:val="1"/>
      <w:marLeft w:val="0"/>
      <w:marRight w:val="0"/>
      <w:marTop w:val="0"/>
      <w:marBottom w:val="0"/>
      <w:divBdr>
        <w:top w:val="none" w:sz="0" w:space="0" w:color="auto"/>
        <w:left w:val="none" w:sz="0" w:space="0" w:color="auto"/>
        <w:bottom w:val="none" w:sz="0" w:space="0" w:color="auto"/>
        <w:right w:val="none" w:sz="0" w:space="0" w:color="auto"/>
      </w:divBdr>
    </w:div>
    <w:div w:id="1651134906">
      <w:bodyDiv w:val="1"/>
      <w:marLeft w:val="0"/>
      <w:marRight w:val="0"/>
      <w:marTop w:val="0"/>
      <w:marBottom w:val="0"/>
      <w:divBdr>
        <w:top w:val="none" w:sz="0" w:space="0" w:color="auto"/>
        <w:left w:val="none" w:sz="0" w:space="0" w:color="auto"/>
        <w:bottom w:val="none" w:sz="0" w:space="0" w:color="auto"/>
        <w:right w:val="none" w:sz="0" w:space="0" w:color="auto"/>
      </w:divBdr>
    </w:div>
    <w:div w:id="1652250180">
      <w:bodyDiv w:val="1"/>
      <w:marLeft w:val="0"/>
      <w:marRight w:val="0"/>
      <w:marTop w:val="0"/>
      <w:marBottom w:val="0"/>
      <w:divBdr>
        <w:top w:val="none" w:sz="0" w:space="0" w:color="auto"/>
        <w:left w:val="none" w:sz="0" w:space="0" w:color="auto"/>
        <w:bottom w:val="none" w:sz="0" w:space="0" w:color="auto"/>
        <w:right w:val="none" w:sz="0" w:space="0" w:color="auto"/>
      </w:divBdr>
    </w:div>
    <w:div w:id="1659767761">
      <w:bodyDiv w:val="1"/>
      <w:marLeft w:val="0"/>
      <w:marRight w:val="0"/>
      <w:marTop w:val="0"/>
      <w:marBottom w:val="0"/>
      <w:divBdr>
        <w:top w:val="none" w:sz="0" w:space="0" w:color="auto"/>
        <w:left w:val="none" w:sz="0" w:space="0" w:color="auto"/>
        <w:bottom w:val="none" w:sz="0" w:space="0" w:color="auto"/>
        <w:right w:val="none" w:sz="0" w:space="0" w:color="auto"/>
      </w:divBdr>
    </w:div>
    <w:div w:id="1662735340">
      <w:bodyDiv w:val="1"/>
      <w:marLeft w:val="0"/>
      <w:marRight w:val="0"/>
      <w:marTop w:val="0"/>
      <w:marBottom w:val="0"/>
      <w:divBdr>
        <w:top w:val="none" w:sz="0" w:space="0" w:color="auto"/>
        <w:left w:val="none" w:sz="0" w:space="0" w:color="auto"/>
        <w:bottom w:val="none" w:sz="0" w:space="0" w:color="auto"/>
        <w:right w:val="none" w:sz="0" w:space="0" w:color="auto"/>
      </w:divBdr>
    </w:div>
    <w:div w:id="1665623291">
      <w:bodyDiv w:val="1"/>
      <w:marLeft w:val="0"/>
      <w:marRight w:val="0"/>
      <w:marTop w:val="0"/>
      <w:marBottom w:val="0"/>
      <w:divBdr>
        <w:top w:val="none" w:sz="0" w:space="0" w:color="auto"/>
        <w:left w:val="none" w:sz="0" w:space="0" w:color="auto"/>
        <w:bottom w:val="none" w:sz="0" w:space="0" w:color="auto"/>
        <w:right w:val="none" w:sz="0" w:space="0" w:color="auto"/>
      </w:divBdr>
    </w:div>
    <w:div w:id="1665625972">
      <w:bodyDiv w:val="1"/>
      <w:marLeft w:val="0"/>
      <w:marRight w:val="0"/>
      <w:marTop w:val="0"/>
      <w:marBottom w:val="0"/>
      <w:divBdr>
        <w:top w:val="none" w:sz="0" w:space="0" w:color="auto"/>
        <w:left w:val="none" w:sz="0" w:space="0" w:color="auto"/>
        <w:bottom w:val="none" w:sz="0" w:space="0" w:color="auto"/>
        <w:right w:val="none" w:sz="0" w:space="0" w:color="auto"/>
      </w:divBdr>
    </w:div>
    <w:div w:id="1668552047">
      <w:bodyDiv w:val="1"/>
      <w:marLeft w:val="0"/>
      <w:marRight w:val="0"/>
      <w:marTop w:val="0"/>
      <w:marBottom w:val="0"/>
      <w:divBdr>
        <w:top w:val="none" w:sz="0" w:space="0" w:color="auto"/>
        <w:left w:val="none" w:sz="0" w:space="0" w:color="auto"/>
        <w:bottom w:val="none" w:sz="0" w:space="0" w:color="auto"/>
        <w:right w:val="none" w:sz="0" w:space="0" w:color="auto"/>
      </w:divBdr>
    </w:div>
    <w:div w:id="1670327786">
      <w:bodyDiv w:val="1"/>
      <w:marLeft w:val="0"/>
      <w:marRight w:val="0"/>
      <w:marTop w:val="0"/>
      <w:marBottom w:val="0"/>
      <w:divBdr>
        <w:top w:val="none" w:sz="0" w:space="0" w:color="auto"/>
        <w:left w:val="none" w:sz="0" w:space="0" w:color="auto"/>
        <w:bottom w:val="none" w:sz="0" w:space="0" w:color="auto"/>
        <w:right w:val="none" w:sz="0" w:space="0" w:color="auto"/>
      </w:divBdr>
    </w:div>
    <w:div w:id="1671640729">
      <w:bodyDiv w:val="1"/>
      <w:marLeft w:val="0"/>
      <w:marRight w:val="0"/>
      <w:marTop w:val="0"/>
      <w:marBottom w:val="0"/>
      <w:divBdr>
        <w:top w:val="none" w:sz="0" w:space="0" w:color="auto"/>
        <w:left w:val="none" w:sz="0" w:space="0" w:color="auto"/>
        <w:bottom w:val="none" w:sz="0" w:space="0" w:color="auto"/>
        <w:right w:val="none" w:sz="0" w:space="0" w:color="auto"/>
      </w:divBdr>
    </w:div>
    <w:div w:id="1674796935">
      <w:bodyDiv w:val="1"/>
      <w:marLeft w:val="0"/>
      <w:marRight w:val="0"/>
      <w:marTop w:val="0"/>
      <w:marBottom w:val="0"/>
      <w:divBdr>
        <w:top w:val="none" w:sz="0" w:space="0" w:color="auto"/>
        <w:left w:val="none" w:sz="0" w:space="0" w:color="auto"/>
        <w:bottom w:val="none" w:sz="0" w:space="0" w:color="auto"/>
        <w:right w:val="none" w:sz="0" w:space="0" w:color="auto"/>
      </w:divBdr>
    </w:div>
    <w:div w:id="1676885634">
      <w:bodyDiv w:val="1"/>
      <w:marLeft w:val="0"/>
      <w:marRight w:val="0"/>
      <w:marTop w:val="0"/>
      <w:marBottom w:val="0"/>
      <w:divBdr>
        <w:top w:val="none" w:sz="0" w:space="0" w:color="auto"/>
        <w:left w:val="none" w:sz="0" w:space="0" w:color="auto"/>
        <w:bottom w:val="none" w:sz="0" w:space="0" w:color="auto"/>
        <w:right w:val="none" w:sz="0" w:space="0" w:color="auto"/>
      </w:divBdr>
    </w:div>
    <w:div w:id="1680544118">
      <w:bodyDiv w:val="1"/>
      <w:marLeft w:val="0"/>
      <w:marRight w:val="0"/>
      <w:marTop w:val="0"/>
      <w:marBottom w:val="0"/>
      <w:divBdr>
        <w:top w:val="none" w:sz="0" w:space="0" w:color="auto"/>
        <w:left w:val="none" w:sz="0" w:space="0" w:color="auto"/>
        <w:bottom w:val="none" w:sz="0" w:space="0" w:color="auto"/>
        <w:right w:val="none" w:sz="0" w:space="0" w:color="auto"/>
      </w:divBdr>
    </w:div>
    <w:div w:id="1684431326">
      <w:bodyDiv w:val="1"/>
      <w:marLeft w:val="0"/>
      <w:marRight w:val="0"/>
      <w:marTop w:val="0"/>
      <w:marBottom w:val="0"/>
      <w:divBdr>
        <w:top w:val="none" w:sz="0" w:space="0" w:color="auto"/>
        <w:left w:val="none" w:sz="0" w:space="0" w:color="auto"/>
        <w:bottom w:val="none" w:sz="0" w:space="0" w:color="auto"/>
        <w:right w:val="none" w:sz="0" w:space="0" w:color="auto"/>
      </w:divBdr>
    </w:div>
    <w:div w:id="1684625062">
      <w:bodyDiv w:val="1"/>
      <w:marLeft w:val="0"/>
      <w:marRight w:val="0"/>
      <w:marTop w:val="0"/>
      <w:marBottom w:val="0"/>
      <w:divBdr>
        <w:top w:val="none" w:sz="0" w:space="0" w:color="auto"/>
        <w:left w:val="none" w:sz="0" w:space="0" w:color="auto"/>
        <w:bottom w:val="none" w:sz="0" w:space="0" w:color="auto"/>
        <w:right w:val="none" w:sz="0" w:space="0" w:color="auto"/>
      </w:divBdr>
    </w:div>
    <w:div w:id="1686050488">
      <w:bodyDiv w:val="1"/>
      <w:marLeft w:val="0"/>
      <w:marRight w:val="0"/>
      <w:marTop w:val="0"/>
      <w:marBottom w:val="0"/>
      <w:divBdr>
        <w:top w:val="none" w:sz="0" w:space="0" w:color="auto"/>
        <w:left w:val="none" w:sz="0" w:space="0" w:color="auto"/>
        <w:bottom w:val="none" w:sz="0" w:space="0" w:color="auto"/>
        <w:right w:val="none" w:sz="0" w:space="0" w:color="auto"/>
      </w:divBdr>
    </w:div>
    <w:div w:id="1687439101">
      <w:bodyDiv w:val="1"/>
      <w:marLeft w:val="0"/>
      <w:marRight w:val="0"/>
      <w:marTop w:val="0"/>
      <w:marBottom w:val="0"/>
      <w:divBdr>
        <w:top w:val="none" w:sz="0" w:space="0" w:color="auto"/>
        <w:left w:val="none" w:sz="0" w:space="0" w:color="auto"/>
        <w:bottom w:val="none" w:sz="0" w:space="0" w:color="auto"/>
        <w:right w:val="none" w:sz="0" w:space="0" w:color="auto"/>
      </w:divBdr>
    </w:div>
    <w:div w:id="1690984206">
      <w:bodyDiv w:val="1"/>
      <w:marLeft w:val="0"/>
      <w:marRight w:val="0"/>
      <w:marTop w:val="0"/>
      <w:marBottom w:val="0"/>
      <w:divBdr>
        <w:top w:val="none" w:sz="0" w:space="0" w:color="auto"/>
        <w:left w:val="none" w:sz="0" w:space="0" w:color="auto"/>
        <w:bottom w:val="none" w:sz="0" w:space="0" w:color="auto"/>
        <w:right w:val="none" w:sz="0" w:space="0" w:color="auto"/>
      </w:divBdr>
    </w:div>
    <w:div w:id="1691105061">
      <w:bodyDiv w:val="1"/>
      <w:marLeft w:val="0"/>
      <w:marRight w:val="0"/>
      <w:marTop w:val="0"/>
      <w:marBottom w:val="0"/>
      <w:divBdr>
        <w:top w:val="none" w:sz="0" w:space="0" w:color="auto"/>
        <w:left w:val="none" w:sz="0" w:space="0" w:color="auto"/>
        <w:bottom w:val="none" w:sz="0" w:space="0" w:color="auto"/>
        <w:right w:val="none" w:sz="0" w:space="0" w:color="auto"/>
      </w:divBdr>
    </w:div>
    <w:div w:id="1692416900">
      <w:bodyDiv w:val="1"/>
      <w:marLeft w:val="0"/>
      <w:marRight w:val="0"/>
      <w:marTop w:val="0"/>
      <w:marBottom w:val="0"/>
      <w:divBdr>
        <w:top w:val="none" w:sz="0" w:space="0" w:color="auto"/>
        <w:left w:val="none" w:sz="0" w:space="0" w:color="auto"/>
        <w:bottom w:val="none" w:sz="0" w:space="0" w:color="auto"/>
        <w:right w:val="none" w:sz="0" w:space="0" w:color="auto"/>
      </w:divBdr>
    </w:div>
    <w:div w:id="1697581719">
      <w:bodyDiv w:val="1"/>
      <w:marLeft w:val="0"/>
      <w:marRight w:val="0"/>
      <w:marTop w:val="0"/>
      <w:marBottom w:val="0"/>
      <w:divBdr>
        <w:top w:val="none" w:sz="0" w:space="0" w:color="auto"/>
        <w:left w:val="none" w:sz="0" w:space="0" w:color="auto"/>
        <w:bottom w:val="none" w:sz="0" w:space="0" w:color="auto"/>
        <w:right w:val="none" w:sz="0" w:space="0" w:color="auto"/>
      </w:divBdr>
    </w:div>
    <w:div w:id="1697846740">
      <w:bodyDiv w:val="1"/>
      <w:marLeft w:val="0"/>
      <w:marRight w:val="0"/>
      <w:marTop w:val="0"/>
      <w:marBottom w:val="0"/>
      <w:divBdr>
        <w:top w:val="none" w:sz="0" w:space="0" w:color="auto"/>
        <w:left w:val="none" w:sz="0" w:space="0" w:color="auto"/>
        <w:bottom w:val="none" w:sz="0" w:space="0" w:color="auto"/>
        <w:right w:val="none" w:sz="0" w:space="0" w:color="auto"/>
      </w:divBdr>
    </w:div>
    <w:div w:id="1700084236">
      <w:bodyDiv w:val="1"/>
      <w:marLeft w:val="0"/>
      <w:marRight w:val="0"/>
      <w:marTop w:val="0"/>
      <w:marBottom w:val="0"/>
      <w:divBdr>
        <w:top w:val="none" w:sz="0" w:space="0" w:color="auto"/>
        <w:left w:val="none" w:sz="0" w:space="0" w:color="auto"/>
        <w:bottom w:val="none" w:sz="0" w:space="0" w:color="auto"/>
        <w:right w:val="none" w:sz="0" w:space="0" w:color="auto"/>
      </w:divBdr>
    </w:div>
    <w:div w:id="1700277461">
      <w:bodyDiv w:val="1"/>
      <w:marLeft w:val="0"/>
      <w:marRight w:val="0"/>
      <w:marTop w:val="0"/>
      <w:marBottom w:val="0"/>
      <w:divBdr>
        <w:top w:val="none" w:sz="0" w:space="0" w:color="auto"/>
        <w:left w:val="none" w:sz="0" w:space="0" w:color="auto"/>
        <w:bottom w:val="none" w:sz="0" w:space="0" w:color="auto"/>
        <w:right w:val="none" w:sz="0" w:space="0" w:color="auto"/>
      </w:divBdr>
    </w:div>
    <w:div w:id="1701205209">
      <w:bodyDiv w:val="1"/>
      <w:marLeft w:val="0"/>
      <w:marRight w:val="0"/>
      <w:marTop w:val="0"/>
      <w:marBottom w:val="0"/>
      <w:divBdr>
        <w:top w:val="none" w:sz="0" w:space="0" w:color="auto"/>
        <w:left w:val="none" w:sz="0" w:space="0" w:color="auto"/>
        <w:bottom w:val="none" w:sz="0" w:space="0" w:color="auto"/>
        <w:right w:val="none" w:sz="0" w:space="0" w:color="auto"/>
      </w:divBdr>
    </w:div>
    <w:div w:id="1705204242">
      <w:bodyDiv w:val="1"/>
      <w:marLeft w:val="0"/>
      <w:marRight w:val="0"/>
      <w:marTop w:val="0"/>
      <w:marBottom w:val="0"/>
      <w:divBdr>
        <w:top w:val="none" w:sz="0" w:space="0" w:color="auto"/>
        <w:left w:val="none" w:sz="0" w:space="0" w:color="auto"/>
        <w:bottom w:val="none" w:sz="0" w:space="0" w:color="auto"/>
        <w:right w:val="none" w:sz="0" w:space="0" w:color="auto"/>
      </w:divBdr>
    </w:div>
    <w:div w:id="1712723039">
      <w:bodyDiv w:val="1"/>
      <w:marLeft w:val="0"/>
      <w:marRight w:val="0"/>
      <w:marTop w:val="0"/>
      <w:marBottom w:val="0"/>
      <w:divBdr>
        <w:top w:val="none" w:sz="0" w:space="0" w:color="auto"/>
        <w:left w:val="none" w:sz="0" w:space="0" w:color="auto"/>
        <w:bottom w:val="none" w:sz="0" w:space="0" w:color="auto"/>
        <w:right w:val="none" w:sz="0" w:space="0" w:color="auto"/>
      </w:divBdr>
    </w:div>
    <w:div w:id="1713573047">
      <w:bodyDiv w:val="1"/>
      <w:marLeft w:val="0"/>
      <w:marRight w:val="0"/>
      <w:marTop w:val="0"/>
      <w:marBottom w:val="0"/>
      <w:divBdr>
        <w:top w:val="none" w:sz="0" w:space="0" w:color="auto"/>
        <w:left w:val="none" w:sz="0" w:space="0" w:color="auto"/>
        <w:bottom w:val="none" w:sz="0" w:space="0" w:color="auto"/>
        <w:right w:val="none" w:sz="0" w:space="0" w:color="auto"/>
      </w:divBdr>
    </w:div>
    <w:div w:id="1713770830">
      <w:bodyDiv w:val="1"/>
      <w:marLeft w:val="0"/>
      <w:marRight w:val="0"/>
      <w:marTop w:val="0"/>
      <w:marBottom w:val="0"/>
      <w:divBdr>
        <w:top w:val="none" w:sz="0" w:space="0" w:color="auto"/>
        <w:left w:val="none" w:sz="0" w:space="0" w:color="auto"/>
        <w:bottom w:val="none" w:sz="0" w:space="0" w:color="auto"/>
        <w:right w:val="none" w:sz="0" w:space="0" w:color="auto"/>
      </w:divBdr>
    </w:div>
    <w:div w:id="1715885669">
      <w:bodyDiv w:val="1"/>
      <w:marLeft w:val="0"/>
      <w:marRight w:val="0"/>
      <w:marTop w:val="0"/>
      <w:marBottom w:val="0"/>
      <w:divBdr>
        <w:top w:val="none" w:sz="0" w:space="0" w:color="auto"/>
        <w:left w:val="none" w:sz="0" w:space="0" w:color="auto"/>
        <w:bottom w:val="none" w:sz="0" w:space="0" w:color="auto"/>
        <w:right w:val="none" w:sz="0" w:space="0" w:color="auto"/>
      </w:divBdr>
    </w:div>
    <w:div w:id="1717003958">
      <w:bodyDiv w:val="1"/>
      <w:marLeft w:val="0"/>
      <w:marRight w:val="0"/>
      <w:marTop w:val="0"/>
      <w:marBottom w:val="0"/>
      <w:divBdr>
        <w:top w:val="none" w:sz="0" w:space="0" w:color="auto"/>
        <w:left w:val="none" w:sz="0" w:space="0" w:color="auto"/>
        <w:bottom w:val="none" w:sz="0" w:space="0" w:color="auto"/>
        <w:right w:val="none" w:sz="0" w:space="0" w:color="auto"/>
      </w:divBdr>
    </w:div>
    <w:div w:id="1717704320">
      <w:bodyDiv w:val="1"/>
      <w:marLeft w:val="0"/>
      <w:marRight w:val="0"/>
      <w:marTop w:val="0"/>
      <w:marBottom w:val="0"/>
      <w:divBdr>
        <w:top w:val="none" w:sz="0" w:space="0" w:color="auto"/>
        <w:left w:val="none" w:sz="0" w:space="0" w:color="auto"/>
        <w:bottom w:val="none" w:sz="0" w:space="0" w:color="auto"/>
        <w:right w:val="none" w:sz="0" w:space="0" w:color="auto"/>
      </w:divBdr>
    </w:div>
    <w:div w:id="1721704508">
      <w:bodyDiv w:val="1"/>
      <w:marLeft w:val="0"/>
      <w:marRight w:val="0"/>
      <w:marTop w:val="0"/>
      <w:marBottom w:val="0"/>
      <w:divBdr>
        <w:top w:val="none" w:sz="0" w:space="0" w:color="auto"/>
        <w:left w:val="none" w:sz="0" w:space="0" w:color="auto"/>
        <w:bottom w:val="none" w:sz="0" w:space="0" w:color="auto"/>
        <w:right w:val="none" w:sz="0" w:space="0" w:color="auto"/>
      </w:divBdr>
    </w:div>
    <w:div w:id="1722706212">
      <w:bodyDiv w:val="1"/>
      <w:marLeft w:val="0"/>
      <w:marRight w:val="0"/>
      <w:marTop w:val="0"/>
      <w:marBottom w:val="0"/>
      <w:divBdr>
        <w:top w:val="none" w:sz="0" w:space="0" w:color="auto"/>
        <w:left w:val="none" w:sz="0" w:space="0" w:color="auto"/>
        <w:bottom w:val="none" w:sz="0" w:space="0" w:color="auto"/>
        <w:right w:val="none" w:sz="0" w:space="0" w:color="auto"/>
      </w:divBdr>
    </w:div>
    <w:div w:id="1728841899">
      <w:bodyDiv w:val="1"/>
      <w:marLeft w:val="0"/>
      <w:marRight w:val="0"/>
      <w:marTop w:val="0"/>
      <w:marBottom w:val="0"/>
      <w:divBdr>
        <w:top w:val="none" w:sz="0" w:space="0" w:color="auto"/>
        <w:left w:val="none" w:sz="0" w:space="0" w:color="auto"/>
        <w:bottom w:val="none" w:sz="0" w:space="0" w:color="auto"/>
        <w:right w:val="none" w:sz="0" w:space="0" w:color="auto"/>
      </w:divBdr>
    </w:div>
    <w:div w:id="1730112074">
      <w:bodyDiv w:val="1"/>
      <w:marLeft w:val="0"/>
      <w:marRight w:val="0"/>
      <w:marTop w:val="0"/>
      <w:marBottom w:val="0"/>
      <w:divBdr>
        <w:top w:val="none" w:sz="0" w:space="0" w:color="auto"/>
        <w:left w:val="none" w:sz="0" w:space="0" w:color="auto"/>
        <w:bottom w:val="none" w:sz="0" w:space="0" w:color="auto"/>
        <w:right w:val="none" w:sz="0" w:space="0" w:color="auto"/>
      </w:divBdr>
    </w:div>
    <w:div w:id="1730806586">
      <w:bodyDiv w:val="1"/>
      <w:marLeft w:val="0"/>
      <w:marRight w:val="0"/>
      <w:marTop w:val="0"/>
      <w:marBottom w:val="0"/>
      <w:divBdr>
        <w:top w:val="none" w:sz="0" w:space="0" w:color="auto"/>
        <w:left w:val="none" w:sz="0" w:space="0" w:color="auto"/>
        <w:bottom w:val="none" w:sz="0" w:space="0" w:color="auto"/>
        <w:right w:val="none" w:sz="0" w:space="0" w:color="auto"/>
      </w:divBdr>
    </w:div>
    <w:div w:id="1732002773">
      <w:bodyDiv w:val="1"/>
      <w:marLeft w:val="0"/>
      <w:marRight w:val="0"/>
      <w:marTop w:val="0"/>
      <w:marBottom w:val="0"/>
      <w:divBdr>
        <w:top w:val="none" w:sz="0" w:space="0" w:color="auto"/>
        <w:left w:val="none" w:sz="0" w:space="0" w:color="auto"/>
        <w:bottom w:val="none" w:sz="0" w:space="0" w:color="auto"/>
        <w:right w:val="none" w:sz="0" w:space="0" w:color="auto"/>
      </w:divBdr>
    </w:div>
    <w:div w:id="1732776661">
      <w:bodyDiv w:val="1"/>
      <w:marLeft w:val="0"/>
      <w:marRight w:val="0"/>
      <w:marTop w:val="0"/>
      <w:marBottom w:val="0"/>
      <w:divBdr>
        <w:top w:val="none" w:sz="0" w:space="0" w:color="auto"/>
        <w:left w:val="none" w:sz="0" w:space="0" w:color="auto"/>
        <w:bottom w:val="none" w:sz="0" w:space="0" w:color="auto"/>
        <w:right w:val="none" w:sz="0" w:space="0" w:color="auto"/>
      </w:divBdr>
    </w:div>
    <w:div w:id="1732848907">
      <w:bodyDiv w:val="1"/>
      <w:marLeft w:val="0"/>
      <w:marRight w:val="0"/>
      <w:marTop w:val="0"/>
      <w:marBottom w:val="0"/>
      <w:divBdr>
        <w:top w:val="none" w:sz="0" w:space="0" w:color="auto"/>
        <w:left w:val="none" w:sz="0" w:space="0" w:color="auto"/>
        <w:bottom w:val="none" w:sz="0" w:space="0" w:color="auto"/>
        <w:right w:val="none" w:sz="0" w:space="0" w:color="auto"/>
      </w:divBdr>
    </w:div>
    <w:div w:id="1734422127">
      <w:bodyDiv w:val="1"/>
      <w:marLeft w:val="0"/>
      <w:marRight w:val="0"/>
      <w:marTop w:val="0"/>
      <w:marBottom w:val="0"/>
      <w:divBdr>
        <w:top w:val="none" w:sz="0" w:space="0" w:color="auto"/>
        <w:left w:val="none" w:sz="0" w:space="0" w:color="auto"/>
        <w:bottom w:val="none" w:sz="0" w:space="0" w:color="auto"/>
        <w:right w:val="none" w:sz="0" w:space="0" w:color="auto"/>
      </w:divBdr>
    </w:div>
    <w:div w:id="1736313387">
      <w:bodyDiv w:val="1"/>
      <w:marLeft w:val="0"/>
      <w:marRight w:val="0"/>
      <w:marTop w:val="0"/>
      <w:marBottom w:val="0"/>
      <w:divBdr>
        <w:top w:val="none" w:sz="0" w:space="0" w:color="auto"/>
        <w:left w:val="none" w:sz="0" w:space="0" w:color="auto"/>
        <w:bottom w:val="none" w:sz="0" w:space="0" w:color="auto"/>
        <w:right w:val="none" w:sz="0" w:space="0" w:color="auto"/>
      </w:divBdr>
    </w:div>
    <w:div w:id="1737315738">
      <w:bodyDiv w:val="1"/>
      <w:marLeft w:val="0"/>
      <w:marRight w:val="0"/>
      <w:marTop w:val="0"/>
      <w:marBottom w:val="0"/>
      <w:divBdr>
        <w:top w:val="none" w:sz="0" w:space="0" w:color="auto"/>
        <w:left w:val="none" w:sz="0" w:space="0" w:color="auto"/>
        <w:bottom w:val="none" w:sz="0" w:space="0" w:color="auto"/>
        <w:right w:val="none" w:sz="0" w:space="0" w:color="auto"/>
      </w:divBdr>
    </w:div>
    <w:div w:id="1738016319">
      <w:bodyDiv w:val="1"/>
      <w:marLeft w:val="0"/>
      <w:marRight w:val="0"/>
      <w:marTop w:val="0"/>
      <w:marBottom w:val="0"/>
      <w:divBdr>
        <w:top w:val="none" w:sz="0" w:space="0" w:color="auto"/>
        <w:left w:val="none" w:sz="0" w:space="0" w:color="auto"/>
        <w:bottom w:val="none" w:sz="0" w:space="0" w:color="auto"/>
        <w:right w:val="none" w:sz="0" w:space="0" w:color="auto"/>
      </w:divBdr>
    </w:div>
    <w:div w:id="1738934268">
      <w:bodyDiv w:val="1"/>
      <w:marLeft w:val="0"/>
      <w:marRight w:val="0"/>
      <w:marTop w:val="0"/>
      <w:marBottom w:val="0"/>
      <w:divBdr>
        <w:top w:val="none" w:sz="0" w:space="0" w:color="auto"/>
        <w:left w:val="none" w:sz="0" w:space="0" w:color="auto"/>
        <w:bottom w:val="none" w:sz="0" w:space="0" w:color="auto"/>
        <w:right w:val="none" w:sz="0" w:space="0" w:color="auto"/>
      </w:divBdr>
    </w:div>
    <w:div w:id="1741899023">
      <w:bodyDiv w:val="1"/>
      <w:marLeft w:val="0"/>
      <w:marRight w:val="0"/>
      <w:marTop w:val="0"/>
      <w:marBottom w:val="0"/>
      <w:divBdr>
        <w:top w:val="none" w:sz="0" w:space="0" w:color="auto"/>
        <w:left w:val="none" w:sz="0" w:space="0" w:color="auto"/>
        <w:bottom w:val="none" w:sz="0" w:space="0" w:color="auto"/>
        <w:right w:val="none" w:sz="0" w:space="0" w:color="auto"/>
      </w:divBdr>
    </w:div>
    <w:div w:id="1742673471">
      <w:bodyDiv w:val="1"/>
      <w:marLeft w:val="0"/>
      <w:marRight w:val="0"/>
      <w:marTop w:val="0"/>
      <w:marBottom w:val="0"/>
      <w:divBdr>
        <w:top w:val="none" w:sz="0" w:space="0" w:color="auto"/>
        <w:left w:val="none" w:sz="0" w:space="0" w:color="auto"/>
        <w:bottom w:val="none" w:sz="0" w:space="0" w:color="auto"/>
        <w:right w:val="none" w:sz="0" w:space="0" w:color="auto"/>
      </w:divBdr>
    </w:div>
    <w:div w:id="1743603671">
      <w:bodyDiv w:val="1"/>
      <w:marLeft w:val="0"/>
      <w:marRight w:val="0"/>
      <w:marTop w:val="0"/>
      <w:marBottom w:val="0"/>
      <w:divBdr>
        <w:top w:val="none" w:sz="0" w:space="0" w:color="auto"/>
        <w:left w:val="none" w:sz="0" w:space="0" w:color="auto"/>
        <w:bottom w:val="none" w:sz="0" w:space="0" w:color="auto"/>
        <w:right w:val="none" w:sz="0" w:space="0" w:color="auto"/>
      </w:divBdr>
    </w:div>
    <w:div w:id="1745033474">
      <w:bodyDiv w:val="1"/>
      <w:marLeft w:val="0"/>
      <w:marRight w:val="0"/>
      <w:marTop w:val="0"/>
      <w:marBottom w:val="0"/>
      <w:divBdr>
        <w:top w:val="none" w:sz="0" w:space="0" w:color="auto"/>
        <w:left w:val="none" w:sz="0" w:space="0" w:color="auto"/>
        <w:bottom w:val="none" w:sz="0" w:space="0" w:color="auto"/>
        <w:right w:val="none" w:sz="0" w:space="0" w:color="auto"/>
      </w:divBdr>
    </w:div>
    <w:div w:id="1745756577">
      <w:bodyDiv w:val="1"/>
      <w:marLeft w:val="0"/>
      <w:marRight w:val="0"/>
      <w:marTop w:val="0"/>
      <w:marBottom w:val="0"/>
      <w:divBdr>
        <w:top w:val="none" w:sz="0" w:space="0" w:color="auto"/>
        <w:left w:val="none" w:sz="0" w:space="0" w:color="auto"/>
        <w:bottom w:val="none" w:sz="0" w:space="0" w:color="auto"/>
        <w:right w:val="none" w:sz="0" w:space="0" w:color="auto"/>
      </w:divBdr>
    </w:div>
    <w:div w:id="1750804163">
      <w:bodyDiv w:val="1"/>
      <w:marLeft w:val="0"/>
      <w:marRight w:val="0"/>
      <w:marTop w:val="0"/>
      <w:marBottom w:val="0"/>
      <w:divBdr>
        <w:top w:val="none" w:sz="0" w:space="0" w:color="auto"/>
        <w:left w:val="none" w:sz="0" w:space="0" w:color="auto"/>
        <w:bottom w:val="none" w:sz="0" w:space="0" w:color="auto"/>
        <w:right w:val="none" w:sz="0" w:space="0" w:color="auto"/>
      </w:divBdr>
    </w:div>
    <w:div w:id="1751610264">
      <w:bodyDiv w:val="1"/>
      <w:marLeft w:val="0"/>
      <w:marRight w:val="0"/>
      <w:marTop w:val="0"/>
      <w:marBottom w:val="0"/>
      <w:divBdr>
        <w:top w:val="none" w:sz="0" w:space="0" w:color="auto"/>
        <w:left w:val="none" w:sz="0" w:space="0" w:color="auto"/>
        <w:bottom w:val="none" w:sz="0" w:space="0" w:color="auto"/>
        <w:right w:val="none" w:sz="0" w:space="0" w:color="auto"/>
      </w:divBdr>
    </w:div>
    <w:div w:id="1754087613">
      <w:bodyDiv w:val="1"/>
      <w:marLeft w:val="0"/>
      <w:marRight w:val="0"/>
      <w:marTop w:val="0"/>
      <w:marBottom w:val="0"/>
      <w:divBdr>
        <w:top w:val="none" w:sz="0" w:space="0" w:color="auto"/>
        <w:left w:val="none" w:sz="0" w:space="0" w:color="auto"/>
        <w:bottom w:val="none" w:sz="0" w:space="0" w:color="auto"/>
        <w:right w:val="none" w:sz="0" w:space="0" w:color="auto"/>
      </w:divBdr>
    </w:div>
    <w:div w:id="1755466483">
      <w:bodyDiv w:val="1"/>
      <w:marLeft w:val="0"/>
      <w:marRight w:val="0"/>
      <w:marTop w:val="0"/>
      <w:marBottom w:val="0"/>
      <w:divBdr>
        <w:top w:val="none" w:sz="0" w:space="0" w:color="auto"/>
        <w:left w:val="none" w:sz="0" w:space="0" w:color="auto"/>
        <w:bottom w:val="none" w:sz="0" w:space="0" w:color="auto"/>
        <w:right w:val="none" w:sz="0" w:space="0" w:color="auto"/>
      </w:divBdr>
    </w:div>
    <w:div w:id="1760058874">
      <w:bodyDiv w:val="1"/>
      <w:marLeft w:val="0"/>
      <w:marRight w:val="0"/>
      <w:marTop w:val="0"/>
      <w:marBottom w:val="0"/>
      <w:divBdr>
        <w:top w:val="none" w:sz="0" w:space="0" w:color="auto"/>
        <w:left w:val="none" w:sz="0" w:space="0" w:color="auto"/>
        <w:bottom w:val="none" w:sz="0" w:space="0" w:color="auto"/>
        <w:right w:val="none" w:sz="0" w:space="0" w:color="auto"/>
      </w:divBdr>
    </w:div>
    <w:div w:id="1763333373">
      <w:bodyDiv w:val="1"/>
      <w:marLeft w:val="0"/>
      <w:marRight w:val="0"/>
      <w:marTop w:val="0"/>
      <w:marBottom w:val="0"/>
      <w:divBdr>
        <w:top w:val="none" w:sz="0" w:space="0" w:color="auto"/>
        <w:left w:val="none" w:sz="0" w:space="0" w:color="auto"/>
        <w:bottom w:val="none" w:sz="0" w:space="0" w:color="auto"/>
        <w:right w:val="none" w:sz="0" w:space="0" w:color="auto"/>
      </w:divBdr>
    </w:div>
    <w:div w:id="1766001363">
      <w:bodyDiv w:val="1"/>
      <w:marLeft w:val="0"/>
      <w:marRight w:val="0"/>
      <w:marTop w:val="0"/>
      <w:marBottom w:val="0"/>
      <w:divBdr>
        <w:top w:val="none" w:sz="0" w:space="0" w:color="auto"/>
        <w:left w:val="none" w:sz="0" w:space="0" w:color="auto"/>
        <w:bottom w:val="none" w:sz="0" w:space="0" w:color="auto"/>
        <w:right w:val="none" w:sz="0" w:space="0" w:color="auto"/>
      </w:divBdr>
    </w:div>
    <w:div w:id="1766850671">
      <w:bodyDiv w:val="1"/>
      <w:marLeft w:val="0"/>
      <w:marRight w:val="0"/>
      <w:marTop w:val="0"/>
      <w:marBottom w:val="0"/>
      <w:divBdr>
        <w:top w:val="none" w:sz="0" w:space="0" w:color="auto"/>
        <w:left w:val="none" w:sz="0" w:space="0" w:color="auto"/>
        <w:bottom w:val="none" w:sz="0" w:space="0" w:color="auto"/>
        <w:right w:val="none" w:sz="0" w:space="0" w:color="auto"/>
      </w:divBdr>
    </w:div>
    <w:div w:id="1770196406">
      <w:bodyDiv w:val="1"/>
      <w:marLeft w:val="0"/>
      <w:marRight w:val="0"/>
      <w:marTop w:val="0"/>
      <w:marBottom w:val="0"/>
      <w:divBdr>
        <w:top w:val="none" w:sz="0" w:space="0" w:color="auto"/>
        <w:left w:val="none" w:sz="0" w:space="0" w:color="auto"/>
        <w:bottom w:val="none" w:sz="0" w:space="0" w:color="auto"/>
        <w:right w:val="none" w:sz="0" w:space="0" w:color="auto"/>
      </w:divBdr>
    </w:div>
    <w:div w:id="1772702510">
      <w:bodyDiv w:val="1"/>
      <w:marLeft w:val="0"/>
      <w:marRight w:val="0"/>
      <w:marTop w:val="0"/>
      <w:marBottom w:val="0"/>
      <w:divBdr>
        <w:top w:val="none" w:sz="0" w:space="0" w:color="auto"/>
        <w:left w:val="none" w:sz="0" w:space="0" w:color="auto"/>
        <w:bottom w:val="none" w:sz="0" w:space="0" w:color="auto"/>
        <w:right w:val="none" w:sz="0" w:space="0" w:color="auto"/>
      </w:divBdr>
    </w:div>
    <w:div w:id="1773165123">
      <w:bodyDiv w:val="1"/>
      <w:marLeft w:val="0"/>
      <w:marRight w:val="0"/>
      <w:marTop w:val="0"/>
      <w:marBottom w:val="0"/>
      <w:divBdr>
        <w:top w:val="none" w:sz="0" w:space="0" w:color="auto"/>
        <w:left w:val="none" w:sz="0" w:space="0" w:color="auto"/>
        <w:bottom w:val="none" w:sz="0" w:space="0" w:color="auto"/>
        <w:right w:val="none" w:sz="0" w:space="0" w:color="auto"/>
      </w:divBdr>
    </w:div>
    <w:div w:id="1776750849">
      <w:bodyDiv w:val="1"/>
      <w:marLeft w:val="0"/>
      <w:marRight w:val="0"/>
      <w:marTop w:val="0"/>
      <w:marBottom w:val="0"/>
      <w:divBdr>
        <w:top w:val="none" w:sz="0" w:space="0" w:color="auto"/>
        <w:left w:val="none" w:sz="0" w:space="0" w:color="auto"/>
        <w:bottom w:val="none" w:sz="0" w:space="0" w:color="auto"/>
        <w:right w:val="none" w:sz="0" w:space="0" w:color="auto"/>
      </w:divBdr>
    </w:div>
    <w:div w:id="1781872053">
      <w:bodyDiv w:val="1"/>
      <w:marLeft w:val="0"/>
      <w:marRight w:val="0"/>
      <w:marTop w:val="0"/>
      <w:marBottom w:val="0"/>
      <w:divBdr>
        <w:top w:val="none" w:sz="0" w:space="0" w:color="auto"/>
        <w:left w:val="none" w:sz="0" w:space="0" w:color="auto"/>
        <w:bottom w:val="none" w:sz="0" w:space="0" w:color="auto"/>
        <w:right w:val="none" w:sz="0" w:space="0" w:color="auto"/>
      </w:divBdr>
    </w:div>
    <w:div w:id="1782721048">
      <w:bodyDiv w:val="1"/>
      <w:marLeft w:val="0"/>
      <w:marRight w:val="0"/>
      <w:marTop w:val="0"/>
      <w:marBottom w:val="0"/>
      <w:divBdr>
        <w:top w:val="none" w:sz="0" w:space="0" w:color="auto"/>
        <w:left w:val="none" w:sz="0" w:space="0" w:color="auto"/>
        <w:bottom w:val="none" w:sz="0" w:space="0" w:color="auto"/>
        <w:right w:val="none" w:sz="0" w:space="0" w:color="auto"/>
      </w:divBdr>
    </w:div>
    <w:div w:id="1782797485">
      <w:bodyDiv w:val="1"/>
      <w:marLeft w:val="0"/>
      <w:marRight w:val="0"/>
      <w:marTop w:val="0"/>
      <w:marBottom w:val="0"/>
      <w:divBdr>
        <w:top w:val="none" w:sz="0" w:space="0" w:color="auto"/>
        <w:left w:val="none" w:sz="0" w:space="0" w:color="auto"/>
        <w:bottom w:val="none" w:sz="0" w:space="0" w:color="auto"/>
        <w:right w:val="none" w:sz="0" w:space="0" w:color="auto"/>
      </w:divBdr>
    </w:div>
    <w:div w:id="1786461545">
      <w:bodyDiv w:val="1"/>
      <w:marLeft w:val="0"/>
      <w:marRight w:val="0"/>
      <w:marTop w:val="0"/>
      <w:marBottom w:val="0"/>
      <w:divBdr>
        <w:top w:val="none" w:sz="0" w:space="0" w:color="auto"/>
        <w:left w:val="none" w:sz="0" w:space="0" w:color="auto"/>
        <w:bottom w:val="none" w:sz="0" w:space="0" w:color="auto"/>
        <w:right w:val="none" w:sz="0" w:space="0" w:color="auto"/>
      </w:divBdr>
    </w:div>
    <w:div w:id="1786608736">
      <w:bodyDiv w:val="1"/>
      <w:marLeft w:val="0"/>
      <w:marRight w:val="0"/>
      <w:marTop w:val="0"/>
      <w:marBottom w:val="0"/>
      <w:divBdr>
        <w:top w:val="none" w:sz="0" w:space="0" w:color="auto"/>
        <w:left w:val="none" w:sz="0" w:space="0" w:color="auto"/>
        <w:bottom w:val="none" w:sz="0" w:space="0" w:color="auto"/>
        <w:right w:val="none" w:sz="0" w:space="0" w:color="auto"/>
      </w:divBdr>
    </w:div>
    <w:div w:id="1796365723">
      <w:bodyDiv w:val="1"/>
      <w:marLeft w:val="0"/>
      <w:marRight w:val="0"/>
      <w:marTop w:val="0"/>
      <w:marBottom w:val="0"/>
      <w:divBdr>
        <w:top w:val="none" w:sz="0" w:space="0" w:color="auto"/>
        <w:left w:val="none" w:sz="0" w:space="0" w:color="auto"/>
        <w:bottom w:val="none" w:sz="0" w:space="0" w:color="auto"/>
        <w:right w:val="none" w:sz="0" w:space="0" w:color="auto"/>
      </w:divBdr>
    </w:div>
    <w:div w:id="1802385007">
      <w:bodyDiv w:val="1"/>
      <w:marLeft w:val="0"/>
      <w:marRight w:val="0"/>
      <w:marTop w:val="0"/>
      <w:marBottom w:val="0"/>
      <w:divBdr>
        <w:top w:val="none" w:sz="0" w:space="0" w:color="auto"/>
        <w:left w:val="none" w:sz="0" w:space="0" w:color="auto"/>
        <w:bottom w:val="none" w:sz="0" w:space="0" w:color="auto"/>
        <w:right w:val="none" w:sz="0" w:space="0" w:color="auto"/>
      </w:divBdr>
    </w:div>
    <w:div w:id="1804883450">
      <w:bodyDiv w:val="1"/>
      <w:marLeft w:val="0"/>
      <w:marRight w:val="0"/>
      <w:marTop w:val="0"/>
      <w:marBottom w:val="0"/>
      <w:divBdr>
        <w:top w:val="none" w:sz="0" w:space="0" w:color="auto"/>
        <w:left w:val="none" w:sz="0" w:space="0" w:color="auto"/>
        <w:bottom w:val="none" w:sz="0" w:space="0" w:color="auto"/>
        <w:right w:val="none" w:sz="0" w:space="0" w:color="auto"/>
      </w:divBdr>
    </w:div>
    <w:div w:id="1805275758">
      <w:bodyDiv w:val="1"/>
      <w:marLeft w:val="0"/>
      <w:marRight w:val="0"/>
      <w:marTop w:val="0"/>
      <w:marBottom w:val="0"/>
      <w:divBdr>
        <w:top w:val="none" w:sz="0" w:space="0" w:color="auto"/>
        <w:left w:val="none" w:sz="0" w:space="0" w:color="auto"/>
        <w:bottom w:val="none" w:sz="0" w:space="0" w:color="auto"/>
        <w:right w:val="none" w:sz="0" w:space="0" w:color="auto"/>
      </w:divBdr>
    </w:div>
    <w:div w:id="1806969302">
      <w:bodyDiv w:val="1"/>
      <w:marLeft w:val="0"/>
      <w:marRight w:val="0"/>
      <w:marTop w:val="0"/>
      <w:marBottom w:val="0"/>
      <w:divBdr>
        <w:top w:val="none" w:sz="0" w:space="0" w:color="auto"/>
        <w:left w:val="none" w:sz="0" w:space="0" w:color="auto"/>
        <w:bottom w:val="none" w:sz="0" w:space="0" w:color="auto"/>
        <w:right w:val="none" w:sz="0" w:space="0" w:color="auto"/>
      </w:divBdr>
    </w:div>
    <w:div w:id="1809283256">
      <w:bodyDiv w:val="1"/>
      <w:marLeft w:val="0"/>
      <w:marRight w:val="0"/>
      <w:marTop w:val="0"/>
      <w:marBottom w:val="0"/>
      <w:divBdr>
        <w:top w:val="none" w:sz="0" w:space="0" w:color="auto"/>
        <w:left w:val="none" w:sz="0" w:space="0" w:color="auto"/>
        <w:bottom w:val="none" w:sz="0" w:space="0" w:color="auto"/>
        <w:right w:val="none" w:sz="0" w:space="0" w:color="auto"/>
      </w:divBdr>
    </w:div>
    <w:div w:id="1812405557">
      <w:bodyDiv w:val="1"/>
      <w:marLeft w:val="0"/>
      <w:marRight w:val="0"/>
      <w:marTop w:val="0"/>
      <w:marBottom w:val="0"/>
      <w:divBdr>
        <w:top w:val="none" w:sz="0" w:space="0" w:color="auto"/>
        <w:left w:val="none" w:sz="0" w:space="0" w:color="auto"/>
        <w:bottom w:val="none" w:sz="0" w:space="0" w:color="auto"/>
        <w:right w:val="none" w:sz="0" w:space="0" w:color="auto"/>
      </w:divBdr>
    </w:div>
    <w:div w:id="1815179914">
      <w:bodyDiv w:val="1"/>
      <w:marLeft w:val="0"/>
      <w:marRight w:val="0"/>
      <w:marTop w:val="0"/>
      <w:marBottom w:val="0"/>
      <w:divBdr>
        <w:top w:val="none" w:sz="0" w:space="0" w:color="auto"/>
        <w:left w:val="none" w:sz="0" w:space="0" w:color="auto"/>
        <w:bottom w:val="none" w:sz="0" w:space="0" w:color="auto"/>
        <w:right w:val="none" w:sz="0" w:space="0" w:color="auto"/>
      </w:divBdr>
    </w:div>
    <w:div w:id="1815488521">
      <w:bodyDiv w:val="1"/>
      <w:marLeft w:val="0"/>
      <w:marRight w:val="0"/>
      <w:marTop w:val="0"/>
      <w:marBottom w:val="0"/>
      <w:divBdr>
        <w:top w:val="none" w:sz="0" w:space="0" w:color="auto"/>
        <w:left w:val="none" w:sz="0" w:space="0" w:color="auto"/>
        <w:bottom w:val="none" w:sz="0" w:space="0" w:color="auto"/>
        <w:right w:val="none" w:sz="0" w:space="0" w:color="auto"/>
      </w:divBdr>
    </w:div>
    <w:div w:id="1815638757">
      <w:bodyDiv w:val="1"/>
      <w:marLeft w:val="0"/>
      <w:marRight w:val="0"/>
      <w:marTop w:val="0"/>
      <w:marBottom w:val="0"/>
      <w:divBdr>
        <w:top w:val="none" w:sz="0" w:space="0" w:color="auto"/>
        <w:left w:val="none" w:sz="0" w:space="0" w:color="auto"/>
        <w:bottom w:val="none" w:sz="0" w:space="0" w:color="auto"/>
        <w:right w:val="none" w:sz="0" w:space="0" w:color="auto"/>
      </w:divBdr>
    </w:div>
    <w:div w:id="1822425230">
      <w:bodyDiv w:val="1"/>
      <w:marLeft w:val="0"/>
      <w:marRight w:val="0"/>
      <w:marTop w:val="0"/>
      <w:marBottom w:val="0"/>
      <w:divBdr>
        <w:top w:val="none" w:sz="0" w:space="0" w:color="auto"/>
        <w:left w:val="none" w:sz="0" w:space="0" w:color="auto"/>
        <w:bottom w:val="none" w:sz="0" w:space="0" w:color="auto"/>
        <w:right w:val="none" w:sz="0" w:space="0" w:color="auto"/>
      </w:divBdr>
    </w:div>
    <w:div w:id="1822650685">
      <w:bodyDiv w:val="1"/>
      <w:marLeft w:val="0"/>
      <w:marRight w:val="0"/>
      <w:marTop w:val="0"/>
      <w:marBottom w:val="0"/>
      <w:divBdr>
        <w:top w:val="none" w:sz="0" w:space="0" w:color="auto"/>
        <w:left w:val="none" w:sz="0" w:space="0" w:color="auto"/>
        <w:bottom w:val="none" w:sz="0" w:space="0" w:color="auto"/>
        <w:right w:val="none" w:sz="0" w:space="0" w:color="auto"/>
      </w:divBdr>
    </w:div>
    <w:div w:id="1825463307">
      <w:bodyDiv w:val="1"/>
      <w:marLeft w:val="0"/>
      <w:marRight w:val="0"/>
      <w:marTop w:val="0"/>
      <w:marBottom w:val="0"/>
      <w:divBdr>
        <w:top w:val="none" w:sz="0" w:space="0" w:color="auto"/>
        <w:left w:val="none" w:sz="0" w:space="0" w:color="auto"/>
        <w:bottom w:val="none" w:sz="0" w:space="0" w:color="auto"/>
        <w:right w:val="none" w:sz="0" w:space="0" w:color="auto"/>
      </w:divBdr>
    </w:div>
    <w:div w:id="1825854552">
      <w:bodyDiv w:val="1"/>
      <w:marLeft w:val="0"/>
      <w:marRight w:val="0"/>
      <w:marTop w:val="0"/>
      <w:marBottom w:val="0"/>
      <w:divBdr>
        <w:top w:val="none" w:sz="0" w:space="0" w:color="auto"/>
        <w:left w:val="none" w:sz="0" w:space="0" w:color="auto"/>
        <w:bottom w:val="none" w:sz="0" w:space="0" w:color="auto"/>
        <w:right w:val="none" w:sz="0" w:space="0" w:color="auto"/>
      </w:divBdr>
    </w:div>
    <w:div w:id="1828400997">
      <w:bodyDiv w:val="1"/>
      <w:marLeft w:val="0"/>
      <w:marRight w:val="0"/>
      <w:marTop w:val="0"/>
      <w:marBottom w:val="0"/>
      <w:divBdr>
        <w:top w:val="none" w:sz="0" w:space="0" w:color="auto"/>
        <w:left w:val="none" w:sz="0" w:space="0" w:color="auto"/>
        <w:bottom w:val="none" w:sz="0" w:space="0" w:color="auto"/>
        <w:right w:val="none" w:sz="0" w:space="0" w:color="auto"/>
      </w:divBdr>
    </w:div>
    <w:div w:id="1829203072">
      <w:bodyDiv w:val="1"/>
      <w:marLeft w:val="0"/>
      <w:marRight w:val="0"/>
      <w:marTop w:val="0"/>
      <w:marBottom w:val="0"/>
      <w:divBdr>
        <w:top w:val="none" w:sz="0" w:space="0" w:color="auto"/>
        <w:left w:val="none" w:sz="0" w:space="0" w:color="auto"/>
        <w:bottom w:val="none" w:sz="0" w:space="0" w:color="auto"/>
        <w:right w:val="none" w:sz="0" w:space="0" w:color="auto"/>
      </w:divBdr>
    </w:div>
    <w:div w:id="1831024316">
      <w:bodyDiv w:val="1"/>
      <w:marLeft w:val="0"/>
      <w:marRight w:val="0"/>
      <w:marTop w:val="0"/>
      <w:marBottom w:val="0"/>
      <w:divBdr>
        <w:top w:val="none" w:sz="0" w:space="0" w:color="auto"/>
        <w:left w:val="none" w:sz="0" w:space="0" w:color="auto"/>
        <w:bottom w:val="none" w:sz="0" w:space="0" w:color="auto"/>
        <w:right w:val="none" w:sz="0" w:space="0" w:color="auto"/>
      </w:divBdr>
    </w:div>
    <w:div w:id="1831477513">
      <w:bodyDiv w:val="1"/>
      <w:marLeft w:val="0"/>
      <w:marRight w:val="0"/>
      <w:marTop w:val="0"/>
      <w:marBottom w:val="0"/>
      <w:divBdr>
        <w:top w:val="none" w:sz="0" w:space="0" w:color="auto"/>
        <w:left w:val="none" w:sz="0" w:space="0" w:color="auto"/>
        <w:bottom w:val="none" w:sz="0" w:space="0" w:color="auto"/>
        <w:right w:val="none" w:sz="0" w:space="0" w:color="auto"/>
      </w:divBdr>
    </w:div>
    <w:div w:id="1832990020">
      <w:bodyDiv w:val="1"/>
      <w:marLeft w:val="0"/>
      <w:marRight w:val="0"/>
      <w:marTop w:val="0"/>
      <w:marBottom w:val="0"/>
      <w:divBdr>
        <w:top w:val="none" w:sz="0" w:space="0" w:color="auto"/>
        <w:left w:val="none" w:sz="0" w:space="0" w:color="auto"/>
        <w:bottom w:val="none" w:sz="0" w:space="0" w:color="auto"/>
        <w:right w:val="none" w:sz="0" w:space="0" w:color="auto"/>
      </w:divBdr>
    </w:div>
    <w:div w:id="1833787893">
      <w:bodyDiv w:val="1"/>
      <w:marLeft w:val="0"/>
      <w:marRight w:val="0"/>
      <w:marTop w:val="0"/>
      <w:marBottom w:val="0"/>
      <w:divBdr>
        <w:top w:val="none" w:sz="0" w:space="0" w:color="auto"/>
        <w:left w:val="none" w:sz="0" w:space="0" w:color="auto"/>
        <w:bottom w:val="none" w:sz="0" w:space="0" w:color="auto"/>
        <w:right w:val="none" w:sz="0" w:space="0" w:color="auto"/>
      </w:divBdr>
    </w:div>
    <w:div w:id="1835485209">
      <w:bodyDiv w:val="1"/>
      <w:marLeft w:val="0"/>
      <w:marRight w:val="0"/>
      <w:marTop w:val="0"/>
      <w:marBottom w:val="0"/>
      <w:divBdr>
        <w:top w:val="none" w:sz="0" w:space="0" w:color="auto"/>
        <w:left w:val="none" w:sz="0" w:space="0" w:color="auto"/>
        <w:bottom w:val="none" w:sz="0" w:space="0" w:color="auto"/>
        <w:right w:val="none" w:sz="0" w:space="0" w:color="auto"/>
      </w:divBdr>
    </w:div>
    <w:div w:id="1842618018">
      <w:bodyDiv w:val="1"/>
      <w:marLeft w:val="0"/>
      <w:marRight w:val="0"/>
      <w:marTop w:val="0"/>
      <w:marBottom w:val="0"/>
      <w:divBdr>
        <w:top w:val="none" w:sz="0" w:space="0" w:color="auto"/>
        <w:left w:val="none" w:sz="0" w:space="0" w:color="auto"/>
        <w:bottom w:val="none" w:sz="0" w:space="0" w:color="auto"/>
        <w:right w:val="none" w:sz="0" w:space="0" w:color="auto"/>
      </w:divBdr>
    </w:div>
    <w:div w:id="1846018518">
      <w:bodyDiv w:val="1"/>
      <w:marLeft w:val="0"/>
      <w:marRight w:val="0"/>
      <w:marTop w:val="0"/>
      <w:marBottom w:val="0"/>
      <w:divBdr>
        <w:top w:val="none" w:sz="0" w:space="0" w:color="auto"/>
        <w:left w:val="none" w:sz="0" w:space="0" w:color="auto"/>
        <w:bottom w:val="none" w:sz="0" w:space="0" w:color="auto"/>
        <w:right w:val="none" w:sz="0" w:space="0" w:color="auto"/>
      </w:divBdr>
    </w:div>
    <w:div w:id="1848521100">
      <w:bodyDiv w:val="1"/>
      <w:marLeft w:val="0"/>
      <w:marRight w:val="0"/>
      <w:marTop w:val="0"/>
      <w:marBottom w:val="0"/>
      <w:divBdr>
        <w:top w:val="none" w:sz="0" w:space="0" w:color="auto"/>
        <w:left w:val="none" w:sz="0" w:space="0" w:color="auto"/>
        <w:bottom w:val="none" w:sz="0" w:space="0" w:color="auto"/>
        <w:right w:val="none" w:sz="0" w:space="0" w:color="auto"/>
      </w:divBdr>
    </w:div>
    <w:div w:id="1848713308">
      <w:bodyDiv w:val="1"/>
      <w:marLeft w:val="0"/>
      <w:marRight w:val="0"/>
      <w:marTop w:val="0"/>
      <w:marBottom w:val="0"/>
      <w:divBdr>
        <w:top w:val="none" w:sz="0" w:space="0" w:color="auto"/>
        <w:left w:val="none" w:sz="0" w:space="0" w:color="auto"/>
        <w:bottom w:val="none" w:sz="0" w:space="0" w:color="auto"/>
        <w:right w:val="none" w:sz="0" w:space="0" w:color="auto"/>
      </w:divBdr>
    </w:div>
    <w:div w:id="1850094219">
      <w:bodyDiv w:val="1"/>
      <w:marLeft w:val="0"/>
      <w:marRight w:val="0"/>
      <w:marTop w:val="0"/>
      <w:marBottom w:val="0"/>
      <w:divBdr>
        <w:top w:val="none" w:sz="0" w:space="0" w:color="auto"/>
        <w:left w:val="none" w:sz="0" w:space="0" w:color="auto"/>
        <w:bottom w:val="none" w:sz="0" w:space="0" w:color="auto"/>
        <w:right w:val="none" w:sz="0" w:space="0" w:color="auto"/>
      </w:divBdr>
    </w:div>
    <w:div w:id="1850873098">
      <w:bodyDiv w:val="1"/>
      <w:marLeft w:val="0"/>
      <w:marRight w:val="0"/>
      <w:marTop w:val="0"/>
      <w:marBottom w:val="0"/>
      <w:divBdr>
        <w:top w:val="none" w:sz="0" w:space="0" w:color="auto"/>
        <w:left w:val="none" w:sz="0" w:space="0" w:color="auto"/>
        <w:bottom w:val="none" w:sz="0" w:space="0" w:color="auto"/>
        <w:right w:val="none" w:sz="0" w:space="0" w:color="auto"/>
      </w:divBdr>
    </w:div>
    <w:div w:id="1851798130">
      <w:bodyDiv w:val="1"/>
      <w:marLeft w:val="0"/>
      <w:marRight w:val="0"/>
      <w:marTop w:val="0"/>
      <w:marBottom w:val="0"/>
      <w:divBdr>
        <w:top w:val="none" w:sz="0" w:space="0" w:color="auto"/>
        <w:left w:val="none" w:sz="0" w:space="0" w:color="auto"/>
        <w:bottom w:val="none" w:sz="0" w:space="0" w:color="auto"/>
        <w:right w:val="none" w:sz="0" w:space="0" w:color="auto"/>
      </w:divBdr>
    </w:div>
    <w:div w:id="1853841262">
      <w:bodyDiv w:val="1"/>
      <w:marLeft w:val="0"/>
      <w:marRight w:val="0"/>
      <w:marTop w:val="0"/>
      <w:marBottom w:val="0"/>
      <w:divBdr>
        <w:top w:val="none" w:sz="0" w:space="0" w:color="auto"/>
        <w:left w:val="none" w:sz="0" w:space="0" w:color="auto"/>
        <w:bottom w:val="none" w:sz="0" w:space="0" w:color="auto"/>
        <w:right w:val="none" w:sz="0" w:space="0" w:color="auto"/>
      </w:divBdr>
    </w:div>
    <w:div w:id="1855027643">
      <w:bodyDiv w:val="1"/>
      <w:marLeft w:val="0"/>
      <w:marRight w:val="0"/>
      <w:marTop w:val="0"/>
      <w:marBottom w:val="0"/>
      <w:divBdr>
        <w:top w:val="none" w:sz="0" w:space="0" w:color="auto"/>
        <w:left w:val="none" w:sz="0" w:space="0" w:color="auto"/>
        <w:bottom w:val="none" w:sz="0" w:space="0" w:color="auto"/>
        <w:right w:val="none" w:sz="0" w:space="0" w:color="auto"/>
      </w:divBdr>
    </w:div>
    <w:div w:id="1855537514">
      <w:bodyDiv w:val="1"/>
      <w:marLeft w:val="0"/>
      <w:marRight w:val="0"/>
      <w:marTop w:val="0"/>
      <w:marBottom w:val="0"/>
      <w:divBdr>
        <w:top w:val="none" w:sz="0" w:space="0" w:color="auto"/>
        <w:left w:val="none" w:sz="0" w:space="0" w:color="auto"/>
        <w:bottom w:val="none" w:sz="0" w:space="0" w:color="auto"/>
        <w:right w:val="none" w:sz="0" w:space="0" w:color="auto"/>
      </w:divBdr>
    </w:div>
    <w:div w:id="1857113771">
      <w:bodyDiv w:val="1"/>
      <w:marLeft w:val="0"/>
      <w:marRight w:val="0"/>
      <w:marTop w:val="0"/>
      <w:marBottom w:val="0"/>
      <w:divBdr>
        <w:top w:val="none" w:sz="0" w:space="0" w:color="auto"/>
        <w:left w:val="none" w:sz="0" w:space="0" w:color="auto"/>
        <w:bottom w:val="none" w:sz="0" w:space="0" w:color="auto"/>
        <w:right w:val="none" w:sz="0" w:space="0" w:color="auto"/>
      </w:divBdr>
    </w:div>
    <w:div w:id="1861045592">
      <w:bodyDiv w:val="1"/>
      <w:marLeft w:val="0"/>
      <w:marRight w:val="0"/>
      <w:marTop w:val="0"/>
      <w:marBottom w:val="0"/>
      <w:divBdr>
        <w:top w:val="none" w:sz="0" w:space="0" w:color="auto"/>
        <w:left w:val="none" w:sz="0" w:space="0" w:color="auto"/>
        <w:bottom w:val="none" w:sz="0" w:space="0" w:color="auto"/>
        <w:right w:val="none" w:sz="0" w:space="0" w:color="auto"/>
      </w:divBdr>
    </w:div>
    <w:div w:id="1862086615">
      <w:bodyDiv w:val="1"/>
      <w:marLeft w:val="0"/>
      <w:marRight w:val="0"/>
      <w:marTop w:val="0"/>
      <w:marBottom w:val="0"/>
      <w:divBdr>
        <w:top w:val="none" w:sz="0" w:space="0" w:color="auto"/>
        <w:left w:val="none" w:sz="0" w:space="0" w:color="auto"/>
        <w:bottom w:val="none" w:sz="0" w:space="0" w:color="auto"/>
        <w:right w:val="none" w:sz="0" w:space="0" w:color="auto"/>
      </w:divBdr>
    </w:div>
    <w:div w:id="1863013572">
      <w:bodyDiv w:val="1"/>
      <w:marLeft w:val="0"/>
      <w:marRight w:val="0"/>
      <w:marTop w:val="0"/>
      <w:marBottom w:val="0"/>
      <w:divBdr>
        <w:top w:val="none" w:sz="0" w:space="0" w:color="auto"/>
        <w:left w:val="none" w:sz="0" w:space="0" w:color="auto"/>
        <w:bottom w:val="none" w:sz="0" w:space="0" w:color="auto"/>
        <w:right w:val="none" w:sz="0" w:space="0" w:color="auto"/>
      </w:divBdr>
    </w:div>
    <w:div w:id="1870603294">
      <w:bodyDiv w:val="1"/>
      <w:marLeft w:val="0"/>
      <w:marRight w:val="0"/>
      <w:marTop w:val="0"/>
      <w:marBottom w:val="0"/>
      <w:divBdr>
        <w:top w:val="none" w:sz="0" w:space="0" w:color="auto"/>
        <w:left w:val="none" w:sz="0" w:space="0" w:color="auto"/>
        <w:bottom w:val="none" w:sz="0" w:space="0" w:color="auto"/>
        <w:right w:val="none" w:sz="0" w:space="0" w:color="auto"/>
      </w:divBdr>
    </w:div>
    <w:div w:id="1874145112">
      <w:bodyDiv w:val="1"/>
      <w:marLeft w:val="0"/>
      <w:marRight w:val="0"/>
      <w:marTop w:val="0"/>
      <w:marBottom w:val="0"/>
      <w:divBdr>
        <w:top w:val="none" w:sz="0" w:space="0" w:color="auto"/>
        <w:left w:val="none" w:sz="0" w:space="0" w:color="auto"/>
        <w:bottom w:val="none" w:sz="0" w:space="0" w:color="auto"/>
        <w:right w:val="none" w:sz="0" w:space="0" w:color="auto"/>
      </w:divBdr>
    </w:div>
    <w:div w:id="1875144903">
      <w:bodyDiv w:val="1"/>
      <w:marLeft w:val="0"/>
      <w:marRight w:val="0"/>
      <w:marTop w:val="0"/>
      <w:marBottom w:val="0"/>
      <w:divBdr>
        <w:top w:val="none" w:sz="0" w:space="0" w:color="auto"/>
        <w:left w:val="none" w:sz="0" w:space="0" w:color="auto"/>
        <w:bottom w:val="none" w:sz="0" w:space="0" w:color="auto"/>
        <w:right w:val="none" w:sz="0" w:space="0" w:color="auto"/>
      </w:divBdr>
    </w:div>
    <w:div w:id="1881554906">
      <w:bodyDiv w:val="1"/>
      <w:marLeft w:val="0"/>
      <w:marRight w:val="0"/>
      <w:marTop w:val="0"/>
      <w:marBottom w:val="0"/>
      <w:divBdr>
        <w:top w:val="none" w:sz="0" w:space="0" w:color="auto"/>
        <w:left w:val="none" w:sz="0" w:space="0" w:color="auto"/>
        <w:bottom w:val="none" w:sz="0" w:space="0" w:color="auto"/>
        <w:right w:val="none" w:sz="0" w:space="0" w:color="auto"/>
      </w:divBdr>
    </w:div>
    <w:div w:id="1886526234">
      <w:bodyDiv w:val="1"/>
      <w:marLeft w:val="0"/>
      <w:marRight w:val="0"/>
      <w:marTop w:val="0"/>
      <w:marBottom w:val="0"/>
      <w:divBdr>
        <w:top w:val="none" w:sz="0" w:space="0" w:color="auto"/>
        <w:left w:val="none" w:sz="0" w:space="0" w:color="auto"/>
        <w:bottom w:val="none" w:sz="0" w:space="0" w:color="auto"/>
        <w:right w:val="none" w:sz="0" w:space="0" w:color="auto"/>
      </w:divBdr>
    </w:div>
    <w:div w:id="1887989917">
      <w:bodyDiv w:val="1"/>
      <w:marLeft w:val="0"/>
      <w:marRight w:val="0"/>
      <w:marTop w:val="0"/>
      <w:marBottom w:val="0"/>
      <w:divBdr>
        <w:top w:val="none" w:sz="0" w:space="0" w:color="auto"/>
        <w:left w:val="none" w:sz="0" w:space="0" w:color="auto"/>
        <w:bottom w:val="none" w:sz="0" w:space="0" w:color="auto"/>
        <w:right w:val="none" w:sz="0" w:space="0" w:color="auto"/>
      </w:divBdr>
    </w:div>
    <w:div w:id="1891454947">
      <w:bodyDiv w:val="1"/>
      <w:marLeft w:val="0"/>
      <w:marRight w:val="0"/>
      <w:marTop w:val="0"/>
      <w:marBottom w:val="0"/>
      <w:divBdr>
        <w:top w:val="none" w:sz="0" w:space="0" w:color="auto"/>
        <w:left w:val="none" w:sz="0" w:space="0" w:color="auto"/>
        <w:bottom w:val="none" w:sz="0" w:space="0" w:color="auto"/>
        <w:right w:val="none" w:sz="0" w:space="0" w:color="auto"/>
      </w:divBdr>
    </w:div>
    <w:div w:id="1891571383">
      <w:bodyDiv w:val="1"/>
      <w:marLeft w:val="0"/>
      <w:marRight w:val="0"/>
      <w:marTop w:val="0"/>
      <w:marBottom w:val="0"/>
      <w:divBdr>
        <w:top w:val="none" w:sz="0" w:space="0" w:color="auto"/>
        <w:left w:val="none" w:sz="0" w:space="0" w:color="auto"/>
        <w:bottom w:val="none" w:sz="0" w:space="0" w:color="auto"/>
        <w:right w:val="none" w:sz="0" w:space="0" w:color="auto"/>
      </w:divBdr>
    </w:div>
    <w:div w:id="1894075632">
      <w:bodyDiv w:val="1"/>
      <w:marLeft w:val="0"/>
      <w:marRight w:val="0"/>
      <w:marTop w:val="0"/>
      <w:marBottom w:val="0"/>
      <w:divBdr>
        <w:top w:val="none" w:sz="0" w:space="0" w:color="auto"/>
        <w:left w:val="none" w:sz="0" w:space="0" w:color="auto"/>
        <w:bottom w:val="none" w:sz="0" w:space="0" w:color="auto"/>
        <w:right w:val="none" w:sz="0" w:space="0" w:color="auto"/>
      </w:divBdr>
    </w:div>
    <w:div w:id="1895893700">
      <w:bodyDiv w:val="1"/>
      <w:marLeft w:val="0"/>
      <w:marRight w:val="0"/>
      <w:marTop w:val="0"/>
      <w:marBottom w:val="0"/>
      <w:divBdr>
        <w:top w:val="none" w:sz="0" w:space="0" w:color="auto"/>
        <w:left w:val="none" w:sz="0" w:space="0" w:color="auto"/>
        <w:bottom w:val="none" w:sz="0" w:space="0" w:color="auto"/>
        <w:right w:val="none" w:sz="0" w:space="0" w:color="auto"/>
      </w:divBdr>
    </w:div>
    <w:div w:id="1898204363">
      <w:bodyDiv w:val="1"/>
      <w:marLeft w:val="0"/>
      <w:marRight w:val="0"/>
      <w:marTop w:val="0"/>
      <w:marBottom w:val="0"/>
      <w:divBdr>
        <w:top w:val="none" w:sz="0" w:space="0" w:color="auto"/>
        <w:left w:val="none" w:sz="0" w:space="0" w:color="auto"/>
        <w:bottom w:val="none" w:sz="0" w:space="0" w:color="auto"/>
        <w:right w:val="none" w:sz="0" w:space="0" w:color="auto"/>
      </w:divBdr>
    </w:div>
    <w:div w:id="1899436666">
      <w:bodyDiv w:val="1"/>
      <w:marLeft w:val="0"/>
      <w:marRight w:val="0"/>
      <w:marTop w:val="0"/>
      <w:marBottom w:val="0"/>
      <w:divBdr>
        <w:top w:val="none" w:sz="0" w:space="0" w:color="auto"/>
        <w:left w:val="none" w:sz="0" w:space="0" w:color="auto"/>
        <w:bottom w:val="none" w:sz="0" w:space="0" w:color="auto"/>
        <w:right w:val="none" w:sz="0" w:space="0" w:color="auto"/>
      </w:divBdr>
    </w:div>
    <w:div w:id="1900749345">
      <w:bodyDiv w:val="1"/>
      <w:marLeft w:val="0"/>
      <w:marRight w:val="0"/>
      <w:marTop w:val="0"/>
      <w:marBottom w:val="0"/>
      <w:divBdr>
        <w:top w:val="none" w:sz="0" w:space="0" w:color="auto"/>
        <w:left w:val="none" w:sz="0" w:space="0" w:color="auto"/>
        <w:bottom w:val="none" w:sz="0" w:space="0" w:color="auto"/>
        <w:right w:val="none" w:sz="0" w:space="0" w:color="auto"/>
      </w:divBdr>
    </w:div>
    <w:div w:id="1901624606">
      <w:bodyDiv w:val="1"/>
      <w:marLeft w:val="0"/>
      <w:marRight w:val="0"/>
      <w:marTop w:val="0"/>
      <w:marBottom w:val="0"/>
      <w:divBdr>
        <w:top w:val="none" w:sz="0" w:space="0" w:color="auto"/>
        <w:left w:val="none" w:sz="0" w:space="0" w:color="auto"/>
        <w:bottom w:val="none" w:sz="0" w:space="0" w:color="auto"/>
        <w:right w:val="none" w:sz="0" w:space="0" w:color="auto"/>
      </w:divBdr>
    </w:div>
    <w:div w:id="1906793618">
      <w:bodyDiv w:val="1"/>
      <w:marLeft w:val="0"/>
      <w:marRight w:val="0"/>
      <w:marTop w:val="0"/>
      <w:marBottom w:val="0"/>
      <w:divBdr>
        <w:top w:val="none" w:sz="0" w:space="0" w:color="auto"/>
        <w:left w:val="none" w:sz="0" w:space="0" w:color="auto"/>
        <w:bottom w:val="none" w:sz="0" w:space="0" w:color="auto"/>
        <w:right w:val="none" w:sz="0" w:space="0" w:color="auto"/>
      </w:divBdr>
    </w:div>
    <w:div w:id="1908106624">
      <w:bodyDiv w:val="1"/>
      <w:marLeft w:val="0"/>
      <w:marRight w:val="0"/>
      <w:marTop w:val="0"/>
      <w:marBottom w:val="0"/>
      <w:divBdr>
        <w:top w:val="none" w:sz="0" w:space="0" w:color="auto"/>
        <w:left w:val="none" w:sz="0" w:space="0" w:color="auto"/>
        <w:bottom w:val="none" w:sz="0" w:space="0" w:color="auto"/>
        <w:right w:val="none" w:sz="0" w:space="0" w:color="auto"/>
      </w:divBdr>
    </w:div>
    <w:div w:id="1908806767">
      <w:bodyDiv w:val="1"/>
      <w:marLeft w:val="0"/>
      <w:marRight w:val="0"/>
      <w:marTop w:val="0"/>
      <w:marBottom w:val="0"/>
      <w:divBdr>
        <w:top w:val="none" w:sz="0" w:space="0" w:color="auto"/>
        <w:left w:val="none" w:sz="0" w:space="0" w:color="auto"/>
        <w:bottom w:val="none" w:sz="0" w:space="0" w:color="auto"/>
        <w:right w:val="none" w:sz="0" w:space="0" w:color="auto"/>
      </w:divBdr>
    </w:div>
    <w:div w:id="1911186924">
      <w:bodyDiv w:val="1"/>
      <w:marLeft w:val="0"/>
      <w:marRight w:val="0"/>
      <w:marTop w:val="0"/>
      <w:marBottom w:val="0"/>
      <w:divBdr>
        <w:top w:val="none" w:sz="0" w:space="0" w:color="auto"/>
        <w:left w:val="none" w:sz="0" w:space="0" w:color="auto"/>
        <w:bottom w:val="none" w:sz="0" w:space="0" w:color="auto"/>
        <w:right w:val="none" w:sz="0" w:space="0" w:color="auto"/>
      </w:divBdr>
    </w:div>
    <w:div w:id="1911651272">
      <w:bodyDiv w:val="1"/>
      <w:marLeft w:val="0"/>
      <w:marRight w:val="0"/>
      <w:marTop w:val="0"/>
      <w:marBottom w:val="0"/>
      <w:divBdr>
        <w:top w:val="none" w:sz="0" w:space="0" w:color="auto"/>
        <w:left w:val="none" w:sz="0" w:space="0" w:color="auto"/>
        <w:bottom w:val="none" w:sz="0" w:space="0" w:color="auto"/>
        <w:right w:val="none" w:sz="0" w:space="0" w:color="auto"/>
      </w:divBdr>
    </w:div>
    <w:div w:id="1916936593">
      <w:bodyDiv w:val="1"/>
      <w:marLeft w:val="0"/>
      <w:marRight w:val="0"/>
      <w:marTop w:val="0"/>
      <w:marBottom w:val="0"/>
      <w:divBdr>
        <w:top w:val="none" w:sz="0" w:space="0" w:color="auto"/>
        <w:left w:val="none" w:sz="0" w:space="0" w:color="auto"/>
        <w:bottom w:val="none" w:sz="0" w:space="0" w:color="auto"/>
        <w:right w:val="none" w:sz="0" w:space="0" w:color="auto"/>
      </w:divBdr>
    </w:div>
    <w:div w:id="1917125537">
      <w:bodyDiv w:val="1"/>
      <w:marLeft w:val="0"/>
      <w:marRight w:val="0"/>
      <w:marTop w:val="0"/>
      <w:marBottom w:val="0"/>
      <w:divBdr>
        <w:top w:val="none" w:sz="0" w:space="0" w:color="auto"/>
        <w:left w:val="none" w:sz="0" w:space="0" w:color="auto"/>
        <w:bottom w:val="none" w:sz="0" w:space="0" w:color="auto"/>
        <w:right w:val="none" w:sz="0" w:space="0" w:color="auto"/>
      </w:divBdr>
    </w:div>
    <w:div w:id="1919096929">
      <w:bodyDiv w:val="1"/>
      <w:marLeft w:val="0"/>
      <w:marRight w:val="0"/>
      <w:marTop w:val="0"/>
      <w:marBottom w:val="0"/>
      <w:divBdr>
        <w:top w:val="none" w:sz="0" w:space="0" w:color="auto"/>
        <w:left w:val="none" w:sz="0" w:space="0" w:color="auto"/>
        <w:bottom w:val="none" w:sz="0" w:space="0" w:color="auto"/>
        <w:right w:val="none" w:sz="0" w:space="0" w:color="auto"/>
      </w:divBdr>
    </w:div>
    <w:div w:id="1920943145">
      <w:bodyDiv w:val="1"/>
      <w:marLeft w:val="0"/>
      <w:marRight w:val="0"/>
      <w:marTop w:val="0"/>
      <w:marBottom w:val="0"/>
      <w:divBdr>
        <w:top w:val="none" w:sz="0" w:space="0" w:color="auto"/>
        <w:left w:val="none" w:sz="0" w:space="0" w:color="auto"/>
        <w:bottom w:val="none" w:sz="0" w:space="0" w:color="auto"/>
        <w:right w:val="none" w:sz="0" w:space="0" w:color="auto"/>
      </w:divBdr>
    </w:div>
    <w:div w:id="1924946330">
      <w:bodyDiv w:val="1"/>
      <w:marLeft w:val="0"/>
      <w:marRight w:val="0"/>
      <w:marTop w:val="0"/>
      <w:marBottom w:val="0"/>
      <w:divBdr>
        <w:top w:val="none" w:sz="0" w:space="0" w:color="auto"/>
        <w:left w:val="none" w:sz="0" w:space="0" w:color="auto"/>
        <w:bottom w:val="none" w:sz="0" w:space="0" w:color="auto"/>
        <w:right w:val="none" w:sz="0" w:space="0" w:color="auto"/>
      </w:divBdr>
    </w:div>
    <w:div w:id="1926497958">
      <w:bodyDiv w:val="1"/>
      <w:marLeft w:val="0"/>
      <w:marRight w:val="0"/>
      <w:marTop w:val="0"/>
      <w:marBottom w:val="0"/>
      <w:divBdr>
        <w:top w:val="none" w:sz="0" w:space="0" w:color="auto"/>
        <w:left w:val="none" w:sz="0" w:space="0" w:color="auto"/>
        <w:bottom w:val="none" w:sz="0" w:space="0" w:color="auto"/>
        <w:right w:val="none" w:sz="0" w:space="0" w:color="auto"/>
      </w:divBdr>
    </w:div>
    <w:div w:id="1926842496">
      <w:bodyDiv w:val="1"/>
      <w:marLeft w:val="0"/>
      <w:marRight w:val="0"/>
      <w:marTop w:val="0"/>
      <w:marBottom w:val="0"/>
      <w:divBdr>
        <w:top w:val="none" w:sz="0" w:space="0" w:color="auto"/>
        <w:left w:val="none" w:sz="0" w:space="0" w:color="auto"/>
        <w:bottom w:val="none" w:sz="0" w:space="0" w:color="auto"/>
        <w:right w:val="none" w:sz="0" w:space="0" w:color="auto"/>
      </w:divBdr>
    </w:div>
    <w:div w:id="1928347879">
      <w:bodyDiv w:val="1"/>
      <w:marLeft w:val="0"/>
      <w:marRight w:val="0"/>
      <w:marTop w:val="0"/>
      <w:marBottom w:val="0"/>
      <w:divBdr>
        <w:top w:val="none" w:sz="0" w:space="0" w:color="auto"/>
        <w:left w:val="none" w:sz="0" w:space="0" w:color="auto"/>
        <w:bottom w:val="none" w:sz="0" w:space="0" w:color="auto"/>
        <w:right w:val="none" w:sz="0" w:space="0" w:color="auto"/>
      </w:divBdr>
    </w:div>
    <w:div w:id="1929070995">
      <w:bodyDiv w:val="1"/>
      <w:marLeft w:val="0"/>
      <w:marRight w:val="0"/>
      <w:marTop w:val="0"/>
      <w:marBottom w:val="0"/>
      <w:divBdr>
        <w:top w:val="none" w:sz="0" w:space="0" w:color="auto"/>
        <w:left w:val="none" w:sz="0" w:space="0" w:color="auto"/>
        <w:bottom w:val="none" w:sz="0" w:space="0" w:color="auto"/>
        <w:right w:val="none" w:sz="0" w:space="0" w:color="auto"/>
      </w:divBdr>
    </w:div>
    <w:div w:id="1933851587">
      <w:bodyDiv w:val="1"/>
      <w:marLeft w:val="0"/>
      <w:marRight w:val="0"/>
      <w:marTop w:val="0"/>
      <w:marBottom w:val="0"/>
      <w:divBdr>
        <w:top w:val="none" w:sz="0" w:space="0" w:color="auto"/>
        <w:left w:val="none" w:sz="0" w:space="0" w:color="auto"/>
        <w:bottom w:val="none" w:sz="0" w:space="0" w:color="auto"/>
        <w:right w:val="none" w:sz="0" w:space="0" w:color="auto"/>
      </w:divBdr>
    </w:div>
    <w:div w:id="1937128590">
      <w:bodyDiv w:val="1"/>
      <w:marLeft w:val="0"/>
      <w:marRight w:val="0"/>
      <w:marTop w:val="0"/>
      <w:marBottom w:val="0"/>
      <w:divBdr>
        <w:top w:val="none" w:sz="0" w:space="0" w:color="auto"/>
        <w:left w:val="none" w:sz="0" w:space="0" w:color="auto"/>
        <w:bottom w:val="none" w:sz="0" w:space="0" w:color="auto"/>
        <w:right w:val="none" w:sz="0" w:space="0" w:color="auto"/>
      </w:divBdr>
    </w:div>
    <w:div w:id="1937253757">
      <w:bodyDiv w:val="1"/>
      <w:marLeft w:val="0"/>
      <w:marRight w:val="0"/>
      <w:marTop w:val="0"/>
      <w:marBottom w:val="0"/>
      <w:divBdr>
        <w:top w:val="none" w:sz="0" w:space="0" w:color="auto"/>
        <w:left w:val="none" w:sz="0" w:space="0" w:color="auto"/>
        <w:bottom w:val="none" w:sz="0" w:space="0" w:color="auto"/>
        <w:right w:val="none" w:sz="0" w:space="0" w:color="auto"/>
      </w:divBdr>
    </w:div>
    <w:div w:id="1937908513">
      <w:bodyDiv w:val="1"/>
      <w:marLeft w:val="0"/>
      <w:marRight w:val="0"/>
      <w:marTop w:val="0"/>
      <w:marBottom w:val="0"/>
      <w:divBdr>
        <w:top w:val="none" w:sz="0" w:space="0" w:color="auto"/>
        <w:left w:val="none" w:sz="0" w:space="0" w:color="auto"/>
        <w:bottom w:val="none" w:sz="0" w:space="0" w:color="auto"/>
        <w:right w:val="none" w:sz="0" w:space="0" w:color="auto"/>
      </w:divBdr>
    </w:div>
    <w:div w:id="1941374480">
      <w:bodyDiv w:val="1"/>
      <w:marLeft w:val="0"/>
      <w:marRight w:val="0"/>
      <w:marTop w:val="0"/>
      <w:marBottom w:val="0"/>
      <w:divBdr>
        <w:top w:val="none" w:sz="0" w:space="0" w:color="auto"/>
        <w:left w:val="none" w:sz="0" w:space="0" w:color="auto"/>
        <w:bottom w:val="none" w:sz="0" w:space="0" w:color="auto"/>
        <w:right w:val="none" w:sz="0" w:space="0" w:color="auto"/>
      </w:divBdr>
    </w:div>
    <w:div w:id="1941522174">
      <w:bodyDiv w:val="1"/>
      <w:marLeft w:val="0"/>
      <w:marRight w:val="0"/>
      <w:marTop w:val="0"/>
      <w:marBottom w:val="0"/>
      <w:divBdr>
        <w:top w:val="none" w:sz="0" w:space="0" w:color="auto"/>
        <w:left w:val="none" w:sz="0" w:space="0" w:color="auto"/>
        <w:bottom w:val="none" w:sz="0" w:space="0" w:color="auto"/>
        <w:right w:val="none" w:sz="0" w:space="0" w:color="auto"/>
      </w:divBdr>
    </w:div>
    <w:div w:id="1946186516">
      <w:bodyDiv w:val="1"/>
      <w:marLeft w:val="0"/>
      <w:marRight w:val="0"/>
      <w:marTop w:val="0"/>
      <w:marBottom w:val="0"/>
      <w:divBdr>
        <w:top w:val="none" w:sz="0" w:space="0" w:color="auto"/>
        <w:left w:val="none" w:sz="0" w:space="0" w:color="auto"/>
        <w:bottom w:val="none" w:sz="0" w:space="0" w:color="auto"/>
        <w:right w:val="none" w:sz="0" w:space="0" w:color="auto"/>
      </w:divBdr>
    </w:div>
    <w:div w:id="1947688741">
      <w:bodyDiv w:val="1"/>
      <w:marLeft w:val="0"/>
      <w:marRight w:val="0"/>
      <w:marTop w:val="0"/>
      <w:marBottom w:val="0"/>
      <w:divBdr>
        <w:top w:val="none" w:sz="0" w:space="0" w:color="auto"/>
        <w:left w:val="none" w:sz="0" w:space="0" w:color="auto"/>
        <w:bottom w:val="none" w:sz="0" w:space="0" w:color="auto"/>
        <w:right w:val="none" w:sz="0" w:space="0" w:color="auto"/>
      </w:divBdr>
    </w:div>
    <w:div w:id="1948850402">
      <w:bodyDiv w:val="1"/>
      <w:marLeft w:val="0"/>
      <w:marRight w:val="0"/>
      <w:marTop w:val="0"/>
      <w:marBottom w:val="0"/>
      <w:divBdr>
        <w:top w:val="none" w:sz="0" w:space="0" w:color="auto"/>
        <w:left w:val="none" w:sz="0" w:space="0" w:color="auto"/>
        <w:bottom w:val="none" w:sz="0" w:space="0" w:color="auto"/>
        <w:right w:val="none" w:sz="0" w:space="0" w:color="auto"/>
      </w:divBdr>
    </w:div>
    <w:div w:id="1950157457">
      <w:bodyDiv w:val="1"/>
      <w:marLeft w:val="0"/>
      <w:marRight w:val="0"/>
      <w:marTop w:val="0"/>
      <w:marBottom w:val="0"/>
      <w:divBdr>
        <w:top w:val="none" w:sz="0" w:space="0" w:color="auto"/>
        <w:left w:val="none" w:sz="0" w:space="0" w:color="auto"/>
        <w:bottom w:val="none" w:sz="0" w:space="0" w:color="auto"/>
        <w:right w:val="none" w:sz="0" w:space="0" w:color="auto"/>
      </w:divBdr>
    </w:div>
    <w:div w:id="1952129241">
      <w:bodyDiv w:val="1"/>
      <w:marLeft w:val="0"/>
      <w:marRight w:val="0"/>
      <w:marTop w:val="0"/>
      <w:marBottom w:val="0"/>
      <w:divBdr>
        <w:top w:val="none" w:sz="0" w:space="0" w:color="auto"/>
        <w:left w:val="none" w:sz="0" w:space="0" w:color="auto"/>
        <w:bottom w:val="none" w:sz="0" w:space="0" w:color="auto"/>
        <w:right w:val="none" w:sz="0" w:space="0" w:color="auto"/>
      </w:divBdr>
    </w:div>
    <w:div w:id="1955937419">
      <w:bodyDiv w:val="1"/>
      <w:marLeft w:val="0"/>
      <w:marRight w:val="0"/>
      <w:marTop w:val="0"/>
      <w:marBottom w:val="0"/>
      <w:divBdr>
        <w:top w:val="none" w:sz="0" w:space="0" w:color="auto"/>
        <w:left w:val="none" w:sz="0" w:space="0" w:color="auto"/>
        <w:bottom w:val="none" w:sz="0" w:space="0" w:color="auto"/>
        <w:right w:val="none" w:sz="0" w:space="0" w:color="auto"/>
      </w:divBdr>
    </w:div>
    <w:div w:id="1959682888">
      <w:bodyDiv w:val="1"/>
      <w:marLeft w:val="0"/>
      <w:marRight w:val="0"/>
      <w:marTop w:val="0"/>
      <w:marBottom w:val="0"/>
      <w:divBdr>
        <w:top w:val="none" w:sz="0" w:space="0" w:color="auto"/>
        <w:left w:val="none" w:sz="0" w:space="0" w:color="auto"/>
        <w:bottom w:val="none" w:sz="0" w:space="0" w:color="auto"/>
        <w:right w:val="none" w:sz="0" w:space="0" w:color="auto"/>
      </w:divBdr>
    </w:div>
    <w:div w:id="1959796420">
      <w:bodyDiv w:val="1"/>
      <w:marLeft w:val="0"/>
      <w:marRight w:val="0"/>
      <w:marTop w:val="0"/>
      <w:marBottom w:val="0"/>
      <w:divBdr>
        <w:top w:val="none" w:sz="0" w:space="0" w:color="auto"/>
        <w:left w:val="none" w:sz="0" w:space="0" w:color="auto"/>
        <w:bottom w:val="none" w:sz="0" w:space="0" w:color="auto"/>
        <w:right w:val="none" w:sz="0" w:space="0" w:color="auto"/>
      </w:divBdr>
    </w:div>
    <w:div w:id="1959950322">
      <w:bodyDiv w:val="1"/>
      <w:marLeft w:val="0"/>
      <w:marRight w:val="0"/>
      <w:marTop w:val="0"/>
      <w:marBottom w:val="0"/>
      <w:divBdr>
        <w:top w:val="none" w:sz="0" w:space="0" w:color="auto"/>
        <w:left w:val="none" w:sz="0" w:space="0" w:color="auto"/>
        <w:bottom w:val="none" w:sz="0" w:space="0" w:color="auto"/>
        <w:right w:val="none" w:sz="0" w:space="0" w:color="auto"/>
      </w:divBdr>
    </w:div>
    <w:div w:id="1960066731">
      <w:bodyDiv w:val="1"/>
      <w:marLeft w:val="0"/>
      <w:marRight w:val="0"/>
      <w:marTop w:val="0"/>
      <w:marBottom w:val="0"/>
      <w:divBdr>
        <w:top w:val="none" w:sz="0" w:space="0" w:color="auto"/>
        <w:left w:val="none" w:sz="0" w:space="0" w:color="auto"/>
        <w:bottom w:val="none" w:sz="0" w:space="0" w:color="auto"/>
        <w:right w:val="none" w:sz="0" w:space="0" w:color="auto"/>
      </w:divBdr>
    </w:div>
    <w:div w:id="1960145211">
      <w:bodyDiv w:val="1"/>
      <w:marLeft w:val="0"/>
      <w:marRight w:val="0"/>
      <w:marTop w:val="0"/>
      <w:marBottom w:val="0"/>
      <w:divBdr>
        <w:top w:val="none" w:sz="0" w:space="0" w:color="auto"/>
        <w:left w:val="none" w:sz="0" w:space="0" w:color="auto"/>
        <w:bottom w:val="none" w:sz="0" w:space="0" w:color="auto"/>
        <w:right w:val="none" w:sz="0" w:space="0" w:color="auto"/>
      </w:divBdr>
    </w:div>
    <w:div w:id="1960187709">
      <w:bodyDiv w:val="1"/>
      <w:marLeft w:val="0"/>
      <w:marRight w:val="0"/>
      <w:marTop w:val="0"/>
      <w:marBottom w:val="0"/>
      <w:divBdr>
        <w:top w:val="none" w:sz="0" w:space="0" w:color="auto"/>
        <w:left w:val="none" w:sz="0" w:space="0" w:color="auto"/>
        <w:bottom w:val="none" w:sz="0" w:space="0" w:color="auto"/>
        <w:right w:val="none" w:sz="0" w:space="0" w:color="auto"/>
      </w:divBdr>
    </w:div>
    <w:div w:id="1962178584">
      <w:bodyDiv w:val="1"/>
      <w:marLeft w:val="0"/>
      <w:marRight w:val="0"/>
      <w:marTop w:val="0"/>
      <w:marBottom w:val="0"/>
      <w:divBdr>
        <w:top w:val="none" w:sz="0" w:space="0" w:color="auto"/>
        <w:left w:val="none" w:sz="0" w:space="0" w:color="auto"/>
        <w:bottom w:val="none" w:sz="0" w:space="0" w:color="auto"/>
        <w:right w:val="none" w:sz="0" w:space="0" w:color="auto"/>
      </w:divBdr>
    </w:div>
    <w:div w:id="1962376831">
      <w:bodyDiv w:val="1"/>
      <w:marLeft w:val="0"/>
      <w:marRight w:val="0"/>
      <w:marTop w:val="0"/>
      <w:marBottom w:val="0"/>
      <w:divBdr>
        <w:top w:val="none" w:sz="0" w:space="0" w:color="auto"/>
        <w:left w:val="none" w:sz="0" w:space="0" w:color="auto"/>
        <w:bottom w:val="none" w:sz="0" w:space="0" w:color="auto"/>
        <w:right w:val="none" w:sz="0" w:space="0" w:color="auto"/>
      </w:divBdr>
    </w:div>
    <w:div w:id="1962957310">
      <w:bodyDiv w:val="1"/>
      <w:marLeft w:val="0"/>
      <w:marRight w:val="0"/>
      <w:marTop w:val="0"/>
      <w:marBottom w:val="0"/>
      <w:divBdr>
        <w:top w:val="none" w:sz="0" w:space="0" w:color="auto"/>
        <w:left w:val="none" w:sz="0" w:space="0" w:color="auto"/>
        <w:bottom w:val="none" w:sz="0" w:space="0" w:color="auto"/>
        <w:right w:val="none" w:sz="0" w:space="0" w:color="auto"/>
      </w:divBdr>
    </w:div>
    <w:div w:id="1963808058">
      <w:bodyDiv w:val="1"/>
      <w:marLeft w:val="0"/>
      <w:marRight w:val="0"/>
      <w:marTop w:val="0"/>
      <w:marBottom w:val="0"/>
      <w:divBdr>
        <w:top w:val="none" w:sz="0" w:space="0" w:color="auto"/>
        <w:left w:val="none" w:sz="0" w:space="0" w:color="auto"/>
        <w:bottom w:val="none" w:sz="0" w:space="0" w:color="auto"/>
        <w:right w:val="none" w:sz="0" w:space="0" w:color="auto"/>
      </w:divBdr>
    </w:div>
    <w:div w:id="1968509793">
      <w:bodyDiv w:val="1"/>
      <w:marLeft w:val="0"/>
      <w:marRight w:val="0"/>
      <w:marTop w:val="0"/>
      <w:marBottom w:val="0"/>
      <w:divBdr>
        <w:top w:val="none" w:sz="0" w:space="0" w:color="auto"/>
        <w:left w:val="none" w:sz="0" w:space="0" w:color="auto"/>
        <w:bottom w:val="none" w:sz="0" w:space="0" w:color="auto"/>
        <w:right w:val="none" w:sz="0" w:space="0" w:color="auto"/>
      </w:divBdr>
    </w:div>
    <w:div w:id="1968510213">
      <w:bodyDiv w:val="1"/>
      <w:marLeft w:val="0"/>
      <w:marRight w:val="0"/>
      <w:marTop w:val="0"/>
      <w:marBottom w:val="0"/>
      <w:divBdr>
        <w:top w:val="none" w:sz="0" w:space="0" w:color="auto"/>
        <w:left w:val="none" w:sz="0" w:space="0" w:color="auto"/>
        <w:bottom w:val="none" w:sz="0" w:space="0" w:color="auto"/>
        <w:right w:val="none" w:sz="0" w:space="0" w:color="auto"/>
      </w:divBdr>
    </w:div>
    <w:div w:id="1969582768">
      <w:bodyDiv w:val="1"/>
      <w:marLeft w:val="0"/>
      <w:marRight w:val="0"/>
      <w:marTop w:val="0"/>
      <w:marBottom w:val="0"/>
      <w:divBdr>
        <w:top w:val="none" w:sz="0" w:space="0" w:color="auto"/>
        <w:left w:val="none" w:sz="0" w:space="0" w:color="auto"/>
        <w:bottom w:val="none" w:sz="0" w:space="0" w:color="auto"/>
        <w:right w:val="none" w:sz="0" w:space="0" w:color="auto"/>
      </w:divBdr>
    </w:div>
    <w:div w:id="1980071303">
      <w:bodyDiv w:val="1"/>
      <w:marLeft w:val="0"/>
      <w:marRight w:val="0"/>
      <w:marTop w:val="0"/>
      <w:marBottom w:val="0"/>
      <w:divBdr>
        <w:top w:val="none" w:sz="0" w:space="0" w:color="auto"/>
        <w:left w:val="none" w:sz="0" w:space="0" w:color="auto"/>
        <w:bottom w:val="none" w:sz="0" w:space="0" w:color="auto"/>
        <w:right w:val="none" w:sz="0" w:space="0" w:color="auto"/>
      </w:divBdr>
    </w:div>
    <w:div w:id="1983659040">
      <w:bodyDiv w:val="1"/>
      <w:marLeft w:val="0"/>
      <w:marRight w:val="0"/>
      <w:marTop w:val="0"/>
      <w:marBottom w:val="0"/>
      <w:divBdr>
        <w:top w:val="none" w:sz="0" w:space="0" w:color="auto"/>
        <w:left w:val="none" w:sz="0" w:space="0" w:color="auto"/>
        <w:bottom w:val="none" w:sz="0" w:space="0" w:color="auto"/>
        <w:right w:val="none" w:sz="0" w:space="0" w:color="auto"/>
      </w:divBdr>
    </w:div>
    <w:div w:id="1989505380">
      <w:bodyDiv w:val="1"/>
      <w:marLeft w:val="0"/>
      <w:marRight w:val="0"/>
      <w:marTop w:val="0"/>
      <w:marBottom w:val="0"/>
      <w:divBdr>
        <w:top w:val="none" w:sz="0" w:space="0" w:color="auto"/>
        <w:left w:val="none" w:sz="0" w:space="0" w:color="auto"/>
        <w:bottom w:val="none" w:sz="0" w:space="0" w:color="auto"/>
        <w:right w:val="none" w:sz="0" w:space="0" w:color="auto"/>
      </w:divBdr>
    </w:div>
    <w:div w:id="1994025564">
      <w:bodyDiv w:val="1"/>
      <w:marLeft w:val="0"/>
      <w:marRight w:val="0"/>
      <w:marTop w:val="0"/>
      <w:marBottom w:val="0"/>
      <w:divBdr>
        <w:top w:val="none" w:sz="0" w:space="0" w:color="auto"/>
        <w:left w:val="none" w:sz="0" w:space="0" w:color="auto"/>
        <w:bottom w:val="none" w:sz="0" w:space="0" w:color="auto"/>
        <w:right w:val="none" w:sz="0" w:space="0" w:color="auto"/>
      </w:divBdr>
    </w:div>
    <w:div w:id="1994747696">
      <w:bodyDiv w:val="1"/>
      <w:marLeft w:val="0"/>
      <w:marRight w:val="0"/>
      <w:marTop w:val="0"/>
      <w:marBottom w:val="0"/>
      <w:divBdr>
        <w:top w:val="none" w:sz="0" w:space="0" w:color="auto"/>
        <w:left w:val="none" w:sz="0" w:space="0" w:color="auto"/>
        <w:bottom w:val="none" w:sz="0" w:space="0" w:color="auto"/>
        <w:right w:val="none" w:sz="0" w:space="0" w:color="auto"/>
      </w:divBdr>
    </w:div>
    <w:div w:id="1996183091">
      <w:bodyDiv w:val="1"/>
      <w:marLeft w:val="0"/>
      <w:marRight w:val="0"/>
      <w:marTop w:val="0"/>
      <w:marBottom w:val="0"/>
      <w:divBdr>
        <w:top w:val="none" w:sz="0" w:space="0" w:color="auto"/>
        <w:left w:val="none" w:sz="0" w:space="0" w:color="auto"/>
        <w:bottom w:val="none" w:sz="0" w:space="0" w:color="auto"/>
        <w:right w:val="none" w:sz="0" w:space="0" w:color="auto"/>
      </w:divBdr>
    </w:div>
    <w:div w:id="1996301769">
      <w:bodyDiv w:val="1"/>
      <w:marLeft w:val="0"/>
      <w:marRight w:val="0"/>
      <w:marTop w:val="0"/>
      <w:marBottom w:val="0"/>
      <w:divBdr>
        <w:top w:val="none" w:sz="0" w:space="0" w:color="auto"/>
        <w:left w:val="none" w:sz="0" w:space="0" w:color="auto"/>
        <w:bottom w:val="none" w:sz="0" w:space="0" w:color="auto"/>
        <w:right w:val="none" w:sz="0" w:space="0" w:color="auto"/>
      </w:divBdr>
    </w:div>
    <w:div w:id="1998722056">
      <w:bodyDiv w:val="1"/>
      <w:marLeft w:val="0"/>
      <w:marRight w:val="0"/>
      <w:marTop w:val="0"/>
      <w:marBottom w:val="0"/>
      <w:divBdr>
        <w:top w:val="none" w:sz="0" w:space="0" w:color="auto"/>
        <w:left w:val="none" w:sz="0" w:space="0" w:color="auto"/>
        <w:bottom w:val="none" w:sz="0" w:space="0" w:color="auto"/>
        <w:right w:val="none" w:sz="0" w:space="0" w:color="auto"/>
      </w:divBdr>
    </w:div>
    <w:div w:id="2003042713">
      <w:bodyDiv w:val="1"/>
      <w:marLeft w:val="0"/>
      <w:marRight w:val="0"/>
      <w:marTop w:val="0"/>
      <w:marBottom w:val="0"/>
      <w:divBdr>
        <w:top w:val="none" w:sz="0" w:space="0" w:color="auto"/>
        <w:left w:val="none" w:sz="0" w:space="0" w:color="auto"/>
        <w:bottom w:val="none" w:sz="0" w:space="0" w:color="auto"/>
        <w:right w:val="none" w:sz="0" w:space="0" w:color="auto"/>
      </w:divBdr>
    </w:div>
    <w:div w:id="2017225447">
      <w:bodyDiv w:val="1"/>
      <w:marLeft w:val="0"/>
      <w:marRight w:val="0"/>
      <w:marTop w:val="0"/>
      <w:marBottom w:val="0"/>
      <w:divBdr>
        <w:top w:val="none" w:sz="0" w:space="0" w:color="auto"/>
        <w:left w:val="none" w:sz="0" w:space="0" w:color="auto"/>
        <w:bottom w:val="none" w:sz="0" w:space="0" w:color="auto"/>
        <w:right w:val="none" w:sz="0" w:space="0" w:color="auto"/>
      </w:divBdr>
    </w:div>
    <w:div w:id="2018537522">
      <w:bodyDiv w:val="1"/>
      <w:marLeft w:val="0"/>
      <w:marRight w:val="0"/>
      <w:marTop w:val="0"/>
      <w:marBottom w:val="0"/>
      <w:divBdr>
        <w:top w:val="none" w:sz="0" w:space="0" w:color="auto"/>
        <w:left w:val="none" w:sz="0" w:space="0" w:color="auto"/>
        <w:bottom w:val="none" w:sz="0" w:space="0" w:color="auto"/>
        <w:right w:val="none" w:sz="0" w:space="0" w:color="auto"/>
      </w:divBdr>
    </w:div>
    <w:div w:id="2019577923">
      <w:bodyDiv w:val="1"/>
      <w:marLeft w:val="0"/>
      <w:marRight w:val="0"/>
      <w:marTop w:val="0"/>
      <w:marBottom w:val="0"/>
      <w:divBdr>
        <w:top w:val="none" w:sz="0" w:space="0" w:color="auto"/>
        <w:left w:val="none" w:sz="0" w:space="0" w:color="auto"/>
        <w:bottom w:val="none" w:sz="0" w:space="0" w:color="auto"/>
        <w:right w:val="none" w:sz="0" w:space="0" w:color="auto"/>
      </w:divBdr>
    </w:div>
    <w:div w:id="2021155991">
      <w:bodyDiv w:val="1"/>
      <w:marLeft w:val="0"/>
      <w:marRight w:val="0"/>
      <w:marTop w:val="0"/>
      <w:marBottom w:val="0"/>
      <w:divBdr>
        <w:top w:val="none" w:sz="0" w:space="0" w:color="auto"/>
        <w:left w:val="none" w:sz="0" w:space="0" w:color="auto"/>
        <w:bottom w:val="none" w:sz="0" w:space="0" w:color="auto"/>
        <w:right w:val="none" w:sz="0" w:space="0" w:color="auto"/>
      </w:divBdr>
    </w:div>
    <w:div w:id="2022001718">
      <w:bodyDiv w:val="1"/>
      <w:marLeft w:val="0"/>
      <w:marRight w:val="0"/>
      <w:marTop w:val="0"/>
      <w:marBottom w:val="0"/>
      <w:divBdr>
        <w:top w:val="none" w:sz="0" w:space="0" w:color="auto"/>
        <w:left w:val="none" w:sz="0" w:space="0" w:color="auto"/>
        <w:bottom w:val="none" w:sz="0" w:space="0" w:color="auto"/>
        <w:right w:val="none" w:sz="0" w:space="0" w:color="auto"/>
      </w:divBdr>
    </w:div>
    <w:div w:id="2028021174">
      <w:bodyDiv w:val="1"/>
      <w:marLeft w:val="0"/>
      <w:marRight w:val="0"/>
      <w:marTop w:val="0"/>
      <w:marBottom w:val="0"/>
      <w:divBdr>
        <w:top w:val="none" w:sz="0" w:space="0" w:color="auto"/>
        <w:left w:val="none" w:sz="0" w:space="0" w:color="auto"/>
        <w:bottom w:val="none" w:sz="0" w:space="0" w:color="auto"/>
        <w:right w:val="none" w:sz="0" w:space="0" w:color="auto"/>
      </w:divBdr>
    </w:div>
    <w:div w:id="2028755067">
      <w:bodyDiv w:val="1"/>
      <w:marLeft w:val="0"/>
      <w:marRight w:val="0"/>
      <w:marTop w:val="0"/>
      <w:marBottom w:val="0"/>
      <w:divBdr>
        <w:top w:val="none" w:sz="0" w:space="0" w:color="auto"/>
        <w:left w:val="none" w:sz="0" w:space="0" w:color="auto"/>
        <w:bottom w:val="none" w:sz="0" w:space="0" w:color="auto"/>
        <w:right w:val="none" w:sz="0" w:space="0" w:color="auto"/>
      </w:divBdr>
    </w:div>
    <w:div w:id="2029404267">
      <w:bodyDiv w:val="1"/>
      <w:marLeft w:val="0"/>
      <w:marRight w:val="0"/>
      <w:marTop w:val="0"/>
      <w:marBottom w:val="0"/>
      <w:divBdr>
        <w:top w:val="none" w:sz="0" w:space="0" w:color="auto"/>
        <w:left w:val="none" w:sz="0" w:space="0" w:color="auto"/>
        <w:bottom w:val="none" w:sz="0" w:space="0" w:color="auto"/>
        <w:right w:val="none" w:sz="0" w:space="0" w:color="auto"/>
      </w:divBdr>
    </w:div>
    <w:div w:id="2037462625">
      <w:bodyDiv w:val="1"/>
      <w:marLeft w:val="0"/>
      <w:marRight w:val="0"/>
      <w:marTop w:val="0"/>
      <w:marBottom w:val="0"/>
      <w:divBdr>
        <w:top w:val="none" w:sz="0" w:space="0" w:color="auto"/>
        <w:left w:val="none" w:sz="0" w:space="0" w:color="auto"/>
        <w:bottom w:val="none" w:sz="0" w:space="0" w:color="auto"/>
        <w:right w:val="none" w:sz="0" w:space="0" w:color="auto"/>
      </w:divBdr>
    </w:div>
    <w:div w:id="2039506827">
      <w:bodyDiv w:val="1"/>
      <w:marLeft w:val="0"/>
      <w:marRight w:val="0"/>
      <w:marTop w:val="0"/>
      <w:marBottom w:val="0"/>
      <w:divBdr>
        <w:top w:val="none" w:sz="0" w:space="0" w:color="auto"/>
        <w:left w:val="none" w:sz="0" w:space="0" w:color="auto"/>
        <w:bottom w:val="none" w:sz="0" w:space="0" w:color="auto"/>
        <w:right w:val="none" w:sz="0" w:space="0" w:color="auto"/>
      </w:divBdr>
    </w:div>
    <w:div w:id="2042701782">
      <w:bodyDiv w:val="1"/>
      <w:marLeft w:val="0"/>
      <w:marRight w:val="0"/>
      <w:marTop w:val="0"/>
      <w:marBottom w:val="0"/>
      <w:divBdr>
        <w:top w:val="none" w:sz="0" w:space="0" w:color="auto"/>
        <w:left w:val="none" w:sz="0" w:space="0" w:color="auto"/>
        <w:bottom w:val="none" w:sz="0" w:space="0" w:color="auto"/>
        <w:right w:val="none" w:sz="0" w:space="0" w:color="auto"/>
      </w:divBdr>
    </w:div>
    <w:div w:id="2043749823">
      <w:bodyDiv w:val="1"/>
      <w:marLeft w:val="0"/>
      <w:marRight w:val="0"/>
      <w:marTop w:val="0"/>
      <w:marBottom w:val="0"/>
      <w:divBdr>
        <w:top w:val="none" w:sz="0" w:space="0" w:color="auto"/>
        <w:left w:val="none" w:sz="0" w:space="0" w:color="auto"/>
        <w:bottom w:val="none" w:sz="0" w:space="0" w:color="auto"/>
        <w:right w:val="none" w:sz="0" w:space="0" w:color="auto"/>
      </w:divBdr>
    </w:div>
    <w:div w:id="2044624378">
      <w:bodyDiv w:val="1"/>
      <w:marLeft w:val="0"/>
      <w:marRight w:val="0"/>
      <w:marTop w:val="0"/>
      <w:marBottom w:val="0"/>
      <w:divBdr>
        <w:top w:val="none" w:sz="0" w:space="0" w:color="auto"/>
        <w:left w:val="none" w:sz="0" w:space="0" w:color="auto"/>
        <w:bottom w:val="none" w:sz="0" w:space="0" w:color="auto"/>
        <w:right w:val="none" w:sz="0" w:space="0" w:color="auto"/>
      </w:divBdr>
    </w:div>
    <w:div w:id="2046368907">
      <w:bodyDiv w:val="1"/>
      <w:marLeft w:val="0"/>
      <w:marRight w:val="0"/>
      <w:marTop w:val="0"/>
      <w:marBottom w:val="0"/>
      <w:divBdr>
        <w:top w:val="none" w:sz="0" w:space="0" w:color="auto"/>
        <w:left w:val="none" w:sz="0" w:space="0" w:color="auto"/>
        <w:bottom w:val="none" w:sz="0" w:space="0" w:color="auto"/>
        <w:right w:val="none" w:sz="0" w:space="0" w:color="auto"/>
      </w:divBdr>
    </w:div>
    <w:div w:id="2046786711">
      <w:bodyDiv w:val="1"/>
      <w:marLeft w:val="0"/>
      <w:marRight w:val="0"/>
      <w:marTop w:val="0"/>
      <w:marBottom w:val="0"/>
      <w:divBdr>
        <w:top w:val="none" w:sz="0" w:space="0" w:color="auto"/>
        <w:left w:val="none" w:sz="0" w:space="0" w:color="auto"/>
        <w:bottom w:val="none" w:sz="0" w:space="0" w:color="auto"/>
        <w:right w:val="none" w:sz="0" w:space="0" w:color="auto"/>
      </w:divBdr>
    </w:div>
    <w:div w:id="2047557262">
      <w:bodyDiv w:val="1"/>
      <w:marLeft w:val="0"/>
      <w:marRight w:val="0"/>
      <w:marTop w:val="0"/>
      <w:marBottom w:val="0"/>
      <w:divBdr>
        <w:top w:val="none" w:sz="0" w:space="0" w:color="auto"/>
        <w:left w:val="none" w:sz="0" w:space="0" w:color="auto"/>
        <w:bottom w:val="none" w:sz="0" w:space="0" w:color="auto"/>
        <w:right w:val="none" w:sz="0" w:space="0" w:color="auto"/>
      </w:divBdr>
    </w:div>
    <w:div w:id="2051685359">
      <w:bodyDiv w:val="1"/>
      <w:marLeft w:val="0"/>
      <w:marRight w:val="0"/>
      <w:marTop w:val="0"/>
      <w:marBottom w:val="0"/>
      <w:divBdr>
        <w:top w:val="none" w:sz="0" w:space="0" w:color="auto"/>
        <w:left w:val="none" w:sz="0" w:space="0" w:color="auto"/>
        <w:bottom w:val="none" w:sz="0" w:space="0" w:color="auto"/>
        <w:right w:val="none" w:sz="0" w:space="0" w:color="auto"/>
      </w:divBdr>
    </w:div>
    <w:div w:id="2052537048">
      <w:bodyDiv w:val="1"/>
      <w:marLeft w:val="0"/>
      <w:marRight w:val="0"/>
      <w:marTop w:val="0"/>
      <w:marBottom w:val="0"/>
      <w:divBdr>
        <w:top w:val="none" w:sz="0" w:space="0" w:color="auto"/>
        <w:left w:val="none" w:sz="0" w:space="0" w:color="auto"/>
        <w:bottom w:val="none" w:sz="0" w:space="0" w:color="auto"/>
        <w:right w:val="none" w:sz="0" w:space="0" w:color="auto"/>
      </w:divBdr>
    </w:div>
    <w:div w:id="2053729466">
      <w:bodyDiv w:val="1"/>
      <w:marLeft w:val="0"/>
      <w:marRight w:val="0"/>
      <w:marTop w:val="0"/>
      <w:marBottom w:val="0"/>
      <w:divBdr>
        <w:top w:val="none" w:sz="0" w:space="0" w:color="auto"/>
        <w:left w:val="none" w:sz="0" w:space="0" w:color="auto"/>
        <w:bottom w:val="none" w:sz="0" w:space="0" w:color="auto"/>
        <w:right w:val="none" w:sz="0" w:space="0" w:color="auto"/>
      </w:divBdr>
    </w:div>
    <w:div w:id="2055691824">
      <w:bodyDiv w:val="1"/>
      <w:marLeft w:val="0"/>
      <w:marRight w:val="0"/>
      <w:marTop w:val="0"/>
      <w:marBottom w:val="0"/>
      <w:divBdr>
        <w:top w:val="none" w:sz="0" w:space="0" w:color="auto"/>
        <w:left w:val="none" w:sz="0" w:space="0" w:color="auto"/>
        <w:bottom w:val="none" w:sz="0" w:space="0" w:color="auto"/>
        <w:right w:val="none" w:sz="0" w:space="0" w:color="auto"/>
      </w:divBdr>
    </w:div>
    <w:div w:id="2057268813">
      <w:bodyDiv w:val="1"/>
      <w:marLeft w:val="0"/>
      <w:marRight w:val="0"/>
      <w:marTop w:val="0"/>
      <w:marBottom w:val="0"/>
      <w:divBdr>
        <w:top w:val="none" w:sz="0" w:space="0" w:color="auto"/>
        <w:left w:val="none" w:sz="0" w:space="0" w:color="auto"/>
        <w:bottom w:val="none" w:sz="0" w:space="0" w:color="auto"/>
        <w:right w:val="none" w:sz="0" w:space="0" w:color="auto"/>
      </w:divBdr>
    </w:div>
    <w:div w:id="2057659758">
      <w:bodyDiv w:val="1"/>
      <w:marLeft w:val="0"/>
      <w:marRight w:val="0"/>
      <w:marTop w:val="0"/>
      <w:marBottom w:val="0"/>
      <w:divBdr>
        <w:top w:val="none" w:sz="0" w:space="0" w:color="auto"/>
        <w:left w:val="none" w:sz="0" w:space="0" w:color="auto"/>
        <w:bottom w:val="none" w:sz="0" w:space="0" w:color="auto"/>
        <w:right w:val="none" w:sz="0" w:space="0" w:color="auto"/>
      </w:divBdr>
    </w:div>
    <w:div w:id="2058115695">
      <w:bodyDiv w:val="1"/>
      <w:marLeft w:val="0"/>
      <w:marRight w:val="0"/>
      <w:marTop w:val="0"/>
      <w:marBottom w:val="0"/>
      <w:divBdr>
        <w:top w:val="none" w:sz="0" w:space="0" w:color="auto"/>
        <w:left w:val="none" w:sz="0" w:space="0" w:color="auto"/>
        <w:bottom w:val="none" w:sz="0" w:space="0" w:color="auto"/>
        <w:right w:val="none" w:sz="0" w:space="0" w:color="auto"/>
      </w:divBdr>
    </w:div>
    <w:div w:id="2061661974">
      <w:bodyDiv w:val="1"/>
      <w:marLeft w:val="0"/>
      <w:marRight w:val="0"/>
      <w:marTop w:val="0"/>
      <w:marBottom w:val="0"/>
      <w:divBdr>
        <w:top w:val="none" w:sz="0" w:space="0" w:color="auto"/>
        <w:left w:val="none" w:sz="0" w:space="0" w:color="auto"/>
        <w:bottom w:val="none" w:sz="0" w:space="0" w:color="auto"/>
        <w:right w:val="none" w:sz="0" w:space="0" w:color="auto"/>
      </w:divBdr>
    </w:div>
    <w:div w:id="2061782644">
      <w:bodyDiv w:val="1"/>
      <w:marLeft w:val="0"/>
      <w:marRight w:val="0"/>
      <w:marTop w:val="0"/>
      <w:marBottom w:val="0"/>
      <w:divBdr>
        <w:top w:val="none" w:sz="0" w:space="0" w:color="auto"/>
        <w:left w:val="none" w:sz="0" w:space="0" w:color="auto"/>
        <w:bottom w:val="none" w:sz="0" w:space="0" w:color="auto"/>
        <w:right w:val="none" w:sz="0" w:space="0" w:color="auto"/>
      </w:divBdr>
    </w:div>
    <w:div w:id="2066180860">
      <w:bodyDiv w:val="1"/>
      <w:marLeft w:val="0"/>
      <w:marRight w:val="0"/>
      <w:marTop w:val="0"/>
      <w:marBottom w:val="0"/>
      <w:divBdr>
        <w:top w:val="none" w:sz="0" w:space="0" w:color="auto"/>
        <w:left w:val="none" w:sz="0" w:space="0" w:color="auto"/>
        <w:bottom w:val="none" w:sz="0" w:space="0" w:color="auto"/>
        <w:right w:val="none" w:sz="0" w:space="0" w:color="auto"/>
      </w:divBdr>
    </w:div>
    <w:div w:id="2069300181">
      <w:bodyDiv w:val="1"/>
      <w:marLeft w:val="0"/>
      <w:marRight w:val="0"/>
      <w:marTop w:val="0"/>
      <w:marBottom w:val="0"/>
      <w:divBdr>
        <w:top w:val="none" w:sz="0" w:space="0" w:color="auto"/>
        <w:left w:val="none" w:sz="0" w:space="0" w:color="auto"/>
        <w:bottom w:val="none" w:sz="0" w:space="0" w:color="auto"/>
        <w:right w:val="none" w:sz="0" w:space="0" w:color="auto"/>
      </w:divBdr>
    </w:div>
    <w:div w:id="2070611420">
      <w:bodyDiv w:val="1"/>
      <w:marLeft w:val="0"/>
      <w:marRight w:val="0"/>
      <w:marTop w:val="0"/>
      <w:marBottom w:val="0"/>
      <w:divBdr>
        <w:top w:val="none" w:sz="0" w:space="0" w:color="auto"/>
        <w:left w:val="none" w:sz="0" w:space="0" w:color="auto"/>
        <w:bottom w:val="none" w:sz="0" w:space="0" w:color="auto"/>
        <w:right w:val="none" w:sz="0" w:space="0" w:color="auto"/>
      </w:divBdr>
    </w:div>
    <w:div w:id="2071803382">
      <w:bodyDiv w:val="1"/>
      <w:marLeft w:val="0"/>
      <w:marRight w:val="0"/>
      <w:marTop w:val="0"/>
      <w:marBottom w:val="0"/>
      <w:divBdr>
        <w:top w:val="none" w:sz="0" w:space="0" w:color="auto"/>
        <w:left w:val="none" w:sz="0" w:space="0" w:color="auto"/>
        <w:bottom w:val="none" w:sz="0" w:space="0" w:color="auto"/>
        <w:right w:val="none" w:sz="0" w:space="0" w:color="auto"/>
      </w:divBdr>
    </w:div>
    <w:div w:id="2072078582">
      <w:bodyDiv w:val="1"/>
      <w:marLeft w:val="0"/>
      <w:marRight w:val="0"/>
      <w:marTop w:val="0"/>
      <w:marBottom w:val="0"/>
      <w:divBdr>
        <w:top w:val="none" w:sz="0" w:space="0" w:color="auto"/>
        <w:left w:val="none" w:sz="0" w:space="0" w:color="auto"/>
        <w:bottom w:val="none" w:sz="0" w:space="0" w:color="auto"/>
        <w:right w:val="none" w:sz="0" w:space="0" w:color="auto"/>
      </w:divBdr>
    </w:div>
    <w:div w:id="2074087188">
      <w:bodyDiv w:val="1"/>
      <w:marLeft w:val="0"/>
      <w:marRight w:val="0"/>
      <w:marTop w:val="0"/>
      <w:marBottom w:val="0"/>
      <w:divBdr>
        <w:top w:val="none" w:sz="0" w:space="0" w:color="auto"/>
        <w:left w:val="none" w:sz="0" w:space="0" w:color="auto"/>
        <w:bottom w:val="none" w:sz="0" w:space="0" w:color="auto"/>
        <w:right w:val="none" w:sz="0" w:space="0" w:color="auto"/>
      </w:divBdr>
    </w:div>
    <w:div w:id="2075079778">
      <w:bodyDiv w:val="1"/>
      <w:marLeft w:val="0"/>
      <w:marRight w:val="0"/>
      <w:marTop w:val="0"/>
      <w:marBottom w:val="0"/>
      <w:divBdr>
        <w:top w:val="none" w:sz="0" w:space="0" w:color="auto"/>
        <w:left w:val="none" w:sz="0" w:space="0" w:color="auto"/>
        <w:bottom w:val="none" w:sz="0" w:space="0" w:color="auto"/>
        <w:right w:val="none" w:sz="0" w:space="0" w:color="auto"/>
      </w:divBdr>
    </w:div>
    <w:div w:id="2076658110">
      <w:bodyDiv w:val="1"/>
      <w:marLeft w:val="0"/>
      <w:marRight w:val="0"/>
      <w:marTop w:val="0"/>
      <w:marBottom w:val="0"/>
      <w:divBdr>
        <w:top w:val="none" w:sz="0" w:space="0" w:color="auto"/>
        <w:left w:val="none" w:sz="0" w:space="0" w:color="auto"/>
        <w:bottom w:val="none" w:sz="0" w:space="0" w:color="auto"/>
        <w:right w:val="none" w:sz="0" w:space="0" w:color="auto"/>
      </w:divBdr>
    </w:div>
    <w:div w:id="2077048534">
      <w:bodyDiv w:val="1"/>
      <w:marLeft w:val="0"/>
      <w:marRight w:val="0"/>
      <w:marTop w:val="0"/>
      <w:marBottom w:val="0"/>
      <w:divBdr>
        <w:top w:val="none" w:sz="0" w:space="0" w:color="auto"/>
        <w:left w:val="none" w:sz="0" w:space="0" w:color="auto"/>
        <w:bottom w:val="none" w:sz="0" w:space="0" w:color="auto"/>
        <w:right w:val="none" w:sz="0" w:space="0" w:color="auto"/>
      </w:divBdr>
    </w:div>
    <w:div w:id="2077170243">
      <w:bodyDiv w:val="1"/>
      <w:marLeft w:val="0"/>
      <w:marRight w:val="0"/>
      <w:marTop w:val="0"/>
      <w:marBottom w:val="0"/>
      <w:divBdr>
        <w:top w:val="none" w:sz="0" w:space="0" w:color="auto"/>
        <w:left w:val="none" w:sz="0" w:space="0" w:color="auto"/>
        <w:bottom w:val="none" w:sz="0" w:space="0" w:color="auto"/>
        <w:right w:val="none" w:sz="0" w:space="0" w:color="auto"/>
      </w:divBdr>
    </w:div>
    <w:div w:id="2077390573">
      <w:bodyDiv w:val="1"/>
      <w:marLeft w:val="0"/>
      <w:marRight w:val="0"/>
      <w:marTop w:val="0"/>
      <w:marBottom w:val="0"/>
      <w:divBdr>
        <w:top w:val="none" w:sz="0" w:space="0" w:color="auto"/>
        <w:left w:val="none" w:sz="0" w:space="0" w:color="auto"/>
        <w:bottom w:val="none" w:sz="0" w:space="0" w:color="auto"/>
        <w:right w:val="none" w:sz="0" w:space="0" w:color="auto"/>
      </w:divBdr>
    </w:div>
    <w:div w:id="2077824760">
      <w:bodyDiv w:val="1"/>
      <w:marLeft w:val="0"/>
      <w:marRight w:val="0"/>
      <w:marTop w:val="0"/>
      <w:marBottom w:val="0"/>
      <w:divBdr>
        <w:top w:val="none" w:sz="0" w:space="0" w:color="auto"/>
        <w:left w:val="none" w:sz="0" w:space="0" w:color="auto"/>
        <w:bottom w:val="none" w:sz="0" w:space="0" w:color="auto"/>
        <w:right w:val="none" w:sz="0" w:space="0" w:color="auto"/>
      </w:divBdr>
    </w:div>
    <w:div w:id="2079086953">
      <w:bodyDiv w:val="1"/>
      <w:marLeft w:val="0"/>
      <w:marRight w:val="0"/>
      <w:marTop w:val="0"/>
      <w:marBottom w:val="0"/>
      <w:divBdr>
        <w:top w:val="none" w:sz="0" w:space="0" w:color="auto"/>
        <w:left w:val="none" w:sz="0" w:space="0" w:color="auto"/>
        <w:bottom w:val="none" w:sz="0" w:space="0" w:color="auto"/>
        <w:right w:val="none" w:sz="0" w:space="0" w:color="auto"/>
      </w:divBdr>
    </w:div>
    <w:div w:id="2082478434">
      <w:bodyDiv w:val="1"/>
      <w:marLeft w:val="0"/>
      <w:marRight w:val="0"/>
      <w:marTop w:val="0"/>
      <w:marBottom w:val="0"/>
      <w:divBdr>
        <w:top w:val="none" w:sz="0" w:space="0" w:color="auto"/>
        <w:left w:val="none" w:sz="0" w:space="0" w:color="auto"/>
        <w:bottom w:val="none" w:sz="0" w:space="0" w:color="auto"/>
        <w:right w:val="none" w:sz="0" w:space="0" w:color="auto"/>
      </w:divBdr>
    </w:div>
    <w:div w:id="2083066513">
      <w:bodyDiv w:val="1"/>
      <w:marLeft w:val="0"/>
      <w:marRight w:val="0"/>
      <w:marTop w:val="0"/>
      <w:marBottom w:val="0"/>
      <w:divBdr>
        <w:top w:val="none" w:sz="0" w:space="0" w:color="auto"/>
        <w:left w:val="none" w:sz="0" w:space="0" w:color="auto"/>
        <w:bottom w:val="none" w:sz="0" w:space="0" w:color="auto"/>
        <w:right w:val="none" w:sz="0" w:space="0" w:color="auto"/>
      </w:divBdr>
    </w:div>
    <w:div w:id="2083408448">
      <w:bodyDiv w:val="1"/>
      <w:marLeft w:val="0"/>
      <w:marRight w:val="0"/>
      <w:marTop w:val="0"/>
      <w:marBottom w:val="0"/>
      <w:divBdr>
        <w:top w:val="none" w:sz="0" w:space="0" w:color="auto"/>
        <w:left w:val="none" w:sz="0" w:space="0" w:color="auto"/>
        <w:bottom w:val="none" w:sz="0" w:space="0" w:color="auto"/>
        <w:right w:val="none" w:sz="0" w:space="0" w:color="auto"/>
      </w:divBdr>
    </w:div>
    <w:div w:id="2085906145">
      <w:bodyDiv w:val="1"/>
      <w:marLeft w:val="0"/>
      <w:marRight w:val="0"/>
      <w:marTop w:val="0"/>
      <w:marBottom w:val="0"/>
      <w:divBdr>
        <w:top w:val="none" w:sz="0" w:space="0" w:color="auto"/>
        <w:left w:val="none" w:sz="0" w:space="0" w:color="auto"/>
        <w:bottom w:val="none" w:sz="0" w:space="0" w:color="auto"/>
        <w:right w:val="none" w:sz="0" w:space="0" w:color="auto"/>
      </w:divBdr>
    </w:div>
    <w:div w:id="2086340588">
      <w:bodyDiv w:val="1"/>
      <w:marLeft w:val="0"/>
      <w:marRight w:val="0"/>
      <w:marTop w:val="0"/>
      <w:marBottom w:val="0"/>
      <w:divBdr>
        <w:top w:val="none" w:sz="0" w:space="0" w:color="auto"/>
        <w:left w:val="none" w:sz="0" w:space="0" w:color="auto"/>
        <w:bottom w:val="none" w:sz="0" w:space="0" w:color="auto"/>
        <w:right w:val="none" w:sz="0" w:space="0" w:color="auto"/>
      </w:divBdr>
    </w:div>
    <w:div w:id="2086487099">
      <w:bodyDiv w:val="1"/>
      <w:marLeft w:val="0"/>
      <w:marRight w:val="0"/>
      <w:marTop w:val="0"/>
      <w:marBottom w:val="0"/>
      <w:divBdr>
        <w:top w:val="none" w:sz="0" w:space="0" w:color="auto"/>
        <w:left w:val="none" w:sz="0" w:space="0" w:color="auto"/>
        <w:bottom w:val="none" w:sz="0" w:space="0" w:color="auto"/>
        <w:right w:val="none" w:sz="0" w:space="0" w:color="auto"/>
      </w:divBdr>
    </w:div>
    <w:div w:id="2086803463">
      <w:bodyDiv w:val="1"/>
      <w:marLeft w:val="0"/>
      <w:marRight w:val="0"/>
      <w:marTop w:val="0"/>
      <w:marBottom w:val="0"/>
      <w:divBdr>
        <w:top w:val="none" w:sz="0" w:space="0" w:color="auto"/>
        <w:left w:val="none" w:sz="0" w:space="0" w:color="auto"/>
        <w:bottom w:val="none" w:sz="0" w:space="0" w:color="auto"/>
        <w:right w:val="none" w:sz="0" w:space="0" w:color="auto"/>
      </w:divBdr>
    </w:div>
    <w:div w:id="2089112297">
      <w:bodyDiv w:val="1"/>
      <w:marLeft w:val="0"/>
      <w:marRight w:val="0"/>
      <w:marTop w:val="0"/>
      <w:marBottom w:val="0"/>
      <w:divBdr>
        <w:top w:val="none" w:sz="0" w:space="0" w:color="auto"/>
        <w:left w:val="none" w:sz="0" w:space="0" w:color="auto"/>
        <w:bottom w:val="none" w:sz="0" w:space="0" w:color="auto"/>
        <w:right w:val="none" w:sz="0" w:space="0" w:color="auto"/>
      </w:divBdr>
    </w:div>
    <w:div w:id="2090303026">
      <w:bodyDiv w:val="1"/>
      <w:marLeft w:val="0"/>
      <w:marRight w:val="0"/>
      <w:marTop w:val="0"/>
      <w:marBottom w:val="0"/>
      <w:divBdr>
        <w:top w:val="none" w:sz="0" w:space="0" w:color="auto"/>
        <w:left w:val="none" w:sz="0" w:space="0" w:color="auto"/>
        <w:bottom w:val="none" w:sz="0" w:space="0" w:color="auto"/>
        <w:right w:val="none" w:sz="0" w:space="0" w:color="auto"/>
      </w:divBdr>
    </w:div>
    <w:div w:id="2092581690">
      <w:bodyDiv w:val="1"/>
      <w:marLeft w:val="0"/>
      <w:marRight w:val="0"/>
      <w:marTop w:val="0"/>
      <w:marBottom w:val="0"/>
      <w:divBdr>
        <w:top w:val="none" w:sz="0" w:space="0" w:color="auto"/>
        <w:left w:val="none" w:sz="0" w:space="0" w:color="auto"/>
        <w:bottom w:val="none" w:sz="0" w:space="0" w:color="auto"/>
        <w:right w:val="none" w:sz="0" w:space="0" w:color="auto"/>
      </w:divBdr>
    </w:div>
    <w:div w:id="2092852140">
      <w:bodyDiv w:val="1"/>
      <w:marLeft w:val="0"/>
      <w:marRight w:val="0"/>
      <w:marTop w:val="0"/>
      <w:marBottom w:val="0"/>
      <w:divBdr>
        <w:top w:val="none" w:sz="0" w:space="0" w:color="auto"/>
        <w:left w:val="none" w:sz="0" w:space="0" w:color="auto"/>
        <w:bottom w:val="none" w:sz="0" w:space="0" w:color="auto"/>
        <w:right w:val="none" w:sz="0" w:space="0" w:color="auto"/>
      </w:divBdr>
    </w:div>
    <w:div w:id="2094929433">
      <w:bodyDiv w:val="1"/>
      <w:marLeft w:val="0"/>
      <w:marRight w:val="0"/>
      <w:marTop w:val="0"/>
      <w:marBottom w:val="0"/>
      <w:divBdr>
        <w:top w:val="none" w:sz="0" w:space="0" w:color="auto"/>
        <w:left w:val="none" w:sz="0" w:space="0" w:color="auto"/>
        <w:bottom w:val="none" w:sz="0" w:space="0" w:color="auto"/>
        <w:right w:val="none" w:sz="0" w:space="0" w:color="auto"/>
      </w:divBdr>
    </w:div>
    <w:div w:id="2098284308">
      <w:bodyDiv w:val="1"/>
      <w:marLeft w:val="0"/>
      <w:marRight w:val="0"/>
      <w:marTop w:val="0"/>
      <w:marBottom w:val="0"/>
      <w:divBdr>
        <w:top w:val="none" w:sz="0" w:space="0" w:color="auto"/>
        <w:left w:val="none" w:sz="0" w:space="0" w:color="auto"/>
        <w:bottom w:val="none" w:sz="0" w:space="0" w:color="auto"/>
        <w:right w:val="none" w:sz="0" w:space="0" w:color="auto"/>
      </w:divBdr>
    </w:div>
    <w:div w:id="2103380883">
      <w:bodyDiv w:val="1"/>
      <w:marLeft w:val="0"/>
      <w:marRight w:val="0"/>
      <w:marTop w:val="0"/>
      <w:marBottom w:val="0"/>
      <w:divBdr>
        <w:top w:val="none" w:sz="0" w:space="0" w:color="auto"/>
        <w:left w:val="none" w:sz="0" w:space="0" w:color="auto"/>
        <w:bottom w:val="none" w:sz="0" w:space="0" w:color="auto"/>
        <w:right w:val="none" w:sz="0" w:space="0" w:color="auto"/>
      </w:divBdr>
    </w:div>
    <w:div w:id="2107310864">
      <w:bodyDiv w:val="1"/>
      <w:marLeft w:val="0"/>
      <w:marRight w:val="0"/>
      <w:marTop w:val="0"/>
      <w:marBottom w:val="0"/>
      <w:divBdr>
        <w:top w:val="none" w:sz="0" w:space="0" w:color="auto"/>
        <w:left w:val="none" w:sz="0" w:space="0" w:color="auto"/>
        <w:bottom w:val="none" w:sz="0" w:space="0" w:color="auto"/>
        <w:right w:val="none" w:sz="0" w:space="0" w:color="auto"/>
      </w:divBdr>
    </w:div>
    <w:div w:id="2110001319">
      <w:bodyDiv w:val="1"/>
      <w:marLeft w:val="0"/>
      <w:marRight w:val="0"/>
      <w:marTop w:val="0"/>
      <w:marBottom w:val="0"/>
      <w:divBdr>
        <w:top w:val="none" w:sz="0" w:space="0" w:color="auto"/>
        <w:left w:val="none" w:sz="0" w:space="0" w:color="auto"/>
        <w:bottom w:val="none" w:sz="0" w:space="0" w:color="auto"/>
        <w:right w:val="none" w:sz="0" w:space="0" w:color="auto"/>
      </w:divBdr>
    </w:div>
    <w:div w:id="2111578700">
      <w:bodyDiv w:val="1"/>
      <w:marLeft w:val="0"/>
      <w:marRight w:val="0"/>
      <w:marTop w:val="0"/>
      <w:marBottom w:val="0"/>
      <w:divBdr>
        <w:top w:val="none" w:sz="0" w:space="0" w:color="auto"/>
        <w:left w:val="none" w:sz="0" w:space="0" w:color="auto"/>
        <w:bottom w:val="none" w:sz="0" w:space="0" w:color="auto"/>
        <w:right w:val="none" w:sz="0" w:space="0" w:color="auto"/>
      </w:divBdr>
    </w:div>
    <w:div w:id="2113433299">
      <w:bodyDiv w:val="1"/>
      <w:marLeft w:val="0"/>
      <w:marRight w:val="0"/>
      <w:marTop w:val="0"/>
      <w:marBottom w:val="0"/>
      <w:divBdr>
        <w:top w:val="none" w:sz="0" w:space="0" w:color="auto"/>
        <w:left w:val="none" w:sz="0" w:space="0" w:color="auto"/>
        <w:bottom w:val="none" w:sz="0" w:space="0" w:color="auto"/>
        <w:right w:val="none" w:sz="0" w:space="0" w:color="auto"/>
      </w:divBdr>
    </w:div>
    <w:div w:id="2114667326">
      <w:bodyDiv w:val="1"/>
      <w:marLeft w:val="0"/>
      <w:marRight w:val="0"/>
      <w:marTop w:val="0"/>
      <w:marBottom w:val="0"/>
      <w:divBdr>
        <w:top w:val="none" w:sz="0" w:space="0" w:color="auto"/>
        <w:left w:val="none" w:sz="0" w:space="0" w:color="auto"/>
        <w:bottom w:val="none" w:sz="0" w:space="0" w:color="auto"/>
        <w:right w:val="none" w:sz="0" w:space="0" w:color="auto"/>
      </w:divBdr>
    </w:div>
    <w:div w:id="2115009229">
      <w:bodyDiv w:val="1"/>
      <w:marLeft w:val="0"/>
      <w:marRight w:val="0"/>
      <w:marTop w:val="0"/>
      <w:marBottom w:val="0"/>
      <w:divBdr>
        <w:top w:val="none" w:sz="0" w:space="0" w:color="auto"/>
        <w:left w:val="none" w:sz="0" w:space="0" w:color="auto"/>
        <w:bottom w:val="none" w:sz="0" w:space="0" w:color="auto"/>
        <w:right w:val="none" w:sz="0" w:space="0" w:color="auto"/>
      </w:divBdr>
    </w:div>
    <w:div w:id="2115437125">
      <w:bodyDiv w:val="1"/>
      <w:marLeft w:val="0"/>
      <w:marRight w:val="0"/>
      <w:marTop w:val="0"/>
      <w:marBottom w:val="0"/>
      <w:divBdr>
        <w:top w:val="none" w:sz="0" w:space="0" w:color="auto"/>
        <w:left w:val="none" w:sz="0" w:space="0" w:color="auto"/>
        <w:bottom w:val="none" w:sz="0" w:space="0" w:color="auto"/>
        <w:right w:val="none" w:sz="0" w:space="0" w:color="auto"/>
      </w:divBdr>
    </w:div>
    <w:div w:id="2124958716">
      <w:bodyDiv w:val="1"/>
      <w:marLeft w:val="0"/>
      <w:marRight w:val="0"/>
      <w:marTop w:val="0"/>
      <w:marBottom w:val="0"/>
      <w:divBdr>
        <w:top w:val="none" w:sz="0" w:space="0" w:color="auto"/>
        <w:left w:val="none" w:sz="0" w:space="0" w:color="auto"/>
        <w:bottom w:val="none" w:sz="0" w:space="0" w:color="auto"/>
        <w:right w:val="none" w:sz="0" w:space="0" w:color="auto"/>
      </w:divBdr>
    </w:div>
    <w:div w:id="2125923484">
      <w:bodyDiv w:val="1"/>
      <w:marLeft w:val="0"/>
      <w:marRight w:val="0"/>
      <w:marTop w:val="0"/>
      <w:marBottom w:val="0"/>
      <w:divBdr>
        <w:top w:val="none" w:sz="0" w:space="0" w:color="auto"/>
        <w:left w:val="none" w:sz="0" w:space="0" w:color="auto"/>
        <w:bottom w:val="none" w:sz="0" w:space="0" w:color="auto"/>
        <w:right w:val="none" w:sz="0" w:space="0" w:color="auto"/>
      </w:divBdr>
    </w:div>
    <w:div w:id="2126196080">
      <w:bodyDiv w:val="1"/>
      <w:marLeft w:val="0"/>
      <w:marRight w:val="0"/>
      <w:marTop w:val="0"/>
      <w:marBottom w:val="0"/>
      <w:divBdr>
        <w:top w:val="none" w:sz="0" w:space="0" w:color="auto"/>
        <w:left w:val="none" w:sz="0" w:space="0" w:color="auto"/>
        <w:bottom w:val="none" w:sz="0" w:space="0" w:color="auto"/>
        <w:right w:val="none" w:sz="0" w:space="0" w:color="auto"/>
      </w:divBdr>
    </w:div>
    <w:div w:id="2126730137">
      <w:bodyDiv w:val="1"/>
      <w:marLeft w:val="0"/>
      <w:marRight w:val="0"/>
      <w:marTop w:val="0"/>
      <w:marBottom w:val="0"/>
      <w:divBdr>
        <w:top w:val="none" w:sz="0" w:space="0" w:color="auto"/>
        <w:left w:val="none" w:sz="0" w:space="0" w:color="auto"/>
        <w:bottom w:val="none" w:sz="0" w:space="0" w:color="auto"/>
        <w:right w:val="none" w:sz="0" w:space="0" w:color="auto"/>
      </w:divBdr>
    </w:div>
    <w:div w:id="2128502452">
      <w:bodyDiv w:val="1"/>
      <w:marLeft w:val="0"/>
      <w:marRight w:val="0"/>
      <w:marTop w:val="0"/>
      <w:marBottom w:val="0"/>
      <w:divBdr>
        <w:top w:val="none" w:sz="0" w:space="0" w:color="auto"/>
        <w:left w:val="none" w:sz="0" w:space="0" w:color="auto"/>
        <w:bottom w:val="none" w:sz="0" w:space="0" w:color="auto"/>
        <w:right w:val="none" w:sz="0" w:space="0" w:color="auto"/>
      </w:divBdr>
    </w:div>
    <w:div w:id="2129010234">
      <w:bodyDiv w:val="1"/>
      <w:marLeft w:val="0"/>
      <w:marRight w:val="0"/>
      <w:marTop w:val="0"/>
      <w:marBottom w:val="0"/>
      <w:divBdr>
        <w:top w:val="none" w:sz="0" w:space="0" w:color="auto"/>
        <w:left w:val="none" w:sz="0" w:space="0" w:color="auto"/>
        <w:bottom w:val="none" w:sz="0" w:space="0" w:color="auto"/>
        <w:right w:val="none" w:sz="0" w:space="0" w:color="auto"/>
      </w:divBdr>
    </w:div>
    <w:div w:id="2129276541">
      <w:bodyDiv w:val="1"/>
      <w:marLeft w:val="0"/>
      <w:marRight w:val="0"/>
      <w:marTop w:val="0"/>
      <w:marBottom w:val="0"/>
      <w:divBdr>
        <w:top w:val="none" w:sz="0" w:space="0" w:color="auto"/>
        <w:left w:val="none" w:sz="0" w:space="0" w:color="auto"/>
        <w:bottom w:val="none" w:sz="0" w:space="0" w:color="auto"/>
        <w:right w:val="none" w:sz="0" w:space="0" w:color="auto"/>
      </w:divBdr>
    </w:div>
    <w:div w:id="2133202591">
      <w:bodyDiv w:val="1"/>
      <w:marLeft w:val="0"/>
      <w:marRight w:val="0"/>
      <w:marTop w:val="0"/>
      <w:marBottom w:val="0"/>
      <w:divBdr>
        <w:top w:val="none" w:sz="0" w:space="0" w:color="auto"/>
        <w:left w:val="none" w:sz="0" w:space="0" w:color="auto"/>
        <w:bottom w:val="none" w:sz="0" w:space="0" w:color="auto"/>
        <w:right w:val="none" w:sz="0" w:space="0" w:color="auto"/>
      </w:divBdr>
    </w:div>
    <w:div w:id="2137604537">
      <w:bodyDiv w:val="1"/>
      <w:marLeft w:val="0"/>
      <w:marRight w:val="0"/>
      <w:marTop w:val="0"/>
      <w:marBottom w:val="0"/>
      <w:divBdr>
        <w:top w:val="none" w:sz="0" w:space="0" w:color="auto"/>
        <w:left w:val="none" w:sz="0" w:space="0" w:color="auto"/>
        <w:bottom w:val="none" w:sz="0" w:space="0" w:color="auto"/>
        <w:right w:val="none" w:sz="0" w:space="0" w:color="auto"/>
      </w:divBdr>
    </w:div>
    <w:div w:id="2142573765">
      <w:bodyDiv w:val="1"/>
      <w:marLeft w:val="0"/>
      <w:marRight w:val="0"/>
      <w:marTop w:val="0"/>
      <w:marBottom w:val="0"/>
      <w:divBdr>
        <w:top w:val="none" w:sz="0" w:space="0" w:color="auto"/>
        <w:left w:val="none" w:sz="0" w:space="0" w:color="auto"/>
        <w:bottom w:val="none" w:sz="0" w:space="0" w:color="auto"/>
        <w:right w:val="none" w:sz="0" w:space="0" w:color="auto"/>
      </w:divBdr>
    </w:div>
    <w:div w:id="2142768008">
      <w:bodyDiv w:val="1"/>
      <w:marLeft w:val="0"/>
      <w:marRight w:val="0"/>
      <w:marTop w:val="0"/>
      <w:marBottom w:val="0"/>
      <w:divBdr>
        <w:top w:val="none" w:sz="0" w:space="0" w:color="auto"/>
        <w:left w:val="none" w:sz="0" w:space="0" w:color="auto"/>
        <w:bottom w:val="none" w:sz="0" w:space="0" w:color="auto"/>
        <w:right w:val="none" w:sz="0" w:space="0" w:color="auto"/>
      </w:divBdr>
    </w:div>
    <w:div w:id="2144034351">
      <w:bodyDiv w:val="1"/>
      <w:marLeft w:val="0"/>
      <w:marRight w:val="0"/>
      <w:marTop w:val="0"/>
      <w:marBottom w:val="0"/>
      <w:divBdr>
        <w:top w:val="none" w:sz="0" w:space="0" w:color="auto"/>
        <w:left w:val="none" w:sz="0" w:space="0" w:color="auto"/>
        <w:bottom w:val="none" w:sz="0" w:space="0" w:color="auto"/>
        <w:right w:val="none" w:sz="0" w:space="0" w:color="auto"/>
      </w:divBdr>
    </w:div>
    <w:div w:id="214696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MMu10</b:Tag>
    <b:SourceType>Book</b:SourceType>
    <b:Guid>{0C6D9EB3-8FD7-4005-B44B-195DA82D1D5E}</b:Guid>
    <b:Author>
      <b:Author>
        <b:NameList>
          <b:Person>
            <b:Last>Mulders</b:Last>
            <b:First>M.</b:First>
          </b:Person>
        </b:NameList>
      </b:Author>
    </b:Author>
    <b:Title>101 Management Modellen</b:Title>
    <b:Year>2010</b:Year>
    <b:City>Groningen/Houten</b:City>
    <b:Publisher>Voorhof Uitgevers B.V.</b:Publisher>
    <b:RefOrder>3</b:RefOrder>
  </b:Source>
  <b:Source>
    <b:Tag>Mar14</b:Tag>
    <b:SourceType>Report</b:SourceType>
    <b:Guid>{650F7B1E-5C36-4919-8AC8-19DB1D470036}</b:Guid>
    <b:Title>Kaderbrief 2015</b:Title>
    <b:Year>2014</b:Year>
    <b:City>Voorhout</b:City>
    <b:Publisher>Marente</b:Publisher>
    <b:Author>
      <b:Author>
        <b:NameList>
          <b:Person>
            <b:Last>Marente Concern control</b:Last>
          </b:Person>
        </b:NameList>
      </b:Author>
    </b:Author>
    <b:RefOrder>47</b:RefOrder>
  </b:Source>
  <b:Source>
    <b:Tag>BAr14</b:Tag>
    <b:SourceType>Report</b:SourceType>
    <b:Guid>{A81ADAE9-E05B-470C-8096-1BD82E87B107}</b:Guid>
    <b:Author>
      <b:Author>
        <b:NameList>
          <b:Person>
            <b:Last>Arnold</b:Last>
            <b:First>B.</b:First>
          </b:Person>
        </b:NameList>
      </b:Author>
    </b:Author>
    <b:Title>Jaarverslag Marente 2013</b:Title>
    <b:Year>2014</b:Year>
    <b:Publisher>Marente</b:Publisher>
    <b:City>Voorhout</b:City>
    <b:RefOrder>48</b:RefOrder>
  </b:Source>
  <b:Source>
    <b:Tag>Wat80</b:Tag>
    <b:SourceType>JournalArticle</b:SourceType>
    <b:Guid>{14210690-067E-4A97-BF63-B8EF2C122EDB}</b:Guid>
    <b:Author>
      <b:Author>
        <b:NameList>
          <b:Person>
            <b:Last>Peters</b:Last>
            <b:First>T.J.</b:First>
          </b:Person>
          <b:Person>
            <b:Last>Phillips</b:Last>
            <b:First>J.R.</b:First>
          </b:Person>
          <b:Person>
            <b:Last>Waterman</b:Last>
            <b:First>R.H.</b:First>
          </b:Person>
        </b:NameList>
      </b:Author>
    </b:Author>
    <b:Title>Structure is not organization</b:Title>
    <b:Year>1980</b:Year>
    <b:JournalName>Busines Horizons 23(3)</b:JournalName>
    <b:Pages>14-26</b:Pages>
    <b:RefOrder>2</b:RefOrder>
  </b:Source>
  <b:Source>
    <b:Tag>Zek13</b:Tag>
    <b:SourceType>Book</b:SourceType>
    <b:Guid>{F5A6C175-98D6-4490-9A4F-7D20E1FEDF2D}</b:Guid>
    <b:Author>
      <b:Author>
        <b:NameList>
          <b:Person>
            <b:Last>Zorg en Zekerheid</b:Last>
          </b:Person>
        </b:NameList>
      </b:Author>
    </b:Author>
    <b:Title>Marktanalyse 2013-2014</b:Title>
    <b:Year>2013</b:Year>
    <b:City>Leiden</b:City>
    <b:Publisher>Zorg en Zekerheid</b:Publisher>
    <b:RefOrder>10</b:RefOrder>
  </b:Source>
  <b:Source>
    <b:Tag>Ned13</b:Tag>
    <b:SourceType>Report</b:SourceType>
    <b:Guid>{F08F6637-D186-432B-A8E8-20E49F66EEBD}</b:Guid>
    <b:Author>
      <b:Author>
        <b:NameList>
          <b:Person>
            <b:Last>Nederlandse Zorgautoriteit</b:Last>
          </b:Person>
        </b:NameList>
      </b:Author>
    </b:Author>
    <b:Title>Advies afbouw transitiemodel geriatrische revalidatie</b:Title>
    <b:Year>juni 2013</b:Year>
    <b:RefOrder>49</b:RefOrder>
  </b:Source>
  <b:Source>
    <b:Tag>San11</b:Tag>
    <b:SourceType>JournalArticle</b:SourceType>
    <b:Guid>{C3259A35-A2CE-4D9D-9EE0-E7C2D6444A17}</b:Guid>
    <b:Author>
      <b:Author>
        <b:NameList>
          <b:Person>
            <b:Last>Oostrom</b:Last>
            <b:First>Sandra</b:First>
            <b:Middle>H. van</b:Middle>
          </b:Person>
        </b:NameList>
      </b:Author>
    </b:Author>
    <b:Title>Multimorbiditeit en comorbiditeit in de Nederlandse bevolking – gegevens van huisartsenpraktijken</b:Title>
    <b:Year>2011</b:Year>
    <b:JournalName>Nederlands tijdschrift voor Geneeskunde</b:JournalName>
    <b:RefOrder>11</b:RefOrder>
  </b:Source>
  <b:Source>
    <b:Tag>Exp13</b:Tag>
    <b:SourceType>Book</b:SourceType>
    <b:Guid>{7CC866E8-53D9-4BBE-B9BD-186C1059FFB5}</b:Guid>
    <b:Title>Duurzame respijtzorg</b:Title>
    <b:Year>2013</b:Year>
    <b:Author>
      <b:Author>
        <b:NameList>
          <b:Person>
            <b:Last>Expertisecentrum Mantelzorg</b:Last>
          </b:Person>
        </b:NameList>
      </b:Author>
    </b:Author>
    <b:City>Utrecht</b:City>
    <b:Publisher>Expertisecentrum Mantelzorg</b:Publisher>
    <b:RefOrder>36</b:RefOrder>
  </b:Source>
  <b:Source>
    <b:Tag>BBa14</b:Tag>
    <b:SourceType>Book</b:SourceType>
    <b:Guid>{C7C041CF-74AA-4C9A-9705-5DC6E6EDE83C}</b:Guid>
    <b:Title>Dit is onderzoek</b:Title>
    <b:Year>2014</b:Year>
    <b:Author>
      <b:Author>
        <b:NameList>
          <b:Person>
            <b:Last>Baarda</b:Last>
            <b:First>B.</b:First>
          </b:Person>
        </b:NameList>
      </b:Author>
    </b:Author>
    <b:City>Groningen/Houten</b:City>
    <b:Publisher>Noordhoff Uitgevers</b:Publisher>
    <b:RefOrder>44</b:RefOrder>
  </b:Source>
  <b:Source>
    <b:Tag>Jva14</b:Tag>
    <b:SourceType>Book</b:SourceType>
    <b:Guid>{C5694522-B1F7-4294-AD47-F8120A10CA1D}</b:Guid>
    <b:Author>
      <b:Author>
        <b:NameList>
          <b:Person>
            <b:Last>Oijen</b:Last>
            <b:First>J.</b:First>
            <b:Middle>van</b:Middle>
          </b:Person>
        </b:NameList>
      </b:Author>
    </b:Author>
    <b:Title>Modulehandleiding MZ 84-13 Afstudeeropdracht collegejaar 2014/2015</b:Title>
    <b:Year>2014</b:Year>
    <b:City>Leiden</b:City>
    <b:Publisher>Hogeschool Leiden</b:Publisher>
    <b:RefOrder>43</b:RefOrder>
  </b:Source>
  <b:Source>
    <b:Tag>NVe07</b:Tag>
    <b:SourceType>Book</b:SourceType>
    <b:Guid>{7A1EF033-73D0-4F2E-A34F-11B78FD906F1}</b:Guid>
    <b:Author>
      <b:Author>
        <b:NameList>
          <b:Person>
            <b:Last>Verhoeven</b:Last>
            <b:First>N.</b:First>
          </b:Person>
        </b:NameList>
      </b:Author>
    </b:Author>
    <b:Title>Wat is onderzoek?</b:Title>
    <b:Year>2007</b:Year>
    <b:Publisher>Boom onderwijs</b:Publisher>
    <b:City>Amsterdam</b:City>
    <b:RefOrder>45</b:RefOrder>
  </b:Source>
  <b:Source>
    <b:Tag>Raa14</b:Tag>
    <b:SourceType>Book</b:SourceType>
    <b:Guid>{3FE912DE-EF6B-41B4-AF87-8B513D937C13}</b:Guid>
    <b:Author>
      <b:Author>
        <b:NameList>
          <b:Person>
            <b:Last>Raad van Bestuur Marente</b:Last>
          </b:Person>
        </b:NameList>
      </b:Author>
    </b:Author>
    <b:Title>Verbeteren en vernieuwen, stategisch plan 2015-2016</b:Title>
    <b:Year>2014</b:Year>
    <b:City>Voorhout</b:City>
    <b:Publisher>Marente</b:Publisher>
    <b:RefOrder>50</b:RefOrder>
  </b:Source>
  <b:Source>
    <b:Tag>OAr05</b:Tag>
    <b:SourceType>Book</b:SourceType>
    <b:Guid>{E943B92E-89CA-465E-B500-3FC18D393898}</b:Guid>
    <b:Author>
      <b:Author>
        <b:NameList>
          <b:Person>
            <b:Last>Arah</b:Last>
            <b:First>O.</b:First>
          </b:Person>
        </b:NameList>
      </b:Author>
    </b:Author>
    <b:Title>Performance Reexamined. Concepts, Content and Practice of Measuring Health System Performance (thesis)</b:Title>
    <b:Year>2005</b:Year>
    <b:City>Amsterdam</b:City>
    <b:Publisher>UVA</b:Publisher>
    <b:RefOrder>51</b:RefOrder>
  </b:Source>
  <b:Source>
    <b:Tag>Ver141</b:Tag>
    <b:SourceType>Book</b:SourceType>
    <b:Guid>{40C8F053-97E7-4EAC-98D1-1C839932C845}</b:Guid>
    <b:Author>
      <b:Author>
        <b:NameList>
          <b:Person>
            <b:Last>Verenso</b:Last>
          </b:Person>
        </b:NameList>
      </b:Author>
    </b:Author>
    <b:Title>Prestatieindicatoren Geriatrische Revalidatiezorg</b:Title>
    <b:Year>2014</b:Year>
    <b:City>Utrecht</b:City>
    <b:Publisher>Verenso</b:Publisher>
    <b:RefOrder>41</b:RefOrder>
  </b:Source>
  <b:Source>
    <b:Tag>Cva12</b:Tag>
    <b:SourceType>Book</b:SourceType>
    <b:Guid>{C6F4B782-D89B-488E-B40F-753ABF58A35F}</b:Guid>
    <b:Author>
      <b:Author>
        <b:NameList>
          <b:Person>
            <b:Last>Haastert</b:Last>
            <b:First>C.</b:First>
            <b:Middle>van</b:Middle>
          </b:Person>
        </b:NameList>
      </b:Author>
    </b:Author>
    <b:Title>Geriatrische revalidatiezorg: wat vinden patiënten belangrijk</b:Title>
    <b:Year>2012</b:Year>
    <b:City>Utrecht</b:City>
    <b:Publisher>Patiëntenfederatie NPCF</b:Publisher>
    <b:RefOrder>52</b:RefOrder>
  </b:Source>
  <b:Source>
    <b:Tag>Raa04</b:Tag>
    <b:SourceType>Book</b:SourceType>
    <b:Guid>{BAF4418E-B80D-437E-9131-BDE138423062}</b:Guid>
    <b:Author>
      <b:Author>
        <b:NameList>
          <b:Person>
            <b:Last>Volksgezondheid</b:Last>
            <b:First>Raad</b:First>
            <b:Middle>voor de</b:Middle>
          </b:Person>
        </b:NameList>
      </b:Author>
    </b:Author>
    <b:Title>De staat van het stelsel</b:Title>
    <b:Year>2004</b:Year>
    <b:City>Zoetermeer</b:City>
    <b:Publisher>Raad voor de Volkgezondheid</b:Publisher>
    <b:RefOrder>53</b:RefOrder>
  </b:Source>
  <b:Source>
    <b:Tag>DOu10</b:Tag>
    <b:SourceType>Book</b:SourceType>
    <b:Guid>{43E7811F-49B0-4599-A2C2-6091EEC32F8F}</b:Guid>
    <b:Author>
      <b:Author>
        <b:NameList>
          <b:Person>
            <b:Last>Oudijk</b:Last>
            <b:First>D.</b:First>
          </b:Person>
          <b:Person>
            <b:Last>Boer</b:Last>
            <b:First>A.</b:First>
            <b:Middle>de</b:Middle>
          </b:Person>
          <b:Person>
            <b:Last>Woittiez</b:Last>
            <b:First>I.</b:First>
          </b:Person>
          <b:Person>
            <b:Last>Timmermans</b:Last>
            <b:First>J.</b:First>
          </b:Person>
          <b:Person>
            <b:Last>Klerk</b:Last>
            <b:First>M.</b:First>
            <b:Middle>de</b:Middle>
          </b:Person>
        </b:NameList>
      </b:Author>
    </b:Author>
    <b:Title>Mantelzorg uit de doeken</b:Title>
    <b:Year>2010</b:Year>
    <b:City>De Haag</b:City>
    <b:Publisher>Social en Cultureel Planbureau</b:Publisher>
    <b:RefOrder>23</b:RefOrder>
  </b:Source>
  <b:Source>
    <b:Tag>Mva13</b:Tag>
    <b:SourceType>Book</b:SourceType>
    <b:Guid>{CBA1AD6E-FBC1-4EF4-B0D6-442F72DDC215}</b:Guid>
    <b:Author>
      <b:Author>
        <b:NameList>
          <b:Person>
            <b:Last>Rijn</b:Last>
            <b:First>M.</b:First>
            <b:Middle>van</b:Middle>
          </b:Person>
        </b:NameList>
      </b:Author>
    </b:Author>
    <b:Title>Hervormingen van de landurige ondersteuning en zorg</b:Title>
    <b:Year>2013</b:Year>
    <b:City>Den Haag</b:City>
    <b:Publisher>Ministerie van Volksgezondheid, Welzijn en Sport</b:Publisher>
    <b:RefOrder>22</b:RefOrder>
  </b:Source>
  <b:Source>
    <b:Tag>Tva09</b:Tag>
    <b:SourceType>Book</b:SourceType>
    <b:Guid>{6CB5F07C-C0F7-4249-990E-99FE2AD67C16}</b:Guid>
    <b:Author>
      <b:Author>
        <b:NameList>
          <b:Person>
            <b:Last>Gorp</b:Last>
            <b:First>T.</b:First>
            <b:Middle>van</b:Middle>
          </b:Person>
          <b:Person>
            <b:Last>Hull</b:Last>
            <b:First>H.</b:First>
          </b:Person>
          <b:Person>
            <b:Last>Wilcke</b:Last>
            <b:First>E.</b:First>
          </b:Person>
        </b:NameList>
      </b:Author>
    </b:Author>
    <b:Title>De AWBZ in Nederland</b:Title>
    <b:Year>2009</b:Year>
    <b:City>Zeist</b:City>
    <b:Publisher>Vektis</b:Publisher>
    <b:RefOrder>24</b:RefOrder>
  </b:Source>
  <b:Source>
    <b:Tag>Soc08</b:Tag>
    <b:SourceType>Book</b:SourceType>
    <b:Guid>{F78C8111-7E3E-403B-9A19-AD65F2F0D81E}</b:Guid>
    <b:Author>
      <b:Author>
        <b:NameList>
          <b:Person>
            <b:Last>Sociaal Econimische Raad</b:Last>
          </b:Person>
        </b:NameList>
      </b:Author>
    </b:Author>
    <b:Title>Advies Langdurige Zorg</b:Title>
    <b:Year>2008</b:Year>
    <b:City>Den Haag</b:City>
    <b:Publisher>Sociaal Economische Raad</b:Publisher>
    <b:RefOrder>46</b:RefOrder>
  </b:Source>
  <b:Source>
    <b:Tag>Jag14</b:Tag>
    <b:SourceType>JournalArticle</b:SourceType>
    <b:Guid>{DF15CC8D-F57F-464B-8617-6C742A91C67B}</b:Guid>
    <b:Author>
      <b:Author>
        <b:NameList>
          <b:Person>
            <b:Last>Rijken</b:Last>
            <b:First>J</b:First>
          </b:Person>
          <b:Person>
            <b:Last>Verduijn</b:Last>
            <b:First>M.</b:First>
          </b:Person>
          <b:Person>
            <b:Last>van de Jagt</b:Last>
            <b:First>J.</b:First>
          </b:Person>
        </b:NameList>
      </b:Author>
    </b:Author>
    <b:Title>Van AWBZ naar Wlz: een trendbreuk met het verleden?</b:Title>
    <b:Year>2014</b:Year>
    <b:JournalName>Tijdschrift voor Gezondheidsrecht 2014 (38) 7</b:JournalName>
    <b:Pages>540-552</b:Pages>
    <b:RefOrder>28</b:RefOrder>
  </b:Source>
  <b:Source>
    <b:Tag>JKo41</b:Tag>
    <b:SourceType>JournalArticle</b:SourceType>
    <b:Guid>{F60CADED-73D3-47AE-B555-947AD4DBECF4}</b:Guid>
    <b:Author>
      <b:Author>
        <b:NameList>
          <b:Person>
            <b:Last>Kors</b:Last>
            <b:First>J.</b:First>
          </b:Person>
          <b:Person>
            <b:Last>Boksebeld</b:Last>
            <b:First>B.</b:First>
          </b:Person>
        </b:NameList>
      </b:Author>
    </b:Author>
    <b:Title>Hetrogene ouderenzorg in Scandinavië</b:Title>
    <b:JournalName>Tijdschrift over ouder worden en samenleving Geron 2014/1</b:JournalName>
    <b:Year>2014</b:Year>
    <b:Pages>42-44</b:Pages>
    <b:RefOrder>29</b:RefOrder>
  </b:Source>
  <b:Source>
    <b:Tag>MKu12</b:Tag>
    <b:SourceType>Book</b:SourceType>
    <b:Guid>{2019A636-529F-46B4-ACE7-F212C5ECB50C}</b:Guid>
    <b:Title>Leren van de vermaatschappelijking in het Verenigd Koninkrijk, Australië en Scandinavië</b:Title>
    <b:Year>2012</b:Year>
    <b:Author>
      <b:Author>
        <b:NameList>
          <b:Person>
            <b:Last>Kuiper</b:Last>
            <b:First>M.</b:First>
          </b:Person>
          <b:Person>
            <b:Last>Velde</b:Last>
            <b:First>B.</b:First>
            <b:Middle>van de</b:Middle>
          </b:Person>
          <b:Person>
            <b:Last>Zuydam</b:Last>
            <b:First>S.</b:First>
          </b:Person>
        </b:NameList>
      </b:Author>
    </b:Author>
    <b:City>Utrecht</b:City>
    <b:Publisher>Universiteit Utrecht</b:Publisher>
    <b:RefOrder>30</b:RefOrder>
  </b:Source>
  <b:Source>
    <b:Tag>MRu12</b:Tag>
    <b:SourceType>Book</b:SourceType>
    <b:Guid>{9CF046B6-0EDA-47B2-88E4-694201B6342B}</b:Guid>
    <b:Author>
      <b:Author>
        <b:NameList>
          <b:Person>
            <b:Last>Rutte</b:Last>
            <b:First>M.</b:First>
          </b:Person>
          <b:Person>
            <b:Last>Samsom</b:Last>
            <b:First>D.</b:First>
          </b:Person>
        </b:NameList>
      </b:Author>
    </b:Author>
    <b:Title>Bruggen slaan</b:Title>
    <b:Year>2012</b:Year>
    <b:City>Den Haag</b:City>
    <b:Publisher>Rijksoverheid</b:Publisher>
    <b:RefOrder>20</b:RefOrder>
  </b:Source>
  <b:Source>
    <b:Tag>Ade13</b:Tag>
    <b:SourceType>Book</b:SourceType>
    <b:Guid>{11B2FEE4-2BDE-4637-ABFF-B9D5A1A4E1F9}</b:Guid>
    <b:Author>
      <b:Author>
        <b:NameList>
          <b:Person>
            <b:Last>Boer</b:Last>
            <b:First>A.</b:First>
            <b:Middle>de</b:Middle>
          </b:Person>
          <b:Person>
            <b:Last>Klerk</b:Last>
            <b:First>M.</b:First>
            <b:Middle>De</b:Middle>
          </b:Person>
        </b:NameList>
      </b:Author>
    </b:Author>
    <b:Title>Informele zorg in Nederland</b:Title>
    <b:Year>2013</b:Year>
    <b:City>Den Haag</b:City>
    <b:Publisher>Sociaal en Cultureel Planbureau</b:Publisher>
    <b:RefOrder>21</b:RefOrder>
  </b:Source>
  <b:Source>
    <b:Tag>KBr14</b:Tag>
    <b:SourceType>Book</b:SourceType>
    <b:Guid>{7BD529D5-44DC-4E31-88E8-CC30F42A699D}</b:Guid>
    <b:Author>
      <b:Author>
        <b:NameList>
          <b:Person>
            <b:Last>Brummelhuis</b:Last>
            <b:First>K.</b:First>
          </b:Person>
          <b:Person>
            <b:Last>Pansier</b:Last>
            <b:First>L.</b:First>
          </b:Person>
        </b:NameList>
      </b:Author>
    </b:Author>
    <b:Title>Kortdurende (herstel) zorg. Doelgroepen, omvang en oplossingsrichtingen</b:Title>
    <b:Year>2014</b:Year>
    <b:City>Enschede</b:City>
    <b:Publisher>Bureau HHM</b:Publisher>
    <b:RefOrder>38</b:RefOrder>
  </b:Source>
  <b:Source>
    <b:Tag>ESc14</b:Tag>
    <b:SourceType>Book</b:SourceType>
    <b:Guid>{54225149-8B2E-41CA-9DED-D608643EB79E}</b:Guid>
    <b:Author>
      <b:Author>
        <b:NameList>
          <b:Person>
            <b:Last>Schippers</b:Last>
            <b:First>E.</b:First>
          </b:Person>
        </b:NameList>
      </b:Author>
    </b:Author>
    <b:Title>Toekomst AWBZ, nr. 30 597.459</b:Title>
    <b:Year>2014</b:Year>
    <b:City>Den Haag</b:City>
    <b:Publisher>Ministerie van Volksgezondheid, Welzijn en SPort</b:Publisher>
    <b:RefOrder>39</b:RefOrder>
  </b:Source>
  <b:Source>
    <b:Tag>ADo06</b:Tag>
    <b:SourceType>Book</b:SourceType>
    <b:Guid>{5272ADD7-2C77-408E-B5E4-5024D799C199}</b:Guid>
    <b:Author>
      <b:Author>
        <b:NameList>
          <b:Person>
            <b:Last>Doelen</b:Last>
            <b:First>A.</b:First>
          </b:Person>
          <b:Person>
            <b:Last>Weber</b:Last>
            <b:First>A.</b:First>
          </b:Person>
        </b:NameList>
      </b:Author>
    </b:Author>
    <b:Title>Organiseren &amp; Managen. Het 7S-model toegepast.</b:Title>
    <b:Year>2006</b:Year>
    <b:City>Groningen/Houten</b:City>
    <b:Publisher>Wolters Noordhoff</b:Publisher>
    <b:RefOrder>54</b:RefOrder>
  </b:Source>
  <b:Source>
    <b:Tag>Mar141</b:Tag>
    <b:SourceType>Book</b:SourceType>
    <b:Guid>{A3BE4110-F80C-433D-B843-22FD4722B643}</b:Guid>
    <b:Author>
      <b:Author>
        <b:NameList>
          <b:Person>
            <b:Last>Marente</b:Last>
          </b:Person>
        </b:NameList>
      </b:Author>
    </b:Author>
    <b:Title>Missie en visie GRZ</b:Title>
    <b:Year>2014</b:Year>
    <b:City>Voorhout</b:City>
    <b:Publisher>Marente</b:Publisher>
    <b:RefOrder>6</b:RefOrder>
  </b:Source>
  <b:Source>
    <b:Tag>Mar131</b:Tag>
    <b:SourceType>Book</b:SourceType>
    <b:Guid>{E184FCFD-1B72-40E6-90D2-B2001CF3D742}</b:Guid>
    <b:Author>
      <b:Author>
        <b:NameList>
          <b:Person>
            <b:Last>Marente</b:Last>
          </b:Person>
        </b:NameList>
      </b:Author>
    </b:Author>
    <b:Title>Projectplan basisteams</b:Title>
    <b:Year>2013</b:Year>
    <b:City>Voorhout</b:City>
    <b:Publisher>Marente</b:Publisher>
    <b:RefOrder>7</b:RefOrder>
  </b:Source>
  <b:Source>
    <b:Tag>Kiw13</b:Tag>
    <b:SourceType>Book</b:SourceType>
    <b:Guid>{A0FFF206-9E05-4697-98F9-B83328458ED7}</b:Guid>
    <b:Author>
      <b:Author>
        <b:NameList>
          <b:Person>
            <b:Last>Kiwa Carity</b:Last>
          </b:Person>
        </b:NameList>
      </b:Author>
    </b:Author>
    <b:Title>Medewerkerstevredenheidsonderzoek Marente 2013</b:Title>
    <b:Year>2013</b:Year>
    <b:City>Utrecht</b:City>
    <b:Publisher>Kiwa Carity</b:Publisher>
    <b:RefOrder>8</b:RefOrder>
  </b:Source>
  <b:Source>
    <b:Tag>Zor141</b:Tag>
    <b:SourceType>Book</b:SourceType>
    <b:Guid>{BE375A86-8237-4F71-A0FD-06953C2EAEFD}</b:Guid>
    <b:Author>
      <b:Author>
        <b:NameList>
          <b:Person>
            <b:Last>Zorg en Zekerheid</b:Last>
          </b:Person>
        </b:NameList>
      </b:Author>
    </b:Author>
    <b:Title>Regiovisie en inkoopdocument 2015</b:Title>
    <b:Year>2014</b:Year>
    <b:City>Leiden</b:City>
    <b:Publisher>Zorg en Zekerheid</b:Publisher>
    <b:RefOrder>12</b:RefOrder>
  </b:Source>
  <b:Source>
    <b:Tag>Ver12</b:Tag>
    <b:SourceType>Book</b:SourceType>
    <b:Guid>{B2F2E12E-39C4-4212-9509-940098AF046F}</b:Guid>
    <b:Author>
      <b:Author>
        <b:NameList>
          <b:Person>
            <b:Last>Verheij</b:Last>
            <b:First>T.</b:First>
          </b:Person>
          <b:Person>
            <b:Last>van Kempen</b:Last>
            <b:First>A.</b:First>
          </b:Person>
          <b:Person>
            <b:Last>Knobbe</b:Last>
            <b:First>M.</b:First>
          </b:Person>
        </b:NameList>
      </b:Author>
    </b:Author>
    <b:Title>Eindrapport Bestuurlijke toekomst Duin en Bollenstreek, bijlage 5</b:Title>
    <b:Year>2012</b:Year>
    <b:City>Amsterdam</b:City>
    <b:Publisher>Berenschot</b:Publisher>
    <b:RefOrder>13</b:RefOrder>
  </b:Source>
  <b:Source>
    <b:Tag>JPe13</b:Tag>
    <b:SourceType>Book</b:SourceType>
    <b:Guid>{2F54AA3C-3E78-48F5-A2B9-EA4065B3CA07}</b:Guid>
    <b:Author>
      <b:Author>
        <b:NameList>
          <b:Person>
            <b:Last>Peeters</b:Last>
            <b:First>J.</b:First>
          </b:Person>
          <b:Person>
            <b:Last>Wiegers</b:Last>
            <b:First>T.</b:First>
          </b:Person>
          <b:Person>
            <b:Last>Bie</b:Last>
            <b:First>J.</b:First>
            <b:Middle>de</b:Middle>
          </b:Person>
          <b:Person>
            <b:Last>Friele</b:Last>
            <b:First>R.</b:First>
          </b:Person>
        </b:NameList>
      </b:Author>
    </b:Author>
    <b:Title>Overzichtstudies, technologie bij de mensen thuis</b:Title>
    <b:Year>2013</b:Year>
    <b:City>Utrecht</b:City>
    <b:Publisher>Nivel</b:Publisher>
    <b:RefOrder>55</b:RefOrder>
  </b:Source>
  <b:Source>
    <b:Tag>WPA13</b:Tag>
    <b:SourceType>Report</b:SourceType>
    <b:Guid>{8BBD04E8-E608-46E6-9712-3707C96D2900}</b:Guid>
    <b:Author>
      <b:Author>
        <b:NameList>
          <b:Person>
            <b:Last>Achterberg</b:Last>
            <b:First>W.P.</b:First>
          </b:Person>
        </b:NameList>
      </b:Author>
    </b:Author>
    <b:Title>Leidraad Geriatrische revalidatie (versie 1.1)</b:Title>
    <b:Year>2013</b:Year>
    <b:Publisher>Consortium Geriatrische Revalidatie</b:Publisher>
    <b:City>Leiden</b:City>
    <b:RefOrder>17</b:RefOrder>
  </b:Source>
  <b:Source>
    <b:Tag>Raa041</b:Tag>
    <b:SourceType>Book</b:SourceType>
    <b:Guid>{AAF4C419-9618-4A18-AB16-F6F103506D04}</b:Guid>
    <b:Author>
      <b:Author>
        <b:NameList>
          <b:Person>
            <b:Last>Raad van de Volksgezondheid</b:Last>
          </b:Person>
        </b:NameList>
      </b:Author>
    </b:Author>
    <b:Title>De staat van het stelsel</b:Title>
    <b:Year>2004</b:Year>
    <b:City>Zoetermeer</b:City>
    <b:Publisher>Raad van de Volksgezondheid</b:Publisher>
    <b:RefOrder>56</b:RefOrder>
  </b:Source>
  <b:Source>
    <b:Tag>MBo10</b:Tag>
    <b:SourceType>Book</b:SourceType>
    <b:Guid>{386C871E-1B67-4134-961E-D6BFCBA655FB}</b:Guid>
    <b:Author>
      <b:Author>
        <b:NameList>
          <b:Person>
            <b:Last>Hansen</b:Last>
            <b:First>M.</b:First>
            <b:Middle>Bork</b:Middle>
          </b:Person>
        </b:NameList>
      </b:Author>
    </b:Author>
    <b:Title>Key performance indicators - a tool to answer the questions, what do we get for our money? And how can we use this money even more efficiently?</b:Title>
    <b:Year>2010</b:Year>
    <b:City>London UK</b:City>
    <b:Publisher>BMC Health Services Research</b:Publisher>
    <b:RefOrder>42</b:RefOrder>
  </b:Source>
  <b:Source>
    <b:Tag>www142</b:Tag>
    <b:SourceType>InternetSite</b:SourceType>
    <b:Guid>{4193262D-9801-4B0E-B0B0-75A36BF90884}</b:Guid>
    <b:YearAccessed>2014</b:YearAccessed>
    <b:MonthAccessed>november</b:MonthAccessed>
    <b:DayAccessed>30</b:DayAccessed>
    <b:Author>
      <b:Author>
        <b:NameList>
          <b:Person>
            <b:Last>Overheid.nl</b:Last>
          </b:Person>
        </b:NameList>
      </b:Author>
    </b:Author>
    <b:Year>2014</b:Year>
    <b:URL>http://wetten.overheid.nl/BWBR0034547/Bijlage9/geldigheidsdatum_30-11-2014</b:URL>
    <b:Title>Wet en regelgeving</b:Title>
    <b:RefOrder>35</b:RefOrder>
  </b:Source>
  <b:Source>
    <b:Tag>Por79</b:Tag>
    <b:SourceType>JournalArticle</b:SourceType>
    <b:Guid>{E0DFBF12-6A3D-487B-BA2E-BA2FB5A16E0E}</b:Guid>
    <b:Title>'How Competitive Forces Shape Strategy'</b:Title>
    <b:Year>1979</b:Year>
    <b:Author>
      <b:Author>
        <b:NameList>
          <b:Person>
            <b:Last>Porter</b:Last>
            <b:First>M.E.</b:First>
          </b:Person>
        </b:NameList>
      </b:Author>
    </b:Author>
    <b:JournalName>Harvard Business Review</b:JournalName>
    <b:Pages>137-145</b:Pages>
    <b:RefOrder>4</b:RefOrder>
  </b:Source>
  <b:Source>
    <b:Tag>Nva12</b:Tag>
    <b:SourceType>Book</b:SourceType>
    <b:Guid>{73AE649C-5766-4D97-B0C9-AAF06D5A1A3B}</b:Guid>
    <b:Title>Een praktijkgerichte benadering van Organisatie en Management</b:Title>
    <b:Year>2012</b:Year>
    <b:Author>
      <b:Author>
        <b:NameList>
          <b:Person>
            <b:Last>Dam</b:Last>
            <b:First>N.</b:First>
            <b:Middle>van</b:Middle>
          </b:Person>
          <b:Person>
            <b:Last>Marcus</b:Last>
            <b:First>J.</b:First>
          </b:Person>
        </b:NameList>
      </b:Author>
    </b:Author>
    <b:City>Groningen, Houten</b:City>
    <b:Publisher>Noordhoff Uitgevers B.V.</b:Publisher>
    <b:RefOrder>16</b:RefOrder>
  </b:Source>
  <b:Source>
    <b:Tag>Zor15</b:Tag>
    <b:SourceType>InternetSite</b:SourceType>
    <b:Guid>{383962CB-16F1-48AE-95E1-816CAA9C7CBA}</b:Guid>
    <b:Year>2015</b:Year>
    <b:InternetSiteTitle>Zorgkaart Nederland/Verpleeghuizen en verzorgingshuizen</b:InternetSiteTitle>
    <b:URL>https://www.zorgkaartnederland.nl/verpleeghuis-en-verzorgingshuis/voorhout?d=25</b:URL>
    <b:YearAccessed>2015</b:YearAccessed>
    <b:MonthAccessed>april</b:MonthAccessed>
    <b:DayAccessed>24</b:DayAccessed>
    <b:Author>
      <b:Author>
        <b:NameList>
          <b:Person>
            <b:Last>Zorgkaart Nederland</b:Last>
          </b:Person>
        </b:NameList>
      </b:Author>
    </b:Author>
    <b:RefOrder>18</b:RefOrder>
  </b:Source>
  <b:Source>
    <b:Tag>Rus15</b:Tag>
    <b:SourceType>InternetSite</b:SourceType>
    <b:Guid>{8873D497-5C7C-44C3-8AF4-00E62E6584DC}</b:Guid>
    <b:Title>Het Rusconmodel</b:Title>
    <b:Year>2015</b:Year>
    <b:URL>http://www.ruscon.nl/model.html</b:URL>
    <b:Author>
      <b:Author>
        <b:NameList>
          <b:Person>
            <b:Last>Rustenburg Consultancy</b:Last>
          </b:Person>
        </b:NameList>
      </b:Author>
    </b:Author>
    <b:YearAccessed>2015</b:YearAccessed>
    <b:MonthAccessed>april</b:MonthAccessed>
    <b:DayAccessed>24</b:DayAccessed>
    <b:RefOrder>19</b:RefOrder>
  </b:Source>
  <b:Source>
    <b:Tag>FTr14</b:Tag>
    <b:SourceType>Book</b:SourceType>
    <b:Guid>{BB2B26B1-336D-4DB3-98A3-C938AA89BE1D}</b:Guid>
    <b:Author>
      <b:Author>
        <b:NameList>
          <b:Person>
            <b:Last>Trompenaars</b:Last>
            <b:First>F</b:First>
          </b:Person>
          <b:Person>
            <b:Last>Coebergh</b:Last>
            <b:First>PH</b:First>
          </b:Person>
        </b:NameList>
      </b:Author>
    </b:Author>
    <b:Title>100+ Management Models</b:Title>
    <b:Year>2014</b:Year>
    <b:City>Oxford UK</b:City>
    <b:Publisher>Infideas</b:Publisher>
    <b:RefOrder>15</b:RefOrder>
  </b:Source>
  <b:Source>
    <b:Tag>www141</b:Tag>
    <b:SourceType>InternetSite</b:SourceType>
    <b:Guid>{9D52CFF9-1315-4802-ADE0-2D5E7E1473A1}</b:Guid>
    <b:Year>2014b</b:Year>
    <b:InternetSiteTitle>www.thesauruszorgenwelzijn.nl</b:InternetSiteTitle>
    <b:URL>http://www.thesauruszorgenwelzijn.nl/tr7886.htm</b:URL>
    <b:Author>
      <b:Author>
        <b:NameList>
          <b:Person>
            <b:Last>Thesaurus Zorg en Welzijn</b:Last>
          </b:Person>
        </b:NameList>
      </b:Author>
    </b:Author>
    <b:YearAccessed>2014</b:YearAccessed>
    <b:MonthAccessed>november</b:MonthAccessed>
    <b:DayAccessed>30</b:DayAccessed>
    <b:Title>Voorbeelden van termen rond mantelzorg]respijtzorg</b:Title>
    <b:RefOrder>34</b:RefOrder>
  </b:Source>
  <b:Source>
    <b:Tag>Wel4a</b:Tag>
    <b:SourceType>InternetSite</b:SourceType>
    <b:Guid>{8776126C-1FFC-4DB1-AE2E-9C3F05A1A2AA}</b:Guid>
    <b:Author>
      <b:Author>
        <b:NameList>
          <b:Person>
            <b:Last>Thesaurus Zorg en Welzijn</b:Last>
          </b:Person>
        </b:NameList>
      </b:Author>
    </b:Author>
    <b:Title>Termen rond mantelzorg/intramurale zorg</b:Title>
    <b:InternetSiteTitle>www.thesaurus.nl</b:InternetSiteTitle>
    <b:Year>2014a</b:Year>
    <b:URL>http://www.thesauruszorgenwelzijn.nl/tr39.htm</b:URL>
    <b:YearAccessed>2014</b:YearAccessed>
    <b:MonthAccessed>november</b:MonthAccessed>
    <b:DayAccessed>30</b:DayAccessed>
    <b:RefOrder>33</b:RefOrder>
  </b:Source>
  <b:Source>
    <b:Tag>www15</b:Tag>
    <b:SourceType>InternetSite</b:SourceType>
    <b:Guid>{6E9B504C-0187-4AF2-8739-D17460E54234}</b:Guid>
    <b:Title>Hoe verandert mijn zorg</b:Title>
    <b:Year>2015</b:Year>
    <b:InternetSiteTitle>www.hoeverandertmijnzorg.nl</b:InternetSiteTitle>
    <b:Month>januari</b:Month>
    <b:Day>8</b:Day>
    <b:URL>https://www.hoeverandertmijnzorg.nl/</b:URL>
    <b:Author>
      <b:Author>
        <b:NameList>
          <b:Person>
            <b:Last>Ministerie van Volksgezondheid</b:Last>
            <b:First>Welzijn</b:First>
            <b:Middle>en Sport</b:Middle>
          </b:Person>
        </b:NameList>
      </b:Author>
    </b:Author>
    <b:RefOrder>14</b:RefOrder>
  </b:Source>
  <b:Source>
    <b:Tag>Min14</b:Tag>
    <b:SourceType>Book</b:SourceType>
    <b:Guid>{3633D16D-6245-40E5-8A8A-2496D5B12DF3}</b:Guid>
    <b:Author>
      <b:Author>
        <b:NameList>
          <b:Person>
            <b:Last>Ministerie van Volksgezondheid</b:Last>
            <b:First>Welzijn</b:First>
            <b:Middle>en Sport</b:Middle>
          </b:Person>
        </b:NameList>
      </b:Author>
    </b:Author>
    <b:Title>infografic Langdurige zorg</b:Title>
    <b:Year>2014a</b:Year>
    <b:City>Den Haag</b:City>
    <b:Publisher>Ministerie van Volksgezondheid, Welzijn en Sport</b:Publisher>
    <b:RefOrder>26</b:RefOrder>
  </b:Source>
  <b:Source>
    <b:Tag>Opl14</b:Tag>
    <b:SourceType>Book</b:SourceType>
    <b:Guid>{A4C8BDAF-B230-462A-A413-0D443A5F57AB}</b:Guid>
    <b:Author>
      <b:Author>
        <b:NameList>
          <b:Person>
            <b:Last>Marente Opleiden en Ontwikkelen</b:Last>
          </b:Person>
        </b:NameList>
      </b:Author>
    </b:Author>
    <b:Title>Leerlijn 'alles is revalidatie'</b:Title>
    <b:Year>2014</b:Year>
    <b:City>Voorhout</b:City>
    <b:Publisher>Marente</b:Publisher>
    <b:RefOrder>9</b:RefOrder>
  </b:Source>
  <b:Source>
    <b:Tag>Mva41</b:Tag>
    <b:SourceType>Book</b:SourceType>
    <b:Guid>{AD168626-A331-4EF6-8400-CA2086352C1F}</b:Guid>
    <b:Author>
      <b:Author>
        <b:NameList>
          <b:Person>
            <b:Last>Rijn</b:Last>
            <b:First>M.</b:First>
            <b:Middle>van</b:Middle>
          </b:Person>
        </b:NameList>
      </b:Author>
    </b:Author>
    <b:Title>Kamerbrief 29 538.152, zorg en maatschapelijke ondersteuning</b:Title>
    <b:Year>2014a</b:Year>
    <b:City>Den Haag</b:City>
    <b:Publisher>Ministerie van Volksgezondheid, Welzijn en Sport</b:Publisher>
    <b:RefOrder>25</b:RefOrder>
  </b:Source>
  <b:Source>
    <b:Tag>Mva141</b:Tag>
    <b:SourceType>Book</b:SourceType>
    <b:Guid>{ACDCCB9A-A4D0-4B07-B431-69DC7CBD1337}</b:Guid>
    <b:Author>
      <b:Author>
        <b:NameList>
          <b:Person>
            <b:Last>Rijn</b:Last>
            <b:First>M.</b:First>
            <b:Middle>van</b:Middle>
          </b:Person>
        </b:NameList>
      </b:Author>
    </b:Author>
    <b:Title>Kamerbrief Kortdurende zorg met verblijf in AWBZ, Jeugdwet, Wmo</b:Title>
    <b:Year>2014b</b:Year>
    <b:City>Den Haag</b:City>
    <b:Publisher>Ministerie van Volksgezondheid, Welzijn en Sport</b:Publisher>
    <b:RefOrder>40</b:RefOrder>
  </b:Source>
  <b:Source>
    <b:Tag>Mva14</b:Tag>
    <b:SourceType>Book</b:SourceType>
    <b:Guid>{F2B15CAF-DC16-41F0-ADD0-92996F9489CD}</b:Guid>
    <b:Author>
      <b:Author>
        <b:NameList>
          <b:Person>
            <b:Last>Rijn</b:Last>
            <b:First>M.</b:First>
            <b:Middle>van</b:Middle>
          </b:Person>
        </b:NameList>
      </b:Author>
    </b:Author>
    <b:Title>Kamerbrief over de intramurale herstelzorg</b:Title>
    <b:Year>2014c</b:Year>
    <b:City>Den Haag</b:City>
    <b:Publisher>Rijksoverheid</b:Publisher>
    <b:RefOrder>37</b:RefOrder>
  </b:Source>
  <b:Source>
    <b:Tag>GJV14</b:Tag>
    <b:SourceType>Book</b:SourceType>
    <b:Guid>{359F07D3-5062-4180-B0D1-5F43C1435E42}</b:Guid>
    <b:Author>
      <b:Author>
        <b:NameList>
          <b:Person>
            <b:Last>Vos</b:Last>
            <b:First>G.J.</b:First>
          </b:Person>
          <b:Person>
            <b:Last>Asberg</b:Last>
            <b:First>A.</b:First>
          </b:Person>
        </b:NameList>
      </b:Author>
    </b:Author>
    <b:Title>Marente verder in transitie</b:Title>
    <b:Year>2014a</b:Year>
    <b:City>Voorhout</b:City>
    <b:Publisher>Marente</b:Publisher>
    <b:RefOrder>1</b:RefOrder>
  </b:Source>
  <b:Source>
    <b:Tag>Mar12</b:Tag>
    <b:SourceType>Report</b:SourceType>
    <b:Guid>{B7A56844-186B-4B5A-B120-1E6BE441C280}</b:Guid>
    <b:Author>
      <b:Author>
        <b:NameList>
          <b:Person>
            <b:Last>Vos</b:Last>
            <b:First>G.J.</b:First>
          </b:Person>
          <b:Person>
            <b:Last>Asberg</b:Last>
            <b:First>A.</b:First>
          </b:Person>
        </b:NameList>
      </b:Author>
    </b:Author>
    <b:Title>Strategisch perspectief 2015-2016</b:Title>
    <b:Year>2014b</b:Year>
    <b:Publisher>Marente</b:Publisher>
    <b:City>Voorhout</b:City>
    <b:RefOrder>5</b:RefOrder>
  </b:Source>
  <b:Source>
    <b:Tag>GMe13</b:Tag>
    <b:SourceType>Book</b:SourceType>
    <b:Guid>{A83769AC-2905-4451-B71B-7CFE1BE6F58B}</b:Guid>
    <b:Author>
      <b:Author>
        <b:NameList>
          <b:Person>
            <b:Last>Meagher</b:Last>
            <b:First>G.</b:First>
          </b:Person>
          <b:Person>
            <b:Last>Szebehely</b:Last>
            <b:First>M.</b:First>
          </b:Person>
        </b:NameList>
      </b:Author>
    </b:Author>
    <b:Title>Marketsation in Nordic eldercare. A research om legislation, oversight, extent an consequenses</b:Title>
    <b:Year>2013</b:Year>
    <b:City>Stockholm</b:City>
    <b:Publisher>Stockholm University</b:Publisher>
    <b:RefOrder>31</b:RefOrder>
  </b:Source>
  <b:Source>
    <b:Tag>GMe10</b:Tag>
    <b:SourceType>Book</b:SourceType>
    <b:Guid>{0E49ABDF-BACC-4805-A033-EBA7A37F6027}</b:Guid>
    <b:Author>
      <b:Author>
        <b:NameList>
          <b:Person>
            <b:Last>Meagher</b:Last>
            <b:First>G.</b:First>
          </b:Person>
          <b:Person>
            <b:Last>Szebehely</b:Last>
            <b:First>M.</b:First>
          </b:Person>
        </b:NameList>
      </b:Author>
    </b:Author>
    <b:Title>Private Financing of Elder care in Sweden. Arguments for and Against</b:Title>
    <b:Year>2010</b:Year>
    <b:City>Stockholm</b:City>
    <b:Publisher>Insitute for Future Studies</b:Publisher>
    <b:RefOrder>32</b:RefOrder>
  </b:Source>
  <b:Source>
    <b:Tag>MIn42</b:Tag>
    <b:SourceType>Book</b:SourceType>
    <b:Guid>{0A2D37D8-B121-4818-89DE-AABA312FDC54}</b:Guid>
    <b:Author>
      <b:Author>
        <b:NameList>
          <b:Person>
            <b:Last>Ministerie van Volksgezondheid</b:Last>
            <b:First>Welzijn</b:First>
            <b:Middle>en Sport</b:Middle>
          </b:Person>
        </b:NameList>
      </b:Author>
    </b:Author>
    <b:Title>Kamerstukken 2013/14, 33891</b:Title>
    <b:Year>2014b</b:Year>
    <b:City>Den Haag</b:City>
    <b:Publisher>MInisterie van Volksgezondheid, Welzijn en Sport</b:Publisher>
    <b:RefOrder>27</b:RefOrder>
  </b:Source>
</b:Sources>
</file>

<file path=customXml/itemProps1.xml><?xml version="1.0" encoding="utf-8"?>
<ds:datastoreItem xmlns:ds="http://schemas.openxmlformats.org/officeDocument/2006/customXml" ds:itemID="{99A676F6-BE34-4989-A637-2C44809D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52CBAB8E</Template>
  <TotalTime>0</TotalTime>
  <Pages>67</Pages>
  <Words>22061</Words>
  <Characters>121340</Characters>
  <Application>Microsoft Office Word</Application>
  <DocSecurity>4</DocSecurity>
  <Lines>1011</Lines>
  <Paragraphs>286</Paragraphs>
  <ScaleCrop>false</ScaleCrop>
  <HeadingPairs>
    <vt:vector size="2" baseType="variant">
      <vt:variant>
        <vt:lpstr>Titel</vt:lpstr>
      </vt:variant>
      <vt:variant>
        <vt:i4>1</vt:i4>
      </vt:variant>
    </vt:vector>
  </HeadingPairs>
  <TitlesOfParts>
    <vt:vector size="1" baseType="lpstr">
      <vt:lpstr>NIEUWE cliëntGROEPEN VOOR DE Geriatrische REVALIDATIEAFDELINGEN VAN MARENTE</vt:lpstr>
    </vt:vector>
  </TitlesOfParts>
  <Company>Marente</Company>
  <LinksUpToDate>false</LinksUpToDate>
  <CharactersWithSpaces>143115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NIEUWE cliëntGROEPEN VOOR DE Geriatrische REVALIDATIEAFDELINGEN VAN MARENTE</dc:title>
  <dc:creator>Heidy 't Jong</dc:creator>
  <cp:lastModifiedBy>Heidy 't Jong</cp:lastModifiedBy>
  <cp:revision>2</cp:revision>
  <cp:lastPrinted>2015-05-12T12:40:00Z</cp:lastPrinted>
  <dcterms:created xsi:type="dcterms:W3CDTF">2015-05-12T12:50:00Z</dcterms:created>
  <dcterms:modified xsi:type="dcterms:W3CDTF">2015-05-12T12:50:00Z</dcterms:modified>
</cp:coreProperties>
</file>